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729F1B" w14:textId="77777777" w:rsidR="006116EA" w:rsidRPr="00AC0401" w:rsidRDefault="006116EA" w:rsidP="00BF0456">
      <w:pPr>
        <w:jc w:val="both"/>
        <w:rPr>
          <w:lang w:val="it-IT"/>
        </w:rPr>
      </w:pPr>
    </w:p>
    <w:p w14:paraId="754E9610" w14:textId="77777777" w:rsidR="00852CE2" w:rsidRPr="00AC0401" w:rsidRDefault="00C82C79" w:rsidP="00BF0456">
      <w:pPr>
        <w:jc w:val="both"/>
        <w:rPr>
          <w:lang w:val="it-IT"/>
        </w:rPr>
      </w:pPr>
      <w:r w:rsidRPr="00AC0401">
        <w:rPr>
          <w:noProof/>
          <w:lang w:val="it-IT"/>
        </w:rPr>
        <w:drawing>
          <wp:inline distT="0" distB="0" distL="0" distR="0" wp14:anchorId="3EF7964C" wp14:editId="4C34DB82">
            <wp:extent cx="2571390" cy="2139315"/>
            <wp:effectExtent l="0" t="0" r="635" b="0"/>
            <wp:docPr id="322497679"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1" cstate="print">
                      <a:extLst>
                        <a:ext uri="{28A0092B-C50C-407E-A947-70E740481C1C}">
                          <a14:useLocalDpi xmlns:a14="http://schemas.microsoft.com/office/drawing/2010/main" val="0"/>
                        </a:ext>
                      </a:extLst>
                    </a:blip>
                    <a:srcRect l="20739" t="4308" r="22182" b="10117"/>
                    <a:stretch>
                      <a:fillRect/>
                    </a:stretch>
                  </pic:blipFill>
                  <pic:spPr bwMode="auto">
                    <a:xfrm>
                      <a:off x="0" y="0"/>
                      <a:ext cx="2711172" cy="2255609"/>
                    </a:xfrm>
                    <a:prstGeom prst="rect">
                      <a:avLst/>
                    </a:prstGeom>
                    <a:ln>
                      <a:noFill/>
                    </a:ln>
                    <a:extLst>
                      <a:ext uri="{53640926-AAD7-44D8-BBD7-CCE9431645EC}">
                        <a14:shadowObscured xmlns:a14="http://schemas.microsoft.com/office/drawing/2010/main"/>
                      </a:ext>
                    </a:extLst>
                  </pic:spPr>
                </pic:pic>
              </a:graphicData>
            </a:graphic>
          </wp:inline>
        </w:drawing>
      </w:r>
    </w:p>
    <w:p w14:paraId="62DFDA0C" w14:textId="77777777" w:rsidR="00852CE2" w:rsidRPr="00AC0401" w:rsidRDefault="00175CA8" w:rsidP="00BF0456">
      <w:pPr>
        <w:jc w:val="both"/>
        <w:rPr>
          <w:color w:val="830D28"/>
          <w:sz w:val="28"/>
          <w:szCs w:val="28"/>
          <w:lang w:val="it-IT"/>
        </w:rPr>
      </w:pPr>
      <w:r w:rsidRPr="00AC0401">
        <w:rPr>
          <w:color w:val="830D28"/>
          <w:sz w:val="28"/>
          <w:szCs w:val="28"/>
          <w:lang w:val="it-IT"/>
        </w:rPr>
        <w:t>D</w:t>
      </w:r>
      <w:r w:rsidR="00F04553" w:rsidRPr="00AC0401">
        <w:rPr>
          <w:color w:val="830D28"/>
          <w:sz w:val="28"/>
          <w:szCs w:val="28"/>
          <w:lang w:val="it-IT"/>
        </w:rPr>
        <w:t>ipartimento Trasformazione Digitale</w:t>
      </w:r>
    </w:p>
    <w:p w14:paraId="40BCF053" w14:textId="77777777" w:rsidR="00852CE2" w:rsidRPr="00AC0401" w:rsidRDefault="00852CE2" w:rsidP="00BF0456">
      <w:pPr>
        <w:jc w:val="both"/>
        <w:rPr>
          <w:lang w:val="it-IT"/>
        </w:rPr>
      </w:pPr>
    </w:p>
    <w:p w14:paraId="2B5C848F" w14:textId="77777777" w:rsidR="006116EA" w:rsidRPr="00AC0401" w:rsidRDefault="006116EA" w:rsidP="00BF0456">
      <w:pPr>
        <w:jc w:val="both"/>
        <w:rPr>
          <w:lang w:val="it-IT"/>
        </w:rPr>
      </w:pPr>
    </w:p>
    <w:p w14:paraId="175624B7" w14:textId="77777777" w:rsidR="006116EA" w:rsidRPr="00AC0401" w:rsidRDefault="006116EA" w:rsidP="00BF0456">
      <w:pPr>
        <w:pStyle w:val="Titolo"/>
        <w:jc w:val="both"/>
        <w:rPr>
          <w:lang w:val="it-IT"/>
        </w:rPr>
      </w:pPr>
      <w:r w:rsidRPr="00AC0401">
        <w:rPr>
          <w:lang w:val="it-IT"/>
        </w:rPr>
        <w:t>Area Stato Civile</w:t>
      </w:r>
    </w:p>
    <w:p w14:paraId="5ECB2DE3" w14:textId="77777777" w:rsidR="006116EA" w:rsidRPr="00AC0401" w:rsidRDefault="006116EA" w:rsidP="00BF0456">
      <w:pPr>
        <w:pStyle w:val="Titolo"/>
        <w:jc w:val="both"/>
        <w:rPr>
          <w:lang w:val="it-IT"/>
        </w:rPr>
      </w:pPr>
      <w:r w:rsidRPr="00AC0401">
        <w:rPr>
          <w:lang w:val="it-IT"/>
        </w:rPr>
        <w:t>“Integrazione SIPO → ANSC — Analisi Tecnico-Funzionale”</w:t>
      </w:r>
    </w:p>
    <w:p w14:paraId="33AC3A27" w14:textId="77777777" w:rsidR="006116EA" w:rsidRPr="00AC0401" w:rsidRDefault="006116EA" w:rsidP="00BF0456">
      <w:pPr>
        <w:jc w:val="both"/>
        <w:rPr>
          <w:lang w:val="it-IT"/>
        </w:rPr>
      </w:pPr>
    </w:p>
    <w:p w14:paraId="713FB817" w14:textId="77777777" w:rsidR="006116EA" w:rsidRPr="00AC0401" w:rsidRDefault="002D20D0" w:rsidP="00BF0456">
      <w:pPr>
        <w:pStyle w:val="Sottotitolo"/>
        <w:jc w:val="both"/>
        <w:rPr>
          <w:lang w:val="it-IT"/>
        </w:rPr>
      </w:pPr>
      <w:r w:rsidRPr="00AC0401">
        <w:rPr>
          <w:lang w:val="it-IT"/>
        </w:rPr>
        <w:t>Documento di Definizione dei Requisiti,</w:t>
      </w:r>
      <w:r w:rsidR="00E260B4" w:rsidRPr="00AC0401">
        <w:rPr>
          <w:lang w:val="it-IT"/>
        </w:rPr>
        <w:t xml:space="preserve"> Analisi e Disegno della soluzione.</w:t>
      </w:r>
    </w:p>
    <w:p w14:paraId="348646F6" w14:textId="77777777" w:rsidR="007A35B3" w:rsidRPr="00AC0401" w:rsidRDefault="0093340B" w:rsidP="00BF0456">
      <w:pPr>
        <w:jc w:val="both"/>
        <w:rPr>
          <w:rFonts w:asciiTheme="majorHAnsi" w:eastAsiaTheme="majorEastAsia" w:hAnsiTheme="majorHAnsi" w:cstheme="majorBidi"/>
          <w:kern w:val="0"/>
          <w:sz w:val="32"/>
          <w:szCs w:val="32"/>
          <w:lang w:val="it-IT"/>
          <w14:ligatures w14:val="none"/>
        </w:rPr>
      </w:pPr>
      <w:r w:rsidRPr="00AC0401">
        <w:rPr>
          <w:rFonts w:asciiTheme="majorHAnsi" w:eastAsiaTheme="majorEastAsia" w:hAnsiTheme="majorHAnsi" w:cstheme="majorBidi"/>
          <w:kern w:val="0"/>
          <w:sz w:val="32"/>
          <w:szCs w:val="32"/>
          <w:lang w:val="it-IT"/>
          <w14:ligatures w14:val="none"/>
        </w:rPr>
        <w:br w:type="page"/>
      </w:r>
    </w:p>
    <w:p w14:paraId="1E5D27E8" w14:textId="77777777" w:rsidR="004B6070" w:rsidRPr="00AC0401" w:rsidRDefault="004B6070" w:rsidP="00BF0456">
      <w:pPr>
        <w:jc w:val="both"/>
        <w:rPr>
          <w:rStyle w:val="GFITitoloPrefazione"/>
          <w:rFonts w:ascii="Tahoma" w:hAnsi="Tahoma"/>
          <w:lang w:val="it-IT"/>
        </w:rPr>
      </w:pPr>
      <w:r w:rsidRPr="00AC0401">
        <w:rPr>
          <w:rStyle w:val="GFITitoloPrefazione"/>
          <w:rFonts w:ascii="Tahoma" w:hAnsi="Tahoma" w:cs="Tahoma"/>
          <w:lang w:val="it-IT"/>
        </w:rPr>
        <w:lastRenderedPageBreak/>
        <w:t>Scheda Informativa del Documento</w:t>
      </w:r>
    </w:p>
    <w:p w14:paraId="76D0AF44" w14:textId="77777777" w:rsidR="004B6070" w:rsidRPr="00AC0401" w:rsidRDefault="004B6070" w:rsidP="00BF0456">
      <w:pPr>
        <w:jc w:val="both"/>
        <w:rPr>
          <w:rFonts w:cs="Tahoma"/>
          <w:szCs w:val="20"/>
          <w:lang w:val="it-IT"/>
        </w:rPr>
      </w:pPr>
    </w:p>
    <w:tbl>
      <w:tblPr>
        <w:tblpPr w:leftFromText="180" w:rightFromText="180" w:vertAnchor="text" w:horzAnchor="margin" w:tblpY="8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06"/>
        <w:gridCol w:w="7744"/>
      </w:tblGrid>
      <w:tr w:rsidR="002A1555" w:rsidRPr="00AC0401" w14:paraId="0C192B20" w14:textId="77777777" w:rsidTr="008B0765">
        <w:trPr>
          <w:cantSplit/>
        </w:trPr>
        <w:tc>
          <w:tcPr>
            <w:tcW w:w="859" w:type="pct"/>
            <w:shd w:val="clear" w:color="auto" w:fill="830D28"/>
            <w:vAlign w:val="center"/>
          </w:tcPr>
          <w:p w14:paraId="3EE0C88D" w14:textId="77777777" w:rsidR="002A1555" w:rsidRPr="00AC0401" w:rsidRDefault="00DA1BEF"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Area Organizzativa</w:t>
            </w:r>
          </w:p>
        </w:tc>
        <w:tc>
          <w:tcPr>
            <w:tcW w:w="4141" w:type="pct"/>
            <w:shd w:val="clear" w:color="auto" w:fill="FFFFFF"/>
            <w:vAlign w:val="center"/>
          </w:tcPr>
          <w:p w14:paraId="507AA502" w14:textId="77777777" w:rsidR="002A1555" w:rsidRPr="00AC0401" w:rsidRDefault="002A1555" w:rsidP="00BF0456">
            <w:pPr>
              <w:spacing w:before="60" w:after="60"/>
              <w:jc w:val="both"/>
              <w:rPr>
                <w:rFonts w:cstheme="minorHAnsi"/>
                <w:b/>
                <w:color w:val="FFFFFF" w:themeColor="background1"/>
                <w:sz w:val="20"/>
                <w:szCs w:val="20"/>
                <w:lang w:val="it-IT"/>
              </w:rPr>
            </w:pPr>
          </w:p>
        </w:tc>
      </w:tr>
      <w:tr w:rsidR="008D7035" w:rsidRPr="00AC0401" w14:paraId="4264BE5B" w14:textId="77777777" w:rsidTr="008B0765">
        <w:trPr>
          <w:cantSplit/>
        </w:trPr>
        <w:tc>
          <w:tcPr>
            <w:tcW w:w="859" w:type="pct"/>
            <w:shd w:val="clear" w:color="auto" w:fill="830D28"/>
            <w:vAlign w:val="center"/>
          </w:tcPr>
          <w:p w14:paraId="3C982598" w14:textId="77777777" w:rsidR="008D7035" w:rsidRPr="00AC0401" w:rsidRDefault="008D7035"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RTI</w:t>
            </w:r>
          </w:p>
        </w:tc>
        <w:tc>
          <w:tcPr>
            <w:tcW w:w="4141" w:type="pct"/>
            <w:shd w:val="clear" w:color="auto" w:fill="FFFFFF"/>
            <w:vAlign w:val="center"/>
          </w:tcPr>
          <w:p w14:paraId="33E71030" w14:textId="77777777" w:rsidR="008D7035" w:rsidRPr="00AC0401" w:rsidRDefault="008D7035" w:rsidP="00BF0456">
            <w:pPr>
              <w:spacing w:before="60" w:after="60"/>
              <w:jc w:val="both"/>
              <w:rPr>
                <w:rFonts w:cstheme="minorHAnsi"/>
                <w:b/>
                <w:color w:val="FFFFFF" w:themeColor="background1"/>
                <w:sz w:val="20"/>
                <w:szCs w:val="20"/>
                <w:lang w:val="it-IT"/>
              </w:rPr>
            </w:pPr>
          </w:p>
        </w:tc>
      </w:tr>
      <w:tr w:rsidR="00324BBC" w:rsidRPr="00AC0401" w14:paraId="03E90DB9" w14:textId="77777777" w:rsidTr="008B0765">
        <w:trPr>
          <w:cantSplit/>
        </w:trPr>
        <w:tc>
          <w:tcPr>
            <w:tcW w:w="859" w:type="pct"/>
            <w:shd w:val="clear" w:color="auto" w:fill="830D28"/>
            <w:vAlign w:val="center"/>
          </w:tcPr>
          <w:p w14:paraId="2DE77663" w14:textId="77777777" w:rsidR="00324BBC" w:rsidRPr="00AC0401" w:rsidRDefault="00324BBC"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Società</w:t>
            </w:r>
          </w:p>
        </w:tc>
        <w:tc>
          <w:tcPr>
            <w:tcW w:w="4141" w:type="pct"/>
            <w:shd w:val="clear" w:color="auto" w:fill="FFFFFF"/>
            <w:vAlign w:val="center"/>
          </w:tcPr>
          <w:p w14:paraId="23B578D3" w14:textId="77777777" w:rsidR="00324BBC" w:rsidRPr="00AC0401" w:rsidRDefault="00324BBC" w:rsidP="00BF0456">
            <w:pPr>
              <w:spacing w:before="60" w:after="60"/>
              <w:jc w:val="both"/>
              <w:rPr>
                <w:rFonts w:cstheme="minorHAnsi"/>
                <w:b/>
                <w:color w:val="FFFFFF" w:themeColor="background1"/>
                <w:sz w:val="20"/>
                <w:szCs w:val="20"/>
                <w:lang w:val="it-IT"/>
              </w:rPr>
            </w:pPr>
          </w:p>
        </w:tc>
      </w:tr>
      <w:tr w:rsidR="00DA1BEF" w:rsidRPr="00AC0401" w14:paraId="046F6690" w14:textId="77777777" w:rsidTr="008B0765">
        <w:trPr>
          <w:cantSplit/>
        </w:trPr>
        <w:tc>
          <w:tcPr>
            <w:tcW w:w="859" w:type="pct"/>
            <w:shd w:val="clear" w:color="auto" w:fill="830D28"/>
            <w:vAlign w:val="center"/>
          </w:tcPr>
          <w:p w14:paraId="1EC0283C" w14:textId="77777777" w:rsidR="00DA1BEF" w:rsidRPr="00AC0401" w:rsidRDefault="00DA1BEF"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Contratto Esecutivo</w:t>
            </w:r>
          </w:p>
        </w:tc>
        <w:tc>
          <w:tcPr>
            <w:tcW w:w="4141" w:type="pct"/>
            <w:shd w:val="clear" w:color="auto" w:fill="FFFFFF"/>
            <w:vAlign w:val="center"/>
          </w:tcPr>
          <w:p w14:paraId="4CD437D9" w14:textId="77777777" w:rsidR="00DA1BEF" w:rsidRPr="00AC0401" w:rsidRDefault="00DA1BEF" w:rsidP="00BF0456">
            <w:pPr>
              <w:spacing w:before="60" w:after="60"/>
              <w:jc w:val="both"/>
              <w:rPr>
                <w:rFonts w:cstheme="minorHAnsi"/>
                <w:b/>
                <w:color w:val="FFFFFF" w:themeColor="background1"/>
                <w:sz w:val="20"/>
                <w:szCs w:val="20"/>
                <w:lang w:val="it-IT"/>
              </w:rPr>
            </w:pPr>
          </w:p>
        </w:tc>
      </w:tr>
      <w:tr w:rsidR="00DA1BEF" w:rsidRPr="00AC0401" w14:paraId="1A723ED7" w14:textId="77777777" w:rsidTr="008B0765">
        <w:trPr>
          <w:cantSplit/>
        </w:trPr>
        <w:tc>
          <w:tcPr>
            <w:tcW w:w="859" w:type="pct"/>
            <w:shd w:val="clear" w:color="auto" w:fill="830D28"/>
            <w:vAlign w:val="center"/>
          </w:tcPr>
          <w:p w14:paraId="40BE56EA" w14:textId="77777777" w:rsidR="00DA1BEF" w:rsidRPr="00AC0401" w:rsidRDefault="00DA1BEF"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AQ</w:t>
            </w:r>
          </w:p>
        </w:tc>
        <w:tc>
          <w:tcPr>
            <w:tcW w:w="4141" w:type="pct"/>
            <w:shd w:val="clear" w:color="auto" w:fill="FFFFFF"/>
            <w:vAlign w:val="center"/>
          </w:tcPr>
          <w:p w14:paraId="6119161D" w14:textId="77777777" w:rsidR="00DA1BEF" w:rsidRPr="00AC0401" w:rsidRDefault="00DA1BEF" w:rsidP="00BF0456">
            <w:pPr>
              <w:spacing w:before="60" w:after="60"/>
              <w:jc w:val="both"/>
              <w:rPr>
                <w:rFonts w:cstheme="minorHAnsi"/>
                <w:b/>
                <w:color w:val="FFFFFF" w:themeColor="background1"/>
                <w:sz w:val="20"/>
                <w:szCs w:val="20"/>
                <w:lang w:val="it-IT"/>
              </w:rPr>
            </w:pPr>
          </w:p>
        </w:tc>
      </w:tr>
      <w:tr w:rsidR="004B6070" w:rsidRPr="00AC0401" w14:paraId="6BDBA49B" w14:textId="77777777" w:rsidTr="008B0765">
        <w:trPr>
          <w:cantSplit/>
        </w:trPr>
        <w:tc>
          <w:tcPr>
            <w:tcW w:w="859" w:type="pct"/>
            <w:shd w:val="clear" w:color="auto" w:fill="830D28"/>
            <w:vAlign w:val="center"/>
          </w:tcPr>
          <w:p w14:paraId="2BE16B97" w14:textId="77777777" w:rsidR="004B6070" w:rsidRPr="00AC0401" w:rsidRDefault="004B6070"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Progetto</w:t>
            </w:r>
          </w:p>
        </w:tc>
        <w:tc>
          <w:tcPr>
            <w:tcW w:w="4141" w:type="pct"/>
            <w:shd w:val="clear" w:color="auto" w:fill="FFFFFF"/>
            <w:vAlign w:val="center"/>
          </w:tcPr>
          <w:p w14:paraId="01E93D27" w14:textId="77777777" w:rsidR="004B6070" w:rsidRPr="00AC0401" w:rsidRDefault="004B6070" w:rsidP="00BF0456">
            <w:pPr>
              <w:spacing w:before="60" w:after="60"/>
              <w:jc w:val="both"/>
              <w:rPr>
                <w:rFonts w:cstheme="minorHAnsi"/>
                <w:b/>
                <w:color w:val="FFFFFF" w:themeColor="background1"/>
                <w:sz w:val="20"/>
                <w:szCs w:val="20"/>
                <w:lang w:val="it-IT"/>
              </w:rPr>
            </w:pPr>
          </w:p>
        </w:tc>
      </w:tr>
      <w:tr w:rsidR="0025049A" w:rsidRPr="00AC0401" w14:paraId="783C37DB" w14:textId="77777777" w:rsidTr="008B0765">
        <w:trPr>
          <w:cantSplit/>
        </w:trPr>
        <w:tc>
          <w:tcPr>
            <w:tcW w:w="859" w:type="pct"/>
            <w:shd w:val="clear" w:color="auto" w:fill="830D28"/>
            <w:vAlign w:val="center"/>
          </w:tcPr>
          <w:p w14:paraId="6446CB4A" w14:textId="77777777" w:rsidR="0025049A" w:rsidRPr="00AC0401" w:rsidRDefault="0025049A"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Data consegna</w:t>
            </w:r>
          </w:p>
        </w:tc>
        <w:tc>
          <w:tcPr>
            <w:tcW w:w="4141" w:type="pct"/>
            <w:shd w:val="clear" w:color="auto" w:fill="FFFFFF"/>
            <w:vAlign w:val="center"/>
          </w:tcPr>
          <w:p w14:paraId="0AF1C5C1" w14:textId="77777777" w:rsidR="0025049A" w:rsidRPr="00AC0401" w:rsidRDefault="0025049A" w:rsidP="00BF0456">
            <w:pPr>
              <w:spacing w:before="60" w:after="60"/>
              <w:jc w:val="both"/>
              <w:rPr>
                <w:rFonts w:cstheme="minorHAnsi"/>
                <w:b/>
                <w:color w:val="FFFFFF" w:themeColor="background1"/>
                <w:sz w:val="20"/>
                <w:szCs w:val="20"/>
                <w:lang w:val="it-IT"/>
              </w:rPr>
            </w:pPr>
            <w:r w:rsidRPr="00AC0401">
              <w:rPr>
                <w:lang w:val="it-IT"/>
              </w:rPr>
              <w:t>29/09/2026</w:t>
            </w:r>
          </w:p>
        </w:tc>
      </w:tr>
      <w:tr w:rsidR="0025049A" w:rsidRPr="00AC0401" w14:paraId="15B26A17" w14:textId="77777777" w:rsidTr="008B0765">
        <w:trPr>
          <w:cantSplit/>
        </w:trPr>
        <w:tc>
          <w:tcPr>
            <w:tcW w:w="859" w:type="pct"/>
            <w:shd w:val="clear" w:color="auto" w:fill="830D28"/>
            <w:vAlign w:val="center"/>
          </w:tcPr>
          <w:p w14:paraId="3937B5FC" w14:textId="77777777" w:rsidR="0025049A" w:rsidRPr="00AC0401" w:rsidRDefault="0025049A"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Versione</w:t>
            </w:r>
          </w:p>
        </w:tc>
        <w:tc>
          <w:tcPr>
            <w:tcW w:w="4141" w:type="pct"/>
            <w:shd w:val="clear" w:color="auto" w:fill="FFFFFF"/>
            <w:vAlign w:val="center"/>
          </w:tcPr>
          <w:p w14:paraId="294D4DE7" w14:textId="4D0628A7" w:rsidR="0025049A" w:rsidRPr="00AC0401" w:rsidRDefault="0025049A" w:rsidP="00BF0456">
            <w:pPr>
              <w:spacing w:before="60" w:after="60"/>
              <w:jc w:val="both"/>
              <w:rPr>
                <w:rFonts w:cstheme="minorHAnsi"/>
                <w:b/>
                <w:color w:val="FFFFFF" w:themeColor="background1"/>
                <w:sz w:val="20"/>
                <w:szCs w:val="20"/>
                <w:lang w:val="it-IT"/>
              </w:rPr>
            </w:pPr>
            <w:r w:rsidRPr="00AC0401">
              <w:rPr>
                <w:lang w:val="it-IT"/>
              </w:rPr>
              <w:t>3.3</w:t>
            </w:r>
            <w:r w:rsidR="00D2208C">
              <w:rPr>
                <w:lang w:val="it-IT"/>
              </w:rPr>
              <w:t>8</w:t>
            </w:r>
          </w:p>
        </w:tc>
      </w:tr>
      <w:tr w:rsidR="004B6070" w:rsidRPr="00AC0401" w14:paraId="0D1F1D59" w14:textId="77777777" w:rsidTr="008B0765">
        <w:trPr>
          <w:cantSplit/>
        </w:trPr>
        <w:tc>
          <w:tcPr>
            <w:tcW w:w="859" w:type="pct"/>
            <w:shd w:val="clear" w:color="auto" w:fill="830D28"/>
            <w:vAlign w:val="center"/>
          </w:tcPr>
          <w:p w14:paraId="789CBFA8" w14:textId="77777777" w:rsidR="004B6070" w:rsidRPr="00AC0401" w:rsidRDefault="004B6070"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Documento</w:t>
            </w:r>
          </w:p>
        </w:tc>
        <w:tc>
          <w:tcPr>
            <w:tcW w:w="4141" w:type="pct"/>
            <w:shd w:val="clear" w:color="auto" w:fill="FFFFFF"/>
            <w:vAlign w:val="center"/>
          </w:tcPr>
          <w:p w14:paraId="30717EED" w14:textId="77777777" w:rsidR="004B6070" w:rsidRPr="00AC0401" w:rsidRDefault="004B6070" w:rsidP="00BF0456">
            <w:pPr>
              <w:spacing w:before="60" w:after="60"/>
              <w:jc w:val="both"/>
              <w:rPr>
                <w:rFonts w:cstheme="minorHAnsi"/>
                <w:b/>
                <w:color w:val="FFFFFF" w:themeColor="background1"/>
                <w:sz w:val="20"/>
                <w:szCs w:val="20"/>
                <w:lang w:val="it-IT"/>
              </w:rPr>
            </w:pPr>
            <w:r w:rsidRPr="00AC0401">
              <w:rPr>
                <w:lang w:val="it-IT"/>
              </w:rPr>
              <w:t>ANALISI_Integrazione-ANSC_v3.34</w:t>
            </w:r>
          </w:p>
        </w:tc>
      </w:tr>
      <w:tr w:rsidR="0025049A" w:rsidRPr="00AC0401" w14:paraId="2870DD85" w14:textId="77777777" w:rsidTr="008B0765">
        <w:trPr>
          <w:cantSplit/>
        </w:trPr>
        <w:tc>
          <w:tcPr>
            <w:tcW w:w="859" w:type="pct"/>
            <w:shd w:val="clear" w:color="auto" w:fill="830D28"/>
            <w:vAlign w:val="center"/>
          </w:tcPr>
          <w:p w14:paraId="7DB58B3D" w14:textId="77777777" w:rsidR="0025049A" w:rsidRPr="00AC0401" w:rsidRDefault="0025049A"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N. Pagine</w:t>
            </w:r>
          </w:p>
        </w:tc>
        <w:tc>
          <w:tcPr>
            <w:tcW w:w="4141" w:type="pct"/>
            <w:shd w:val="clear" w:color="auto" w:fill="FFFFFF"/>
            <w:vAlign w:val="center"/>
          </w:tcPr>
          <w:p w14:paraId="38AB8DEF" w14:textId="77777777" w:rsidR="0025049A" w:rsidRPr="00AC0401" w:rsidRDefault="0025049A" w:rsidP="00BF0456">
            <w:pPr>
              <w:spacing w:before="60" w:after="60"/>
              <w:jc w:val="both"/>
              <w:rPr>
                <w:rFonts w:cstheme="minorHAnsi"/>
                <w:b/>
                <w:color w:val="FFFFFF" w:themeColor="background1"/>
                <w:sz w:val="20"/>
                <w:szCs w:val="20"/>
                <w:lang w:val="it-IT"/>
              </w:rPr>
            </w:pPr>
          </w:p>
        </w:tc>
      </w:tr>
      <w:tr w:rsidR="00CA3E52" w:rsidRPr="00AC0401" w14:paraId="60EACD4B" w14:textId="77777777" w:rsidTr="008B0765">
        <w:trPr>
          <w:cantSplit/>
        </w:trPr>
        <w:tc>
          <w:tcPr>
            <w:tcW w:w="859" w:type="pct"/>
            <w:shd w:val="clear" w:color="auto" w:fill="830D28"/>
            <w:vAlign w:val="center"/>
          </w:tcPr>
          <w:p w14:paraId="0CEF0D0A" w14:textId="77777777" w:rsidR="00CA3E52" w:rsidRPr="00AC0401" w:rsidRDefault="00CA3E52"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 xml:space="preserve">Codice Area Applicativa </w:t>
            </w:r>
          </w:p>
        </w:tc>
        <w:tc>
          <w:tcPr>
            <w:tcW w:w="4141" w:type="pct"/>
            <w:shd w:val="clear" w:color="auto" w:fill="FFFFFF"/>
            <w:vAlign w:val="center"/>
          </w:tcPr>
          <w:p w14:paraId="49D3E451" w14:textId="77777777" w:rsidR="00CA3E52" w:rsidRPr="00AC0401" w:rsidRDefault="00CA3E52" w:rsidP="00BF0456">
            <w:pPr>
              <w:spacing w:before="60" w:after="60"/>
              <w:jc w:val="both"/>
              <w:rPr>
                <w:rFonts w:cstheme="minorHAnsi"/>
                <w:b/>
                <w:color w:val="FFFFFF" w:themeColor="background1"/>
                <w:sz w:val="20"/>
                <w:szCs w:val="20"/>
                <w:lang w:val="it-IT"/>
              </w:rPr>
            </w:pPr>
          </w:p>
        </w:tc>
      </w:tr>
      <w:tr w:rsidR="00CA3E52" w:rsidRPr="00AC0401" w14:paraId="2A7FD72F" w14:textId="77777777" w:rsidTr="008B0765">
        <w:trPr>
          <w:cantSplit/>
        </w:trPr>
        <w:tc>
          <w:tcPr>
            <w:tcW w:w="859" w:type="pct"/>
            <w:shd w:val="clear" w:color="auto" w:fill="830D28"/>
            <w:vAlign w:val="center"/>
          </w:tcPr>
          <w:p w14:paraId="2AD2963B" w14:textId="77777777" w:rsidR="00CA3E52" w:rsidRPr="00AC0401" w:rsidRDefault="00CA3E52"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Codice Asset</w:t>
            </w:r>
          </w:p>
        </w:tc>
        <w:tc>
          <w:tcPr>
            <w:tcW w:w="4141" w:type="pct"/>
            <w:shd w:val="clear" w:color="auto" w:fill="FFFFFF"/>
            <w:vAlign w:val="center"/>
          </w:tcPr>
          <w:p w14:paraId="6BDA230F" w14:textId="77777777" w:rsidR="00CA3E52" w:rsidRPr="00AC0401" w:rsidRDefault="00CA3E52" w:rsidP="00BF0456">
            <w:pPr>
              <w:spacing w:before="60" w:after="60"/>
              <w:jc w:val="both"/>
              <w:rPr>
                <w:rFonts w:cstheme="minorHAnsi"/>
                <w:b/>
                <w:color w:val="FFFFFF" w:themeColor="background1"/>
                <w:sz w:val="20"/>
                <w:szCs w:val="20"/>
                <w:lang w:val="it-IT"/>
              </w:rPr>
            </w:pPr>
          </w:p>
        </w:tc>
      </w:tr>
      <w:tr w:rsidR="00CA3E52" w:rsidRPr="00AC0401" w14:paraId="48175997" w14:textId="77777777" w:rsidTr="008B0765">
        <w:trPr>
          <w:cantSplit/>
        </w:trPr>
        <w:tc>
          <w:tcPr>
            <w:tcW w:w="859" w:type="pct"/>
            <w:shd w:val="clear" w:color="auto" w:fill="830D28"/>
            <w:vAlign w:val="center"/>
          </w:tcPr>
          <w:p w14:paraId="056EECBC" w14:textId="77777777" w:rsidR="00CA3E52" w:rsidRPr="00AC0401" w:rsidRDefault="00CA3E52"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Redatto</w:t>
            </w:r>
          </w:p>
        </w:tc>
        <w:tc>
          <w:tcPr>
            <w:tcW w:w="4141" w:type="pct"/>
            <w:shd w:val="clear" w:color="auto" w:fill="FFFFFF"/>
            <w:vAlign w:val="center"/>
          </w:tcPr>
          <w:p w14:paraId="0B7CA6CA" w14:textId="77777777" w:rsidR="00CA3E52" w:rsidRPr="00AC0401" w:rsidRDefault="00CA3E52" w:rsidP="00BF0456">
            <w:pPr>
              <w:spacing w:before="60" w:after="60"/>
              <w:jc w:val="both"/>
              <w:rPr>
                <w:rFonts w:cstheme="minorHAnsi"/>
                <w:b/>
                <w:color w:val="FFFFFF" w:themeColor="background1"/>
                <w:sz w:val="20"/>
                <w:szCs w:val="20"/>
                <w:lang w:val="it-IT"/>
              </w:rPr>
            </w:pPr>
          </w:p>
        </w:tc>
      </w:tr>
      <w:tr w:rsidR="00CA3E52" w:rsidRPr="00AC0401" w14:paraId="5DD7D096" w14:textId="77777777" w:rsidTr="008B0765">
        <w:trPr>
          <w:cantSplit/>
        </w:trPr>
        <w:tc>
          <w:tcPr>
            <w:tcW w:w="859" w:type="pct"/>
            <w:shd w:val="clear" w:color="auto" w:fill="830D28"/>
            <w:vAlign w:val="center"/>
          </w:tcPr>
          <w:p w14:paraId="42D4D743" w14:textId="77777777" w:rsidR="00CA3E52" w:rsidRPr="00AC0401" w:rsidRDefault="00CA3E52"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Validato</w:t>
            </w:r>
          </w:p>
        </w:tc>
        <w:tc>
          <w:tcPr>
            <w:tcW w:w="4141" w:type="pct"/>
            <w:shd w:val="clear" w:color="auto" w:fill="FFFFFF"/>
            <w:vAlign w:val="center"/>
          </w:tcPr>
          <w:p w14:paraId="7A530445" w14:textId="77777777" w:rsidR="00CA3E52" w:rsidRPr="00AC0401" w:rsidRDefault="00CA3E52" w:rsidP="00BF0456">
            <w:pPr>
              <w:spacing w:before="60" w:after="60"/>
              <w:jc w:val="both"/>
              <w:rPr>
                <w:rFonts w:cstheme="minorHAnsi"/>
                <w:b/>
                <w:color w:val="FFFFFF" w:themeColor="background1"/>
                <w:sz w:val="20"/>
                <w:szCs w:val="20"/>
                <w:lang w:val="it-IT"/>
              </w:rPr>
            </w:pPr>
          </w:p>
        </w:tc>
      </w:tr>
      <w:tr w:rsidR="00CA3E52" w:rsidRPr="00AC0401" w14:paraId="723B5A57" w14:textId="77777777" w:rsidTr="008B0765">
        <w:trPr>
          <w:cantSplit/>
        </w:trPr>
        <w:tc>
          <w:tcPr>
            <w:tcW w:w="859" w:type="pct"/>
            <w:shd w:val="clear" w:color="auto" w:fill="830D28"/>
            <w:vAlign w:val="center"/>
          </w:tcPr>
          <w:p w14:paraId="3B69FE8F" w14:textId="77777777" w:rsidR="00CA3E52" w:rsidRPr="00AC0401" w:rsidRDefault="00CA3E52"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Approvato</w:t>
            </w:r>
          </w:p>
        </w:tc>
        <w:tc>
          <w:tcPr>
            <w:tcW w:w="4141" w:type="pct"/>
            <w:shd w:val="clear" w:color="auto" w:fill="FFFFFF"/>
            <w:vAlign w:val="center"/>
          </w:tcPr>
          <w:p w14:paraId="6C577549" w14:textId="77777777" w:rsidR="00CA3E52" w:rsidRPr="00AC0401" w:rsidRDefault="00CA3E52" w:rsidP="00BF0456">
            <w:pPr>
              <w:spacing w:before="60" w:after="60"/>
              <w:jc w:val="both"/>
              <w:rPr>
                <w:rFonts w:cstheme="minorHAnsi"/>
                <w:b/>
                <w:color w:val="FFFFFF" w:themeColor="background1"/>
                <w:sz w:val="20"/>
                <w:szCs w:val="20"/>
                <w:lang w:val="it-IT"/>
              </w:rPr>
            </w:pPr>
          </w:p>
        </w:tc>
      </w:tr>
    </w:tbl>
    <w:p w14:paraId="6A05C04D" w14:textId="77777777" w:rsidR="00A44BB2" w:rsidRPr="00AC0401" w:rsidRDefault="00A44BB2" w:rsidP="00BF0456">
      <w:pPr>
        <w:jc w:val="both"/>
        <w:rPr>
          <w:rFonts w:cs="Tahoma"/>
          <w:szCs w:val="20"/>
          <w:lang w:val="it-IT"/>
        </w:rPr>
      </w:pPr>
    </w:p>
    <w:p w14:paraId="79AF3E2F" w14:textId="77777777" w:rsidR="00A44BB2" w:rsidRPr="00AC0401" w:rsidRDefault="00A44BB2" w:rsidP="00BF0456">
      <w:pPr>
        <w:jc w:val="both"/>
        <w:rPr>
          <w:rFonts w:cs="Tahoma"/>
          <w:szCs w:val="20"/>
          <w:lang w:val="it-IT"/>
        </w:rPr>
      </w:pPr>
      <w:r w:rsidRPr="00AC0401">
        <w:rPr>
          <w:rFonts w:cs="Tahoma"/>
          <w:szCs w:val="20"/>
          <w:lang w:val="it-IT"/>
        </w:rPr>
        <w:br w:type="page"/>
      </w:r>
    </w:p>
    <w:p w14:paraId="52F186B6" w14:textId="77777777" w:rsidR="004B6070" w:rsidRPr="00AC0401" w:rsidRDefault="004B6070" w:rsidP="00BF0456">
      <w:pPr>
        <w:jc w:val="both"/>
        <w:rPr>
          <w:rFonts w:cs="Tahoma"/>
          <w:szCs w:val="20"/>
          <w:lang w:val="it-IT"/>
        </w:rPr>
      </w:pPr>
    </w:p>
    <w:p w14:paraId="16C9D4B4" w14:textId="77777777" w:rsidR="004B6070" w:rsidRPr="00AC0401" w:rsidRDefault="004B6070" w:rsidP="00BF0456">
      <w:pPr>
        <w:jc w:val="both"/>
        <w:rPr>
          <w:rStyle w:val="GFITitoloPrefazione"/>
          <w:rFonts w:ascii="Tahoma" w:hAnsi="Tahoma" w:cs="Tahoma"/>
          <w:lang w:val="it-IT"/>
        </w:rPr>
      </w:pPr>
      <w:r w:rsidRPr="00AC0401">
        <w:rPr>
          <w:rStyle w:val="GFITitoloPrefazione"/>
          <w:rFonts w:ascii="Tahoma" w:hAnsi="Tahoma" w:cs="Tahoma"/>
          <w:lang w:val="it-IT"/>
        </w:rPr>
        <w:t>Storia del Documento</w:t>
      </w:r>
    </w:p>
    <w:p w14:paraId="57F1B609" w14:textId="77777777" w:rsidR="004B6070" w:rsidRPr="00AC0401" w:rsidRDefault="004B6070" w:rsidP="00BF0456">
      <w:pPr>
        <w:jc w:val="both"/>
        <w:rPr>
          <w:rStyle w:val="GFITitoloPrefazione"/>
          <w:rFonts w:ascii="Tahoma" w:hAnsi="Tahoma" w:cs="Tahoma"/>
          <w:sz w:val="20"/>
          <w:szCs w:val="20"/>
          <w:lang w:val="it-I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295"/>
        <w:gridCol w:w="1218"/>
        <w:gridCol w:w="2620"/>
        <w:gridCol w:w="4217"/>
      </w:tblGrid>
      <w:tr w:rsidR="005B4475" w:rsidRPr="00AC0401" w14:paraId="5E73C312" w14:textId="77777777" w:rsidTr="0017157C">
        <w:trPr>
          <w:trHeight w:val="525"/>
          <w:tblHeader/>
        </w:trPr>
        <w:tc>
          <w:tcPr>
            <w:tcW w:w="702" w:type="pct"/>
            <w:shd w:val="clear" w:color="000000" w:fill="830D28"/>
            <w:vAlign w:val="center"/>
            <w:hideMark/>
          </w:tcPr>
          <w:p w14:paraId="6EE15D65" w14:textId="77777777" w:rsidR="005B4475" w:rsidRPr="00AC0401" w:rsidRDefault="005B4475"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Data consegna</w:t>
            </w:r>
          </w:p>
        </w:tc>
        <w:tc>
          <w:tcPr>
            <w:tcW w:w="661" w:type="pct"/>
            <w:shd w:val="clear" w:color="000000" w:fill="830D28"/>
            <w:vAlign w:val="center"/>
            <w:hideMark/>
          </w:tcPr>
          <w:p w14:paraId="56C8DBA2" w14:textId="77777777" w:rsidR="005B4475" w:rsidRPr="00AC0401" w:rsidRDefault="005B4475"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Versione</w:t>
            </w:r>
          </w:p>
        </w:tc>
        <w:tc>
          <w:tcPr>
            <w:tcW w:w="1373" w:type="pct"/>
            <w:shd w:val="clear" w:color="000000" w:fill="830D28"/>
            <w:vAlign w:val="center"/>
            <w:hideMark/>
          </w:tcPr>
          <w:p w14:paraId="729EBDED" w14:textId="77777777" w:rsidR="005B4475" w:rsidRPr="00AC0401" w:rsidRDefault="005B4475"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Cap. /Sez. modificati</w:t>
            </w:r>
          </w:p>
        </w:tc>
        <w:tc>
          <w:tcPr>
            <w:tcW w:w="2264" w:type="pct"/>
            <w:shd w:val="clear" w:color="000000" w:fill="830D28"/>
            <w:vAlign w:val="center"/>
            <w:hideMark/>
          </w:tcPr>
          <w:p w14:paraId="4EE91266" w14:textId="77777777" w:rsidR="005B4475" w:rsidRPr="00AC0401" w:rsidRDefault="005B4475"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Sintesi dei cambiamenti</w:t>
            </w:r>
          </w:p>
        </w:tc>
      </w:tr>
      <w:tr w:rsidR="005B4475" w:rsidRPr="00AC0401" w14:paraId="204E8D51" w14:textId="77777777" w:rsidTr="0017157C">
        <w:trPr>
          <w:trHeight w:val="540"/>
        </w:trPr>
        <w:tc>
          <w:tcPr>
            <w:tcW w:w="702" w:type="pct"/>
            <w:shd w:val="clear" w:color="000000" w:fill="FFFFFF"/>
            <w:vAlign w:val="center"/>
          </w:tcPr>
          <w:p w14:paraId="1A0F7896" w14:textId="77777777" w:rsidR="005B4475" w:rsidRPr="00AC0401" w:rsidRDefault="0073683F" w:rsidP="00BF0456">
            <w:pPr>
              <w:spacing w:after="0"/>
              <w:jc w:val="both"/>
              <w:rPr>
                <w:rFonts w:cs="Tahoma"/>
                <w:color w:val="000000"/>
                <w:sz w:val="20"/>
                <w:szCs w:val="20"/>
                <w:lang w:val="it-IT"/>
              </w:rPr>
            </w:pPr>
            <w:r w:rsidRPr="00AC0401">
              <w:rPr>
                <w:rFonts w:cs="Tahoma"/>
                <w:color w:val="000000"/>
                <w:sz w:val="20"/>
                <w:szCs w:val="20"/>
                <w:lang w:val="it-IT"/>
              </w:rPr>
              <w:t>23/07/2026</w:t>
            </w:r>
          </w:p>
        </w:tc>
        <w:tc>
          <w:tcPr>
            <w:tcW w:w="661" w:type="pct"/>
            <w:shd w:val="clear" w:color="000000" w:fill="FFFFFF"/>
            <w:vAlign w:val="center"/>
          </w:tcPr>
          <w:p w14:paraId="5E91CD4F" w14:textId="77777777" w:rsidR="005B4475" w:rsidRPr="00AC0401" w:rsidRDefault="0073683F" w:rsidP="00BF0456">
            <w:pPr>
              <w:spacing w:after="0"/>
              <w:jc w:val="both"/>
              <w:rPr>
                <w:rFonts w:cs="Tahoma"/>
                <w:color w:val="000000"/>
                <w:sz w:val="20"/>
                <w:szCs w:val="20"/>
                <w:lang w:val="it-IT"/>
              </w:rPr>
            </w:pPr>
            <w:r w:rsidRPr="00AC0401">
              <w:rPr>
                <w:rFonts w:cs="Tahoma"/>
                <w:color w:val="000000"/>
                <w:sz w:val="20"/>
                <w:szCs w:val="20"/>
                <w:lang w:val="it-IT"/>
              </w:rPr>
              <w:t>0.4</w:t>
            </w:r>
          </w:p>
        </w:tc>
        <w:tc>
          <w:tcPr>
            <w:tcW w:w="1373" w:type="pct"/>
            <w:shd w:val="clear" w:color="000000" w:fill="FFFFFF"/>
            <w:vAlign w:val="center"/>
          </w:tcPr>
          <w:p w14:paraId="1A7E4018" w14:textId="77777777" w:rsidR="005B4475" w:rsidRPr="00AC0401" w:rsidRDefault="0073683F" w:rsidP="00BF0456">
            <w:pPr>
              <w:spacing w:after="0"/>
              <w:jc w:val="both"/>
              <w:rPr>
                <w:rFonts w:cs="Tahoma"/>
                <w:color w:val="000000"/>
                <w:sz w:val="20"/>
                <w:szCs w:val="20"/>
                <w:lang w:val="it-IT"/>
              </w:rPr>
            </w:pPr>
            <w:r w:rsidRPr="00AC0401">
              <w:rPr>
                <w:rFonts w:cs="Tahoma"/>
                <w:color w:val="000000"/>
                <w:sz w:val="20"/>
                <w:szCs w:val="20"/>
                <w:lang w:val="it-IT"/>
              </w:rPr>
              <w:t>Prima stesura</w:t>
            </w:r>
          </w:p>
        </w:tc>
        <w:tc>
          <w:tcPr>
            <w:tcW w:w="2264" w:type="pct"/>
            <w:shd w:val="clear" w:color="000000" w:fill="FFFFFF"/>
            <w:vAlign w:val="center"/>
          </w:tcPr>
          <w:p w14:paraId="786D9DE0" w14:textId="77777777" w:rsidR="005B4475" w:rsidRPr="00AC0401" w:rsidRDefault="0073683F" w:rsidP="00BF0456">
            <w:pPr>
              <w:spacing w:after="0"/>
              <w:jc w:val="both"/>
              <w:rPr>
                <w:rFonts w:cs="Tahoma"/>
                <w:color w:val="000000"/>
                <w:sz w:val="16"/>
                <w:szCs w:val="16"/>
                <w:lang w:val="it-IT"/>
              </w:rPr>
            </w:pPr>
            <w:r w:rsidRPr="00AC0401">
              <w:rPr>
                <w:rFonts w:cs="Tahoma"/>
                <w:color w:val="000000"/>
                <w:sz w:val="16"/>
                <w:szCs w:val="16"/>
                <w:lang w:val="it-IT"/>
              </w:rPr>
              <w:t>Bozza del documento per iniziare discussione</w:t>
            </w:r>
          </w:p>
        </w:tc>
      </w:tr>
      <w:tr w:rsidR="005B4475" w:rsidRPr="00AC0401" w14:paraId="3EBBAE81" w14:textId="77777777" w:rsidTr="0017157C">
        <w:trPr>
          <w:trHeight w:val="540"/>
        </w:trPr>
        <w:tc>
          <w:tcPr>
            <w:tcW w:w="702" w:type="pct"/>
            <w:shd w:val="clear" w:color="000000" w:fill="FFFFFF"/>
            <w:vAlign w:val="center"/>
          </w:tcPr>
          <w:p w14:paraId="00902855" w14:textId="77777777" w:rsidR="005B4475" w:rsidRPr="00AC0401" w:rsidRDefault="00A44BB2" w:rsidP="00BF0456">
            <w:pPr>
              <w:spacing w:after="0"/>
              <w:jc w:val="both"/>
              <w:rPr>
                <w:rFonts w:cs="Tahoma"/>
                <w:color w:val="000000"/>
                <w:sz w:val="20"/>
                <w:szCs w:val="20"/>
                <w:lang w:val="it-IT"/>
              </w:rPr>
            </w:pPr>
            <w:r w:rsidRPr="00AC0401">
              <w:rPr>
                <w:rFonts w:cs="Tahoma"/>
                <w:color w:val="000000"/>
                <w:sz w:val="20"/>
                <w:szCs w:val="20"/>
                <w:lang w:val="it-IT"/>
              </w:rPr>
              <w:t>23/07/2026</w:t>
            </w:r>
          </w:p>
        </w:tc>
        <w:tc>
          <w:tcPr>
            <w:tcW w:w="661" w:type="pct"/>
            <w:shd w:val="clear" w:color="000000" w:fill="FFFFFF"/>
            <w:vAlign w:val="center"/>
          </w:tcPr>
          <w:p w14:paraId="3567F86E" w14:textId="77777777" w:rsidR="005B4475" w:rsidRPr="00AC0401" w:rsidRDefault="00A44BB2" w:rsidP="00BF0456">
            <w:pPr>
              <w:spacing w:after="0"/>
              <w:jc w:val="both"/>
              <w:rPr>
                <w:rFonts w:cs="Tahoma"/>
                <w:color w:val="000000"/>
                <w:sz w:val="20"/>
                <w:szCs w:val="20"/>
                <w:lang w:val="it-IT"/>
              </w:rPr>
            </w:pPr>
            <w:r w:rsidRPr="00AC0401">
              <w:rPr>
                <w:rFonts w:cs="Tahoma"/>
                <w:color w:val="000000"/>
                <w:sz w:val="20"/>
                <w:szCs w:val="20"/>
                <w:lang w:val="it-IT"/>
              </w:rPr>
              <w:t>1.0</w:t>
            </w:r>
          </w:p>
        </w:tc>
        <w:tc>
          <w:tcPr>
            <w:tcW w:w="1373" w:type="pct"/>
            <w:shd w:val="clear" w:color="000000" w:fill="FFFFFF"/>
            <w:vAlign w:val="center"/>
          </w:tcPr>
          <w:p w14:paraId="70B26C9A" w14:textId="77777777" w:rsidR="005B4475" w:rsidRPr="00AC0401" w:rsidRDefault="00A44BB2" w:rsidP="00BF0456">
            <w:pPr>
              <w:spacing w:after="0"/>
              <w:jc w:val="both"/>
              <w:rPr>
                <w:rFonts w:cs="Tahoma"/>
                <w:color w:val="000000"/>
                <w:sz w:val="20"/>
                <w:szCs w:val="20"/>
                <w:lang w:val="it-IT"/>
              </w:rPr>
            </w:pPr>
            <w:r w:rsidRPr="00AC0401">
              <w:rPr>
                <w:rFonts w:cs="Tahoma"/>
                <w:color w:val="000000"/>
                <w:sz w:val="20"/>
                <w:szCs w:val="20"/>
                <w:lang w:val="it-IT"/>
              </w:rPr>
              <w:t>Prima versione non ancora ufficiale.</w:t>
            </w:r>
          </w:p>
        </w:tc>
        <w:tc>
          <w:tcPr>
            <w:tcW w:w="2264" w:type="pct"/>
            <w:shd w:val="clear" w:color="000000" w:fill="FFFFFF"/>
            <w:vAlign w:val="center"/>
          </w:tcPr>
          <w:p w14:paraId="07FD30AE" w14:textId="77777777" w:rsidR="005B4475" w:rsidRPr="00AC0401" w:rsidRDefault="00A44BB2" w:rsidP="00BF0456">
            <w:pPr>
              <w:spacing w:after="0"/>
              <w:jc w:val="both"/>
              <w:rPr>
                <w:rFonts w:cs="Tahoma"/>
                <w:color w:val="000000"/>
                <w:sz w:val="16"/>
                <w:szCs w:val="16"/>
                <w:lang w:val="it-IT"/>
              </w:rPr>
            </w:pPr>
            <w:r w:rsidRPr="00AC0401">
              <w:rPr>
                <w:rFonts w:cs="Tahoma"/>
                <w:color w:val="000000"/>
                <w:sz w:val="16"/>
                <w:szCs w:val="16"/>
                <w:lang w:val="it-IT"/>
              </w:rPr>
              <w:t>Documento con le prime ipotesi di schermate, tabelle, strutture.</w:t>
            </w:r>
          </w:p>
          <w:p w14:paraId="174149DF" w14:textId="77777777" w:rsidR="0017157C" w:rsidRPr="00AC0401" w:rsidRDefault="0017157C" w:rsidP="00BF0456">
            <w:pPr>
              <w:jc w:val="both"/>
              <w:rPr>
                <w:rFonts w:cs="Tahoma"/>
                <w:color w:val="000000"/>
                <w:sz w:val="16"/>
                <w:szCs w:val="16"/>
                <w:lang w:val="it-IT"/>
              </w:rPr>
            </w:pPr>
          </w:p>
        </w:tc>
      </w:tr>
      <w:tr w:rsidR="001E68C2" w:rsidRPr="00AC0401" w14:paraId="2BD086FA" w14:textId="77777777" w:rsidTr="00DE6DC1">
        <w:tc>
          <w:tcPr>
            <w:tcW w:w="702" w:type="pct"/>
          </w:tcPr>
          <w:p w14:paraId="41225112"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26/07/2026</w:t>
            </w:r>
          </w:p>
        </w:tc>
        <w:tc>
          <w:tcPr>
            <w:tcW w:w="661" w:type="pct"/>
          </w:tcPr>
          <w:p w14:paraId="5C8D00F2"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2.0</w:t>
            </w:r>
          </w:p>
        </w:tc>
        <w:tc>
          <w:tcPr>
            <w:tcW w:w="1373" w:type="pct"/>
          </w:tcPr>
          <w:p w14:paraId="286A22DA"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Vincoli ANSC (nuovo); Requisiti; Architettura; Worker→Modello di esecuzione; PC-1/2/3/5/7; Back-office; App. A/B; Glossario; Open Point</w:t>
            </w:r>
          </w:p>
        </w:tc>
        <w:tc>
          <w:tcPr>
            <w:tcW w:w="2264" w:type="pct"/>
          </w:tcPr>
          <w:p w14:paraId="0AC7BDFF"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 xml:space="preserve">Correzione dell’impianto: la scrittura verso ANSC è presidiata (firma USC con OTP per atto, R009 che deposita la bozza), </w:t>
            </w:r>
            <w:r w:rsidR="009F1322" w:rsidRPr="00AC0401">
              <w:rPr>
                <w:rFonts w:cs="Tahoma"/>
                <w:color w:val="000000"/>
                <w:sz w:val="16"/>
                <w:szCs w:val="16"/>
                <w:lang w:val="it-IT"/>
              </w:rPr>
              <w:t>Eliminata</w:t>
            </w:r>
            <w:r w:rsidRPr="00AC0401">
              <w:rPr>
                <w:rFonts w:cs="Tahoma"/>
                <w:color w:val="000000"/>
                <w:sz w:val="16"/>
                <w:szCs w:val="16"/>
                <w:lang w:val="it-IT"/>
              </w:rPr>
              <w:t xml:space="preserve"> corsia asincrona non presidiata. Rimosse </w:t>
            </w:r>
            <w:r w:rsidR="009F1322" w:rsidRPr="00AC0401">
              <w:rPr>
                <w:rFonts w:cs="Tahoma"/>
                <w:color w:val="000000"/>
                <w:sz w:val="16"/>
                <w:szCs w:val="16"/>
                <w:lang w:val="it-IT"/>
              </w:rPr>
              <w:t>alcune parti non più coerenti.</w:t>
            </w:r>
          </w:p>
        </w:tc>
      </w:tr>
      <w:tr w:rsidR="005B4475" w:rsidRPr="00AC0401" w14:paraId="11C385E7" w14:textId="77777777" w:rsidTr="0017157C">
        <w:trPr>
          <w:trHeight w:val="540"/>
        </w:trPr>
        <w:tc>
          <w:tcPr>
            <w:tcW w:w="702" w:type="pct"/>
            <w:shd w:val="clear" w:color="000000" w:fill="FFFFFF"/>
            <w:vAlign w:val="center"/>
          </w:tcPr>
          <w:p w14:paraId="79D6E628" w14:textId="77777777" w:rsidR="005B4475" w:rsidRPr="00AC0401" w:rsidRDefault="005B4475" w:rsidP="00BF0456">
            <w:pPr>
              <w:spacing w:after="0"/>
              <w:jc w:val="both"/>
              <w:rPr>
                <w:rFonts w:cs="Tahoma"/>
                <w:color w:val="000000"/>
                <w:sz w:val="20"/>
                <w:szCs w:val="20"/>
                <w:lang w:val="it-IT"/>
              </w:rPr>
            </w:pPr>
            <w:r w:rsidRPr="00AC0401">
              <w:rPr>
                <w:rFonts w:cs="Tahoma"/>
                <w:color w:val="000000"/>
                <w:sz w:val="20"/>
                <w:szCs w:val="20"/>
                <w:lang w:val="it-IT"/>
              </w:rPr>
              <w:t>03/08/2026</w:t>
            </w:r>
          </w:p>
        </w:tc>
        <w:tc>
          <w:tcPr>
            <w:tcW w:w="661" w:type="pct"/>
            <w:shd w:val="clear" w:color="000000" w:fill="FFFFFF"/>
            <w:vAlign w:val="center"/>
          </w:tcPr>
          <w:p w14:paraId="4448755B" w14:textId="77777777" w:rsidR="005B4475" w:rsidRPr="00AC0401" w:rsidRDefault="005B4475" w:rsidP="00BF0456">
            <w:pPr>
              <w:spacing w:after="0"/>
              <w:jc w:val="both"/>
              <w:rPr>
                <w:rFonts w:cs="Tahoma"/>
                <w:color w:val="000000"/>
                <w:sz w:val="20"/>
                <w:szCs w:val="20"/>
                <w:lang w:val="it-IT"/>
              </w:rPr>
            </w:pPr>
            <w:r w:rsidRPr="00AC0401">
              <w:rPr>
                <w:rFonts w:cs="Tahoma"/>
                <w:color w:val="000000"/>
                <w:sz w:val="20"/>
                <w:szCs w:val="20"/>
                <w:lang w:val="it-IT"/>
              </w:rPr>
              <w:t>2.1</w:t>
            </w:r>
          </w:p>
        </w:tc>
        <w:tc>
          <w:tcPr>
            <w:tcW w:w="1373" w:type="pct"/>
            <w:shd w:val="clear" w:color="000000" w:fill="FFFFFF"/>
            <w:vAlign w:val="center"/>
          </w:tcPr>
          <w:p w14:paraId="2ACB0265" w14:textId="77777777" w:rsidR="005B4475" w:rsidRPr="00AC0401" w:rsidRDefault="005B4475" w:rsidP="00BF0456">
            <w:pPr>
              <w:spacing w:after="0"/>
              <w:jc w:val="both"/>
              <w:rPr>
                <w:rFonts w:cs="Tahoma"/>
                <w:color w:val="000000"/>
                <w:sz w:val="20"/>
                <w:szCs w:val="20"/>
                <w:lang w:val="it-IT"/>
              </w:rPr>
            </w:pPr>
            <w:r w:rsidRPr="00AC0401">
              <w:rPr>
                <w:rFonts w:cs="Tahoma"/>
                <w:color w:val="000000"/>
                <w:sz w:val="20"/>
                <w:szCs w:val="20"/>
                <w:lang w:val="it-IT"/>
              </w:rPr>
              <w:t>Porting in Kubernetes (capp. 6 e 7); Modello dati</w:t>
            </w:r>
          </w:p>
        </w:tc>
        <w:tc>
          <w:tcPr>
            <w:tcW w:w="2264" w:type="pct"/>
            <w:shd w:val="clear" w:color="000000" w:fill="FFFFFF"/>
            <w:vAlign w:val="center"/>
          </w:tcPr>
          <w:p w14:paraId="4927AA77" w14:textId="77777777" w:rsidR="005B4475" w:rsidRPr="00AC0401" w:rsidRDefault="005B4475" w:rsidP="00BF0456">
            <w:pPr>
              <w:spacing w:after="0"/>
              <w:jc w:val="both"/>
              <w:rPr>
                <w:rFonts w:cs="Tahoma"/>
                <w:color w:val="000000"/>
                <w:sz w:val="16"/>
                <w:szCs w:val="16"/>
                <w:lang w:val="it-IT"/>
              </w:rPr>
            </w:pPr>
            <w:r w:rsidRPr="00AC0401">
              <w:rPr>
                <w:rFonts w:cs="Tahoma"/>
                <w:color w:val="000000"/>
                <w:sz w:val="16"/>
                <w:szCs w:val="16"/>
                <w:lang w:val="it-IT"/>
              </w:rPr>
              <w:t>Revisione redazionale: «lift-and-shift» sostituito da «porting»; ampliati i presupposti dell’attività e la disamina delle difficoltà.</w:t>
            </w:r>
          </w:p>
        </w:tc>
      </w:tr>
      <w:tr w:rsidR="001E68C2" w:rsidRPr="00AC0401" w14:paraId="619D82BC" w14:textId="77777777" w:rsidTr="00DE6DC1">
        <w:tc>
          <w:tcPr>
            <w:tcW w:w="702" w:type="pct"/>
          </w:tcPr>
          <w:p w14:paraId="14F4AD43"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03/08/2026</w:t>
            </w:r>
          </w:p>
        </w:tc>
        <w:tc>
          <w:tcPr>
            <w:tcW w:w="661" w:type="pct"/>
          </w:tcPr>
          <w:p w14:paraId="09A79B9D"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2.2</w:t>
            </w:r>
          </w:p>
        </w:tc>
        <w:tc>
          <w:tcPr>
            <w:tcW w:w="1373" w:type="pct"/>
          </w:tcPr>
          <w:p w14:paraId="7E09995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Premesse e requisiti; Vincoli ANSC; Architettura; Deployment; Modello dati; Mappatura payload; Gestione dei dizionari ANSC (nuovo); Modello di esecuzione; Open Point; Back-office; App. A/B</w:t>
            </w:r>
          </w:p>
        </w:tc>
        <w:tc>
          <w:tcPr>
            <w:tcW w:w="2264" w:type="pct"/>
          </w:tcPr>
          <w:p w14:paraId="514BBCF9"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Rilettura critica: bonifica del lessico outbox, coerenza preverifica/back-office/ordine dei servizi, correzione della mappa casistiche Morte_xxx e dei percorsi del modello evento, allineamento del modello dati e delle API. Nuovo capitolo sulla gestione dei dizionari ANSC (RF-10): concentratore dedicato, comando di aggiornamento on request, tabelle e fruizione da SIPO.</w:t>
            </w:r>
          </w:p>
        </w:tc>
      </w:tr>
      <w:tr w:rsidR="001E68C2" w:rsidRPr="00AC0401" w14:paraId="7342F5AB" w14:textId="77777777" w:rsidTr="00DE6DC1">
        <w:tc>
          <w:tcPr>
            <w:tcW w:w="702" w:type="pct"/>
          </w:tcPr>
          <w:p w14:paraId="72AD3DCF"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04/08/2026</w:t>
            </w:r>
          </w:p>
        </w:tc>
        <w:tc>
          <w:tcPr>
            <w:tcW w:w="661" w:type="pct"/>
          </w:tcPr>
          <w:p w14:paraId="7B293464"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2.3</w:t>
            </w:r>
          </w:p>
        </w:tc>
        <w:tc>
          <w:tcPr>
            <w:tcW w:w="1373" w:type="pct"/>
          </w:tcPr>
          <w:p w14:paraId="76CBECD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Modello dati; Gestione dei dizionari ANSC; App. A; App. B; Riferimenti</w:t>
            </w:r>
          </w:p>
        </w:tc>
        <w:tc>
          <w:tcPr>
            <w:tcW w:w="2264" w:type="pct"/>
          </w:tcPr>
          <w:p w14:paraId="0848FDF3"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Allineamento dello schema ANSC_USR allo standard aziendale di nomenclatura [R5]: marcatore di tipo su ANSC_LOG_AUDIT e sulla famiglia ANSC_DIZ_*, sigla UK_ sui vincoli di unicità, prefisso di modulo nei nomi degli indici, scioglimento delle abbreviazioni nei nomi dei vincoli. Aggiunti i campi tecnici di audit UTENTE_INS e UTENTE_UPD, e la coppia DATA_INS/DATA_UPD dove mancava. Nessuna modifica all’impianto architetturale. Il trigger di audit assume la sigla dell’evento prevista dallo standard: TRG_ANSC_STATO_ATTO_BU.</w:t>
            </w:r>
          </w:p>
        </w:tc>
      </w:tr>
      <w:tr w:rsidR="001E68C2" w:rsidRPr="00AC0401" w14:paraId="56BFC4E7" w14:textId="77777777" w:rsidTr="00DE6DC1">
        <w:tc>
          <w:tcPr>
            <w:tcW w:w="702" w:type="pct"/>
          </w:tcPr>
          <w:p w14:paraId="6AD78945"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05/08/2026</w:t>
            </w:r>
          </w:p>
        </w:tc>
        <w:tc>
          <w:tcPr>
            <w:tcW w:w="661" w:type="pct"/>
          </w:tcPr>
          <w:p w14:paraId="69BA0856"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2.4</w:t>
            </w:r>
          </w:p>
        </w:tc>
        <w:tc>
          <w:tcPr>
            <w:tcW w:w="1373" w:type="pct"/>
          </w:tcPr>
          <w:p w14:paraId="20DEB73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Appendice B; Convenzioni; Gestione dei dizionari ANSC; Back-office; Riferimenti</w:t>
            </w:r>
          </w:p>
        </w:tc>
        <w:tc>
          <w:tcPr>
            <w:tcW w:w="2264" w:type="pct"/>
          </w:tcPr>
          <w:p w14:paraId="1B278902"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 xml:space="preserve">Interfacce del componente allineate allo standard aziendale di nomenclatura e specifica delle API [R6]: versione maggiore nel percorso, percorsi a sostantivi plurali, gerarchia delle risorse ricomposta, parametri di percorso omogenei, identificativi di operazione dal vocabolario dei verbi, campi con i prefissi di ruolo e istanti con fuso esplicito. Le interfacce di tracciabilità e di storico dei </w:t>
            </w:r>
            <w:r w:rsidRPr="00AC0401">
              <w:rPr>
                <w:rFonts w:cs="Tahoma"/>
                <w:color w:val="000000"/>
                <w:sz w:val="16"/>
                <w:szCs w:val="16"/>
                <w:lang w:val="it-IT"/>
              </w:rPr>
              <w:lastRenderedPageBreak/>
              <w:t>caricamenti sono assorbite dalle rispettive collezioni. Nessuna modifica all’impianto architetturale né al modello dati.</w:t>
            </w:r>
          </w:p>
        </w:tc>
      </w:tr>
      <w:tr w:rsidR="001E68C2" w:rsidRPr="00AC0401" w14:paraId="1D76AA86" w14:textId="77777777" w:rsidTr="00DE6DC1">
        <w:tc>
          <w:tcPr>
            <w:tcW w:w="702" w:type="pct"/>
          </w:tcPr>
          <w:p w14:paraId="15F1AE15"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lastRenderedPageBreak/>
              <w:t>05/08/2026</w:t>
            </w:r>
          </w:p>
        </w:tc>
        <w:tc>
          <w:tcPr>
            <w:tcW w:w="661" w:type="pct"/>
          </w:tcPr>
          <w:p w14:paraId="73B01F23"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2.5</w:t>
            </w:r>
          </w:p>
        </w:tc>
        <w:tc>
          <w:tcPr>
            <w:tcW w:w="1373" w:type="pct"/>
          </w:tcPr>
          <w:p w14:paraId="46A774CE"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Vincoli ANSC; Modello dati; Modello di esecuzione; Sicurezza; Back-office; Open Point; App. A/B</w:t>
            </w:r>
          </w:p>
        </w:tc>
        <w:tc>
          <w:tcPr>
            <w:tcW w:w="2264" w:type="pct"/>
          </w:tcPr>
          <w:p w14:paraId="2138DCAD"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Semantica dello scarto in validazione verificata sul contratto: la mancanza di un campo obbligatorio produce HTTP 400 con codice 400001 e non crea alcun evento. Chiuso OP-19; corretta la tassonomia degli errori; lo stato RIFIUTATA è ricondotto al solo provvedimento di rifiuto R016 e l’esito locale dello scarto è rinominato SCARTATO. Aperto OP-27 sulla completezza dell’elenco degli errori.</w:t>
            </w:r>
          </w:p>
        </w:tc>
      </w:tr>
      <w:tr w:rsidR="001E68C2" w:rsidRPr="00AC0401" w14:paraId="1F8E2524" w14:textId="77777777" w:rsidTr="00DE6DC1">
        <w:tc>
          <w:tcPr>
            <w:tcW w:w="702" w:type="pct"/>
          </w:tcPr>
          <w:p w14:paraId="6C7889B4"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20/08/2026</w:t>
            </w:r>
          </w:p>
        </w:tc>
        <w:tc>
          <w:tcPr>
            <w:tcW w:w="661" w:type="pct"/>
          </w:tcPr>
          <w:p w14:paraId="6747B2FA"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2.6</w:t>
            </w:r>
          </w:p>
        </w:tc>
        <w:tc>
          <w:tcPr>
            <w:tcW w:w="1373" w:type="pct"/>
          </w:tcPr>
          <w:p w14:paraId="44AA12F0"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Scopo (Glossario); Architettura; Deployment; Modello dati; Gestione dei dizionari ANSC; Decisioni (PC-8); Sicurezza; Open Point (OP-28); Back-office; Roadmap; App. A; App. B</w:t>
            </w:r>
          </w:p>
        </w:tc>
        <w:tc>
          <w:tcPr>
            <w:tcW w:w="2264" w:type="pct"/>
          </w:tcPr>
          <w:p w14:paraId="4BA54D2A"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Separazione esplicita fra la parte operativa (all-ansc-sipo) e la parte dizionari (dec-ansc-sipo). Il concentratore dei dizionari entra nell’elenco dei componenti, nei flussi di traffico, nel quadro del modello dati, nel capitolo sulla sicurezza, nei ruoli del back-office e nella roadmap, dove la replica dei dizionari è dichiarata prerequisito del pilota e non estensione successiva. Nuovo punto controverso PC-8 sul contratto verso SIPO in base dati e sul raccordo senza chiave esterna fra configurazione e dizionari. Corretta l’attribuzione delle API in Appendice B e la frase di apertura di «Perché realizzare un componente dedicato». Unicità del catalogo dizionari estesa alla coppia codice-nome per il caso degli identificativi ripetuti (ANSC_134, ANSC_135); nuovo OP-28. Nessuna modifica all’impianto architetturale né al modello di esecuzione.</w:t>
            </w:r>
          </w:p>
        </w:tc>
      </w:tr>
      <w:tr w:rsidR="001E68C2" w:rsidRPr="00AC0401" w14:paraId="5592BF5B" w14:textId="77777777" w:rsidTr="00DE6DC1">
        <w:tc>
          <w:tcPr>
            <w:tcW w:w="702" w:type="pct"/>
          </w:tcPr>
          <w:p w14:paraId="2B33AA99"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21/08/2026</w:t>
            </w:r>
          </w:p>
        </w:tc>
        <w:tc>
          <w:tcPr>
            <w:tcW w:w="661" w:type="pct"/>
          </w:tcPr>
          <w:p w14:paraId="78248539"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2.7</w:t>
            </w:r>
          </w:p>
        </w:tc>
        <w:tc>
          <w:tcPr>
            <w:tcW w:w="1373" w:type="pct"/>
          </w:tcPr>
          <w:p w14:paraId="2C17CD26"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Riferimenti; Open Point; Appendice B</w:t>
            </w:r>
          </w:p>
        </w:tc>
        <w:tc>
          <w:tcPr>
            <w:tcW w:w="2264" w:type="pct"/>
          </w:tcPr>
          <w:p w14:paraId="282604CC"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Appendice B ricostruita a partire dai contratti OpenAPI dei componenti, redatti secondo lo standard aziendale di nomenclatura e specifica delle API: l’appendice diventa l’inventario delle operazioni e rimanda alla specifica per il dettaglio, così che analisi e contratto non possano divergere. Le operazioni passano da 29 a 45: aggiunte firma, allegati, consegna dell’OTP, annullamento, registrazione di una postazione, l’intero contratto del processo di automazione e la lettura disambiguata di un dizionario; la riconciliazione diventa una scrittura e la ri-verifica di back-office è rimossa perché duplicata. Nuovi riferimenti R7, R8 e R9. Nuovo OP-29 sulle colonne ANSC già presenti nell’atto di anagrafe. Nessuna modifica all’impianto architetturale né al modello di esecuzione.</w:t>
            </w:r>
          </w:p>
        </w:tc>
      </w:tr>
      <w:tr w:rsidR="001E68C2" w:rsidRPr="00AC0401" w14:paraId="57320CAB" w14:textId="77777777" w:rsidTr="00DE6DC1">
        <w:tc>
          <w:tcPr>
            <w:tcW w:w="702" w:type="pct"/>
          </w:tcPr>
          <w:p w14:paraId="79C3D734"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21/08/2026</w:t>
            </w:r>
          </w:p>
        </w:tc>
        <w:tc>
          <w:tcPr>
            <w:tcW w:w="661" w:type="pct"/>
          </w:tcPr>
          <w:p w14:paraId="6923DB3A"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2.8</w:t>
            </w:r>
          </w:p>
        </w:tc>
        <w:tc>
          <w:tcPr>
            <w:tcW w:w="1373" w:type="pct"/>
          </w:tcPr>
          <w:p w14:paraId="1F9E2B25"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Architettura (§4.1, §4.3); Deployment (§5.1)</w:t>
            </w:r>
          </w:p>
        </w:tc>
        <w:tc>
          <w:tcPr>
            <w:tcW w:w="2264" w:type="pct"/>
          </w:tcPr>
          <w:p w14:paraId="11E9F393"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Riconciliazione fra l’elenco dei componenti e la topologia di deployment, che elencavano cose diverse chiamandole entrambe componenti. §4.1 non parla più di «due componenti nuovi» ma di tre unità di deployment, di cui due concentratori. All’elenco dei componenti è aggiunto il processo di automazione, che vi mancava pur comparendo nella topologia e avendo un contratto API proprio, ed è aggiunta la colonna che distingue le unità di deployment autonome dalle parti interne a un’unità e dalle strutture di base dati. Rimandi incrociati fra i due capitoli. Nessuna modifica all’impianto architetturale, al modello dati o alle interfacce.</w:t>
            </w:r>
          </w:p>
        </w:tc>
      </w:tr>
      <w:tr w:rsidR="001E68C2" w:rsidRPr="00AC0401" w14:paraId="717C90D5" w14:textId="77777777" w:rsidTr="00DE6DC1">
        <w:tc>
          <w:tcPr>
            <w:tcW w:w="702" w:type="pct"/>
          </w:tcPr>
          <w:p w14:paraId="361CD3CA"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lastRenderedPageBreak/>
              <w:t>21/08/2026</w:t>
            </w:r>
          </w:p>
        </w:tc>
        <w:tc>
          <w:tcPr>
            <w:tcW w:w="661" w:type="pct"/>
          </w:tcPr>
          <w:p w14:paraId="0AF5B3CB"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2.9</w:t>
            </w:r>
          </w:p>
        </w:tc>
        <w:tc>
          <w:tcPr>
            <w:tcW w:w="1373" w:type="pct"/>
          </w:tcPr>
          <w:p w14:paraId="0EFF2A32"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Premesse (RF-8); Open Point; Roadmap</w:t>
            </w:r>
          </w:p>
        </w:tc>
        <w:tc>
          <w:tcPr>
            <w:tcW w:w="2264" w:type="pct"/>
          </w:tcPr>
          <w:p w14:paraId="6E028386"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Nuovo paragrafo «Estensione a tutte le tipologie di atto» nel capitolo Roadmap: il dominio complessivo misurato sulle sorgenti ufficiali ANSC (374 casi d’uso in sette famiglie, 48 blocchi distinti del modello dell’evento, 20.346 campi obbligatori dichiarati), gli elementi del disegno che valgono già per tutte le famiglie, quelli che ciascuna introduce e un ordine di attivazione per prossimità al pilota. Capoverso introduttivo della Roadmap e nota di RF-8 allineati all’obiettivo di copertura dell’intero dominio. Nuovo OP-30 sull’individuazione dell’atto collegato in ANSC, collegato a OP-29. Nessuna modifica all’impianto architetturale, al modello dati o alle interfacce.</w:t>
            </w:r>
          </w:p>
        </w:tc>
      </w:tr>
      <w:tr w:rsidR="001E68C2" w:rsidRPr="00AC0401" w14:paraId="1CB50436" w14:textId="77777777" w:rsidTr="00DE6DC1">
        <w:tc>
          <w:tcPr>
            <w:tcW w:w="702" w:type="pct"/>
          </w:tcPr>
          <w:p w14:paraId="52CD1D76"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25/08/2026</w:t>
            </w:r>
          </w:p>
        </w:tc>
        <w:tc>
          <w:tcPr>
            <w:tcW w:w="661" w:type="pct"/>
          </w:tcPr>
          <w:p w14:paraId="21F008DE"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3.0</w:t>
            </w:r>
          </w:p>
        </w:tc>
        <w:tc>
          <w:tcPr>
            <w:tcW w:w="1373" w:type="pct"/>
          </w:tcPr>
          <w:p w14:paraId="1090EDB0"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Scopo (Glossario); Premesse (RF-11); Modello dati; Le regole (nuovo); Decisioni (PC-9); Open Point; Back-office; App. A</w:t>
            </w:r>
          </w:p>
        </w:tc>
        <w:tc>
          <w:tcPr>
            <w:tcW w:w="2264" w:type="pct"/>
          </w:tcPr>
          <w:p w14:paraId="22FB45E4"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Nomenclatura unificata: «UC» designa la struttura di ANSC, «Modello» quella del Comune di Roma; COD_CASISTICA diventa ID_MODELLO_ATTO e COD_EVENTO_ANSC diventa COD_UC_ANSC. Nuovo capitolo «La determinazione dell’UC e le regole di controllo»: la corrispondenza fra Modello e UC non è biunivoca — la ricognizione sulle nascite censisce 102 UC, 90 dei quali su 15 Modelli — e la scelta dipende dai valori dei dati. Si introducono tre specie di regola dichiarativa (determinazione, controllo, generazione) che conservano la semantica del meccanismo già presente in SIPO ma sostituiscono lo script con la terna campo-operatore-valore; la verifica preliminare diventa un’operazione in due fasi. Nuovo requisito RF-11, nuovo punto controverso PC-9 con le alternative scartate e le motivazioni. Modello dati: ANSC_CFG_UC allineata a CONF_TIPO_ATTI con ID_MODELLO_ATTO, ID_CONF_TIPO_ATTO e MASCHERA_UI; nuove ANSC_REGOLA e ANSC_REGOLA_CONDIZIONE con DDL ed esempio di popolamento. Nuova schermata «Regole» nel back-office, con copertura e simulazione. Nuovi OP-31 (parto plurimo), OP-32 (UC senza Modello), OP-33 (incoerenze della ricognizione), OP-34 (combinazioni scoperte). Il modello dati della configurazione è articolato in tre mondi: ANSC_CFG_UC per il lato Comune (una riga per Modello), il nuovo catalogo ANSC_UC per il lato ANSC con ANSC_CFG_CAMPO che ora vi pende — perché gli UC di uno stesso Modello hanno insiemi di campi obbligatori diversi in tutti e quindici i Modelli censiti — e le regole come ponte fra i due. Back-office: «Configurazione — operazioni» diventa «Configurazione — Modelli», «Configurazione — campi» diventa «Campi per UC» ed è superficie di revisione dell’importato e non di immissione, nuova schermata «Catalogo UC», due nuove categorie di eccezione in supervisione («UC non determinato» e «UC ambiguo») e nuovo paragrafo sul governo della configurazione alla scala del dominio.</w:t>
            </w:r>
          </w:p>
        </w:tc>
      </w:tr>
      <w:tr w:rsidR="001E68C2" w:rsidRPr="00AC0401" w14:paraId="2D11B31D" w14:textId="77777777" w:rsidTr="00DE6DC1">
        <w:tc>
          <w:tcPr>
            <w:tcW w:w="702" w:type="pct"/>
          </w:tcPr>
          <w:p w14:paraId="676F50EC"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25/08/2026</w:t>
            </w:r>
          </w:p>
        </w:tc>
        <w:tc>
          <w:tcPr>
            <w:tcW w:w="661" w:type="pct"/>
          </w:tcPr>
          <w:p w14:paraId="34806E9D"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3.1</w:t>
            </w:r>
          </w:p>
        </w:tc>
        <w:tc>
          <w:tcPr>
            <w:tcW w:w="1373" w:type="pct"/>
          </w:tcPr>
          <w:p w14:paraId="3E2040B2"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Modello dati; Le regole; Back-office; App. A</w:t>
            </w:r>
          </w:p>
        </w:tc>
        <w:tc>
          <w:tcPr>
            <w:tcW w:w="2264" w:type="pct"/>
          </w:tcPr>
          <w:p w14:paraId="765EC753"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 xml:space="preserve">Allineamento allo standard aziendale di nomenclatura dei modelli dati [R5]. Le tabelle introdotte dalla v3.0 ricevono il marcatore di tipo previsto dalla Tavola 1, che vi era stato </w:t>
            </w:r>
            <w:r w:rsidRPr="00AC0401">
              <w:rPr>
                <w:rFonts w:cs="Tahoma"/>
                <w:color w:val="000000"/>
                <w:sz w:val="16"/>
                <w:szCs w:val="16"/>
                <w:lang w:val="it-IT"/>
              </w:rPr>
              <w:lastRenderedPageBreak/>
              <w:t>omesso: le regole sono configurazione e diventano ANSC_CFG_REGOLA e ANSC_CFG_REGOLA_CONDIZIONE, il catalogo degli UC è anagrafica e diventa ANSC_ANA_UC; i nomi di chiavi, vincoli e indici seguono le tabelle rinominate. La chiave surrogata di ANSC_CFG_REGOLA_CONDIZIONE diventa ID_REGOLA_CONDIZIONE, secondo la lettura che la Tavola 9 dello standard dichiara conforme. Le colonne introdotte dalla v3.0 ricevono il prefisso di ruolo della Tavola 2: COD_CAMPO_DESTINAZIONE, TXT_ESPRESSIONE, NUM_PRIORITA. Aggiunti i campi tecnici DATA_INS, DATA_UPD, UTENTE_INS e UTENTE_UPD a ANSC_DIZ_VALORE e ANSC_DIZ_CARICAMENTO, dove mancavano: è lo scostamento che lo standard qualifica come sostanziale e non risolvibile con una rinomina. Corretti infine i residui della nomenclatura superata, dove «casistica» sopravviveva al posto di «Modello». Nessuna modifica all’impianto architetturale, al modello di esecuzione o alle interfacce.</w:t>
            </w:r>
          </w:p>
        </w:tc>
      </w:tr>
      <w:tr w:rsidR="001E68C2" w:rsidRPr="00AC0401" w14:paraId="79EA33C7" w14:textId="77777777" w:rsidTr="00DE6DC1">
        <w:tc>
          <w:tcPr>
            <w:tcW w:w="702" w:type="pct"/>
          </w:tcPr>
          <w:p w14:paraId="1B113209"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lastRenderedPageBreak/>
              <w:t>27/08/2026</w:t>
            </w:r>
          </w:p>
        </w:tc>
        <w:tc>
          <w:tcPr>
            <w:tcW w:w="661" w:type="pct"/>
          </w:tcPr>
          <w:p w14:paraId="7DB93638"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3.2</w:t>
            </w:r>
          </w:p>
        </w:tc>
        <w:tc>
          <w:tcPr>
            <w:tcW w:w="1373" w:type="pct"/>
          </w:tcPr>
          <w:p w14:paraId="4561EFF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Il versionamento della configurazione (nuovo); Premesse (RF-12); Modello dati; Open Point; Back-office; App. A</w:t>
            </w:r>
          </w:p>
        </w:tc>
        <w:tc>
          <w:tcPr>
            <w:tcW w:w="2264" w:type="pct"/>
          </w:tcPr>
          <w:p w14:paraId="593FA6AE"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Nuovo capitolo sul recepimento delle revisioni della configurazione pubblicate da ANSC: misura della cadenza reale (una revisione del mapping ogni 17 giorni, 355 UC su 374 toccati almeno una volta), i quattro canali di intercetto e il vincolo di accesso al repository pubblico, la baseline versionata per copia integrale con stati BOZZA/ATTIVA/STORICA e tracciabilità dell’atto. Nuova tabella ANSC_CFG_VERSIONE e colonne ID_VERSIONE; nuova categoria di eccezione «Configurazione disallineata»; nuova schermata «Versioni della configurazione»; OP-36 e OP-37.</w:t>
            </w:r>
          </w:p>
        </w:tc>
      </w:tr>
      <w:tr w:rsidR="001E68C2" w:rsidRPr="00AC0401" w14:paraId="42F52251" w14:textId="77777777" w:rsidTr="00DE6DC1">
        <w:tc>
          <w:tcPr>
            <w:tcW w:w="702" w:type="pct"/>
          </w:tcPr>
          <w:p w14:paraId="28D15FF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27/08/2026</w:t>
            </w:r>
          </w:p>
        </w:tc>
        <w:tc>
          <w:tcPr>
            <w:tcW w:w="661" w:type="pct"/>
          </w:tcPr>
          <w:p w14:paraId="035A63C4"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3.3</w:t>
            </w:r>
          </w:p>
        </w:tc>
        <w:tc>
          <w:tcPr>
            <w:tcW w:w="1373" w:type="pct"/>
          </w:tcPr>
          <w:p w14:paraId="3DB2070F"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Il flusso in ingresso (nuovo); Premesse (RF-13); Modello dati; Decisioni (PC-10); Open Point; Back-office; Riferimenti</w:t>
            </w:r>
          </w:p>
        </w:tc>
        <w:tc>
          <w:tcPr>
            <w:tcW w:w="2264" w:type="pct"/>
          </w:tcPr>
          <w:p w14:paraId="71C58E68"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Nuovo capitolo su notifiche, comunicazioni e solleciti, cioè sul verso ANSC → Comune, finora non trattato. Corretta l’affermazione secondo cui «le notifiche allineano lo stato»: la conferma è un atto di volontà dell’USC che sblocca la comunicazione anagrafica e collega l’annotazione. Le tre situazioni di notifica, il cancello anagrafico, il presupposto della consultazione R005 e l’operazione di collegamento. PC-10: le notifiche si lavorano nel back-office, con conferma singola. Comunicazioni ad altri enti dichiarate fuori perimetro (OP-39). Nuova tabella ANSC_NOTIFICA, nuova schermata «Notifiche», riferimento R11; OP-38, OP-40 e OP-41.</w:t>
            </w:r>
          </w:p>
        </w:tc>
      </w:tr>
      <w:tr w:rsidR="001E68C2" w:rsidRPr="00AC0401" w14:paraId="4C63065F" w14:textId="77777777" w:rsidTr="00DE6DC1">
        <w:tc>
          <w:tcPr>
            <w:tcW w:w="702" w:type="pct"/>
          </w:tcPr>
          <w:p w14:paraId="513264E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27/08/2026</w:t>
            </w:r>
          </w:p>
        </w:tc>
        <w:tc>
          <w:tcPr>
            <w:tcW w:w="661" w:type="pct"/>
          </w:tcPr>
          <w:p w14:paraId="1555C5D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3.4</w:t>
            </w:r>
          </w:p>
        </w:tc>
        <w:tc>
          <w:tcPr>
            <w:tcW w:w="1373" w:type="pct"/>
          </w:tcPr>
          <w:p w14:paraId="16938D5E" w14:textId="77777777" w:rsidR="001E68C2" w:rsidRPr="00AC0401" w:rsidRDefault="003A7A17" w:rsidP="00BF0456">
            <w:pPr>
              <w:spacing w:after="0"/>
              <w:jc w:val="both"/>
              <w:rPr>
                <w:rFonts w:cs="Tahoma"/>
                <w:color w:val="000000"/>
                <w:sz w:val="20"/>
                <w:szCs w:val="20"/>
                <w:lang w:val="it-IT"/>
              </w:rPr>
            </w:pPr>
            <w:r w:rsidRPr="00AC0401">
              <w:rPr>
                <w:rFonts w:cs="Tahoma"/>
                <w:color w:val="000000"/>
                <w:sz w:val="20"/>
                <w:szCs w:val="20"/>
                <w:lang w:val="it-IT"/>
              </w:rPr>
              <w:t>Nuovo capitolo sul confine fra SIPO e la web app ANSC;Premesse (RF-14); Modello dati; Open Point; App. A</w:t>
            </w:r>
          </w:p>
        </w:tc>
        <w:tc>
          <w:tcPr>
            <w:tcW w:w="2264" w:type="pct"/>
          </w:tcPr>
          <w:p w14:paraId="35A314D5"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 xml:space="preserve">Nuovo capitolo sul confine fra SIPO e la web app ANSC. La web app copre l’intero dominio e sarebbe un’alternativa completa al gestionale: Roma l’ha esclusa, ma sei funzioni vi restano comunque, tre delle quali possono cambiare un atto senza passare dal concentratore. Corretto il difetto conseguente: lo store di stato ammetteva sei stati sugli undici dichiarati da ANSC e non poteva registrare INEFFICACE. La sessione OTP si verifica per azione, con timer nelle maschere e margine residuo minimo (RF-14). </w:t>
            </w:r>
            <w:r w:rsidRPr="00AC0401">
              <w:rPr>
                <w:rFonts w:cs="Tahoma"/>
                <w:color w:val="000000"/>
                <w:sz w:val="16"/>
                <w:szCs w:val="16"/>
                <w:lang w:val="it-IT"/>
              </w:rPr>
              <w:lastRenderedPageBreak/>
              <w:t>Riconciliazione su richiesta con adempimento procedurale; duplicazione del cruscotto dichiarata e motivata; OP-42, OP-43 e OP-44.</w:t>
            </w:r>
          </w:p>
        </w:tc>
      </w:tr>
      <w:tr w:rsidR="001E68C2" w:rsidRPr="00AC0401" w14:paraId="0CB2AF7B" w14:textId="77777777" w:rsidTr="00DE6DC1">
        <w:tc>
          <w:tcPr>
            <w:tcW w:w="702" w:type="pct"/>
          </w:tcPr>
          <w:p w14:paraId="0DF83FEF"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lastRenderedPageBreak/>
              <w:t>27/08/2026</w:t>
            </w:r>
          </w:p>
        </w:tc>
        <w:tc>
          <w:tcPr>
            <w:tcW w:w="661" w:type="pct"/>
          </w:tcPr>
          <w:p w14:paraId="07B96A00"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3.5</w:t>
            </w:r>
          </w:p>
        </w:tc>
        <w:tc>
          <w:tcPr>
            <w:tcW w:w="1373" w:type="pct"/>
          </w:tcPr>
          <w:p w14:paraId="6F2441FC"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Le funzioni offerte da ANSC (nuovo); Open Point</w:t>
            </w:r>
          </w:p>
        </w:tc>
        <w:tc>
          <w:tcPr>
            <w:tcW w:w="2264" w:type="pct"/>
          </w:tcPr>
          <w:p w14:paraId="5D046565"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Nuovo capitolo con l’inventario completo dei servizi cooperativi ANSC: 25 contratti, 57 operazioni, nove famiglie funzionali, generato dai contratti pubblicati. Caratteristiche trasversali e approfondimento su R009, il servizio che forma l’atto: le sue tre operazioni, che cosa la validazione fa davvero, il modello evento, il codice di forzatura e i suoi rischi, ciò che il servizio non offre. Rilevato che il deposito è una famiglia di sette operazioni su sei servizi mentre il disegno ne conosce una sola: OP-45.</w:t>
            </w:r>
          </w:p>
        </w:tc>
      </w:tr>
      <w:tr w:rsidR="001E68C2" w:rsidRPr="00AC0401" w14:paraId="2B09477B" w14:textId="77777777" w:rsidTr="00DE6DC1">
        <w:tc>
          <w:tcPr>
            <w:tcW w:w="702" w:type="pct"/>
          </w:tcPr>
          <w:p w14:paraId="3E02C8B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27/08/2026</w:t>
            </w:r>
          </w:p>
        </w:tc>
        <w:tc>
          <w:tcPr>
            <w:tcW w:w="661" w:type="pct"/>
          </w:tcPr>
          <w:p w14:paraId="0BDAF5D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3.6</w:t>
            </w:r>
          </w:p>
        </w:tc>
        <w:tc>
          <w:tcPr>
            <w:tcW w:w="1373" w:type="pct"/>
          </w:tcPr>
          <w:p w14:paraId="6A15048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Schede dei servizi ANSC per lo sviluppo (nuovo)</w:t>
            </w:r>
          </w:p>
        </w:tc>
        <w:tc>
          <w:tcPr>
            <w:tcW w:w="2264" w:type="pct"/>
          </w:tcPr>
          <w:p w14:paraId="435B9253"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Nuovo capitolo di riferimento per lo sviluppo: una sezione per ciascuno dei 23 servizi cooperativi (esclusi i due del canale sanitario), con spiegazione, operazioni e corpi della richiesta, prerequisiti, modalità di adozione, trappole e riferimenti. Raccoglie ciò che i contratti non dicono e che emerge solo dalle guide, dalle note di processo e dal registro delle modifiche: fra l’altro gli stati dell’allegato, la codifica base64 obbligatoria in produzione per i parametri di firma, il modello evento intero richiesto da anteprima e cancellazione, e due difetti di contratto su R018 e R024.</w:t>
            </w:r>
          </w:p>
        </w:tc>
      </w:tr>
      <w:tr w:rsidR="001E68C2" w:rsidRPr="00AC0401" w14:paraId="689B99C6" w14:textId="77777777" w:rsidTr="00DE6DC1">
        <w:tc>
          <w:tcPr>
            <w:tcW w:w="702" w:type="pct"/>
          </w:tcPr>
          <w:p w14:paraId="1E07FE8C"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27/08/2026</w:t>
            </w:r>
          </w:p>
        </w:tc>
        <w:tc>
          <w:tcPr>
            <w:tcW w:w="661" w:type="pct"/>
          </w:tcPr>
          <w:p w14:paraId="33BCF190"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3.7</w:t>
            </w:r>
          </w:p>
        </w:tc>
        <w:tc>
          <w:tcPr>
            <w:tcW w:w="1373" w:type="pct"/>
          </w:tcPr>
          <w:p w14:paraId="728BFDB2"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Le funzioni offerte da ANSC (R009); Schede per lo sviluppo (R009); Open Point; Back-office</w:t>
            </w:r>
          </w:p>
        </w:tc>
        <w:tc>
          <w:tcPr>
            <w:tcW w:w="2264" w:type="pct"/>
          </w:tcPr>
          <w:p w14:paraId="7F909470"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Nuova sezione sulla prenotazione degli identificativi per il parto plurimo: il servizio non riserva numeri ma crea gli atti in bozza, che vengono poi confermati uno a uno oppure chiusi con la cancellazione logica, secondo la prassi dei comuni che già lo adottano. Descritti la dipendenza circolare che ne è la ragione, il ciclo di vita della prenotazione e i sei vincoli operativi verificati (caso d’uso di servizio, obbligatorietà condizionata, minuta con le formule ministeriali, firma solo cartacea, un gemello alla volta, numeri comunali in blocco). OP-31 parzialmente risolto; nuovo OP-46 sulla meccanica del completamento; nuova riga «BOZZA» fra le azioni disponibili per stato.</w:t>
            </w:r>
          </w:p>
        </w:tc>
      </w:tr>
      <w:tr w:rsidR="001E68C2" w:rsidRPr="00AC0401" w14:paraId="43257F3B" w14:textId="77777777" w:rsidTr="00DE6DC1">
        <w:tc>
          <w:tcPr>
            <w:tcW w:w="702" w:type="pct"/>
          </w:tcPr>
          <w:p w14:paraId="34674255"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28/08/2026</w:t>
            </w:r>
          </w:p>
        </w:tc>
        <w:tc>
          <w:tcPr>
            <w:tcW w:w="661" w:type="pct"/>
          </w:tcPr>
          <w:p w14:paraId="786884F3"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3.8</w:t>
            </w:r>
          </w:p>
        </w:tc>
        <w:tc>
          <w:tcPr>
            <w:tcW w:w="1373" w:type="pct"/>
          </w:tcPr>
          <w:p w14:paraId="5CC168D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Vincoli ANSC; Modello di esecuzione; Premesse (RF-15); Modello dati; Open Point; Back-office; App. A</w:t>
            </w:r>
          </w:p>
        </w:tc>
        <w:tc>
          <w:tcPr>
            <w:tcW w:w="2264" w:type="pct"/>
          </w:tcPr>
          <w:p w14:paraId="02DF1496"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Riscritto il trattamento dell’indisponibilità. Distinti due istituti che il documento confondeva: il registro di emergenza previsto dall’ordinamento, che risponde ai termini, e la modalità di emergenza, che è una lavorazione locale degradata. Documentato il meccanismo di rientro di ANSC, finora ignorato: motivo del recupero (decodifica ANSC_96, sei valori di cui uno disattivato), descrizione libera e identificativo del registro temporaneo, obbligatori nei dieci casi d’uso di servizio. Descritta la modalità di emergenza sul modello già in esercizio in un altro grande comune, con il vincolo che la firma non sia mai eseguibile e con la ricerca del soggetto obbligatoria al rientro. RF-15, quattro colonne nello store di stato, decima categoria di eccezione, OP-47, OP-48 e OP-49; rimossa la citazione normativa non verificabile.</w:t>
            </w:r>
          </w:p>
        </w:tc>
      </w:tr>
      <w:tr w:rsidR="001E68C2" w:rsidRPr="00AC0401" w14:paraId="78810849" w14:textId="77777777" w:rsidTr="00DE6DC1">
        <w:tc>
          <w:tcPr>
            <w:tcW w:w="702" w:type="pct"/>
          </w:tcPr>
          <w:p w14:paraId="108ED1E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lastRenderedPageBreak/>
              <w:t>28/08/2026</w:t>
            </w:r>
          </w:p>
        </w:tc>
        <w:tc>
          <w:tcPr>
            <w:tcW w:w="661" w:type="pct"/>
          </w:tcPr>
          <w:p w14:paraId="52166E3E"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3.9</w:t>
            </w:r>
          </w:p>
        </w:tc>
        <w:tc>
          <w:tcPr>
            <w:tcW w:w="1373" w:type="pct"/>
          </w:tcPr>
          <w:p w14:paraId="419021A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Rilettura di coerenza — interventi diffusi</w:t>
            </w:r>
          </w:p>
        </w:tc>
        <w:tc>
          <w:tcPr>
            <w:tcW w:w="2264" w:type="pct"/>
          </w:tcPr>
          <w:p w14:paraId="516706E9"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Rilettura sistematica del documento. Allineati i rimandi al capitolo su SIPO e la web app, il cui titolo era stato cambiato; portato al passato il difetto degli stati, che la versione precedente correggeva ma continuava a descrivere come attuale; completato l’elenco degli stati nel capitolo sul modello dati; allineate alla nomenclatura vincolante le intestazioni «Casistica» ed «Evento ANSC»; uniformata la grafia di «back-office»; rimosso il residuo lessicale «dead-letter»; completate le tabelle delle colonne di ANSC_NOTIFICA e i campi tecnici di cinque tabelle; dichiarata nel Glossario la convenzione fra «UC» e «caso d’uso».</w:t>
            </w:r>
          </w:p>
        </w:tc>
      </w:tr>
      <w:tr w:rsidR="001E68C2" w:rsidRPr="00AC0401" w14:paraId="3AA1DFC7" w14:textId="77777777" w:rsidTr="00DE6DC1">
        <w:tc>
          <w:tcPr>
            <w:tcW w:w="702" w:type="pct"/>
          </w:tcPr>
          <w:p w14:paraId="0927CB1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28/08/2026</w:t>
            </w:r>
          </w:p>
        </w:tc>
        <w:tc>
          <w:tcPr>
            <w:tcW w:w="661" w:type="pct"/>
          </w:tcPr>
          <w:p w14:paraId="56A6DA7D"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3.10</w:t>
            </w:r>
          </w:p>
        </w:tc>
        <w:tc>
          <w:tcPr>
            <w:tcW w:w="1373" w:type="pct"/>
          </w:tcPr>
          <w:p w14:paraId="5A18E2E5"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Modello dati (Schema delle relazioni, I legami con SIPO); App. A</w:t>
            </w:r>
          </w:p>
        </w:tc>
        <w:tc>
          <w:tcPr>
            <w:tcW w:w="2264" w:type="pct"/>
          </w:tcPr>
          <w:p w14:paraId="07C56434"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Aggiunti al capitolo sul modello dati i due schemi entità-relazioni: lo schema ANSC_USR con chiavi e relazioni, e i legami con SIPO. Motivati i tre riferimenti per valore che non sono chiavi esterne. Il disegno d’insieme ha reso visibile un’asimmetria: la colonna della baseline era dichiarata come chiave esterna solo su ANSC_CFG_CAMPO; il vincolo è stato aggiunto anche su ANSC_CFG_UC e ANSC_CFG_REGOLA.</w:t>
            </w:r>
          </w:p>
        </w:tc>
      </w:tr>
      <w:tr w:rsidR="001E68C2" w:rsidRPr="00AC0401" w14:paraId="750D8647" w14:textId="77777777" w:rsidTr="00DE6DC1">
        <w:tc>
          <w:tcPr>
            <w:tcW w:w="702" w:type="pct"/>
          </w:tcPr>
          <w:p w14:paraId="6F12BAAB"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28/08/2026</w:t>
            </w:r>
          </w:p>
        </w:tc>
        <w:tc>
          <w:tcPr>
            <w:tcW w:w="661" w:type="pct"/>
          </w:tcPr>
          <w:p w14:paraId="3C90291C"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3.11</w:t>
            </w:r>
          </w:p>
        </w:tc>
        <w:tc>
          <w:tcPr>
            <w:tcW w:w="1373" w:type="pct"/>
          </w:tcPr>
          <w:p w14:paraId="0185DBBC"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Mappatura del payload (Gli allegati richiesti dall’UC); Modello dati; Back-office; Open Point; App. A</w:t>
            </w:r>
          </w:p>
        </w:tc>
        <w:tc>
          <w:tcPr>
            <w:tcW w:w="2264" w:type="pct"/>
          </w:tcPr>
          <w:p w14:paraId="074B767E"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Configurazione degli allegati richiesti da ciascun UC, finora assente. Il mapping ufficiale li dichiara già — 346 UC su 374, 1.569 righe, 320 obbligatorie e 499 con obbligatorietà condizionata nella stessa grammatica delle regole — e il tipo è codificato nella decodifica ANSC_09: si eredita quasi tutto. Nuova tabella ALLEGATI_USECASE, appesa all’UC e alla baseline come i campi; la schermata dei campi guadagna la sezione degli allegati e l’importazione popola entrambe. Restano da definire il raccordo di sei descrizioni e — fino alla v3.18 — il contrassegno di inclusione nell’attestazione di conformità, che la tabella ALLEGATO ereditata da Side risolve con fg_incluso_att_conformita (OP-50); segnalata la lacuna adiacente delle formule ministeriali (OP-51).</w:t>
            </w:r>
          </w:p>
        </w:tc>
      </w:tr>
      <w:tr w:rsidR="001E68C2" w:rsidRPr="00AC0401" w14:paraId="418054BC" w14:textId="77777777" w:rsidTr="00DE6DC1">
        <w:tc>
          <w:tcPr>
            <w:tcW w:w="702" w:type="pct"/>
          </w:tcPr>
          <w:p w14:paraId="22E55A94"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28/08/2026</w:t>
            </w:r>
          </w:p>
        </w:tc>
        <w:tc>
          <w:tcPr>
            <w:tcW w:w="661" w:type="pct"/>
          </w:tcPr>
          <w:p w14:paraId="53D0968A"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3.12</w:t>
            </w:r>
          </w:p>
        </w:tc>
        <w:tc>
          <w:tcPr>
            <w:tcW w:w="1373" w:type="pct"/>
          </w:tcPr>
          <w:p w14:paraId="042BFD82"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Modello dati (§8.1)</w:t>
            </w:r>
          </w:p>
        </w:tc>
        <w:tc>
          <w:tcPr>
            <w:tcW w:w="2264" w:type="pct"/>
          </w:tcPr>
          <w:p w14:paraId="26A921BF"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Rigenerato lo schema entità-relazioni di ANSC_USR: la figura era quella della versione 3.10 e non comprendeva ALLEGATI_USECASE, introdotta con la 3.11. Lo schema mostra ora quattordici oggetti e le quattro chiavi esterne verso la baseline; la disposizione è stata rifatta per accogliere la tabella nuova senza incroci.</w:t>
            </w:r>
          </w:p>
        </w:tc>
      </w:tr>
      <w:tr w:rsidR="001E68C2" w:rsidRPr="00AC0401" w14:paraId="02F92D86" w14:textId="77777777" w:rsidTr="00DE6DC1">
        <w:tc>
          <w:tcPr>
            <w:tcW w:w="702" w:type="pct"/>
          </w:tcPr>
          <w:p w14:paraId="733F7A8C"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03/09/2026</w:t>
            </w:r>
          </w:p>
        </w:tc>
        <w:tc>
          <w:tcPr>
            <w:tcW w:w="661" w:type="pct"/>
          </w:tcPr>
          <w:p w14:paraId="654D4D49"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3.13</w:t>
            </w:r>
          </w:p>
        </w:tc>
        <w:tc>
          <w:tcPr>
            <w:tcW w:w="1373" w:type="pct"/>
          </w:tcPr>
          <w:p w14:paraId="619AD018"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Modello dati (§8.4); Mappatura del payload (cap. 9); Open Point</w:t>
            </w:r>
          </w:p>
        </w:tc>
        <w:tc>
          <w:tcPr>
            <w:tcW w:w="2264" w:type="pct"/>
          </w:tcPr>
          <w:p w14:paraId="0B2E1C1D"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 xml:space="preserve">Revisione della parte di configurazione. Il capitolo 9 si apre con la definizione del modello evento — struttura, cifre, natura di superset discriminato e ciò che il modello non dice — assunto esplicitamente come struttura portante di tutti gli UC, e si chiude con le fonti della configurazione, la catena completa dal Modello di SIPO al payload ANSC (nuova figura) e la procedura di revisione della mappatura, con l’esito del controllo di risolvibilità dei riferimenti sul modello. In §8.4 corrette le formulazioni «per operazione» rimaste dalla versione 2.x, allineato l’elenco delle tabelle della </w:t>
            </w:r>
            <w:r w:rsidRPr="00AC0401">
              <w:rPr>
                <w:rFonts w:cs="Tahoma"/>
                <w:color w:val="000000"/>
                <w:sz w:val="16"/>
                <w:szCs w:val="16"/>
                <w:lang w:val="it-IT"/>
              </w:rPr>
              <w:lastRenderedPageBreak/>
              <w:t>baseline e reso esplicito il passo di determinazione dell’UC. Nuovo OP-52.</w:t>
            </w:r>
          </w:p>
        </w:tc>
      </w:tr>
      <w:tr w:rsidR="001E68C2" w:rsidRPr="00AC0401" w14:paraId="24BFA801" w14:textId="77777777" w:rsidTr="00DE6DC1">
        <w:tc>
          <w:tcPr>
            <w:tcW w:w="702" w:type="pct"/>
          </w:tcPr>
          <w:p w14:paraId="124755BA"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lastRenderedPageBreak/>
              <w:t>06/09/2026</w:t>
            </w:r>
          </w:p>
        </w:tc>
        <w:tc>
          <w:tcPr>
            <w:tcW w:w="661" w:type="pct"/>
          </w:tcPr>
          <w:p w14:paraId="55B088CD"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3.14</w:t>
            </w:r>
          </w:p>
        </w:tc>
        <w:tc>
          <w:tcPr>
            <w:tcW w:w="1373" w:type="pct"/>
          </w:tcPr>
          <w:p w14:paraId="707CFE35"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Cap. Modello dati · Cap. Le regole di determinazione e di controllo · Cap. Back-office · PC-9 · App. A</w:t>
            </w:r>
          </w:p>
        </w:tc>
        <w:tc>
          <w:tcPr>
            <w:tcW w:w="2264" w:type="pct"/>
          </w:tcPr>
          <w:p w14:paraId="06311A03"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La configurazione diventa un dato del Comune: ANSC_CFG_UC sostituisce ANSC_CFG_OPERAZIONE con una riga per caso d’uso, la determinazione dell’UC diventa una condizione in forma di interrogazione sui dati di SIPO (ANSC_CFG_UC_CONDIZIONE, PC-9 rivista), ogni riga di configurazione dichiara la propria origine perché la reimportazione non cancelli il lavoro dei funzionari. Schermate del back-office allineate; ERD rigenerato.</w:t>
            </w:r>
          </w:p>
        </w:tc>
      </w:tr>
      <w:tr w:rsidR="00DE6DC1" w:rsidRPr="00AC0401" w14:paraId="7B36DB30" w14:textId="77777777" w:rsidTr="00DE6DC1">
        <w:tc>
          <w:tcPr>
            <w:tcW w:w="702" w:type="pct"/>
          </w:tcPr>
          <w:p w14:paraId="4C682250" w14:textId="121515AD" w:rsidR="00DE6DC1" w:rsidRPr="00AC0401" w:rsidRDefault="00DE6DC1" w:rsidP="008209A4">
            <w:pPr>
              <w:spacing w:after="0"/>
              <w:jc w:val="both"/>
              <w:rPr>
                <w:rFonts w:cs="Tahoma"/>
                <w:color w:val="000000"/>
                <w:sz w:val="20"/>
                <w:szCs w:val="20"/>
                <w:lang w:val="it-IT"/>
              </w:rPr>
            </w:pPr>
            <w:r w:rsidRPr="00AC0401">
              <w:rPr>
                <w:rFonts w:cs="Tahoma"/>
                <w:color w:val="000000"/>
                <w:sz w:val="20"/>
                <w:szCs w:val="20"/>
                <w:lang w:val="it-IT"/>
              </w:rPr>
              <w:t>08/09/2026</w:t>
            </w:r>
          </w:p>
        </w:tc>
        <w:tc>
          <w:tcPr>
            <w:tcW w:w="661" w:type="pct"/>
          </w:tcPr>
          <w:p w14:paraId="51F93DDD" w14:textId="25906C0F" w:rsidR="00DE6DC1" w:rsidRPr="00AC0401" w:rsidRDefault="00DE6DC1" w:rsidP="008209A4">
            <w:pPr>
              <w:spacing w:after="0"/>
              <w:jc w:val="both"/>
              <w:rPr>
                <w:rFonts w:cs="Tahoma"/>
                <w:color w:val="000000"/>
                <w:sz w:val="20"/>
                <w:szCs w:val="20"/>
                <w:lang w:val="it-IT"/>
              </w:rPr>
            </w:pPr>
            <w:r w:rsidRPr="00AC0401">
              <w:rPr>
                <w:rFonts w:cs="Tahoma"/>
                <w:color w:val="000000"/>
                <w:sz w:val="20"/>
                <w:szCs w:val="20"/>
                <w:lang w:val="it-IT"/>
              </w:rPr>
              <w:t>3.15</w:t>
            </w:r>
          </w:p>
        </w:tc>
        <w:tc>
          <w:tcPr>
            <w:tcW w:w="1373" w:type="pct"/>
          </w:tcPr>
          <w:p w14:paraId="61C72937" w14:textId="75562A5F" w:rsidR="00DE6DC1" w:rsidRPr="00AC0401" w:rsidRDefault="00DE6DC1" w:rsidP="008209A4">
            <w:pPr>
              <w:spacing w:after="0"/>
              <w:jc w:val="both"/>
              <w:rPr>
                <w:rFonts w:cs="Tahoma"/>
                <w:color w:val="000000"/>
                <w:sz w:val="20"/>
                <w:szCs w:val="20"/>
                <w:lang w:val="it-IT"/>
              </w:rPr>
            </w:pPr>
            <w:r w:rsidRPr="00AC0401">
              <w:rPr>
                <w:rFonts w:cs="Tahoma"/>
                <w:color w:val="000000"/>
                <w:sz w:val="20"/>
                <w:szCs w:val="20"/>
                <w:lang w:val="it-IT"/>
              </w:rPr>
              <w:t>Rivisitazione di tutti i capitoli in ottica di semplificazione</w:t>
            </w:r>
          </w:p>
        </w:tc>
        <w:tc>
          <w:tcPr>
            <w:tcW w:w="2264" w:type="pct"/>
          </w:tcPr>
          <w:p w14:paraId="30850C55" w14:textId="5B74B708" w:rsidR="00DE6DC1" w:rsidRPr="00AC0401" w:rsidRDefault="00DE6DC1" w:rsidP="008209A4">
            <w:pPr>
              <w:spacing w:after="0"/>
              <w:jc w:val="both"/>
              <w:rPr>
                <w:rFonts w:cs="Tahoma"/>
                <w:color w:val="000000"/>
                <w:sz w:val="16"/>
                <w:szCs w:val="16"/>
                <w:lang w:val="it-IT"/>
              </w:rPr>
            </w:pPr>
            <w:r w:rsidRPr="00AC0401">
              <w:rPr>
                <w:rFonts w:cs="Tahoma"/>
                <w:color w:val="000000"/>
                <w:sz w:val="16"/>
                <w:szCs w:val="16"/>
                <w:lang w:val="it-IT"/>
              </w:rPr>
              <w:t>A seguito della riunione con Corrado Sacco, Marco Forasassi Bernardo Puccetti e Claudia Lombardi del 6/9/26, nella quale sono state decise alcune logiche di implementazione, è stato deciso di rivedere il documento perché sia maggiormante  allineato con i fogli excel contenenti le mappature degli UC.</w:t>
            </w:r>
          </w:p>
        </w:tc>
      </w:tr>
      <w:tr w:rsidR="00DE6DC1" w:rsidRPr="00AC0401" w14:paraId="3379380D" w14:textId="77777777" w:rsidTr="00DE6DC1">
        <w:tc>
          <w:tcPr>
            <w:tcW w:w="702" w:type="pct"/>
          </w:tcPr>
          <w:p w14:paraId="334223A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08/09/2026</w:t>
            </w:r>
          </w:p>
        </w:tc>
        <w:tc>
          <w:tcPr>
            <w:tcW w:w="661" w:type="pct"/>
          </w:tcPr>
          <w:p w14:paraId="0B5E5EF1"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3.16</w:t>
            </w:r>
          </w:p>
        </w:tc>
        <w:tc>
          <w:tcPr>
            <w:tcW w:w="1373" w:type="pct"/>
          </w:tcPr>
          <w:p w14:paraId="3E6CE98A"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Cap. Integrazione SIPO-ANSC · Cap. Back-office · App. A</w:t>
            </w:r>
          </w:p>
        </w:tc>
        <w:tc>
          <w:tcPr>
            <w:tcW w:w="2264" w:type="pct"/>
          </w:tcPr>
          <w:p w14:paraId="7348307E"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Allineamento del documento alla configurazione semplificata: l’Appendice A torna a descrivere le stesse tabelle del corpo (erano sedici contro nove, con le tabelle delle regole e delle condizioni che la semplificazione ha superato); nomi e tipi delle colonne resi scrivibili in Oracle; ID_VERSIONE reintrodotto e ANSC_CFG_VERSIONE descritta; schema delle relazioni rifatto con le tabelle operative alla base; nel back-office la schermata delle regole lascia il posto all’importazione dei fogli di configurazione.</w:t>
            </w:r>
          </w:p>
        </w:tc>
      </w:tr>
      <w:tr w:rsidR="00DE6DC1" w:rsidRPr="00AC0401" w14:paraId="208F6E08" w14:textId="77777777" w:rsidTr="00DE6DC1">
        <w:tc>
          <w:tcPr>
            <w:tcW w:w="702" w:type="pct"/>
          </w:tcPr>
          <w:p w14:paraId="4309450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11/09/2026</w:t>
            </w:r>
          </w:p>
        </w:tc>
        <w:tc>
          <w:tcPr>
            <w:tcW w:w="661" w:type="pct"/>
          </w:tcPr>
          <w:p w14:paraId="55AAA7D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3.18</w:t>
            </w:r>
          </w:p>
        </w:tc>
        <w:tc>
          <w:tcPr>
            <w:tcW w:w="1373" w:type="pct"/>
          </w:tcPr>
          <w:p w14:paraId="0EF5ABB7"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Capp. «Costruzione del payload» e «Gestione dei dizionari» · Premesse · rimandi</w:t>
            </w:r>
          </w:p>
        </w:tc>
        <w:tc>
          <w:tcPr>
            <w:tcW w:w="2264" w:type="pct"/>
          </w:tcPr>
          <w:p w14:paraId="01C93F5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Rilettura di coerenza. Eliminati i due capitoli rimasti in doppio dopo la riscrittura — «Mappatura del payload» e il secondo «Gestione dei dizionari ANSC» — spostando prima nei capitoli che restano le quattro ancore di commento che vi erano agganciate. Corretti i refusi (decodica, ANAS_CFG_CAMPO, ANAS_CGF_UC, consuntabili) e i nomi delle tabelle superate dalla semplificazione. RF-16 riformulato: l’identificativo nazionale si valorizza per gli intestatari, mentre il modello lo prevede in 92 punti e non lo obbliga in nessuno. I rimandi ai capitoli per numero, che la rinumerazione aveva reso errati, sono stati convertiti in rimandi per titolo.</w:t>
            </w:r>
          </w:p>
        </w:tc>
      </w:tr>
      <w:tr w:rsidR="00DE6DC1" w:rsidRPr="00AC0401" w14:paraId="28D62D32" w14:textId="77777777" w:rsidTr="00DE6DC1">
        <w:tc>
          <w:tcPr>
            <w:tcW w:w="702" w:type="pct"/>
          </w:tcPr>
          <w:p w14:paraId="397CEDB2"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11/09/2026</w:t>
            </w:r>
          </w:p>
        </w:tc>
        <w:tc>
          <w:tcPr>
            <w:tcW w:w="661" w:type="pct"/>
          </w:tcPr>
          <w:p w14:paraId="08B78668"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3.19</w:t>
            </w:r>
          </w:p>
        </w:tc>
        <w:tc>
          <w:tcPr>
            <w:tcW w:w="1373" w:type="pct"/>
          </w:tcPr>
          <w:p w14:paraId="03ABF4DD"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Cap. «Adeguamenti database» · Cap. «Gestione dei dizionari» · App. A · RF-17</w:t>
            </w:r>
          </w:p>
        </w:tc>
        <w:tc>
          <w:tcPr>
            <w:tcW w:w="2264" w:type="pct"/>
          </w:tcPr>
          <w:p w14:paraId="76DD74C9"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 xml:space="preserve">Recepite le strutture ereditate dal sistema Side del Comune di Milano, con i nomi di origine. Nuova tabella ALLEGATO per i documenti dell’atto, che al modello mancava del tutto: porta l’identificativo ANSC del documento (rende realizzabile RF-17) e il contrassegno dell’attestazione di conformità (chiude parte di OP-50). Le tre tabelle dei dizionari sono sostituite da DOMINIO_DECODIFICA e VALORE_DOMINIO; si dichiara la rinuncia allo storico dei caricamenti e il difetto della chiave primaria rispetto ai due identificativi che ANSC usa per due tabelle ciascuno. Il contenuto del documento resta nel database come in Side, </w:t>
            </w:r>
            <w:r w:rsidRPr="00AC0401">
              <w:rPr>
                <w:rFonts w:cs="Tahoma"/>
                <w:color w:val="000000"/>
                <w:sz w:val="16"/>
                <w:szCs w:val="16"/>
                <w:lang w:val="it-IT"/>
              </w:rPr>
              <w:lastRenderedPageBreak/>
              <w:t>con la raccomandazione motivata a favore di un archivio a oggetti.</w:t>
            </w:r>
          </w:p>
        </w:tc>
      </w:tr>
      <w:tr w:rsidR="00DE6DC1" w:rsidRPr="00AC0401" w14:paraId="10040DA7" w14:textId="77777777" w:rsidTr="00DE6DC1">
        <w:tc>
          <w:tcPr>
            <w:tcW w:w="702" w:type="pct"/>
          </w:tcPr>
          <w:p w14:paraId="3B90997A"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lastRenderedPageBreak/>
              <w:t>14/09/2026</w:t>
            </w:r>
          </w:p>
        </w:tc>
        <w:tc>
          <w:tcPr>
            <w:tcW w:w="661" w:type="pct"/>
          </w:tcPr>
          <w:p w14:paraId="355CADA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3.20</w:t>
            </w:r>
          </w:p>
        </w:tc>
        <w:tc>
          <w:tcPr>
            <w:tcW w:w="1373" w:type="pct"/>
          </w:tcPr>
          <w:p w14:paraId="3F7E61FE"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Nuovo capitolo «La gestione delle notifiche»; capitolo «Gestione dei dizionari ANSC»; Registro degli Open Point</w:t>
            </w:r>
          </w:p>
        </w:tc>
        <w:tc>
          <w:tcPr>
            <w:tcW w:w="2264" w:type="pct"/>
          </w:tcPr>
          <w:p w14:paraId="6E8218F3"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Recepito il processo di gestione delle notifiche del sistema Side del Comune di Milano (batch di scarico, struttura della notifica, domini, scenari, comunicazioni predisposte alla firma, pagine di consultazione) con le ipotesi di raccordo con SIPO e la valutazione dell’ipotesi di un applicativo separato; recepito il processo di allineamento delle decodifiche indicato dal fornitore e il servizio di interrogazione dei valori di dominio; aggiunti OP-53, OP-54, OP-55.</w:t>
            </w:r>
          </w:p>
        </w:tc>
      </w:tr>
      <w:tr w:rsidR="00DE6DC1" w:rsidRPr="00AC0401" w14:paraId="7A562E1B" w14:textId="77777777" w:rsidTr="00DE6DC1">
        <w:tc>
          <w:tcPr>
            <w:tcW w:w="702" w:type="pct"/>
          </w:tcPr>
          <w:p w14:paraId="70CF0BBD"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15/09/2026</w:t>
            </w:r>
          </w:p>
        </w:tc>
        <w:tc>
          <w:tcPr>
            <w:tcW w:w="661" w:type="pct"/>
          </w:tcPr>
          <w:p w14:paraId="5202548F"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3.21</w:t>
            </w:r>
          </w:p>
        </w:tc>
        <w:tc>
          <w:tcPr>
            <w:tcW w:w="1373" w:type="pct"/>
          </w:tcPr>
          <w:p w14:paraId="3E72D860"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Adeguamenti database · Costruzione del payload · Gestione dei dizionari ANSC · Impatti sul Database · Registro degli Open Point · Appendice A · Il flusso in ingresso</w:t>
            </w:r>
          </w:p>
        </w:tc>
        <w:tc>
          <w:tcPr>
            <w:tcW w:w="2264" w:type="pct"/>
          </w:tcPr>
          <w:p w14:paraId="56E3C054"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Allineate le schede delle tabelle e il DDL dell’Appendice A, che divergevano su quattro tabelle: ANSC_CFG_UC (tolte TIPO_RITO e STATO, aggiunta SERIE, LOGICA_DI_SCELTA), ANSC_CFG_CAMPO (reintrodotta ID_VERSIONE, aggiunte SCHEMA_SIPO e OPERATIVO, note di schema e tabella rimesse al posto giusto), ANSC_ANA_UC (COD_VERSIONE, ID_TIPO_DOCUMENTO), ANSC_XREF (ID_UC_ANSC e ID_OPERAZIONE_ANSC convivono). Corretto il vincolo CK_ANSC_STATO_ATTO_ESITO, che era spezzato e non eseguibile; aggiunta la vista V_ANSC_DIZ_VALIDO, descritta ma mai definita; rigenerate le due figure del modello dati. Spostata la tabella ALLEGATO dal capitolo sul flusso in ingresso, dove era finita per la sola presenza di una sezione «Il modello dati», alla struttura dettagliata delle tabelle operative, con la riga corrispondente nell’elenco d’apertura del capitolo e la nota sulla convivenza delle due nomenclature.</w:t>
            </w:r>
          </w:p>
        </w:tc>
      </w:tr>
      <w:tr w:rsidR="00DE6DC1" w:rsidRPr="00AC0401" w14:paraId="3677163D" w14:textId="77777777" w:rsidTr="00DE6DC1">
        <w:tc>
          <w:tcPr>
            <w:tcW w:w="702" w:type="pct"/>
          </w:tcPr>
          <w:p w14:paraId="74AFC39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24/09/2026</w:t>
            </w:r>
          </w:p>
        </w:tc>
        <w:tc>
          <w:tcPr>
            <w:tcW w:w="661" w:type="pct"/>
          </w:tcPr>
          <w:p w14:paraId="15F03EFF"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3.22</w:t>
            </w:r>
          </w:p>
        </w:tc>
        <w:tc>
          <w:tcPr>
            <w:tcW w:w="1373" w:type="pct"/>
          </w:tcPr>
          <w:p w14:paraId="3CAD71C3"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Adeguamenti database · Flusso operativo · Costruzione del payload · Impatti FE · Decisioni · Open Point · Appendice A</w:t>
            </w:r>
          </w:p>
        </w:tc>
        <w:tc>
          <w:tcPr>
            <w:tcW w:w="2264" w:type="pct"/>
          </w:tcPr>
          <w:p w14:paraId="64F2175C" w14:textId="6789D12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Recepito il modello di configurazione della sorgente del Comune: le logiche di scelta dell’UC e di attivazione delle sezioni si dichiarano una volta sola in un catalogo (TIPO_LOGICHE_DI_SCELTA e LOGICHE_DI_SCELTA) e si citano per codice che saranno usati via codice applicativo; le sezioni del modello evento diventano un livello proprio della configurazione (ANSC_CFG_SEZIONE). L’UC determinato e la logica che lo ha prodotto si registrano sull’atto: ANSC_XREF non conserva più alcun dato proprio ed è eliminata (OP-25 chiuso). Riscritto il capitolo del flusso operativo con, per ogni passo, ciò che legge, ciò che scrive e la traccia che lascia in ANSC_LOG_AUDIT. Aggiunto il punto di attenzione sulla gestione documentale e sulla firma digitale dei documenti (OP-57, OP-58) e registrata la transcodifica dei valori fra SIPO e ANSC (OP-59).</w:t>
            </w:r>
          </w:p>
        </w:tc>
      </w:tr>
      <w:tr w:rsidR="00DE6DC1" w:rsidRPr="00AC0401" w14:paraId="1D43F15F" w14:textId="77777777" w:rsidTr="00DE6DC1">
        <w:tc>
          <w:tcPr>
            <w:tcW w:w="702" w:type="pct"/>
          </w:tcPr>
          <w:p w14:paraId="4CEB45A7"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24/09/2026</w:t>
            </w:r>
          </w:p>
        </w:tc>
        <w:tc>
          <w:tcPr>
            <w:tcW w:w="661" w:type="pct"/>
          </w:tcPr>
          <w:p w14:paraId="78DC029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3.23</w:t>
            </w:r>
          </w:p>
        </w:tc>
        <w:tc>
          <w:tcPr>
            <w:tcW w:w="1373" w:type="pct"/>
          </w:tcPr>
          <w:p w14:paraId="2B5C3C6A"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Flusso operativo · Adeguamenti database · Costruzione del payload · Requisiti · Open Point · Appendice A</w:t>
            </w:r>
          </w:p>
        </w:tc>
        <w:tc>
          <w:tcPr>
            <w:tcW w:w="2264" w:type="pct"/>
          </w:tcPr>
          <w:p w14:paraId="0C86750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 xml:space="preserve">Il processo di formazione è dichiarato in quattro fasi: al termine della lavorazione in SIPO l’UC deve essere identificato, e la scelta dell’operatore è ammessa solo in caso di ambiguità; seguono il caricamento dei documenti previsti dall’UC e degli eventuali extra, la validazione locale e di ANSC, e la firma, dopo la quale l’atto non è più modificabile in SIPO. Ogni fase aggiorna lo stato dell’atto: COD_FASE affianca STATO, che resta la replica dello stato </w:t>
            </w:r>
            <w:r w:rsidRPr="00AC0401">
              <w:rPr>
                <w:rFonts w:cs="Tahoma"/>
                <w:color w:val="000000"/>
                <w:sz w:val="16"/>
                <w:szCs w:val="16"/>
                <w:lang w:val="it-IT"/>
              </w:rPr>
              <w:lastRenderedPageBreak/>
              <w:t>dichiarato da ANSC. Sull’atto si conservano identificativo nazionale, numero comunale, UC e versione della configurazione. Dichiarata la composizione della testata del modello evento (idTipoEvento, idtipocontenuto, idUsecase, idVersion) e il controllo contro le decodifiche. La configurazione degli allegati adotta la struttura del sistema Side (ALLEGATI_USECASE), al posto della tabella prevista dalle versioni precedenti.</w:t>
            </w:r>
          </w:p>
        </w:tc>
      </w:tr>
      <w:tr w:rsidR="00DE6DC1" w:rsidRPr="00AC0401" w14:paraId="6B120116" w14:textId="77777777" w:rsidTr="00DE6DC1">
        <w:tc>
          <w:tcPr>
            <w:tcW w:w="702" w:type="pct"/>
          </w:tcPr>
          <w:p w14:paraId="528F97F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lastRenderedPageBreak/>
              <w:t>24/09/2026</w:t>
            </w:r>
          </w:p>
        </w:tc>
        <w:tc>
          <w:tcPr>
            <w:tcW w:w="661" w:type="pct"/>
          </w:tcPr>
          <w:p w14:paraId="69C5990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3.24</w:t>
            </w:r>
          </w:p>
        </w:tc>
        <w:tc>
          <w:tcPr>
            <w:tcW w:w="1373" w:type="pct"/>
          </w:tcPr>
          <w:p w14:paraId="5C8C6128"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Gestione dei dizionari · Costruzione del payload · Back-office · Appendice B · Open Point</w:t>
            </w:r>
          </w:p>
        </w:tc>
        <w:tc>
          <w:tcPr>
            <w:tcW w:w="2264" w:type="pct"/>
          </w:tcPr>
          <w:p w14:paraId="10781D8A"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Verificato il trattamento delle tre strutture ricevute. Per la configurazione degli allegati è reso esplicito che l’elenco dei documenti discende dall’UC determinato e che il legame è un riferimento per valore, non una chiave esterna: lo schema entità-relazioni, che dichiarava una chiave esterna assente dal DDL, è stato corretto. Per i dizionari, al caricamento su comando — già previsto nelle tre modalità — si aggiunge la ricerca, che mancava: il contratto del componente espone ora la ricerca di un valore in tutte le decodifiche e la ricerca testuale dentro una decodifica, e il capitolo dichiara quali interfacce servono la schermata del back-office e quali la diagnosi. Registrato l’allineamento dei contratti alla nomenclatura per caso d’uso (OP-62).</w:t>
            </w:r>
          </w:p>
        </w:tc>
      </w:tr>
      <w:tr w:rsidR="00DE6DC1" w:rsidRPr="00AC0401" w14:paraId="0F1B1F70" w14:textId="77777777" w:rsidTr="00DE6DC1">
        <w:tc>
          <w:tcPr>
            <w:tcW w:w="702" w:type="pct"/>
          </w:tcPr>
          <w:p w14:paraId="2CC08D8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24/09/2026</w:t>
            </w:r>
          </w:p>
        </w:tc>
        <w:tc>
          <w:tcPr>
            <w:tcW w:w="661" w:type="pct"/>
          </w:tcPr>
          <w:p w14:paraId="7203048E"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3.25</w:t>
            </w:r>
          </w:p>
        </w:tc>
        <w:tc>
          <w:tcPr>
            <w:tcW w:w="1373" w:type="pct"/>
          </w:tcPr>
          <w:p w14:paraId="78D2AD79"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Gestione dei dizionari · Costruzione del payload · Appendice A · Appendice B · Open Point</w:t>
            </w:r>
          </w:p>
        </w:tc>
        <w:tc>
          <w:tcPr>
            <w:tcW w:w="2264" w:type="pct"/>
          </w:tcPr>
          <w:p w14:paraId="4555FEC2"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Il valore di una decodifica si estrae per chiave, che è la coppia decodifica più valore: al contratto si aggiunge la lettura puntuale corrispondente, e la stessa chiave vale sulla vista che SIPO legge in base dati. Poiché nel corpus pubblicato due identificativi coprono due tabelle ciascuno, la coppia non basta in quei due casi: il nome della tabella entra nella chiave delle tabelle di replica e la configurazione dei campi lo porta con sé, così che la traduzione di un codice non sia mai ambigua. Aggiornati il DDL, lo schema entità-relazioni e OP-28.</w:t>
            </w:r>
          </w:p>
        </w:tc>
      </w:tr>
      <w:tr w:rsidR="00DE6DC1" w:rsidRPr="00AC0401" w14:paraId="09FFACB8" w14:textId="77777777" w:rsidTr="00DE6DC1">
        <w:tc>
          <w:tcPr>
            <w:tcW w:w="702" w:type="pct"/>
          </w:tcPr>
          <w:p w14:paraId="6B35DF4F"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24/09/2026</w:t>
            </w:r>
          </w:p>
        </w:tc>
        <w:tc>
          <w:tcPr>
            <w:tcW w:w="661" w:type="pct"/>
          </w:tcPr>
          <w:p w14:paraId="0CC4C753"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3.26</w:t>
            </w:r>
          </w:p>
        </w:tc>
        <w:tc>
          <w:tcPr>
            <w:tcW w:w="1373" w:type="pct"/>
          </w:tcPr>
          <w:p w14:paraId="741F64B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Adeguamenti database · Gestione dei dizionari · Flusso operativo · Open Point · Appendice A</w:t>
            </w:r>
          </w:p>
        </w:tc>
        <w:tc>
          <w:tcPr>
            <w:tcW w:w="2264" w:type="pct"/>
          </w:tcPr>
          <w:p w14:paraId="7368793A"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Il modello è allineato alla sorgente del Comune. Il catalogo delle logiche prende i nomi della sorgente — TIPO_LOGICHE_DI_SCELTA e LOGICHE_DI_SCELTA — e con essi cade la somiglianza con i dizionari ANSC che rendeva le due coppie confondibili. Il catalogo guadagna un terzo dominio, la logica dei campi: la trasformazione di un valore non è più uno script scritto nella riga del campo ma un codice che la richiama. ANSC_CFG_CAMPO perde le tre colonne che duplicavano ANSC_CFG_SEZIONE; ANSC_STATO_ATTO adotta i nomi della scheda e perde CHIAVE_ANTI_DUPLICATO, con il controllo anti-duplicato registrato come punto aperto. Introdotta RICONCILIAZ_DIZIONARI, che dichiara come un valore di SIPO si traduce nel corrispondente valore di ANSC.</w:t>
            </w:r>
          </w:p>
        </w:tc>
      </w:tr>
      <w:tr w:rsidR="00DE6DC1" w:rsidRPr="00AC0401" w14:paraId="244244B1" w14:textId="77777777" w:rsidTr="00DE6DC1">
        <w:tc>
          <w:tcPr>
            <w:tcW w:w="702" w:type="pct"/>
          </w:tcPr>
          <w:p w14:paraId="65320F3B"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24/09/2026</w:t>
            </w:r>
          </w:p>
        </w:tc>
        <w:tc>
          <w:tcPr>
            <w:tcW w:w="661" w:type="pct"/>
          </w:tcPr>
          <w:p w14:paraId="4C7F3D4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3.27</w:t>
            </w:r>
          </w:p>
        </w:tc>
        <w:tc>
          <w:tcPr>
            <w:tcW w:w="1373" w:type="pct"/>
          </w:tcPr>
          <w:p w14:paraId="485F77E8"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Back-office · Gestione dei dizionari · Open Point · Wireframe</w:t>
            </w:r>
          </w:p>
        </w:tc>
        <w:tc>
          <w:tcPr>
            <w:tcW w:w="2264" w:type="pct"/>
          </w:tcPr>
          <w:p w14:paraId="1187DD52"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 xml:space="preserve">Il back-office è riallineato al modello: la scelta dell’UC da parte dell’operatore in caso di ambiguità, la fase della lavorazione fra i filtri della worklist, il numero comunale e la logica applicata nel dettaglio dell’atto, le schermate delle sezioni e della riconciliazione dei valori, le fasi di audit aggiornate e la nomenclatura per caso d’uso al posto di </w:t>
            </w:r>
            <w:r w:rsidRPr="00AC0401">
              <w:rPr>
                <w:rFonts w:cs="Tahoma"/>
                <w:color w:val="000000"/>
                <w:sz w:val="16"/>
                <w:szCs w:val="16"/>
                <w:lang w:val="it-IT"/>
              </w:rPr>
              <w:lastRenderedPageBreak/>
              <w:t>quella per operazioni. Dichiarato che ogni comando è disponibile tanto dal back-office quanto da riga di comando, con le stesse regole di identificazione e di tracciamento. Aggiunto il raccordo fra le decodifiche da riconciliare e le tabelle di configurazione di SIPO, verificato sul codice. Rifatti i wireframe e aggiunti quelli della riconciliazione e dei comandi.</w:t>
            </w:r>
          </w:p>
        </w:tc>
      </w:tr>
      <w:tr w:rsidR="00DE6DC1" w:rsidRPr="00AC0401" w14:paraId="302854CB" w14:textId="77777777" w:rsidTr="00DE6DC1">
        <w:tc>
          <w:tcPr>
            <w:tcW w:w="702" w:type="pct"/>
          </w:tcPr>
          <w:p w14:paraId="1D521318"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lastRenderedPageBreak/>
              <w:t>25/09/2026</w:t>
            </w:r>
          </w:p>
        </w:tc>
        <w:tc>
          <w:tcPr>
            <w:tcW w:w="661" w:type="pct"/>
          </w:tcPr>
          <w:p w14:paraId="70B33C8F"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3.28</w:t>
            </w:r>
          </w:p>
        </w:tc>
        <w:tc>
          <w:tcPr>
            <w:tcW w:w="1373" w:type="pct"/>
          </w:tcPr>
          <w:p w14:paraId="272726A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Back-office · Open Point · Wireframe</w:t>
            </w:r>
          </w:p>
        </w:tc>
        <w:tc>
          <w:tcPr>
            <w:tcW w:w="2264" w:type="pct"/>
          </w:tcPr>
          <w:p w14:paraId="24035D8B"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Verificati i wireframe contro il modello dati. Due schermate mostravano la colonna dell’origine della riga su tabelle che non la portano: la configurazione dei casi d’uso, che non l’ha mai avuta, e quella dei campi, che l’ha persa. I disegni sono stati rifatti sulle colonne effettive e la regola di lavoro è stata riscritta di conseguenza; la conseguenza sul meccanismo di reimportazione è registrata come punto aperto.</w:t>
            </w:r>
          </w:p>
        </w:tc>
      </w:tr>
      <w:tr w:rsidR="00DE6DC1" w:rsidRPr="00AC0401" w14:paraId="3CC31BC1" w14:textId="77777777" w:rsidTr="00DE6DC1">
        <w:tc>
          <w:tcPr>
            <w:tcW w:w="702" w:type="pct"/>
          </w:tcPr>
          <w:p w14:paraId="1649CB89"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25/09/2026</w:t>
            </w:r>
          </w:p>
        </w:tc>
        <w:tc>
          <w:tcPr>
            <w:tcW w:w="661" w:type="pct"/>
          </w:tcPr>
          <w:p w14:paraId="28120DCE"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3.29</w:t>
            </w:r>
          </w:p>
        </w:tc>
        <w:tc>
          <w:tcPr>
            <w:tcW w:w="1373" w:type="pct"/>
          </w:tcPr>
          <w:p w14:paraId="57A852CE"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Flusso operativo · SIPO e la web app · Back-office · Adeguamenti database · Open Point</w:t>
            </w:r>
          </w:p>
        </w:tc>
        <w:tc>
          <w:tcPr>
            <w:tcW w:w="2264" w:type="pct"/>
          </w:tcPr>
          <w:p w14:paraId="6F7D80CD"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Recepita la revisione del committente. Ciò che il documento chiamava «documenti extra» sono gli atti a testo libero, e il contrassegno sulla tabella dei documenti prende quel nome. Aggiunto l’aggancio di un atto formato sulla web app: l’ufficiale lo cerca in ANSC per identificativo con R005, conferma, e SIPO ne registra i riferimenti, proseguendo poi la compilazione come su un atto già concluso; con esso lo stacco del numero comunale, che deve uscire da SIPO anche quando l’atto si forma altrove. Registrata come aperta la questione di perimetro sollevata: quali atti formati fuori SIPO si recuperano e con quale priorità. Aggiunte al back-office le due superfici che mancavano, i documenti di un atto e i numeri comunali allocati.</w:t>
            </w:r>
          </w:p>
        </w:tc>
      </w:tr>
      <w:tr w:rsidR="00DE6DC1" w:rsidRPr="00AC0401" w14:paraId="2B0B155A" w14:textId="77777777" w:rsidTr="00DE6DC1">
        <w:tc>
          <w:tcPr>
            <w:tcW w:w="702" w:type="pct"/>
          </w:tcPr>
          <w:p w14:paraId="3D2D1B69"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25/09/2026</w:t>
            </w:r>
          </w:p>
        </w:tc>
        <w:tc>
          <w:tcPr>
            <w:tcW w:w="661" w:type="pct"/>
          </w:tcPr>
          <w:p w14:paraId="06816B3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3.30</w:t>
            </w:r>
          </w:p>
        </w:tc>
        <w:tc>
          <w:tcPr>
            <w:tcW w:w="1373" w:type="pct"/>
          </w:tcPr>
          <w:p w14:paraId="2DFA7E7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Gestione dei dizionari · Appendice A</w:t>
            </w:r>
          </w:p>
        </w:tc>
        <w:tc>
          <w:tcPr>
            <w:tcW w:w="2264" w:type="pct"/>
          </w:tcPr>
          <w:p w14:paraId="7DD337A8"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Corretto il nome della chiave esterna di VALORE_DOMINIO, che citava una tabella «tipo_dominio» inesistente: è un residuo della sorgente da cui la struttura è ereditata, innocuo finché nello schema non è comparsa una tabella dal nome simile, e fuorviante da quando c’è. Il vincolo riferiva già la tabella giusta: cambia il nome, non il comportamento.</w:t>
            </w:r>
          </w:p>
        </w:tc>
      </w:tr>
      <w:tr w:rsidR="00DE6DC1" w:rsidRPr="00AC0401" w14:paraId="747487EF" w14:textId="77777777" w:rsidTr="00DE6DC1">
        <w:tc>
          <w:tcPr>
            <w:tcW w:w="702" w:type="pct"/>
          </w:tcPr>
          <w:p w14:paraId="167BB963"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29/09/2026</w:t>
            </w:r>
          </w:p>
        </w:tc>
        <w:tc>
          <w:tcPr>
            <w:tcW w:w="661" w:type="pct"/>
          </w:tcPr>
          <w:p w14:paraId="2383B71A"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3.31</w:t>
            </w:r>
          </w:p>
        </w:tc>
        <w:tc>
          <w:tcPr>
            <w:tcW w:w="1373" w:type="pct"/>
          </w:tcPr>
          <w:p w14:paraId="0F14136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Gestione dei dizionari · Modello dati · App. A · Open Point</w:t>
            </w:r>
          </w:p>
        </w:tc>
        <w:tc>
          <w:tcPr>
            <w:tcW w:w="2264" w:type="pct"/>
          </w:tcPr>
          <w:p w14:paraId="1038F751"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Recepite due correzioni emerse dal disegno del back-office e verificate sul contratto R901. DOMINIO_DECODIFICA acquisisce la versione della tabella, che il servizio restituisce e che il modello non conservava: è l’appiglio che rende l’intercetto delle revisioni una sola chiamata. VALORE_DOMINIO perde «cd_valore», che il tracciato del CSV non alimenta, e acquisisce un attributo in formato JSON per le due colonne aggiuntive di consolati e casi d’uso. RICONCILIAZ_DIZIONARI acquisisce schema, tabella e campo di SIPO: il raccordo con le tabelle del Comune era descritto in prosa e non era un dato. Aperto un punto sull’orientamento della riconciliazione, che la struttura attuale dichiara opposto a quello del back-office.</w:t>
            </w:r>
          </w:p>
        </w:tc>
      </w:tr>
      <w:tr w:rsidR="00DE6DC1" w:rsidRPr="00AC0401" w14:paraId="009A3983" w14:textId="77777777" w:rsidTr="00DE6DC1">
        <w:tc>
          <w:tcPr>
            <w:tcW w:w="702" w:type="pct"/>
          </w:tcPr>
          <w:p w14:paraId="358FCDCB"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07/10/2026</w:t>
            </w:r>
          </w:p>
        </w:tc>
        <w:tc>
          <w:tcPr>
            <w:tcW w:w="661" w:type="pct"/>
          </w:tcPr>
          <w:p w14:paraId="68D6A2D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3.32</w:t>
            </w:r>
          </w:p>
        </w:tc>
        <w:tc>
          <w:tcPr>
            <w:tcW w:w="1373" w:type="pct"/>
          </w:tcPr>
          <w:p w14:paraId="0D32C20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 xml:space="preserve">Modello dati (ALLEGATO, ERD) · Adeguamenti </w:t>
            </w:r>
            <w:r w:rsidRPr="00AC0401">
              <w:rPr>
                <w:rFonts w:cs="Tahoma"/>
                <w:color w:val="000000"/>
                <w:sz w:val="20"/>
                <w:szCs w:val="20"/>
                <w:lang w:val="it-IT"/>
              </w:rPr>
              <w:lastRenderedPageBreak/>
              <w:t>database · Appendice DDL · Open Point</w:t>
            </w:r>
          </w:p>
        </w:tc>
        <w:tc>
          <w:tcPr>
            <w:tcW w:w="2264" w:type="pct"/>
          </w:tcPr>
          <w:p w14:paraId="6F49E319"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lastRenderedPageBreak/>
              <w:t xml:space="preserve">Recepito il DDL aggiornato di ALLEGATO. Due le modifiche. La prima è la lunghezza dei nomi dei vincoli, che superavano il limite di Oracle: controllati tutti i settantacinque </w:t>
            </w:r>
            <w:r w:rsidRPr="00AC0401">
              <w:rPr>
                <w:rFonts w:cs="Tahoma"/>
                <w:color w:val="000000"/>
                <w:sz w:val="16"/>
                <w:szCs w:val="16"/>
                <w:lang w:val="it-IT"/>
              </w:rPr>
              <w:lastRenderedPageBreak/>
              <w:t>identificativi del DDL, cinque lo superavano e sono stati accorciati, non soltanto quello segnalato. La seconda è lo spostamento della tabella da ANSC_USR a MATR_USR, perché i documenti sono dato dell’atto e non dell’integrazione: la ragione è dichiarata nella sezione della tabella, l’ERD è stato rigenerato e i punti del documento che davano lo schema dedicato come unico sono stati allineati. Ne discende un punto aperto sui permessi di scrittura su uno schema in esercizio. Corretto nell’ERD anche «fg_extra», nome superato dalla v3.29.</w:t>
            </w:r>
          </w:p>
        </w:tc>
      </w:tr>
      <w:tr w:rsidR="00DE6DC1" w:rsidRPr="00AC0401" w14:paraId="2BDE58D6" w14:textId="77777777" w:rsidTr="00DE6DC1">
        <w:tc>
          <w:tcPr>
            <w:tcW w:w="702" w:type="pct"/>
          </w:tcPr>
          <w:p w14:paraId="379CFAA2"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lastRenderedPageBreak/>
              <w:t>07/10/2026</w:t>
            </w:r>
          </w:p>
        </w:tc>
        <w:tc>
          <w:tcPr>
            <w:tcW w:w="661" w:type="pct"/>
          </w:tcPr>
          <w:p w14:paraId="1C47DA7E"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3.33</w:t>
            </w:r>
          </w:p>
        </w:tc>
        <w:tc>
          <w:tcPr>
            <w:tcW w:w="1373" w:type="pct"/>
          </w:tcPr>
          <w:p w14:paraId="0B95D73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Modello dati (nuova ANSC_CFG_DOMINIO_SIPO, RICONCILIAZ_DIZIONARI, ANSC_CFG_CAMPO, ERD) · Appendice DDL · Open Point</w:t>
            </w:r>
          </w:p>
        </w:tc>
        <w:tc>
          <w:tcPr>
            <w:tcW w:w="2264" w:type="pct"/>
          </w:tcPr>
          <w:p w14:paraId="0E6DF861"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Introdotto il catalogo delle corrispondenze fra un dominio di decodifica di ANSC e il posto in cui il valore vive in SIPO. Finora la relazione esisteva solo implicita, ripetuta su ogni riga della riconciliazione e della configurazione dei campi; il documento ne dichiarava la necessità senza realizzarla. La chiave è la terna dominio, tabella e campo, perché lo stesso dominio si traduce diversamente secondo la colonna di partenza; la stringa che la nomina è una colonna virtuale, calcolata e non immessa. La riconciliazione vi accede per valore e, in alternativa, per chiave. Decisa inoltre la sorte del vincolo orfano su COD_ORIGINE in ANSC_CFG_CAMPO: la colonna non si reinserisce e il vincolo è stato rimosso, perché rendeva la CREATE non eseguibile. Corretta la larghezza della colonna che accoglie la decodifica, che nel caso peggiore era di un carattere insufficiente.</w:t>
            </w:r>
          </w:p>
        </w:tc>
      </w:tr>
      <w:tr w:rsidR="00DE6DC1" w:rsidRPr="00AC0401" w14:paraId="16E2D106" w14:textId="77777777" w:rsidTr="00DE6DC1">
        <w:tc>
          <w:tcPr>
            <w:tcW w:w="702" w:type="pct"/>
          </w:tcPr>
          <w:p w14:paraId="172B07E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07/10/2026</w:t>
            </w:r>
          </w:p>
        </w:tc>
        <w:tc>
          <w:tcPr>
            <w:tcW w:w="661" w:type="pct"/>
          </w:tcPr>
          <w:p w14:paraId="68DAACE3"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3.34</w:t>
            </w:r>
          </w:p>
        </w:tc>
        <w:tc>
          <w:tcPr>
            <w:tcW w:w="1373" w:type="pct"/>
          </w:tcPr>
          <w:p w14:paraId="2827725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Modello dati (RICONCILIAZ_DIZIONARI, ANSC_CFG_DOMINIO_SIPO, ERD) · Appendice DDL</w:t>
            </w:r>
          </w:p>
        </w:tc>
        <w:tc>
          <w:tcPr>
            <w:tcW w:w="2264" w:type="pct"/>
          </w:tcPr>
          <w:p w14:paraId="0C5AEA7F"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Rimossa da RICONCILIAZ_DIZIONARI la colonna CONDIZIONE, che si è deciso di non usare: i casi in cui la traduzione dipende dal contesto si rappresenteranno con una riga per contesto, poiché il campo di partenza è già parte della chiave. Dichiarato inoltre che il catalogo delle corrispondenze si popola a mano e non avrà una pagina di back-office, con la ragione della scelta e il prezzo che comporta: nessuna maschera intercetta un refuso nel nome di una tabella, quindi il carico va accompagnato da un controllo sul dizionario dei dati. Allineata la figura dello schema, cui la versione precedente non aveva aggiunto la colonna di raccordo.</w:t>
            </w:r>
          </w:p>
        </w:tc>
      </w:tr>
      <w:tr w:rsidR="00DE6DC1" w:rsidRPr="00AC0401" w14:paraId="27BFD96D" w14:textId="77777777" w:rsidTr="00DE6DC1">
        <w:tc>
          <w:tcPr>
            <w:tcW w:w="702" w:type="pct"/>
          </w:tcPr>
          <w:p w14:paraId="54A3336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10/10/2026</w:t>
            </w:r>
          </w:p>
        </w:tc>
        <w:tc>
          <w:tcPr>
            <w:tcW w:w="661" w:type="pct"/>
          </w:tcPr>
          <w:p w14:paraId="13F78807"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3.35</w:t>
            </w:r>
          </w:p>
        </w:tc>
        <w:tc>
          <w:tcPr>
            <w:tcW w:w="1373" w:type="pct"/>
          </w:tcPr>
          <w:p w14:paraId="1A2A4252"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Costruzione del payload (nuovo «I soggetti previsti dall’UC») · Adeguamenti database · Modello dati (ERD) · Appendice A · Riferimenti · Open Point</w:t>
            </w:r>
          </w:p>
        </w:tc>
        <w:tc>
          <w:tcPr>
            <w:tcW w:w="2264" w:type="pct"/>
          </w:tcPr>
          <w:p w14:paraId="623F0C18"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 xml:space="preserve">Adottata SOGGETTI_USECASE, ricevuta dal sistema Side del Comune di Milano: i soggetti previsti da ciascun UC, con i contrassegni di dichiarante, comparente e firmatario, che il mapping di ANSC non dichiara e che perciò si compilano invece di importarsi. Stesse scelte di ALLEGATI_USECASE — nomi di origine, baseline in chiave, UC per valore — senza il richiamo al catalogo delle logiche, perché la condizione di presenza sta già nella sezione. Dichiarata la sovrapposizione con ANSC_CFG_SEZIONE e la mancanza, fra le sorgenti, delle interfacce con cui Side gestisce la tabella e del corpo dei suoi trigger: nessuna interfaccia è proposta (OP-69). ERD rigenerato; corretti nella figura l’elenco delle tabelle che richiamano la baseline e il riferimento per valore dello store di stato. Tolti dal DDL di </w:t>
            </w:r>
            <w:r w:rsidRPr="00AC0401">
              <w:rPr>
                <w:rFonts w:cs="Tahoma"/>
                <w:color w:val="000000"/>
                <w:sz w:val="16"/>
                <w:szCs w:val="16"/>
                <w:lang w:val="it-IT"/>
              </w:rPr>
              <w:lastRenderedPageBreak/>
              <w:t>ALLEGATI_USECASE un secondo indice omonimo e due commenti su colonne inesistenti, residui che rendevano lo script non eseguibile. Aggiunto [R12].</w:t>
            </w:r>
          </w:p>
        </w:tc>
      </w:tr>
      <w:tr w:rsidR="00DE6DC1" w:rsidRPr="00AC0401" w14:paraId="3BBD18D3" w14:textId="77777777" w:rsidTr="00DE6DC1">
        <w:tc>
          <w:tcPr>
            <w:tcW w:w="702" w:type="pct"/>
          </w:tcPr>
          <w:p w14:paraId="0604E2DF"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lastRenderedPageBreak/>
              <w:t>10/10/2026</w:t>
            </w:r>
          </w:p>
        </w:tc>
        <w:tc>
          <w:tcPr>
            <w:tcW w:w="661" w:type="pct"/>
          </w:tcPr>
          <w:p w14:paraId="0480484D"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3.36</w:t>
            </w:r>
          </w:p>
        </w:tc>
        <w:tc>
          <w:tcPr>
            <w:tcW w:w="1373" w:type="pct"/>
          </w:tcPr>
          <w:p w14:paraId="486269CB"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Costruzione del payload (sezione sui documenti riscritta) · Il processo di formazione (passi 5-6) · Modello dati (ALLEGATO, ALLEGATI_USECASE) · Appendice A · Riferimenti · Open Point</w:t>
            </w:r>
          </w:p>
        </w:tc>
        <w:tc>
          <w:tcPr>
            <w:tcW w:w="2264" w:type="pct"/>
          </w:tcPr>
          <w:p w14:paraId="028176F4"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La gestione dei documenti adotta il processo del sistema Side del Comune di Milano — logica, tabelle e maschere — con i soli aggiustamenti adattivi, elencati in una tabella con la loro ragione. La sezione «Punto di attenzione: i documenti e la loro firma» diventa «La gestione dei documenti: il processo di Side adottato in SIPO» e descrive presenza e forme dell’elenco, i sei stati del documento con le azioni ammesse, le operazioni di R001, l’attestazione di conformità e il riuso delle interfacce sui componenti della libreria condivisa, con tre schermate di Side. Chiuso OP-61 con i valori di ty_presenza e ty_configurazione. Tolto da ALLEGATI_USECASE il contrassegno dell’attestazione di conformità: in Side la scelta è dell’ufficiale atto per atto; chiusa la parte corrispondente di OP-50. Rilevato che il quarto valore di ANSC_78, su cui Side costruisce C004, non è più pubblicato. Allineato il passo 6, che collocava i documenti in un archivio a oggetti. Nuovi OP-70, OP-71, OP-72 e [R13].</w:t>
            </w:r>
          </w:p>
        </w:tc>
      </w:tr>
      <w:tr w:rsidR="00DE6DC1" w:rsidRPr="00AC0401" w14:paraId="41E53880" w14:textId="77777777" w:rsidTr="00DE6DC1">
        <w:tc>
          <w:tcPr>
            <w:tcW w:w="702" w:type="pct"/>
          </w:tcPr>
          <w:p w14:paraId="606E3A9B"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10/10/2026</w:t>
            </w:r>
          </w:p>
        </w:tc>
        <w:tc>
          <w:tcPr>
            <w:tcW w:w="661" w:type="pct"/>
          </w:tcPr>
          <w:p w14:paraId="7FCB48F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3.37</w:t>
            </w:r>
          </w:p>
        </w:tc>
        <w:tc>
          <w:tcPr>
            <w:tcW w:w="1373" w:type="pct"/>
          </w:tcPr>
          <w:p w14:paraId="34BBF557"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Costruzione del payload («I soggetti previsti dall’UC», «Gli allegati richiesti dall’UC») · Riferimenti · Open Point</w:t>
            </w:r>
          </w:p>
        </w:tc>
        <w:tc>
          <w:tcPr>
            <w:tcW w:w="2264" w:type="pct"/>
          </w:tcPr>
          <w:p w14:paraId="29BFE5F2"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Riportato il contenuto della tabella dei soggetti per caso d’uso fornito dal Comune di Milano: 1.167 righe su 278 casi d’uso, con la ripartizione per registro e i ruoli valorizzati. Il file chiarisce che il nome del blocco del modello evento sta in ty_soggetto e non in cd_soggetto, e rende quindi possibile il raccordo con le sezioni; mostra valori di presenza e codici di maschera che nessuna fonte spiega. OP-69 ridotto a ciò che resta da chiedere. Aggiunto [R14], il disegno del back-office che governa le due tabelle.</w:t>
            </w:r>
          </w:p>
        </w:tc>
      </w:tr>
      <w:tr w:rsidR="00DE6DC1" w:rsidRPr="00AC0401" w14:paraId="4E08DA56" w14:textId="77777777" w:rsidTr="00DE6DC1">
        <w:tc>
          <w:tcPr>
            <w:tcW w:w="702" w:type="pct"/>
          </w:tcPr>
          <w:p w14:paraId="11B55A33"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10/10/2026</w:t>
            </w:r>
          </w:p>
        </w:tc>
        <w:tc>
          <w:tcPr>
            <w:tcW w:w="661" w:type="pct"/>
          </w:tcPr>
          <w:p w14:paraId="755205E1"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3.38</w:t>
            </w:r>
          </w:p>
        </w:tc>
        <w:tc>
          <w:tcPr>
            <w:tcW w:w="1373" w:type="pct"/>
          </w:tcPr>
          <w:p w14:paraId="66B8812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SIPO e la web app (nuovo «La numerazione comunale») · Adeguamenti database · Modello dati (ERD) · Appendice A · Open Point</w:t>
            </w:r>
          </w:p>
        </w:tc>
        <w:tc>
          <w:tcPr>
            <w:tcW w:w="2264" w:type="pct"/>
          </w:tcPr>
          <w:p w14:paraId="4F3F64BF" w14:textId="419DBDD0"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La numerazione comunale si eredita dal sistema Side del Comune di Milano: le tabelle PRENOTAZIONE_ATTI e DATI_ATTO_ESTERNO, i quattro stati di un numero e i casi del processo. L’aggiustamento deciso per Roma è la serie, che è una sequence Oracle per anno e quindi riparte ogni anno; è anche per registro, perché ANSC limita il numero a cinque cifre e Roma forma più di 99.999 atti l’anno. Documentate le due garanzie che una sequence non dà da sola — contiguità dei blocchi e assenza di buchi — e come il disegno le ottiene o le rende visibili. Tutti i numeri, anche del percorso ordinario, passano dal registro di Side. Chiusi OP-44 e OP-47, ridotto OP-60, nuovo OP-73. ERD rigenerato con la seconda riga della fascia operativa.</w:t>
            </w:r>
            <w:r w:rsidR="00FB12B5">
              <w:rPr>
                <w:rFonts w:cs="Tahoma"/>
                <w:color w:val="000000"/>
                <w:sz w:val="16"/>
                <w:szCs w:val="16"/>
                <w:lang w:val="it-IT"/>
              </w:rPr>
              <w:br/>
              <w:t>Inserito flusso operativo della formazione di un atto.</w:t>
            </w:r>
            <w:r w:rsidR="00FB12B5">
              <w:rPr>
                <w:rFonts w:cs="Tahoma"/>
                <w:color w:val="000000"/>
                <w:sz w:val="16"/>
                <w:szCs w:val="16"/>
                <w:lang w:val="it-IT"/>
              </w:rPr>
              <w:br/>
              <w:t>Spiegat</w:t>
            </w:r>
            <w:r w:rsidR="001973C5">
              <w:rPr>
                <w:rFonts w:cs="Tahoma"/>
                <w:color w:val="000000"/>
                <w:sz w:val="16"/>
                <w:szCs w:val="16"/>
                <w:lang w:val="it-IT"/>
              </w:rPr>
              <w:t>a la necessità di ottenere IdANPR, IdentificativoUnicoNazionale e IdSoggettoAnsc.</w:t>
            </w:r>
            <w:r w:rsidR="001973C5">
              <w:rPr>
                <w:rFonts w:cs="Tahoma"/>
                <w:color w:val="000000"/>
                <w:sz w:val="16"/>
                <w:szCs w:val="16"/>
                <w:lang w:val="it-IT"/>
              </w:rPr>
              <w:br/>
            </w:r>
            <w:r w:rsidR="001973C5" w:rsidRPr="001973C5">
              <w:rPr>
                <w:rFonts w:cs="Tahoma"/>
                <w:color w:val="000000"/>
                <w:sz w:val="16"/>
                <w:szCs w:val="16"/>
                <w:lang w:val="it-IT"/>
              </w:rPr>
              <w:t>Introdotta la spiegazione del meccanismo che permette l’identificazione dell’intestatario dell’atto.</w:t>
            </w:r>
            <w:r w:rsidR="001973C5">
              <w:rPr>
                <w:rFonts w:cs="Tahoma"/>
                <w:color w:val="000000"/>
                <w:sz w:val="16"/>
                <w:szCs w:val="16"/>
                <w:lang w:val="it-IT"/>
              </w:rPr>
              <w:t xml:space="preserve"> Spiegato uso di R005.</w:t>
            </w:r>
          </w:p>
        </w:tc>
      </w:tr>
      <w:tr w:rsidR="00DE6DC1" w:rsidRPr="00AC0401" w14:paraId="4E08DA56" w14:textId="77777777" w:rsidTr="00DE6DC1">
        <w:tc>
          <w:tcPr>
            <w:tcW w:w="702" w:type="pct"/>
          </w:tcPr>
          <w:p w14:paraId="11B55A33"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11/10/2026</w:t>
            </w:r>
          </w:p>
        </w:tc>
        <w:tc>
          <w:tcPr>
            <w:tcW w:w="661" w:type="pct"/>
          </w:tcPr>
          <w:p w14:paraId="755205E1"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3.39</w:t>
            </w:r>
          </w:p>
        </w:tc>
        <w:tc>
          <w:tcPr>
            <w:tcW w:w="1373" w:type="pct"/>
          </w:tcPr>
          <w:p w14:paraId="66B8812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Architettura (componenti) · SIPO e la web app («La numerazione comunale») · Appendice A · Appendice B · Riferimenti · Open Point</w:t>
            </w:r>
          </w:p>
        </w:tc>
        <w:tc>
          <w:tcPr>
            <w:tcW w:w="2264" w:type="pct"/>
          </w:tcPr>
          <w:p w14:paraId="4F3F64BF" w14:textId="419DBDD0"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La numerazione comunale ha un servizio dedicato, num-ansc-sipo: quarta unità di deployment nuova, senza credenziali verso ANSC, chiamata dal concentratore al deposito, dal back-office e dalle maschere SIPO. Lo stacco sta nel servizio ed è descritto passo per passo con l’SQL. Corretto il percorso «SIPO non disponibile»: registrare a posteriori un numero senza far avanzare la sequence avrebbe fatto fallire lo stacco successivo sul vincolo di unicità della serie. Nuovo contratto ansc-numerazione-v1.yaml con dieci operazioni, inventariate nell’Appendice B; specifica delle API alla v0.2. Completata la DDL con i vincoli su registro e anno, i commenti delle tabelle, l’indice per la ricerca e i grant all’utenza del servizio.</w:t>
            </w:r>
          </w:p>
        </w:tc>
      </w:tr>
    </w:tbl>
    <w:p w14:paraId="3496D58A" w14:textId="77777777" w:rsidR="002A1555" w:rsidRPr="00AC0401" w:rsidRDefault="002A1555" w:rsidP="00BF0456">
      <w:pPr>
        <w:jc w:val="both"/>
        <w:rPr>
          <w:rFonts w:eastAsiaTheme="minorEastAsia"/>
          <w:lang w:val="it-IT"/>
        </w:rPr>
      </w:pPr>
      <w:r w:rsidRPr="00AC0401">
        <w:rPr>
          <w:rFonts w:eastAsiaTheme="minorEastAsia"/>
          <w:lang w:val="it-IT"/>
        </w:rPr>
        <w:br w:type="page"/>
      </w:r>
    </w:p>
    <w:sdt>
      <w:sdtPr>
        <w:rPr>
          <w:rFonts w:asciiTheme="minorHAnsi" w:eastAsiaTheme="minorEastAsia" w:hAnsiTheme="minorHAnsi" w:cstheme="minorBidi"/>
          <w:kern w:val="2"/>
          <w:sz w:val="24"/>
          <w:szCs w:val="24"/>
          <w:lang w:val="it-IT"/>
          <w14:ligatures w14:val="standardContextual"/>
        </w:rPr>
        <w:id w:val="718668258"/>
        <w:docPartObj>
          <w:docPartGallery w:val="Table of Contents"/>
          <w:docPartUnique/>
        </w:docPartObj>
      </w:sdtPr>
      <w:sdtEndPr>
        <w:rPr>
          <w:rFonts w:eastAsiaTheme="minorHAnsi"/>
        </w:rPr>
      </w:sdtEndPr>
      <w:sdtContent>
        <w:p w14:paraId="198AE647" w14:textId="77777777" w:rsidR="00300241" w:rsidRPr="00AC0401" w:rsidRDefault="00300241" w:rsidP="00BF0456">
          <w:pPr>
            <w:pStyle w:val="Titolosommario"/>
            <w:jc w:val="both"/>
            <w:rPr>
              <w:lang w:val="it-IT"/>
            </w:rPr>
          </w:pPr>
          <w:r w:rsidRPr="00AC0401">
            <w:rPr>
              <w:lang w:val="it-IT"/>
            </w:rPr>
            <w:t>Sommario</w:t>
          </w:r>
        </w:p>
        <w:p w14:paraId="10A90BCC" w14:textId="169A5908" w:rsidR="00443459" w:rsidRDefault="03A4E128">
          <w:pPr>
            <w:pStyle w:val="Sommario1"/>
            <w:rPr>
              <w:rFonts w:eastAsiaTheme="minorEastAsia"/>
              <w:noProof/>
              <w:lang w:val="it-IT" w:eastAsia="it-IT"/>
            </w:rPr>
          </w:pPr>
          <w:r w:rsidRPr="00AC0401">
            <w:rPr>
              <w:lang w:val="it-IT"/>
            </w:rPr>
            <w:fldChar w:fldCharType="begin"/>
          </w:r>
          <w:r w:rsidR="00300241" w:rsidRPr="00AC0401">
            <w:rPr>
              <w:lang w:val="it-IT"/>
            </w:rPr>
            <w:instrText>TOC \o "1-3" \z \u \h</w:instrText>
          </w:r>
          <w:r w:rsidRPr="00AC0401">
            <w:rPr>
              <w:lang w:val="it-IT"/>
            </w:rPr>
            <w:fldChar w:fldCharType="separate"/>
          </w:r>
          <w:hyperlink w:anchor="_Toc242603170" w:history="1">
            <w:r w:rsidR="00443459" w:rsidRPr="00F26A6B">
              <w:rPr>
                <w:rStyle w:val="Collegamentoipertestuale"/>
                <w:noProof/>
                <w:lang w:val="it-IT"/>
              </w:rPr>
              <w:t>1</w:t>
            </w:r>
            <w:r w:rsidR="00443459">
              <w:rPr>
                <w:rFonts w:eastAsiaTheme="minorEastAsia"/>
                <w:noProof/>
                <w:lang w:val="it-IT" w:eastAsia="it-IT"/>
              </w:rPr>
              <w:tab/>
            </w:r>
            <w:r w:rsidR="00443459" w:rsidRPr="00F26A6B">
              <w:rPr>
                <w:rStyle w:val="Collegamentoipertestuale"/>
                <w:noProof/>
                <w:lang w:val="it-IT"/>
              </w:rPr>
              <w:t>Scopo del documento</w:t>
            </w:r>
            <w:r w:rsidR="00443459">
              <w:rPr>
                <w:noProof/>
                <w:webHidden/>
              </w:rPr>
              <w:tab/>
            </w:r>
            <w:r w:rsidR="00443459">
              <w:rPr>
                <w:noProof/>
                <w:webHidden/>
              </w:rPr>
              <w:fldChar w:fldCharType="begin"/>
            </w:r>
            <w:r w:rsidR="00443459">
              <w:rPr>
                <w:noProof/>
                <w:webHidden/>
              </w:rPr>
              <w:instrText xml:space="preserve"> PAGEREF _Toc242603170 \h </w:instrText>
            </w:r>
            <w:r w:rsidR="00443459">
              <w:rPr>
                <w:noProof/>
                <w:webHidden/>
              </w:rPr>
            </w:r>
            <w:r w:rsidR="00443459">
              <w:rPr>
                <w:noProof/>
                <w:webHidden/>
              </w:rPr>
              <w:fldChar w:fldCharType="separate"/>
            </w:r>
            <w:r w:rsidR="00443459">
              <w:rPr>
                <w:noProof/>
                <w:webHidden/>
              </w:rPr>
              <w:t>24</w:t>
            </w:r>
            <w:r w:rsidR="00443459">
              <w:rPr>
                <w:noProof/>
                <w:webHidden/>
              </w:rPr>
              <w:fldChar w:fldCharType="end"/>
            </w:r>
          </w:hyperlink>
        </w:p>
        <w:p w14:paraId="40364CAD" w14:textId="1B13DA8D" w:rsidR="00443459" w:rsidRDefault="00443459">
          <w:pPr>
            <w:pStyle w:val="Sommario2"/>
            <w:tabs>
              <w:tab w:val="left" w:pos="960"/>
              <w:tab w:val="right" w:leader="dot" w:pos="9350"/>
            </w:tabs>
            <w:rPr>
              <w:rFonts w:eastAsiaTheme="minorEastAsia"/>
              <w:noProof/>
              <w:lang w:val="it-IT" w:eastAsia="it-IT"/>
            </w:rPr>
          </w:pPr>
          <w:hyperlink w:anchor="_Toc242603171" w:history="1">
            <w:r w:rsidRPr="00F26A6B">
              <w:rPr>
                <w:rStyle w:val="Collegamentoipertestuale"/>
                <w:noProof/>
                <w:lang w:val="it-IT"/>
              </w:rPr>
              <w:t>1.1</w:t>
            </w:r>
            <w:r>
              <w:rPr>
                <w:rFonts w:eastAsiaTheme="minorEastAsia"/>
                <w:noProof/>
                <w:lang w:val="it-IT" w:eastAsia="it-IT"/>
              </w:rPr>
              <w:tab/>
            </w:r>
            <w:r w:rsidRPr="00F26A6B">
              <w:rPr>
                <w:rStyle w:val="Collegamentoipertestuale"/>
                <w:noProof/>
                <w:lang w:val="it-IT"/>
              </w:rPr>
              <w:t>Glossario</w:t>
            </w:r>
            <w:r>
              <w:rPr>
                <w:noProof/>
                <w:webHidden/>
              </w:rPr>
              <w:tab/>
            </w:r>
            <w:r>
              <w:rPr>
                <w:noProof/>
                <w:webHidden/>
              </w:rPr>
              <w:fldChar w:fldCharType="begin"/>
            </w:r>
            <w:r>
              <w:rPr>
                <w:noProof/>
                <w:webHidden/>
              </w:rPr>
              <w:instrText xml:space="preserve"> PAGEREF _Toc242603171 \h </w:instrText>
            </w:r>
            <w:r>
              <w:rPr>
                <w:noProof/>
                <w:webHidden/>
              </w:rPr>
            </w:r>
            <w:r>
              <w:rPr>
                <w:noProof/>
                <w:webHidden/>
              </w:rPr>
              <w:fldChar w:fldCharType="separate"/>
            </w:r>
            <w:r>
              <w:rPr>
                <w:noProof/>
                <w:webHidden/>
              </w:rPr>
              <w:t>24</w:t>
            </w:r>
            <w:r>
              <w:rPr>
                <w:noProof/>
                <w:webHidden/>
              </w:rPr>
              <w:fldChar w:fldCharType="end"/>
            </w:r>
          </w:hyperlink>
        </w:p>
        <w:p w14:paraId="7E287232" w14:textId="0C1B9695" w:rsidR="00443459" w:rsidRDefault="00443459">
          <w:pPr>
            <w:pStyle w:val="Sommario2"/>
            <w:tabs>
              <w:tab w:val="left" w:pos="960"/>
              <w:tab w:val="right" w:leader="dot" w:pos="9350"/>
            </w:tabs>
            <w:rPr>
              <w:rFonts w:eastAsiaTheme="minorEastAsia"/>
              <w:noProof/>
              <w:lang w:val="it-IT" w:eastAsia="it-IT"/>
            </w:rPr>
          </w:pPr>
          <w:hyperlink w:anchor="_Toc242603172" w:history="1">
            <w:r w:rsidRPr="00F26A6B">
              <w:rPr>
                <w:rStyle w:val="Collegamentoipertestuale"/>
                <w:noProof/>
                <w:lang w:val="it-IT"/>
              </w:rPr>
              <w:t>1.2</w:t>
            </w:r>
            <w:r>
              <w:rPr>
                <w:rFonts w:eastAsiaTheme="minorEastAsia"/>
                <w:noProof/>
                <w:lang w:val="it-IT" w:eastAsia="it-IT"/>
              </w:rPr>
              <w:tab/>
            </w:r>
            <w:r w:rsidRPr="00F26A6B">
              <w:rPr>
                <w:rStyle w:val="Collegamentoipertestuale"/>
                <w:noProof/>
                <w:lang w:val="it-IT"/>
              </w:rPr>
              <w:t>Riferimenti</w:t>
            </w:r>
            <w:r>
              <w:rPr>
                <w:noProof/>
                <w:webHidden/>
              </w:rPr>
              <w:tab/>
            </w:r>
            <w:r>
              <w:rPr>
                <w:noProof/>
                <w:webHidden/>
              </w:rPr>
              <w:fldChar w:fldCharType="begin"/>
            </w:r>
            <w:r>
              <w:rPr>
                <w:noProof/>
                <w:webHidden/>
              </w:rPr>
              <w:instrText xml:space="preserve"> PAGEREF _Toc242603172 \h </w:instrText>
            </w:r>
            <w:r>
              <w:rPr>
                <w:noProof/>
                <w:webHidden/>
              </w:rPr>
            </w:r>
            <w:r>
              <w:rPr>
                <w:noProof/>
                <w:webHidden/>
              </w:rPr>
              <w:fldChar w:fldCharType="separate"/>
            </w:r>
            <w:r>
              <w:rPr>
                <w:noProof/>
                <w:webHidden/>
              </w:rPr>
              <w:t>26</w:t>
            </w:r>
            <w:r>
              <w:rPr>
                <w:noProof/>
                <w:webHidden/>
              </w:rPr>
              <w:fldChar w:fldCharType="end"/>
            </w:r>
          </w:hyperlink>
        </w:p>
        <w:p w14:paraId="70B1D0D6" w14:textId="7484CF03" w:rsidR="00443459" w:rsidRDefault="00443459">
          <w:pPr>
            <w:pStyle w:val="Sommario1"/>
            <w:rPr>
              <w:rFonts w:eastAsiaTheme="minorEastAsia"/>
              <w:noProof/>
              <w:lang w:val="it-IT" w:eastAsia="it-IT"/>
            </w:rPr>
          </w:pPr>
          <w:hyperlink w:anchor="_Toc242603173" w:history="1">
            <w:r w:rsidRPr="00F26A6B">
              <w:rPr>
                <w:rStyle w:val="Collegamentoipertestuale"/>
                <w:noProof/>
                <w:lang w:val="it-IT"/>
              </w:rPr>
              <w:t>2</w:t>
            </w:r>
            <w:r>
              <w:rPr>
                <w:rFonts w:eastAsiaTheme="minorEastAsia"/>
                <w:noProof/>
                <w:lang w:val="it-IT" w:eastAsia="it-IT"/>
              </w:rPr>
              <w:tab/>
            </w:r>
            <w:r w:rsidRPr="00F26A6B">
              <w:rPr>
                <w:rStyle w:val="Collegamentoipertestuale"/>
                <w:noProof/>
                <w:lang w:val="it-IT"/>
              </w:rPr>
              <w:t>Premesse e requisiti</w:t>
            </w:r>
            <w:r>
              <w:rPr>
                <w:noProof/>
                <w:webHidden/>
              </w:rPr>
              <w:tab/>
            </w:r>
            <w:r>
              <w:rPr>
                <w:noProof/>
                <w:webHidden/>
              </w:rPr>
              <w:fldChar w:fldCharType="begin"/>
            </w:r>
            <w:r>
              <w:rPr>
                <w:noProof/>
                <w:webHidden/>
              </w:rPr>
              <w:instrText xml:space="preserve"> PAGEREF _Toc242603173 \h </w:instrText>
            </w:r>
            <w:r>
              <w:rPr>
                <w:noProof/>
                <w:webHidden/>
              </w:rPr>
            </w:r>
            <w:r>
              <w:rPr>
                <w:noProof/>
                <w:webHidden/>
              </w:rPr>
              <w:fldChar w:fldCharType="separate"/>
            </w:r>
            <w:r>
              <w:rPr>
                <w:noProof/>
                <w:webHidden/>
              </w:rPr>
              <w:t>28</w:t>
            </w:r>
            <w:r>
              <w:rPr>
                <w:noProof/>
                <w:webHidden/>
              </w:rPr>
              <w:fldChar w:fldCharType="end"/>
            </w:r>
          </w:hyperlink>
        </w:p>
        <w:p w14:paraId="70A59880" w14:textId="649FC599" w:rsidR="00443459" w:rsidRDefault="00443459">
          <w:pPr>
            <w:pStyle w:val="Sommario2"/>
            <w:tabs>
              <w:tab w:val="left" w:pos="960"/>
              <w:tab w:val="right" w:leader="dot" w:pos="9350"/>
            </w:tabs>
            <w:rPr>
              <w:rFonts w:eastAsiaTheme="minorEastAsia"/>
              <w:noProof/>
              <w:lang w:val="it-IT" w:eastAsia="it-IT"/>
            </w:rPr>
          </w:pPr>
          <w:hyperlink w:anchor="_Toc242603174" w:history="1">
            <w:r w:rsidRPr="00F26A6B">
              <w:rPr>
                <w:rStyle w:val="Collegamentoipertestuale"/>
                <w:noProof/>
                <w:lang w:val="it-IT"/>
              </w:rPr>
              <w:t>2.1</w:t>
            </w:r>
            <w:r>
              <w:rPr>
                <w:rFonts w:eastAsiaTheme="minorEastAsia"/>
                <w:noProof/>
                <w:lang w:val="it-IT" w:eastAsia="it-IT"/>
              </w:rPr>
              <w:tab/>
            </w:r>
            <w:r w:rsidRPr="00F26A6B">
              <w:rPr>
                <w:rStyle w:val="Collegamentoipertestuale"/>
                <w:noProof/>
                <w:lang w:val="it-IT"/>
              </w:rPr>
              <w:t>Contesto</w:t>
            </w:r>
            <w:r>
              <w:rPr>
                <w:noProof/>
                <w:webHidden/>
              </w:rPr>
              <w:tab/>
            </w:r>
            <w:r>
              <w:rPr>
                <w:noProof/>
                <w:webHidden/>
              </w:rPr>
              <w:fldChar w:fldCharType="begin"/>
            </w:r>
            <w:r>
              <w:rPr>
                <w:noProof/>
                <w:webHidden/>
              </w:rPr>
              <w:instrText xml:space="preserve"> PAGEREF _Toc242603174 \h </w:instrText>
            </w:r>
            <w:r>
              <w:rPr>
                <w:noProof/>
                <w:webHidden/>
              </w:rPr>
            </w:r>
            <w:r>
              <w:rPr>
                <w:noProof/>
                <w:webHidden/>
              </w:rPr>
              <w:fldChar w:fldCharType="separate"/>
            </w:r>
            <w:r>
              <w:rPr>
                <w:noProof/>
                <w:webHidden/>
              </w:rPr>
              <w:t>28</w:t>
            </w:r>
            <w:r>
              <w:rPr>
                <w:noProof/>
                <w:webHidden/>
              </w:rPr>
              <w:fldChar w:fldCharType="end"/>
            </w:r>
          </w:hyperlink>
        </w:p>
        <w:p w14:paraId="1BD862F5" w14:textId="3CB61D4A" w:rsidR="00443459" w:rsidRDefault="00443459">
          <w:pPr>
            <w:pStyle w:val="Sommario2"/>
            <w:tabs>
              <w:tab w:val="left" w:pos="960"/>
              <w:tab w:val="right" w:leader="dot" w:pos="9350"/>
            </w:tabs>
            <w:rPr>
              <w:rFonts w:eastAsiaTheme="minorEastAsia"/>
              <w:noProof/>
              <w:lang w:val="it-IT" w:eastAsia="it-IT"/>
            </w:rPr>
          </w:pPr>
          <w:hyperlink w:anchor="_Toc242603175" w:history="1">
            <w:r w:rsidRPr="00F26A6B">
              <w:rPr>
                <w:rStyle w:val="Collegamentoipertestuale"/>
                <w:noProof/>
                <w:lang w:val="it-IT"/>
              </w:rPr>
              <w:t>2.2</w:t>
            </w:r>
            <w:r>
              <w:rPr>
                <w:rFonts w:eastAsiaTheme="minorEastAsia"/>
                <w:noProof/>
                <w:lang w:val="it-IT" w:eastAsia="it-IT"/>
              </w:rPr>
              <w:tab/>
            </w:r>
            <w:r w:rsidRPr="00F26A6B">
              <w:rPr>
                <w:rStyle w:val="Collegamentoipertestuale"/>
                <w:noProof/>
                <w:lang w:val="it-IT"/>
              </w:rPr>
              <w:t>Requisiti funzionali</w:t>
            </w:r>
            <w:r>
              <w:rPr>
                <w:noProof/>
                <w:webHidden/>
              </w:rPr>
              <w:tab/>
            </w:r>
            <w:r>
              <w:rPr>
                <w:noProof/>
                <w:webHidden/>
              </w:rPr>
              <w:fldChar w:fldCharType="begin"/>
            </w:r>
            <w:r>
              <w:rPr>
                <w:noProof/>
                <w:webHidden/>
              </w:rPr>
              <w:instrText xml:space="preserve"> PAGEREF _Toc242603175 \h </w:instrText>
            </w:r>
            <w:r>
              <w:rPr>
                <w:noProof/>
                <w:webHidden/>
              </w:rPr>
            </w:r>
            <w:r>
              <w:rPr>
                <w:noProof/>
                <w:webHidden/>
              </w:rPr>
              <w:fldChar w:fldCharType="separate"/>
            </w:r>
            <w:r>
              <w:rPr>
                <w:noProof/>
                <w:webHidden/>
              </w:rPr>
              <w:t>28</w:t>
            </w:r>
            <w:r>
              <w:rPr>
                <w:noProof/>
                <w:webHidden/>
              </w:rPr>
              <w:fldChar w:fldCharType="end"/>
            </w:r>
          </w:hyperlink>
        </w:p>
        <w:p w14:paraId="57591F9A" w14:textId="3ECFC32F" w:rsidR="00443459" w:rsidRDefault="00443459">
          <w:pPr>
            <w:pStyle w:val="Sommario2"/>
            <w:tabs>
              <w:tab w:val="left" w:pos="960"/>
              <w:tab w:val="right" w:leader="dot" w:pos="9350"/>
            </w:tabs>
            <w:rPr>
              <w:rFonts w:eastAsiaTheme="minorEastAsia"/>
              <w:noProof/>
              <w:lang w:val="it-IT" w:eastAsia="it-IT"/>
            </w:rPr>
          </w:pPr>
          <w:hyperlink w:anchor="_Toc242603176" w:history="1">
            <w:r w:rsidRPr="00F26A6B">
              <w:rPr>
                <w:rStyle w:val="Collegamentoipertestuale"/>
                <w:noProof/>
                <w:lang w:val="it-IT"/>
              </w:rPr>
              <w:t>2.3</w:t>
            </w:r>
            <w:r>
              <w:rPr>
                <w:rFonts w:eastAsiaTheme="minorEastAsia"/>
                <w:noProof/>
                <w:lang w:val="it-IT" w:eastAsia="it-IT"/>
              </w:rPr>
              <w:tab/>
            </w:r>
            <w:r w:rsidRPr="00F26A6B">
              <w:rPr>
                <w:rStyle w:val="Collegamentoipertestuale"/>
                <w:noProof/>
                <w:lang w:val="it-IT"/>
              </w:rPr>
              <w:t>Requisiti non funzionali</w:t>
            </w:r>
            <w:r>
              <w:rPr>
                <w:noProof/>
                <w:webHidden/>
              </w:rPr>
              <w:tab/>
            </w:r>
            <w:r>
              <w:rPr>
                <w:noProof/>
                <w:webHidden/>
              </w:rPr>
              <w:fldChar w:fldCharType="begin"/>
            </w:r>
            <w:r>
              <w:rPr>
                <w:noProof/>
                <w:webHidden/>
              </w:rPr>
              <w:instrText xml:space="preserve"> PAGEREF _Toc242603176 \h </w:instrText>
            </w:r>
            <w:r>
              <w:rPr>
                <w:noProof/>
                <w:webHidden/>
              </w:rPr>
            </w:r>
            <w:r>
              <w:rPr>
                <w:noProof/>
                <w:webHidden/>
              </w:rPr>
              <w:fldChar w:fldCharType="separate"/>
            </w:r>
            <w:r>
              <w:rPr>
                <w:noProof/>
                <w:webHidden/>
              </w:rPr>
              <w:t>31</w:t>
            </w:r>
            <w:r>
              <w:rPr>
                <w:noProof/>
                <w:webHidden/>
              </w:rPr>
              <w:fldChar w:fldCharType="end"/>
            </w:r>
          </w:hyperlink>
        </w:p>
        <w:p w14:paraId="111E458B" w14:textId="18279CDC" w:rsidR="00443459" w:rsidRDefault="00443459">
          <w:pPr>
            <w:pStyle w:val="Sommario2"/>
            <w:tabs>
              <w:tab w:val="left" w:pos="960"/>
              <w:tab w:val="right" w:leader="dot" w:pos="9350"/>
            </w:tabs>
            <w:rPr>
              <w:rFonts w:eastAsiaTheme="minorEastAsia"/>
              <w:noProof/>
              <w:lang w:val="it-IT" w:eastAsia="it-IT"/>
            </w:rPr>
          </w:pPr>
          <w:hyperlink w:anchor="_Toc242603177" w:history="1">
            <w:r w:rsidRPr="00F26A6B">
              <w:rPr>
                <w:rStyle w:val="Collegamentoipertestuale"/>
                <w:noProof/>
                <w:lang w:val="it-IT"/>
              </w:rPr>
              <w:t>2.4</w:t>
            </w:r>
            <w:r>
              <w:rPr>
                <w:rFonts w:eastAsiaTheme="minorEastAsia"/>
                <w:noProof/>
                <w:lang w:val="it-IT" w:eastAsia="it-IT"/>
              </w:rPr>
              <w:tab/>
            </w:r>
            <w:r w:rsidRPr="00F26A6B">
              <w:rPr>
                <w:rStyle w:val="Collegamentoipertestuale"/>
                <w:noProof/>
                <w:lang w:val="it-IT"/>
              </w:rPr>
              <w:t>Fogli Excel di mappatura</w:t>
            </w:r>
            <w:r>
              <w:rPr>
                <w:noProof/>
                <w:webHidden/>
              </w:rPr>
              <w:tab/>
            </w:r>
            <w:r>
              <w:rPr>
                <w:noProof/>
                <w:webHidden/>
              </w:rPr>
              <w:fldChar w:fldCharType="begin"/>
            </w:r>
            <w:r>
              <w:rPr>
                <w:noProof/>
                <w:webHidden/>
              </w:rPr>
              <w:instrText xml:space="preserve"> PAGEREF _Toc242603177 \h </w:instrText>
            </w:r>
            <w:r>
              <w:rPr>
                <w:noProof/>
                <w:webHidden/>
              </w:rPr>
            </w:r>
            <w:r>
              <w:rPr>
                <w:noProof/>
                <w:webHidden/>
              </w:rPr>
              <w:fldChar w:fldCharType="separate"/>
            </w:r>
            <w:r>
              <w:rPr>
                <w:noProof/>
                <w:webHidden/>
              </w:rPr>
              <w:t>31</w:t>
            </w:r>
            <w:r>
              <w:rPr>
                <w:noProof/>
                <w:webHidden/>
              </w:rPr>
              <w:fldChar w:fldCharType="end"/>
            </w:r>
          </w:hyperlink>
        </w:p>
        <w:p w14:paraId="515E9CDE" w14:textId="5F5727D0" w:rsidR="00443459" w:rsidRDefault="00443459">
          <w:pPr>
            <w:pStyle w:val="Sommario1"/>
            <w:rPr>
              <w:rFonts w:eastAsiaTheme="minorEastAsia"/>
              <w:noProof/>
              <w:lang w:val="it-IT" w:eastAsia="it-IT"/>
            </w:rPr>
          </w:pPr>
          <w:hyperlink w:anchor="_Toc242603178" w:history="1">
            <w:r w:rsidRPr="00F26A6B">
              <w:rPr>
                <w:rStyle w:val="Collegamentoipertestuale"/>
                <w:noProof/>
                <w:lang w:val="it-IT"/>
              </w:rPr>
              <w:t>3</w:t>
            </w:r>
            <w:r>
              <w:rPr>
                <w:rFonts w:eastAsiaTheme="minorEastAsia"/>
                <w:noProof/>
                <w:lang w:val="it-IT" w:eastAsia="it-IT"/>
              </w:rPr>
              <w:tab/>
            </w:r>
            <w:r w:rsidRPr="00F26A6B">
              <w:rPr>
                <w:rStyle w:val="Collegamentoipertestuale"/>
                <w:noProof/>
                <w:lang w:val="it-IT"/>
              </w:rPr>
              <w:t>Vincoli imposti dal contratto di servizio ANSC</w:t>
            </w:r>
            <w:r>
              <w:rPr>
                <w:noProof/>
                <w:webHidden/>
              </w:rPr>
              <w:tab/>
            </w:r>
            <w:r>
              <w:rPr>
                <w:noProof/>
                <w:webHidden/>
              </w:rPr>
              <w:fldChar w:fldCharType="begin"/>
            </w:r>
            <w:r>
              <w:rPr>
                <w:noProof/>
                <w:webHidden/>
              </w:rPr>
              <w:instrText xml:space="preserve"> PAGEREF _Toc242603178 \h </w:instrText>
            </w:r>
            <w:r>
              <w:rPr>
                <w:noProof/>
                <w:webHidden/>
              </w:rPr>
            </w:r>
            <w:r>
              <w:rPr>
                <w:noProof/>
                <w:webHidden/>
              </w:rPr>
              <w:fldChar w:fldCharType="separate"/>
            </w:r>
            <w:r>
              <w:rPr>
                <w:noProof/>
                <w:webHidden/>
              </w:rPr>
              <w:t>33</w:t>
            </w:r>
            <w:r>
              <w:rPr>
                <w:noProof/>
                <w:webHidden/>
              </w:rPr>
              <w:fldChar w:fldCharType="end"/>
            </w:r>
          </w:hyperlink>
        </w:p>
        <w:p w14:paraId="35B4D368" w14:textId="53F8D893" w:rsidR="00443459" w:rsidRDefault="00443459">
          <w:pPr>
            <w:pStyle w:val="Sommario2"/>
            <w:tabs>
              <w:tab w:val="left" w:pos="960"/>
              <w:tab w:val="right" w:leader="dot" w:pos="9350"/>
            </w:tabs>
            <w:rPr>
              <w:rFonts w:eastAsiaTheme="minorEastAsia"/>
              <w:noProof/>
              <w:lang w:val="it-IT" w:eastAsia="it-IT"/>
            </w:rPr>
          </w:pPr>
          <w:hyperlink w:anchor="_Toc242603179" w:history="1">
            <w:r w:rsidRPr="00F26A6B">
              <w:rPr>
                <w:rStyle w:val="Collegamentoipertestuale"/>
                <w:noProof/>
                <w:lang w:val="it-IT"/>
              </w:rPr>
              <w:t>3.1</w:t>
            </w:r>
            <w:r>
              <w:rPr>
                <w:rFonts w:eastAsiaTheme="minorEastAsia"/>
                <w:noProof/>
                <w:lang w:val="it-IT" w:eastAsia="it-IT"/>
              </w:rPr>
              <w:tab/>
            </w:r>
            <w:r w:rsidRPr="00F26A6B">
              <w:rPr>
                <w:rStyle w:val="Collegamentoipertestuale"/>
                <w:noProof/>
                <w:lang w:val="it-IT"/>
              </w:rPr>
              <w:t>Catalogo e natura dei servizi</w:t>
            </w:r>
            <w:r>
              <w:rPr>
                <w:noProof/>
                <w:webHidden/>
              </w:rPr>
              <w:tab/>
            </w:r>
            <w:r>
              <w:rPr>
                <w:noProof/>
                <w:webHidden/>
              </w:rPr>
              <w:fldChar w:fldCharType="begin"/>
            </w:r>
            <w:r>
              <w:rPr>
                <w:noProof/>
                <w:webHidden/>
              </w:rPr>
              <w:instrText xml:space="preserve"> PAGEREF _Toc242603179 \h </w:instrText>
            </w:r>
            <w:r>
              <w:rPr>
                <w:noProof/>
                <w:webHidden/>
              </w:rPr>
            </w:r>
            <w:r>
              <w:rPr>
                <w:noProof/>
                <w:webHidden/>
              </w:rPr>
              <w:fldChar w:fldCharType="separate"/>
            </w:r>
            <w:r>
              <w:rPr>
                <w:noProof/>
                <w:webHidden/>
              </w:rPr>
              <w:t>33</w:t>
            </w:r>
            <w:r>
              <w:rPr>
                <w:noProof/>
                <w:webHidden/>
              </w:rPr>
              <w:fldChar w:fldCharType="end"/>
            </w:r>
          </w:hyperlink>
        </w:p>
        <w:p w14:paraId="751EFFB0" w14:textId="72438E38" w:rsidR="00443459" w:rsidRDefault="00443459">
          <w:pPr>
            <w:pStyle w:val="Sommario2"/>
            <w:tabs>
              <w:tab w:val="left" w:pos="960"/>
              <w:tab w:val="right" w:leader="dot" w:pos="9350"/>
            </w:tabs>
            <w:rPr>
              <w:rFonts w:eastAsiaTheme="minorEastAsia"/>
              <w:noProof/>
              <w:lang w:val="it-IT" w:eastAsia="it-IT"/>
            </w:rPr>
          </w:pPr>
          <w:hyperlink w:anchor="_Toc242603180" w:history="1">
            <w:r w:rsidRPr="00F26A6B">
              <w:rPr>
                <w:rStyle w:val="Collegamentoipertestuale"/>
                <w:noProof/>
                <w:lang w:val="it-IT"/>
              </w:rPr>
              <w:t>3.2</w:t>
            </w:r>
            <w:r>
              <w:rPr>
                <w:rFonts w:eastAsiaTheme="minorEastAsia"/>
                <w:noProof/>
                <w:lang w:val="it-IT" w:eastAsia="it-IT"/>
              </w:rPr>
              <w:tab/>
            </w:r>
            <w:r w:rsidRPr="00F26A6B">
              <w:rPr>
                <w:rStyle w:val="Collegamentoipertestuale"/>
                <w:noProof/>
                <w:lang w:val="it-IT"/>
              </w:rPr>
              <w:t>Il ciclo di vita dell’atto</w:t>
            </w:r>
            <w:r>
              <w:rPr>
                <w:noProof/>
                <w:webHidden/>
              </w:rPr>
              <w:tab/>
            </w:r>
            <w:r>
              <w:rPr>
                <w:noProof/>
                <w:webHidden/>
              </w:rPr>
              <w:fldChar w:fldCharType="begin"/>
            </w:r>
            <w:r>
              <w:rPr>
                <w:noProof/>
                <w:webHidden/>
              </w:rPr>
              <w:instrText xml:space="preserve"> PAGEREF _Toc242603180 \h </w:instrText>
            </w:r>
            <w:r>
              <w:rPr>
                <w:noProof/>
                <w:webHidden/>
              </w:rPr>
            </w:r>
            <w:r>
              <w:rPr>
                <w:noProof/>
                <w:webHidden/>
              </w:rPr>
              <w:fldChar w:fldCharType="separate"/>
            </w:r>
            <w:r>
              <w:rPr>
                <w:noProof/>
                <w:webHidden/>
              </w:rPr>
              <w:t>33</w:t>
            </w:r>
            <w:r>
              <w:rPr>
                <w:noProof/>
                <w:webHidden/>
              </w:rPr>
              <w:fldChar w:fldCharType="end"/>
            </w:r>
          </w:hyperlink>
        </w:p>
        <w:p w14:paraId="41440B02" w14:textId="24D99E7A" w:rsidR="00443459" w:rsidRDefault="00443459">
          <w:pPr>
            <w:pStyle w:val="Sommario2"/>
            <w:tabs>
              <w:tab w:val="left" w:pos="960"/>
              <w:tab w:val="right" w:leader="dot" w:pos="9350"/>
            </w:tabs>
            <w:rPr>
              <w:rFonts w:eastAsiaTheme="minorEastAsia"/>
              <w:noProof/>
              <w:lang w:val="it-IT" w:eastAsia="it-IT"/>
            </w:rPr>
          </w:pPr>
          <w:hyperlink w:anchor="_Toc242603181" w:history="1">
            <w:r w:rsidRPr="00F26A6B">
              <w:rPr>
                <w:rStyle w:val="Collegamentoipertestuale"/>
                <w:noProof/>
                <w:lang w:val="it-IT"/>
              </w:rPr>
              <w:t>3.3</w:t>
            </w:r>
            <w:r>
              <w:rPr>
                <w:rFonts w:eastAsiaTheme="minorEastAsia"/>
                <w:noProof/>
                <w:lang w:val="it-IT" w:eastAsia="it-IT"/>
              </w:rPr>
              <w:tab/>
            </w:r>
            <w:r w:rsidRPr="00F26A6B">
              <w:rPr>
                <w:rStyle w:val="Collegamentoipertestuale"/>
                <w:noProof/>
                <w:lang w:val="it-IT"/>
              </w:rPr>
              <w:t>Il processo di formazione dell’atto</w:t>
            </w:r>
            <w:r>
              <w:rPr>
                <w:noProof/>
                <w:webHidden/>
              </w:rPr>
              <w:tab/>
            </w:r>
            <w:r>
              <w:rPr>
                <w:noProof/>
                <w:webHidden/>
              </w:rPr>
              <w:fldChar w:fldCharType="begin"/>
            </w:r>
            <w:r>
              <w:rPr>
                <w:noProof/>
                <w:webHidden/>
              </w:rPr>
              <w:instrText xml:space="preserve"> PAGEREF _Toc242603181 \h </w:instrText>
            </w:r>
            <w:r>
              <w:rPr>
                <w:noProof/>
                <w:webHidden/>
              </w:rPr>
            </w:r>
            <w:r>
              <w:rPr>
                <w:noProof/>
                <w:webHidden/>
              </w:rPr>
              <w:fldChar w:fldCharType="separate"/>
            </w:r>
            <w:r>
              <w:rPr>
                <w:noProof/>
                <w:webHidden/>
              </w:rPr>
              <w:t>34</w:t>
            </w:r>
            <w:r>
              <w:rPr>
                <w:noProof/>
                <w:webHidden/>
              </w:rPr>
              <w:fldChar w:fldCharType="end"/>
            </w:r>
          </w:hyperlink>
        </w:p>
        <w:p w14:paraId="6A67202B" w14:textId="0C311E41" w:rsidR="00443459" w:rsidRDefault="00443459">
          <w:pPr>
            <w:pStyle w:val="Sommario3"/>
            <w:tabs>
              <w:tab w:val="left" w:pos="1440"/>
              <w:tab w:val="right" w:leader="dot" w:pos="9350"/>
            </w:tabs>
            <w:rPr>
              <w:rFonts w:eastAsiaTheme="minorEastAsia"/>
              <w:noProof/>
              <w:lang w:val="it-IT" w:eastAsia="it-IT"/>
            </w:rPr>
          </w:pPr>
          <w:hyperlink w:anchor="_Toc242603182" w:history="1">
            <w:r w:rsidRPr="00F26A6B">
              <w:rPr>
                <w:rStyle w:val="Collegamentoipertestuale"/>
                <w:noProof/>
              </w:rPr>
              <w:t>3.3.1</w:t>
            </w:r>
            <w:r>
              <w:rPr>
                <w:rFonts w:eastAsiaTheme="minorEastAsia"/>
                <w:noProof/>
                <w:lang w:val="it-IT" w:eastAsia="it-IT"/>
              </w:rPr>
              <w:tab/>
            </w:r>
            <w:r w:rsidRPr="00F26A6B">
              <w:rPr>
                <w:rStyle w:val="Collegamentoipertestuale"/>
                <w:noProof/>
              </w:rPr>
              <w:t>Il principio: si lavora in SIPO, ANSC è la destinazione</w:t>
            </w:r>
            <w:r>
              <w:rPr>
                <w:noProof/>
                <w:webHidden/>
              </w:rPr>
              <w:tab/>
            </w:r>
            <w:r>
              <w:rPr>
                <w:noProof/>
                <w:webHidden/>
              </w:rPr>
              <w:fldChar w:fldCharType="begin"/>
            </w:r>
            <w:r>
              <w:rPr>
                <w:noProof/>
                <w:webHidden/>
              </w:rPr>
              <w:instrText xml:space="preserve"> PAGEREF _Toc242603182 \h </w:instrText>
            </w:r>
            <w:r>
              <w:rPr>
                <w:noProof/>
                <w:webHidden/>
              </w:rPr>
            </w:r>
            <w:r>
              <w:rPr>
                <w:noProof/>
                <w:webHidden/>
              </w:rPr>
              <w:fldChar w:fldCharType="separate"/>
            </w:r>
            <w:r>
              <w:rPr>
                <w:noProof/>
                <w:webHidden/>
              </w:rPr>
              <w:t>34</w:t>
            </w:r>
            <w:r>
              <w:rPr>
                <w:noProof/>
                <w:webHidden/>
              </w:rPr>
              <w:fldChar w:fldCharType="end"/>
            </w:r>
          </w:hyperlink>
        </w:p>
        <w:p w14:paraId="114A06AA" w14:textId="00772ABA" w:rsidR="00443459" w:rsidRDefault="00443459">
          <w:pPr>
            <w:pStyle w:val="Sommario3"/>
            <w:tabs>
              <w:tab w:val="left" w:pos="1440"/>
              <w:tab w:val="right" w:leader="dot" w:pos="9350"/>
            </w:tabs>
            <w:rPr>
              <w:rFonts w:eastAsiaTheme="minorEastAsia"/>
              <w:noProof/>
              <w:lang w:val="it-IT" w:eastAsia="it-IT"/>
            </w:rPr>
          </w:pPr>
          <w:hyperlink w:anchor="_Toc242603183" w:history="1">
            <w:r w:rsidRPr="00F26A6B">
              <w:rPr>
                <w:rStyle w:val="Collegamentoipertestuale"/>
                <w:noProof/>
              </w:rPr>
              <w:t>3.3.2</w:t>
            </w:r>
            <w:r>
              <w:rPr>
                <w:rFonts w:eastAsiaTheme="minorEastAsia"/>
                <w:noProof/>
                <w:lang w:val="it-IT" w:eastAsia="it-IT"/>
              </w:rPr>
              <w:tab/>
            </w:r>
            <w:r w:rsidRPr="00F26A6B">
              <w:rPr>
                <w:rStyle w:val="Collegamentoipertestuale"/>
                <w:noProof/>
              </w:rPr>
              <w:t>Il percorso in otto passi</w:t>
            </w:r>
            <w:r>
              <w:rPr>
                <w:noProof/>
                <w:webHidden/>
              </w:rPr>
              <w:tab/>
            </w:r>
            <w:r>
              <w:rPr>
                <w:noProof/>
                <w:webHidden/>
              </w:rPr>
              <w:fldChar w:fldCharType="begin"/>
            </w:r>
            <w:r>
              <w:rPr>
                <w:noProof/>
                <w:webHidden/>
              </w:rPr>
              <w:instrText xml:space="preserve"> PAGEREF _Toc242603183 \h </w:instrText>
            </w:r>
            <w:r>
              <w:rPr>
                <w:noProof/>
                <w:webHidden/>
              </w:rPr>
            </w:r>
            <w:r>
              <w:rPr>
                <w:noProof/>
                <w:webHidden/>
              </w:rPr>
              <w:fldChar w:fldCharType="separate"/>
            </w:r>
            <w:r>
              <w:rPr>
                <w:noProof/>
                <w:webHidden/>
              </w:rPr>
              <w:t>35</w:t>
            </w:r>
            <w:r>
              <w:rPr>
                <w:noProof/>
                <w:webHidden/>
              </w:rPr>
              <w:fldChar w:fldCharType="end"/>
            </w:r>
          </w:hyperlink>
        </w:p>
        <w:p w14:paraId="5FEE5098" w14:textId="2CE516E3" w:rsidR="00443459" w:rsidRDefault="00443459">
          <w:pPr>
            <w:pStyle w:val="Sommario3"/>
            <w:tabs>
              <w:tab w:val="left" w:pos="1440"/>
              <w:tab w:val="right" w:leader="dot" w:pos="9350"/>
            </w:tabs>
            <w:rPr>
              <w:rFonts w:eastAsiaTheme="minorEastAsia"/>
              <w:noProof/>
              <w:lang w:val="it-IT" w:eastAsia="it-IT"/>
            </w:rPr>
          </w:pPr>
          <w:hyperlink w:anchor="_Toc242603184" w:history="1">
            <w:r w:rsidRPr="00F26A6B">
              <w:rPr>
                <w:rStyle w:val="Collegamentoipertestuale"/>
                <w:noProof/>
              </w:rPr>
              <w:t>3.3.3</w:t>
            </w:r>
            <w:r>
              <w:rPr>
                <w:rFonts w:eastAsiaTheme="minorEastAsia"/>
                <w:noProof/>
                <w:lang w:val="it-IT" w:eastAsia="it-IT"/>
              </w:rPr>
              <w:tab/>
            </w:r>
            <w:r w:rsidRPr="00F26A6B">
              <w:rPr>
                <w:rStyle w:val="Collegamentoipertestuale"/>
                <w:noProof/>
              </w:rPr>
              <w:t>Che cosa manca oggi per percorrere questi passi</w:t>
            </w:r>
            <w:r>
              <w:rPr>
                <w:noProof/>
                <w:webHidden/>
              </w:rPr>
              <w:tab/>
            </w:r>
            <w:r>
              <w:rPr>
                <w:noProof/>
                <w:webHidden/>
              </w:rPr>
              <w:fldChar w:fldCharType="begin"/>
            </w:r>
            <w:r>
              <w:rPr>
                <w:noProof/>
                <w:webHidden/>
              </w:rPr>
              <w:instrText xml:space="preserve"> PAGEREF _Toc242603184 \h </w:instrText>
            </w:r>
            <w:r>
              <w:rPr>
                <w:noProof/>
                <w:webHidden/>
              </w:rPr>
            </w:r>
            <w:r>
              <w:rPr>
                <w:noProof/>
                <w:webHidden/>
              </w:rPr>
              <w:fldChar w:fldCharType="separate"/>
            </w:r>
            <w:r>
              <w:rPr>
                <w:noProof/>
                <w:webHidden/>
              </w:rPr>
              <w:t>40</w:t>
            </w:r>
            <w:r>
              <w:rPr>
                <w:noProof/>
                <w:webHidden/>
              </w:rPr>
              <w:fldChar w:fldCharType="end"/>
            </w:r>
          </w:hyperlink>
        </w:p>
        <w:p w14:paraId="5496B0D5" w14:textId="386C4DD3" w:rsidR="00443459" w:rsidRDefault="00443459">
          <w:pPr>
            <w:pStyle w:val="Sommario2"/>
            <w:tabs>
              <w:tab w:val="left" w:pos="960"/>
              <w:tab w:val="right" w:leader="dot" w:pos="9350"/>
            </w:tabs>
            <w:rPr>
              <w:rFonts w:eastAsiaTheme="minorEastAsia"/>
              <w:noProof/>
              <w:lang w:val="it-IT" w:eastAsia="it-IT"/>
            </w:rPr>
          </w:pPr>
          <w:hyperlink w:anchor="_Toc242603185" w:history="1">
            <w:r w:rsidRPr="00F26A6B">
              <w:rPr>
                <w:rStyle w:val="Collegamentoipertestuale"/>
                <w:noProof/>
                <w:lang w:val="it-IT"/>
              </w:rPr>
              <w:t>3.4</w:t>
            </w:r>
            <w:r>
              <w:rPr>
                <w:rFonts w:eastAsiaTheme="minorEastAsia"/>
                <w:noProof/>
                <w:lang w:val="it-IT" w:eastAsia="it-IT"/>
              </w:rPr>
              <w:tab/>
            </w:r>
            <w:r w:rsidRPr="00F26A6B">
              <w:rPr>
                <w:rStyle w:val="Collegamentoipertestuale"/>
                <w:noProof/>
                <w:lang w:val="it-IT"/>
              </w:rPr>
              <w:t>Le due modalità di autenticazione</w:t>
            </w:r>
            <w:r>
              <w:rPr>
                <w:noProof/>
                <w:webHidden/>
              </w:rPr>
              <w:tab/>
            </w:r>
            <w:r>
              <w:rPr>
                <w:noProof/>
                <w:webHidden/>
              </w:rPr>
              <w:fldChar w:fldCharType="begin"/>
            </w:r>
            <w:r>
              <w:rPr>
                <w:noProof/>
                <w:webHidden/>
              </w:rPr>
              <w:instrText xml:space="preserve"> PAGEREF _Toc242603185 \h </w:instrText>
            </w:r>
            <w:r>
              <w:rPr>
                <w:noProof/>
                <w:webHidden/>
              </w:rPr>
            </w:r>
            <w:r>
              <w:rPr>
                <w:noProof/>
                <w:webHidden/>
              </w:rPr>
              <w:fldChar w:fldCharType="separate"/>
            </w:r>
            <w:r>
              <w:rPr>
                <w:noProof/>
                <w:webHidden/>
              </w:rPr>
              <w:t>40</w:t>
            </w:r>
            <w:r>
              <w:rPr>
                <w:noProof/>
                <w:webHidden/>
              </w:rPr>
              <w:fldChar w:fldCharType="end"/>
            </w:r>
          </w:hyperlink>
        </w:p>
        <w:p w14:paraId="340ABE83" w14:textId="459A673E" w:rsidR="00443459" w:rsidRDefault="00443459">
          <w:pPr>
            <w:pStyle w:val="Sommario2"/>
            <w:tabs>
              <w:tab w:val="left" w:pos="960"/>
              <w:tab w:val="right" w:leader="dot" w:pos="9350"/>
            </w:tabs>
            <w:rPr>
              <w:rFonts w:eastAsiaTheme="minorEastAsia"/>
              <w:noProof/>
              <w:lang w:val="it-IT" w:eastAsia="it-IT"/>
            </w:rPr>
          </w:pPr>
          <w:hyperlink w:anchor="_Toc242603186" w:history="1">
            <w:r w:rsidRPr="00F26A6B">
              <w:rPr>
                <w:rStyle w:val="Collegamentoipertestuale"/>
                <w:noProof/>
                <w:lang w:val="it-IT"/>
              </w:rPr>
              <w:t>3.5</w:t>
            </w:r>
            <w:r>
              <w:rPr>
                <w:rFonts w:eastAsiaTheme="minorEastAsia"/>
                <w:noProof/>
                <w:lang w:val="it-IT" w:eastAsia="it-IT"/>
              </w:rPr>
              <w:tab/>
            </w:r>
            <w:r w:rsidRPr="00F26A6B">
              <w:rPr>
                <w:rStyle w:val="Collegamentoipertestuale"/>
                <w:noProof/>
                <w:lang w:val="it-IT"/>
              </w:rPr>
              <w:t>La sessione OTP</w:t>
            </w:r>
            <w:r>
              <w:rPr>
                <w:noProof/>
                <w:webHidden/>
              </w:rPr>
              <w:tab/>
            </w:r>
            <w:r>
              <w:rPr>
                <w:noProof/>
                <w:webHidden/>
              </w:rPr>
              <w:fldChar w:fldCharType="begin"/>
            </w:r>
            <w:r>
              <w:rPr>
                <w:noProof/>
                <w:webHidden/>
              </w:rPr>
              <w:instrText xml:space="preserve"> PAGEREF _Toc242603186 \h </w:instrText>
            </w:r>
            <w:r>
              <w:rPr>
                <w:noProof/>
                <w:webHidden/>
              </w:rPr>
            </w:r>
            <w:r>
              <w:rPr>
                <w:noProof/>
                <w:webHidden/>
              </w:rPr>
              <w:fldChar w:fldCharType="separate"/>
            </w:r>
            <w:r>
              <w:rPr>
                <w:noProof/>
                <w:webHidden/>
              </w:rPr>
              <w:t>41</w:t>
            </w:r>
            <w:r>
              <w:rPr>
                <w:noProof/>
                <w:webHidden/>
              </w:rPr>
              <w:fldChar w:fldCharType="end"/>
            </w:r>
          </w:hyperlink>
        </w:p>
        <w:p w14:paraId="1B3B66FB" w14:textId="39FFE63B" w:rsidR="00443459" w:rsidRDefault="00443459">
          <w:pPr>
            <w:pStyle w:val="Sommario2"/>
            <w:tabs>
              <w:tab w:val="left" w:pos="960"/>
              <w:tab w:val="right" w:leader="dot" w:pos="9350"/>
            </w:tabs>
            <w:rPr>
              <w:rFonts w:eastAsiaTheme="minorEastAsia"/>
              <w:noProof/>
              <w:lang w:val="it-IT" w:eastAsia="it-IT"/>
            </w:rPr>
          </w:pPr>
          <w:hyperlink w:anchor="_Toc242603187" w:history="1">
            <w:r w:rsidRPr="00F26A6B">
              <w:rPr>
                <w:rStyle w:val="Collegamentoipertestuale"/>
                <w:noProof/>
                <w:lang w:val="it-IT"/>
              </w:rPr>
              <w:t>3.6</w:t>
            </w:r>
            <w:r>
              <w:rPr>
                <w:rFonts w:eastAsiaTheme="minorEastAsia"/>
                <w:noProof/>
                <w:lang w:val="it-IT" w:eastAsia="it-IT"/>
              </w:rPr>
              <w:tab/>
            </w:r>
            <w:r w:rsidRPr="00F26A6B">
              <w:rPr>
                <w:rStyle w:val="Collegamentoipertestuale"/>
                <w:noProof/>
                <w:lang w:val="it-IT"/>
              </w:rPr>
              <w:t>Il pattern di certificazione per i comuni grandi</w:t>
            </w:r>
            <w:r>
              <w:rPr>
                <w:noProof/>
                <w:webHidden/>
              </w:rPr>
              <w:tab/>
            </w:r>
            <w:r>
              <w:rPr>
                <w:noProof/>
                <w:webHidden/>
              </w:rPr>
              <w:fldChar w:fldCharType="begin"/>
            </w:r>
            <w:r>
              <w:rPr>
                <w:noProof/>
                <w:webHidden/>
              </w:rPr>
              <w:instrText xml:space="preserve"> PAGEREF _Toc242603187 \h </w:instrText>
            </w:r>
            <w:r>
              <w:rPr>
                <w:noProof/>
                <w:webHidden/>
              </w:rPr>
            </w:r>
            <w:r>
              <w:rPr>
                <w:noProof/>
                <w:webHidden/>
              </w:rPr>
              <w:fldChar w:fldCharType="separate"/>
            </w:r>
            <w:r>
              <w:rPr>
                <w:noProof/>
                <w:webHidden/>
              </w:rPr>
              <w:t>41</w:t>
            </w:r>
            <w:r>
              <w:rPr>
                <w:noProof/>
                <w:webHidden/>
              </w:rPr>
              <w:fldChar w:fldCharType="end"/>
            </w:r>
          </w:hyperlink>
        </w:p>
        <w:p w14:paraId="50EA7849" w14:textId="3BF526B9" w:rsidR="00443459" w:rsidRDefault="00443459">
          <w:pPr>
            <w:pStyle w:val="Sommario2"/>
            <w:tabs>
              <w:tab w:val="left" w:pos="960"/>
              <w:tab w:val="right" w:leader="dot" w:pos="9350"/>
            </w:tabs>
            <w:rPr>
              <w:rFonts w:eastAsiaTheme="minorEastAsia"/>
              <w:noProof/>
              <w:lang w:val="it-IT" w:eastAsia="it-IT"/>
            </w:rPr>
          </w:pPr>
          <w:hyperlink w:anchor="_Toc242603188" w:history="1">
            <w:r w:rsidRPr="00F26A6B">
              <w:rPr>
                <w:rStyle w:val="Collegamentoipertestuale"/>
                <w:noProof/>
                <w:lang w:val="it-IT"/>
              </w:rPr>
              <w:t>3.7</w:t>
            </w:r>
            <w:r>
              <w:rPr>
                <w:rFonts w:eastAsiaTheme="minorEastAsia"/>
                <w:noProof/>
                <w:lang w:val="it-IT" w:eastAsia="it-IT"/>
              </w:rPr>
              <w:tab/>
            </w:r>
            <w:r w:rsidRPr="00F26A6B">
              <w:rPr>
                <w:rStyle w:val="Collegamentoipertestuale"/>
                <w:noProof/>
                <w:lang w:val="it-IT"/>
              </w:rPr>
              <w:t>Indisponibilità e rientro degli atti formati fuori percorso</w:t>
            </w:r>
            <w:r>
              <w:rPr>
                <w:noProof/>
                <w:webHidden/>
              </w:rPr>
              <w:tab/>
            </w:r>
            <w:r>
              <w:rPr>
                <w:noProof/>
                <w:webHidden/>
              </w:rPr>
              <w:fldChar w:fldCharType="begin"/>
            </w:r>
            <w:r>
              <w:rPr>
                <w:noProof/>
                <w:webHidden/>
              </w:rPr>
              <w:instrText xml:space="preserve"> PAGEREF _Toc242603188 \h </w:instrText>
            </w:r>
            <w:r>
              <w:rPr>
                <w:noProof/>
                <w:webHidden/>
              </w:rPr>
            </w:r>
            <w:r>
              <w:rPr>
                <w:noProof/>
                <w:webHidden/>
              </w:rPr>
              <w:fldChar w:fldCharType="separate"/>
            </w:r>
            <w:r>
              <w:rPr>
                <w:noProof/>
                <w:webHidden/>
              </w:rPr>
              <w:t>42</w:t>
            </w:r>
            <w:r>
              <w:rPr>
                <w:noProof/>
                <w:webHidden/>
              </w:rPr>
              <w:fldChar w:fldCharType="end"/>
            </w:r>
          </w:hyperlink>
        </w:p>
        <w:p w14:paraId="4E155ED6" w14:textId="667AB9CF" w:rsidR="00443459" w:rsidRDefault="00443459">
          <w:pPr>
            <w:pStyle w:val="Sommario1"/>
            <w:rPr>
              <w:rFonts w:eastAsiaTheme="minorEastAsia"/>
              <w:noProof/>
              <w:lang w:val="it-IT" w:eastAsia="it-IT"/>
            </w:rPr>
          </w:pPr>
          <w:hyperlink w:anchor="_Toc242603189" w:history="1">
            <w:r w:rsidRPr="00F26A6B">
              <w:rPr>
                <w:rStyle w:val="Collegamentoipertestuale"/>
                <w:noProof/>
                <w:lang w:val="it-IT"/>
              </w:rPr>
              <w:t>4</w:t>
            </w:r>
            <w:r>
              <w:rPr>
                <w:rFonts w:eastAsiaTheme="minorEastAsia"/>
                <w:noProof/>
                <w:lang w:val="it-IT" w:eastAsia="it-IT"/>
              </w:rPr>
              <w:tab/>
            </w:r>
            <w:r w:rsidRPr="00F26A6B">
              <w:rPr>
                <w:rStyle w:val="Collegamentoipertestuale"/>
                <w:noProof/>
                <w:lang w:val="it-IT"/>
              </w:rPr>
              <w:t>Architettura proposta</w:t>
            </w:r>
            <w:r>
              <w:rPr>
                <w:noProof/>
                <w:webHidden/>
              </w:rPr>
              <w:tab/>
            </w:r>
            <w:r>
              <w:rPr>
                <w:noProof/>
                <w:webHidden/>
              </w:rPr>
              <w:fldChar w:fldCharType="begin"/>
            </w:r>
            <w:r>
              <w:rPr>
                <w:noProof/>
                <w:webHidden/>
              </w:rPr>
              <w:instrText xml:space="preserve"> PAGEREF _Toc242603189 \h </w:instrText>
            </w:r>
            <w:r>
              <w:rPr>
                <w:noProof/>
                <w:webHidden/>
              </w:rPr>
            </w:r>
            <w:r>
              <w:rPr>
                <w:noProof/>
                <w:webHidden/>
              </w:rPr>
              <w:fldChar w:fldCharType="separate"/>
            </w:r>
            <w:r>
              <w:rPr>
                <w:noProof/>
                <w:webHidden/>
              </w:rPr>
              <w:t>44</w:t>
            </w:r>
            <w:r>
              <w:rPr>
                <w:noProof/>
                <w:webHidden/>
              </w:rPr>
              <w:fldChar w:fldCharType="end"/>
            </w:r>
          </w:hyperlink>
        </w:p>
        <w:p w14:paraId="24E41B2D" w14:textId="1838F094" w:rsidR="00443459" w:rsidRDefault="00443459">
          <w:pPr>
            <w:pStyle w:val="Sommario2"/>
            <w:tabs>
              <w:tab w:val="left" w:pos="960"/>
              <w:tab w:val="right" w:leader="dot" w:pos="9350"/>
            </w:tabs>
            <w:rPr>
              <w:rFonts w:eastAsiaTheme="minorEastAsia"/>
              <w:noProof/>
              <w:lang w:val="it-IT" w:eastAsia="it-IT"/>
            </w:rPr>
          </w:pPr>
          <w:hyperlink w:anchor="_Toc242603190" w:history="1">
            <w:r w:rsidRPr="00F26A6B">
              <w:rPr>
                <w:rStyle w:val="Collegamentoipertestuale"/>
                <w:noProof/>
                <w:lang w:val="it-IT"/>
              </w:rPr>
              <w:t>4.1</w:t>
            </w:r>
            <w:r>
              <w:rPr>
                <w:rFonts w:eastAsiaTheme="minorEastAsia"/>
                <w:noProof/>
                <w:lang w:val="it-IT" w:eastAsia="it-IT"/>
              </w:rPr>
              <w:tab/>
            </w:r>
            <w:r w:rsidRPr="00F26A6B">
              <w:rPr>
                <w:rStyle w:val="Collegamentoipertestuale"/>
                <w:noProof/>
                <w:lang w:val="it-IT"/>
              </w:rPr>
              <w:t>Visione d’insieme</w:t>
            </w:r>
            <w:r>
              <w:rPr>
                <w:noProof/>
                <w:webHidden/>
              </w:rPr>
              <w:tab/>
            </w:r>
            <w:r>
              <w:rPr>
                <w:noProof/>
                <w:webHidden/>
              </w:rPr>
              <w:fldChar w:fldCharType="begin"/>
            </w:r>
            <w:r>
              <w:rPr>
                <w:noProof/>
                <w:webHidden/>
              </w:rPr>
              <w:instrText xml:space="preserve"> PAGEREF _Toc242603190 \h </w:instrText>
            </w:r>
            <w:r>
              <w:rPr>
                <w:noProof/>
                <w:webHidden/>
              </w:rPr>
            </w:r>
            <w:r>
              <w:rPr>
                <w:noProof/>
                <w:webHidden/>
              </w:rPr>
              <w:fldChar w:fldCharType="separate"/>
            </w:r>
            <w:r>
              <w:rPr>
                <w:noProof/>
                <w:webHidden/>
              </w:rPr>
              <w:t>44</w:t>
            </w:r>
            <w:r>
              <w:rPr>
                <w:noProof/>
                <w:webHidden/>
              </w:rPr>
              <w:fldChar w:fldCharType="end"/>
            </w:r>
          </w:hyperlink>
        </w:p>
        <w:p w14:paraId="5DF3423F" w14:textId="44CF6962" w:rsidR="00443459" w:rsidRDefault="00443459">
          <w:pPr>
            <w:pStyle w:val="Sommario2"/>
            <w:tabs>
              <w:tab w:val="left" w:pos="960"/>
              <w:tab w:val="right" w:leader="dot" w:pos="9350"/>
            </w:tabs>
            <w:rPr>
              <w:rFonts w:eastAsiaTheme="minorEastAsia"/>
              <w:noProof/>
              <w:lang w:val="it-IT" w:eastAsia="it-IT"/>
            </w:rPr>
          </w:pPr>
          <w:hyperlink w:anchor="_Toc242603191" w:history="1">
            <w:r w:rsidRPr="00F26A6B">
              <w:rPr>
                <w:rStyle w:val="Collegamentoipertestuale"/>
                <w:noProof/>
                <w:lang w:val="it-IT"/>
              </w:rPr>
              <w:t>4.2</w:t>
            </w:r>
            <w:r>
              <w:rPr>
                <w:rFonts w:eastAsiaTheme="minorEastAsia"/>
                <w:noProof/>
                <w:lang w:val="it-IT" w:eastAsia="it-IT"/>
              </w:rPr>
              <w:tab/>
            </w:r>
            <w:r w:rsidRPr="00F26A6B">
              <w:rPr>
                <w:rStyle w:val="Collegamentoipertestuale"/>
                <w:noProof/>
                <w:lang w:val="it-IT"/>
              </w:rPr>
              <w:t>Flusso funzionale del progetto (basato su creazione atto di morte)</w:t>
            </w:r>
            <w:r>
              <w:rPr>
                <w:noProof/>
                <w:webHidden/>
              </w:rPr>
              <w:tab/>
            </w:r>
            <w:r>
              <w:rPr>
                <w:noProof/>
                <w:webHidden/>
              </w:rPr>
              <w:fldChar w:fldCharType="begin"/>
            </w:r>
            <w:r>
              <w:rPr>
                <w:noProof/>
                <w:webHidden/>
              </w:rPr>
              <w:instrText xml:space="preserve"> PAGEREF _Toc242603191 \h </w:instrText>
            </w:r>
            <w:r>
              <w:rPr>
                <w:noProof/>
                <w:webHidden/>
              </w:rPr>
            </w:r>
            <w:r>
              <w:rPr>
                <w:noProof/>
                <w:webHidden/>
              </w:rPr>
              <w:fldChar w:fldCharType="separate"/>
            </w:r>
            <w:r>
              <w:rPr>
                <w:noProof/>
                <w:webHidden/>
              </w:rPr>
              <w:t>45</w:t>
            </w:r>
            <w:r>
              <w:rPr>
                <w:noProof/>
                <w:webHidden/>
              </w:rPr>
              <w:fldChar w:fldCharType="end"/>
            </w:r>
          </w:hyperlink>
        </w:p>
        <w:p w14:paraId="58414DDE" w14:textId="064F13B2" w:rsidR="00443459" w:rsidRDefault="00443459">
          <w:pPr>
            <w:pStyle w:val="Sommario2"/>
            <w:tabs>
              <w:tab w:val="left" w:pos="960"/>
              <w:tab w:val="right" w:leader="dot" w:pos="9350"/>
            </w:tabs>
            <w:rPr>
              <w:rFonts w:eastAsiaTheme="minorEastAsia"/>
              <w:noProof/>
              <w:lang w:val="it-IT" w:eastAsia="it-IT"/>
            </w:rPr>
          </w:pPr>
          <w:hyperlink w:anchor="_Toc242603192" w:history="1">
            <w:r w:rsidRPr="00F26A6B">
              <w:rPr>
                <w:rStyle w:val="Collegamentoipertestuale"/>
                <w:noProof/>
                <w:lang w:val="it-IT"/>
              </w:rPr>
              <w:t>4.3</w:t>
            </w:r>
            <w:r>
              <w:rPr>
                <w:rFonts w:eastAsiaTheme="minorEastAsia"/>
                <w:noProof/>
                <w:lang w:val="it-IT" w:eastAsia="it-IT"/>
              </w:rPr>
              <w:tab/>
            </w:r>
            <w:r w:rsidRPr="00F26A6B">
              <w:rPr>
                <w:rStyle w:val="Collegamentoipertestuale"/>
                <w:noProof/>
                <w:lang w:val="it-IT"/>
              </w:rPr>
              <w:t>Componenti</w:t>
            </w:r>
            <w:r>
              <w:rPr>
                <w:noProof/>
                <w:webHidden/>
              </w:rPr>
              <w:tab/>
            </w:r>
            <w:r>
              <w:rPr>
                <w:noProof/>
                <w:webHidden/>
              </w:rPr>
              <w:fldChar w:fldCharType="begin"/>
            </w:r>
            <w:r>
              <w:rPr>
                <w:noProof/>
                <w:webHidden/>
              </w:rPr>
              <w:instrText xml:space="preserve"> PAGEREF _Toc242603192 \h </w:instrText>
            </w:r>
            <w:r>
              <w:rPr>
                <w:noProof/>
                <w:webHidden/>
              </w:rPr>
            </w:r>
            <w:r>
              <w:rPr>
                <w:noProof/>
                <w:webHidden/>
              </w:rPr>
              <w:fldChar w:fldCharType="separate"/>
            </w:r>
            <w:r>
              <w:rPr>
                <w:noProof/>
                <w:webHidden/>
              </w:rPr>
              <w:t>46</w:t>
            </w:r>
            <w:r>
              <w:rPr>
                <w:noProof/>
                <w:webHidden/>
              </w:rPr>
              <w:fldChar w:fldCharType="end"/>
            </w:r>
          </w:hyperlink>
        </w:p>
        <w:p w14:paraId="5C551577" w14:textId="5307BE63" w:rsidR="00443459" w:rsidRDefault="00443459">
          <w:pPr>
            <w:pStyle w:val="Sommario1"/>
            <w:rPr>
              <w:rFonts w:eastAsiaTheme="minorEastAsia"/>
              <w:noProof/>
              <w:lang w:val="it-IT" w:eastAsia="it-IT"/>
            </w:rPr>
          </w:pPr>
          <w:hyperlink w:anchor="_Toc242603193" w:history="1">
            <w:r w:rsidRPr="00F26A6B">
              <w:rPr>
                <w:rStyle w:val="Collegamentoipertestuale"/>
                <w:noProof/>
                <w:lang w:val="it-IT"/>
              </w:rPr>
              <w:t>5</w:t>
            </w:r>
            <w:r>
              <w:rPr>
                <w:rFonts w:eastAsiaTheme="minorEastAsia"/>
                <w:noProof/>
                <w:lang w:val="it-IT" w:eastAsia="it-IT"/>
              </w:rPr>
              <w:tab/>
            </w:r>
            <w:r w:rsidRPr="00F26A6B">
              <w:rPr>
                <w:rStyle w:val="Collegamentoipertestuale"/>
                <w:noProof/>
                <w:lang w:val="it-IT"/>
              </w:rPr>
              <w:t>Adeguamenti database</w:t>
            </w:r>
            <w:r>
              <w:rPr>
                <w:noProof/>
                <w:webHidden/>
              </w:rPr>
              <w:tab/>
            </w:r>
            <w:r>
              <w:rPr>
                <w:noProof/>
                <w:webHidden/>
              </w:rPr>
              <w:fldChar w:fldCharType="begin"/>
            </w:r>
            <w:r>
              <w:rPr>
                <w:noProof/>
                <w:webHidden/>
              </w:rPr>
              <w:instrText xml:space="preserve"> PAGEREF _Toc242603193 \h </w:instrText>
            </w:r>
            <w:r>
              <w:rPr>
                <w:noProof/>
                <w:webHidden/>
              </w:rPr>
            </w:r>
            <w:r>
              <w:rPr>
                <w:noProof/>
                <w:webHidden/>
              </w:rPr>
              <w:fldChar w:fldCharType="separate"/>
            </w:r>
            <w:r>
              <w:rPr>
                <w:noProof/>
                <w:webHidden/>
              </w:rPr>
              <w:t>48</w:t>
            </w:r>
            <w:r>
              <w:rPr>
                <w:noProof/>
                <w:webHidden/>
              </w:rPr>
              <w:fldChar w:fldCharType="end"/>
            </w:r>
          </w:hyperlink>
        </w:p>
        <w:p w14:paraId="47254B93" w14:textId="3BADE493" w:rsidR="00443459" w:rsidRDefault="00443459">
          <w:pPr>
            <w:pStyle w:val="Sommario2"/>
            <w:tabs>
              <w:tab w:val="left" w:pos="960"/>
              <w:tab w:val="right" w:leader="dot" w:pos="9350"/>
            </w:tabs>
            <w:rPr>
              <w:rFonts w:eastAsiaTheme="minorEastAsia"/>
              <w:noProof/>
              <w:lang w:val="it-IT" w:eastAsia="it-IT"/>
            </w:rPr>
          </w:pPr>
          <w:hyperlink w:anchor="_Toc242603194" w:history="1">
            <w:r w:rsidRPr="00F26A6B">
              <w:rPr>
                <w:rStyle w:val="Collegamentoipertestuale"/>
                <w:noProof/>
                <w:lang w:val="it-IT"/>
              </w:rPr>
              <w:t>5.1</w:t>
            </w:r>
            <w:r>
              <w:rPr>
                <w:rFonts w:eastAsiaTheme="minorEastAsia"/>
                <w:noProof/>
                <w:lang w:val="it-IT" w:eastAsia="it-IT"/>
              </w:rPr>
              <w:tab/>
            </w:r>
            <w:r w:rsidRPr="00F26A6B">
              <w:rPr>
                <w:rStyle w:val="Collegamentoipertestuale"/>
                <w:noProof/>
                <w:lang w:val="it-IT"/>
              </w:rPr>
              <w:t>Database</w:t>
            </w:r>
            <w:r>
              <w:rPr>
                <w:noProof/>
                <w:webHidden/>
              </w:rPr>
              <w:tab/>
            </w:r>
            <w:r>
              <w:rPr>
                <w:noProof/>
                <w:webHidden/>
              </w:rPr>
              <w:fldChar w:fldCharType="begin"/>
            </w:r>
            <w:r>
              <w:rPr>
                <w:noProof/>
                <w:webHidden/>
              </w:rPr>
              <w:instrText xml:space="preserve"> PAGEREF _Toc242603194 \h </w:instrText>
            </w:r>
            <w:r>
              <w:rPr>
                <w:noProof/>
                <w:webHidden/>
              </w:rPr>
            </w:r>
            <w:r>
              <w:rPr>
                <w:noProof/>
                <w:webHidden/>
              </w:rPr>
              <w:fldChar w:fldCharType="separate"/>
            </w:r>
            <w:r>
              <w:rPr>
                <w:noProof/>
                <w:webHidden/>
              </w:rPr>
              <w:t>51</w:t>
            </w:r>
            <w:r>
              <w:rPr>
                <w:noProof/>
                <w:webHidden/>
              </w:rPr>
              <w:fldChar w:fldCharType="end"/>
            </w:r>
          </w:hyperlink>
        </w:p>
        <w:p w14:paraId="7CD11BF8" w14:textId="7E6E0CE6" w:rsidR="00443459" w:rsidRDefault="00443459">
          <w:pPr>
            <w:pStyle w:val="Sommario2"/>
            <w:tabs>
              <w:tab w:val="left" w:pos="960"/>
              <w:tab w:val="right" w:leader="dot" w:pos="9350"/>
            </w:tabs>
            <w:rPr>
              <w:rFonts w:eastAsiaTheme="minorEastAsia"/>
              <w:noProof/>
              <w:lang w:val="it-IT" w:eastAsia="it-IT"/>
            </w:rPr>
          </w:pPr>
          <w:hyperlink w:anchor="_Toc242603195" w:history="1">
            <w:r w:rsidRPr="00F26A6B">
              <w:rPr>
                <w:rStyle w:val="Collegamentoipertestuale"/>
                <w:noProof/>
                <w:lang w:val="it-IT"/>
              </w:rPr>
              <w:t>5.2</w:t>
            </w:r>
            <w:r>
              <w:rPr>
                <w:rFonts w:eastAsiaTheme="minorEastAsia"/>
                <w:noProof/>
                <w:lang w:val="it-IT" w:eastAsia="it-IT"/>
              </w:rPr>
              <w:tab/>
            </w:r>
            <w:r w:rsidRPr="00F26A6B">
              <w:rPr>
                <w:rStyle w:val="Collegamentoipertestuale"/>
                <w:noProof/>
                <w:lang w:val="it-IT"/>
              </w:rPr>
              <w:t>Struttura dettagliata delle tabelle operative</w:t>
            </w:r>
            <w:r>
              <w:rPr>
                <w:noProof/>
                <w:webHidden/>
              </w:rPr>
              <w:tab/>
            </w:r>
            <w:r>
              <w:rPr>
                <w:noProof/>
                <w:webHidden/>
              </w:rPr>
              <w:fldChar w:fldCharType="begin"/>
            </w:r>
            <w:r>
              <w:rPr>
                <w:noProof/>
                <w:webHidden/>
              </w:rPr>
              <w:instrText xml:space="preserve"> PAGEREF _Toc242603195 \h </w:instrText>
            </w:r>
            <w:r>
              <w:rPr>
                <w:noProof/>
                <w:webHidden/>
              </w:rPr>
            </w:r>
            <w:r>
              <w:rPr>
                <w:noProof/>
                <w:webHidden/>
              </w:rPr>
              <w:fldChar w:fldCharType="separate"/>
            </w:r>
            <w:r>
              <w:rPr>
                <w:noProof/>
                <w:webHidden/>
              </w:rPr>
              <w:t>52</w:t>
            </w:r>
            <w:r>
              <w:rPr>
                <w:noProof/>
                <w:webHidden/>
              </w:rPr>
              <w:fldChar w:fldCharType="end"/>
            </w:r>
          </w:hyperlink>
        </w:p>
        <w:p w14:paraId="7D2AE390" w14:textId="7B30AF6E" w:rsidR="00443459" w:rsidRDefault="00443459">
          <w:pPr>
            <w:pStyle w:val="Sommario3"/>
            <w:tabs>
              <w:tab w:val="left" w:pos="1440"/>
              <w:tab w:val="right" w:leader="dot" w:pos="9350"/>
            </w:tabs>
            <w:rPr>
              <w:rFonts w:eastAsiaTheme="minorEastAsia"/>
              <w:noProof/>
              <w:lang w:val="it-IT" w:eastAsia="it-IT"/>
            </w:rPr>
          </w:pPr>
          <w:hyperlink w:anchor="_Toc242603196" w:history="1">
            <w:r w:rsidRPr="00F26A6B">
              <w:rPr>
                <w:rStyle w:val="Collegamentoipertestuale"/>
                <w:noProof/>
              </w:rPr>
              <w:t>5.2.1</w:t>
            </w:r>
            <w:r>
              <w:rPr>
                <w:rFonts w:eastAsiaTheme="minorEastAsia"/>
                <w:noProof/>
                <w:lang w:val="it-IT" w:eastAsia="it-IT"/>
              </w:rPr>
              <w:tab/>
            </w:r>
            <w:r w:rsidRPr="00F26A6B">
              <w:rPr>
                <w:rStyle w:val="Collegamentoipertestuale"/>
                <w:noProof/>
              </w:rPr>
              <w:t>ANSC_STATO_ATTO — store di stato ANSC per atto.</w:t>
            </w:r>
            <w:r>
              <w:rPr>
                <w:noProof/>
                <w:webHidden/>
              </w:rPr>
              <w:tab/>
            </w:r>
            <w:r>
              <w:rPr>
                <w:noProof/>
                <w:webHidden/>
              </w:rPr>
              <w:fldChar w:fldCharType="begin"/>
            </w:r>
            <w:r>
              <w:rPr>
                <w:noProof/>
                <w:webHidden/>
              </w:rPr>
              <w:instrText xml:space="preserve"> PAGEREF _Toc242603196 \h </w:instrText>
            </w:r>
            <w:r>
              <w:rPr>
                <w:noProof/>
                <w:webHidden/>
              </w:rPr>
            </w:r>
            <w:r>
              <w:rPr>
                <w:noProof/>
                <w:webHidden/>
              </w:rPr>
              <w:fldChar w:fldCharType="separate"/>
            </w:r>
            <w:r>
              <w:rPr>
                <w:noProof/>
                <w:webHidden/>
              </w:rPr>
              <w:t>53</w:t>
            </w:r>
            <w:r>
              <w:rPr>
                <w:noProof/>
                <w:webHidden/>
              </w:rPr>
              <w:fldChar w:fldCharType="end"/>
            </w:r>
          </w:hyperlink>
        </w:p>
        <w:p w14:paraId="71690FDC" w14:textId="120A9F82" w:rsidR="00443459" w:rsidRDefault="00443459">
          <w:pPr>
            <w:pStyle w:val="Sommario3"/>
            <w:tabs>
              <w:tab w:val="left" w:pos="1440"/>
              <w:tab w:val="right" w:leader="dot" w:pos="9350"/>
            </w:tabs>
            <w:rPr>
              <w:rFonts w:eastAsiaTheme="minorEastAsia"/>
              <w:noProof/>
              <w:lang w:val="it-IT" w:eastAsia="it-IT"/>
            </w:rPr>
          </w:pPr>
          <w:hyperlink w:anchor="_Toc242603197" w:history="1">
            <w:r w:rsidRPr="00F26A6B">
              <w:rPr>
                <w:rStyle w:val="Collegamentoipertestuale"/>
                <w:noProof/>
              </w:rPr>
              <w:t>5.2.2</w:t>
            </w:r>
            <w:r>
              <w:rPr>
                <w:rFonts w:eastAsiaTheme="minorEastAsia"/>
                <w:noProof/>
                <w:lang w:val="it-IT" w:eastAsia="it-IT"/>
              </w:rPr>
              <w:tab/>
            </w:r>
            <w:r w:rsidRPr="00F26A6B">
              <w:rPr>
                <w:rStyle w:val="Collegamentoipertestuale"/>
                <w:noProof/>
              </w:rPr>
              <w:t>ANSC_LOG_AUDIT — traccia delle chiamate.</w:t>
            </w:r>
            <w:r>
              <w:rPr>
                <w:noProof/>
                <w:webHidden/>
              </w:rPr>
              <w:tab/>
            </w:r>
            <w:r>
              <w:rPr>
                <w:noProof/>
                <w:webHidden/>
              </w:rPr>
              <w:fldChar w:fldCharType="begin"/>
            </w:r>
            <w:r>
              <w:rPr>
                <w:noProof/>
                <w:webHidden/>
              </w:rPr>
              <w:instrText xml:space="preserve"> PAGEREF _Toc242603197 \h </w:instrText>
            </w:r>
            <w:r>
              <w:rPr>
                <w:noProof/>
                <w:webHidden/>
              </w:rPr>
            </w:r>
            <w:r>
              <w:rPr>
                <w:noProof/>
                <w:webHidden/>
              </w:rPr>
              <w:fldChar w:fldCharType="separate"/>
            </w:r>
            <w:r>
              <w:rPr>
                <w:noProof/>
                <w:webHidden/>
              </w:rPr>
              <w:t>55</w:t>
            </w:r>
            <w:r>
              <w:rPr>
                <w:noProof/>
                <w:webHidden/>
              </w:rPr>
              <w:fldChar w:fldCharType="end"/>
            </w:r>
          </w:hyperlink>
        </w:p>
        <w:p w14:paraId="66925132" w14:textId="6163212C" w:rsidR="00443459" w:rsidRDefault="00443459">
          <w:pPr>
            <w:pStyle w:val="Sommario3"/>
            <w:tabs>
              <w:tab w:val="left" w:pos="1440"/>
              <w:tab w:val="right" w:leader="dot" w:pos="9350"/>
            </w:tabs>
            <w:rPr>
              <w:rFonts w:eastAsiaTheme="minorEastAsia"/>
              <w:noProof/>
              <w:lang w:val="it-IT" w:eastAsia="it-IT"/>
            </w:rPr>
          </w:pPr>
          <w:hyperlink w:anchor="_Toc242603198" w:history="1">
            <w:r w:rsidRPr="00F26A6B">
              <w:rPr>
                <w:rStyle w:val="Collegamentoipertestuale"/>
                <w:noProof/>
              </w:rPr>
              <w:t>5.2.3</w:t>
            </w:r>
            <w:r>
              <w:rPr>
                <w:rFonts w:eastAsiaTheme="minorEastAsia"/>
                <w:noProof/>
                <w:lang w:val="it-IT" w:eastAsia="it-IT"/>
              </w:rPr>
              <w:tab/>
            </w:r>
            <w:r w:rsidRPr="00F26A6B">
              <w:rPr>
                <w:rStyle w:val="Collegamentoipertestuale"/>
                <w:noProof/>
              </w:rPr>
              <w:t>ALLEGATO — i documenti allegati all’atto.</w:t>
            </w:r>
            <w:r>
              <w:rPr>
                <w:noProof/>
                <w:webHidden/>
              </w:rPr>
              <w:tab/>
            </w:r>
            <w:r>
              <w:rPr>
                <w:noProof/>
                <w:webHidden/>
              </w:rPr>
              <w:fldChar w:fldCharType="begin"/>
            </w:r>
            <w:r>
              <w:rPr>
                <w:noProof/>
                <w:webHidden/>
              </w:rPr>
              <w:instrText xml:space="preserve"> PAGEREF _Toc242603198 \h </w:instrText>
            </w:r>
            <w:r>
              <w:rPr>
                <w:noProof/>
                <w:webHidden/>
              </w:rPr>
            </w:r>
            <w:r>
              <w:rPr>
                <w:noProof/>
                <w:webHidden/>
              </w:rPr>
              <w:fldChar w:fldCharType="separate"/>
            </w:r>
            <w:r>
              <w:rPr>
                <w:noProof/>
                <w:webHidden/>
              </w:rPr>
              <w:t>57</w:t>
            </w:r>
            <w:r>
              <w:rPr>
                <w:noProof/>
                <w:webHidden/>
              </w:rPr>
              <w:fldChar w:fldCharType="end"/>
            </w:r>
          </w:hyperlink>
        </w:p>
        <w:p w14:paraId="1641E91F" w14:textId="190F0802" w:rsidR="00443459" w:rsidRDefault="00443459">
          <w:pPr>
            <w:pStyle w:val="Sommario2"/>
            <w:tabs>
              <w:tab w:val="left" w:pos="960"/>
              <w:tab w:val="right" w:leader="dot" w:pos="9350"/>
            </w:tabs>
            <w:rPr>
              <w:rFonts w:eastAsiaTheme="minorEastAsia"/>
              <w:noProof/>
              <w:lang w:val="it-IT" w:eastAsia="it-IT"/>
            </w:rPr>
          </w:pPr>
          <w:hyperlink w:anchor="_Toc242603199" w:history="1">
            <w:r w:rsidRPr="00F26A6B">
              <w:rPr>
                <w:rStyle w:val="Collegamentoipertestuale"/>
                <w:noProof/>
                <w:lang w:val="it-IT"/>
              </w:rPr>
              <w:t>5.3</w:t>
            </w:r>
            <w:r>
              <w:rPr>
                <w:rFonts w:eastAsiaTheme="minorEastAsia"/>
                <w:noProof/>
                <w:lang w:val="it-IT" w:eastAsia="it-IT"/>
              </w:rPr>
              <w:tab/>
            </w:r>
            <w:r w:rsidRPr="00F26A6B">
              <w:rPr>
                <w:rStyle w:val="Collegamentoipertestuale"/>
                <w:noProof/>
                <w:lang w:val="it-IT"/>
              </w:rPr>
              <w:t>Struttura dettagliata delle tabelle di configurazione</w:t>
            </w:r>
            <w:r>
              <w:rPr>
                <w:noProof/>
                <w:webHidden/>
              </w:rPr>
              <w:tab/>
            </w:r>
            <w:r>
              <w:rPr>
                <w:noProof/>
                <w:webHidden/>
              </w:rPr>
              <w:fldChar w:fldCharType="begin"/>
            </w:r>
            <w:r>
              <w:rPr>
                <w:noProof/>
                <w:webHidden/>
              </w:rPr>
              <w:instrText xml:space="preserve"> PAGEREF _Toc242603199 \h </w:instrText>
            </w:r>
            <w:r>
              <w:rPr>
                <w:noProof/>
                <w:webHidden/>
              </w:rPr>
            </w:r>
            <w:r>
              <w:rPr>
                <w:noProof/>
                <w:webHidden/>
              </w:rPr>
              <w:fldChar w:fldCharType="separate"/>
            </w:r>
            <w:r>
              <w:rPr>
                <w:noProof/>
                <w:webHidden/>
              </w:rPr>
              <w:t>59</w:t>
            </w:r>
            <w:r>
              <w:rPr>
                <w:noProof/>
                <w:webHidden/>
              </w:rPr>
              <w:fldChar w:fldCharType="end"/>
            </w:r>
          </w:hyperlink>
        </w:p>
        <w:p w14:paraId="79990AB2" w14:textId="1CB92B16" w:rsidR="00443459" w:rsidRDefault="00443459">
          <w:pPr>
            <w:pStyle w:val="Sommario3"/>
            <w:tabs>
              <w:tab w:val="left" w:pos="1440"/>
              <w:tab w:val="right" w:leader="dot" w:pos="9350"/>
            </w:tabs>
            <w:rPr>
              <w:rFonts w:eastAsiaTheme="minorEastAsia"/>
              <w:noProof/>
              <w:lang w:val="it-IT" w:eastAsia="it-IT"/>
            </w:rPr>
          </w:pPr>
          <w:hyperlink w:anchor="_Toc242603200" w:history="1">
            <w:r w:rsidRPr="00F26A6B">
              <w:rPr>
                <w:rStyle w:val="Collegamentoipertestuale"/>
                <w:noProof/>
              </w:rPr>
              <w:t>5.3.1</w:t>
            </w:r>
            <w:r>
              <w:rPr>
                <w:rFonts w:eastAsiaTheme="minorEastAsia"/>
                <w:noProof/>
                <w:lang w:val="it-IT" w:eastAsia="it-IT"/>
              </w:rPr>
              <w:tab/>
            </w:r>
            <w:r w:rsidRPr="00F26A6B">
              <w:rPr>
                <w:rStyle w:val="Collegamentoipertestuale"/>
                <w:noProof/>
              </w:rPr>
              <w:t>Il catalogo delle logiche</w:t>
            </w:r>
            <w:r>
              <w:rPr>
                <w:noProof/>
                <w:webHidden/>
              </w:rPr>
              <w:tab/>
            </w:r>
            <w:r>
              <w:rPr>
                <w:noProof/>
                <w:webHidden/>
              </w:rPr>
              <w:fldChar w:fldCharType="begin"/>
            </w:r>
            <w:r>
              <w:rPr>
                <w:noProof/>
                <w:webHidden/>
              </w:rPr>
              <w:instrText xml:space="preserve"> PAGEREF _Toc242603200 \h </w:instrText>
            </w:r>
            <w:r>
              <w:rPr>
                <w:noProof/>
                <w:webHidden/>
              </w:rPr>
            </w:r>
            <w:r>
              <w:rPr>
                <w:noProof/>
                <w:webHidden/>
              </w:rPr>
              <w:fldChar w:fldCharType="separate"/>
            </w:r>
            <w:r>
              <w:rPr>
                <w:noProof/>
                <w:webHidden/>
              </w:rPr>
              <w:t>59</w:t>
            </w:r>
            <w:r>
              <w:rPr>
                <w:noProof/>
                <w:webHidden/>
              </w:rPr>
              <w:fldChar w:fldCharType="end"/>
            </w:r>
          </w:hyperlink>
        </w:p>
        <w:p w14:paraId="7F3C56F5" w14:textId="2BACFC6F" w:rsidR="00443459" w:rsidRDefault="00443459">
          <w:pPr>
            <w:pStyle w:val="Sommario3"/>
            <w:tabs>
              <w:tab w:val="left" w:pos="1440"/>
              <w:tab w:val="right" w:leader="dot" w:pos="9350"/>
            </w:tabs>
            <w:rPr>
              <w:rFonts w:eastAsiaTheme="minorEastAsia"/>
              <w:noProof/>
              <w:lang w:val="it-IT" w:eastAsia="it-IT"/>
            </w:rPr>
          </w:pPr>
          <w:hyperlink w:anchor="_Toc242603201" w:history="1">
            <w:r w:rsidRPr="00F26A6B">
              <w:rPr>
                <w:rStyle w:val="Collegamentoipertestuale"/>
                <w:noProof/>
              </w:rPr>
              <w:t>5.3.2</w:t>
            </w:r>
            <w:r>
              <w:rPr>
                <w:rFonts w:eastAsiaTheme="minorEastAsia"/>
                <w:noProof/>
                <w:lang w:val="it-IT" w:eastAsia="it-IT"/>
              </w:rPr>
              <w:tab/>
            </w:r>
            <w:r w:rsidRPr="00F26A6B">
              <w:rPr>
                <w:rStyle w:val="Collegamentoipertestuale"/>
                <w:noProof/>
              </w:rPr>
              <w:t>ANSC_CFG_SEZIONE — quando una sezione si popola</w:t>
            </w:r>
            <w:r>
              <w:rPr>
                <w:noProof/>
                <w:webHidden/>
              </w:rPr>
              <w:tab/>
            </w:r>
            <w:r>
              <w:rPr>
                <w:noProof/>
                <w:webHidden/>
              </w:rPr>
              <w:fldChar w:fldCharType="begin"/>
            </w:r>
            <w:r>
              <w:rPr>
                <w:noProof/>
                <w:webHidden/>
              </w:rPr>
              <w:instrText xml:space="preserve"> PAGEREF _Toc242603201 \h </w:instrText>
            </w:r>
            <w:r>
              <w:rPr>
                <w:noProof/>
                <w:webHidden/>
              </w:rPr>
            </w:r>
            <w:r>
              <w:rPr>
                <w:noProof/>
                <w:webHidden/>
              </w:rPr>
              <w:fldChar w:fldCharType="separate"/>
            </w:r>
            <w:r>
              <w:rPr>
                <w:noProof/>
                <w:webHidden/>
              </w:rPr>
              <w:t>61</w:t>
            </w:r>
            <w:r>
              <w:rPr>
                <w:noProof/>
                <w:webHidden/>
              </w:rPr>
              <w:fldChar w:fldCharType="end"/>
            </w:r>
          </w:hyperlink>
        </w:p>
        <w:p w14:paraId="48E0DE6E" w14:textId="56D8E9EA" w:rsidR="00443459" w:rsidRDefault="00443459">
          <w:pPr>
            <w:pStyle w:val="Sommario3"/>
            <w:tabs>
              <w:tab w:val="left" w:pos="1440"/>
              <w:tab w:val="right" w:leader="dot" w:pos="9350"/>
            </w:tabs>
            <w:rPr>
              <w:rFonts w:eastAsiaTheme="minorEastAsia"/>
              <w:noProof/>
              <w:lang w:val="it-IT" w:eastAsia="it-IT"/>
            </w:rPr>
          </w:pPr>
          <w:hyperlink w:anchor="_Toc242603202" w:history="1">
            <w:r w:rsidRPr="00F26A6B">
              <w:rPr>
                <w:rStyle w:val="Collegamentoipertestuale"/>
                <w:noProof/>
              </w:rPr>
              <w:t>5.3.3</w:t>
            </w:r>
            <w:r>
              <w:rPr>
                <w:rFonts w:eastAsiaTheme="minorEastAsia"/>
                <w:noProof/>
                <w:lang w:val="it-IT" w:eastAsia="it-IT"/>
              </w:rPr>
              <w:tab/>
            </w:r>
            <w:r w:rsidRPr="00F26A6B">
              <w:rPr>
                <w:rStyle w:val="Collegamentoipertestuale"/>
                <w:noProof/>
              </w:rPr>
              <w:t>ANSC_ANA_UC — il catalogo degli UC replicato da ANSC.</w:t>
            </w:r>
            <w:r>
              <w:rPr>
                <w:noProof/>
                <w:webHidden/>
              </w:rPr>
              <w:tab/>
            </w:r>
            <w:r>
              <w:rPr>
                <w:noProof/>
                <w:webHidden/>
              </w:rPr>
              <w:fldChar w:fldCharType="begin"/>
            </w:r>
            <w:r>
              <w:rPr>
                <w:noProof/>
                <w:webHidden/>
              </w:rPr>
              <w:instrText xml:space="preserve"> PAGEREF _Toc242603202 \h </w:instrText>
            </w:r>
            <w:r>
              <w:rPr>
                <w:noProof/>
                <w:webHidden/>
              </w:rPr>
            </w:r>
            <w:r>
              <w:rPr>
                <w:noProof/>
                <w:webHidden/>
              </w:rPr>
              <w:fldChar w:fldCharType="separate"/>
            </w:r>
            <w:r>
              <w:rPr>
                <w:noProof/>
                <w:webHidden/>
              </w:rPr>
              <w:t>62</w:t>
            </w:r>
            <w:r>
              <w:rPr>
                <w:noProof/>
                <w:webHidden/>
              </w:rPr>
              <w:fldChar w:fldCharType="end"/>
            </w:r>
          </w:hyperlink>
        </w:p>
        <w:p w14:paraId="75C1EB50" w14:textId="47BB9A6E" w:rsidR="00443459" w:rsidRDefault="00443459">
          <w:pPr>
            <w:pStyle w:val="Sommario3"/>
            <w:tabs>
              <w:tab w:val="left" w:pos="1440"/>
              <w:tab w:val="right" w:leader="dot" w:pos="9350"/>
            </w:tabs>
            <w:rPr>
              <w:rFonts w:eastAsiaTheme="minorEastAsia"/>
              <w:noProof/>
              <w:lang w:val="it-IT" w:eastAsia="it-IT"/>
            </w:rPr>
          </w:pPr>
          <w:hyperlink w:anchor="_Toc242603203" w:history="1">
            <w:r w:rsidRPr="00F26A6B">
              <w:rPr>
                <w:rStyle w:val="Collegamentoipertestuale"/>
                <w:noProof/>
              </w:rPr>
              <w:t>5.3.4</w:t>
            </w:r>
            <w:r>
              <w:rPr>
                <w:rFonts w:eastAsiaTheme="minorEastAsia"/>
                <w:noProof/>
                <w:lang w:val="it-IT" w:eastAsia="it-IT"/>
              </w:rPr>
              <w:tab/>
            </w:r>
            <w:r w:rsidRPr="00F26A6B">
              <w:rPr>
                <w:rStyle w:val="Collegamentoipertestuale"/>
                <w:noProof/>
              </w:rPr>
              <w:t>ANSC_CFG_UC — elenco delle regole di identificazione dello UC.</w:t>
            </w:r>
            <w:r>
              <w:rPr>
                <w:noProof/>
                <w:webHidden/>
              </w:rPr>
              <w:tab/>
            </w:r>
            <w:r>
              <w:rPr>
                <w:noProof/>
                <w:webHidden/>
              </w:rPr>
              <w:fldChar w:fldCharType="begin"/>
            </w:r>
            <w:r>
              <w:rPr>
                <w:noProof/>
                <w:webHidden/>
              </w:rPr>
              <w:instrText xml:space="preserve"> PAGEREF _Toc242603203 \h </w:instrText>
            </w:r>
            <w:r>
              <w:rPr>
                <w:noProof/>
                <w:webHidden/>
              </w:rPr>
            </w:r>
            <w:r>
              <w:rPr>
                <w:noProof/>
                <w:webHidden/>
              </w:rPr>
              <w:fldChar w:fldCharType="separate"/>
            </w:r>
            <w:r>
              <w:rPr>
                <w:noProof/>
                <w:webHidden/>
              </w:rPr>
              <w:t>63</w:t>
            </w:r>
            <w:r>
              <w:rPr>
                <w:noProof/>
                <w:webHidden/>
              </w:rPr>
              <w:fldChar w:fldCharType="end"/>
            </w:r>
          </w:hyperlink>
        </w:p>
        <w:p w14:paraId="2B6D5599" w14:textId="07C89CA6" w:rsidR="00443459" w:rsidRDefault="00443459">
          <w:pPr>
            <w:pStyle w:val="Sommario3"/>
            <w:tabs>
              <w:tab w:val="left" w:pos="1440"/>
              <w:tab w:val="right" w:leader="dot" w:pos="9350"/>
            </w:tabs>
            <w:rPr>
              <w:rFonts w:eastAsiaTheme="minorEastAsia"/>
              <w:noProof/>
              <w:lang w:val="it-IT" w:eastAsia="it-IT"/>
            </w:rPr>
          </w:pPr>
          <w:hyperlink w:anchor="_Toc242603204" w:history="1">
            <w:r w:rsidRPr="00F26A6B">
              <w:rPr>
                <w:rStyle w:val="Collegamentoipertestuale"/>
                <w:noProof/>
              </w:rPr>
              <w:t>5.3.5</w:t>
            </w:r>
            <w:r>
              <w:rPr>
                <w:rFonts w:eastAsiaTheme="minorEastAsia"/>
                <w:noProof/>
                <w:lang w:val="it-IT" w:eastAsia="it-IT"/>
              </w:rPr>
              <w:tab/>
            </w:r>
            <w:r w:rsidRPr="00F26A6B">
              <w:rPr>
                <w:rStyle w:val="Collegamentoipertestuale"/>
                <w:noProof/>
              </w:rPr>
              <w:t>ANSC_CFG_CAMPO — campi obbligatori e mappatura per UC.</w:t>
            </w:r>
            <w:r>
              <w:rPr>
                <w:noProof/>
                <w:webHidden/>
              </w:rPr>
              <w:tab/>
            </w:r>
            <w:r>
              <w:rPr>
                <w:noProof/>
                <w:webHidden/>
              </w:rPr>
              <w:fldChar w:fldCharType="begin"/>
            </w:r>
            <w:r>
              <w:rPr>
                <w:noProof/>
                <w:webHidden/>
              </w:rPr>
              <w:instrText xml:space="preserve"> PAGEREF _Toc242603204 \h </w:instrText>
            </w:r>
            <w:r>
              <w:rPr>
                <w:noProof/>
                <w:webHidden/>
              </w:rPr>
            </w:r>
            <w:r>
              <w:rPr>
                <w:noProof/>
                <w:webHidden/>
              </w:rPr>
              <w:fldChar w:fldCharType="separate"/>
            </w:r>
            <w:r>
              <w:rPr>
                <w:noProof/>
                <w:webHidden/>
              </w:rPr>
              <w:t>64</w:t>
            </w:r>
            <w:r>
              <w:rPr>
                <w:noProof/>
                <w:webHidden/>
              </w:rPr>
              <w:fldChar w:fldCharType="end"/>
            </w:r>
          </w:hyperlink>
        </w:p>
        <w:p w14:paraId="1C7999E3" w14:textId="2893B5D7" w:rsidR="00443459" w:rsidRDefault="00443459">
          <w:pPr>
            <w:pStyle w:val="Sommario1"/>
            <w:rPr>
              <w:rFonts w:eastAsiaTheme="minorEastAsia"/>
              <w:noProof/>
              <w:lang w:val="it-IT" w:eastAsia="it-IT"/>
            </w:rPr>
          </w:pPr>
          <w:hyperlink w:anchor="_Toc242603205" w:history="1">
            <w:r w:rsidRPr="00F26A6B">
              <w:rPr>
                <w:rStyle w:val="Collegamentoipertestuale"/>
                <w:noProof/>
                <w:lang w:val="it-IT"/>
              </w:rPr>
              <w:t>6</w:t>
            </w:r>
            <w:r>
              <w:rPr>
                <w:rFonts w:eastAsiaTheme="minorEastAsia"/>
                <w:noProof/>
                <w:lang w:val="it-IT" w:eastAsia="it-IT"/>
              </w:rPr>
              <w:tab/>
            </w:r>
            <w:r w:rsidRPr="00F26A6B">
              <w:rPr>
                <w:rStyle w:val="Collegamentoipertestuale"/>
                <w:noProof/>
                <w:lang w:val="it-IT"/>
              </w:rPr>
              <w:t>Il flusso operativo: dall’atto di SIPO all’atto formato</w:t>
            </w:r>
            <w:r>
              <w:rPr>
                <w:noProof/>
                <w:webHidden/>
              </w:rPr>
              <w:tab/>
            </w:r>
            <w:r>
              <w:rPr>
                <w:noProof/>
                <w:webHidden/>
              </w:rPr>
              <w:fldChar w:fldCharType="begin"/>
            </w:r>
            <w:r>
              <w:rPr>
                <w:noProof/>
                <w:webHidden/>
              </w:rPr>
              <w:instrText xml:space="preserve"> PAGEREF _Toc242603205 \h </w:instrText>
            </w:r>
            <w:r>
              <w:rPr>
                <w:noProof/>
                <w:webHidden/>
              </w:rPr>
            </w:r>
            <w:r>
              <w:rPr>
                <w:noProof/>
                <w:webHidden/>
              </w:rPr>
              <w:fldChar w:fldCharType="separate"/>
            </w:r>
            <w:r>
              <w:rPr>
                <w:noProof/>
                <w:webHidden/>
              </w:rPr>
              <w:t>65</w:t>
            </w:r>
            <w:r>
              <w:rPr>
                <w:noProof/>
                <w:webHidden/>
              </w:rPr>
              <w:fldChar w:fldCharType="end"/>
            </w:r>
          </w:hyperlink>
        </w:p>
        <w:p w14:paraId="00116200" w14:textId="1ACAEC77" w:rsidR="00443459" w:rsidRDefault="00443459">
          <w:pPr>
            <w:pStyle w:val="Sommario2"/>
            <w:tabs>
              <w:tab w:val="left" w:pos="960"/>
              <w:tab w:val="right" w:leader="dot" w:pos="9350"/>
            </w:tabs>
            <w:rPr>
              <w:rFonts w:eastAsiaTheme="minorEastAsia"/>
              <w:noProof/>
              <w:lang w:val="it-IT" w:eastAsia="it-IT"/>
            </w:rPr>
          </w:pPr>
          <w:hyperlink w:anchor="_Toc242603206" w:history="1">
            <w:r w:rsidRPr="00F26A6B">
              <w:rPr>
                <w:rStyle w:val="Collegamentoipertestuale"/>
                <w:noProof/>
                <w:lang w:val="it-IT"/>
              </w:rPr>
              <w:t>6.1</w:t>
            </w:r>
            <w:r>
              <w:rPr>
                <w:rFonts w:eastAsiaTheme="minorEastAsia"/>
                <w:noProof/>
                <w:lang w:val="it-IT" w:eastAsia="it-IT"/>
              </w:rPr>
              <w:tab/>
            </w:r>
            <w:r w:rsidRPr="00F26A6B">
              <w:rPr>
                <w:rStyle w:val="Collegamentoipertestuale"/>
                <w:noProof/>
                <w:lang w:val="it-IT"/>
              </w:rPr>
              <w:t>Le quattro fasi</w:t>
            </w:r>
            <w:r>
              <w:rPr>
                <w:noProof/>
                <w:webHidden/>
              </w:rPr>
              <w:tab/>
            </w:r>
            <w:r>
              <w:rPr>
                <w:noProof/>
                <w:webHidden/>
              </w:rPr>
              <w:fldChar w:fldCharType="begin"/>
            </w:r>
            <w:r>
              <w:rPr>
                <w:noProof/>
                <w:webHidden/>
              </w:rPr>
              <w:instrText xml:space="preserve"> PAGEREF _Toc242603206 \h </w:instrText>
            </w:r>
            <w:r>
              <w:rPr>
                <w:noProof/>
                <w:webHidden/>
              </w:rPr>
            </w:r>
            <w:r>
              <w:rPr>
                <w:noProof/>
                <w:webHidden/>
              </w:rPr>
              <w:fldChar w:fldCharType="separate"/>
            </w:r>
            <w:r>
              <w:rPr>
                <w:noProof/>
                <w:webHidden/>
              </w:rPr>
              <w:t>65</w:t>
            </w:r>
            <w:r>
              <w:rPr>
                <w:noProof/>
                <w:webHidden/>
              </w:rPr>
              <w:fldChar w:fldCharType="end"/>
            </w:r>
          </w:hyperlink>
        </w:p>
        <w:p w14:paraId="35E946E2" w14:textId="6C82B3F7" w:rsidR="00443459" w:rsidRDefault="00443459">
          <w:pPr>
            <w:pStyle w:val="Sommario2"/>
            <w:tabs>
              <w:tab w:val="left" w:pos="960"/>
              <w:tab w:val="right" w:leader="dot" w:pos="9350"/>
            </w:tabs>
            <w:rPr>
              <w:rFonts w:eastAsiaTheme="minorEastAsia"/>
              <w:noProof/>
              <w:lang w:val="it-IT" w:eastAsia="it-IT"/>
            </w:rPr>
          </w:pPr>
          <w:hyperlink w:anchor="_Toc242603207" w:history="1">
            <w:r w:rsidRPr="00F26A6B">
              <w:rPr>
                <w:rStyle w:val="Collegamentoipertestuale"/>
                <w:noProof/>
                <w:lang w:val="it-IT"/>
              </w:rPr>
              <w:t>6.2</w:t>
            </w:r>
            <w:r>
              <w:rPr>
                <w:rFonts w:eastAsiaTheme="minorEastAsia"/>
                <w:noProof/>
                <w:lang w:val="it-IT" w:eastAsia="it-IT"/>
              </w:rPr>
              <w:tab/>
            </w:r>
            <w:r w:rsidRPr="00F26A6B">
              <w:rPr>
                <w:rStyle w:val="Collegamentoipertestuale"/>
                <w:noProof/>
                <w:lang w:val="it-IT"/>
              </w:rPr>
              <w:t>La determinazione dell’UC</w:t>
            </w:r>
            <w:r>
              <w:rPr>
                <w:noProof/>
                <w:webHidden/>
              </w:rPr>
              <w:tab/>
            </w:r>
            <w:r>
              <w:rPr>
                <w:noProof/>
                <w:webHidden/>
              </w:rPr>
              <w:fldChar w:fldCharType="begin"/>
            </w:r>
            <w:r>
              <w:rPr>
                <w:noProof/>
                <w:webHidden/>
              </w:rPr>
              <w:instrText xml:space="preserve"> PAGEREF _Toc242603207 \h </w:instrText>
            </w:r>
            <w:r>
              <w:rPr>
                <w:noProof/>
                <w:webHidden/>
              </w:rPr>
            </w:r>
            <w:r>
              <w:rPr>
                <w:noProof/>
                <w:webHidden/>
              </w:rPr>
              <w:fldChar w:fldCharType="separate"/>
            </w:r>
            <w:r>
              <w:rPr>
                <w:noProof/>
                <w:webHidden/>
              </w:rPr>
              <w:t>69</w:t>
            </w:r>
            <w:r>
              <w:rPr>
                <w:noProof/>
                <w:webHidden/>
              </w:rPr>
              <w:fldChar w:fldCharType="end"/>
            </w:r>
          </w:hyperlink>
        </w:p>
        <w:p w14:paraId="51511E60" w14:textId="23A22675" w:rsidR="00443459" w:rsidRDefault="00443459">
          <w:pPr>
            <w:pStyle w:val="Sommario2"/>
            <w:tabs>
              <w:tab w:val="left" w:pos="960"/>
              <w:tab w:val="right" w:leader="dot" w:pos="9350"/>
            </w:tabs>
            <w:rPr>
              <w:rFonts w:eastAsiaTheme="minorEastAsia"/>
              <w:noProof/>
              <w:lang w:val="it-IT" w:eastAsia="it-IT"/>
            </w:rPr>
          </w:pPr>
          <w:hyperlink w:anchor="_Toc242603208" w:history="1">
            <w:r w:rsidRPr="00F26A6B">
              <w:rPr>
                <w:rStyle w:val="Collegamentoipertestuale"/>
                <w:noProof/>
                <w:lang w:val="it-IT"/>
              </w:rPr>
              <w:t>6.3</w:t>
            </w:r>
            <w:r>
              <w:rPr>
                <w:rFonts w:eastAsiaTheme="minorEastAsia"/>
                <w:noProof/>
                <w:lang w:val="it-IT" w:eastAsia="it-IT"/>
              </w:rPr>
              <w:tab/>
            </w:r>
            <w:r w:rsidRPr="00F26A6B">
              <w:rPr>
                <w:rStyle w:val="Collegamentoipertestuale"/>
                <w:noProof/>
                <w:lang w:val="it-IT"/>
              </w:rPr>
              <w:t>Che cosa resta sull’atto</w:t>
            </w:r>
            <w:r>
              <w:rPr>
                <w:noProof/>
                <w:webHidden/>
              </w:rPr>
              <w:tab/>
            </w:r>
            <w:r>
              <w:rPr>
                <w:noProof/>
                <w:webHidden/>
              </w:rPr>
              <w:fldChar w:fldCharType="begin"/>
            </w:r>
            <w:r>
              <w:rPr>
                <w:noProof/>
                <w:webHidden/>
              </w:rPr>
              <w:instrText xml:space="preserve"> PAGEREF _Toc242603208 \h </w:instrText>
            </w:r>
            <w:r>
              <w:rPr>
                <w:noProof/>
                <w:webHidden/>
              </w:rPr>
            </w:r>
            <w:r>
              <w:rPr>
                <w:noProof/>
                <w:webHidden/>
              </w:rPr>
              <w:fldChar w:fldCharType="separate"/>
            </w:r>
            <w:r>
              <w:rPr>
                <w:noProof/>
                <w:webHidden/>
              </w:rPr>
              <w:t>69</w:t>
            </w:r>
            <w:r>
              <w:rPr>
                <w:noProof/>
                <w:webHidden/>
              </w:rPr>
              <w:fldChar w:fldCharType="end"/>
            </w:r>
          </w:hyperlink>
        </w:p>
        <w:p w14:paraId="30071AEC" w14:textId="7E1F5EE7" w:rsidR="00443459" w:rsidRDefault="00443459">
          <w:pPr>
            <w:pStyle w:val="Sommario2"/>
            <w:tabs>
              <w:tab w:val="left" w:pos="960"/>
              <w:tab w:val="right" w:leader="dot" w:pos="9350"/>
            </w:tabs>
            <w:rPr>
              <w:rFonts w:eastAsiaTheme="minorEastAsia"/>
              <w:noProof/>
              <w:lang w:val="it-IT" w:eastAsia="it-IT"/>
            </w:rPr>
          </w:pPr>
          <w:hyperlink w:anchor="_Toc242603209" w:history="1">
            <w:r w:rsidRPr="00F26A6B">
              <w:rPr>
                <w:rStyle w:val="Collegamentoipertestuale"/>
                <w:noProof/>
                <w:lang w:val="it-IT"/>
              </w:rPr>
              <w:t>6.4</w:t>
            </w:r>
            <w:r>
              <w:rPr>
                <w:rFonts w:eastAsiaTheme="minorEastAsia"/>
                <w:noProof/>
                <w:lang w:val="it-IT" w:eastAsia="it-IT"/>
              </w:rPr>
              <w:tab/>
            </w:r>
            <w:r w:rsidRPr="00F26A6B">
              <w:rPr>
                <w:rStyle w:val="Collegamentoipertestuale"/>
                <w:noProof/>
                <w:lang w:val="it-IT"/>
              </w:rPr>
              <w:t>La traccia di ciò che accade</w:t>
            </w:r>
            <w:r>
              <w:rPr>
                <w:noProof/>
                <w:webHidden/>
              </w:rPr>
              <w:tab/>
            </w:r>
            <w:r>
              <w:rPr>
                <w:noProof/>
                <w:webHidden/>
              </w:rPr>
              <w:fldChar w:fldCharType="begin"/>
            </w:r>
            <w:r>
              <w:rPr>
                <w:noProof/>
                <w:webHidden/>
              </w:rPr>
              <w:instrText xml:space="preserve"> PAGEREF _Toc242603209 \h </w:instrText>
            </w:r>
            <w:r>
              <w:rPr>
                <w:noProof/>
                <w:webHidden/>
              </w:rPr>
            </w:r>
            <w:r>
              <w:rPr>
                <w:noProof/>
                <w:webHidden/>
              </w:rPr>
              <w:fldChar w:fldCharType="separate"/>
            </w:r>
            <w:r>
              <w:rPr>
                <w:noProof/>
                <w:webHidden/>
              </w:rPr>
              <w:t>70</w:t>
            </w:r>
            <w:r>
              <w:rPr>
                <w:noProof/>
                <w:webHidden/>
              </w:rPr>
              <w:fldChar w:fldCharType="end"/>
            </w:r>
          </w:hyperlink>
        </w:p>
        <w:p w14:paraId="1BA0A59B" w14:textId="5B77466D" w:rsidR="00443459" w:rsidRDefault="00443459">
          <w:pPr>
            <w:pStyle w:val="Sommario1"/>
            <w:rPr>
              <w:rFonts w:eastAsiaTheme="minorEastAsia"/>
              <w:noProof/>
              <w:lang w:val="it-IT" w:eastAsia="it-IT"/>
            </w:rPr>
          </w:pPr>
          <w:hyperlink w:anchor="_Toc242603210" w:history="1">
            <w:r w:rsidRPr="00F26A6B">
              <w:rPr>
                <w:rStyle w:val="Collegamentoipertestuale"/>
                <w:noProof/>
                <w:lang w:val="it-IT"/>
              </w:rPr>
              <w:t>7</w:t>
            </w:r>
            <w:r>
              <w:rPr>
                <w:rFonts w:eastAsiaTheme="minorEastAsia"/>
                <w:noProof/>
                <w:lang w:val="it-IT" w:eastAsia="it-IT"/>
              </w:rPr>
              <w:tab/>
            </w:r>
            <w:r w:rsidRPr="00F26A6B">
              <w:rPr>
                <w:rStyle w:val="Collegamentoipertestuale"/>
                <w:noProof/>
                <w:lang w:val="it-IT"/>
              </w:rPr>
              <w:t>Costruzione del payload e validazione dei campi obbligatori</w:t>
            </w:r>
            <w:r>
              <w:rPr>
                <w:noProof/>
                <w:webHidden/>
              </w:rPr>
              <w:tab/>
            </w:r>
            <w:r>
              <w:rPr>
                <w:noProof/>
                <w:webHidden/>
              </w:rPr>
              <w:fldChar w:fldCharType="begin"/>
            </w:r>
            <w:r>
              <w:rPr>
                <w:noProof/>
                <w:webHidden/>
              </w:rPr>
              <w:instrText xml:space="preserve"> PAGEREF _Toc242603210 \h </w:instrText>
            </w:r>
            <w:r>
              <w:rPr>
                <w:noProof/>
                <w:webHidden/>
              </w:rPr>
            </w:r>
            <w:r>
              <w:rPr>
                <w:noProof/>
                <w:webHidden/>
              </w:rPr>
              <w:fldChar w:fldCharType="separate"/>
            </w:r>
            <w:r>
              <w:rPr>
                <w:noProof/>
                <w:webHidden/>
              </w:rPr>
              <w:t>72</w:t>
            </w:r>
            <w:r>
              <w:rPr>
                <w:noProof/>
                <w:webHidden/>
              </w:rPr>
              <w:fldChar w:fldCharType="end"/>
            </w:r>
          </w:hyperlink>
        </w:p>
        <w:p w14:paraId="7CFDE4ED" w14:textId="62B2471C" w:rsidR="00443459" w:rsidRDefault="00443459">
          <w:pPr>
            <w:pStyle w:val="Sommario2"/>
            <w:tabs>
              <w:tab w:val="left" w:pos="960"/>
              <w:tab w:val="right" w:leader="dot" w:pos="9350"/>
            </w:tabs>
            <w:rPr>
              <w:rFonts w:eastAsiaTheme="minorEastAsia"/>
              <w:noProof/>
              <w:lang w:val="it-IT" w:eastAsia="it-IT"/>
            </w:rPr>
          </w:pPr>
          <w:hyperlink w:anchor="_Toc242603211" w:history="1">
            <w:r w:rsidRPr="00F26A6B">
              <w:rPr>
                <w:rStyle w:val="Collegamentoipertestuale"/>
                <w:noProof/>
                <w:lang w:val="it-IT"/>
              </w:rPr>
              <w:t>7.1</w:t>
            </w:r>
            <w:r>
              <w:rPr>
                <w:rFonts w:eastAsiaTheme="minorEastAsia"/>
                <w:noProof/>
                <w:lang w:val="it-IT" w:eastAsia="it-IT"/>
              </w:rPr>
              <w:tab/>
            </w:r>
            <w:r w:rsidRPr="00F26A6B">
              <w:rPr>
                <w:rStyle w:val="Collegamentoipertestuale"/>
                <w:noProof/>
                <w:lang w:val="it-IT"/>
              </w:rPr>
              <w:t>Costruzione del model.event</w:t>
            </w:r>
            <w:r>
              <w:rPr>
                <w:noProof/>
                <w:webHidden/>
              </w:rPr>
              <w:tab/>
            </w:r>
            <w:r>
              <w:rPr>
                <w:noProof/>
                <w:webHidden/>
              </w:rPr>
              <w:fldChar w:fldCharType="begin"/>
            </w:r>
            <w:r>
              <w:rPr>
                <w:noProof/>
                <w:webHidden/>
              </w:rPr>
              <w:instrText xml:space="preserve"> PAGEREF _Toc242603211 \h </w:instrText>
            </w:r>
            <w:r>
              <w:rPr>
                <w:noProof/>
                <w:webHidden/>
              </w:rPr>
            </w:r>
            <w:r>
              <w:rPr>
                <w:noProof/>
                <w:webHidden/>
              </w:rPr>
              <w:fldChar w:fldCharType="separate"/>
            </w:r>
            <w:r>
              <w:rPr>
                <w:noProof/>
                <w:webHidden/>
              </w:rPr>
              <w:t>72</w:t>
            </w:r>
            <w:r>
              <w:rPr>
                <w:noProof/>
                <w:webHidden/>
              </w:rPr>
              <w:fldChar w:fldCharType="end"/>
            </w:r>
          </w:hyperlink>
        </w:p>
        <w:p w14:paraId="33444C16" w14:textId="0E03B8E9" w:rsidR="00443459" w:rsidRDefault="00443459">
          <w:pPr>
            <w:pStyle w:val="Sommario2"/>
            <w:tabs>
              <w:tab w:val="left" w:pos="960"/>
              <w:tab w:val="right" w:leader="dot" w:pos="9350"/>
            </w:tabs>
            <w:rPr>
              <w:rFonts w:eastAsiaTheme="minorEastAsia"/>
              <w:noProof/>
              <w:lang w:val="it-IT" w:eastAsia="it-IT"/>
            </w:rPr>
          </w:pPr>
          <w:hyperlink w:anchor="_Toc242603212" w:history="1">
            <w:r w:rsidRPr="00F26A6B">
              <w:rPr>
                <w:rStyle w:val="Collegamentoipertestuale"/>
                <w:noProof/>
                <w:lang w:val="it-IT"/>
              </w:rPr>
              <w:t>7.2</w:t>
            </w:r>
            <w:r>
              <w:rPr>
                <w:rFonts w:eastAsiaTheme="minorEastAsia"/>
                <w:noProof/>
                <w:lang w:val="it-IT" w:eastAsia="it-IT"/>
              </w:rPr>
              <w:tab/>
            </w:r>
            <w:r w:rsidRPr="00F26A6B">
              <w:rPr>
                <w:rStyle w:val="Collegamentoipertestuale"/>
                <w:noProof/>
                <w:lang w:val="it-IT"/>
              </w:rPr>
              <w:t>La testata del modello evento: tipo evento, contenuto, caso d’uso e versione</w:t>
            </w:r>
            <w:r>
              <w:rPr>
                <w:noProof/>
                <w:webHidden/>
              </w:rPr>
              <w:tab/>
            </w:r>
            <w:r>
              <w:rPr>
                <w:noProof/>
                <w:webHidden/>
              </w:rPr>
              <w:fldChar w:fldCharType="begin"/>
            </w:r>
            <w:r>
              <w:rPr>
                <w:noProof/>
                <w:webHidden/>
              </w:rPr>
              <w:instrText xml:space="preserve"> PAGEREF _Toc242603212 \h </w:instrText>
            </w:r>
            <w:r>
              <w:rPr>
                <w:noProof/>
                <w:webHidden/>
              </w:rPr>
            </w:r>
            <w:r>
              <w:rPr>
                <w:noProof/>
                <w:webHidden/>
              </w:rPr>
              <w:fldChar w:fldCharType="separate"/>
            </w:r>
            <w:r>
              <w:rPr>
                <w:noProof/>
                <w:webHidden/>
              </w:rPr>
              <w:t>73</w:t>
            </w:r>
            <w:r>
              <w:rPr>
                <w:noProof/>
                <w:webHidden/>
              </w:rPr>
              <w:fldChar w:fldCharType="end"/>
            </w:r>
          </w:hyperlink>
        </w:p>
        <w:p w14:paraId="5E27C8B9" w14:textId="164A4147" w:rsidR="00443459" w:rsidRDefault="00443459">
          <w:pPr>
            <w:pStyle w:val="Sommario2"/>
            <w:tabs>
              <w:tab w:val="left" w:pos="960"/>
              <w:tab w:val="right" w:leader="dot" w:pos="9350"/>
            </w:tabs>
            <w:rPr>
              <w:rFonts w:eastAsiaTheme="minorEastAsia"/>
              <w:noProof/>
              <w:lang w:val="it-IT" w:eastAsia="it-IT"/>
            </w:rPr>
          </w:pPr>
          <w:hyperlink w:anchor="_Toc242603213" w:history="1">
            <w:r w:rsidRPr="00F26A6B">
              <w:rPr>
                <w:rStyle w:val="Collegamentoipertestuale"/>
                <w:noProof/>
                <w:lang w:val="it-IT"/>
              </w:rPr>
              <w:t>7.3</w:t>
            </w:r>
            <w:r>
              <w:rPr>
                <w:rFonts w:eastAsiaTheme="minorEastAsia"/>
                <w:noProof/>
                <w:lang w:val="it-IT" w:eastAsia="it-IT"/>
              </w:rPr>
              <w:tab/>
            </w:r>
            <w:r w:rsidRPr="00F26A6B">
              <w:rPr>
                <w:rStyle w:val="Collegamentoipertestuale"/>
                <w:noProof/>
                <w:lang w:val="it-IT"/>
              </w:rPr>
              <w:t>Verifica dei campi obbligatori guidata da configurazione (RF-9)</w:t>
            </w:r>
            <w:r>
              <w:rPr>
                <w:noProof/>
                <w:webHidden/>
              </w:rPr>
              <w:tab/>
            </w:r>
            <w:r>
              <w:rPr>
                <w:noProof/>
                <w:webHidden/>
              </w:rPr>
              <w:fldChar w:fldCharType="begin"/>
            </w:r>
            <w:r>
              <w:rPr>
                <w:noProof/>
                <w:webHidden/>
              </w:rPr>
              <w:instrText xml:space="preserve"> PAGEREF _Toc242603213 \h </w:instrText>
            </w:r>
            <w:r>
              <w:rPr>
                <w:noProof/>
                <w:webHidden/>
              </w:rPr>
            </w:r>
            <w:r>
              <w:rPr>
                <w:noProof/>
                <w:webHidden/>
              </w:rPr>
              <w:fldChar w:fldCharType="separate"/>
            </w:r>
            <w:r>
              <w:rPr>
                <w:noProof/>
                <w:webHidden/>
              </w:rPr>
              <w:t>75</w:t>
            </w:r>
            <w:r>
              <w:rPr>
                <w:noProof/>
                <w:webHidden/>
              </w:rPr>
              <w:fldChar w:fldCharType="end"/>
            </w:r>
          </w:hyperlink>
        </w:p>
        <w:p w14:paraId="374C4E27" w14:textId="3E916107" w:rsidR="00443459" w:rsidRDefault="00443459">
          <w:pPr>
            <w:pStyle w:val="Sommario2"/>
            <w:tabs>
              <w:tab w:val="left" w:pos="960"/>
              <w:tab w:val="right" w:leader="dot" w:pos="9350"/>
            </w:tabs>
            <w:rPr>
              <w:rFonts w:eastAsiaTheme="minorEastAsia"/>
              <w:noProof/>
              <w:lang w:val="it-IT" w:eastAsia="it-IT"/>
            </w:rPr>
          </w:pPr>
          <w:hyperlink w:anchor="_Toc242603214" w:history="1">
            <w:r w:rsidRPr="00F26A6B">
              <w:rPr>
                <w:rStyle w:val="Collegamentoipertestuale"/>
                <w:noProof/>
                <w:lang w:val="it-IT"/>
              </w:rPr>
              <w:t>7.4</w:t>
            </w:r>
            <w:r>
              <w:rPr>
                <w:rFonts w:eastAsiaTheme="minorEastAsia"/>
                <w:noProof/>
                <w:lang w:val="it-IT" w:eastAsia="it-IT"/>
              </w:rPr>
              <w:tab/>
            </w:r>
            <w:r w:rsidRPr="00F26A6B">
              <w:rPr>
                <w:rStyle w:val="Collegamentoipertestuale"/>
                <w:noProof/>
                <w:lang w:val="it-IT"/>
              </w:rPr>
              <w:t>Gli allegati richiesti dall’UC</w:t>
            </w:r>
            <w:r>
              <w:rPr>
                <w:noProof/>
                <w:webHidden/>
              </w:rPr>
              <w:tab/>
            </w:r>
            <w:r>
              <w:rPr>
                <w:noProof/>
                <w:webHidden/>
              </w:rPr>
              <w:fldChar w:fldCharType="begin"/>
            </w:r>
            <w:r>
              <w:rPr>
                <w:noProof/>
                <w:webHidden/>
              </w:rPr>
              <w:instrText xml:space="preserve"> PAGEREF _Toc242603214 \h </w:instrText>
            </w:r>
            <w:r>
              <w:rPr>
                <w:noProof/>
                <w:webHidden/>
              </w:rPr>
            </w:r>
            <w:r>
              <w:rPr>
                <w:noProof/>
                <w:webHidden/>
              </w:rPr>
              <w:fldChar w:fldCharType="separate"/>
            </w:r>
            <w:r>
              <w:rPr>
                <w:noProof/>
                <w:webHidden/>
              </w:rPr>
              <w:t>77</w:t>
            </w:r>
            <w:r>
              <w:rPr>
                <w:noProof/>
                <w:webHidden/>
              </w:rPr>
              <w:fldChar w:fldCharType="end"/>
            </w:r>
          </w:hyperlink>
        </w:p>
        <w:p w14:paraId="055F0C0F" w14:textId="5136CD7B" w:rsidR="00443459" w:rsidRDefault="00443459">
          <w:pPr>
            <w:pStyle w:val="Sommario2"/>
            <w:tabs>
              <w:tab w:val="left" w:pos="960"/>
              <w:tab w:val="right" w:leader="dot" w:pos="9350"/>
            </w:tabs>
            <w:rPr>
              <w:rFonts w:eastAsiaTheme="minorEastAsia"/>
              <w:noProof/>
              <w:lang w:val="it-IT" w:eastAsia="it-IT"/>
            </w:rPr>
          </w:pPr>
          <w:hyperlink w:anchor="_Toc242603215" w:history="1">
            <w:r w:rsidRPr="00F26A6B">
              <w:rPr>
                <w:rStyle w:val="Collegamentoipertestuale"/>
                <w:noProof/>
              </w:rPr>
              <w:t>7.5</w:t>
            </w:r>
            <w:r>
              <w:rPr>
                <w:rFonts w:eastAsiaTheme="minorEastAsia"/>
                <w:noProof/>
                <w:lang w:val="it-IT" w:eastAsia="it-IT"/>
              </w:rPr>
              <w:tab/>
            </w:r>
            <w:r w:rsidRPr="00F26A6B">
              <w:rPr>
                <w:rStyle w:val="Collegamentoipertestuale"/>
                <w:noProof/>
              </w:rPr>
              <w:t>I soggetti previsti dall’UC</w:t>
            </w:r>
            <w:r>
              <w:rPr>
                <w:noProof/>
                <w:webHidden/>
              </w:rPr>
              <w:tab/>
            </w:r>
            <w:r>
              <w:rPr>
                <w:noProof/>
                <w:webHidden/>
              </w:rPr>
              <w:fldChar w:fldCharType="begin"/>
            </w:r>
            <w:r>
              <w:rPr>
                <w:noProof/>
                <w:webHidden/>
              </w:rPr>
              <w:instrText xml:space="preserve"> PAGEREF _Toc242603215 \h </w:instrText>
            </w:r>
            <w:r>
              <w:rPr>
                <w:noProof/>
                <w:webHidden/>
              </w:rPr>
            </w:r>
            <w:r>
              <w:rPr>
                <w:noProof/>
                <w:webHidden/>
              </w:rPr>
              <w:fldChar w:fldCharType="separate"/>
            </w:r>
            <w:r>
              <w:rPr>
                <w:noProof/>
                <w:webHidden/>
              </w:rPr>
              <w:t>81</w:t>
            </w:r>
            <w:r>
              <w:rPr>
                <w:noProof/>
                <w:webHidden/>
              </w:rPr>
              <w:fldChar w:fldCharType="end"/>
            </w:r>
          </w:hyperlink>
        </w:p>
        <w:p w14:paraId="2A5E3F6B" w14:textId="4A091B43" w:rsidR="00443459" w:rsidRDefault="00443459">
          <w:pPr>
            <w:pStyle w:val="Sommario2"/>
            <w:tabs>
              <w:tab w:val="left" w:pos="960"/>
              <w:tab w:val="right" w:leader="dot" w:pos="9350"/>
            </w:tabs>
            <w:rPr>
              <w:rFonts w:eastAsiaTheme="minorEastAsia"/>
              <w:noProof/>
              <w:lang w:val="it-IT" w:eastAsia="it-IT"/>
            </w:rPr>
          </w:pPr>
          <w:hyperlink w:anchor="_Toc242603216" w:history="1">
            <w:r w:rsidRPr="00F26A6B">
              <w:rPr>
                <w:rStyle w:val="Collegamentoipertestuale"/>
                <w:noProof/>
                <w:lang w:val="it-IT"/>
              </w:rPr>
              <w:t>7.6</w:t>
            </w:r>
            <w:r>
              <w:rPr>
                <w:rFonts w:eastAsiaTheme="minorEastAsia"/>
                <w:noProof/>
                <w:lang w:val="it-IT" w:eastAsia="it-IT"/>
              </w:rPr>
              <w:tab/>
            </w:r>
            <w:r w:rsidRPr="00F26A6B">
              <w:rPr>
                <w:rStyle w:val="Collegamentoipertestuale"/>
                <w:noProof/>
                <w:lang w:val="it-IT"/>
              </w:rPr>
              <w:t>La gestione dei documenti: il processo di Side adottato in SIPO</w:t>
            </w:r>
            <w:r>
              <w:rPr>
                <w:noProof/>
                <w:webHidden/>
              </w:rPr>
              <w:tab/>
            </w:r>
            <w:r>
              <w:rPr>
                <w:noProof/>
                <w:webHidden/>
              </w:rPr>
              <w:fldChar w:fldCharType="begin"/>
            </w:r>
            <w:r>
              <w:rPr>
                <w:noProof/>
                <w:webHidden/>
              </w:rPr>
              <w:instrText xml:space="preserve"> PAGEREF _Toc242603216 \h </w:instrText>
            </w:r>
            <w:r>
              <w:rPr>
                <w:noProof/>
                <w:webHidden/>
              </w:rPr>
            </w:r>
            <w:r>
              <w:rPr>
                <w:noProof/>
                <w:webHidden/>
              </w:rPr>
              <w:fldChar w:fldCharType="separate"/>
            </w:r>
            <w:r>
              <w:rPr>
                <w:noProof/>
                <w:webHidden/>
              </w:rPr>
              <w:t>84</w:t>
            </w:r>
            <w:r>
              <w:rPr>
                <w:noProof/>
                <w:webHidden/>
              </w:rPr>
              <w:fldChar w:fldCharType="end"/>
            </w:r>
          </w:hyperlink>
        </w:p>
        <w:p w14:paraId="7CB3A689" w14:textId="5585D213" w:rsidR="00443459" w:rsidRDefault="00443459">
          <w:pPr>
            <w:pStyle w:val="Sommario3"/>
            <w:tabs>
              <w:tab w:val="left" w:pos="1440"/>
              <w:tab w:val="right" w:leader="dot" w:pos="9350"/>
            </w:tabs>
            <w:rPr>
              <w:rFonts w:eastAsiaTheme="minorEastAsia"/>
              <w:noProof/>
              <w:lang w:val="it-IT" w:eastAsia="it-IT"/>
            </w:rPr>
          </w:pPr>
          <w:hyperlink w:anchor="_Toc242603217" w:history="1">
            <w:r w:rsidRPr="00F26A6B">
              <w:rPr>
                <w:rStyle w:val="Collegamentoipertestuale"/>
                <w:noProof/>
              </w:rPr>
              <w:t>7.6.1</w:t>
            </w:r>
            <w:r>
              <w:rPr>
                <w:rFonts w:eastAsiaTheme="minorEastAsia"/>
                <w:noProof/>
                <w:lang w:val="it-IT" w:eastAsia="it-IT"/>
              </w:rPr>
              <w:tab/>
            </w:r>
            <w:r w:rsidRPr="00F26A6B">
              <w:rPr>
                <w:rStyle w:val="Collegamentoipertestuale"/>
                <w:noProof/>
              </w:rPr>
              <w:t>Le strutture: due tabelle e tre decodifiche</w:t>
            </w:r>
            <w:r>
              <w:rPr>
                <w:noProof/>
                <w:webHidden/>
              </w:rPr>
              <w:tab/>
            </w:r>
            <w:r>
              <w:rPr>
                <w:noProof/>
                <w:webHidden/>
              </w:rPr>
              <w:fldChar w:fldCharType="begin"/>
            </w:r>
            <w:r>
              <w:rPr>
                <w:noProof/>
                <w:webHidden/>
              </w:rPr>
              <w:instrText xml:space="preserve"> PAGEREF _Toc242603217 \h </w:instrText>
            </w:r>
            <w:r>
              <w:rPr>
                <w:noProof/>
                <w:webHidden/>
              </w:rPr>
            </w:r>
            <w:r>
              <w:rPr>
                <w:noProof/>
                <w:webHidden/>
              </w:rPr>
              <w:fldChar w:fldCharType="separate"/>
            </w:r>
            <w:r>
              <w:rPr>
                <w:noProof/>
                <w:webHidden/>
              </w:rPr>
              <w:t>85</w:t>
            </w:r>
            <w:r>
              <w:rPr>
                <w:noProof/>
                <w:webHidden/>
              </w:rPr>
              <w:fldChar w:fldCharType="end"/>
            </w:r>
          </w:hyperlink>
        </w:p>
        <w:p w14:paraId="1308DE97" w14:textId="65678B0E" w:rsidR="00443459" w:rsidRDefault="00443459">
          <w:pPr>
            <w:pStyle w:val="Sommario3"/>
            <w:tabs>
              <w:tab w:val="left" w:pos="1440"/>
              <w:tab w:val="right" w:leader="dot" w:pos="9350"/>
            </w:tabs>
            <w:rPr>
              <w:rFonts w:eastAsiaTheme="minorEastAsia"/>
              <w:noProof/>
              <w:lang w:val="it-IT" w:eastAsia="it-IT"/>
            </w:rPr>
          </w:pPr>
          <w:hyperlink w:anchor="_Toc242603218" w:history="1">
            <w:r w:rsidRPr="00F26A6B">
              <w:rPr>
                <w:rStyle w:val="Collegamentoipertestuale"/>
                <w:noProof/>
              </w:rPr>
              <w:t>7.6.2</w:t>
            </w:r>
            <w:r>
              <w:rPr>
                <w:rFonts w:eastAsiaTheme="minorEastAsia"/>
                <w:noProof/>
                <w:lang w:val="it-IT" w:eastAsia="it-IT"/>
              </w:rPr>
              <w:tab/>
            </w:r>
            <w:r w:rsidRPr="00F26A6B">
              <w:rPr>
                <w:rStyle w:val="Collegamentoipertestuale"/>
                <w:noProof/>
              </w:rPr>
              <w:t>Quali documenti chiedere: la presenza e le due forme dell’elenco</w:t>
            </w:r>
            <w:r>
              <w:rPr>
                <w:noProof/>
                <w:webHidden/>
              </w:rPr>
              <w:tab/>
            </w:r>
            <w:r>
              <w:rPr>
                <w:noProof/>
                <w:webHidden/>
              </w:rPr>
              <w:fldChar w:fldCharType="begin"/>
            </w:r>
            <w:r>
              <w:rPr>
                <w:noProof/>
                <w:webHidden/>
              </w:rPr>
              <w:instrText xml:space="preserve"> PAGEREF _Toc242603218 \h </w:instrText>
            </w:r>
            <w:r>
              <w:rPr>
                <w:noProof/>
                <w:webHidden/>
              </w:rPr>
            </w:r>
            <w:r>
              <w:rPr>
                <w:noProof/>
                <w:webHidden/>
              </w:rPr>
              <w:fldChar w:fldCharType="separate"/>
            </w:r>
            <w:r>
              <w:rPr>
                <w:noProof/>
                <w:webHidden/>
              </w:rPr>
              <w:t>85</w:t>
            </w:r>
            <w:r>
              <w:rPr>
                <w:noProof/>
                <w:webHidden/>
              </w:rPr>
              <w:fldChar w:fldCharType="end"/>
            </w:r>
          </w:hyperlink>
        </w:p>
        <w:p w14:paraId="56501441" w14:textId="6E4CCD8F" w:rsidR="00443459" w:rsidRDefault="00443459">
          <w:pPr>
            <w:pStyle w:val="Sommario3"/>
            <w:tabs>
              <w:tab w:val="left" w:pos="1440"/>
              <w:tab w:val="right" w:leader="dot" w:pos="9350"/>
            </w:tabs>
            <w:rPr>
              <w:rFonts w:eastAsiaTheme="minorEastAsia"/>
              <w:noProof/>
              <w:lang w:val="it-IT" w:eastAsia="it-IT"/>
            </w:rPr>
          </w:pPr>
          <w:hyperlink w:anchor="_Toc242603219" w:history="1">
            <w:r w:rsidRPr="00F26A6B">
              <w:rPr>
                <w:rStyle w:val="Collegamentoipertestuale"/>
                <w:noProof/>
              </w:rPr>
              <w:t>7.6.3</w:t>
            </w:r>
            <w:r>
              <w:rPr>
                <w:rFonts w:eastAsiaTheme="minorEastAsia"/>
                <w:noProof/>
                <w:lang w:val="it-IT" w:eastAsia="it-IT"/>
              </w:rPr>
              <w:tab/>
            </w:r>
            <w:r w:rsidRPr="00F26A6B">
              <w:rPr>
                <w:rStyle w:val="Collegamentoipertestuale"/>
                <w:noProof/>
              </w:rPr>
              <w:t>Il ciclo di vita del documento</w:t>
            </w:r>
            <w:r>
              <w:rPr>
                <w:noProof/>
                <w:webHidden/>
              </w:rPr>
              <w:tab/>
            </w:r>
            <w:r>
              <w:rPr>
                <w:noProof/>
                <w:webHidden/>
              </w:rPr>
              <w:fldChar w:fldCharType="begin"/>
            </w:r>
            <w:r>
              <w:rPr>
                <w:noProof/>
                <w:webHidden/>
              </w:rPr>
              <w:instrText xml:space="preserve"> PAGEREF _Toc242603219 \h </w:instrText>
            </w:r>
            <w:r>
              <w:rPr>
                <w:noProof/>
                <w:webHidden/>
              </w:rPr>
            </w:r>
            <w:r>
              <w:rPr>
                <w:noProof/>
                <w:webHidden/>
              </w:rPr>
              <w:fldChar w:fldCharType="separate"/>
            </w:r>
            <w:r>
              <w:rPr>
                <w:noProof/>
                <w:webHidden/>
              </w:rPr>
              <w:t>87</w:t>
            </w:r>
            <w:r>
              <w:rPr>
                <w:noProof/>
                <w:webHidden/>
              </w:rPr>
              <w:fldChar w:fldCharType="end"/>
            </w:r>
          </w:hyperlink>
        </w:p>
        <w:p w14:paraId="5925F3CE" w14:textId="4FF0FE8F" w:rsidR="00443459" w:rsidRDefault="00443459">
          <w:pPr>
            <w:pStyle w:val="Sommario3"/>
            <w:tabs>
              <w:tab w:val="left" w:pos="1440"/>
              <w:tab w:val="right" w:leader="dot" w:pos="9350"/>
            </w:tabs>
            <w:rPr>
              <w:rFonts w:eastAsiaTheme="minorEastAsia"/>
              <w:noProof/>
              <w:lang w:val="it-IT" w:eastAsia="it-IT"/>
            </w:rPr>
          </w:pPr>
          <w:hyperlink w:anchor="_Toc242603220" w:history="1">
            <w:r w:rsidRPr="00F26A6B">
              <w:rPr>
                <w:rStyle w:val="Collegamentoipertestuale"/>
                <w:noProof/>
              </w:rPr>
              <w:t>7.6.4</w:t>
            </w:r>
            <w:r>
              <w:rPr>
                <w:rFonts w:eastAsiaTheme="minorEastAsia"/>
                <w:noProof/>
                <w:lang w:val="it-IT" w:eastAsia="it-IT"/>
              </w:rPr>
              <w:tab/>
            </w:r>
            <w:r w:rsidRPr="00F26A6B">
              <w:rPr>
                <w:rStyle w:val="Collegamentoipertestuale"/>
                <w:noProof/>
              </w:rPr>
              <w:t>L’attestazione di conformità</w:t>
            </w:r>
            <w:r>
              <w:rPr>
                <w:noProof/>
                <w:webHidden/>
              </w:rPr>
              <w:tab/>
            </w:r>
            <w:r>
              <w:rPr>
                <w:noProof/>
                <w:webHidden/>
              </w:rPr>
              <w:fldChar w:fldCharType="begin"/>
            </w:r>
            <w:r>
              <w:rPr>
                <w:noProof/>
                <w:webHidden/>
              </w:rPr>
              <w:instrText xml:space="preserve"> PAGEREF _Toc242603220 \h </w:instrText>
            </w:r>
            <w:r>
              <w:rPr>
                <w:noProof/>
                <w:webHidden/>
              </w:rPr>
            </w:r>
            <w:r>
              <w:rPr>
                <w:noProof/>
                <w:webHidden/>
              </w:rPr>
              <w:fldChar w:fldCharType="separate"/>
            </w:r>
            <w:r>
              <w:rPr>
                <w:noProof/>
                <w:webHidden/>
              </w:rPr>
              <w:t>88</w:t>
            </w:r>
            <w:r>
              <w:rPr>
                <w:noProof/>
                <w:webHidden/>
              </w:rPr>
              <w:fldChar w:fldCharType="end"/>
            </w:r>
          </w:hyperlink>
        </w:p>
        <w:p w14:paraId="2006F8C9" w14:textId="3D84BFF6" w:rsidR="00443459" w:rsidRDefault="00443459">
          <w:pPr>
            <w:pStyle w:val="Sommario3"/>
            <w:tabs>
              <w:tab w:val="left" w:pos="1440"/>
              <w:tab w:val="right" w:leader="dot" w:pos="9350"/>
            </w:tabs>
            <w:rPr>
              <w:rFonts w:eastAsiaTheme="minorEastAsia"/>
              <w:noProof/>
              <w:lang w:val="it-IT" w:eastAsia="it-IT"/>
            </w:rPr>
          </w:pPr>
          <w:hyperlink w:anchor="_Toc242603221" w:history="1">
            <w:r w:rsidRPr="00F26A6B">
              <w:rPr>
                <w:rStyle w:val="Collegamentoipertestuale"/>
                <w:noProof/>
              </w:rPr>
              <w:t>7.6.5</w:t>
            </w:r>
            <w:r>
              <w:rPr>
                <w:rFonts w:eastAsiaTheme="minorEastAsia"/>
                <w:noProof/>
                <w:lang w:val="it-IT" w:eastAsia="it-IT"/>
              </w:rPr>
              <w:tab/>
            </w:r>
            <w:r w:rsidRPr="00F26A6B">
              <w:rPr>
                <w:rStyle w:val="Collegamentoipertestuale"/>
                <w:noProof/>
              </w:rPr>
              <w:t>Il riuso delle interfacce</w:t>
            </w:r>
            <w:r>
              <w:rPr>
                <w:noProof/>
                <w:webHidden/>
              </w:rPr>
              <w:tab/>
            </w:r>
            <w:r>
              <w:rPr>
                <w:noProof/>
                <w:webHidden/>
              </w:rPr>
              <w:fldChar w:fldCharType="begin"/>
            </w:r>
            <w:r>
              <w:rPr>
                <w:noProof/>
                <w:webHidden/>
              </w:rPr>
              <w:instrText xml:space="preserve"> PAGEREF _Toc242603221 \h </w:instrText>
            </w:r>
            <w:r>
              <w:rPr>
                <w:noProof/>
                <w:webHidden/>
              </w:rPr>
            </w:r>
            <w:r>
              <w:rPr>
                <w:noProof/>
                <w:webHidden/>
              </w:rPr>
              <w:fldChar w:fldCharType="separate"/>
            </w:r>
            <w:r>
              <w:rPr>
                <w:noProof/>
                <w:webHidden/>
              </w:rPr>
              <w:t>90</w:t>
            </w:r>
            <w:r>
              <w:rPr>
                <w:noProof/>
                <w:webHidden/>
              </w:rPr>
              <w:fldChar w:fldCharType="end"/>
            </w:r>
          </w:hyperlink>
        </w:p>
        <w:p w14:paraId="4682ED6B" w14:textId="2DB6277A" w:rsidR="00443459" w:rsidRDefault="00443459">
          <w:pPr>
            <w:pStyle w:val="Sommario3"/>
            <w:tabs>
              <w:tab w:val="left" w:pos="1440"/>
              <w:tab w:val="right" w:leader="dot" w:pos="9350"/>
            </w:tabs>
            <w:rPr>
              <w:rFonts w:eastAsiaTheme="minorEastAsia"/>
              <w:noProof/>
              <w:lang w:val="it-IT" w:eastAsia="it-IT"/>
            </w:rPr>
          </w:pPr>
          <w:hyperlink w:anchor="_Toc242603222" w:history="1">
            <w:r w:rsidRPr="00F26A6B">
              <w:rPr>
                <w:rStyle w:val="Collegamentoipertestuale"/>
                <w:noProof/>
              </w:rPr>
              <w:t>7.6.6</w:t>
            </w:r>
            <w:r>
              <w:rPr>
                <w:rFonts w:eastAsiaTheme="minorEastAsia"/>
                <w:noProof/>
                <w:lang w:val="it-IT" w:eastAsia="it-IT"/>
              </w:rPr>
              <w:tab/>
            </w:r>
            <w:r w:rsidRPr="00F26A6B">
              <w:rPr>
                <w:rStyle w:val="Collegamentoipertestuale"/>
                <w:noProof/>
              </w:rPr>
              <w:t>Che cosa resta da decidere</w:t>
            </w:r>
            <w:r>
              <w:rPr>
                <w:noProof/>
                <w:webHidden/>
              </w:rPr>
              <w:tab/>
            </w:r>
            <w:r>
              <w:rPr>
                <w:noProof/>
                <w:webHidden/>
              </w:rPr>
              <w:fldChar w:fldCharType="begin"/>
            </w:r>
            <w:r>
              <w:rPr>
                <w:noProof/>
                <w:webHidden/>
              </w:rPr>
              <w:instrText xml:space="preserve"> PAGEREF _Toc242603222 \h </w:instrText>
            </w:r>
            <w:r>
              <w:rPr>
                <w:noProof/>
                <w:webHidden/>
              </w:rPr>
            </w:r>
            <w:r>
              <w:rPr>
                <w:noProof/>
                <w:webHidden/>
              </w:rPr>
              <w:fldChar w:fldCharType="separate"/>
            </w:r>
            <w:r>
              <w:rPr>
                <w:noProof/>
                <w:webHidden/>
              </w:rPr>
              <w:t>91</w:t>
            </w:r>
            <w:r>
              <w:rPr>
                <w:noProof/>
                <w:webHidden/>
              </w:rPr>
              <w:fldChar w:fldCharType="end"/>
            </w:r>
          </w:hyperlink>
        </w:p>
        <w:p w14:paraId="27DAF6C4" w14:textId="0B2FBBBA" w:rsidR="00443459" w:rsidRDefault="00443459">
          <w:pPr>
            <w:pStyle w:val="Sommario2"/>
            <w:tabs>
              <w:tab w:val="left" w:pos="960"/>
              <w:tab w:val="right" w:leader="dot" w:pos="9350"/>
            </w:tabs>
            <w:rPr>
              <w:rFonts w:eastAsiaTheme="minorEastAsia"/>
              <w:noProof/>
              <w:lang w:val="it-IT" w:eastAsia="it-IT"/>
            </w:rPr>
          </w:pPr>
          <w:hyperlink w:anchor="_Toc242603223" w:history="1">
            <w:r w:rsidRPr="00F26A6B">
              <w:rPr>
                <w:rStyle w:val="Collegamentoipertestuale"/>
                <w:noProof/>
                <w:lang w:val="it-IT"/>
              </w:rPr>
              <w:t>7.7</w:t>
            </w:r>
            <w:r>
              <w:rPr>
                <w:rFonts w:eastAsiaTheme="minorEastAsia"/>
                <w:noProof/>
                <w:lang w:val="it-IT" w:eastAsia="it-IT"/>
              </w:rPr>
              <w:tab/>
            </w:r>
            <w:r w:rsidRPr="00F26A6B">
              <w:rPr>
                <w:rStyle w:val="Collegamentoipertestuale"/>
                <w:noProof/>
                <w:lang w:val="it-IT"/>
              </w:rPr>
              <w:t>La catena completa: dal Modello di SIPO al payload ANSC</w:t>
            </w:r>
            <w:r>
              <w:rPr>
                <w:noProof/>
                <w:webHidden/>
              </w:rPr>
              <w:tab/>
            </w:r>
            <w:r>
              <w:rPr>
                <w:noProof/>
                <w:webHidden/>
              </w:rPr>
              <w:fldChar w:fldCharType="begin"/>
            </w:r>
            <w:r>
              <w:rPr>
                <w:noProof/>
                <w:webHidden/>
              </w:rPr>
              <w:instrText xml:space="preserve"> PAGEREF _Toc242603223 \h </w:instrText>
            </w:r>
            <w:r>
              <w:rPr>
                <w:noProof/>
                <w:webHidden/>
              </w:rPr>
            </w:r>
            <w:r>
              <w:rPr>
                <w:noProof/>
                <w:webHidden/>
              </w:rPr>
              <w:fldChar w:fldCharType="separate"/>
            </w:r>
            <w:r>
              <w:rPr>
                <w:noProof/>
                <w:webHidden/>
              </w:rPr>
              <w:t>91</w:t>
            </w:r>
            <w:r>
              <w:rPr>
                <w:noProof/>
                <w:webHidden/>
              </w:rPr>
              <w:fldChar w:fldCharType="end"/>
            </w:r>
          </w:hyperlink>
        </w:p>
        <w:p w14:paraId="16398F54" w14:textId="09A55258" w:rsidR="00443459" w:rsidRDefault="00443459">
          <w:pPr>
            <w:pStyle w:val="Sommario2"/>
            <w:tabs>
              <w:tab w:val="left" w:pos="960"/>
              <w:tab w:val="right" w:leader="dot" w:pos="9350"/>
            </w:tabs>
            <w:rPr>
              <w:rFonts w:eastAsiaTheme="minorEastAsia"/>
              <w:noProof/>
              <w:lang w:val="it-IT" w:eastAsia="it-IT"/>
            </w:rPr>
          </w:pPr>
          <w:hyperlink w:anchor="_Toc242603224" w:history="1">
            <w:r w:rsidRPr="00F26A6B">
              <w:rPr>
                <w:rStyle w:val="Collegamentoipertestuale"/>
                <w:noProof/>
                <w:lang w:val="it-IT"/>
              </w:rPr>
              <w:t>7.8</w:t>
            </w:r>
            <w:r>
              <w:rPr>
                <w:rFonts w:eastAsiaTheme="minorEastAsia"/>
                <w:noProof/>
                <w:lang w:val="it-IT" w:eastAsia="it-IT"/>
              </w:rPr>
              <w:tab/>
            </w:r>
            <w:r w:rsidRPr="00F26A6B">
              <w:rPr>
                <w:rStyle w:val="Collegamentoipertestuale"/>
                <w:noProof/>
                <w:lang w:val="it-IT"/>
              </w:rPr>
              <w:t>Come si rivede la mappatura fra i campi di SIPO e il modello evento</w:t>
            </w:r>
            <w:r>
              <w:rPr>
                <w:noProof/>
                <w:webHidden/>
              </w:rPr>
              <w:tab/>
            </w:r>
            <w:r>
              <w:rPr>
                <w:noProof/>
                <w:webHidden/>
              </w:rPr>
              <w:fldChar w:fldCharType="begin"/>
            </w:r>
            <w:r>
              <w:rPr>
                <w:noProof/>
                <w:webHidden/>
              </w:rPr>
              <w:instrText xml:space="preserve"> PAGEREF _Toc242603224 \h </w:instrText>
            </w:r>
            <w:r>
              <w:rPr>
                <w:noProof/>
                <w:webHidden/>
              </w:rPr>
            </w:r>
            <w:r>
              <w:rPr>
                <w:noProof/>
                <w:webHidden/>
              </w:rPr>
              <w:fldChar w:fldCharType="separate"/>
            </w:r>
            <w:r>
              <w:rPr>
                <w:noProof/>
                <w:webHidden/>
              </w:rPr>
              <w:t>93</w:t>
            </w:r>
            <w:r>
              <w:rPr>
                <w:noProof/>
                <w:webHidden/>
              </w:rPr>
              <w:fldChar w:fldCharType="end"/>
            </w:r>
          </w:hyperlink>
        </w:p>
        <w:p w14:paraId="393C3FFD" w14:textId="1B0FEEC2" w:rsidR="00443459" w:rsidRDefault="00443459">
          <w:pPr>
            <w:pStyle w:val="Sommario1"/>
            <w:rPr>
              <w:rFonts w:eastAsiaTheme="minorEastAsia"/>
              <w:noProof/>
              <w:lang w:val="it-IT" w:eastAsia="it-IT"/>
            </w:rPr>
          </w:pPr>
          <w:hyperlink w:anchor="_Toc242603225" w:history="1">
            <w:r w:rsidRPr="00F26A6B">
              <w:rPr>
                <w:rStyle w:val="Collegamentoipertestuale"/>
                <w:noProof/>
                <w:lang w:val="it-IT"/>
              </w:rPr>
              <w:t>8</w:t>
            </w:r>
            <w:r>
              <w:rPr>
                <w:rFonts w:eastAsiaTheme="minorEastAsia"/>
                <w:noProof/>
                <w:lang w:val="it-IT" w:eastAsia="it-IT"/>
              </w:rPr>
              <w:tab/>
            </w:r>
            <w:r w:rsidRPr="00F26A6B">
              <w:rPr>
                <w:rStyle w:val="Collegamentoipertestuale"/>
                <w:noProof/>
                <w:lang w:val="it-IT"/>
              </w:rPr>
              <w:t>Gestione dei dizionari ANSC</w:t>
            </w:r>
            <w:r>
              <w:rPr>
                <w:noProof/>
                <w:webHidden/>
              </w:rPr>
              <w:tab/>
            </w:r>
            <w:r>
              <w:rPr>
                <w:noProof/>
                <w:webHidden/>
              </w:rPr>
              <w:fldChar w:fldCharType="begin"/>
            </w:r>
            <w:r>
              <w:rPr>
                <w:noProof/>
                <w:webHidden/>
              </w:rPr>
              <w:instrText xml:space="preserve"> PAGEREF _Toc242603225 \h </w:instrText>
            </w:r>
            <w:r>
              <w:rPr>
                <w:noProof/>
                <w:webHidden/>
              </w:rPr>
            </w:r>
            <w:r>
              <w:rPr>
                <w:noProof/>
                <w:webHidden/>
              </w:rPr>
              <w:fldChar w:fldCharType="separate"/>
            </w:r>
            <w:r>
              <w:rPr>
                <w:noProof/>
                <w:webHidden/>
              </w:rPr>
              <w:t>94</w:t>
            </w:r>
            <w:r>
              <w:rPr>
                <w:noProof/>
                <w:webHidden/>
              </w:rPr>
              <w:fldChar w:fldCharType="end"/>
            </w:r>
          </w:hyperlink>
        </w:p>
        <w:p w14:paraId="576FA8C5" w14:textId="443DA9FF" w:rsidR="00443459" w:rsidRDefault="00443459">
          <w:pPr>
            <w:pStyle w:val="Sommario2"/>
            <w:tabs>
              <w:tab w:val="left" w:pos="960"/>
              <w:tab w:val="right" w:leader="dot" w:pos="9350"/>
            </w:tabs>
            <w:rPr>
              <w:rFonts w:eastAsiaTheme="minorEastAsia"/>
              <w:noProof/>
              <w:lang w:val="it-IT" w:eastAsia="it-IT"/>
            </w:rPr>
          </w:pPr>
          <w:hyperlink w:anchor="_Toc242603226" w:history="1">
            <w:r w:rsidRPr="00F26A6B">
              <w:rPr>
                <w:rStyle w:val="Collegamentoipertestuale"/>
                <w:noProof/>
                <w:lang w:val="it-IT"/>
              </w:rPr>
              <w:t>8.1</w:t>
            </w:r>
            <w:r>
              <w:rPr>
                <w:rFonts w:eastAsiaTheme="minorEastAsia"/>
                <w:noProof/>
                <w:lang w:val="it-IT" w:eastAsia="it-IT"/>
              </w:rPr>
              <w:tab/>
            </w:r>
            <w:r w:rsidRPr="00F26A6B">
              <w:rPr>
                <w:rStyle w:val="Collegamentoipertestuale"/>
                <w:noProof/>
                <w:lang w:val="it-IT"/>
              </w:rPr>
              <w:t>Elenco delle tabelle di decodifica ANSC</w:t>
            </w:r>
            <w:r>
              <w:rPr>
                <w:noProof/>
                <w:webHidden/>
              </w:rPr>
              <w:tab/>
            </w:r>
            <w:r>
              <w:rPr>
                <w:noProof/>
                <w:webHidden/>
              </w:rPr>
              <w:fldChar w:fldCharType="begin"/>
            </w:r>
            <w:r>
              <w:rPr>
                <w:noProof/>
                <w:webHidden/>
              </w:rPr>
              <w:instrText xml:space="preserve"> PAGEREF _Toc242603226 \h </w:instrText>
            </w:r>
            <w:r>
              <w:rPr>
                <w:noProof/>
                <w:webHidden/>
              </w:rPr>
            </w:r>
            <w:r>
              <w:rPr>
                <w:noProof/>
                <w:webHidden/>
              </w:rPr>
              <w:fldChar w:fldCharType="separate"/>
            </w:r>
            <w:r>
              <w:rPr>
                <w:noProof/>
                <w:webHidden/>
              </w:rPr>
              <w:t>94</w:t>
            </w:r>
            <w:r>
              <w:rPr>
                <w:noProof/>
                <w:webHidden/>
              </w:rPr>
              <w:fldChar w:fldCharType="end"/>
            </w:r>
          </w:hyperlink>
        </w:p>
        <w:p w14:paraId="71AA81ED" w14:textId="44234502" w:rsidR="00443459" w:rsidRDefault="00443459">
          <w:pPr>
            <w:pStyle w:val="Sommario2"/>
            <w:tabs>
              <w:tab w:val="left" w:pos="960"/>
              <w:tab w:val="right" w:leader="dot" w:pos="9350"/>
            </w:tabs>
            <w:rPr>
              <w:rFonts w:eastAsiaTheme="minorEastAsia"/>
              <w:noProof/>
              <w:lang w:val="it-IT" w:eastAsia="it-IT"/>
            </w:rPr>
          </w:pPr>
          <w:hyperlink w:anchor="_Toc242603227" w:history="1">
            <w:r w:rsidRPr="00F26A6B">
              <w:rPr>
                <w:rStyle w:val="Collegamentoipertestuale"/>
                <w:noProof/>
                <w:lang w:val="it-IT"/>
              </w:rPr>
              <w:t>8.2</w:t>
            </w:r>
            <w:r>
              <w:rPr>
                <w:rFonts w:eastAsiaTheme="minorEastAsia"/>
                <w:noProof/>
                <w:lang w:val="it-IT" w:eastAsia="it-IT"/>
              </w:rPr>
              <w:tab/>
            </w:r>
            <w:r w:rsidRPr="00F26A6B">
              <w:rPr>
                <w:rStyle w:val="Collegamentoipertestuale"/>
                <w:noProof/>
                <w:lang w:val="it-IT"/>
              </w:rPr>
              <w:t>Componente dedicato per la gestione delle tabelle di decodifica</w:t>
            </w:r>
            <w:r>
              <w:rPr>
                <w:noProof/>
                <w:webHidden/>
              </w:rPr>
              <w:tab/>
            </w:r>
            <w:r>
              <w:rPr>
                <w:noProof/>
                <w:webHidden/>
              </w:rPr>
              <w:fldChar w:fldCharType="begin"/>
            </w:r>
            <w:r>
              <w:rPr>
                <w:noProof/>
                <w:webHidden/>
              </w:rPr>
              <w:instrText xml:space="preserve"> PAGEREF _Toc242603227 \h </w:instrText>
            </w:r>
            <w:r>
              <w:rPr>
                <w:noProof/>
                <w:webHidden/>
              </w:rPr>
            </w:r>
            <w:r>
              <w:rPr>
                <w:noProof/>
                <w:webHidden/>
              </w:rPr>
              <w:fldChar w:fldCharType="separate"/>
            </w:r>
            <w:r>
              <w:rPr>
                <w:noProof/>
                <w:webHidden/>
              </w:rPr>
              <w:t>95</w:t>
            </w:r>
            <w:r>
              <w:rPr>
                <w:noProof/>
                <w:webHidden/>
              </w:rPr>
              <w:fldChar w:fldCharType="end"/>
            </w:r>
          </w:hyperlink>
        </w:p>
        <w:p w14:paraId="354764AC" w14:textId="659D1974" w:rsidR="00443459" w:rsidRDefault="00443459">
          <w:pPr>
            <w:pStyle w:val="Sommario2"/>
            <w:tabs>
              <w:tab w:val="left" w:pos="960"/>
              <w:tab w:val="right" w:leader="dot" w:pos="9350"/>
            </w:tabs>
            <w:rPr>
              <w:rFonts w:eastAsiaTheme="minorEastAsia"/>
              <w:noProof/>
              <w:lang w:val="it-IT" w:eastAsia="it-IT"/>
            </w:rPr>
          </w:pPr>
          <w:hyperlink w:anchor="_Toc242603228" w:history="1">
            <w:r w:rsidRPr="00F26A6B">
              <w:rPr>
                <w:rStyle w:val="Collegamentoipertestuale"/>
                <w:noProof/>
                <w:lang w:val="it-IT"/>
              </w:rPr>
              <w:t>8.3</w:t>
            </w:r>
            <w:r>
              <w:rPr>
                <w:rFonts w:eastAsiaTheme="minorEastAsia"/>
                <w:noProof/>
                <w:lang w:val="it-IT" w:eastAsia="it-IT"/>
              </w:rPr>
              <w:tab/>
            </w:r>
            <w:r w:rsidRPr="00F26A6B">
              <w:rPr>
                <w:rStyle w:val="Collegamentoipertestuale"/>
                <w:noProof/>
                <w:lang w:val="it-IT"/>
              </w:rPr>
              <w:t>Modello dati dei dizionari</w:t>
            </w:r>
            <w:r>
              <w:rPr>
                <w:noProof/>
                <w:webHidden/>
              </w:rPr>
              <w:tab/>
            </w:r>
            <w:r>
              <w:rPr>
                <w:noProof/>
                <w:webHidden/>
              </w:rPr>
              <w:fldChar w:fldCharType="begin"/>
            </w:r>
            <w:r>
              <w:rPr>
                <w:noProof/>
                <w:webHidden/>
              </w:rPr>
              <w:instrText xml:space="preserve"> PAGEREF _Toc242603228 \h </w:instrText>
            </w:r>
            <w:r>
              <w:rPr>
                <w:noProof/>
                <w:webHidden/>
              </w:rPr>
            </w:r>
            <w:r>
              <w:rPr>
                <w:noProof/>
                <w:webHidden/>
              </w:rPr>
              <w:fldChar w:fldCharType="separate"/>
            </w:r>
            <w:r>
              <w:rPr>
                <w:noProof/>
                <w:webHidden/>
              </w:rPr>
              <w:t>96</w:t>
            </w:r>
            <w:r>
              <w:rPr>
                <w:noProof/>
                <w:webHidden/>
              </w:rPr>
              <w:fldChar w:fldCharType="end"/>
            </w:r>
          </w:hyperlink>
        </w:p>
        <w:p w14:paraId="0EEDF2D4" w14:textId="5CE5BD0B" w:rsidR="00443459" w:rsidRDefault="00443459">
          <w:pPr>
            <w:pStyle w:val="Sommario2"/>
            <w:tabs>
              <w:tab w:val="left" w:pos="960"/>
              <w:tab w:val="right" w:leader="dot" w:pos="9350"/>
            </w:tabs>
            <w:rPr>
              <w:rFonts w:eastAsiaTheme="minorEastAsia"/>
              <w:noProof/>
              <w:lang w:val="it-IT" w:eastAsia="it-IT"/>
            </w:rPr>
          </w:pPr>
          <w:hyperlink w:anchor="_Toc242603229" w:history="1">
            <w:r w:rsidRPr="00F26A6B">
              <w:rPr>
                <w:rStyle w:val="Collegamentoipertestuale"/>
                <w:noProof/>
                <w:lang w:val="it-IT"/>
              </w:rPr>
              <w:t>8.4</w:t>
            </w:r>
            <w:r>
              <w:rPr>
                <w:rFonts w:eastAsiaTheme="minorEastAsia"/>
                <w:noProof/>
                <w:lang w:val="it-IT" w:eastAsia="it-IT"/>
              </w:rPr>
              <w:tab/>
            </w:r>
            <w:r w:rsidRPr="00F26A6B">
              <w:rPr>
                <w:rStyle w:val="Collegamentoipertestuale"/>
                <w:noProof/>
                <w:lang w:val="it-IT"/>
              </w:rPr>
              <w:t>Il comando di aggiornamento (on request)</w:t>
            </w:r>
            <w:r>
              <w:rPr>
                <w:noProof/>
                <w:webHidden/>
              </w:rPr>
              <w:tab/>
            </w:r>
            <w:r>
              <w:rPr>
                <w:noProof/>
                <w:webHidden/>
              </w:rPr>
              <w:fldChar w:fldCharType="begin"/>
            </w:r>
            <w:r>
              <w:rPr>
                <w:noProof/>
                <w:webHidden/>
              </w:rPr>
              <w:instrText xml:space="preserve"> PAGEREF _Toc242603229 \h </w:instrText>
            </w:r>
            <w:r>
              <w:rPr>
                <w:noProof/>
                <w:webHidden/>
              </w:rPr>
            </w:r>
            <w:r>
              <w:rPr>
                <w:noProof/>
                <w:webHidden/>
              </w:rPr>
              <w:fldChar w:fldCharType="separate"/>
            </w:r>
            <w:r>
              <w:rPr>
                <w:noProof/>
                <w:webHidden/>
              </w:rPr>
              <w:t>97</w:t>
            </w:r>
            <w:r>
              <w:rPr>
                <w:noProof/>
                <w:webHidden/>
              </w:rPr>
              <w:fldChar w:fldCharType="end"/>
            </w:r>
          </w:hyperlink>
        </w:p>
        <w:p w14:paraId="59896869" w14:textId="28FE4B58" w:rsidR="00443459" w:rsidRDefault="00443459">
          <w:pPr>
            <w:pStyle w:val="Sommario2"/>
            <w:tabs>
              <w:tab w:val="left" w:pos="960"/>
              <w:tab w:val="right" w:leader="dot" w:pos="9350"/>
            </w:tabs>
            <w:rPr>
              <w:rFonts w:eastAsiaTheme="minorEastAsia"/>
              <w:noProof/>
              <w:lang w:val="it-IT" w:eastAsia="it-IT"/>
            </w:rPr>
          </w:pPr>
          <w:hyperlink w:anchor="_Toc242603230" w:history="1">
            <w:r w:rsidRPr="00F26A6B">
              <w:rPr>
                <w:rStyle w:val="Collegamentoipertestuale"/>
                <w:noProof/>
                <w:lang w:val="it-IT"/>
              </w:rPr>
              <w:t>8.5</w:t>
            </w:r>
            <w:r>
              <w:rPr>
                <w:rFonts w:eastAsiaTheme="minorEastAsia"/>
                <w:noProof/>
                <w:lang w:val="it-IT" w:eastAsia="it-IT"/>
              </w:rPr>
              <w:tab/>
            </w:r>
            <w:r w:rsidRPr="00F26A6B">
              <w:rPr>
                <w:rStyle w:val="Collegamentoipertestuale"/>
                <w:noProof/>
                <w:lang w:val="it-IT"/>
              </w:rPr>
              <w:t>Il processo di allineamento indicato dal fornitore</w:t>
            </w:r>
            <w:r>
              <w:rPr>
                <w:noProof/>
                <w:webHidden/>
              </w:rPr>
              <w:tab/>
            </w:r>
            <w:r>
              <w:rPr>
                <w:noProof/>
                <w:webHidden/>
              </w:rPr>
              <w:fldChar w:fldCharType="begin"/>
            </w:r>
            <w:r>
              <w:rPr>
                <w:noProof/>
                <w:webHidden/>
              </w:rPr>
              <w:instrText xml:space="preserve"> PAGEREF _Toc242603230 \h </w:instrText>
            </w:r>
            <w:r>
              <w:rPr>
                <w:noProof/>
                <w:webHidden/>
              </w:rPr>
            </w:r>
            <w:r>
              <w:rPr>
                <w:noProof/>
                <w:webHidden/>
              </w:rPr>
              <w:fldChar w:fldCharType="separate"/>
            </w:r>
            <w:r>
              <w:rPr>
                <w:noProof/>
                <w:webHidden/>
              </w:rPr>
              <w:t>99</w:t>
            </w:r>
            <w:r>
              <w:rPr>
                <w:noProof/>
                <w:webHidden/>
              </w:rPr>
              <w:fldChar w:fldCharType="end"/>
            </w:r>
          </w:hyperlink>
        </w:p>
        <w:p w14:paraId="0777633B" w14:textId="2F3EEA11" w:rsidR="00443459" w:rsidRDefault="00443459">
          <w:pPr>
            <w:pStyle w:val="Sommario2"/>
            <w:tabs>
              <w:tab w:val="left" w:pos="960"/>
              <w:tab w:val="right" w:leader="dot" w:pos="9350"/>
            </w:tabs>
            <w:rPr>
              <w:rFonts w:eastAsiaTheme="minorEastAsia"/>
              <w:noProof/>
              <w:lang w:val="it-IT" w:eastAsia="it-IT"/>
            </w:rPr>
          </w:pPr>
          <w:hyperlink w:anchor="_Toc242603231" w:history="1">
            <w:r w:rsidRPr="00F26A6B">
              <w:rPr>
                <w:rStyle w:val="Collegamentoipertestuale"/>
                <w:noProof/>
                <w:lang w:val="it-IT"/>
              </w:rPr>
              <w:t>8.6</w:t>
            </w:r>
            <w:r>
              <w:rPr>
                <w:rFonts w:eastAsiaTheme="minorEastAsia"/>
                <w:noProof/>
                <w:lang w:val="it-IT" w:eastAsia="it-IT"/>
              </w:rPr>
              <w:tab/>
            </w:r>
            <w:r w:rsidRPr="00F26A6B">
              <w:rPr>
                <w:rStyle w:val="Collegamentoipertestuale"/>
                <w:noProof/>
                <w:lang w:val="it-IT"/>
              </w:rPr>
              <w:t>Ricerca e caricamento: le interfacce dei dizionari</w:t>
            </w:r>
            <w:r>
              <w:rPr>
                <w:noProof/>
                <w:webHidden/>
              </w:rPr>
              <w:tab/>
            </w:r>
            <w:r>
              <w:rPr>
                <w:noProof/>
                <w:webHidden/>
              </w:rPr>
              <w:fldChar w:fldCharType="begin"/>
            </w:r>
            <w:r>
              <w:rPr>
                <w:noProof/>
                <w:webHidden/>
              </w:rPr>
              <w:instrText xml:space="preserve"> PAGEREF _Toc242603231 \h </w:instrText>
            </w:r>
            <w:r>
              <w:rPr>
                <w:noProof/>
                <w:webHidden/>
              </w:rPr>
            </w:r>
            <w:r>
              <w:rPr>
                <w:noProof/>
                <w:webHidden/>
              </w:rPr>
              <w:fldChar w:fldCharType="separate"/>
            </w:r>
            <w:r>
              <w:rPr>
                <w:noProof/>
                <w:webHidden/>
              </w:rPr>
              <w:t>99</w:t>
            </w:r>
            <w:r>
              <w:rPr>
                <w:noProof/>
                <w:webHidden/>
              </w:rPr>
              <w:fldChar w:fldCharType="end"/>
            </w:r>
          </w:hyperlink>
        </w:p>
        <w:p w14:paraId="0A26952B" w14:textId="592DBBEB" w:rsidR="00443459" w:rsidRDefault="00443459">
          <w:pPr>
            <w:pStyle w:val="Sommario3"/>
            <w:tabs>
              <w:tab w:val="left" w:pos="1440"/>
              <w:tab w:val="right" w:leader="dot" w:pos="9350"/>
            </w:tabs>
            <w:rPr>
              <w:rFonts w:eastAsiaTheme="minorEastAsia"/>
              <w:noProof/>
              <w:lang w:val="it-IT" w:eastAsia="it-IT"/>
            </w:rPr>
          </w:pPr>
          <w:hyperlink w:anchor="_Toc242603232" w:history="1">
            <w:r w:rsidRPr="00F26A6B">
              <w:rPr>
                <w:rStyle w:val="Collegamentoipertestuale"/>
                <w:noProof/>
              </w:rPr>
              <w:t>8.6.1</w:t>
            </w:r>
            <w:r>
              <w:rPr>
                <w:rFonts w:eastAsiaTheme="minorEastAsia"/>
                <w:noProof/>
                <w:lang w:val="it-IT" w:eastAsia="it-IT"/>
              </w:rPr>
              <w:tab/>
            </w:r>
            <w:r w:rsidRPr="00F26A6B">
              <w:rPr>
                <w:rStyle w:val="Collegamentoipertestuale"/>
                <w:noProof/>
              </w:rPr>
              <w:t>L’estrazione per chiave: decodifica più valore</w:t>
            </w:r>
            <w:r>
              <w:rPr>
                <w:noProof/>
                <w:webHidden/>
              </w:rPr>
              <w:tab/>
            </w:r>
            <w:r>
              <w:rPr>
                <w:noProof/>
                <w:webHidden/>
              </w:rPr>
              <w:fldChar w:fldCharType="begin"/>
            </w:r>
            <w:r>
              <w:rPr>
                <w:noProof/>
                <w:webHidden/>
              </w:rPr>
              <w:instrText xml:space="preserve"> PAGEREF _Toc242603232 \h </w:instrText>
            </w:r>
            <w:r>
              <w:rPr>
                <w:noProof/>
                <w:webHidden/>
              </w:rPr>
            </w:r>
            <w:r>
              <w:rPr>
                <w:noProof/>
                <w:webHidden/>
              </w:rPr>
              <w:fldChar w:fldCharType="separate"/>
            </w:r>
            <w:r>
              <w:rPr>
                <w:noProof/>
                <w:webHidden/>
              </w:rPr>
              <w:t>100</w:t>
            </w:r>
            <w:r>
              <w:rPr>
                <w:noProof/>
                <w:webHidden/>
              </w:rPr>
              <w:fldChar w:fldCharType="end"/>
            </w:r>
          </w:hyperlink>
        </w:p>
        <w:p w14:paraId="05355815" w14:textId="6CB715E3" w:rsidR="00443459" w:rsidRDefault="00443459">
          <w:pPr>
            <w:pStyle w:val="Sommario2"/>
            <w:tabs>
              <w:tab w:val="left" w:pos="960"/>
              <w:tab w:val="right" w:leader="dot" w:pos="9350"/>
            </w:tabs>
            <w:rPr>
              <w:rFonts w:eastAsiaTheme="minorEastAsia"/>
              <w:noProof/>
              <w:lang w:val="it-IT" w:eastAsia="it-IT"/>
            </w:rPr>
          </w:pPr>
          <w:hyperlink w:anchor="_Toc242603233" w:history="1">
            <w:r w:rsidRPr="00F26A6B">
              <w:rPr>
                <w:rStyle w:val="Collegamentoipertestuale"/>
                <w:noProof/>
                <w:lang w:val="it-IT"/>
              </w:rPr>
              <w:t>8.7</w:t>
            </w:r>
            <w:r>
              <w:rPr>
                <w:rFonts w:eastAsiaTheme="minorEastAsia"/>
                <w:noProof/>
                <w:lang w:val="it-IT" w:eastAsia="it-IT"/>
              </w:rPr>
              <w:tab/>
            </w:r>
            <w:r w:rsidRPr="00F26A6B">
              <w:rPr>
                <w:rStyle w:val="Collegamentoipertestuale"/>
                <w:noProof/>
                <w:lang w:val="it-IT"/>
              </w:rPr>
              <w:t>La riconciliazione dei valori fra SIPO e ANSC</w:t>
            </w:r>
            <w:r>
              <w:rPr>
                <w:noProof/>
                <w:webHidden/>
              </w:rPr>
              <w:tab/>
            </w:r>
            <w:r>
              <w:rPr>
                <w:noProof/>
                <w:webHidden/>
              </w:rPr>
              <w:fldChar w:fldCharType="begin"/>
            </w:r>
            <w:r>
              <w:rPr>
                <w:noProof/>
                <w:webHidden/>
              </w:rPr>
              <w:instrText xml:space="preserve"> PAGEREF _Toc242603233 \h </w:instrText>
            </w:r>
            <w:r>
              <w:rPr>
                <w:noProof/>
                <w:webHidden/>
              </w:rPr>
            </w:r>
            <w:r>
              <w:rPr>
                <w:noProof/>
                <w:webHidden/>
              </w:rPr>
              <w:fldChar w:fldCharType="separate"/>
            </w:r>
            <w:r>
              <w:rPr>
                <w:noProof/>
                <w:webHidden/>
              </w:rPr>
              <w:t>102</w:t>
            </w:r>
            <w:r>
              <w:rPr>
                <w:noProof/>
                <w:webHidden/>
              </w:rPr>
              <w:fldChar w:fldCharType="end"/>
            </w:r>
          </w:hyperlink>
        </w:p>
        <w:p w14:paraId="6A80DFB7" w14:textId="265B6B26" w:rsidR="00443459" w:rsidRDefault="00443459">
          <w:pPr>
            <w:pStyle w:val="Sommario3"/>
            <w:tabs>
              <w:tab w:val="left" w:pos="1440"/>
              <w:tab w:val="right" w:leader="dot" w:pos="9350"/>
            </w:tabs>
            <w:rPr>
              <w:rFonts w:eastAsiaTheme="minorEastAsia"/>
              <w:noProof/>
              <w:lang w:val="it-IT" w:eastAsia="it-IT"/>
            </w:rPr>
          </w:pPr>
          <w:hyperlink w:anchor="_Toc242603234" w:history="1">
            <w:r w:rsidRPr="00F26A6B">
              <w:rPr>
                <w:rStyle w:val="Collegamentoipertestuale"/>
                <w:noProof/>
              </w:rPr>
              <w:t>8.7.1</w:t>
            </w:r>
            <w:r>
              <w:rPr>
                <w:rFonts w:eastAsiaTheme="minorEastAsia"/>
                <w:noProof/>
                <w:lang w:val="it-IT" w:eastAsia="it-IT"/>
              </w:rPr>
              <w:tab/>
            </w:r>
            <w:r w:rsidRPr="00F26A6B">
              <w:rPr>
                <w:rStyle w:val="Collegamentoipertestuale"/>
                <w:noProof/>
              </w:rPr>
              <w:t>Il raccordo con le tabelle di SIPO</w:t>
            </w:r>
            <w:r>
              <w:rPr>
                <w:noProof/>
                <w:webHidden/>
              </w:rPr>
              <w:tab/>
            </w:r>
            <w:r>
              <w:rPr>
                <w:noProof/>
                <w:webHidden/>
              </w:rPr>
              <w:fldChar w:fldCharType="begin"/>
            </w:r>
            <w:r>
              <w:rPr>
                <w:noProof/>
                <w:webHidden/>
              </w:rPr>
              <w:instrText xml:space="preserve"> PAGEREF _Toc242603234 \h </w:instrText>
            </w:r>
            <w:r>
              <w:rPr>
                <w:noProof/>
                <w:webHidden/>
              </w:rPr>
            </w:r>
            <w:r>
              <w:rPr>
                <w:noProof/>
                <w:webHidden/>
              </w:rPr>
              <w:fldChar w:fldCharType="separate"/>
            </w:r>
            <w:r>
              <w:rPr>
                <w:noProof/>
                <w:webHidden/>
              </w:rPr>
              <w:t>104</w:t>
            </w:r>
            <w:r>
              <w:rPr>
                <w:noProof/>
                <w:webHidden/>
              </w:rPr>
              <w:fldChar w:fldCharType="end"/>
            </w:r>
          </w:hyperlink>
        </w:p>
        <w:p w14:paraId="6D135142" w14:textId="1CCC6CDB" w:rsidR="00443459" w:rsidRDefault="00443459">
          <w:pPr>
            <w:pStyle w:val="Sommario2"/>
            <w:tabs>
              <w:tab w:val="left" w:pos="960"/>
              <w:tab w:val="right" w:leader="dot" w:pos="9350"/>
            </w:tabs>
            <w:rPr>
              <w:rFonts w:eastAsiaTheme="minorEastAsia"/>
              <w:noProof/>
              <w:lang w:val="it-IT" w:eastAsia="it-IT"/>
            </w:rPr>
          </w:pPr>
          <w:hyperlink w:anchor="_Toc242603235" w:history="1">
            <w:r w:rsidRPr="00F26A6B">
              <w:rPr>
                <w:rStyle w:val="Collegamentoipertestuale"/>
                <w:noProof/>
                <w:lang w:val="it-IT"/>
              </w:rPr>
              <w:t>8.8</w:t>
            </w:r>
            <w:r>
              <w:rPr>
                <w:rFonts w:eastAsiaTheme="minorEastAsia"/>
                <w:noProof/>
                <w:lang w:val="it-IT" w:eastAsia="it-IT"/>
              </w:rPr>
              <w:tab/>
            </w:r>
            <w:r w:rsidRPr="00F26A6B">
              <w:rPr>
                <w:rStyle w:val="Collegamentoipertestuale"/>
                <w:noProof/>
                <w:lang w:val="it-IT"/>
              </w:rPr>
              <w:t>Fruizione da parte di SIPO</w:t>
            </w:r>
            <w:r>
              <w:rPr>
                <w:noProof/>
                <w:webHidden/>
              </w:rPr>
              <w:tab/>
            </w:r>
            <w:r>
              <w:rPr>
                <w:noProof/>
                <w:webHidden/>
              </w:rPr>
              <w:fldChar w:fldCharType="begin"/>
            </w:r>
            <w:r>
              <w:rPr>
                <w:noProof/>
                <w:webHidden/>
              </w:rPr>
              <w:instrText xml:space="preserve"> PAGEREF _Toc242603235 \h </w:instrText>
            </w:r>
            <w:r>
              <w:rPr>
                <w:noProof/>
                <w:webHidden/>
              </w:rPr>
            </w:r>
            <w:r>
              <w:rPr>
                <w:noProof/>
                <w:webHidden/>
              </w:rPr>
              <w:fldChar w:fldCharType="separate"/>
            </w:r>
            <w:r>
              <w:rPr>
                <w:noProof/>
                <w:webHidden/>
              </w:rPr>
              <w:t>106</w:t>
            </w:r>
            <w:r>
              <w:rPr>
                <w:noProof/>
                <w:webHidden/>
              </w:rPr>
              <w:fldChar w:fldCharType="end"/>
            </w:r>
          </w:hyperlink>
        </w:p>
        <w:p w14:paraId="192152C1" w14:textId="5B8C05AB" w:rsidR="00443459" w:rsidRDefault="00443459">
          <w:pPr>
            <w:pStyle w:val="Sommario1"/>
            <w:rPr>
              <w:rFonts w:eastAsiaTheme="minorEastAsia"/>
              <w:noProof/>
              <w:lang w:val="it-IT" w:eastAsia="it-IT"/>
            </w:rPr>
          </w:pPr>
          <w:hyperlink w:anchor="_Toc242603236" w:history="1">
            <w:r w:rsidRPr="00F26A6B">
              <w:rPr>
                <w:rStyle w:val="Collegamentoipertestuale"/>
                <w:noProof/>
                <w:lang w:val="it-IT"/>
              </w:rPr>
              <w:t>9</w:t>
            </w:r>
            <w:r>
              <w:rPr>
                <w:rFonts w:eastAsiaTheme="minorEastAsia"/>
                <w:noProof/>
                <w:lang w:val="it-IT" w:eastAsia="it-IT"/>
              </w:rPr>
              <w:tab/>
            </w:r>
            <w:r w:rsidRPr="00F26A6B">
              <w:rPr>
                <w:rStyle w:val="Collegamentoipertestuale"/>
                <w:noProof/>
                <w:lang w:val="it-IT"/>
              </w:rPr>
              <w:t>Impatti sul FE</w:t>
            </w:r>
            <w:r>
              <w:rPr>
                <w:noProof/>
                <w:webHidden/>
              </w:rPr>
              <w:tab/>
            </w:r>
            <w:r>
              <w:rPr>
                <w:noProof/>
                <w:webHidden/>
              </w:rPr>
              <w:fldChar w:fldCharType="begin"/>
            </w:r>
            <w:r>
              <w:rPr>
                <w:noProof/>
                <w:webHidden/>
              </w:rPr>
              <w:instrText xml:space="preserve"> PAGEREF _Toc242603236 \h </w:instrText>
            </w:r>
            <w:r>
              <w:rPr>
                <w:noProof/>
                <w:webHidden/>
              </w:rPr>
            </w:r>
            <w:r>
              <w:rPr>
                <w:noProof/>
                <w:webHidden/>
              </w:rPr>
              <w:fldChar w:fldCharType="separate"/>
            </w:r>
            <w:r>
              <w:rPr>
                <w:noProof/>
                <w:webHidden/>
              </w:rPr>
              <w:t>108</w:t>
            </w:r>
            <w:r>
              <w:rPr>
                <w:noProof/>
                <w:webHidden/>
              </w:rPr>
              <w:fldChar w:fldCharType="end"/>
            </w:r>
          </w:hyperlink>
        </w:p>
        <w:p w14:paraId="2E7080AB" w14:textId="2CC20E83" w:rsidR="00443459" w:rsidRDefault="00443459">
          <w:pPr>
            <w:pStyle w:val="Sommario1"/>
            <w:rPr>
              <w:rFonts w:eastAsiaTheme="minorEastAsia"/>
              <w:noProof/>
              <w:lang w:val="it-IT" w:eastAsia="it-IT"/>
            </w:rPr>
          </w:pPr>
          <w:hyperlink w:anchor="_Toc242603237" w:history="1">
            <w:r w:rsidRPr="00F26A6B">
              <w:rPr>
                <w:rStyle w:val="Collegamentoipertestuale"/>
                <w:noProof/>
                <w:lang w:val="it-IT"/>
              </w:rPr>
              <w:t>10</w:t>
            </w:r>
            <w:r>
              <w:rPr>
                <w:rFonts w:eastAsiaTheme="minorEastAsia"/>
                <w:noProof/>
                <w:lang w:val="it-IT" w:eastAsia="it-IT"/>
              </w:rPr>
              <w:tab/>
            </w:r>
            <w:r w:rsidRPr="00F26A6B">
              <w:rPr>
                <w:rStyle w:val="Collegamentoipertestuale"/>
                <w:rFonts w:ascii="Calibri" w:eastAsia="Calibri" w:hAnsi="Calibri" w:cs="Calibri"/>
                <w:noProof/>
                <w:lang w:val="it-IT"/>
              </w:rPr>
              <w:t>Impatti sul Database</w:t>
            </w:r>
            <w:r>
              <w:rPr>
                <w:noProof/>
                <w:webHidden/>
              </w:rPr>
              <w:tab/>
            </w:r>
            <w:r>
              <w:rPr>
                <w:noProof/>
                <w:webHidden/>
              </w:rPr>
              <w:fldChar w:fldCharType="begin"/>
            </w:r>
            <w:r>
              <w:rPr>
                <w:noProof/>
                <w:webHidden/>
              </w:rPr>
              <w:instrText xml:space="preserve"> PAGEREF _Toc242603237 \h </w:instrText>
            </w:r>
            <w:r>
              <w:rPr>
                <w:noProof/>
                <w:webHidden/>
              </w:rPr>
            </w:r>
            <w:r>
              <w:rPr>
                <w:noProof/>
                <w:webHidden/>
              </w:rPr>
              <w:fldChar w:fldCharType="separate"/>
            </w:r>
            <w:r>
              <w:rPr>
                <w:noProof/>
                <w:webHidden/>
              </w:rPr>
              <w:t>110</w:t>
            </w:r>
            <w:r>
              <w:rPr>
                <w:noProof/>
                <w:webHidden/>
              </w:rPr>
              <w:fldChar w:fldCharType="end"/>
            </w:r>
          </w:hyperlink>
        </w:p>
        <w:p w14:paraId="2D04EFB2" w14:textId="1EE2888C" w:rsidR="00443459" w:rsidRDefault="00443459">
          <w:pPr>
            <w:pStyle w:val="Sommario1"/>
            <w:rPr>
              <w:rFonts w:eastAsiaTheme="minorEastAsia"/>
              <w:noProof/>
              <w:lang w:val="it-IT" w:eastAsia="it-IT"/>
            </w:rPr>
          </w:pPr>
          <w:hyperlink w:anchor="_Toc242603238" w:history="1">
            <w:r w:rsidRPr="00F26A6B">
              <w:rPr>
                <w:rStyle w:val="Collegamentoipertestuale"/>
                <w:noProof/>
                <w:lang w:val="it-IT"/>
              </w:rPr>
              <w:t>11</w:t>
            </w:r>
            <w:r>
              <w:rPr>
                <w:rFonts w:eastAsiaTheme="minorEastAsia"/>
                <w:noProof/>
                <w:lang w:val="it-IT" w:eastAsia="it-IT"/>
              </w:rPr>
              <w:tab/>
            </w:r>
            <w:r w:rsidRPr="00F26A6B">
              <w:rPr>
                <w:rStyle w:val="Collegamentoipertestuale"/>
                <w:noProof/>
                <w:lang w:val="it-IT"/>
              </w:rPr>
              <w:t>Il versionamento della configurazione</w:t>
            </w:r>
            <w:r>
              <w:rPr>
                <w:noProof/>
                <w:webHidden/>
              </w:rPr>
              <w:tab/>
            </w:r>
            <w:r>
              <w:rPr>
                <w:noProof/>
                <w:webHidden/>
              </w:rPr>
              <w:fldChar w:fldCharType="begin"/>
            </w:r>
            <w:r>
              <w:rPr>
                <w:noProof/>
                <w:webHidden/>
              </w:rPr>
              <w:instrText xml:space="preserve"> PAGEREF _Toc242603238 \h </w:instrText>
            </w:r>
            <w:r>
              <w:rPr>
                <w:noProof/>
                <w:webHidden/>
              </w:rPr>
            </w:r>
            <w:r>
              <w:rPr>
                <w:noProof/>
                <w:webHidden/>
              </w:rPr>
              <w:fldChar w:fldCharType="separate"/>
            </w:r>
            <w:r>
              <w:rPr>
                <w:noProof/>
                <w:webHidden/>
              </w:rPr>
              <w:t>111</w:t>
            </w:r>
            <w:r>
              <w:rPr>
                <w:noProof/>
                <w:webHidden/>
              </w:rPr>
              <w:fldChar w:fldCharType="end"/>
            </w:r>
          </w:hyperlink>
        </w:p>
        <w:p w14:paraId="316C55C2" w14:textId="6D23CAC4" w:rsidR="00443459" w:rsidRDefault="00443459">
          <w:pPr>
            <w:pStyle w:val="Sommario2"/>
            <w:tabs>
              <w:tab w:val="left" w:pos="960"/>
              <w:tab w:val="right" w:leader="dot" w:pos="9350"/>
            </w:tabs>
            <w:rPr>
              <w:rFonts w:eastAsiaTheme="minorEastAsia"/>
              <w:noProof/>
              <w:lang w:val="it-IT" w:eastAsia="it-IT"/>
            </w:rPr>
          </w:pPr>
          <w:hyperlink w:anchor="_Toc242603239" w:history="1">
            <w:r w:rsidRPr="00F26A6B">
              <w:rPr>
                <w:rStyle w:val="Collegamentoipertestuale"/>
                <w:noProof/>
                <w:lang w:val="it-IT"/>
              </w:rPr>
              <w:t>11.1</w:t>
            </w:r>
            <w:r>
              <w:rPr>
                <w:rFonts w:eastAsiaTheme="minorEastAsia"/>
                <w:noProof/>
                <w:lang w:val="it-IT" w:eastAsia="it-IT"/>
              </w:rPr>
              <w:tab/>
            </w:r>
            <w:r w:rsidRPr="00F26A6B">
              <w:rPr>
                <w:rStyle w:val="Collegamentoipertestuale"/>
                <w:noProof/>
                <w:lang w:val="it-IT"/>
              </w:rPr>
              <w:t>Che cosa versiona ANSC, e in quale forma</w:t>
            </w:r>
            <w:r>
              <w:rPr>
                <w:noProof/>
                <w:webHidden/>
              </w:rPr>
              <w:tab/>
            </w:r>
            <w:r>
              <w:rPr>
                <w:noProof/>
                <w:webHidden/>
              </w:rPr>
              <w:fldChar w:fldCharType="begin"/>
            </w:r>
            <w:r>
              <w:rPr>
                <w:noProof/>
                <w:webHidden/>
              </w:rPr>
              <w:instrText xml:space="preserve"> PAGEREF _Toc242603239 \h </w:instrText>
            </w:r>
            <w:r>
              <w:rPr>
                <w:noProof/>
                <w:webHidden/>
              </w:rPr>
            </w:r>
            <w:r>
              <w:rPr>
                <w:noProof/>
                <w:webHidden/>
              </w:rPr>
              <w:fldChar w:fldCharType="separate"/>
            </w:r>
            <w:r>
              <w:rPr>
                <w:noProof/>
                <w:webHidden/>
              </w:rPr>
              <w:t>112</w:t>
            </w:r>
            <w:r>
              <w:rPr>
                <w:noProof/>
                <w:webHidden/>
              </w:rPr>
              <w:fldChar w:fldCharType="end"/>
            </w:r>
          </w:hyperlink>
        </w:p>
        <w:p w14:paraId="2422C201" w14:textId="125E7801" w:rsidR="00443459" w:rsidRDefault="00443459">
          <w:pPr>
            <w:pStyle w:val="Sommario2"/>
            <w:tabs>
              <w:tab w:val="left" w:pos="960"/>
              <w:tab w:val="right" w:leader="dot" w:pos="9350"/>
            </w:tabs>
            <w:rPr>
              <w:rFonts w:eastAsiaTheme="minorEastAsia"/>
              <w:noProof/>
              <w:lang w:val="it-IT" w:eastAsia="it-IT"/>
            </w:rPr>
          </w:pPr>
          <w:hyperlink w:anchor="_Toc242603240" w:history="1">
            <w:r w:rsidRPr="00F26A6B">
              <w:rPr>
                <w:rStyle w:val="Collegamentoipertestuale"/>
                <w:noProof/>
                <w:lang w:val="it-IT"/>
              </w:rPr>
              <w:t>11.2</w:t>
            </w:r>
            <w:r>
              <w:rPr>
                <w:rFonts w:eastAsiaTheme="minorEastAsia"/>
                <w:noProof/>
                <w:lang w:val="it-IT" w:eastAsia="it-IT"/>
              </w:rPr>
              <w:tab/>
            </w:r>
            <w:r w:rsidRPr="00F26A6B">
              <w:rPr>
                <w:rStyle w:val="Collegamentoipertestuale"/>
                <w:noProof/>
                <w:lang w:val="it-IT"/>
              </w:rPr>
              <w:t>I canali di intercetto</w:t>
            </w:r>
            <w:r>
              <w:rPr>
                <w:noProof/>
                <w:webHidden/>
              </w:rPr>
              <w:tab/>
            </w:r>
            <w:r>
              <w:rPr>
                <w:noProof/>
                <w:webHidden/>
              </w:rPr>
              <w:fldChar w:fldCharType="begin"/>
            </w:r>
            <w:r>
              <w:rPr>
                <w:noProof/>
                <w:webHidden/>
              </w:rPr>
              <w:instrText xml:space="preserve"> PAGEREF _Toc242603240 \h </w:instrText>
            </w:r>
            <w:r>
              <w:rPr>
                <w:noProof/>
                <w:webHidden/>
              </w:rPr>
            </w:r>
            <w:r>
              <w:rPr>
                <w:noProof/>
                <w:webHidden/>
              </w:rPr>
              <w:fldChar w:fldCharType="separate"/>
            </w:r>
            <w:r>
              <w:rPr>
                <w:noProof/>
                <w:webHidden/>
              </w:rPr>
              <w:t>112</w:t>
            </w:r>
            <w:r>
              <w:rPr>
                <w:noProof/>
                <w:webHidden/>
              </w:rPr>
              <w:fldChar w:fldCharType="end"/>
            </w:r>
          </w:hyperlink>
        </w:p>
        <w:p w14:paraId="647961A0" w14:textId="0961FBD3" w:rsidR="00443459" w:rsidRDefault="00443459">
          <w:pPr>
            <w:pStyle w:val="Sommario2"/>
            <w:tabs>
              <w:tab w:val="left" w:pos="960"/>
              <w:tab w:val="right" w:leader="dot" w:pos="9350"/>
            </w:tabs>
            <w:rPr>
              <w:rFonts w:eastAsiaTheme="minorEastAsia"/>
              <w:noProof/>
              <w:lang w:val="it-IT" w:eastAsia="it-IT"/>
            </w:rPr>
          </w:pPr>
          <w:hyperlink w:anchor="_Toc242603241" w:history="1">
            <w:r w:rsidRPr="00F26A6B">
              <w:rPr>
                <w:rStyle w:val="Collegamentoipertestuale"/>
                <w:noProof/>
                <w:lang w:val="it-IT"/>
              </w:rPr>
              <w:t>11.3</w:t>
            </w:r>
            <w:r>
              <w:rPr>
                <w:rFonts w:eastAsiaTheme="minorEastAsia"/>
                <w:noProof/>
                <w:lang w:val="it-IT" w:eastAsia="it-IT"/>
              </w:rPr>
              <w:tab/>
            </w:r>
            <w:r w:rsidRPr="00F26A6B">
              <w:rPr>
                <w:rStyle w:val="Collegamentoipertestuale"/>
                <w:noProof/>
                <w:lang w:val="it-IT"/>
              </w:rPr>
              <w:t>La baseline versionata</w:t>
            </w:r>
            <w:r>
              <w:rPr>
                <w:noProof/>
                <w:webHidden/>
              </w:rPr>
              <w:tab/>
            </w:r>
            <w:r>
              <w:rPr>
                <w:noProof/>
                <w:webHidden/>
              </w:rPr>
              <w:fldChar w:fldCharType="begin"/>
            </w:r>
            <w:r>
              <w:rPr>
                <w:noProof/>
                <w:webHidden/>
              </w:rPr>
              <w:instrText xml:space="preserve"> PAGEREF _Toc242603241 \h </w:instrText>
            </w:r>
            <w:r>
              <w:rPr>
                <w:noProof/>
                <w:webHidden/>
              </w:rPr>
            </w:r>
            <w:r>
              <w:rPr>
                <w:noProof/>
                <w:webHidden/>
              </w:rPr>
              <w:fldChar w:fldCharType="separate"/>
            </w:r>
            <w:r>
              <w:rPr>
                <w:noProof/>
                <w:webHidden/>
              </w:rPr>
              <w:t>114</w:t>
            </w:r>
            <w:r>
              <w:rPr>
                <w:noProof/>
                <w:webHidden/>
              </w:rPr>
              <w:fldChar w:fldCharType="end"/>
            </w:r>
          </w:hyperlink>
        </w:p>
        <w:p w14:paraId="1FA318FC" w14:textId="089A34E5" w:rsidR="00443459" w:rsidRDefault="00443459">
          <w:pPr>
            <w:pStyle w:val="Sommario3"/>
            <w:tabs>
              <w:tab w:val="left" w:pos="1440"/>
              <w:tab w:val="right" w:leader="dot" w:pos="9350"/>
            </w:tabs>
            <w:rPr>
              <w:rFonts w:eastAsiaTheme="minorEastAsia"/>
              <w:noProof/>
              <w:lang w:val="it-IT" w:eastAsia="it-IT"/>
            </w:rPr>
          </w:pPr>
          <w:hyperlink w:anchor="_Toc242603242" w:history="1">
            <w:r w:rsidRPr="00F26A6B">
              <w:rPr>
                <w:rStyle w:val="Collegamentoipertestuale"/>
                <w:noProof/>
              </w:rPr>
              <w:t>11.3.1</w:t>
            </w:r>
            <w:r>
              <w:rPr>
                <w:rFonts w:eastAsiaTheme="minorEastAsia"/>
                <w:noProof/>
                <w:lang w:val="it-IT" w:eastAsia="it-IT"/>
              </w:rPr>
              <w:tab/>
            </w:r>
            <w:r w:rsidRPr="00F26A6B">
              <w:rPr>
                <w:rStyle w:val="Collegamentoipertestuale"/>
                <w:noProof/>
              </w:rPr>
              <w:t>Che cos’è una baseline</w:t>
            </w:r>
            <w:r>
              <w:rPr>
                <w:noProof/>
                <w:webHidden/>
              </w:rPr>
              <w:tab/>
            </w:r>
            <w:r>
              <w:rPr>
                <w:noProof/>
                <w:webHidden/>
              </w:rPr>
              <w:fldChar w:fldCharType="begin"/>
            </w:r>
            <w:r>
              <w:rPr>
                <w:noProof/>
                <w:webHidden/>
              </w:rPr>
              <w:instrText xml:space="preserve"> PAGEREF _Toc242603242 \h </w:instrText>
            </w:r>
            <w:r>
              <w:rPr>
                <w:noProof/>
                <w:webHidden/>
              </w:rPr>
            </w:r>
            <w:r>
              <w:rPr>
                <w:noProof/>
                <w:webHidden/>
              </w:rPr>
              <w:fldChar w:fldCharType="separate"/>
            </w:r>
            <w:r>
              <w:rPr>
                <w:noProof/>
                <w:webHidden/>
              </w:rPr>
              <w:t>115</w:t>
            </w:r>
            <w:r>
              <w:rPr>
                <w:noProof/>
                <w:webHidden/>
              </w:rPr>
              <w:fldChar w:fldCharType="end"/>
            </w:r>
          </w:hyperlink>
        </w:p>
        <w:p w14:paraId="4F023790" w14:textId="5C830BB2" w:rsidR="00443459" w:rsidRDefault="00443459">
          <w:pPr>
            <w:pStyle w:val="Sommario3"/>
            <w:tabs>
              <w:tab w:val="left" w:pos="1440"/>
              <w:tab w:val="right" w:leader="dot" w:pos="9350"/>
            </w:tabs>
            <w:rPr>
              <w:rFonts w:eastAsiaTheme="minorEastAsia"/>
              <w:noProof/>
              <w:lang w:val="it-IT" w:eastAsia="it-IT"/>
            </w:rPr>
          </w:pPr>
          <w:hyperlink w:anchor="_Toc242603243" w:history="1">
            <w:r w:rsidRPr="00F26A6B">
              <w:rPr>
                <w:rStyle w:val="Collegamentoipertestuale"/>
                <w:noProof/>
              </w:rPr>
              <w:t>11.3.2</w:t>
            </w:r>
            <w:r>
              <w:rPr>
                <w:rFonts w:eastAsiaTheme="minorEastAsia"/>
                <w:noProof/>
                <w:lang w:val="it-IT" w:eastAsia="it-IT"/>
              </w:rPr>
              <w:tab/>
            </w:r>
            <w:r w:rsidRPr="00F26A6B">
              <w:rPr>
                <w:rStyle w:val="Collegamentoipertestuale"/>
                <w:noProof/>
              </w:rPr>
              <w:t>Gli stati e le transizioni</w:t>
            </w:r>
            <w:r>
              <w:rPr>
                <w:noProof/>
                <w:webHidden/>
              </w:rPr>
              <w:tab/>
            </w:r>
            <w:r>
              <w:rPr>
                <w:noProof/>
                <w:webHidden/>
              </w:rPr>
              <w:fldChar w:fldCharType="begin"/>
            </w:r>
            <w:r>
              <w:rPr>
                <w:noProof/>
                <w:webHidden/>
              </w:rPr>
              <w:instrText xml:space="preserve"> PAGEREF _Toc242603243 \h </w:instrText>
            </w:r>
            <w:r>
              <w:rPr>
                <w:noProof/>
                <w:webHidden/>
              </w:rPr>
            </w:r>
            <w:r>
              <w:rPr>
                <w:noProof/>
                <w:webHidden/>
              </w:rPr>
              <w:fldChar w:fldCharType="separate"/>
            </w:r>
            <w:r>
              <w:rPr>
                <w:noProof/>
                <w:webHidden/>
              </w:rPr>
              <w:t>115</w:t>
            </w:r>
            <w:r>
              <w:rPr>
                <w:noProof/>
                <w:webHidden/>
              </w:rPr>
              <w:fldChar w:fldCharType="end"/>
            </w:r>
          </w:hyperlink>
        </w:p>
        <w:p w14:paraId="231A7C1C" w14:textId="6EFD850A" w:rsidR="00443459" w:rsidRDefault="00443459">
          <w:pPr>
            <w:pStyle w:val="Sommario3"/>
            <w:tabs>
              <w:tab w:val="left" w:pos="1440"/>
              <w:tab w:val="right" w:leader="dot" w:pos="9350"/>
            </w:tabs>
            <w:rPr>
              <w:rFonts w:eastAsiaTheme="minorEastAsia"/>
              <w:noProof/>
              <w:lang w:val="it-IT" w:eastAsia="it-IT"/>
            </w:rPr>
          </w:pPr>
          <w:hyperlink w:anchor="_Toc242603244" w:history="1">
            <w:r w:rsidRPr="00F26A6B">
              <w:rPr>
                <w:rStyle w:val="Collegamentoipertestuale"/>
                <w:noProof/>
              </w:rPr>
              <w:t>11.3.3</w:t>
            </w:r>
            <w:r>
              <w:rPr>
                <w:rFonts w:eastAsiaTheme="minorEastAsia"/>
                <w:noProof/>
                <w:lang w:val="it-IT" w:eastAsia="it-IT"/>
              </w:rPr>
              <w:tab/>
            </w:r>
            <w:r w:rsidRPr="00F26A6B">
              <w:rPr>
                <w:rStyle w:val="Collegamentoipertestuale"/>
                <w:noProof/>
              </w:rPr>
              <w:t>La tracciabilità dell’atto</w:t>
            </w:r>
            <w:r>
              <w:rPr>
                <w:noProof/>
                <w:webHidden/>
              </w:rPr>
              <w:tab/>
            </w:r>
            <w:r>
              <w:rPr>
                <w:noProof/>
                <w:webHidden/>
              </w:rPr>
              <w:fldChar w:fldCharType="begin"/>
            </w:r>
            <w:r>
              <w:rPr>
                <w:noProof/>
                <w:webHidden/>
              </w:rPr>
              <w:instrText xml:space="preserve"> PAGEREF _Toc242603244 \h </w:instrText>
            </w:r>
            <w:r>
              <w:rPr>
                <w:noProof/>
                <w:webHidden/>
              </w:rPr>
            </w:r>
            <w:r>
              <w:rPr>
                <w:noProof/>
                <w:webHidden/>
              </w:rPr>
              <w:fldChar w:fldCharType="separate"/>
            </w:r>
            <w:r>
              <w:rPr>
                <w:noProof/>
                <w:webHidden/>
              </w:rPr>
              <w:t>116</w:t>
            </w:r>
            <w:r>
              <w:rPr>
                <w:noProof/>
                <w:webHidden/>
              </w:rPr>
              <w:fldChar w:fldCharType="end"/>
            </w:r>
          </w:hyperlink>
        </w:p>
        <w:p w14:paraId="4A180E1F" w14:textId="1F646C1E" w:rsidR="00443459" w:rsidRDefault="00443459">
          <w:pPr>
            <w:pStyle w:val="Sommario2"/>
            <w:tabs>
              <w:tab w:val="left" w:pos="960"/>
              <w:tab w:val="right" w:leader="dot" w:pos="9350"/>
            </w:tabs>
            <w:rPr>
              <w:rFonts w:eastAsiaTheme="minorEastAsia"/>
              <w:noProof/>
              <w:lang w:val="it-IT" w:eastAsia="it-IT"/>
            </w:rPr>
          </w:pPr>
          <w:hyperlink w:anchor="_Toc242603245" w:history="1">
            <w:r w:rsidRPr="00F26A6B">
              <w:rPr>
                <w:rStyle w:val="Collegamentoipertestuale"/>
                <w:noProof/>
                <w:lang w:val="it-IT"/>
              </w:rPr>
              <w:t>11.4</w:t>
            </w:r>
            <w:r>
              <w:rPr>
                <w:rFonts w:eastAsiaTheme="minorEastAsia"/>
                <w:noProof/>
                <w:lang w:val="it-IT" w:eastAsia="it-IT"/>
              </w:rPr>
              <w:tab/>
            </w:r>
            <w:r w:rsidRPr="00F26A6B">
              <w:rPr>
                <w:rStyle w:val="Collegamentoipertestuale"/>
                <w:noProof/>
                <w:lang w:val="it-IT"/>
              </w:rPr>
              <w:t>Il ciclo di recepimento</w:t>
            </w:r>
            <w:r>
              <w:rPr>
                <w:noProof/>
                <w:webHidden/>
              </w:rPr>
              <w:tab/>
            </w:r>
            <w:r>
              <w:rPr>
                <w:noProof/>
                <w:webHidden/>
              </w:rPr>
              <w:fldChar w:fldCharType="begin"/>
            </w:r>
            <w:r>
              <w:rPr>
                <w:noProof/>
                <w:webHidden/>
              </w:rPr>
              <w:instrText xml:space="preserve"> PAGEREF _Toc242603245 \h </w:instrText>
            </w:r>
            <w:r>
              <w:rPr>
                <w:noProof/>
                <w:webHidden/>
              </w:rPr>
            </w:r>
            <w:r>
              <w:rPr>
                <w:noProof/>
                <w:webHidden/>
              </w:rPr>
              <w:fldChar w:fldCharType="separate"/>
            </w:r>
            <w:r>
              <w:rPr>
                <w:noProof/>
                <w:webHidden/>
              </w:rPr>
              <w:t>117</w:t>
            </w:r>
            <w:r>
              <w:rPr>
                <w:noProof/>
                <w:webHidden/>
              </w:rPr>
              <w:fldChar w:fldCharType="end"/>
            </w:r>
          </w:hyperlink>
        </w:p>
        <w:p w14:paraId="17E28DD6" w14:textId="5E43A90D" w:rsidR="00443459" w:rsidRDefault="00443459">
          <w:pPr>
            <w:pStyle w:val="Sommario2"/>
            <w:tabs>
              <w:tab w:val="left" w:pos="960"/>
              <w:tab w:val="right" w:leader="dot" w:pos="9350"/>
            </w:tabs>
            <w:rPr>
              <w:rFonts w:eastAsiaTheme="minorEastAsia"/>
              <w:noProof/>
              <w:lang w:val="it-IT" w:eastAsia="it-IT"/>
            </w:rPr>
          </w:pPr>
          <w:hyperlink w:anchor="_Toc242603246" w:history="1">
            <w:r w:rsidRPr="00F26A6B">
              <w:rPr>
                <w:rStyle w:val="Collegamentoipertestuale"/>
                <w:noProof/>
                <w:lang w:val="it-IT"/>
              </w:rPr>
              <w:t>11.5</w:t>
            </w:r>
            <w:r>
              <w:rPr>
                <w:rFonts w:eastAsiaTheme="minorEastAsia"/>
                <w:noProof/>
                <w:lang w:val="it-IT" w:eastAsia="it-IT"/>
              </w:rPr>
              <w:tab/>
            </w:r>
            <w:r w:rsidRPr="00F26A6B">
              <w:rPr>
                <w:rStyle w:val="Collegamentoipertestuale"/>
                <w:noProof/>
                <w:lang w:val="it-IT"/>
              </w:rPr>
              <w:t>Il governo: chi attiva una versione</w:t>
            </w:r>
            <w:r>
              <w:rPr>
                <w:noProof/>
                <w:webHidden/>
              </w:rPr>
              <w:tab/>
            </w:r>
            <w:r>
              <w:rPr>
                <w:noProof/>
                <w:webHidden/>
              </w:rPr>
              <w:fldChar w:fldCharType="begin"/>
            </w:r>
            <w:r>
              <w:rPr>
                <w:noProof/>
                <w:webHidden/>
              </w:rPr>
              <w:instrText xml:space="preserve"> PAGEREF _Toc242603246 \h </w:instrText>
            </w:r>
            <w:r>
              <w:rPr>
                <w:noProof/>
                <w:webHidden/>
              </w:rPr>
            </w:r>
            <w:r>
              <w:rPr>
                <w:noProof/>
                <w:webHidden/>
              </w:rPr>
              <w:fldChar w:fldCharType="separate"/>
            </w:r>
            <w:r>
              <w:rPr>
                <w:noProof/>
                <w:webHidden/>
              </w:rPr>
              <w:t>117</w:t>
            </w:r>
            <w:r>
              <w:rPr>
                <w:noProof/>
                <w:webHidden/>
              </w:rPr>
              <w:fldChar w:fldCharType="end"/>
            </w:r>
          </w:hyperlink>
        </w:p>
        <w:p w14:paraId="696804A9" w14:textId="30A387FE" w:rsidR="00443459" w:rsidRDefault="00443459">
          <w:pPr>
            <w:pStyle w:val="Sommario1"/>
            <w:rPr>
              <w:rFonts w:eastAsiaTheme="minorEastAsia"/>
              <w:noProof/>
              <w:lang w:val="it-IT" w:eastAsia="it-IT"/>
            </w:rPr>
          </w:pPr>
          <w:hyperlink w:anchor="_Toc242603247" w:history="1">
            <w:r w:rsidRPr="00F26A6B">
              <w:rPr>
                <w:rStyle w:val="Collegamentoipertestuale"/>
                <w:noProof/>
                <w:lang w:val="it-IT"/>
              </w:rPr>
              <w:t>12</w:t>
            </w:r>
            <w:r>
              <w:rPr>
                <w:rFonts w:eastAsiaTheme="minorEastAsia"/>
                <w:noProof/>
                <w:lang w:val="it-IT" w:eastAsia="it-IT"/>
              </w:rPr>
              <w:tab/>
            </w:r>
            <w:r w:rsidRPr="00F26A6B">
              <w:rPr>
                <w:rStyle w:val="Collegamentoipertestuale"/>
                <w:noProof/>
                <w:lang w:val="it-IT"/>
              </w:rPr>
              <w:t>Modello di esecuzione: percorso presidiato in SIPO, sessione OTP - ANSC</w:t>
            </w:r>
            <w:r>
              <w:rPr>
                <w:noProof/>
                <w:webHidden/>
              </w:rPr>
              <w:tab/>
            </w:r>
            <w:r>
              <w:rPr>
                <w:noProof/>
                <w:webHidden/>
              </w:rPr>
              <w:fldChar w:fldCharType="begin"/>
            </w:r>
            <w:r>
              <w:rPr>
                <w:noProof/>
                <w:webHidden/>
              </w:rPr>
              <w:instrText xml:space="preserve"> PAGEREF _Toc242603247 \h </w:instrText>
            </w:r>
            <w:r>
              <w:rPr>
                <w:noProof/>
                <w:webHidden/>
              </w:rPr>
            </w:r>
            <w:r>
              <w:rPr>
                <w:noProof/>
                <w:webHidden/>
              </w:rPr>
              <w:fldChar w:fldCharType="separate"/>
            </w:r>
            <w:r>
              <w:rPr>
                <w:noProof/>
                <w:webHidden/>
              </w:rPr>
              <w:t>118</w:t>
            </w:r>
            <w:r>
              <w:rPr>
                <w:noProof/>
                <w:webHidden/>
              </w:rPr>
              <w:fldChar w:fldCharType="end"/>
            </w:r>
          </w:hyperlink>
        </w:p>
        <w:p w14:paraId="5687B0E4" w14:textId="2E8A54A6" w:rsidR="00443459" w:rsidRDefault="00443459">
          <w:pPr>
            <w:pStyle w:val="Sommario2"/>
            <w:tabs>
              <w:tab w:val="left" w:pos="960"/>
              <w:tab w:val="right" w:leader="dot" w:pos="9350"/>
            </w:tabs>
            <w:rPr>
              <w:rFonts w:eastAsiaTheme="minorEastAsia"/>
              <w:noProof/>
              <w:lang w:val="it-IT" w:eastAsia="it-IT"/>
            </w:rPr>
          </w:pPr>
          <w:hyperlink w:anchor="_Toc242603248" w:history="1">
            <w:r w:rsidRPr="00F26A6B">
              <w:rPr>
                <w:rStyle w:val="Collegamentoipertestuale"/>
                <w:noProof/>
                <w:lang w:val="it-IT"/>
              </w:rPr>
              <w:t>12.1</w:t>
            </w:r>
            <w:r>
              <w:rPr>
                <w:rFonts w:eastAsiaTheme="minorEastAsia"/>
                <w:noProof/>
                <w:lang w:val="it-IT" w:eastAsia="it-IT"/>
              </w:rPr>
              <w:tab/>
            </w:r>
            <w:r w:rsidRPr="00F26A6B">
              <w:rPr>
                <w:rStyle w:val="Collegamentoipertestuale"/>
                <w:noProof/>
                <w:lang w:val="it-IT"/>
              </w:rPr>
              <w:t>Sessione, non job</w:t>
            </w:r>
            <w:r>
              <w:rPr>
                <w:noProof/>
                <w:webHidden/>
              </w:rPr>
              <w:tab/>
            </w:r>
            <w:r>
              <w:rPr>
                <w:noProof/>
                <w:webHidden/>
              </w:rPr>
              <w:fldChar w:fldCharType="begin"/>
            </w:r>
            <w:r>
              <w:rPr>
                <w:noProof/>
                <w:webHidden/>
              </w:rPr>
              <w:instrText xml:space="preserve"> PAGEREF _Toc242603248 \h </w:instrText>
            </w:r>
            <w:r>
              <w:rPr>
                <w:noProof/>
                <w:webHidden/>
              </w:rPr>
            </w:r>
            <w:r>
              <w:rPr>
                <w:noProof/>
                <w:webHidden/>
              </w:rPr>
              <w:fldChar w:fldCharType="separate"/>
            </w:r>
            <w:r>
              <w:rPr>
                <w:noProof/>
                <w:webHidden/>
              </w:rPr>
              <w:t>118</w:t>
            </w:r>
            <w:r>
              <w:rPr>
                <w:noProof/>
                <w:webHidden/>
              </w:rPr>
              <w:fldChar w:fldCharType="end"/>
            </w:r>
          </w:hyperlink>
        </w:p>
        <w:p w14:paraId="2E9A1171" w14:textId="6708CE5D" w:rsidR="00443459" w:rsidRDefault="00443459">
          <w:pPr>
            <w:pStyle w:val="Sommario2"/>
            <w:tabs>
              <w:tab w:val="left" w:pos="960"/>
              <w:tab w:val="right" w:leader="dot" w:pos="9350"/>
            </w:tabs>
            <w:rPr>
              <w:rFonts w:eastAsiaTheme="minorEastAsia"/>
              <w:noProof/>
              <w:lang w:val="it-IT" w:eastAsia="it-IT"/>
            </w:rPr>
          </w:pPr>
          <w:hyperlink w:anchor="_Toc242603249" w:history="1">
            <w:r w:rsidRPr="00F26A6B">
              <w:rPr>
                <w:rStyle w:val="Collegamentoipertestuale"/>
                <w:noProof/>
                <w:lang w:val="it-IT"/>
              </w:rPr>
              <w:t>12.2</w:t>
            </w:r>
            <w:r>
              <w:rPr>
                <w:rFonts w:eastAsiaTheme="minorEastAsia"/>
                <w:noProof/>
                <w:lang w:val="it-IT" w:eastAsia="it-IT"/>
              </w:rPr>
              <w:tab/>
            </w:r>
            <w:r w:rsidRPr="00F26A6B">
              <w:rPr>
                <w:rStyle w:val="Collegamentoipertestuale"/>
                <w:noProof/>
                <w:lang w:val="it-IT"/>
              </w:rPr>
              <w:t>Percorso ordinario: dentro SIPO</w:t>
            </w:r>
            <w:r>
              <w:rPr>
                <w:noProof/>
                <w:webHidden/>
              </w:rPr>
              <w:tab/>
            </w:r>
            <w:r>
              <w:rPr>
                <w:noProof/>
                <w:webHidden/>
              </w:rPr>
              <w:fldChar w:fldCharType="begin"/>
            </w:r>
            <w:r>
              <w:rPr>
                <w:noProof/>
                <w:webHidden/>
              </w:rPr>
              <w:instrText xml:space="preserve"> PAGEREF _Toc242603249 \h </w:instrText>
            </w:r>
            <w:r>
              <w:rPr>
                <w:noProof/>
                <w:webHidden/>
              </w:rPr>
            </w:r>
            <w:r>
              <w:rPr>
                <w:noProof/>
                <w:webHidden/>
              </w:rPr>
              <w:fldChar w:fldCharType="separate"/>
            </w:r>
            <w:r>
              <w:rPr>
                <w:noProof/>
                <w:webHidden/>
              </w:rPr>
              <w:t>118</w:t>
            </w:r>
            <w:r>
              <w:rPr>
                <w:noProof/>
                <w:webHidden/>
              </w:rPr>
              <w:fldChar w:fldCharType="end"/>
            </w:r>
          </w:hyperlink>
        </w:p>
        <w:p w14:paraId="679BE421" w14:textId="07A118B0" w:rsidR="00443459" w:rsidRDefault="00443459">
          <w:pPr>
            <w:pStyle w:val="Sommario2"/>
            <w:tabs>
              <w:tab w:val="left" w:pos="960"/>
              <w:tab w:val="right" w:leader="dot" w:pos="9350"/>
            </w:tabs>
            <w:rPr>
              <w:rFonts w:eastAsiaTheme="minorEastAsia"/>
              <w:noProof/>
              <w:lang w:val="it-IT" w:eastAsia="it-IT"/>
            </w:rPr>
          </w:pPr>
          <w:hyperlink w:anchor="_Toc242603250" w:history="1">
            <w:r w:rsidRPr="00F26A6B">
              <w:rPr>
                <w:rStyle w:val="Collegamentoipertestuale"/>
                <w:noProof/>
                <w:lang w:val="it-IT"/>
              </w:rPr>
              <w:t>12.3</w:t>
            </w:r>
            <w:r>
              <w:rPr>
                <w:rFonts w:eastAsiaTheme="minorEastAsia"/>
                <w:noProof/>
                <w:lang w:val="it-IT" w:eastAsia="it-IT"/>
              </w:rPr>
              <w:tab/>
            </w:r>
            <w:r w:rsidRPr="00F26A6B">
              <w:rPr>
                <w:rStyle w:val="Collegamentoipertestuale"/>
                <w:noProof/>
                <w:lang w:val="it-IT"/>
              </w:rPr>
              <w:t>Sessione OTP e token: login, propagazione, uso</w:t>
            </w:r>
            <w:r>
              <w:rPr>
                <w:noProof/>
                <w:webHidden/>
              </w:rPr>
              <w:tab/>
            </w:r>
            <w:r>
              <w:rPr>
                <w:noProof/>
                <w:webHidden/>
              </w:rPr>
              <w:fldChar w:fldCharType="begin"/>
            </w:r>
            <w:r>
              <w:rPr>
                <w:noProof/>
                <w:webHidden/>
              </w:rPr>
              <w:instrText xml:space="preserve"> PAGEREF _Toc242603250 \h </w:instrText>
            </w:r>
            <w:r>
              <w:rPr>
                <w:noProof/>
                <w:webHidden/>
              </w:rPr>
            </w:r>
            <w:r>
              <w:rPr>
                <w:noProof/>
                <w:webHidden/>
              </w:rPr>
              <w:fldChar w:fldCharType="separate"/>
            </w:r>
            <w:r>
              <w:rPr>
                <w:noProof/>
                <w:webHidden/>
              </w:rPr>
              <w:t>119</w:t>
            </w:r>
            <w:r>
              <w:rPr>
                <w:noProof/>
                <w:webHidden/>
              </w:rPr>
              <w:fldChar w:fldCharType="end"/>
            </w:r>
          </w:hyperlink>
        </w:p>
        <w:p w14:paraId="628BBC26" w14:textId="1723EC67" w:rsidR="00443459" w:rsidRDefault="00443459">
          <w:pPr>
            <w:pStyle w:val="Sommario1"/>
            <w:rPr>
              <w:rFonts w:eastAsiaTheme="minorEastAsia"/>
              <w:noProof/>
              <w:lang w:val="it-IT" w:eastAsia="it-IT"/>
            </w:rPr>
          </w:pPr>
          <w:hyperlink w:anchor="_Toc242603251" w:history="1">
            <w:r w:rsidRPr="00F26A6B">
              <w:rPr>
                <w:rStyle w:val="Collegamentoipertestuale"/>
                <w:noProof/>
                <w:lang w:val="it-IT"/>
              </w:rPr>
              <w:t>13</w:t>
            </w:r>
            <w:r>
              <w:rPr>
                <w:rFonts w:eastAsiaTheme="minorEastAsia"/>
                <w:noProof/>
                <w:lang w:val="it-IT" w:eastAsia="it-IT"/>
              </w:rPr>
              <w:tab/>
            </w:r>
            <w:r w:rsidRPr="00F26A6B">
              <w:rPr>
                <w:rStyle w:val="Collegamentoipertestuale"/>
                <w:noProof/>
                <w:lang w:val="it-IT"/>
              </w:rPr>
              <w:t>Il processo di gestione dei dati ANSC in SIPO</w:t>
            </w:r>
            <w:r>
              <w:rPr>
                <w:noProof/>
                <w:webHidden/>
              </w:rPr>
              <w:tab/>
            </w:r>
            <w:r>
              <w:rPr>
                <w:noProof/>
                <w:webHidden/>
              </w:rPr>
              <w:fldChar w:fldCharType="begin"/>
            </w:r>
            <w:r>
              <w:rPr>
                <w:noProof/>
                <w:webHidden/>
              </w:rPr>
              <w:instrText xml:space="preserve"> PAGEREF _Toc242603251 \h </w:instrText>
            </w:r>
            <w:r>
              <w:rPr>
                <w:noProof/>
                <w:webHidden/>
              </w:rPr>
            </w:r>
            <w:r>
              <w:rPr>
                <w:noProof/>
                <w:webHidden/>
              </w:rPr>
              <w:fldChar w:fldCharType="separate"/>
            </w:r>
            <w:r>
              <w:rPr>
                <w:noProof/>
                <w:webHidden/>
              </w:rPr>
              <w:t>121</w:t>
            </w:r>
            <w:r>
              <w:rPr>
                <w:noProof/>
                <w:webHidden/>
              </w:rPr>
              <w:fldChar w:fldCharType="end"/>
            </w:r>
          </w:hyperlink>
        </w:p>
        <w:p w14:paraId="25BDE8CE" w14:textId="6584ED21" w:rsidR="00443459" w:rsidRDefault="00443459">
          <w:pPr>
            <w:pStyle w:val="Sommario2"/>
            <w:tabs>
              <w:tab w:val="left" w:pos="960"/>
              <w:tab w:val="right" w:leader="dot" w:pos="9350"/>
            </w:tabs>
            <w:rPr>
              <w:rFonts w:eastAsiaTheme="minorEastAsia"/>
              <w:noProof/>
              <w:lang w:val="it-IT" w:eastAsia="it-IT"/>
            </w:rPr>
          </w:pPr>
          <w:hyperlink w:anchor="_Toc242603252" w:history="1">
            <w:r w:rsidRPr="00F26A6B">
              <w:rPr>
                <w:rStyle w:val="Collegamentoipertestuale"/>
                <w:noProof/>
                <w:lang w:val="it-IT"/>
              </w:rPr>
              <w:t>13.1</w:t>
            </w:r>
            <w:r>
              <w:rPr>
                <w:rFonts w:eastAsiaTheme="minorEastAsia"/>
                <w:noProof/>
                <w:lang w:val="it-IT" w:eastAsia="it-IT"/>
              </w:rPr>
              <w:tab/>
            </w:r>
            <w:r w:rsidRPr="00F26A6B">
              <w:rPr>
                <w:rStyle w:val="Collegamentoipertestuale"/>
                <w:noProof/>
                <w:lang w:val="it-IT"/>
              </w:rPr>
              <w:t>Il passo «Definisci»: interazione UX e ruolo del back-end</w:t>
            </w:r>
            <w:r>
              <w:rPr>
                <w:noProof/>
                <w:webHidden/>
              </w:rPr>
              <w:tab/>
            </w:r>
            <w:r>
              <w:rPr>
                <w:noProof/>
                <w:webHidden/>
              </w:rPr>
              <w:fldChar w:fldCharType="begin"/>
            </w:r>
            <w:r>
              <w:rPr>
                <w:noProof/>
                <w:webHidden/>
              </w:rPr>
              <w:instrText xml:space="preserve"> PAGEREF _Toc242603252 \h </w:instrText>
            </w:r>
            <w:r>
              <w:rPr>
                <w:noProof/>
                <w:webHidden/>
              </w:rPr>
            </w:r>
            <w:r>
              <w:rPr>
                <w:noProof/>
                <w:webHidden/>
              </w:rPr>
              <w:fldChar w:fldCharType="separate"/>
            </w:r>
            <w:r>
              <w:rPr>
                <w:noProof/>
                <w:webHidden/>
              </w:rPr>
              <w:t>123</w:t>
            </w:r>
            <w:r>
              <w:rPr>
                <w:noProof/>
                <w:webHidden/>
              </w:rPr>
              <w:fldChar w:fldCharType="end"/>
            </w:r>
          </w:hyperlink>
        </w:p>
        <w:p w14:paraId="0198E900" w14:textId="432D2762" w:rsidR="00443459" w:rsidRDefault="00443459">
          <w:pPr>
            <w:pStyle w:val="Sommario2"/>
            <w:tabs>
              <w:tab w:val="left" w:pos="960"/>
              <w:tab w:val="right" w:leader="dot" w:pos="9350"/>
            </w:tabs>
            <w:rPr>
              <w:rFonts w:eastAsiaTheme="minorEastAsia"/>
              <w:noProof/>
              <w:lang w:val="it-IT" w:eastAsia="it-IT"/>
            </w:rPr>
          </w:pPr>
          <w:hyperlink w:anchor="_Toc242603253" w:history="1">
            <w:r w:rsidRPr="00F26A6B">
              <w:rPr>
                <w:rStyle w:val="Collegamentoipertestuale"/>
                <w:noProof/>
                <w:lang w:val="it-IT"/>
              </w:rPr>
              <w:t>13.2</w:t>
            </w:r>
            <w:r>
              <w:rPr>
                <w:rFonts w:eastAsiaTheme="minorEastAsia"/>
                <w:noProof/>
                <w:lang w:val="it-IT" w:eastAsia="it-IT"/>
              </w:rPr>
              <w:tab/>
            </w:r>
            <w:r w:rsidRPr="00F26A6B">
              <w:rPr>
                <w:rStyle w:val="Collegamentoipertestuale"/>
                <w:noProof/>
                <w:lang w:val="it-IT"/>
              </w:rPr>
              <w:t>Esiti indeterminati</w:t>
            </w:r>
            <w:r>
              <w:rPr>
                <w:noProof/>
                <w:webHidden/>
              </w:rPr>
              <w:tab/>
            </w:r>
            <w:r>
              <w:rPr>
                <w:noProof/>
                <w:webHidden/>
              </w:rPr>
              <w:fldChar w:fldCharType="begin"/>
            </w:r>
            <w:r>
              <w:rPr>
                <w:noProof/>
                <w:webHidden/>
              </w:rPr>
              <w:instrText xml:space="preserve"> PAGEREF _Toc242603253 \h </w:instrText>
            </w:r>
            <w:r>
              <w:rPr>
                <w:noProof/>
                <w:webHidden/>
              </w:rPr>
            </w:r>
            <w:r>
              <w:rPr>
                <w:noProof/>
                <w:webHidden/>
              </w:rPr>
              <w:fldChar w:fldCharType="separate"/>
            </w:r>
            <w:r>
              <w:rPr>
                <w:noProof/>
                <w:webHidden/>
              </w:rPr>
              <w:t>126</w:t>
            </w:r>
            <w:r>
              <w:rPr>
                <w:noProof/>
                <w:webHidden/>
              </w:rPr>
              <w:fldChar w:fldCharType="end"/>
            </w:r>
          </w:hyperlink>
        </w:p>
        <w:p w14:paraId="622F6762" w14:textId="35C1DB19" w:rsidR="00443459" w:rsidRDefault="00443459">
          <w:pPr>
            <w:pStyle w:val="Sommario2"/>
            <w:tabs>
              <w:tab w:val="left" w:pos="960"/>
              <w:tab w:val="right" w:leader="dot" w:pos="9350"/>
            </w:tabs>
            <w:rPr>
              <w:rFonts w:eastAsiaTheme="minorEastAsia"/>
              <w:noProof/>
              <w:lang w:val="it-IT" w:eastAsia="it-IT"/>
            </w:rPr>
          </w:pPr>
          <w:hyperlink w:anchor="_Toc242603254" w:history="1">
            <w:r w:rsidRPr="00F26A6B">
              <w:rPr>
                <w:rStyle w:val="Collegamentoipertestuale"/>
                <w:noProof/>
                <w:lang w:val="it-IT"/>
              </w:rPr>
              <w:t>13.3</w:t>
            </w:r>
            <w:r>
              <w:rPr>
                <w:rFonts w:eastAsiaTheme="minorEastAsia"/>
                <w:noProof/>
                <w:lang w:val="it-IT" w:eastAsia="it-IT"/>
              </w:rPr>
              <w:tab/>
            </w:r>
            <w:r w:rsidRPr="00F26A6B">
              <w:rPr>
                <w:rStyle w:val="Collegamentoipertestuale"/>
                <w:noProof/>
                <w:lang w:val="it-IT"/>
              </w:rPr>
              <w:t>Errori in fase di formazione e logiche di recupero</w:t>
            </w:r>
            <w:r>
              <w:rPr>
                <w:noProof/>
                <w:webHidden/>
              </w:rPr>
              <w:tab/>
            </w:r>
            <w:r>
              <w:rPr>
                <w:noProof/>
                <w:webHidden/>
              </w:rPr>
              <w:fldChar w:fldCharType="begin"/>
            </w:r>
            <w:r>
              <w:rPr>
                <w:noProof/>
                <w:webHidden/>
              </w:rPr>
              <w:instrText xml:space="preserve"> PAGEREF _Toc242603254 \h </w:instrText>
            </w:r>
            <w:r>
              <w:rPr>
                <w:noProof/>
                <w:webHidden/>
              </w:rPr>
            </w:r>
            <w:r>
              <w:rPr>
                <w:noProof/>
                <w:webHidden/>
              </w:rPr>
              <w:fldChar w:fldCharType="separate"/>
            </w:r>
            <w:r>
              <w:rPr>
                <w:noProof/>
                <w:webHidden/>
              </w:rPr>
              <w:t>127</w:t>
            </w:r>
            <w:r>
              <w:rPr>
                <w:noProof/>
                <w:webHidden/>
              </w:rPr>
              <w:fldChar w:fldCharType="end"/>
            </w:r>
          </w:hyperlink>
        </w:p>
        <w:p w14:paraId="4F9E1842" w14:textId="1D35D6BB" w:rsidR="00443459" w:rsidRDefault="00443459">
          <w:pPr>
            <w:pStyle w:val="Sommario3"/>
            <w:tabs>
              <w:tab w:val="left" w:pos="1440"/>
              <w:tab w:val="right" w:leader="dot" w:pos="9350"/>
            </w:tabs>
            <w:rPr>
              <w:rFonts w:eastAsiaTheme="minorEastAsia"/>
              <w:noProof/>
              <w:lang w:val="it-IT" w:eastAsia="it-IT"/>
            </w:rPr>
          </w:pPr>
          <w:hyperlink w:anchor="_Toc242603255" w:history="1">
            <w:r w:rsidRPr="00F26A6B">
              <w:rPr>
                <w:rStyle w:val="Collegamentoipertestuale"/>
                <w:noProof/>
              </w:rPr>
              <w:t>13.3.1</w:t>
            </w:r>
            <w:r>
              <w:rPr>
                <w:rFonts w:eastAsiaTheme="minorEastAsia"/>
                <w:noProof/>
                <w:lang w:val="it-IT" w:eastAsia="it-IT"/>
              </w:rPr>
              <w:tab/>
            </w:r>
            <w:r w:rsidRPr="00F26A6B">
              <w:rPr>
                <w:rStyle w:val="Collegamentoipertestuale"/>
                <w:noProof/>
              </w:rPr>
              <w:t>Struttura dell’esito ANSC</w:t>
            </w:r>
            <w:r>
              <w:rPr>
                <w:noProof/>
                <w:webHidden/>
              </w:rPr>
              <w:tab/>
            </w:r>
            <w:r>
              <w:rPr>
                <w:noProof/>
                <w:webHidden/>
              </w:rPr>
              <w:fldChar w:fldCharType="begin"/>
            </w:r>
            <w:r>
              <w:rPr>
                <w:noProof/>
                <w:webHidden/>
              </w:rPr>
              <w:instrText xml:space="preserve"> PAGEREF _Toc242603255 \h </w:instrText>
            </w:r>
            <w:r>
              <w:rPr>
                <w:noProof/>
                <w:webHidden/>
              </w:rPr>
            </w:r>
            <w:r>
              <w:rPr>
                <w:noProof/>
                <w:webHidden/>
              </w:rPr>
              <w:fldChar w:fldCharType="separate"/>
            </w:r>
            <w:r>
              <w:rPr>
                <w:noProof/>
                <w:webHidden/>
              </w:rPr>
              <w:t>127</w:t>
            </w:r>
            <w:r>
              <w:rPr>
                <w:noProof/>
                <w:webHidden/>
              </w:rPr>
              <w:fldChar w:fldCharType="end"/>
            </w:r>
          </w:hyperlink>
        </w:p>
        <w:p w14:paraId="7F15725E" w14:textId="5F94C6CD" w:rsidR="00443459" w:rsidRDefault="00443459">
          <w:pPr>
            <w:pStyle w:val="Sommario3"/>
            <w:tabs>
              <w:tab w:val="left" w:pos="1440"/>
              <w:tab w:val="right" w:leader="dot" w:pos="9350"/>
            </w:tabs>
            <w:rPr>
              <w:rFonts w:eastAsiaTheme="minorEastAsia"/>
              <w:noProof/>
              <w:lang w:val="it-IT" w:eastAsia="it-IT"/>
            </w:rPr>
          </w:pPr>
          <w:hyperlink w:anchor="_Toc242603256" w:history="1">
            <w:r w:rsidRPr="00F26A6B">
              <w:rPr>
                <w:rStyle w:val="Collegamentoipertestuale"/>
                <w:noProof/>
              </w:rPr>
              <w:t>13.3.2</w:t>
            </w:r>
            <w:r>
              <w:rPr>
                <w:rFonts w:eastAsiaTheme="minorEastAsia"/>
                <w:noProof/>
                <w:lang w:val="it-IT" w:eastAsia="it-IT"/>
              </w:rPr>
              <w:tab/>
            </w:r>
            <w:r w:rsidRPr="00F26A6B">
              <w:rPr>
                <w:rStyle w:val="Collegamentoipertestuale"/>
                <w:noProof/>
              </w:rPr>
              <w:t>Tassonomia degli errori per fase</w:t>
            </w:r>
            <w:r>
              <w:rPr>
                <w:noProof/>
                <w:webHidden/>
              </w:rPr>
              <w:tab/>
            </w:r>
            <w:r>
              <w:rPr>
                <w:noProof/>
                <w:webHidden/>
              </w:rPr>
              <w:fldChar w:fldCharType="begin"/>
            </w:r>
            <w:r>
              <w:rPr>
                <w:noProof/>
                <w:webHidden/>
              </w:rPr>
              <w:instrText xml:space="preserve"> PAGEREF _Toc242603256 \h </w:instrText>
            </w:r>
            <w:r>
              <w:rPr>
                <w:noProof/>
                <w:webHidden/>
              </w:rPr>
            </w:r>
            <w:r>
              <w:rPr>
                <w:noProof/>
                <w:webHidden/>
              </w:rPr>
              <w:fldChar w:fldCharType="separate"/>
            </w:r>
            <w:r>
              <w:rPr>
                <w:noProof/>
                <w:webHidden/>
              </w:rPr>
              <w:t>127</w:t>
            </w:r>
            <w:r>
              <w:rPr>
                <w:noProof/>
                <w:webHidden/>
              </w:rPr>
              <w:fldChar w:fldCharType="end"/>
            </w:r>
          </w:hyperlink>
        </w:p>
        <w:p w14:paraId="74D16A8B" w14:textId="11D1FDFB" w:rsidR="00443459" w:rsidRDefault="00443459">
          <w:pPr>
            <w:pStyle w:val="Sommario3"/>
            <w:tabs>
              <w:tab w:val="left" w:pos="1440"/>
              <w:tab w:val="right" w:leader="dot" w:pos="9350"/>
            </w:tabs>
            <w:rPr>
              <w:rFonts w:eastAsiaTheme="minorEastAsia"/>
              <w:noProof/>
              <w:lang w:val="it-IT" w:eastAsia="it-IT"/>
            </w:rPr>
          </w:pPr>
          <w:hyperlink w:anchor="_Toc242603257" w:history="1">
            <w:r w:rsidRPr="00F26A6B">
              <w:rPr>
                <w:rStyle w:val="Collegamentoipertestuale"/>
                <w:noProof/>
              </w:rPr>
              <w:t>13.3.3</w:t>
            </w:r>
            <w:r>
              <w:rPr>
                <w:rFonts w:eastAsiaTheme="minorEastAsia"/>
                <w:noProof/>
                <w:lang w:val="it-IT" w:eastAsia="it-IT"/>
              </w:rPr>
              <w:tab/>
            </w:r>
            <w:r w:rsidRPr="00F26A6B">
              <w:rPr>
                <w:rStyle w:val="Collegamentoipertestuale"/>
                <w:noProof/>
              </w:rPr>
              <w:t>Classificazione e destinazione degli errori</w:t>
            </w:r>
            <w:r>
              <w:rPr>
                <w:noProof/>
                <w:webHidden/>
              </w:rPr>
              <w:tab/>
            </w:r>
            <w:r>
              <w:rPr>
                <w:noProof/>
                <w:webHidden/>
              </w:rPr>
              <w:fldChar w:fldCharType="begin"/>
            </w:r>
            <w:r>
              <w:rPr>
                <w:noProof/>
                <w:webHidden/>
              </w:rPr>
              <w:instrText xml:space="preserve"> PAGEREF _Toc242603257 \h </w:instrText>
            </w:r>
            <w:r>
              <w:rPr>
                <w:noProof/>
                <w:webHidden/>
              </w:rPr>
            </w:r>
            <w:r>
              <w:rPr>
                <w:noProof/>
                <w:webHidden/>
              </w:rPr>
              <w:fldChar w:fldCharType="separate"/>
            </w:r>
            <w:r>
              <w:rPr>
                <w:noProof/>
                <w:webHidden/>
              </w:rPr>
              <w:t>129</w:t>
            </w:r>
            <w:r>
              <w:rPr>
                <w:noProof/>
                <w:webHidden/>
              </w:rPr>
              <w:fldChar w:fldCharType="end"/>
            </w:r>
          </w:hyperlink>
        </w:p>
        <w:p w14:paraId="20F15401" w14:textId="3FC7599B" w:rsidR="00443459" w:rsidRDefault="00443459">
          <w:pPr>
            <w:pStyle w:val="Sommario2"/>
            <w:tabs>
              <w:tab w:val="left" w:pos="960"/>
              <w:tab w:val="right" w:leader="dot" w:pos="9350"/>
            </w:tabs>
            <w:rPr>
              <w:rFonts w:eastAsiaTheme="minorEastAsia"/>
              <w:noProof/>
              <w:lang w:val="it-IT" w:eastAsia="it-IT"/>
            </w:rPr>
          </w:pPr>
          <w:hyperlink w:anchor="_Toc242603258" w:history="1">
            <w:r w:rsidRPr="00F26A6B">
              <w:rPr>
                <w:rStyle w:val="Collegamentoipertestuale"/>
                <w:noProof/>
                <w:lang w:val="it-IT"/>
              </w:rPr>
              <w:t>13.4</w:t>
            </w:r>
            <w:r>
              <w:rPr>
                <w:rFonts w:eastAsiaTheme="minorEastAsia"/>
                <w:noProof/>
                <w:lang w:val="it-IT" w:eastAsia="it-IT"/>
              </w:rPr>
              <w:tab/>
            </w:r>
            <w:r w:rsidRPr="00F26A6B">
              <w:rPr>
                <w:rStyle w:val="Collegamentoipertestuale"/>
                <w:noProof/>
                <w:lang w:val="it-IT"/>
              </w:rPr>
              <w:t>Indisponibilità: la modalità di emergenza e il rientro</w:t>
            </w:r>
            <w:r>
              <w:rPr>
                <w:noProof/>
                <w:webHidden/>
              </w:rPr>
              <w:tab/>
            </w:r>
            <w:r>
              <w:rPr>
                <w:noProof/>
                <w:webHidden/>
              </w:rPr>
              <w:fldChar w:fldCharType="begin"/>
            </w:r>
            <w:r>
              <w:rPr>
                <w:noProof/>
                <w:webHidden/>
              </w:rPr>
              <w:instrText xml:space="preserve"> PAGEREF _Toc242603258 \h </w:instrText>
            </w:r>
            <w:r>
              <w:rPr>
                <w:noProof/>
                <w:webHidden/>
              </w:rPr>
            </w:r>
            <w:r>
              <w:rPr>
                <w:noProof/>
                <w:webHidden/>
              </w:rPr>
              <w:fldChar w:fldCharType="separate"/>
            </w:r>
            <w:r>
              <w:rPr>
                <w:noProof/>
                <w:webHidden/>
              </w:rPr>
              <w:t>129</w:t>
            </w:r>
            <w:r>
              <w:rPr>
                <w:noProof/>
                <w:webHidden/>
              </w:rPr>
              <w:fldChar w:fldCharType="end"/>
            </w:r>
          </w:hyperlink>
        </w:p>
        <w:p w14:paraId="6530676E" w14:textId="798506CB" w:rsidR="00443459" w:rsidRDefault="00443459">
          <w:pPr>
            <w:pStyle w:val="Sommario3"/>
            <w:tabs>
              <w:tab w:val="left" w:pos="1440"/>
              <w:tab w:val="right" w:leader="dot" w:pos="9350"/>
            </w:tabs>
            <w:rPr>
              <w:rFonts w:eastAsiaTheme="minorEastAsia"/>
              <w:noProof/>
              <w:lang w:val="it-IT" w:eastAsia="it-IT"/>
            </w:rPr>
          </w:pPr>
          <w:hyperlink w:anchor="_Toc242603259" w:history="1">
            <w:r w:rsidRPr="00F26A6B">
              <w:rPr>
                <w:rStyle w:val="Collegamentoipertestuale"/>
                <w:noProof/>
              </w:rPr>
              <w:t>13.4.1</w:t>
            </w:r>
            <w:r>
              <w:rPr>
                <w:rFonts w:eastAsiaTheme="minorEastAsia"/>
                <w:noProof/>
                <w:lang w:val="it-IT" w:eastAsia="it-IT"/>
              </w:rPr>
              <w:tab/>
            </w:r>
            <w:r w:rsidRPr="00F26A6B">
              <w:rPr>
                <w:rStyle w:val="Collegamentoipertestuale"/>
                <w:noProof/>
              </w:rPr>
              <w:t>Che cosa si può e non si può fare in emergenza</w:t>
            </w:r>
            <w:r>
              <w:rPr>
                <w:noProof/>
                <w:webHidden/>
              </w:rPr>
              <w:tab/>
            </w:r>
            <w:r>
              <w:rPr>
                <w:noProof/>
                <w:webHidden/>
              </w:rPr>
              <w:fldChar w:fldCharType="begin"/>
            </w:r>
            <w:r>
              <w:rPr>
                <w:noProof/>
                <w:webHidden/>
              </w:rPr>
              <w:instrText xml:space="preserve"> PAGEREF _Toc242603259 \h </w:instrText>
            </w:r>
            <w:r>
              <w:rPr>
                <w:noProof/>
                <w:webHidden/>
              </w:rPr>
            </w:r>
            <w:r>
              <w:rPr>
                <w:noProof/>
                <w:webHidden/>
              </w:rPr>
              <w:fldChar w:fldCharType="separate"/>
            </w:r>
            <w:r>
              <w:rPr>
                <w:noProof/>
                <w:webHidden/>
              </w:rPr>
              <w:t>130</w:t>
            </w:r>
            <w:r>
              <w:rPr>
                <w:noProof/>
                <w:webHidden/>
              </w:rPr>
              <w:fldChar w:fldCharType="end"/>
            </w:r>
          </w:hyperlink>
        </w:p>
        <w:p w14:paraId="0CFCC23A" w14:textId="02600BFB" w:rsidR="00443459" w:rsidRDefault="00443459">
          <w:pPr>
            <w:pStyle w:val="Sommario3"/>
            <w:tabs>
              <w:tab w:val="left" w:pos="1440"/>
              <w:tab w:val="right" w:leader="dot" w:pos="9350"/>
            </w:tabs>
            <w:rPr>
              <w:rFonts w:eastAsiaTheme="minorEastAsia"/>
              <w:noProof/>
              <w:lang w:val="it-IT" w:eastAsia="it-IT"/>
            </w:rPr>
          </w:pPr>
          <w:hyperlink w:anchor="_Toc242603260" w:history="1">
            <w:r w:rsidRPr="00F26A6B">
              <w:rPr>
                <w:rStyle w:val="Collegamentoipertestuale"/>
                <w:noProof/>
              </w:rPr>
              <w:t>13.4.2</w:t>
            </w:r>
            <w:r>
              <w:rPr>
                <w:rFonts w:eastAsiaTheme="minorEastAsia"/>
                <w:noProof/>
                <w:lang w:val="it-IT" w:eastAsia="it-IT"/>
              </w:rPr>
              <w:tab/>
            </w:r>
            <w:r w:rsidRPr="00F26A6B">
              <w:rPr>
                <w:rStyle w:val="Collegamentoipertestuale"/>
                <w:noProof/>
              </w:rPr>
              <w:t>Il rientro</w:t>
            </w:r>
            <w:r>
              <w:rPr>
                <w:noProof/>
                <w:webHidden/>
              </w:rPr>
              <w:tab/>
            </w:r>
            <w:r>
              <w:rPr>
                <w:noProof/>
                <w:webHidden/>
              </w:rPr>
              <w:fldChar w:fldCharType="begin"/>
            </w:r>
            <w:r>
              <w:rPr>
                <w:noProof/>
                <w:webHidden/>
              </w:rPr>
              <w:instrText xml:space="preserve"> PAGEREF _Toc242603260 \h </w:instrText>
            </w:r>
            <w:r>
              <w:rPr>
                <w:noProof/>
                <w:webHidden/>
              </w:rPr>
            </w:r>
            <w:r>
              <w:rPr>
                <w:noProof/>
                <w:webHidden/>
              </w:rPr>
              <w:fldChar w:fldCharType="separate"/>
            </w:r>
            <w:r>
              <w:rPr>
                <w:noProof/>
                <w:webHidden/>
              </w:rPr>
              <w:t>131</w:t>
            </w:r>
            <w:r>
              <w:rPr>
                <w:noProof/>
                <w:webHidden/>
              </w:rPr>
              <w:fldChar w:fldCharType="end"/>
            </w:r>
          </w:hyperlink>
        </w:p>
        <w:p w14:paraId="57B3E7B0" w14:textId="715E7AD7" w:rsidR="00443459" w:rsidRDefault="00443459">
          <w:pPr>
            <w:pStyle w:val="Sommario3"/>
            <w:tabs>
              <w:tab w:val="left" w:pos="1440"/>
              <w:tab w:val="right" w:leader="dot" w:pos="9350"/>
            </w:tabs>
            <w:rPr>
              <w:rFonts w:eastAsiaTheme="minorEastAsia"/>
              <w:noProof/>
              <w:lang w:val="it-IT" w:eastAsia="it-IT"/>
            </w:rPr>
          </w:pPr>
          <w:hyperlink w:anchor="_Toc242603261" w:history="1">
            <w:r w:rsidRPr="00F26A6B">
              <w:rPr>
                <w:rStyle w:val="Collegamentoipertestuale"/>
                <w:noProof/>
              </w:rPr>
              <w:t>13.4.3</w:t>
            </w:r>
            <w:r>
              <w:rPr>
                <w:rFonts w:eastAsiaTheme="minorEastAsia"/>
                <w:noProof/>
                <w:lang w:val="it-IT" w:eastAsia="it-IT"/>
              </w:rPr>
              <w:tab/>
            </w:r>
            <w:r w:rsidRPr="00F26A6B">
              <w:rPr>
                <w:rStyle w:val="Collegamentoipertestuale"/>
                <w:noProof/>
              </w:rPr>
              <w:t>Il presidio</w:t>
            </w:r>
            <w:r>
              <w:rPr>
                <w:noProof/>
                <w:webHidden/>
              </w:rPr>
              <w:tab/>
            </w:r>
            <w:r>
              <w:rPr>
                <w:noProof/>
                <w:webHidden/>
              </w:rPr>
              <w:fldChar w:fldCharType="begin"/>
            </w:r>
            <w:r>
              <w:rPr>
                <w:noProof/>
                <w:webHidden/>
              </w:rPr>
              <w:instrText xml:space="preserve"> PAGEREF _Toc242603261 \h </w:instrText>
            </w:r>
            <w:r>
              <w:rPr>
                <w:noProof/>
                <w:webHidden/>
              </w:rPr>
            </w:r>
            <w:r>
              <w:rPr>
                <w:noProof/>
                <w:webHidden/>
              </w:rPr>
              <w:fldChar w:fldCharType="separate"/>
            </w:r>
            <w:r>
              <w:rPr>
                <w:noProof/>
                <w:webHidden/>
              </w:rPr>
              <w:t>131</w:t>
            </w:r>
            <w:r>
              <w:rPr>
                <w:noProof/>
                <w:webHidden/>
              </w:rPr>
              <w:fldChar w:fldCharType="end"/>
            </w:r>
          </w:hyperlink>
        </w:p>
        <w:p w14:paraId="2BCC22C1" w14:textId="761F1805" w:rsidR="00443459" w:rsidRDefault="00443459">
          <w:pPr>
            <w:pStyle w:val="Sommario2"/>
            <w:tabs>
              <w:tab w:val="left" w:pos="960"/>
              <w:tab w:val="right" w:leader="dot" w:pos="9350"/>
            </w:tabs>
            <w:rPr>
              <w:rFonts w:eastAsiaTheme="minorEastAsia"/>
              <w:noProof/>
              <w:lang w:val="it-IT" w:eastAsia="it-IT"/>
            </w:rPr>
          </w:pPr>
          <w:hyperlink w:anchor="_Toc242603262" w:history="1">
            <w:r w:rsidRPr="00F26A6B">
              <w:rPr>
                <w:rStyle w:val="Collegamentoipertestuale"/>
                <w:noProof/>
                <w:lang w:val="it-IT"/>
              </w:rPr>
              <w:t>13.5</w:t>
            </w:r>
            <w:r>
              <w:rPr>
                <w:rFonts w:eastAsiaTheme="minorEastAsia"/>
                <w:noProof/>
                <w:lang w:val="it-IT" w:eastAsia="it-IT"/>
              </w:rPr>
              <w:tab/>
            </w:r>
            <w:r w:rsidRPr="00F26A6B">
              <w:rPr>
                <w:rStyle w:val="Collegamentoipertestuale"/>
                <w:noProof/>
                <w:lang w:val="it-IT"/>
              </w:rPr>
              <w:t>Automazione dove è ammessa</w:t>
            </w:r>
            <w:r>
              <w:rPr>
                <w:noProof/>
                <w:webHidden/>
              </w:rPr>
              <w:tab/>
            </w:r>
            <w:r>
              <w:rPr>
                <w:noProof/>
                <w:webHidden/>
              </w:rPr>
              <w:fldChar w:fldCharType="begin"/>
            </w:r>
            <w:r>
              <w:rPr>
                <w:noProof/>
                <w:webHidden/>
              </w:rPr>
              <w:instrText xml:space="preserve"> PAGEREF _Toc242603262 \h </w:instrText>
            </w:r>
            <w:r>
              <w:rPr>
                <w:noProof/>
                <w:webHidden/>
              </w:rPr>
            </w:r>
            <w:r>
              <w:rPr>
                <w:noProof/>
                <w:webHidden/>
              </w:rPr>
              <w:fldChar w:fldCharType="separate"/>
            </w:r>
            <w:r>
              <w:rPr>
                <w:noProof/>
                <w:webHidden/>
              </w:rPr>
              <w:t>132</w:t>
            </w:r>
            <w:r>
              <w:rPr>
                <w:noProof/>
                <w:webHidden/>
              </w:rPr>
              <w:fldChar w:fldCharType="end"/>
            </w:r>
          </w:hyperlink>
        </w:p>
        <w:p w14:paraId="515E1B75" w14:textId="14270F92" w:rsidR="00443459" w:rsidRDefault="00443459">
          <w:pPr>
            <w:pStyle w:val="Sommario1"/>
            <w:rPr>
              <w:rFonts w:eastAsiaTheme="minorEastAsia"/>
              <w:noProof/>
              <w:lang w:val="it-IT" w:eastAsia="it-IT"/>
            </w:rPr>
          </w:pPr>
          <w:hyperlink w:anchor="_Toc242603263" w:history="1">
            <w:r w:rsidRPr="00F26A6B">
              <w:rPr>
                <w:rStyle w:val="Collegamentoipertestuale"/>
                <w:noProof/>
                <w:lang w:val="it-IT"/>
              </w:rPr>
              <w:t>14</w:t>
            </w:r>
            <w:r>
              <w:rPr>
                <w:rFonts w:eastAsiaTheme="minorEastAsia"/>
                <w:noProof/>
                <w:lang w:val="it-IT" w:eastAsia="it-IT"/>
              </w:rPr>
              <w:tab/>
            </w:r>
            <w:r w:rsidRPr="00F26A6B">
              <w:rPr>
                <w:rStyle w:val="Collegamentoipertestuale"/>
                <w:noProof/>
                <w:lang w:val="it-IT"/>
              </w:rPr>
              <w:t>Il flusso in ingresso: notifiche, comunicazioni e solleciti</w:t>
            </w:r>
            <w:r>
              <w:rPr>
                <w:noProof/>
                <w:webHidden/>
              </w:rPr>
              <w:tab/>
            </w:r>
            <w:r>
              <w:rPr>
                <w:noProof/>
                <w:webHidden/>
              </w:rPr>
              <w:fldChar w:fldCharType="begin"/>
            </w:r>
            <w:r>
              <w:rPr>
                <w:noProof/>
                <w:webHidden/>
              </w:rPr>
              <w:instrText xml:space="preserve"> PAGEREF _Toc242603263 \h </w:instrText>
            </w:r>
            <w:r>
              <w:rPr>
                <w:noProof/>
                <w:webHidden/>
              </w:rPr>
            </w:r>
            <w:r>
              <w:rPr>
                <w:noProof/>
                <w:webHidden/>
              </w:rPr>
              <w:fldChar w:fldCharType="separate"/>
            </w:r>
            <w:r>
              <w:rPr>
                <w:noProof/>
                <w:webHidden/>
              </w:rPr>
              <w:t>133</w:t>
            </w:r>
            <w:r>
              <w:rPr>
                <w:noProof/>
                <w:webHidden/>
              </w:rPr>
              <w:fldChar w:fldCharType="end"/>
            </w:r>
          </w:hyperlink>
        </w:p>
        <w:p w14:paraId="22502D13" w14:textId="729CC22A" w:rsidR="00443459" w:rsidRDefault="00443459">
          <w:pPr>
            <w:pStyle w:val="Sommario2"/>
            <w:tabs>
              <w:tab w:val="left" w:pos="960"/>
              <w:tab w:val="right" w:leader="dot" w:pos="9350"/>
            </w:tabs>
            <w:rPr>
              <w:rFonts w:eastAsiaTheme="minorEastAsia"/>
              <w:noProof/>
              <w:lang w:val="it-IT" w:eastAsia="it-IT"/>
            </w:rPr>
          </w:pPr>
          <w:hyperlink w:anchor="_Toc242603264" w:history="1">
            <w:r w:rsidRPr="00F26A6B">
              <w:rPr>
                <w:rStyle w:val="Collegamentoipertestuale"/>
                <w:noProof/>
                <w:lang w:val="it-IT"/>
              </w:rPr>
              <w:t>14.1</w:t>
            </w:r>
            <w:r>
              <w:rPr>
                <w:rFonts w:eastAsiaTheme="minorEastAsia"/>
                <w:noProof/>
                <w:lang w:val="it-IT" w:eastAsia="it-IT"/>
              </w:rPr>
              <w:tab/>
            </w:r>
            <w:r w:rsidRPr="00F26A6B">
              <w:rPr>
                <w:rStyle w:val="Collegamentoipertestuale"/>
                <w:noProof/>
                <w:lang w:val="it-IT"/>
              </w:rPr>
              <w:t>Le tre famiglie</w:t>
            </w:r>
            <w:r>
              <w:rPr>
                <w:noProof/>
                <w:webHidden/>
              </w:rPr>
              <w:tab/>
            </w:r>
            <w:r>
              <w:rPr>
                <w:noProof/>
                <w:webHidden/>
              </w:rPr>
              <w:fldChar w:fldCharType="begin"/>
            </w:r>
            <w:r>
              <w:rPr>
                <w:noProof/>
                <w:webHidden/>
              </w:rPr>
              <w:instrText xml:space="preserve"> PAGEREF _Toc242603264 \h </w:instrText>
            </w:r>
            <w:r>
              <w:rPr>
                <w:noProof/>
                <w:webHidden/>
              </w:rPr>
            </w:r>
            <w:r>
              <w:rPr>
                <w:noProof/>
                <w:webHidden/>
              </w:rPr>
              <w:fldChar w:fldCharType="separate"/>
            </w:r>
            <w:r>
              <w:rPr>
                <w:noProof/>
                <w:webHidden/>
              </w:rPr>
              <w:t>133</w:t>
            </w:r>
            <w:r>
              <w:rPr>
                <w:noProof/>
                <w:webHidden/>
              </w:rPr>
              <w:fldChar w:fldCharType="end"/>
            </w:r>
          </w:hyperlink>
        </w:p>
        <w:p w14:paraId="78DDF602" w14:textId="44437508" w:rsidR="00443459" w:rsidRDefault="00443459">
          <w:pPr>
            <w:pStyle w:val="Sommario2"/>
            <w:tabs>
              <w:tab w:val="left" w:pos="960"/>
              <w:tab w:val="right" w:leader="dot" w:pos="9350"/>
            </w:tabs>
            <w:rPr>
              <w:rFonts w:eastAsiaTheme="minorEastAsia"/>
              <w:noProof/>
              <w:lang w:val="it-IT" w:eastAsia="it-IT"/>
            </w:rPr>
          </w:pPr>
          <w:hyperlink w:anchor="_Toc242603265" w:history="1">
            <w:r w:rsidRPr="00F26A6B">
              <w:rPr>
                <w:rStyle w:val="Collegamentoipertestuale"/>
                <w:noProof/>
                <w:lang w:val="it-IT"/>
              </w:rPr>
              <w:t>14.2</w:t>
            </w:r>
            <w:r>
              <w:rPr>
                <w:rFonts w:eastAsiaTheme="minorEastAsia"/>
                <w:noProof/>
                <w:lang w:val="it-IT" w:eastAsia="it-IT"/>
              </w:rPr>
              <w:tab/>
            </w:r>
            <w:r w:rsidRPr="00F26A6B">
              <w:rPr>
                <w:rStyle w:val="Collegamentoipertestuale"/>
                <w:noProof/>
                <w:lang w:val="it-IT"/>
              </w:rPr>
              <w:t>Le notifiche</w:t>
            </w:r>
            <w:r>
              <w:rPr>
                <w:noProof/>
                <w:webHidden/>
              </w:rPr>
              <w:tab/>
            </w:r>
            <w:r>
              <w:rPr>
                <w:noProof/>
                <w:webHidden/>
              </w:rPr>
              <w:fldChar w:fldCharType="begin"/>
            </w:r>
            <w:r>
              <w:rPr>
                <w:noProof/>
                <w:webHidden/>
              </w:rPr>
              <w:instrText xml:space="preserve"> PAGEREF _Toc242603265 \h </w:instrText>
            </w:r>
            <w:r>
              <w:rPr>
                <w:noProof/>
                <w:webHidden/>
              </w:rPr>
            </w:r>
            <w:r>
              <w:rPr>
                <w:noProof/>
                <w:webHidden/>
              </w:rPr>
              <w:fldChar w:fldCharType="separate"/>
            </w:r>
            <w:r>
              <w:rPr>
                <w:noProof/>
                <w:webHidden/>
              </w:rPr>
              <w:t>133</w:t>
            </w:r>
            <w:r>
              <w:rPr>
                <w:noProof/>
                <w:webHidden/>
              </w:rPr>
              <w:fldChar w:fldCharType="end"/>
            </w:r>
          </w:hyperlink>
        </w:p>
        <w:p w14:paraId="7633AF32" w14:textId="35BFE86F" w:rsidR="00443459" w:rsidRDefault="00443459">
          <w:pPr>
            <w:pStyle w:val="Sommario3"/>
            <w:tabs>
              <w:tab w:val="left" w:pos="1440"/>
              <w:tab w:val="right" w:leader="dot" w:pos="9350"/>
            </w:tabs>
            <w:rPr>
              <w:rFonts w:eastAsiaTheme="minorEastAsia"/>
              <w:noProof/>
              <w:lang w:val="it-IT" w:eastAsia="it-IT"/>
            </w:rPr>
          </w:pPr>
          <w:hyperlink w:anchor="_Toc242603266" w:history="1">
            <w:r w:rsidRPr="00F26A6B">
              <w:rPr>
                <w:rStyle w:val="Collegamentoipertestuale"/>
                <w:noProof/>
              </w:rPr>
              <w:t>14.2.1</w:t>
            </w:r>
            <w:r>
              <w:rPr>
                <w:rFonts w:eastAsiaTheme="minorEastAsia"/>
                <w:noProof/>
                <w:lang w:val="it-IT" w:eastAsia="it-IT"/>
              </w:rPr>
              <w:tab/>
            </w:r>
            <w:r w:rsidRPr="00F26A6B">
              <w:rPr>
                <w:rStyle w:val="Collegamentoipertestuale"/>
                <w:noProof/>
              </w:rPr>
              <w:t>Le tre situazioni in cui il Comune riceve una notifica</w:t>
            </w:r>
            <w:r>
              <w:rPr>
                <w:noProof/>
                <w:webHidden/>
              </w:rPr>
              <w:tab/>
            </w:r>
            <w:r>
              <w:rPr>
                <w:noProof/>
                <w:webHidden/>
              </w:rPr>
              <w:fldChar w:fldCharType="begin"/>
            </w:r>
            <w:r>
              <w:rPr>
                <w:noProof/>
                <w:webHidden/>
              </w:rPr>
              <w:instrText xml:space="preserve"> PAGEREF _Toc242603266 \h </w:instrText>
            </w:r>
            <w:r>
              <w:rPr>
                <w:noProof/>
                <w:webHidden/>
              </w:rPr>
            </w:r>
            <w:r>
              <w:rPr>
                <w:noProof/>
                <w:webHidden/>
              </w:rPr>
              <w:fldChar w:fldCharType="separate"/>
            </w:r>
            <w:r>
              <w:rPr>
                <w:noProof/>
                <w:webHidden/>
              </w:rPr>
              <w:t>134</w:t>
            </w:r>
            <w:r>
              <w:rPr>
                <w:noProof/>
                <w:webHidden/>
              </w:rPr>
              <w:fldChar w:fldCharType="end"/>
            </w:r>
          </w:hyperlink>
        </w:p>
        <w:p w14:paraId="37D516C3" w14:textId="4E6E5935" w:rsidR="00443459" w:rsidRDefault="00443459">
          <w:pPr>
            <w:pStyle w:val="Sommario3"/>
            <w:tabs>
              <w:tab w:val="left" w:pos="1440"/>
              <w:tab w:val="right" w:leader="dot" w:pos="9350"/>
            </w:tabs>
            <w:rPr>
              <w:rFonts w:eastAsiaTheme="minorEastAsia"/>
              <w:noProof/>
              <w:lang w:val="it-IT" w:eastAsia="it-IT"/>
            </w:rPr>
          </w:pPr>
          <w:hyperlink w:anchor="_Toc242603267" w:history="1">
            <w:r w:rsidRPr="00F26A6B">
              <w:rPr>
                <w:rStyle w:val="Collegamentoipertestuale"/>
                <w:noProof/>
              </w:rPr>
              <w:t>14.2.2</w:t>
            </w:r>
            <w:r>
              <w:rPr>
                <w:rFonts w:eastAsiaTheme="minorEastAsia"/>
                <w:noProof/>
                <w:lang w:val="it-IT" w:eastAsia="it-IT"/>
              </w:rPr>
              <w:tab/>
            </w:r>
            <w:r w:rsidRPr="00F26A6B">
              <w:rPr>
                <w:rStyle w:val="Collegamentoipertestuale"/>
                <w:noProof/>
              </w:rPr>
              <w:t>Cosa accade se non si gestiscono le notifiche</w:t>
            </w:r>
            <w:r>
              <w:rPr>
                <w:noProof/>
                <w:webHidden/>
              </w:rPr>
              <w:tab/>
            </w:r>
            <w:r>
              <w:rPr>
                <w:noProof/>
                <w:webHidden/>
              </w:rPr>
              <w:fldChar w:fldCharType="begin"/>
            </w:r>
            <w:r>
              <w:rPr>
                <w:noProof/>
                <w:webHidden/>
              </w:rPr>
              <w:instrText xml:space="preserve"> PAGEREF _Toc242603267 \h </w:instrText>
            </w:r>
            <w:r>
              <w:rPr>
                <w:noProof/>
                <w:webHidden/>
              </w:rPr>
            </w:r>
            <w:r>
              <w:rPr>
                <w:noProof/>
                <w:webHidden/>
              </w:rPr>
              <w:fldChar w:fldCharType="separate"/>
            </w:r>
            <w:r>
              <w:rPr>
                <w:noProof/>
                <w:webHidden/>
              </w:rPr>
              <w:t>135</w:t>
            </w:r>
            <w:r>
              <w:rPr>
                <w:noProof/>
                <w:webHidden/>
              </w:rPr>
              <w:fldChar w:fldCharType="end"/>
            </w:r>
          </w:hyperlink>
        </w:p>
        <w:p w14:paraId="04D70B96" w14:textId="7A4FD371" w:rsidR="00443459" w:rsidRDefault="00443459">
          <w:pPr>
            <w:pStyle w:val="Sommario3"/>
            <w:tabs>
              <w:tab w:val="left" w:pos="1440"/>
              <w:tab w:val="right" w:leader="dot" w:pos="9350"/>
            </w:tabs>
            <w:rPr>
              <w:rFonts w:eastAsiaTheme="minorEastAsia"/>
              <w:noProof/>
              <w:lang w:val="it-IT" w:eastAsia="it-IT"/>
            </w:rPr>
          </w:pPr>
          <w:hyperlink w:anchor="_Toc242603268" w:history="1">
            <w:r w:rsidRPr="00F26A6B">
              <w:rPr>
                <w:rStyle w:val="Collegamentoipertestuale"/>
                <w:noProof/>
              </w:rPr>
              <w:t>14.2.3</w:t>
            </w:r>
            <w:r>
              <w:rPr>
                <w:rFonts w:eastAsiaTheme="minorEastAsia"/>
                <w:noProof/>
                <w:lang w:val="it-IT" w:eastAsia="it-IT"/>
              </w:rPr>
              <w:tab/>
            </w:r>
            <w:r w:rsidRPr="00F26A6B">
              <w:rPr>
                <w:rStyle w:val="Collegamentoipertestuale"/>
                <w:noProof/>
              </w:rPr>
              <w:t>La ricerca del soggetto prima del deposito</w:t>
            </w:r>
            <w:r>
              <w:rPr>
                <w:noProof/>
                <w:webHidden/>
              </w:rPr>
              <w:tab/>
            </w:r>
            <w:r>
              <w:rPr>
                <w:noProof/>
                <w:webHidden/>
              </w:rPr>
              <w:fldChar w:fldCharType="begin"/>
            </w:r>
            <w:r>
              <w:rPr>
                <w:noProof/>
                <w:webHidden/>
              </w:rPr>
              <w:instrText xml:space="preserve"> PAGEREF _Toc242603268 \h </w:instrText>
            </w:r>
            <w:r>
              <w:rPr>
                <w:noProof/>
                <w:webHidden/>
              </w:rPr>
            </w:r>
            <w:r>
              <w:rPr>
                <w:noProof/>
                <w:webHidden/>
              </w:rPr>
              <w:fldChar w:fldCharType="separate"/>
            </w:r>
            <w:r>
              <w:rPr>
                <w:noProof/>
                <w:webHidden/>
              </w:rPr>
              <w:t>136</w:t>
            </w:r>
            <w:r>
              <w:rPr>
                <w:noProof/>
                <w:webHidden/>
              </w:rPr>
              <w:fldChar w:fldCharType="end"/>
            </w:r>
          </w:hyperlink>
        </w:p>
        <w:p w14:paraId="48E43DAD" w14:textId="480FADF3" w:rsidR="00443459" w:rsidRDefault="00443459">
          <w:pPr>
            <w:pStyle w:val="Sommario3"/>
            <w:tabs>
              <w:tab w:val="left" w:pos="1440"/>
              <w:tab w:val="right" w:leader="dot" w:pos="9350"/>
            </w:tabs>
            <w:rPr>
              <w:rFonts w:eastAsiaTheme="minorEastAsia"/>
              <w:noProof/>
              <w:lang w:val="it-IT" w:eastAsia="it-IT"/>
            </w:rPr>
          </w:pPr>
          <w:hyperlink w:anchor="_Toc242603269" w:history="1">
            <w:r w:rsidRPr="00F26A6B">
              <w:rPr>
                <w:rStyle w:val="Collegamentoipertestuale"/>
                <w:noProof/>
              </w:rPr>
              <w:t>14.2.4</w:t>
            </w:r>
            <w:r>
              <w:rPr>
                <w:rFonts w:eastAsiaTheme="minorEastAsia"/>
                <w:noProof/>
                <w:lang w:val="it-IT" w:eastAsia="it-IT"/>
              </w:rPr>
              <w:tab/>
            </w:r>
            <w:r w:rsidRPr="00F26A6B">
              <w:rPr>
                <w:rStyle w:val="Collegamentoipertestuale"/>
                <w:noProof/>
              </w:rPr>
              <w:t>Che cosa il contratto consente, e che cosa no</w:t>
            </w:r>
            <w:r>
              <w:rPr>
                <w:noProof/>
                <w:webHidden/>
              </w:rPr>
              <w:tab/>
            </w:r>
            <w:r>
              <w:rPr>
                <w:noProof/>
                <w:webHidden/>
              </w:rPr>
              <w:fldChar w:fldCharType="begin"/>
            </w:r>
            <w:r>
              <w:rPr>
                <w:noProof/>
                <w:webHidden/>
              </w:rPr>
              <w:instrText xml:space="preserve"> PAGEREF _Toc242603269 \h </w:instrText>
            </w:r>
            <w:r>
              <w:rPr>
                <w:noProof/>
                <w:webHidden/>
              </w:rPr>
            </w:r>
            <w:r>
              <w:rPr>
                <w:noProof/>
                <w:webHidden/>
              </w:rPr>
              <w:fldChar w:fldCharType="separate"/>
            </w:r>
            <w:r>
              <w:rPr>
                <w:noProof/>
                <w:webHidden/>
              </w:rPr>
              <w:t>137</w:t>
            </w:r>
            <w:r>
              <w:rPr>
                <w:noProof/>
                <w:webHidden/>
              </w:rPr>
              <w:fldChar w:fldCharType="end"/>
            </w:r>
          </w:hyperlink>
        </w:p>
        <w:p w14:paraId="771EFAEC" w14:textId="077869AB" w:rsidR="00443459" w:rsidRDefault="00443459">
          <w:pPr>
            <w:pStyle w:val="Sommario2"/>
            <w:tabs>
              <w:tab w:val="left" w:pos="960"/>
              <w:tab w:val="right" w:leader="dot" w:pos="9350"/>
            </w:tabs>
            <w:rPr>
              <w:rFonts w:eastAsiaTheme="minorEastAsia"/>
              <w:noProof/>
              <w:lang w:val="it-IT" w:eastAsia="it-IT"/>
            </w:rPr>
          </w:pPr>
          <w:hyperlink w:anchor="_Toc242603270" w:history="1">
            <w:r w:rsidRPr="00F26A6B">
              <w:rPr>
                <w:rStyle w:val="Collegamentoipertestuale"/>
                <w:noProof/>
                <w:lang w:val="it-IT"/>
              </w:rPr>
              <w:t>14.3</w:t>
            </w:r>
            <w:r>
              <w:rPr>
                <w:rFonts w:eastAsiaTheme="minorEastAsia"/>
                <w:noProof/>
                <w:lang w:val="it-IT" w:eastAsia="it-IT"/>
              </w:rPr>
              <w:tab/>
            </w:r>
            <w:r w:rsidRPr="00F26A6B">
              <w:rPr>
                <w:rStyle w:val="Collegamentoipertestuale"/>
                <w:noProof/>
                <w:lang w:val="it-IT"/>
              </w:rPr>
              <w:t>Il modello dati: lo store delle notifiche</w:t>
            </w:r>
            <w:r>
              <w:rPr>
                <w:noProof/>
                <w:webHidden/>
              </w:rPr>
              <w:tab/>
            </w:r>
            <w:r>
              <w:rPr>
                <w:noProof/>
                <w:webHidden/>
              </w:rPr>
              <w:fldChar w:fldCharType="begin"/>
            </w:r>
            <w:r>
              <w:rPr>
                <w:noProof/>
                <w:webHidden/>
              </w:rPr>
              <w:instrText xml:space="preserve"> PAGEREF _Toc242603270 \h </w:instrText>
            </w:r>
            <w:r>
              <w:rPr>
                <w:noProof/>
                <w:webHidden/>
              </w:rPr>
            </w:r>
            <w:r>
              <w:rPr>
                <w:noProof/>
                <w:webHidden/>
              </w:rPr>
              <w:fldChar w:fldCharType="separate"/>
            </w:r>
            <w:r>
              <w:rPr>
                <w:noProof/>
                <w:webHidden/>
              </w:rPr>
              <w:t>137</w:t>
            </w:r>
            <w:r>
              <w:rPr>
                <w:noProof/>
                <w:webHidden/>
              </w:rPr>
              <w:fldChar w:fldCharType="end"/>
            </w:r>
          </w:hyperlink>
        </w:p>
        <w:p w14:paraId="7A8D3135" w14:textId="4126C620" w:rsidR="00443459" w:rsidRDefault="00443459">
          <w:pPr>
            <w:pStyle w:val="Sommario3"/>
            <w:tabs>
              <w:tab w:val="left" w:pos="1440"/>
              <w:tab w:val="right" w:leader="dot" w:pos="9350"/>
            </w:tabs>
            <w:rPr>
              <w:rFonts w:eastAsiaTheme="minorEastAsia"/>
              <w:noProof/>
              <w:lang w:val="it-IT" w:eastAsia="it-IT"/>
            </w:rPr>
          </w:pPr>
          <w:hyperlink w:anchor="_Toc242603271" w:history="1">
            <w:r w:rsidRPr="00F26A6B">
              <w:rPr>
                <w:rStyle w:val="Collegamentoipertestuale"/>
                <w:noProof/>
              </w:rPr>
              <w:t>14.3.1</w:t>
            </w:r>
            <w:r>
              <w:rPr>
                <w:rFonts w:eastAsiaTheme="minorEastAsia"/>
                <w:noProof/>
                <w:lang w:val="it-IT" w:eastAsia="it-IT"/>
              </w:rPr>
              <w:tab/>
            </w:r>
            <w:r w:rsidRPr="00F26A6B">
              <w:rPr>
                <w:rStyle w:val="Collegamentoipertestuale"/>
                <w:noProof/>
              </w:rPr>
              <w:t>ANSC_NOTIFICA</w:t>
            </w:r>
            <w:r>
              <w:rPr>
                <w:noProof/>
                <w:webHidden/>
              </w:rPr>
              <w:tab/>
            </w:r>
            <w:r>
              <w:rPr>
                <w:noProof/>
                <w:webHidden/>
              </w:rPr>
              <w:fldChar w:fldCharType="begin"/>
            </w:r>
            <w:r>
              <w:rPr>
                <w:noProof/>
                <w:webHidden/>
              </w:rPr>
              <w:instrText xml:space="preserve"> PAGEREF _Toc242603271 \h </w:instrText>
            </w:r>
            <w:r>
              <w:rPr>
                <w:noProof/>
                <w:webHidden/>
              </w:rPr>
            </w:r>
            <w:r>
              <w:rPr>
                <w:noProof/>
                <w:webHidden/>
              </w:rPr>
              <w:fldChar w:fldCharType="separate"/>
            </w:r>
            <w:r>
              <w:rPr>
                <w:noProof/>
                <w:webHidden/>
              </w:rPr>
              <w:t>138</w:t>
            </w:r>
            <w:r>
              <w:rPr>
                <w:noProof/>
                <w:webHidden/>
              </w:rPr>
              <w:fldChar w:fldCharType="end"/>
            </w:r>
          </w:hyperlink>
        </w:p>
        <w:p w14:paraId="15A5B9AA" w14:textId="129C1746" w:rsidR="00443459" w:rsidRDefault="00443459">
          <w:pPr>
            <w:pStyle w:val="Sommario2"/>
            <w:tabs>
              <w:tab w:val="left" w:pos="960"/>
              <w:tab w:val="right" w:leader="dot" w:pos="9350"/>
            </w:tabs>
            <w:rPr>
              <w:rFonts w:eastAsiaTheme="minorEastAsia"/>
              <w:noProof/>
              <w:lang w:val="it-IT" w:eastAsia="it-IT"/>
            </w:rPr>
          </w:pPr>
          <w:hyperlink w:anchor="_Toc242603272" w:history="1">
            <w:r w:rsidRPr="00F26A6B">
              <w:rPr>
                <w:rStyle w:val="Collegamentoipertestuale"/>
                <w:noProof/>
                <w:lang w:val="it-IT"/>
              </w:rPr>
              <w:t>14.4</w:t>
            </w:r>
            <w:r>
              <w:rPr>
                <w:rFonts w:eastAsiaTheme="minorEastAsia"/>
                <w:noProof/>
                <w:lang w:val="it-IT" w:eastAsia="it-IT"/>
              </w:rPr>
              <w:tab/>
            </w:r>
            <w:r w:rsidRPr="00F26A6B">
              <w:rPr>
                <w:rStyle w:val="Collegamentoipertestuale"/>
                <w:noProof/>
                <w:lang w:val="it-IT"/>
              </w:rPr>
              <w:t>Le comunicazioni ad altri enti</w:t>
            </w:r>
            <w:r>
              <w:rPr>
                <w:noProof/>
                <w:webHidden/>
              </w:rPr>
              <w:tab/>
            </w:r>
            <w:r>
              <w:rPr>
                <w:noProof/>
                <w:webHidden/>
              </w:rPr>
              <w:fldChar w:fldCharType="begin"/>
            </w:r>
            <w:r>
              <w:rPr>
                <w:noProof/>
                <w:webHidden/>
              </w:rPr>
              <w:instrText xml:space="preserve"> PAGEREF _Toc242603272 \h </w:instrText>
            </w:r>
            <w:r>
              <w:rPr>
                <w:noProof/>
                <w:webHidden/>
              </w:rPr>
            </w:r>
            <w:r>
              <w:rPr>
                <w:noProof/>
                <w:webHidden/>
              </w:rPr>
              <w:fldChar w:fldCharType="separate"/>
            </w:r>
            <w:r>
              <w:rPr>
                <w:noProof/>
                <w:webHidden/>
              </w:rPr>
              <w:t>139</w:t>
            </w:r>
            <w:r>
              <w:rPr>
                <w:noProof/>
                <w:webHidden/>
              </w:rPr>
              <w:fldChar w:fldCharType="end"/>
            </w:r>
          </w:hyperlink>
        </w:p>
        <w:p w14:paraId="11D06888" w14:textId="675BE868" w:rsidR="00443459" w:rsidRDefault="00443459">
          <w:pPr>
            <w:pStyle w:val="Sommario2"/>
            <w:tabs>
              <w:tab w:val="left" w:pos="960"/>
              <w:tab w:val="right" w:leader="dot" w:pos="9350"/>
            </w:tabs>
            <w:rPr>
              <w:rFonts w:eastAsiaTheme="minorEastAsia"/>
              <w:noProof/>
              <w:lang w:val="it-IT" w:eastAsia="it-IT"/>
            </w:rPr>
          </w:pPr>
          <w:hyperlink w:anchor="_Toc242603273" w:history="1">
            <w:r w:rsidRPr="00F26A6B">
              <w:rPr>
                <w:rStyle w:val="Collegamentoipertestuale"/>
                <w:noProof/>
                <w:lang w:val="it-IT"/>
              </w:rPr>
              <w:t>14.5</w:t>
            </w:r>
            <w:r>
              <w:rPr>
                <w:rFonts w:eastAsiaTheme="minorEastAsia"/>
                <w:noProof/>
                <w:lang w:val="it-IT" w:eastAsia="it-IT"/>
              </w:rPr>
              <w:tab/>
            </w:r>
            <w:r w:rsidRPr="00F26A6B">
              <w:rPr>
                <w:rStyle w:val="Collegamentoipertestuale"/>
                <w:noProof/>
                <w:lang w:val="it-IT"/>
              </w:rPr>
              <w:t>I solleciti</w:t>
            </w:r>
            <w:r>
              <w:rPr>
                <w:noProof/>
                <w:webHidden/>
              </w:rPr>
              <w:tab/>
            </w:r>
            <w:r>
              <w:rPr>
                <w:noProof/>
                <w:webHidden/>
              </w:rPr>
              <w:fldChar w:fldCharType="begin"/>
            </w:r>
            <w:r>
              <w:rPr>
                <w:noProof/>
                <w:webHidden/>
              </w:rPr>
              <w:instrText xml:space="preserve"> PAGEREF _Toc242603273 \h </w:instrText>
            </w:r>
            <w:r>
              <w:rPr>
                <w:noProof/>
                <w:webHidden/>
              </w:rPr>
            </w:r>
            <w:r>
              <w:rPr>
                <w:noProof/>
                <w:webHidden/>
              </w:rPr>
              <w:fldChar w:fldCharType="separate"/>
            </w:r>
            <w:r>
              <w:rPr>
                <w:noProof/>
                <w:webHidden/>
              </w:rPr>
              <w:t>140</w:t>
            </w:r>
            <w:r>
              <w:rPr>
                <w:noProof/>
                <w:webHidden/>
              </w:rPr>
              <w:fldChar w:fldCharType="end"/>
            </w:r>
          </w:hyperlink>
        </w:p>
        <w:p w14:paraId="0346DE9C" w14:textId="49A89ACD" w:rsidR="00443459" w:rsidRDefault="00443459">
          <w:pPr>
            <w:pStyle w:val="Sommario2"/>
            <w:tabs>
              <w:tab w:val="left" w:pos="960"/>
              <w:tab w:val="right" w:leader="dot" w:pos="9350"/>
            </w:tabs>
            <w:rPr>
              <w:rFonts w:eastAsiaTheme="minorEastAsia"/>
              <w:noProof/>
              <w:lang w:val="it-IT" w:eastAsia="it-IT"/>
            </w:rPr>
          </w:pPr>
          <w:hyperlink w:anchor="_Toc242603274" w:history="1">
            <w:r w:rsidRPr="00F26A6B">
              <w:rPr>
                <w:rStyle w:val="Collegamentoipertestuale"/>
                <w:noProof/>
                <w:lang w:val="it-IT"/>
              </w:rPr>
              <w:t>14.6</w:t>
            </w:r>
            <w:r>
              <w:rPr>
                <w:rFonts w:eastAsiaTheme="minorEastAsia"/>
                <w:noProof/>
                <w:lang w:val="it-IT" w:eastAsia="it-IT"/>
              </w:rPr>
              <w:tab/>
            </w:r>
            <w:r w:rsidRPr="00F26A6B">
              <w:rPr>
                <w:rStyle w:val="Collegamentoipertestuale"/>
                <w:noProof/>
                <w:lang w:val="it-IT"/>
              </w:rPr>
              <w:t>Il back-office</w:t>
            </w:r>
            <w:r>
              <w:rPr>
                <w:noProof/>
                <w:webHidden/>
              </w:rPr>
              <w:tab/>
            </w:r>
            <w:r>
              <w:rPr>
                <w:noProof/>
                <w:webHidden/>
              </w:rPr>
              <w:fldChar w:fldCharType="begin"/>
            </w:r>
            <w:r>
              <w:rPr>
                <w:noProof/>
                <w:webHidden/>
              </w:rPr>
              <w:instrText xml:space="preserve"> PAGEREF _Toc242603274 \h </w:instrText>
            </w:r>
            <w:r>
              <w:rPr>
                <w:noProof/>
                <w:webHidden/>
              </w:rPr>
            </w:r>
            <w:r>
              <w:rPr>
                <w:noProof/>
                <w:webHidden/>
              </w:rPr>
              <w:fldChar w:fldCharType="separate"/>
            </w:r>
            <w:r>
              <w:rPr>
                <w:noProof/>
                <w:webHidden/>
              </w:rPr>
              <w:t>140</w:t>
            </w:r>
            <w:r>
              <w:rPr>
                <w:noProof/>
                <w:webHidden/>
              </w:rPr>
              <w:fldChar w:fldCharType="end"/>
            </w:r>
          </w:hyperlink>
        </w:p>
        <w:p w14:paraId="50D6B8CC" w14:textId="251C34B6" w:rsidR="00443459" w:rsidRDefault="00443459">
          <w:pPr>
            <w:pStyle w:val="Sommario2"/>
            <w:tabs>
              <w:tab w:val="left" w:pos="960"/>
              <w:tab w:val="right" w:leader="dot" w:pos="9350"/>
            </w:tabs>
            <w:rPr>
              <w:rFonts w:eastAsiaTheme="minorEastAsia"/>
              <w:noProof/>
              <w:lang w:val="it-IT" w:eastAsia="it-IT"/>
            </w:rPr>
          </w:pPr>
          <w:hyperlink w:anchor="_Toc242603275" w:history="1">
            <w:r w:rsidRPr="00F26A6B">
              <w:rPr>
                <w:rStyle w:val="Collegamentoipertestuale"/>
                <w:noProof/>
                <w:lang w:val="it-IT"/>
              </w:rPr>
              <w:t>14.7</w:t>
            </w:r>
            <w:r>
              <w:rPr>
                <w:rFonts w:eastAsiaTheme="minorEastAsia"/>
                <w:noProof/>
                <w:lang w:val="it-IT" w:eastAsia="it-IT"/>
              </w:rPr>
              <w:tab/>
            </w:r>
            <w:r w:rsidRPr="00F26A6B">
              <w:rPr>
                <w:rStyle w:val="Collegamentoipertestuale"/>
                <w:noProof/>
                <w:lang w:val="it-IT"/>
              </w:rPr>
              <w:t>Che cosa cambia nei contratti dei componenti</w:t>
            </w:r>
            <w:r>
              <w:rPr>
                <w:noProof/>
                <w:webHidden/>
              </w:rPr>
              <w:tab/>
            </w:r>
            <w:r>
              <w:rPr>
                <w:noProof/>
                <w:webHidden/>
              </w:rPr>
              <w:fldChar w:fldCharType="begin"/>
            </w:r>
            <w:r>
              <w:rPr>
                <w:noProof/>
                <w:webHidden/>
              </w:rPr>
              <w:instrText xml:space="preserve"> PAGEREF _Toc242603275 \h </w:instrText>
            </w:r>
            <w:r>
              <w:rPr>
                <w:noProof/>
                <w:webHidden/>
              </w:rPr>
            </w:r>
            <w:r>
              <w:rPr>
                <w:noProof/>
                <w:webHidden/>
              </w:rPr>
              <w:fldChar w:fldCharType="separate"/>
            </w:r>
            <w:r>
              <w:rPr>
                <w:noProof/>
                <w:webHidden/>
              </w:rPr>
              <w:t>141</w:t>
            </w:r>
            <w:r>
              <w:rPr>
                <w:noProof/>
                <w:webHidden/>
              </w:rPr>
              <w:fldChar w:fldCharType="end"/>
            </w:r>
          </w:hyperlink>
        </w:p>
        <w:p w14:paraId="587C57CE" w14:textId="2E71C4FB" w:rsidR="00443459" w:rsidRDefault="00443459">
          <w:pPr>
            <w:pStyle w:val="Sommario1"/>
            <w:rPr>
              <w:rFonts w:eastAsiaTheme="minorEastAsia"/>
              <w:noProof/>
              <w:lang w:val="it-IT" w:eastAsia="it-IT"/>
            </w:rPr>
          </w:pPr>
          <w:hyperlink w:anchor="_Toc242603276" w:history="1">
            <w:r w:rsidRPr="00F26A6B">
              <w:rPr>
                <w:rStyle w:val="Collegamentoipertestuale"/>
                <w:noProof/>
                <w:lang w:val="it-IT"/>
              </w:rPr>
              <w:t>15</w:t>
            </w:r>
            <w:r>
              <w:rPr>
                <w:rFonts w:eastAsiaTheme="minorEastAsia"/>
                <w:noProof/>
                <w:lang w:val="it-IT" w:eastAsia="it-IT"/>
              </w:rPr>
              <w:tab/>
            </w:r>
            <w:r w:rsidRPr="00F26A6B">
              <w:rPr>
                <w:rStyle w:val="Collegamentoipertestuale"/>
                <w:noProof/>
                <w:lang w:val="it-IT"/>
              </w:rPr>
              <w:t>La gestione delle notifiche: il processo ereditato dal sistema Side</w:t>
            </w:r>
            <w:r>
              <w:rPr>
                <w:noProof/>
                <w:webHidden/>
              </w:rPr>
              <w:tab/>
            </w:r>
            <w:r>
              <w:rPr>
                <w:noProof/>
                <w:webHidden/>
              </w:rPr>
              <w:fldChar w:fldCharType="begin"/>
            </w:r>
            <w:r>
              <w:rPr>
                <w:noProof/>
                <w:webHidden/>
              </w:rPr>
              <w:instrText xml:space="preserve"> PAGEREF _Toc242603276 \h </w:instrText>
            </w:r>
            <w:r>
              <w:rPr>
                <w:noProof/>
                <w:webHidden/>
              </w:rPr>
            </w:r>
            <w:r>
              <w:rPr>
                <w:noProof/>
                <w:webHidden/>
              </w:rPr>
              <w:fldChar w:fldCharType="separate"/>
            </w:r>
            <w:r>
              <w:rPr>
                <w:noProof/>
                <w:webHidden/>
              </w:rPr>
              <w:t>142</w:t>
            </w:r>
            <w:r>
              <w:rPr>
                <w:noProof/>
                <w:webHidden/>
              </w:rPr>
              <w:fldChar w:fldCharType="end"/>
            </w:r>
          </w:hyperlink>
        </w:p>
        <w:p w14:paraId="354167AF" w14:textId="2795DF13" w:rsidR="00443459" w:rsidRDefault="00443459">
          <w:pPr>
            <w:pStyle w:val="Sommario2"/>
            <w:tabs>
              <w:tab w:val="left" w:pos="960"/>
              <w:tab w:val="right" w:leader="dot" w:pos="9350"/>
            </w:tabs>
            <w:rPr>
              <w:rFonts w:eastAsiaTheme="minorEastAsia"/>
              <w:noProof/>
              <w:lang w:val="it-IT" w:eastAsia="it-IT"/>
            </w:rPr>
          </w:pPr>
          <w:hyperlink w:anchor="_Toc242603277" w:history="1">
            <w:r w:rsidRPr="00F26A6B">
              <w:rPr>
                <w:rStyle w:val="Collegamentoipertestuale"/>
                <w:noProof/>
                <w:lang w:val="it-IT"/>
              </w:rPr>
              <w:t>15.1</w:t>
            </w:r>
            <w:r>
              <w:rPr>
                <w:rFonts w:eastAsiaTheme="minorEastAsia"/>
                <w:noProof/>
                <w:lang w:val="it-IT" w:eastAsia="it-IT"/>
              </w:rPr>
              <w:tab/>
            </w:r>
            <w:r w:rsidRPr="00F26A6B">
              <w:rPr>
                <w:rStyle w:val="Collegamentoipertestuale"/>
                <w:noProof/>
                <w:lang w:val="it-IT"/>
              </w:rPr>
              <w:t>Le attività del processo</w:t>
            </w:r>
            <w:r>
              <w:rPr>
                <w:noProof/>
                <w:webHidden/>
              </w:rPr>
              <w:tab/>
            </w:r>
            <w:r>
              <w:rPr>
                <w:noProof/>
                <w:webHidden/>
              </w:rPr>
              <w:fldChar w:fldCharType="begin"/>
            </w:r>
            <w:r>
              <w:rPr>
                <w:noProof/>
                <w:webHidden/>
              </w:rPr>
              <w:instrText xml:space="preserve"> PAGEREF _Toc242603277 \h </w:instrText>
            </w:r>
            <w:r>
              <w:rPr>
                <w:noProof/>
                <w:webHidden/>
              </w:rPr>
            </w:r>
            <w:r>
              <w:rPr>
                <w:noProof/>
                <w:webHidden/>
              </w:rPr>
              <w:fldChar w:fldCharType="separate"/>
            </w:r>
            <w:r>
              <w:rPr>
                <w:noProof/>
                <w:webHidden/>
              </w:rPr>
              <w:t>143</w:t>
            </w:r>
            <w:r>
              <w:rPr>
                <w:noProof/>
                <w:webHidden/>
              </w:rPr>
              <w:fldChar w:fldCharType="end"/>
            </w:r>
          </w:hyperlink>
        </w:p>
        <w:p w14:paraId="293362FE" w14:textId="5C1FD3A8" w:rsidR="00443459" w:rsidRDefault="00443459">
          <w:pPr>
            <w:pStyle w:val="Sommario2"/>
            <w:tabs>
              <w:tab w:val="left" w:pos="960"/>
              <w:tab w:val="right" w:leader="dot" w:pos="9350"/>
            </w:tabs>
            <w:rPr>
              <w:rFonts w:eastAsiaTheme="minorEastAsia"/>
              <w:noProof/>
              <w:lang w:val="it-IT" w:eastAsia="it-IT"/>
            </w:rPr>
          </w:pPr>
          <w:hyperlink w:anchor="_Toc242603278" w:history="1">
            <w:r w:rsidRPr="00F26A6B">
              <w:rPr>
                <w:rStyle w:val="Collegamentoipertestuale"/>
                <w:noProof/>
                <w:lang w:val="it-IT"/>
              </w:rPr>
              <w:t>15.2</w:t>
            </w:r>
            <w:r>
              <w:rPr>
                <w:rFonts w:eastAsiaTheme="minorEastAsia"/>
                <w:noProof/>
                <w:lang w:val="it-IT" w:eastAsia="it-IT"/>
              </w:rPr>
              <w:tab/>
            </w:r>
            <w:r w:rsidRPr="00F26A6B">
              <w:rPr>
                <w:rStyle w:val="Collegamentoipertestuale"/>
                <w:noProof/>
                <w:lang w:val="it-IT"/>
              </w:rPr>
              <w:t>Il batch di scarico</w:t>
            </w:r>
            <w:r>
              <w:rPr>
                <w:noProof/>
                <w:webHidden/>
              </w:rPr>
              <w:tab/>
            </w:r>
            <w:r>
              <w:rPr>
                <w:noProof/>
                <w:webHidden/>
              </w:rPr>
              <w:fldChar w:fldCharType="begin"/>
            </w:r>
            <w:r>
              <w:rPr>
                <w:noProof/>
                <w:webHidden/>
              </w:rPr>
              <w:instrText xml:space="preserve"> PAGEREF _Toc242603278 \h </w:instrText>
            </w:r>
            <w:r>
              <w:rPr>
                <w:noProof/>
                <w:webHidden/>
              </w:rPr>
            </w:r>
            <w:r>
              <w:rPr>
                <w:noProof/>
                <w:webHidden/>
              </w:rPr>
              <w:fldChar w:fldCharType="separate"/>
            </w:r>
            <w:r>
              <w:rPr>
                <w:noProof/>
                <w:webHidden/>
              </w:rPr>
              <w:t>144</w:t>
            </w:r>
            <w:r>
              <w:rPr>
                <w:noProof/>
                <w:webHidden/>
              </w:rPr>
              <w:fldChar w:fldCharType="end"/>
            </w:r>
          </w:hyperlink>
        </w:p>
        <w:p w14:paraId="33696984" w14:textId="5EB169A8" w:rsidR="00443459" w:rsidRDefault="00443459">
          <w:pPr>
            <w:pStyle w:val="Sommario2"/>
            <w:tabs>
              <w:tab w:val="left" w:pos="960"/>
              <w:tab w:val="right" w:leader="dot" w:pos="9350"/>
            </w:tabs>
            <w:rPr>
              <w:rFonts w:eastAsiaTheme="minorEastAsia"/>
              <w:noProof/>
              <w:lang w:val="it-IT" w:eastAsia="it-IT"/>
            </w:rPr>
          </w:pPr>
          <w:hyperlink w:anchor="_Toc242603279" w:history="1">
            <w:r w:rsidRPr="00F26A6B">
              <w:rPr>
                <w:rStyle w:val="Collegamentoipertestuale"/>
                <w:noProof/>
                <w:lang w:val="it-IT"/>
              </w:rPr>
              <w:t>15.3</w:t>
            </w:r>
            <w:r>
              <w:rPr>
                <w:rFonts w:eastAsiaTheme="minorEastAsia"/>
                <w:noProof/>
                <w:lang w:val="it-IT" w:eastAsia="it-IT"/>
              </w:rPr>
              <w:tab/>
            </w:r>
            <w:r w:rsidRPr="00F26A6B">
              <w:rPr>
                <w:rStyle w:val="Collegamentoipertestuale"/>
                <w:noProof/>
                <w:lang w:val="it-IT"/>
              </w:rPr>
              <w:t>La struttura della notifica</w:t>
            </w:r>
            <w:r>
              <w:rPr>
                <w:noProof/>
                <w:webHidden/>
              </w:rPr>
              <w:tab/>
            </w:r>
            <w:r>
              <w:rPr>
                <w:noProof/>
                <w:webHidden/>
              </w:rPr>
              <w:fldChar w:fldCharType="begin"/>
            </w:r>
            <w:r>
              <w:rPr>
                <w:noProof/>
                <w:webHidden/>
              </w:rPr>
              <w:instrText xml:space="preserve"> PAGEREF _Toc242603279 \h </w:instrText>
            </w:r>
            <w:r>
              <w:rPr>
                <w:noProof/>
                <w:webHidden/>
              </w:rPr>
            </w:r>
            <w:r>
              <w:rPr>
                <w:noProof/>
                <w:webHidden/>
              </w:rPr>
              <w:fldChar w:fldCharType="separate"/>
            </w:r>
            <w:r>
              <w:rPr>
                <w:noProof/>
                <w:webHidden/>
              </w:rPr>
              <w:t>145</w:t>
            </w:r>
            <w:r>
              <w:rPr>
                <w:noProof/>
                <w:webHidden/>
              </w:rPr>
              <w:fldChar w:fldCharType="end"/>
            </w:r>
          </w:hyperlink>
        </w:p>
        <w:p w14:paraId="6E01AC1D" w14:textId="47AFFBD0" w:rsidR="00443459" w:rsidRDefault="00443459">
          <w:pPr>
            <w:pStyle w:val="Sommario2"/>
            <w:tabs>
              <w:tab w:val="left" w:pos="960"/>
              <w:tab w:val="right" w:leader="dot" w:pos="9350"/>
            </w:tabs>
            <w:rPr>
              <w:rFonts w:eastAsiaTheme="minorEastAsia"/>
              <w:noProof/>
              <w:lang w:val="it-IT" w:eastAsia="it-IT"/>
            </w:rPr>
          </w:pPr>
          <w:hyperlink w:anchor="_Toc242603280" w:history="1">
            <w:r w:rsidRPr="00F26A6B">
              <w:rPr>
                <w:rStyle w:val="Collegamentoipertestuale"/>
                <w:noProof/>
                <w:lang w:val="it-IT"/>
              </w:rPr>
              <w:t>15.4</w:t>
            </w:r>
            <w:r>
              <w:rPr>
                <w:rFonts w:eastAsiaTheme="minorEastAsia"/>
                <w:noProof/>
                <w:lang w:val="it-IT" w:eastAsia="it-IT"/>
              </w:rPr>
              <w:tab/>
            </w:r>
            <w:r w:rsidRPr="00F26A6B">
              <w:rPr>
                <w:rStyle w:val="Collegamentoipertestuale"/>
                <w:noProof/>
                <w:lang w:val="it-IT"/>
              </w:rPr>
              <w:t>I domini</w:t>
            </w:r>
            <w:r>
              <w:rPr>
                <w:noProof/>
                <w:webHidden/>
              </w:rPr>
              <w:tab/>
            </w:r>
            <w:r>
              <w:rPr>
                <w:noProof/>
                <w:webHidden/>
              </w:rPr>
              <w:fldChar w:fldCharType="begin"/>
            </w:r>
            <w:r>
              <w:rPr>
                <w:noProof/>
                <w:webHidden/>
              </w:rPr>
              <w:instrText xml:space="preserve"> PAGEREF _Toc242603280 \h </w:instrText>
            </w:r>
            <w:r>
              <w:rPr>
                <w:noProof/>
                <w:webHidden/>
              </w:rPr>
            </w:r>
            <w:r>
              <w:rPr>
                <w:noProof/>
                <w:webHidden/>
              </w:rPr>
              <w:fldChar w:fldCharType="separate"/>
            </w:r>
            <w:r>
              <w:rPr>
                <w:noProof/>
                <w:webHidden/>
              </w:rPr>
              <w:t>149</w:t>
            </w:r>
            <w:r>
              <w:rPr>
                <w:noProof/>
                <w:webHidden/>
              </w:rPr>
              <w:fldChar w:fldCharType="end"/>
            </w:r>
          </w:hyperlink>
        </w:p>
        <w:p w14:paraId="5134D975" w14:textId="7DDFFEC0" w:rsidR="00443459" w:rsidRDefault="00443459">
          <w:pPr>
            <w:pStyle w:val="Sommario2"/>
            <w:tabs>
              <w:tab w:val="left" w:pos="960"/>
              <w:tab w:val="right" w:leader="dot" w:pos="9350"/>
            </w:tabs>
            <w:rPr>
              <w:rFonts w:eastAsiaTheme="minorEastAsia"/>
              <w:noProof/>
              <w:lang w:val="it-IT" w:eastAsia="it-IT"/>
            </w:rPr>
          </w:pPr>
          <w:hyperlink w:anchor="_Toc242603281" w:history="1">
            <w:r w:rsidRPr="00F26A6B">
              <w:rPr>
                <w:rStyle w:val="Collegamentoipertestuale"/>
                <w:noProof/>
                <w:lang w:val="it-IT"/>
              </w:rPr>
              <w:t>15.5</w:t>
            </w:r>
            <w:r>
              <w:rPr>
                <w:rFonts w:eastAsiaTheme="minorEastAsia"/>
                <w:noProof/>
                <w:lang w:val="it-IT" w:eastAsia="it-IT"/>
              </w:rPr>
              <w:tab/>
            </w:r>
            <w:r w:rsidRPr="00F26A6B">
              <w:rPr>
                <w:rStyle w:val="Collegamentoipertestuale"/>
                <w:noProof/>
                <w:lang w:val="it-IT"/>
              </w:rPr>
              <w:t>Gli scenari</w:t>
            </w:r>
            <w:r>
              <w:rPr>
                <w:noProof/>
                <w:webHidden/>
              </w:rPr>
              <w:tab/>
            </w:r>
            <w:r>
              <w:rPr>
                <w:noProof/>
                <w:webHidden/>
              </w:rPr>
              <w:fldChar w:fldCharType="begin"/>
            </w:r>
            <w:r>
              <w:rPr>
                <w:noProof/>
                <w:webHidden/>
              </w:rPr>
              <w:instrText xml:space="preserve"> PAGEREF _Toc242603281 \h </w:instrText>
            </w:r>
            <w:r>
              <w:rPr>
                <w:noProof/>
                <w:webHidden/>
              </w:rPr>
            </w:r>
            <w:r>
              <w:rPr>
                <w:noProof/>
                <w:webHidden/>
              </w:rPr>
              <w:fldChar w:fldCharType="separate"/>
            </w:r>
            <w:r>
              <w:rPr>
                <w:noProof/>
                <w:webHidden/>
              </w:rPr>
              <w:t>151</w:t>
            </w:r>
            <w:r>
              <w:rPr>
                <w:noProof/>
                <w:webHidden/>
              </w:rPr>
              <w:fldChar w:fldCharType="end"/>
            </w:r>
          </w:hyperlink>
        </w:p>
        <w:p w14:paraId="7387402F" w14:textId="606B138C" w:rsidR="00443459" w:rsidRDefault="00443459">
          <w:pPr>
            <w:pStyle w:val="Sommario2"/>
            <w:tabs>
              <w:tab w:val="left" w:pos="960"/>
              <w:tab w:val="right" w:leader="dot" w:pos="9350"/>
            </w:tabs>
            <w:rPr>
              <w:rFonts w:eastAsiaTheme="minorEastAsia"/>
              <w:noProof/>
              <w:lang w:val="it-IT" w:eastAsia="it-IT"/>
            </w:rPr>
          </w:pPr>
          <w:hyperlink w:anchor="_Toc242603282" w:history="1">
            <w:r w:rsidRPr="00F26A6B">
              <w:rPr>
                <w:rStyle w:val="Collegamentoipertestuale"/>
                <w:noProof/>
                <w:lang w:val="it-IT"/>
              </w:rPr>
              <w:t>15.6</w:t>
            </w:r>
            <w:r>
              <w:rPr>
                <w:rFonts w:eastAsiaTheme="minorEastAsia"/>
                <w:noProof/>
                <w:lang w:val="it-IT" w:eastAsia="it-IT"/>
              </w:rPr>
              <w:tab/>
            </w:r>
            <w:r w:rsidRPr="00F26A6B">
              <w:rPr>
                <w:rStyle w:val="Collegamentoipertestuale"/>
                <w:noProof/>
                <w:lang w:val="it-IT"/>
              </w:rPr>
              <w:t>Le comunicazioni predisposte alla firma</w:t>
            </w:r>
            <w:r>
              <w:rPr>
                <w:noProof/>
                <w:webHidden/>
              </w:rPr>
              <w:tab/>
            </w:r>
            <w:r>
              <w:rPr>
                <w:noProof/>
                <w:webHidden/>
              </w:rPr>
              <w:fldChar w:fldCharType="begin"/>
            </w:r>
            <w:r>
              <w:rPr>
                <w:noProof/>
                <w:webHidden/>
              </w:rPr>
              <w:instrText xml:space="preserve"> PAGEREF _Toc242603282 \h </w:instrText>
            </w:r>
            <w:r>
              <w:rPr>
                <w:noProof/>
                <w:webHidden/>
              </w:rPr>
            </w:r>
            <w:r>
              <w:rPr>
                <w:noProof/>
                <w:webHidden/>
              </w:rPr>
              <w:fldChar w:fldCharType="separate"/>
            </w:r>
            <w:r>
              <w:rPr>
                <w:noProof/>
                <w:webHidden/>
              </w:rPr>
              <w:t>152</w:t>
            </w:r>
            <w:r>
              <w:rPr>
                <w:noProof/>
                <w:webHidden/>
              </w:rPr>
              <w:fldChar w:fldCharType="end"/>
            </w:r>
          </w:hyperlink>
        </w:p>
        <w:p w14:paraId="26B62D62" w14:textId="6AC8EAC6" w:rsidR="00443459" w:rsidRDefault="00443459">
          <w:pPr>
            <w:pStyle w:val="Sommario2"/>
            <w:tabs>
              <w:tab w:val="left" w:pos="960"/>
              <w:tab w:val="right" w:leader="dot" w:pos="9350"/>
            </w:tabs>
            <w:rPr>
              <w:rFonts w:eastAsiaTheme="minorEastAsia"/>
              <w:noProof/>
              <w:lang w:val="it-IT" w:eastAsia="it-IT"/>
            </w:rPr>
          </w:pPr>
          <w:hyperlink w:anchor="_Toc242603283" w:history="1">
            <w:r w:rsidRPr="00F26A6B">
              <w:rPr>
                <w:rStyle w:val="Collegamentoipertestuale"/>
                <w:noProof/>
                <w:lang w:val="it-IT"/>
              </w:rPr>
              <w:t>15.7</w:t>
            </w:r>
            <w:r>
              <w:rPr>
                <w:rFonts w:eastAsiaTheme="minorEastAsia"/>
                <w:noProof/>
                <w:lang w:val="it-IT" w:eastAsia="it-IT"/>
              </w:rPr>
              <w:tab/>
            </w:r>
            <w:r w:rsidRPr="00F26A6B">
              <w:rPr>
                <w:rStyle w:val="Collegamentoipertestuale"/>
                <w:noProof/>
                <w:lang w:val="it-IT"/>
              </w:rPr>
              <w:t>Le pagine di consultazione</w:t>
            </w:r>
            <w:r>
              <w:rPr>
                <w:noProof/>
                <w:webHidden/>
              </w:rPr>
              <w:tab/>
            </w:r>
            <w:r>
              <w:rPr>
                <w:noProof/>
                <w:webHidden/>
              </w:rPr>
              <w:fldChar w:fldCharType="begin"/>
            </w:r>
            <w:r>
              <w:rPr>
                <w:noProof/>
                <w:webHidden/>
              </w:rPr>
              <w:instrText xml:space="preserve"> PAGEREF _Toc242603283 \h </w:instrText>
            </w:r>
            <w:r>
              <w:rPr>
                <w:noProof/>
                <w:webHidden/>
              </w:rPr>
            </w:r>
            <w:r>
              <w:rPr>
                <w:noProof/>
                <w:webHidden/>
              </w:rPr>
              <w:fldChar w:fldCharType="separate"/>
            </w:r>
            <w:r>
              <w:rPr>
                <w:noProof/>
                <w:webHidden/>
              </w:rPr>
              <w:t>156</w:t>
            </w:r>
            <w:r>
              <w:rPr>
                <w:noProof/>
                <w:webHidden/>
              </w:rPr>
              <w:fldChar w:fldCharType="end"/>
            </w:r>
          </w:hyperlink>
        </w:p>
        <w:p w14:paraId="35F7C811" w14:textId="0F2C5C17" w:rsidR="00443459" w:rsidRDefault="00443459">
          <w:pPr>
            <w:pStyle w:val="Sommario2"/>
            <w:tabs>
              <w:tab w:val="left" w:pos="960"/>
              <w:tab w:val="right" w:leader="dot" w:pos="9350"/>
            </w:tabs>
            <w:rPr>
              <w:rFonts w:eastAsiaTheme="minorEastAsia"/>
              <w:noProof/>
              <w:lang w:val="it-IT" w:eastAsia="it-IT"/>
            </w:rPr>
          </w:pPr>
          <w:hyperlink w:anchor="_Toc242603284" w:history="1">
            <w:r w:rsidRPr="00F26A6B">
              <w:rPr>
                <w:rStyle w:val="Collegamentoipertestuale"/>
                <w:noProof/>
                <w:lang w:val="it-IT"/>
              </w:rPr>
              <w:t>15.8</w:t>
            </w:r>
            <w:r>
              <w:rPr>
                <w:rFonts w:eastAsiaTheme="minorEastAsia"/>
                <w:noProof/>
                <w:lang w:val="it-IT" w:eastAsia="it-IT"/>
              </w:rPr>
              <w:tab/>
            </w:r>
            <w:r w:rsidRPr="00F26A6B">
              <w:rPr>
                <w:rStyle w:val="Collegamentoipertestuale"/>
                <w:noProof/>
                <w:lang w:val="it-IT"/>
              </w:rPr>
              <w:t>Le ipotesi di raccordo con gli applicativi esistenti</w:t>
            </w:r>
            <w:r>
              <w:rPr>
                <w:noProof/>
                <w:webHidden/>
              </w:rPr>
              <w:tab/>
            </w:r>
            <w:r>
              <w:rPr>
                <w:noProof/>
                <w:webHidden/>
              </w:rPr>
              <w:fldChar w:fldCharType="begin"/>
            </w:r>
            <w:r>
              <w:rPr>
                <w:noProof/>
                <w:webHidden/>
              </w:rPr>
              <w:instrText xml:space="preserve"> PAGEREF _Toc242603284 \h </w:instrText>
            </w:r>
            <w:r>
              <w:rPr>
                <w:noProof/>
                <w:webHidden/>
              </w:rPr>
            </w:r>
            <w:r>
              <w:rPr>
                <w:noProof/>
                <w:webHidden/>
              </w:rPr>
              <w:fldChar w:fldCharType="separate"/>
            </w:r>
            <w:r>
              <w:rPr>
                <w:noProof/>
                <w:webHidden/>
              </w:rPr>
              <w:t>157</w:t>
            </w:r>
            <w:r>
              <w:rPr>
                <w:noProof/>
                <w:webHidden/>
              </w:rPr>
              <w:fldChar w:fldCharType="end"/>
            </w:r>
          </w:hyperlink>
        </w:p>
        <w:p w14:paraId="7DC3083E" w14:textId="25003644" w:rsidR="00443459" w:rsidRDefault="00443459">
          <w:pPr>
            <w:pStyle w:val="Sommario2"/>
            <w:tabs>
              <w:tab w:val="left" w:pos="960"/>
              <w:tab w:val="right" w:leader="dot" w:pos="9350"/>
            </w:tabs>
            <w:rPr>
              <w:rFonts w:eastAsiaTheme="minorEastAsia"/>
              <w:noProof/>
              <w:lang w:val="it-IT" w:eastAsia="it-IT"/>
            </w:rPr>
          </w:pPr>
          <w:hyperlink w:anchor="_Toc242603285" w:history="1">
            <w:r w:rsidRPr="00F26A6B">
              <w:rPr>
                <w:rStyle w:val="Collegamentoipertestuale"/>
                <w:noProof/>
                <w:lang w:val="it-IT"/>
              </w:rPr>
              <w:t>15.9</w:t>
            </w:r>
            <w:r>
              <w:rPr>
                <w:rFonts w:eastAsiaTheme="minorEastAsia"/>
                <w:noProof/>
                <w:lang w:val="it-IT" w:eastAsia="it-IT"/>
              </w:rPr>
              <w:tab/>
            </w:r>
            <w:r w:rsidRPr="00F26A6B">
              <w:rPr>
                <w:rStyle w:val="Collegamentoipertestuale"/>
                <w:noProof/>
                <w:lang w:val="it-IT"/>
              </w:rPr>
              <w:t>Un applicativo separato</w:t>
            </w:r>
            <w:r>
              <w:rPr>
                <w:noProof/>
                <w:webHidden/>
              </w:rPr>
              <w:tab/>
            </w:r>
            <w:r>
              <w:rPr>
                <w:noProof/>
                <w:webHidden/>
              </w:rPr>
              <w:fldChar w:fldCharType="begin"/>
            </w:r>
            <w:r>
              <w:rPr>
                <w:noProof/>
                <w:webHidden/>
              </w:rPr>
              <w:instrText xml:space="preserve"> PAGEREF _Toc242603285 \h </w:instrText>
            </w:r>
            <w:r>
              <w:rPr>
                <w:noProof/>
                <w:webHidden/>
              </w:rPr>
            </w:r>
            <w:r>
              <w:rPr>
                <w:noProof/>
                <w:webHidden/>
              </w:rPr>
              <w:fldChar w:fldCharType="separate"/>
            </w:r>
            <w:r>
              <w:rPr>
                <w:noProof/>
                <w:webHidden/>
              </w:rPr>
              <w:t>158</w:t>
            </w:r>
            <w:r>
              <w:rPr>
                <w:noProof/>
                <w:webHidden/>
              </w:rPr>
              <w:fldChar w:fldCharType="end"/>
            </w:r>
          </w:hyperlink>
        </w:p>
        <w:p w14:paraId="3E202B15" w14:textId="5A726BC8" w:rsidR="00443459" w:rsidRDefault="00443459">
          <w:pPr>
            <w:pStyle w:val="Sommario1"/>
            <w:rPr>
              <w:rFonts w:eastAsiaTheme="minorEastAsia"/>
              <w:noProof/>
              <w:lang w:val="it-IT" w:eastAsia="it-IT"/>
            </w:rPr>
          </w:pPr>
          <w:hyperlink w:anchor="_Toc242603286" w:history="1">
            <w:r w:rsidRPr="00F26A6B">
              <w:rPr>
                <w:rStyle w:val="Collegamentoipertestuale"/>
                <w:noProof/>
                <w:lang w:val="it-IT"/>
              </w:rPr>
              <w:t>16</w:t>
            </w:r>
            <w:r>
              <w:rPr>
                <w:rFonts w:eastAsiaTheme="minorEastAsia"/>
                <w:noProof/>
                <w:lang w:val="it-IT" w:eastAsia="it-IT"/>
              </w:rPr>
              <w:tab/>
            </w:r>
            <w:r w:rsidRPr="00F26A6B">
              <w:rPr>
                <w:rStyle w:val="Collegamentoipertestuale"/>
                <w:noProof/>
                <w:lang w:val="it-IT"/>
              </w:rPr>
              <w:t>SIPO in relazione alla web app ANSC</w:t>
            </w:r>
            <w:r>
              <w:rPr>
                <w:noProof/>
                <w:webHidden/>
              </w:rPr>
              <w:tab/>
            </w:r>
            <w:r>
              <w:rPr>
                <w:noProof/>
                <w:webHidden/>
              </w:rPr>
              <w:fldChar w:fldCharType="begin"/>
            </w:r>
            <w:r>
              <w:rPr>
                <w:noProof/>
                <w:webHidden/>
              </w:rPr>
              <w:instrText xml:space="preserve"> PAGEREF _Toc242603286 \h </w:instrText>
            </w:r>
            <w:r>
              <w:rPr>
                <w:noProof/>
                <w:webHidden/>
              </w:rPr>
            </w:r>
            <w:r>
              <w:rPr>
                <w:noProof/>
                <w:webHidden/>
              </w:rPr>
              <w:fldChar w:fldCharType="separate"/>
            </w:r>
            <w:r>
              <w:rPr>
                <w:noProof/>
                <w:webHidden/>
              </w:rPr>
              <w:t>158</w:t>
            </w:r>
            <w:r>
              <w:rPr>
                <w:noProof/>
                <w:webHidden/>
              </w:rPr>
              <w:fldChar w:fldCharType="end"/>
            </w:r>
          </w:hyperlink>
        </w:p>
        <w:p w14:paraId="7321A881" w14:textId="2A105FE2" w:rsidR="00443459" w:rsidRDefault="00443459">
          <w:pPr>
            <w:pStyle w:val="Sommario2"/>
            <w:tabs>
              <w:tab w:val="left" w:pos="960"/>
              <w:tab w:val="right" w:leader="dot" w:pos="9350"/>
            </w:tabs>
            <w:rPr>
              <w:rFonts w:eastAsiaTheme="minorEastAsia"/>
              <w:noProof/>
              <w:lang w:val="it-IT" w:eastAsia="it-IT"/>
            </w:rPr>
          </w:pPr>
          <w:hyperlink w:anchor="_Toc242603287" w:history="1">
            <w:r w:rsidRPr="00F26A6B">
              <w:rPr>
                <w:rStyle w:val="Collegamentoipertestuale"/>
                <w:noProof/>
                <w:lang w:val="it-IT"/>
              </w:rPr>
              <w:t>16.1</w:t>
            </w:r>
            <w:r>
              <w:rPr>
                <w:rFonts w:eastAsiaTheme="minorEastAsia"/>
                <w:noProof/>
                <w:lang w:val="it-IT" w:eastAsia="it-IT"/>
              </w:rPr>
              <w:tab/>
            </w:r>
            <w:r w:rsidRPr="00F26A6B">
              <w:rPr>
                <w:rStyle w:val="Collegamentoipertestuale"/>
                <w:noProof/>
                <w:lang w:val="it-IT"/>
              </w:rPr>
              <w:t>Funzionalità disponibili solo sulla web app</w:t>
            </w:r>
            <w:r>
              <w:rPr>
                <w:noProof/>
                <w:webHidden/>
              </w:rPr>
              <w:tab/>
            </w:r>
            <w:r>
              <w:rPr>
                <w:noProof/>
                <w:webHidden/>
              </w:rPr>
              <w:fldChar w:fldCharType="begin"/>
            </w:r>
            <w:r>
              <w:rPr>
                <w:noProof/>
                <w:webHidden/>
              </w:rPr>
              <w:instrText xml:space="preserve"> PAGEREF _Toc242603287 \h </w:instrText>
            </w:r>
            <w:r>
              <w:rPr>
                <w:noProof/>
                <w:webHidden/>
              </w:rPr>
            </w:r>
            <w:r>
              <w:rPr>
                <w:noProof/>
                <w:webHidden/>
              </w:rPr>
              <w:fldChar w:fldCharType="separate"/>
            </w:r>
            <w:r>
              <w:rPr>
                <w:noProof/>
                <w:webHidden/>
              </w:rPr>
              <w:t>159</w:t>
            </w:r>
            <w:r>
              <w:rPr>
                <w:noProof/>
                <w:webHidden/>
              </w:rPr>
              <w:fldChar w:fldCharType="end"/>
            </w:r>
          </w:hyperlink>
        </w:p>
        <w:p w14:paraId="6D4A61EF" w14:textId="665717FB" w:rsidR="00443459" w:rsidRDefault="00443459">
          <w:pPr>
            <w:pStyle w:val="Sommario3"/>
            <w:tabs>
              <w:tab w:val="left" w:pos="1440"/>
              <w:tab w:val="right" w:leader="dot" w:pos="9350"/>
            </w:tabs>
            <w:rPr>
              <w:rFonts w:eastAsiaTheme="minorEastAsia"/>
              <w:noProof/>
              <w:lang w:val="it-IT" w:eastAsia="it-IT"/>
            </w:rPr>
          </w:pPr>
          <w:hyperlink w:anchor="_Toc242603288" w:history="1">
            <w:r w:rsidRPr="00F26A6B">
              <w:rPr>
                <w:rStyle w:val="Collegamentoipertestuale"/>
                <w:noProof/>
              </w:rPr>
              <w:t>16.1.1</w:t>
            </w:r>
            <w:r>
              <w:rPr>
                <w:rFonts w:eastAsiaTheme="minorEastAsia"/>
                <w:noProof/>
                <w:lang w:val="it-IT" w:eastAsia="it-IT"/>
              </w:rPr>
              <w:tab/>
            </w:r>
            <w:r w:rsidRPr="00F26A6B">
              <w:rPr>
                <w:rStyle w:val="Collegamentoipertestuale"/>
                <w:noProof/>
              </w:rPr>
              <w:t>Il timer e la soglia di guardia</w:t>
            </w:r>
            <w:r>
              <w:rPr>
                <w:noProof/>
                <w:webHidden/>
              </w:rPr>
              <w:tab/>
            </w:r>
            <w:r>
              <w:rPr>
                <w:noProof/>
                <w:webHidden/>
              </w:rPr>
              <w:fldChar w:fldCharType="begin"/>
            </w:r>
            <w:r>
              <w:rPr>
                <w:noProof/>
                <w:webHidden/>
              </w:rPr>
              <w:instrText xml:space="preserve"> PAGEREF _Toc242603288 \h </w:instrText>
            </w:r>
            <w:r>
              <w:rPr>
                <w:noProof/>
                <w:webHidden/>
              </w:rPr>
            </w:r>
            <w:r>
              <w:rPr>
                <w:noProof/>
                <w:webHidden/>
              </w:rPr>
              <w:fldChar w:fldCharType="separate"/>
            </w:r>
            <w:r>
              <w:rPr>
                <w:noProof/>
                <w:webHidden/>
              </w:rPr>
              <w:t>159</w:t>
            </w:r>
            <w:r>
              <w:rPr>
                <w:noProof/>
                <w:webHidden/>
              </w:rPr>
              <w:fldChar w:fldCharType="end"/>
            </w:r>
          </w:hyperlink>
        </w:p>
        <w:p w14:paraId="599BFE71" w14:textId="4E8D869F" w:rsidR="00443459" w:rsidRDefault="00443459">
          <w:pPr>
            <w:pStyle w:val="Sommario2"/>
            <w:tabs>
              <w:tab w:val="left" w:pos="960"/>
              <w:tab w:val="right" w:leader="dot" w:pos="9350"/>
            </w:tabs>
            <w:rPr>
              <w:rFonts w:eastAsiaTheme="minorEastAsia"/>
              <w:noProof/>
              <w:lang w:val="it-IT" w:eastAsia="it-IT"/>
            </w:rPr>
          </w:pPr>
          <w:hyperlink w:anchor="_Toc242603289" w:history="1">
            <w:r w:rsidRPr="00F26A6B">
              <w:rPr>
                <w:rStyle w:val="Collegamentoipertestuale"/>
                <w:noProof/>
                <w:lang w:val="it-IT"/>
              </w:rPr>
              <w:t>16.2</w:t>
            </w:r>
            <w:r>
              <w:rPr>
                <w:rFonts w:eastAsiaTheme="minorEastAsia"/>
                <w:noProof/>
                <w:lang w:val="it-IT" w:eastAsia="it-IT"/>
              </w:rPr>
              <w:tab/>
            </w:r>
            <w:r w:rsidRPr="00F26A6B">
              <w:rPr>
                <w:rStyle w:val="Collegamentoipertestuale"/>
                <w:noProof/>
                <w:lang w:val="it-IT"/>
              </w:rPr>
              <w:t>La riconciliazione: su richiesta, con un adempimento procedurale</w:t>
            </w:r>
            <w:r>
              <w:rPr>
                <w:noProof/>
                <w:webHidden/>
              </w:rPr>
              <w:tab/>
            </w:r>
            <w:r>
              <w:rPr>
                <w:noProof/>
                <w:webHidden/>
              </w:rPr>
              <w:fldChar w:fldCharType="begin"/>
            </w:r>
            <w:r>
              <w:rPr>
                <w:noProof/>
                <w:webHidden/>
              </w:rPr>
              <w:instrText xml:space="preserve"> PAGEREF _Toc242603289 \h </w:instrText>
            </w:r>
            <w:r>
              <w:rPr>
                <w:noProof/>
                <w:webHidden/>
              </w:rPr>
            </w:r>
            <w:r>
              <w:rPr>
                <w:noProof/>
                <w:webHidden/>
              </w:rPr>
              <w:fldChar w:fldCharType="separate"/>
            </w:r>
            <w:r>
              <w:rPr>
                <w:noProof/>
                <w:webHidden/>
              </w:rPr>
              <w:t>160</w:t>
            </w:r>
            <w:r>
              <w:rPr>
                <w:noProof/>
                <w:webHidden/>
              </w:rPr>
              <w:fldChar w:fldCharType="end"/>
            </w:r>
          </w:hyperlink>
        </w:p>
        <w:p w14:paraId="507D0F30" w14:textId="0AFA8297" w:rsidR="00443459" w:rsidRDefault="00443459">
          <w:pPr>
            <w:pStyle w:val="Sommario2"/>
            <w:tabs>
              <w:tab w:val="left" w:pos="960"/>
              <w:tab w:val="right" w:leader="dot" w:pos="9350"/>
            </w:tabs>
            <w:rPr>
              <w:rFonts w:eastAsiaTheme="minorEastAsia"/>
              <w:noProof/>
              <w:lang w:val="it-IT" w:eastAsia="it-IT"/>
            </w:rPr>
          </w:pPr>
          <w:hyperlink w:anchor="_Toc242603290" w:history="1">
            <w:r w:rsidRPr="00F26A6B">
              <w:rPr>
                <w:rStyle w:val="Collegamentoipertestuale"/>
                <w:noProof/>
                <w:lang w:val="it-IT"/>
              </w:rPr>
              <w:t>16.3</w:t>
            </w:r>
            <w:r>
              <w:rPr>
                <w:rFonts w:eastAsiaTheme="minorEastAsia"/>
                <w:noProof/>
                <w:lang w:val="it-IT" w:eastAsia="it-IT"/>
              </w:rPr>
              <w:tab/>
            </w:r>
            <w:r w:rsidRPr="00F26A6B">
              <w:rPr>
                <w:rStyle w:val="Collegamentoipertestuale"/>
                <w:noProof/>
                <w:lang w:val="it-IT"/>
              </w:rPr>
              <w:t>L’aggancio di un atto formato sulla web app</w:t>
            </w:r>
            <w:r>
              <w:rPr>
                <w:noProof/>
                <w:webHidden/>
              </w:rPr>
              <w:tab/>
            </w:r>
            <w:r>
              <w:rPr>
                <w:noProof/>
                <w:webHidden/>
              </w:rPr>
              <w:fldChar w:fldCharType="begin"/>
            </w:r>
            <w:r>
              <w:rPr>
                <w:noProof/>
                <w:webHidden/>
              </w:rPr>
              <w:instrText xml:space="preserve"> PAGEREF _Toc242603290 \h </w:instrText>
            </w:r>
            <w:r>
              <w:rPr>
                <w:noProof/>
                <w:webHidden/>
              </w:rPr>
            </w:r>
            <w:r>
              <w:rPr>
                <w:noProof/>
                <w:webHidden/>
              </w:rPr>
              <w:fldChar w:fldCharType="separate"/>
            </w:r>
            <w:r>
              <w:rPr>
                <w:noProof/>
                <w:webHidden/>
              </w:rPr>
              <w:t>160</w:t>
            </w:r>
            <w:r>
              <w:rPr>
                <w:noProof/>
                <w:webHidden/>
              </w:rPr>
              <w:fldChar w:fldCharType="end"/>
            </w:r>
          </w:hyperlink>
        </w:p>
        <w:p w14:paraId="68BC91FB" w14:textId="41B57FB6" w:rsidR="00443459" w:rsidRDefault="00443459">
          <w:pPr>
            <w:pStyle w:val="Sommario3"/>
            <w:tabs>
              <w:tab w:val="left" w:pos="1440"/>
              <w:tab w:val="right" w:leader="dot" w:pos="9350"/>
            </w:tabs>
            <w:rPr>
              <w:rFonts w:eastAsiaTheme="minorEastAsia"/>
              <w:noProof/>
              <w:lang w:val="it-IT" w:eastAsia="it-IT"/>
            </w:rPr>
          </w:pPr>
          <w:hyperlink w:anchor="_Toc242603291" w:history="1">
            <w:r w:rsidRPr="00F26A6B">
              <w:rPr>
                <w:rStyle w:val="Collegamentoipertestuale"/>
                <w:noProof/>
              </w:rPr>
              <w:t>16.3.1</w:t>
            </w:r>
            <w:r>
              <w:rPr>
                <w:rFonts w:eastAsiaTheme="minorEastAsia"/>
                <w:noProof/>
                <w:lang w:val="it-IT" w:eastAsia="it-IT"/>
              </w:rPr>
              <w:tab/>
            </w:r>
            <w:r w:rsidRPr="00F26A6B">
              <w:rPr>
                <w:rStyle w:val="Collegamentoipertestuale"/>
                <w:noProof/>
              </w:rPr>
              <w:t>Lo stacco del numero comunale</w:t>
            </w:r>
            <w:r>
              <w:rPr>
                <w:noProof/>
                <w:webHidden/>
              </w:rPr>
              <w:tab/>
            </w:r>
            <w:r>
              <w:rPr>
                <w:noProof/>
                <w:webHidden/>
              </w:rPr>
              <w:fldChar w:fldCharType="begin"/>
            </w:r>
            <w:r>
              <w:rPr>
                <w:noProof/>
                <w:webHidden/>
              </w:rPr>
              <w:instrText xml:space="preserve"> PAGEREF _Toc242603291 \h </w:instrText>
            </w:r>
            <w:r>
              <w:rPr>
                <w:noProof/>
                <w:webHidden/>
              </w:rPr>
            </w:r>
            <w:r>
              <w:rPr>
                <w:noProof/>
                <w:webHidden/>
              </w:rPr>
              <w:fldChar w:fldCharType="separate"/>
            </w:r>
            <w:r>
              <w:rPr>
                <w:noProof/>
                <w:webHidden/>
              </w:rPr>
              <w:t>161</w:t>
            </w:r>
            <w:r>
              <w:rPr>
                <w:noProof/>
                <w:webHidden/>
              </w:rPr>
              <w:fldChar w:fldCharType="end"/>
            </w:r>
          </w:hyperlink>
        </w:p>
        <w:p w14:paraId="25393974" w14:textId="4207A0AE" w:rsidR="00443459" w:rsidRDefault="00443459">
          <w:pPr>
            <w:pStyle w:val="Sommario2"/>
            <w:tabs>
              <w:tab w:val="left" w:pos="960"/>
              <w:tab w:val="right" w:leader="dot" w:pos="9350"/>
            </w:tabs>
            <w:rPr>
              <w:rFonts w:eastAsiaTheme="minorEastAsia"/>
              <w:noProof/>
              <w:lang w:val="it-IT" w:eastAsia="it-IT"/>
            </w:rPr>
          </w:pPr>
          <w:hyperlink w:anchor="_Toc242603292" w:history="1">
            <w:r w:rsidRPr="00F26A6B">
              <w:rPr>
                <w:rStyle w:val="Collegamentoipertestuale"/>
                <w:noProof/>
              </w:rPr>
              <w:t>16.4</w:t>
            </w:r>
            <w:r>
              <w:rPr>
                <w:rFonts w:eastAsiaTheme="minorEastAsia"/>
                <w:noProof/>
                <w:lang w:val="it-IT" w:eastAsia="it-IT"/>
              </w:rPr>
              <w:tab/>
            </w:r>
            <w:r w:rsidRPr="00F26A6B">
              <w:rPr>
                <w:rStyle w:val="Collegamentoipertestuale"/>
                <w:noProof/>
              </w:rPr>
              <w:t>La numerazione comunale</w:t>
            </w:r>
            <w:r>
              <w:rPr>
                <w:noProof/>
                <w:webHidden/>
              </w:rPr>
              <w:tab/>
            </w:r>
            <w:r>
              <w:rPr>
                <w:noProof/>
                <w:webHidden/>
              </w:rPr>
              <w:fldChar w:fldCharType="begin"/>
            </w:r>
            <w:r>
              <w:rPr>
                <w:noProof/>
                <w:webHidden/>
              </w:rPr>
              <w:instrText xml:space="preserve"> PAGEREF _Toc242603292 \h </w:instrText>
            </w:r>
            <w:r>
              <w:rPr>
                <w:noProof/>
                <w:webHidden/>
              </w:rPr>
            </w:r>
            <w:r>
              <w:rPr>
                <w:noProof/>
                <w:webHidden/>
              </w:rPr>
              <w:fldChar w:fldCharType="separate"/>
            </w:r>
            <w:r>
              <w:rPr>
                <w:noProof/>
                <w:webHidden/>
              </w:rPr>
              <w:t>162</w:t>
            </w:r>
            <w:r>
              <w:rPr>
                <w:noProof/>
                <w:webHidden/>
              </w:rPr>
              <w:fldChar w:fldCharType="end"/>
            </w:r>
          </w:hyperlink>
        </w:p>
        <w:p w14:paraId="1F5DE6DE" w14:textId="17F94359" w:rsidR="00443459" w:rsidRDefault="00443459">
          <w:pPr>
            <w:pStyle w:val="Sommario3"/>
            <w:tabs>
              <w:tab w:val="left" w:pos="1440"/>
              <w:tab w:val="right" w:leader="dot" w:pos="9350"/>
            </w:tabs>
            <w:rPr>
              <w:rFonts w:eastAsiaTheme="minorEastAsia"/>
              <w:noProof/>
              <w:lang w:val="it-IT" w:eastAsia="it-IT"/>
            </w:rPr>
          </w:pPr>
          <w:hyperlink w:anchor="_Toc242603293" w:history="1">
            <w:r w:rsidRPr="00F26A6B">
              <w:rPr>
                <w:rStyle w:val="Collegamentoipertestuale"/>
                <w:noProof/>
              </w:rPr>
              <w:t>16.4.1</w:t>
            </w:r>
            <w:r>
              <w:rPr>
                <w:rFonts w:eastAsiaTheme="minorEastAsia"/>
                <w:noProof/>
                <w:lang w:val="it-IT" w:eastAsia="it-IT"/>
              </w:rPr>
              <w:tab/>
            </w:r>
            <w:r w:rsidRPr="00F26A6B">
              <w:rPr>
                <w:rStyle w:val="Collegamentoipertestuale"/>
                <w:noProof/>
              </w:rPr>
              <w:t>La serie: per registro e per anno</w:t>
            </w:r>
            <w:r>
              <w:rPr>
                <w:noProof/>
                <w:webHidden/>
              </w:rPr>
              <w:tab/>
            </w:r>
            <w:r>
              <w:rPr>
                <w:noProof/>
                <w:webHidden/>
              </w:rPr>
              <w:fldChar w:fldCharType="begin"/>
            </w:r>
            <w:r>
              <w:rPr>
                <w:noProof/>
                <w:webHidden/>
              </w:rPr>
              <w:instrText xml:space="preserve"> PAGEREF _Toc242603293 \h </w:instrText>
            </w:r>
            <w:r>
              <w:rPr>
                <w:noProof/>
                <w:webHidden/>
              </w:rPr>
            </w:r>
            <w:r>
              <w:rPr>
                <w:noProof/>
                <w:webHidden/>
              </w:rPr>
              <w:fldChar w:fldCharType="separate"/>
            </w:r>
            <w:r>
              <w:rPr>
                <w:noProof/>
                <w:webHidden/>
              </w:rPr>
              <w:t>162</w:t>
            </w:r>
            <w:r>
              <w:rPr>
                <w:noProof/>
                <w:webHidden/>
              </w:rPr>
              <w:fldChar w:fldCharType="end"/>
            </w:r>
          </w:hyperlink>
        </w:p>
        <w:p w14:paraId="706E9050" w14:textId="26BC3B87" w:rsidR="00443459" w:rsidRDefault="00443459">
          <w:pPr>
            <w:pStyle w:val="Sommario3"/>
            <w:tabs>
              <w:tab w:val="left" w:pos="1440"/>
              <w:tab w:val="right" w:leader="dot" w:pos="9350"/>
            </w:tabs>
            <w:rPr>
              <w:rFonts w:eastAsiaTheme="minorEastAsia"/>
              <w:noProof/>
              <w:lang w:val="it-IT" w:eastAsia="it-IT"/>
            </w:rPr>
          </w:pPr>
          <w:hyperlink w:anchor="_Toc242603294" w:history="1">
            <w:r w:rsidRPr="00F26A6B">
              <w:rPr>
                <w:rStyle w:val="Collegamentoipertestuale"/>
                <w:noProof/>
              </w:rPr>
              <w:t>16.4.2</w:t>
            </w:r>
            <w:r>
              <w:rPr>
                <w:rFonts w:eastAsiaTheme="minorEastAsia"/>
                <w:noProof/>
                <w:lang w:val="it-IT" w:eastAsia="it-IT"/>
              </w:rPr>
              <w:tab/>
            </w:r>
            <w:r w:rsidRPr="00F26A6B">
              <w:rPr>
                <w:rStyle w:val="Collegamentoipertestuale"/>
                <w:noProof/>
              </w:rPr>
              <w:t>Due garanzie che una sequence non dà da sola</w:t>
            </w:r>
            <w:r>
              <w:rPr>
                <w:noProof/>
                <w:webHidden/>
              </w:rPr>
              <w:tab/>
            </w:r>
            <w:r>
              <w:rPr>
                <w:noProof/>
                <w:webHidden/>
              </w:rPr>
              <w:fldChar w:fldCharType="begin"/>
            </w:r>
            <w:r>
              <w:rPr>
                <w:noProof/>
                <w:webHidden/>
              </w:rPr>
              <w:instrText xml:space="preserve"> PAGEREF _Toc242603294 \h </w:instrText>
            </w:r>
            <w:r>
              <w:rPr>
                <w:noProof/>
                <w:webHidden/>
              </w:rPr>
            </w:r>
            <w:r>
              <w:rPr>
                <w:noProof/>
                <w:webHidden/>
              </w:rPr>
              <w:fldChar w:fldCharType="separate"/>
            </w:r>
            <w:r>
              <w:rPr>
                <w:noProof/>
                <w:webHidden/>
              </w:rPr>
              <w:t>163</w:t>
            </w:r>
            <w:r>
              <w:rPr>
                <w:noProof/>
                <w:webHidden/>
              </w:rPr>
              <w:fldChar w:fldCharType="end"/>
            </w:r>
          </w:hyperlink>
        </w:p>
        <w:p w14:paraId="5CA339B5" w14:textId="44AF9058" w:rsidR="00443459" w:rsidRDefault="00443459">
          <w:pPr>
            <w:pStyle w:val="Sommario3"/>
            <w:tabs>
              <w:tab w:val="left" w:pos="1440"/>
              <w:tab w:val="right" w:leader="dot" w:pos="9350"/>
            </w:tabs>
            <w:rPr>
              <w:rFonts w:eastAsiaTheme="minorEastAsia"/>
              <w:noProof/>
              <w:lang w:val="it-IT" w:eastAsia="it-IT"/>
            </w:rPr>
          </w:pPr>
          <w:hyperlink w:anchor="_Toc242603295" w:history="1">
            <w:r w:rsidRPr="00F26A6B">
              <w:rPr>
                <w:rStyle w:val="Collegamentoipertestuale"/>
                <w:noProof/>
              </w:rPr>
              <w:t>16.4.3</w:t>
            </w:r>
            <w:r>
              <w:rPr>
                <w:rFonts w:eastAsiaTheme="minorEastAsia"/>
                <w:noProof/>
                <w:lang w:val="it-IT" w:eastAsia="it-IT"/>
              </w:rPr>
              <w:tab/>
            </w:r>
            <w:r w:rsidRPr="00F26A6B">
              <w:rPr>
                <w:rStyle w:val="Collegamentoipertestuale"/>
                <w:noProof/>
              </w:rPr>
              <w:t>Le strutture ereditate da Side</w:t>
            </w:r>
            <w:r>
              <w:rPr>
                <w:noProof/>
                <w:webHidden/>
              </w:rPr>
              <w:tab/>
            </w:r>
            <w:r>
              <w:rPr>
                <w:noProof/>
                <w:webHidden/>
              </w:rPr>
              <w:fldChar w:fldCharType="begin"/>
            </w:r>
            <w:r>
              <w:rPr>
                <w:noProof/>
                <w:webHidden/>
              </w:rPr>
              <w:instrText xml:space="preserve"> PAGEREF _Toc242603295 \h </w:instrText>
            </w:r>
            <w:r>
              <w:rPr>
                <w:noProof/>
                <w:webHidden/>
              </w:rPr>
            </w:r>
            <w:r>
              <w:rPr>
                <w:noProof/>
                <w:webHidden/>
              </w:rPr>
              <w:fldChar w:fldCharType="separate"/>
            </w:r>
            <w:r>
              <w:rPr>
                <w:noProof/>
                <w:webHidden/>
              </w:rPr>
              <w:t>164</w:t>
            </w:r>
            <w:r>
              <w:rPr>
                <w:noProof/>
                <w:webHidden/>
              </w:rPr>
              <w:fldChar w:fldCharType="end"/>
            </w:r>
          </w:hyperlink>
        </w:p>
        <w:p w14:paraId="7CE9BD20" w14:textId="4BC33002" w:rsidR="00443459" w:rsidRDefault="00443459">
          <w:pPr>
            <w:pStyle w:val="Sommario3"/>
            <w:tabs>
              <w:tab w:val="left" w:pos="1440"/>
              <w:tab w:val="right" w:leader="dot" w:pos="9350"/>
            </w:tabs>
            <w:rPr>
              <w:rFonts w:eastAsiaTheme="minorEastAsia"/>
              <w:noProof/>
              <w:lang w:val="it-IT" w:eastAsia="it-IT"/>
            </w:rPr>
          </w:pPr>
          <w:hyperlink w:anchor="_Toc242603296" w:history="1">
            <w:r w:rsidRPr="00F26A6B">
              <w:rPr>
                <w:rStyle w:val="Collegamentoipertestuale"/>
                <w:noProof/>
              </w:rPr>
              <w:t>16.4.4</w:t>
            </w:r>
            <w:r>
              <w:rPr>
                <w:rFonts w:eastAsiaTheme="minorEastAsia"/>
                <w:noProof/>
                <w:lang w:val="it-IT" w:eastAsia="it-IT"/>
              </w:rPr>
              <w:tab/>
            </w:r>
            <w:r w:rsidRPr="00F26A6B">
              <w:rPr>
                <w:rStyle w:val="Collegamentoipertestuale"/>
                <w:noProof/>
              </w:rPr>
              <w:t>I cinque percorsi</w:t>
            </w:r>
            <w:r>
              <w:rPr>
                <w:noProof/>
                <w:webHidden/>
              </w:rPr>
              <w:tab/>
            </w:r>
            <w:r>
              <w:rPr>
                <w:noProof/>
                <w:webHidden/>
              </w:rPr>
              <w:fldChar w:fldCharType="begin"/>
            </w:r>
            <w:r>
              <w:rPr>
                <w:noProof/>
                <w:webHidden/>
              </w:rPr>
              <w:instrText xml:space="preserve"> PAGEREF _Toc242603296 \h </w:instrText>
            </w:r>
            <w:r>
              <w:rPr>
                <w:noProof/>
                <w:webHidden/>
              </w:rPr>
            </w:r>
            <w:r>
              <w:rPr>
                <w:noProof/>
                <w:webHidden/>
              </w:rPr>
              <w:fldChar w:fldCharType="separate"/>
            </w:r>
            <w:r>
              <w:rPr>
                <w:noProof/>
                <w:webHidden/>
              </w:rPr>
              <w:t>165</w:t>
            </w:r>
            <w:r>
              <w:rPr>
                <w:noProof/>
                <w:webHidden/>
              </w:rPr>
              <w:fldChar w:fldCharType="end"/>
            </w:r>
          </w:hyperlink>
        </w:p>
        <w:p w14:paraId="2E0975CE" w14:textId="4BB0AE27" w:rsidR="00443459" w:rsidRDefault="00443459">
          <w:pPr>
            <w:pStyle w:val="Sommario2"/>
            <w:tabs>
              <w:tab w:val="left" w:pos="960"/>
              <w:tab w:val="right" w:leader="dot" w:pos="9350"/>
            </w:tabs>
            <w:rPr>
              <w:rFonts w:eastAsiaTheme="minorEastAsia"/>
              <w:noProof/>
              <w:lang w:val="it-IT" w:eastAsia="it-IT"/>
            </w:rPr>
          </w:pPr>
          <w:hyperlink w:anchor="_Toc242603297" w:history="1">
            <w:r w:rsidRPr="00F26A6B">
              <w:rPr>
                <w:rStyle w:val="Collegamentoipertestuale"/>
                <w:noProof/>
                <w:lang w:val="it-IT"/>
              </w:rPr>
              <w:t>16.5</w:t>
            </w:r>
            <w:r>
              <w:rPr>
                <w:rFonts w:eastAsiaTheme="minorEastAsia"/>
                <w:noProof/>
                <w:lang w:val="it-IT" w:eastAsia="it-IT"/>
              </w:rPr>
              <w:tab/>
            </w:r>
            <w:r w:rsidRPr="00F26A6B">
              <w:rPr>
                <w:rStyle w:val="Collegamentoipertestuale"/>
                <w:noProof/>
                <w:lang w:val="it-IT"/>
              </w:rPr>
              <w:t>La continuità operativa quando l’indisponibilità è nostra</w:t>
            </w:r>
            <w:r>
              <w:rPr>
                <w:noProof/>
                <w:webHidden/>
              </w:rPr>
              <w:tab/>
            </w:r>
            <w:r>
              <w:rPr>
                <w:noProof/>
                <w:webHidden/>
              </w:rPr>
              <w:fldChar w:fldCharType="begin"/>
            </w:r>
            <w:r>
              <w:rPr>
                <w:noProof/>
                <w:webHidden/>
              </w:rPr>
              <w:instrText xml:space="preserve"> PAGEREF _Toc242603297 \h </w:instrText>
            </w:r>
            <w:r>
              <w:rPr>
                <w:noProof/>
                <w:webHidden/>
              </w:rPr>
            </w:r>
            <w:r>
              <w:rPr>
                <w:noProof/>
                <w:webHidden/>
              </w:rPr>
              <w:fldChar w:fldCharType="separate"/>
            </w:r>
            <w:r>
              <w:rPr>
                <w:noProof/>
                <w:webHidden/>
              </w:rPr>
              <w:t>166</w:t>
            </w:r>
            <w:r>
              <w:rPr>
                <w:noProof/>
                <w:webHidden/>
              </w:rPr>
              <w:fldChar w:fldCharType="end"/>
            </w:r>
          </w:hyperlink>
        </w:p>
        <w:p w14:paraId="3BF91902" w14:textId="6AB9C0A2" w:rsidR="00443459" w:rsidRDefault="00443459">
          <w:pPr>
            <w:pStyle w:val="Sommario1"/>
            <w:rPr>
              <w:rFonts w:eastAsiaTheme="minorEastAsia"/>
              <w:noProof/>
              <w:lang w:val="it-IT" w:eastAsia="it-IT"/>
            </w:rPr>
          </w:pPr>
          <w:hyperlink w:anchor="_Toc242603298" w:history="1">
            <w:r w:rsidRPr="00F26A6B">
              <w:rPr>
                <w:rStyle w:val="Collegamentoipertestuale"/>
                <w:noProof/>
                <w:lang w:val="it-IT"/>
              </w:rPr>
              <w:t>17</w:t>
            </w:r>
            <w:r>
              <w:rPr>
                <w:rFonts w:eastAsiaTheme="minorEastAsia"/>
                <w:noProof/>
                <w:lang w:val="it-IT" w:eastAsia="it-IT"/>
              </w:rPr>
              <w:tab/>
            </w:r>
            <w:r w:rsidRPr="00F26A6B">
              <w:rPr>
                <w:rStyle w:val="Collegamentoipertestuale"/>
                <w:noProof/>
                <w:lang w:val="it-IT"/>
              </w:rPr>
              <w:t>Le funzioni offerte da ANSC</w:t>
            </w:r>
            <w:r>
              <w:rPr>
                <w:noProof/>
                <w:webHidden/>
              </w:rPr>
              <w:tab/>
            </w:r>
            <w:r>
              <w:rPr>
                <w:noProof/>
                <w:webHidden/>
              </w:rPr>
              <w:fldChar w:fldCharType="begin"/>
            </w:r>
            <w:r>
              <w:rPr>
                <w:noProof/>
                <w:webHidden/>
              </w:rPr>
              <w:instrText xml:space="preserve"> PAGEREF _Toc242603298 \h </w:instrText>
            </w:r>
            <w:r>
              <w:rPr>
                <w:noProof/>
                <w:webHidden/>
              </w:rPr>
            </w:r>
            <w:r>
              <w:rPr>
                <w:noProof/>
                <w:webHidden/>
              </w:rPr>
              <w:fldChar w:fldCharType="separate"/>
            </w:r>
            <w:r>
              <w:rPr>
                <w:noProof/>
                <w:webHidden/>
              </w:rPr>
              <w:t>167</w:t>
            </w:r>
            <w:r>
              <w:rPr>
                <w:noProof/>
                <w:webHidden/>
              </w:rPr>
              <w:fldChar w:fldCharType="end"/>
            </w:r>
          </w:hyperlink>
        </w:p>
        <w:p w14:paraId="5E412BE7" w14:textId="2C8DCED9" w:rsidR="00443459" w:rsidRDefault="00443459">
          <w:pPr>
            <w:pStyle w:val="Sommario2"/>
            <w:tabs>
              <w:tab w:val="left" w:pos="960"/>
              <w:tab w:val="right" w:leader="dot" w:pos="9350"/>
            </w:tabs>
            <w:rPr>
              <w:rFonts w:eastAsiaTheme="minorEastAsia"/>
              <w:noProof/>
              <w:lang w:val="it-IT" w:eastAsia="it-IT"/>
            </w:rPr>
          </w:pPr>
          <w:hyperlink w:anchor="_Toc242603299" w:history="1">
            <w:r w:rsidRPr="00F26A6B">
              <w:rPr>
                <w:rStyle w:val="Collegamentoipertestuale"/>
                <w:noProof/>
                <w:lang w:val="it-IT"/>
              </w:rPr>
              <w:t>17.1</w:t>
            </w:r>
            <w:r>
              <w:rPr>
                <w:rFonts w:eastAsiaTheme="minorEastAsia"/>
                <w:noProof/>
                <w:lang w:val="it-IT" w:eastAsia="it-IT"/>
              </w:rPr>
              <w:tab/>
            </w:r>
            <w:r w:rsidRPr="00F26A6B">
              <w:rPr>
                <w:rStyle w:val="Collegamentoipertestuale"/>
                <w:noProof/>
                <w:lang w:val="it-IT"/>
              </w:rPr>
              <w:t>Il catalogo in cifre</w:t>
            </w:r>
            <w:r>
              <w:rPr>
                <w:noProof/>
                <w:webHidden/>
              </w:rPr>
              <w:tab/>
            </w:r>
            <w:r>
              <w:rPr>
                <w:noProof/>
                <w:webHidden/>
              </w:rPr>
              <w:fldChar w:fldCharType="begin"/>
            </w:r>
            <w:r>
              <w:rPr>
                <w:noProof/>
                <w:webHidden/>
              </w:rPr>
              <w:instrText xml:space="preserve"> PAGEREF _Toc242603299 \h </w:instrText>
            </w:r>
            <w:r>
              <w:rPr>
                <w:noProof/>
                <w:webHidden/>
              </w:rPr>
            </w:r>
            <w:r>
              <w:rPr>
                <w:noProof/>
                <w:webHidden/>
              </w:rPr>
              <w:fldChar w:fldCharType="separate"/>
            </w:r>
            <w:r>
              <w:rPr>
                <w:noProof/>
                <w:webHidden/>
              </w:rPr>
              <w:t>167</w:t>
            </w:r>
            <w:r>
              <w:rPr>
                <w:noProof/>
                <w:webHidden/>
              </w:rPr>
              <w:fldChar w:fldCharType="end"/>
            </w:r>
          </w:hyperlink>
        </w:p>
        <w:p w14:paraId="053E3661" w14:textId="1405878A" w:rsidR="00443459" w:rsidRDefault="00443459">
          <w:pPr>
            <w:pStyle w:val="Sommario2"/>
            <w:tabs>
              <w:tab w:val="left" w:pos="960"/>
              <w:tab w:val="right" w:leader="dot" w:pos="9350"/>
            </w:tabs>
            <w:rPr>
              <w:rFonts w:eastAsiaTheme="minorEastAsia"/>
              <w:noProof/>
              <w:lang w:val="it-IT" w:eastAsia="it-IT"/>
            </w:rPr>
          </w:pPr>
          <w:hyperlink w:anchor="_Toc242603300" w:history="1">
            <w:r w:rsidRPr="00F26A6B">
              <w:rPr>
                <w:rStyle w:val="Collegamentoipertestuale"/>
                <w:noProof/>
                <w:lang w:val="it-IT"/>
              </w:rPr>
              <w:t>17.2</w:t>
            </w:r>
            <w:r>
              <w:rPr>
                <w:rFonts w:eastAsiaTheme="minorEastAsia"/>
                <w:noProof/>
                <w:lang w:val="it-IT" w:eastAsia="it-IT"/>
              </w:rPr>
              <w:tab/>
            </w:r>
            <w:r w:rsidRPr="00F26A6B">
              <w:rPr>
                <w:rStyle w:val="Collegamentoipertestuale"/>
                <w:noProof/>
                <w:lang w:val="it-IT"/>
              </w:rPr>
              <w:t>Le caratteristiche comuni a tutte le operazioni</w:t>
            </w:r>
            <w:r>
              <w:rPr>
                <w:noProof/>
                <w:webHidden/>
              </w:rPr>
              <w:tab/>
            </w:r>
            <w:r>
              <w:rPr>
                <w:noProof/>
                <w:webHidden/>
              </w:rPr>
              <w:fldChar w:fldCharType="begin"/>
            </w:r>
            <w:r>
              <w:rPr>
                <w:noProof/>
                <w:webHidden/>
              </w:rPr>
              <w:instrText xml:space="preserve"> PAGEREF _Toc242603300 \h </w:instrText>
            </w:r>
            <w:r>
              <w:rPr>
                <w:noProof/>
                <w:webHidden/>
              </w:rPr>
            </w:r>
            <w:r>
              <w:rPr>
                <w:noProof/>
                <w:webHidden/>
              </w:rPr>
              <w:fldChar w:fldCharType="separate"/>
            </w:r>
            <w:r>
              <w:rPr>
                <w:noProof/>
                <w:webHidden/>
              </w:rPr>
              <w:t>167</w:t>
            </w:r>
            <w:r>
              <w:rPr>
                <w:noProof/>
                <w:webHidden/>
              </w:rPr>
              <w:fldChar w:fldCharType="end"/>
            </w:r>
          </w:hyperlink>
        </w:p>
        <w:p w14:paraId="3EB8EB93" w14:textId="7336111D" w:rsidR="00443459" w:rsidRDefault="00443459">
          <w:pPr>
            <w:pStyle w:val="Sommario2"/>
            <w:tabs>
              <w:tab w:val="left" w:pos="960"/>
              <w:tab w:val="right" w:leader="dot" w:pos="9350"/>
            </w:tabs>
            <w:rPr>
              <w:rFonts w:eastAsiaTheme="minorEastAsia"/>
              <w:noProof/>
              <w:lang w:val="it-IT" w:eastAsia="it-IT"/>
            </w:rPr>
          </w:pPr>
          <w:hyperlink w:anchor="_Toc242603301" w:history="1">
            <w:r w:rsidRPr="00F26A6B">
              <w:rPr>
                <w:rStyle w:val="Collegamentoipertestuale"/>
                <w:noProof/>
                <w:lang w:val="it-IT"/>
              </w:rPr>
              <w:t>17.3</w:t>
            </w:r>
            <w:r>
              <w:rPr>
                <w:rFonts w:eastAsiaTheme="minorEastAsia"/>
                <w:noProof/>
                <w:lang w:val="it-IT" w:eastAsia="it-IT"/>
              </w:rPr>
              <w:tab/>
            </w:r>
            <w:r w:rsidRPr="00F26A6B">
              <w:rPr>
                <w:rStyle w:val="Collegamentoipertestuale"/>
                <w:noProof/>
                <w:lang w:val="it-IT"/>
              </w:rPr>
              <w:t>Le nove famiglie funzionali</w:t>
            </w:r>
            <w:r>
              <w:rPr>
                <w:noProof/>
                <w:webHidden/>
              </w:rPr>
              <w:tab/>
            </w:r>
            <w:r>
              <w:rPr>
                <w:noProof/>
                <w:webHidden/>
              </w:rPr>
              <w:fldChar w:fldCharType="begin"/>
            </w:r>
            <w:r>
              <w:rPr>
                <w:noProof/>
                <w:webHidden/>
              </w:rPr>
              <w:instrText xml:space="preserve"> PAGEREF _Toc242603301 \h </w:instrText>
            </w:r>
            <w:r>
              <w:rPr>
                <w:noProof/>
                <w:webHidden/>
              </w:rPr>
            </w:r>
            <w:r>
              <w:rPr>
                <w:noProof/>
                <w:webHidden/>
              </w:rPr>
              <w:fldChar w:fldCharType="separate"/>
            </w:r>
            <w:r>
              <w:rPr>
                <w:noProof/>
                <w:webHidden/>
              </w:rPr>
              <w:t>168</w:t>
            </w:r>
            <w:r>
              <w:rPr>
                <w:noProof/>
                <w:webHidden/>
              </w:rPr>
              <w:fldChar w:fldCharType="end"/>
            </w:r>
          </w:hyperlink>
        </w:p>
        <w:p w14:paraId="5732330E" w14:textId="10DD088D" w:rsidR="00443459" w:rsidRDefault="00443459">
          <w:pPr>
            <w:pStyle w:val="Sommario2"/>
            <w:tabs>
              <w:tab w:val="left" w:pos="960"/>
              <w:tab w:val="right" w:leader="dot" w:pos="9350"/>
            </w:tabs>
            <w:rPr>
              <w:rFonts w:eastAsiaTheme="minorEastAsia"/>
              <w:noProof/>
              <w:lang w:val="it-IT" w:eastAsia="it-IT"/>
            </w:rPr>
          </w:pPr>
          <w:hyperlink w:anchor="_Toc242603302" w:history="1">
            <w:r w:rsidRPr="00F26A6B">
              <w:rPr>
                <w:rStyle w:val="Collegamentoipertestuale"/>
                <w:noProof/>
                <w:lang w:val="it-IT"/>
              </w:rPr>
              <w:t>17.4</w:t>
            </w:r>
            <w:r>
              <w:rPr>
                <w:rFonts w:eastAsiaTheme="minorEastAsia"/>
                <w:noProof/>
                <w:lang w:val="it-IT" w:eastAsia="it-IT"/>
              </w:rPr>
              <w:tab/>
            </w:r>
            <w:r w:rsidRPr="00F26A6B">
              <w:rPr>
                <w:rStyle w:val="Collegamentoipertestuale"/>
                <w:noProof/>
                <w:lang w:val="it-IT"/>
              </w:rPr>
              <w:t>L’inventario completo</w:t>
            </w:r>
            <w:r>
              <w:rPr>
                <w:noProof/>
                <w:webHidden/>
              </w:rPr>
              <w:tab/>
            </w:r>
            <w:r>
              <w:rPr>
                <w:noProof/>
                <w:webHidden/>
              </w:rPr>
              <w:fldChar w:fldCharType="begin"/>
            </w:r>
            <w:r>
              <w:rPr>
                <w:noProof/>
                <w:webHidden/>
              </w:rPr>
              <w:instrText xml:space="preserve"> PAGEREF _Toc242603302 \h </w:instrText>
            </w:r>
            <w:r>
              <w:rPr>
                <w:noProof/>
                <w:webHidden/>
              </w:rPr>
            </w:r>
            <w:r>
              <w:rPr>
                <w:noProof/>
                <w:webHidden/>
              </w:rPr>
              <w:fldChar w:fldCharType="separate"/>
            </w:r>
            <w:r>
              <w:rPr>
                <w:noProof/>
                <w:webHidden/>
              </w:rPr>
              <w:t>168</w:t>
            </w:r>
            <w:r>
              <w:rPr>
                <w:noProof/>
                <w:webHidden/>
              </w:rPr>
              <w:fldChar w:fldCharType="end"/>
            </w:r>
          </w:hyperlink>
        </w:p>
        <w:p w14:paraId="3BDD72F5" w14:textId="60C46C0B" w:rsidR="00443459" w:rsidRDefault="00443459">
          <w:pPr>
            <w:pStyle w:val="Sommario3"/>
            <w:tabs>
              <w:tab w:val="left" w:pos="1440"/>
              <w:tab w:val="right" w:leader="dot" w:pos="9350"/>
            </w:tabs>
            <w:rPr>
              <w:rFonts w:eastAsiaTheme="minorEastAsia"/>
              <w:noProof/>
              <w:lang w:val="it-IT" w:eastAsia="it-IT"/>
            </w:rPr>
          </w:pPr>
          <w:hyperlink w:anchor="_Toc242603303" w:history="1">
            <w:r w:rsidRPr="00F26A6B">
              <w:rPr>
                <w:rStyle w:val="Collegamentoipertestuale"/>
                <w:noProof/>
              </w:rPr>
              <w:t>17.4.1</w:t>
            </w:r>
            <w:r>
              <w:rPr>
                <w:rFonts w:eastAsiaTheme="minorEastAsia"/>
                <w:noProof/>
                <w:lang w:val="it-IT" w:eastAsia="it-IT"/>
              </w:rPr>
              <w:tab/>
            </w:r>
            <w:r w:rsidRPr="00F26A6B">
              <w:rPr>
                <w:rStyle w:val="Collegamentoipertestuale"/>
                <w:noProof/>
              </w:rPr>
              <w:t>Deposito degli eventi</w:t>
            </w:r>
            <w:r>
              <w:rPr>
                <w:noProof/>
                <w:webHidden/>
              </w:rPr>
              <w:tab/>
            </w:r>
            <w:r>
              <w:rPr>
                <w:noProof/>
                <w:webHidden/>
              </w:rPr>
              <w:fldChar w:fldCharType="begin"/>
            </w:r>
            <w:r>
              <w:rPr>
                <w:noProof/>
                <w:webHidden/>
              </w:rPr>
              <w:instrText xml:space="preserve"> PAGEREF _Toc242603303 \h </w:instrText>
            </w:r>
            <w:r>
              <w:rPr>
                <w:noProof/>
                <w:webHidden/>
              </w:rPr>
            </w:r>
            <w:r>
              <w:rPr>
                <w:noProof/>
                <w:webHidden/>
              </w:rPr>
              <w:fldChar w:fldCharType="separate"/>
            </w:r>
            <w:r>
              <w:rPr>
                <w:noProof/>
                <w:webHidden/>
              </w:rPr>
              <w:t>169</w:t>
            </w:r>
            <w:r>
              <w:rPr>
                <w:noProof/>
                <w:webHidden/>
              </w:rPr>
              <w:fldChar w:fldCharType="end"/>
            </w:r>
          </w:hyperlink>
        </w:p>
        <w:p w14:paraId="398FF6CC" w14:textId="28F20A66" w:rsidR="00443459" w:rsidRDefault="00443459">
          <w:pPr>
            <w:pStyle w:val="Sommario3"/>
            <w:tabs>
              <w:tab w:val="left" w:pos="1440"/>
              <w:tab w:val="right" w:leader="dot" w:pos="9350"/>
            </w:tabs>
            <w:rPr>
              <w:rFonts w:eastAsiaTheme="minorEastAsia"/>
              <w:noProof/>
              <w:lang w:val="it-IT" w:eastAsia="it-IT"/>
            </w:rPr>
          </w:pPr>
          <w:hyperlink w:anchor="_Toc242603304" w:history="1">
            <w:r w:rsidRPr="00F26A6B">
              <w:rPr>
                <w:rStyle w:val="Collegamentoipertestuale"/>
                <w:noProof/>
              </w:rPr>
              <w:t>17.4.2</w:t>
            </w:r>
            <w:r>
              <w:rPr>
                <w:rFonts w:eastAsiaTheme="minorEastAsia"/>
                <w:noProof/>
                <w:lang w:val="it-IT" w:eastAsia="it-IT"/>
              </w:rPr>
              <w:tab/>
            </w:r>
            <w:r w:rsidRPr="00F26A6B">
              <w:rPr>
                <w:rStyle w:val="Collegamentoipertestuale"/>
                <w:noProof/>
              </w:rPr>
              <w:t>Firme</w:t>
            </w:r>
            <w:r>
              <w:rPr>
                <w:noProof/>
                <w:webHidden/>
              </w:rPr>
              <w:tab/>
            </w:r>
            <w:r>
              <w:rPr>
                <w:noProof/>
                <w:webHidden/>
              </w:rPr>
              <w:fldChar w:fldCharType="begin"/>
            </w:r>
            <w:r>
              <w:rPr>
                <w:noProof/>
                <w:webHidden/>
              </w:rPr>
              <w:instrText xml:space="preserve"> PAGEREF _Toc242603304 \h </w:instrText>
            </w:r>
            <w:r>
              <w:rPr>
                <w:noProof/>
                <w:webHidden/>
              </w:rPr>
            </w:r>
            <w:r>
              <w:rPr>
                <w:noProof/>
                <w:webHidden/>
              </w:rPr>
              <w:fldChar w:fldCharType="separate"/>
            </w:r>
            <w:r>
              <w:rPr>
                <w:noProof/>
                <w:webHidden/>
              </w:rPr>
              <w:t>169</w:t>
            </w:r>
            <w:r>
              <w:rPr>
                <w:noProof/>
                <w:webHidden/>
              </w:rPr>
              <w:fldChar w:fldCharType="end"/>
            </w:r>
          </w:hyperlink>
        </w:p>
        <w:p w14:paraId="62FBC91F" w14:textId="6B028359" w:rsidR="00443459" w:rsidRDefault="00443459">
          <w:pPr>
            <w:pStyle w:val="Sommario3"/>
            <w:tabs>
              <w:tab w:val="left" w:pos="1440"/>
              <w:tab w:val="right" w:leader="dot" w:pos="9350"/>
            </w:tabs>
            <w:rPr>
              <w:rFonts w:eastAsiaTheme="minorEastAsia"/>
              <w:noProof/>
              <w:lang w:val="it-IT" w:eastAsia="it-IT"/>
            </w:rPr>
          </w:pPr>
          <w:hyperlink w:anchor="_Toc242603305" w:history="1">
            <w:r w:rsidRPr="00F26A6B">
              <w:rPr>
                <w:rStyle w:val="Collegamentoipertestuale"/>
                <w:noProof/>
              </w:rPr>
              <w:t>17.4.3</w:t>
            </w:r>
            <w:r>
              <w:rPr>
                <w:rFonts w:eastAsiaTheme="minorEastAsia"/>
                <w:noProof/>
                <w:lang w:val="it-IT" w:eastAsia="it-IT"/>
              </w:rPr>
              <w:tab/>
            </w:r>
            <w:r w:rsidRPr="00F26A6B">
              <w:rPr>
                <w:rStyle w:val="Collegamentoipertestuale"/>
                <w:noProof/>
              </w:rPr>
              <w:t>Allegati</w:t>
            </w:r>
            <w:r>
              <w:rPr>
                <w:noProof/>
                <w:webHidden/>
              </w:rPr>
              <w:tab/>
            </w:r>
            <w:r>
              <w:rPr>
                <w:noProof/>
                <w:webHidden/>
              </w:rPr>
              <w:fldChar w:fldCharType="begin"/>
            </w:r>
            <w:r>
              <w:rPr>
                <w:noProof/>
                <w:webHidden/>
              </w:rPr>
              <w:instrText xml:space="preserve"> PAGEREF _Toc242603305 \h </w:instrText>
            </w:r>
            <w:r>
              <w:rPr>
                <w:noProof/>
                <w:webHidden/>
              </w:rPr>
            </w:r>
            <w:r>
              <w:rPr>
                <w:noProof/>
                <w:webHidden/>
              </w:rPr>
              <w:fldChar w:fldCharType="separate"/>
            </w:r>
            <w:r>
              <w:rPr>
                <w:noProof/>
                <w:webHidden/>
              </w:rPr>
              <w:t>170</w:t>
            </w:r>
            <w:r>
              <w:rPr>
                <w:noProof/>
                <w:webHidden/>
              </w:rPr>
              <w:fldChar w:fldCharType="end"/>
            </w:r>
          </w:hyperlink>
        </w:p>
        <w:p w14:paraId="705FA25F" w14:textId="78D03665" w:rsidR="00443459" w:rsidRDefault="00443459">
          <w:pPr>
            <w:pStyle w:val="Sommario3"/>
            <w:tabs>
              <w:tab w:val="left" w:pos="1440"/>
              <w:tab w:val="right" w:leader="dot" w:pos="9350"/>
            </w:tabs>
            <w:rPr>
              <w:rFonts w:eastAsiaTheme="minorEastAsia"/>
              <w:noProof/>
              <w:lang w:val="it-IT" w:eastAsia="it-IT"/>
            </w:rPr>
          </w:pPr>
          <w:hyperlink w:anchor="_Toc242603306" w:history="1">
            <w:r w:rsidRPr="00F26A6B">
              <w:rPr>
                <w:rStyle w:val="Collegamentoipertestuale"/>
                <w:noProof/>
              </w:rPr>
              <w:t>17.4.4</w:t>
            </w:r>
            <w:r>
              <w:rPr>
                <w:rFonts w:eastAsiaTheme="minorEastAsia"/>
                <w:noProof/>
                <w:lang w:val="it-IT" w:eastAsia="it-IT"/>
              </w:rPr>
              <w:tab/>
            </w:r>
            <w:r w:rsidRPr="00F26A6B">
              <w:rPr>
                <w:rStyle w:val="Collegamentoipertestuale"/>
                <w:noProof/>
              </w:rPr>
              <w:t>Consultazione e anteprima</w:t>
            </w:r>
            <w:r>
              <w:rPr>
                <w:noProof/>
                <w:webHidden/>
              </w:rPr>
              <w:tab/>
            </w:r>
            <w:r>
              <w:rPr>
                <w:noProof/>
                <w:webHidden/>
              </w:rPr>
              <w:fldChar w:fldCharType="begin"/>
            </w:r>
            <w:r>
              <w:rPr>
                <w:noProof/>
                <w:webHidden/>
              </w:rPr>
              <w:instrText xml:space="preserve"> PAGEREF _Toc242603306 \h </w:instrText>
            </w:r>
            <w:r>
              <w:rPr>
                <w:noProof/>
                <w:webHidden/>
              </w:rPr>
            </w:r>
            <w:r>
              <w:rPr>
                <w:noProof/>
                <w:webHidden/>
              </w:rPr>
              <w:fldChar w:fldCharType="separate"/>
            </w:r>
            <w:r>
              <w:rPr>
                <w:noProof/>
                <w:webHidden/>
              </w:rPr>
              <w:t>170</w:t>
            </w:r>
            <w:r>
              <w:rPr>
                <w:noProof/>
                <w:webHidden/>
              </w:rPr>
              <w:fldChar w:fldCharType="end"/>
            </w:r>
          </w:hyperlink>
        </w:p>
        <w:p w14:paraId="1FE4F6DF" w14:textId="7B4DEB15" w:rsidR="00443459" w:rsidRDefault="00443459">
          <w:pPr>
            <w:pStyle w:val="Sommario3"/>
            <w:tabs>
              <w:tab w:val="left" w:pos="1440"/>
              <w:tab w:val="right" w:leader="dot" w:pos="9350"/>
            </w:tabs>
            <w:rPr>
              <w:rFonts w:eastAsiaTheme="minorEastAsia"/>
              <w:noProof/>
              <w:lang w:val="it-IT" w:eastAsia="it-IT"/>
            </w:rPr>
          </w:pPr>
          <w:hyperlink w:anchor="_Toc242603307" w:history="1">
            <w:r w:rsidRPr="00F26A6B">
              <w:rPr>
                <w:rStyle w:val="Collegamentoipertestuale"/>
                <w:noProof/>
              </w:rPr>
              <w:t>17.4.5</w:t>
            </w:r>
            <w:r>
              <w:rPr>
                <w:rFonts w:eastAsiaTheme="minorEastAsia"/>
                <w:noProof/>
                <w:lang w:val="it-IT" w:eastAsia="it-IT"/>
              </w:rPr>
              <w:tab/>
            </w:r>
            <w:r w:rsidRPr="00F26A6B">
              <w:rPr>
                <w:rStyle w:val="Collegamentoipertestuale"/>
                <w:noProof/>
              </w:rPr>
              <w:t>Certificazione</w:t>
            </w:r>
            <w:r>
              <w:rPr>
                <w:noProof/>
                <w:webHidden/>
              </w:rPr>
              <w:tab/>
            </w:r>
            <w:r>
              <w:rPr>
                <w:noProof/>
                <w:webHidden/>
              </w:rPr>
              <w:fldChar w:fldCharType="begin"/>
            </w:r>
            <w:r>
              <w:rPr>
                <w:noProof/>
                <w:webHidden/>
              </w:rPr>
              <w:instrText xml:space="preserve"> PAGEREF _Toc242603307 \h </w:instrText>
            </w:r>
            <w:r>
              <w:rPr>
                <w:noProof/>
                <w:webHidden/>
              </w:rPr>
            </w:r>
            <w:r>
              <w:rPr>
                <w:noProof/>
                <w:webHidden/>
              </w:rPr>
              <w:fldChar w:fldCharType="separate"/>
            </w:r>
            <w:r>
              <w:rPr>
                <w:noProof/>
                <w:webHidden/>
              </w:rPr>
              <w:t>172</w:t>
            </w:r>
            <w:r>
              <w:rPr>
                <w:noProof/>
                <w:webHidden/>
              </w:rPr>
              <w:fldChar w:fldCharType="end"/>
            </w:r>
          </w:hyperlink>
        </w:p>
        <w:p w14:paraId="2DDF931E" w14:textId="7DBC7902" w:rsidR="00443459" w:rsidRDefault="00443459">
          <w:pPr>
            <w:pStyle w:val="Sommario3"/>
            <w:tabs>
              <w:tab w:val="left" w:pos="1440"/>
              <w:tab w:val="right" w:leader="dot" w:pos="9350"/>
            </w:tabs>
            <w:rPr>
              <w:rFonts w:eastAsiaTheme="minorEastAsia"/>
              <w:noProof/>
              <w:lang w:val="it-IT" w:eastAsia="it-IT"/>
            </w:rPr>
          </w:pPr>
          <w:hyperlink w:anchor="_Toc242603308" w:history="1">
            <w:r w:rsidRPr="00F26A6B">
              <w:rPr>
                <w:rStyle w:val="Collegamentoipertestuale"/>
                <w:noProof/>
              </w:rPr>
              <w:t>17.4.6</w:t>
            </w:r>
            <w:r>
              <w:rPr>
                <w:rFonts w:eastAsiaTheme="minorEastAsia"/>
                <w:noProof/>
                <w:lang w:val="it-IT" w:eastAsia="it-IT"/>
              </w:rPr>
              <w:tab/>
            </w:r>
            <w:r w:rsidRPr="00F26A6B">
              <w:rPr>
                <w:rStyle w:val="Collegamentoipertestuale"/>
                <w:noProof/>
              </w:rPr>
              <w:t>Adempimenti verso comuni, enti e cittadini</w:t>
            </w:r>
            <w:r>
              <w:rPr>
                <w:noProof/>
                <w:webHidden/>
              </w:rPr>
              <w:tab/>
            </w:r>
            <w:r>
              <w:rPr>
                <w:noProof/>
                <w:webHidden/>
              </w:rPr>
              <w:fldChar w:fldCharType="begin"/>
            </w:r>
            <w:r>
              <w:rPr>
                <w:noProof/>
                <w:webHidden/>
              </w:rPr>
              <w:instrText xml:space="preserve"> PAGEREF _Toc242603308 \h </w:instrText>
            </w:r>
            <w:r>
              <w:rPr>
                <w:noProof/>
                <w:webHidden/>
              </w:rPr>
            </w:r>
            <w:r>
              <w:rPr>
                <w:noProof/>
                <w:webHidden/>
              </w:rPr>
              <w:fldChar w:fldCharType="separate"/>
            </w:r>
            <w:r>
              <w:rPr>
                <w:noProof/>
                <w:webHidden/>
              </w:rPr>
              <w:t>172</w:t>
            </w:r>
            <w:r>
              <w:rPr>
                <w:noProof/>
                <w:webHidden/>
              </w:rPr>
              <w:fldChar w:fldCharType="end"/>
            </w:r>
          </w:hyperlink>
        </w:p>
        <w:p w14:paraId="751BB206" w14:textId="0EAB4D0E" w:rsidR="00443459" w:rsidRDefault="00443459">
          <w:pPr>
            <w:pStyle w:val="Sommario3"/>
            <w:tabs>
              <w:tab w:val="left" w:pos="1440"/>
              <w:tab w:val="right" w:leader="dot" w:pos="9350"/>
            </w:tabs>
            <w:rPr>
              <w:rFonts w:eastAsiaTheme="minorEastAsia"/>
              <w:noProof/>
              <w:lang w:val="it-IT" w:eastAsia="it-IT"/>
            </w:rPr>
          </w:pPr>
          <w:hyperlink w:anchor="_Toc242603309" w:history="1">
            <w:r w:rsidRPr="00F26A6B">
              <w:rPr>
                <w:rStyle w:val="Collegamentoipertestuale"/>
                <w:noProof/>
              </w:rPr>
              <w:t>17.4.7</w:t>
            </w:r>
            <w:r>
              <w:rPr>
                <w:rFonts w:eastAsiaTheme="minorEastAsia"/>
                <w:noProof/>
                <w:lang w:val="it-IT" w:eastAsia="it-IT"/>
              </w:rPr>
              <w:tab/>
            </w:r>
            <w:r w:rsidRPr="00F26A6B">
              <w:rPr>
                <w:rStyle w:val="Collegamentoipertestuale"/>
                <w:noProof/>
              </w:rPr>
              <w:t>Ciclo di vita dell’atto e del soggetto</w:t>
            </w:r>
            <w:r>
              <w:rPr>
                <w:noProof/>
                <w:webHidden/>
              </w:rPr>
              <w:tab/>
            </w:r>
            <w:r>
              <w:rPr>
                <w:noProof/>
                <w:webHidden/>
              </w:rPr>
              <w:fldChar w:fldCharType="begin"/>
            </w:r>
            <w:r>
              <w:rPr>
                <w:noProof/>
                <w:webHidden/>
              </w:rPr>
              <w:instrText xml:space="preserve"> PAGEREF _Toc242603309 \h </w:instrText>
            </w:r>
            <w:r>
              <w:rPr>
                <w:noProof/>
                <w:webHidden/>
              </w:rPr>
            </w:r>
            <w:r>
              <w:rPr>
                <w:noProof/>
                <w:webHidden/>
              </w:rPr>
              <w:fldChar w:fldCharType="separate"/>
            </w:r>
            <w:r>
              <w:rPr>
                <w:noProof/>
                <w:webHidden/>
              </w:rPr>
              <w:t>173</w:t>
            </w:r>
            <w:r>
              <w:rPr>
                <w:noProof/>
                <w:webHidden/>
              </w:rPr>
              <w:fldChar w:fldCharType="end"/>
            </w:r>
          </w:hyperlink>
        </w:p>
        <w:p w14:paraId="42897F00" w14:textId="118D5234" w:rsidR="00443459" w:rsidRDefault="00443459">
          <w:pPr>
            <w:pStyle w:val="Sommario3"/>
            <w:tabs>
              <w:tab w:val="left" w:pos="1440"/>
              <w:tab w:val="right" w:leader="dot" w:pos="9350"/>
            </w:tabs>
            <w:rPr>
              <w:rFonts w:eastAsiaTheme="minorEastAsia"/>
              <w:noProof/>
              <w:lang w:val="it-IT" w:eastAsia="it-IT"/>
            </w:rPr>
          </w:pPr>
          <w:hyperlink w:anchor="_Toc242603310" w:history="1">
            <w:r w:rsidRPr="00F26A6B">
              <w:rPr>
                <w:rStyle w:val="Collegamentoipertestuale"/>
                <w:noProof/>
              </w:rPr>
              <w:t>17.4.8</w:t>
            </w:r>
            <w:r>
              <w:rPr>
                <w:rFonts w:eastAsiaTheme="minorEastAsia"/>
                <w:noProof/>
                <w:lang w:val="it-IT" w:eastAsia="it-IT"/>
              </w:rPr>
              <w:tab/>
            </w:r>
            <w:r w:rsidRPr="00F26A6B">
              <w:rPr>
                <w:rStyle w:val="Collegamentoipertestuale"/>
                <w:noProof/>
              </w:rPr>
              <w:t>Canale sanitario (DMNM da Tessera Sanitaria)</w:t>
            </w:r>
            <w:r>
              <w:rPr>
                <w:noProof/>
                <w:webHidden/>
              </w:rPr>
              <w:tab/>
            </w:r>
            <w:r>
              <w:rPr>
                <w:noProof/>
                <w:webHidden/>
              </w:rPr>
              <w:fldChar w:fldCharType="begin"/>
            </w:r>
            <w:r>
              <w:rPr>
                <w:noProof/>
                <w:webHidden/>
              </w:rPr>
              <w:instrText xml:space="preserve"> PAGEREF _Toc242603310 \h </w:instrText>
            </w:r>
            <w:r>
              <w:rPr>
                <w:noProof/>
                <w:webHidden/>
              </w:rPr>
            </w:r>
            <w:r>
              <w:rPr>
                <w:noProof/>
                <w:webHidden/>
              </w:rPr>
              <w:fldChar w:fldCharType="separate"/>
            </w:r>
            <w:r>
              <w:rPr>
                <w:noProof/>
                <w:webHidden/>
              </w:rPr>
              <w:t>173</w:t>
            </w:r>
            <w:r>
              <w:rPr>
                <w:noProof/>
                <w:webHidden/>
              </w:rPr>
              <w:fldChar w:fldCharType="end"/>
            </w:r>
          </w:hyperlink>
        </w:p>
        <w:p w14:paraId="2FD9EF5A" w14:textId="47D42EEA" w:rsidR="00443459" w:rsidRDefault="00443459">
          <w:pPr>
            <w:pStyle w:val="Sommario3"/>
            <w:tabs>
              <w:tab w:val="left" w:pos="1440"/>
              <w:tab w:val="right" w:leader="dot" w:pos="9350"/>
            </w:tabs>
            <w:rPr>
              <w:rFonts w:eastAsiaTheme="minorEastAsia"/>
              <w:noProof/>
              <w:lang w:val="it-IT" w:eastAsia="it-IT"/>
            </w:rPr>
          </w:pPr>
          <w:hyperlink w:anchor="_Toc242603311" w:history="1">
            <w:r w:rsidRPr="00F26A6B">
              <w:rPr>
                <w:rStyle w:val="Collegamentoipertestuale"/>
                <w:noProof/>
              </w:rPr>
              <w:t>17.4.9</w:t>
            </w:r>
            <w:r>
              <w:rPr>
                <w:rFonts w:eastAsiaTheme="minorEastAsia"/>
                <w:noProof/>
                <w:lang w:val="it-IT" w:eastAsia="it-IT"/>
              </w:rPr>
              <w:tab/>
            </w:r>
            <w:r w:rsidRPr="00F26A6B">
              <w:rPr>
                <w:rStyle w:val="Collegamentoipertestuale"/>
                <w:noProof/>
              </w:rPr>
              <w:t>Configurazione e decodifiche</w:t>
            </w:r>
            <w:r>
              <w:rPr>
                <w:noProof/>
                <w:webHidden/>
              </w:rPr>
              <w:tab/>
            </w:r>
            <w:r>
              <w:rPr>
                <w:noProof/>
                <w:webHidden/>
              </w:rPr>
              <w:fldChar w:fldCharType="begin"/>
            </w:r>
            <w:r>
              <w:rPr>
                <w:noProof/>
                <w:webHidden/>
              </w:rPr>
              <w:instrText xml:space="preserve"> PAGEREF _Toc242603311 \h </w:instrText>
            </w:r>
            <w:r>
              <w:rPr>
                <w:noProof/>
                <w:webHidden/>
              </w:rPr>
            </w:r>
            <w:r>
              <w:rPr>
                <w:noProof/>
                <w:webHidden/>
              </w:rPr>
              <w:fldChar w:fldCharType="separate"/>
            </w:r>
            <w:r>
              <w:rPr>
                <w:noProof/>
                <w:webHidden/>
              </w:rPr>
              <w:t>173</w:t>
            </w:r>
            <w:r>
              <w:rPr>
                <w:noProof/>
                <w:webHidden/>
              </w:rPr>
              <w:fldChar w:fldCharType="end"/>
            </w:r>
          </w:hyperlink>
        </w:p>
        <w:p w14:paraId="56C02D0E" w14:textId="773E26B9" w:rsidR="00443459" w:rsidRDefault="00443459">
          <w:pPr>
            <w:pStyle w:val="Sommario2"/>
            <w:tabs>
              <w:tab w:val="left" w:pos="960"/>
              <w:tab w:val="right" w:leader="dot" w:pos="9350"/>
            </w:tabs>
            <w:rPr>
              <w:rFonts w:eastAsiaTheme="minorEastAsia"/>
              <w:noProof/>
              <w:lang w:val="it-IT" w:eastAsia="it-IT"/>
            </w:rPr>
          </w:pPr>
          <w:hyperlink w:anchor="_Toc242603312" w:history="1">
            <w:r w:rsidRPr="00F26A6B">
              <w:rPr>
                <w:rStyle w:val="Collegamentoipertestuale"/>
                <w:noProof/>
                <w:lang w:val="it-IT"/>
              </w:rPr>
              <w:t>17.5</w:t>
            </w:r>
            <w:r>
              <w:rPr>
                <w:rFonts w:eastAsiaTheme="minorEastAsia"/>
                <w:noProof/>
                <w:lang w:val="it-IT" w:eastAsia="it-IT"/>
              </w:rPr>
              <w:tab/>
            </w:r>
            <w:r w:rsidRPr="00F26A6B">
              <w:rPr>
                <w:rStyle w:val="Collegamentoipertestuale"/>
                <w:noProof/>
                <w:lang w:val="it-IT"/>
              </w:rPr>
              <w:t>R009: il servizio che forma l’atto</w:t>
            </w:r>
            <w:r>
              <w:rPr>
                <w:noProof/>
                <w:webHidden/>
              </w:rPr>
              <w:tab/>
            </w:r>
            <w:r>
              <w:rPr>
                <w:noProof/>
                <w:webHidden/>
              </w:rPr>
              <w:fldChar w:fldCharType="begin"/>
            </w:r>
            <w:r>
              <w:rPr>
                <w:noProof/>
                <w:webHidden/>
              </w:rPr>
              <w:instrText xml:space="preserve"> PAGEREF _Toc242603312 \h </w:instrText>
            </w:r>
            <w:r>
              <w:rPr>
                <w:noProof/>
                <w:webHidden/>
              </w:rPr>
            </w:r>
            <w:r>
              <w:rPr>
                <w:noProof/>
                <w:webHidden/>
              </w:rPr>
              <w:fldChar w:fldCharType="separate"/>
            </w:r>
            <w:r>
              <w:rPr>
                <w:noProof/>
                <w:webHidden/>
              </w:rPr>
              <w:t>174</w:t>
            </w:r>
            <w:r>
              <w:rPr>
                <w:noProof/>
                <w:webHidden/>
              </w:rPr>
              <w:fldChar w:fldCharType="end"/>
            </w:r>
          </w:hyperlink>
        </w:p>
        <w:p w14:paraId="258D585D" w14:textId="5F8B20A6" w:rsidR="00443459" w:rsidRDefault="00443459">
          <w:pPr>
            <w:pStyle w:val="Sommario3"/>
            <w:tabs>
              <w:tab w:val="left" w:pos="1440"/>
              <w:tab w:val="right" w:leader="dot" w:pos="9350"/>
            </w:tabs>
            <w:rPr>
              <w:rFonts w:eastAsiaTheme="minorEastAsia"/>
              <w:noProof/>
              <w:lang w:val="it-IT" w:eastAsia="it-IT"/>
            </w:rPr>
          </w:pPr>
          <w:hyperlink w:anchor="_Toc242603313" w:history="1">
            <w:r w:rsidRPr="00F26A6B">
              <w:rPr>
                <w:rStyle w:val="Collegamentoipertestuale"/>
                <w:noProof/>
              </w:rPr>
              <w:t>17.5.1</w:t>
            </w:r>
            <w:r>
              <w:rPr>
                <w:rFonts w:eastAsiaTheme="minorEastAsia"/>
                <w:noProof/>
                <w:lang w:val="it-IT" w:eastAsia="it-IT"/>
              </w:rPr>
              <w:tab/>
            </w:r>
            <w:r w:rsidRPr="00F26A6B">
              <w:rPr>
                <w:rStyle w:val="Collegamentoipertestuale"/>
                <w:noProof/>
              </w:rPr>
              <w:t>La validazione</w:t>
            </w:r>
            <w:r>
              <w:rPr>
                <w:noProof/>
                <w:webHidden/>
              </w:rPr>
              <w:tab/>
            </w:r>
            <w:r>
              <w:rPr>
                <w:noProof/>
                <w:webHidden/>
              </w:rPr>
              <w:fldChar w:fldCharType="begin"/>
            </w:r>
            <w:r>
              <w:rPr>
                <w:noProof/>
                <w:webHidden/>
              </w:rPr>
              <w:instrText xml:space="preserve"> PAGEREF _Toc242603313 \h </w:instrText>
            </w:r>
            <w:r>
              <w:rPr>
                <w:noProof/>
                <w:webHidden/>
              </w:rPr>
            </w:r>
            <w:r>
              <w:rPr>
                <w:noProof/>
                <w:webHidden/>
              </w:rPr>
              <w:fldChar w:fldCharType="separate"/>
            </w:r>
            <w:r>
              <w:rPr>
                <w:noProof/>
                <w:webHidden/>
              </w:rPr>
              <w:t>174</w:t>
            </w:r>
            <w:r>
              <w:rPr>
                <w:noProof/>
                <w:webHidden/>
              </w:rPr>
              <w:fldChar w:fldCharType="end"/>
            </w:r>
          </w:hyperlink>
        </w:p>
        <w:p w14:paraId="3A83BF4D" w14:textId="2FC88660" w:rsidR="00443459" w:rsidRDefault="00443459">
          <w:pPr>
            <w:pStyle w:val="Sommario3"/>
            <w:tabs>
              <w:tab w:val="left" w:pos="1440"/>
              <w:tab w:val="right" w:leader="dot" w:pos="9350"/>
            </w:tabs>
            <w:rPr>
              <w:rFonts w:eastAsiaTheme="minorEastAsia"/>
              <w:noProof/>
              <w:lang w:val="it-IT" w:eastAsia="it-IT"/>
            </w:rPr>
          </w:pPr>
          <w:hyperlink w:anchor="_Toc242603314" w:history="1">
            <w:r w:rsidRPr="00F26A6B">
              <w:rPr>
                <w:rStyle w:val="Collegamentoipertestuale"/>
                <w:noProof/>
              </w:rPr>
              <w:t>17.5.2</w:t>
            </w:r>
            <w:r>
              <w:rPr>
                <w:rFonts w:eastAsiaTheme="minorEastAsia"/>
                <w:noProof/>
                <w:lang w:val="it-IT" w:eastAsia="it-IT"/>
              </w:rPr>
              <w:tab/>
            </w:r>
            <w:r w:rsidRPr="00F26A6B">
              <w:rPr>
                <w:rStyle w:val="Collegamentoipertestuale"/>
                <w:noProof/>
              </w:rPr>
              <w:t>Il modello evento</w:t>
            </w:r>
            <w:r>
              <w:rPr>
                <w:noProof/>
                <w:webHidden/>
              </w:rPr>
              <w:tab/>
            </w:r>
            <w:r>
              <w:rPr>
                <w:noProof/>
                <w:webHidden/>
              </w:rPr>
              <w:fldChar w:fldCharType="begin"/>
            </w:r>
            <w:r>
              <w:rPr>
                <w:noProof/>
                <w:webHidden/>
              </w:rPr>
              <w:instrText xml:space="preserve"> PAGEREF _Toc242603314 \h </w:instrText>
            </w:r>
            <w:r>
              <w:rPr>
                <w:noProof/>
                <w:webHidden/>
              </w:rPr>
            </w:r>
            <w:r>
              <w:rPr>
                <w:noProof/>
                <w:webHidden/>
              </w:rPr>
              <w:fldChar w:fldCharType="separate"/>
            </w:r>
            <w:r>
              <w:rPr>
                <w:noProof/>
                <w:webHidden/>
              </w:rPr>
              <w:t>175</w:t>
            </w:r>
            <w:r>
              <w:rPr>
                <w:noProof/>
                <w:webHidden/>
              </w:rPr>
              <w:fldChar w:fldCharType="end"/>
            </w:r>
          </w:hyperlink>
        </w:p>
        <w:p w14:paraId="6B4ECCCE" w14:textId="09347612" w:rsidR="00443459" w:rsidRDefault="00443459">
          <w:pPr>
            <w:pStyle w:val="Sommario3"/>
            <w:tabs>
              <w:tab w:val="left" w:pos="1440"/>
              <w:tab w:val="right" w:leader="dot" w:pos="9350"/>
            </w:tabs>
            <w:rPr>
              <w:rFonts w:eastAsiaTheme="minorEastAsia"/>
              <w:noProof/>
              <w:lang w:val="it-IT" w:eastAsia="it-IT"/>
            </w:rPr>
          </w:pPr>
          <w:hyperlink w:anchor="_Toc242603315" w:history="1">
            <w:r w:rsidRPr="00F26A6B">
              <w:rPr>
                <w:rStyle w:val="Collegamentoipertestuale"/>
                <w:noProof/>
              </w:rPr>
              <w:t>17.5.3</w:t>
            </w:r>
            <w:r>
              <w:rPr>
                <w:rFonts w:eastAsiaTheme="minorEastAsia"/>
                <w:noProof/>
                <w:lang w:val="it-IT" w:eastAsia="it-IT"/>
              </w:rPr>
              <w:tab/>
            </w:r>
            <w:r w:rsidRPr="00F26A6B">
              <w:rPr>
                <w:rStyle w:val="Collegamentoipertestuale"/>
                <w:noProof/>
              </w:rPr>
              <w:t>Il codice di forzatura</w:t>
            </w:r>
            <w:r>
              <w:rPr>
                <w:noProof/>
                <w:webHidden/>
              </w:rPr>
              <w:tab/>
            </w:r>
            <w:r>
              <w:rPr>
                <w:noProof/>
                <w:webHidden/>
              </w:rPr>
              <w:fldChar w:fldCharType="begin"/>
            </w:r>
            <w:r>
              <w:rPr>
                <w:noProof/>
                <w:webHidden/>
              </w:rPr>
              <w:instrText xml:space="preserve"> PAGEREF _Toc242603315 \h </w:instrText>
            </w:r>
            <w:r>
              <w:rPr>
                <w:noProof/>
                <w:webHidden/>
              </w:rPr>
            </w:r>
            <w:r>
              <w:rPr>
                <w:noProof/>
                <w:webHidden/>
              </w:rPr>
              <w:fldChar w:fldCharType="separate"/>
            </w:r>
            <w:r>
              <w:rPr>
                <w:noProof/>
                <w:webHidden/>
              </w:rPr>
              <w:t>175</w:t>
            </w:r>
            <w:r>
              <w:rPr>
                <w:noProof/>
                <w:webHidden/>
              </w:rPr>
              <w:fldChar w:fldCharType="end"/>
            </w:r>
          </w:hyperlink>
        </w:p>
        <w:p w14:paraId="4913E0E3" w14:textId="35D938FE" w:rsidR="00443459" w:rsidRDefault="00443459">
          <w:pPr>
            <w:pStyle w:val="Sommario3"/>
            <w:tabs>
              <w:tab w:val="left" w:pos="1440"/>
              <w:tab w:val="right" w:leader="dot" w:pos="9350"/>
            </w:tabs>
            <w:rPr>
              <w:rFonts w:eastAsiaTheme="minorEastAsia"/>
              <w:noProof/>
              <w:lang w:val="it-IT" w:eastAsia="it-IT"/>
            </w:rPr>
          </w:pPr>
          <w:hyperlink w:anchor="_Toc242603316" w:history="1">
            <w:r w:rsidRPr="00F26A6B">
              <w:rPr>
                <w:rStyle w:val="Collegamentoipertestuale"/>
                <w:noProof/>
              </w:rPr>
              <w:t>17.5.4</w:t>
            </w:r>
            <w:r>
              <w:rPr>
                <w:rFonts w:eastAsiaTheme="minorEastAsia"/>
                <w:noProof/>
                <w:lang w:val="it-IT" w:eastAsia="it-IT"/>
              </w:rPr>
              <w:tab/>
            </w:r>
            <w:r w:rsidRPr="00F26A6B">
              <w:rPr>
                <w:rStyle w:val="Collegamentoipertestuale"/>
                <w:noProof/>
              </w:rPr>
              <w:t>La prenotazione degli identificativi per il parto plurimo</w:t>
            </w:r>
            <w:r>
              <w:rPr>
                <w:noProof/>
                <w:webHidden/>
              </w:rPr>
              <w:tab/>
            </w:r>
            <w:r>
              <w:rPr>
                <w:noProof/>
                <w:webHidden/>
              </w:rPr>
              <w:fldChar w:fldCharType="begin"/>
            </w:r>
            <w:r>
              <w:rPr>
                <w:noProof/>
                <w:webHidden/>
              </w:rPr>
              <w:instrText xml:space="preserve"> PAGEREF _Toc242603316 \h </w:instrText>
            </w:r>
            <w:r>
              <w:rPr>
                <w:noProof/>
                <w:webHidden/>
              </w:rPr>
            </w:r>
            <w:r>
              <w:rPr>
                <w:noProof/>
                <w:webHidden/>
              </w:rPr>
              <w:fldChar w:fldCharType="separate"/>
            </w:r>
            <w:r>
              <w:rPr>
                <w:noProof/>
                <w:webHidden/>
              </w:rPr>
              <w:t>175</w:t>
            </w:r>
            <w:r>
              <w:rPr>
                <w:noProof/>
                <w:webHidden/>
              </w:rPr>
              <w:fldChar w:fldCharType="end"/>
            </w:r>
          </w:hyperlink>
        </w:p>
        <w:p w14:paraId="1AA74D71" w14:textId="7629071F" w:rsidR="00443459" w:rsidRDefault="00443459">
          <w:pPr>
            <w:pStyle w:val="Sommario3"/>
            <w:tabs>
              <w:tab w:val="left" w:pos="1440"/>
              <w:tab w:val="right" w:leader="dot" w:pos="9350"/>
            </w:tabs>
            <w:rPr>
              <w:rFonts w:eastAsiaTheme="minorEastAsia"/>
              <w:noProof/>
              <w:lang w:val="it-IT" w:eastAsia="it-IT"/>
            </w:rPr>
          </w:pPr>
          <w:hyperlink w:anchor="_Toc242603317" w:history="1">
            <w:r w:rsidRPr="00F26A6B">
              <w:rPr>
                <w:rStyle w:val="Collegamentoipertestuale"/>
                <w:noProof/>
              </w:rPr>
              <w:t>17.5.5</w:t>
            </w:r>
            <w:r>
              <w:rPr>
                <w:rFonts w:eastAsiaTheme="minorEastAsia"/>
                <w:noProof/>
                <w:lang w:val="it-IT" w:eastAsia="it-IT"/>
              </w:rPr>
              <w:tab/>
            </w:r>
            <w:r w:rsidRPr="00F26A6B">
              <w:rPr>
                <w:rStyle w:val="Collegamentoipertestuale"/>
                <w:noProof/>
              </w:rPr>
              <w:t>Che cosa R009 non offre</w:t>
            </w:r>
            <w:r>
              <w:rPr>
                <w:noProof/>
                <w:webHidden/>
              </w:rPr>
              <w:tab/>
            </w:r>
            <w:r>
              <w:rPr>
                <w:noProof/>
                <w:webHidden/>
              </w:rPr>
              <w:fldChar w:fldCharType="begin"/>
            </w:r>
            <w:r>
              <w:rPr>
                <w:noProof/>
                <w:webHidden/>
              </w:rPr>
              <w:instrText xml:space="preserve"> PAGEREF _Toc242603317 \h </w:instrText>
            </w:r>
            <w:r>
              <w:rPr>
                <w:noProof/>
                <w:webHidden/>
              </w:rPr>
            </w:r>
            <w:r>
              <w:rPr>
                <w:noProof/>
                <w:webHidden/>
              </w:rPr>
              <w:fldChar w:fldCharType="separate"/>
            </w:r>
            <w:r>
              <w:rPr>
                <w:noProof/>
                <w:webHidden/>
              </w:rPr>
              <w:t>177</w:t>
            </w:r>
            <w:r>
              <w:rPr>
                <w:noProof/>
                <w:webHidden/>
              </w:rPr>
              <w:fldChar w:fldCharType="end"/>
            </w:r>
          </w:hyperlink>
        </w:p>
        <w:p w14:paraId="1F52ADE3" w14:textId="585B977E" w:rsidR="00443459" w:rsidRDefault="00443459">
          <w:pPr>
            <w:pStyle w:val="Sommario2"/>
            <w:tabs>
              <w:tab w:val="left" w:pos="960"/>
              <w:tab w:val="right" w:leader="dot" w:pos="9350"/>
            </w:tabs>
            <w:rPr>
              <w:rFonts w:eastAsiaTheme="minorEastAsia"/>
              <w:noProof/>
              <w:lang w:val="it-IT" w:eastAsia="it-IT"/>
            </w:rPr>
          </w:pPr>
          <w:hyperlink w:anchor="_Toc242603318" w:history="1">
            <w:r w:rsidRPr="00F26A6B">
              <w:rPr>
                <w:rStyle w:val="Collegamentoipertestuale"/>
                <w:noProof/>
                <w:lang w:val="it-IT"/>
              </w:rPr>
              <w:t>17.6</w:t>
            </w:r>
            <w:r>
              <w:rPr>
                <w:rFonts w:eastAsiaTheme="minorEastAsia"/>
                <w:noProof/>
                <w:lang w:val="it-IT" w:eastAsia="it-IT"/>
              </w:rPr>
              <w:tab/>
            </w:r>
            <w:r w:rsidRPr="00F26A6B">
              <w:rPr>
                <w:rStyle w:val="Collegamentoipertestuale"/>
                <w:noProof/>
                <w:lang w:val="it-IT"/>
              </w:rPr>
              <w:t>Il deposito non è un servizio solo</w:t>
            </w:r>
            <w:r>
              <w:rPr>
                <w:noProof/>
                <w:webHidden/>
              </w:rPr>
              <w:tab/>
            </w:r>
            <w:r>
              <w:rPr>
                <w:noProof/>
                <w:webHidden/>
              </w:rPr>
              <w:fldChar w:fldCharType="begin"/>
            </w:r>
            <w:r>
              <w:rPr>
                <w:noProof/>
                <w:webHidden/>
              </w:rPr>
              <w:instrText xml:space="preserve"> PAGEREF _Toc242603318 \h </w:instrText>
            </w:r>
            <w:r>
              <w:rPr>
                <w:noProof/>
                <w:webHidden/>
              </w:rPr>
            </w:r>
            <w:r>
              <w:rPr>
                <w:noProof/>
                <w:webHidden/>
              </w:rPr>
              <w:fldChar w:fldCharType="separate"/>
            </w:r>
            <w:r>
              <w:rPr>
                <w:noProof/>
                <w:webHidden/>
              </w:rPr>
              <w:t>177</w:t>
            </w:r>
            <w:r>
              <w:rPr>
                <w:noProof/>
                <w:webHidden/>
              </w:rPr>
              <w:fldChar w:fldCharType="end"/>
            </w:r>
          </w:hyperlink>
        </w:p>
        <w:p w14:paraId="41E59C08" w14:textId="56444F01" w:rsidR="00443459" w:rsidRDefault="00443459">
          <w:pPr>
            <w:pStyle w:val="Sommario1"/>
            <w:rPr>
              <w:rFonts w:eastAsiaTheme="minorEastAsia"/>
              <w:noProof/>
              <w:lang w:val="it-IT" w:eastAsia="it-IT"/>
            </w:rPr>
          </w:pPr>
          <w:hyperlink w:anchor="_Toc242603319" w:history="1">
            <w:r w:rsidRPr="00F26A6B">
              <w:rPr>
                <w:rStyle w:val="Collegamentoipertestuale"/>
                <w:noProof/>
                <w:lang w:val="it-IT"/>
              </w:rPr>
              <w:t>18</w:t>
            </w:r>
            <w:r>
              <w:rPr>
                <w:rFonts w:eastAsiaTheme="minorEastAsia"/>
                <w:noProof/>
                <w:lang w:val="it-IT" w:eastAsia="it-IT"/>
              </w:rPr>
              <w:tab/>
            </w:r>
            <w:r w:rsidRPr="00F26A6B">
              <w:rPr>
                <w:rStyle w:val="Collegamentoipertestuale"/>
                <w:noProof/>
                <w:lang w:val="it-IT"/>
              </w:rPr>
              <w:t>Schede dei servizi ANSC per lo sviluppo</w:t>
            </w:r>
            <w:r>
              <w:rPr>
                <w:noProof/>
                <w:webHidden/>
              </w:rPr>
              <w:tab/>
            </w:r>
            <w:r>
              <w:rPr>
                <w:noProof/>
                <w:webHidden/>
              </w:rPr>
              <w:fldChar w:fldCharType="begin"/>
            </w:r>
            <w:r>
              <w:rPr>
                <w:noProof/>
                <w:webHidden/>
              </w:rPr>
              <w:instrText xml:space="preserve"> PAGEREF _Toc242603319 \h </w:instrText>
            </w:r>
            <w:r>
              <w:rPr>
                <w:noProof/>
                <w:webHidden/>
              </w:rPr>
            </w:r>
            <w:r>
              <w:rPr>
                <w:noProof/>
                <w:webHidden/>
              </w:rPr>
              <w:fldChar w:fldCharType="separate"/>
            </w:r>
            <w:r>
              <w:rPr>
                <w:noProof/>
                <w:webHidden/>
              </w:rPr>
              <w:t>178</w:t>
            </w:r>
            <w:r>
              <w:rPr>
                <w:noProof/>
                <w:webHidden/>
              </w:rPr>
              <w:fldChar w:fldCharType="end"/>
            </w:r>
          </w:hyperlink>
        </w:p>
        <w:p w14:paraId="209FAC16" w14:textId="77D102EA" w:rsidR="00443459" w:rsidRDefault="00443459">
          <w:pPr>
            <w:pStyle w:val="Sommario2"/>
            <w:tabs>
              <w:tab w:val="left" w:pos="960"/>
              <w:tab w:val="right" w:leader="dot" w:pos="9350"/>
            </w:tabs>
            <w:rPr>
              <w:rFonts w:eastAsiaTheme="minorEastAsia"/>
              <w:noProof/>
              <w:lang w:val="it-IT" w:eastAsia="it-IT"/>
            </w:rPr>
          </w:pPr>
          <w:hyperlink w:anchor="_Toc242603320" w:history="1">
            <w:r w:rsidRPr="00F26A6B">
              <w:rPr>
                <w:rStyle w:val="Collegamentoipertestuale"/>
                <w:noProof/>
                <w:lang w:val="it-IT"/>
              </w:rPr>
              <w:t>18.1</w:t>
            </w:r>
            <w:r>
              <w:rPr>
                <w:rFonts w:eastAsiaTheme="minorEastAsia"/>
                <w:noProof/>
                <w:lang w:val="it-IT" w:eastAsia="it-IT"/>
              </w:rPr>
              <w:tab/>
            </w:r>
            <w:r w:rsidRPr="00F26A6B">
              <w:rPr>
                <w:rStyle w:val="Collegamentoipertestuale"/>
                <w:noProof/>
                <w:lang w:val="it-IT"/>
              </w:rPr>
              <w:t>R001 — Allegati</w:t>
            </w:r>
            <w:r>
              <w:rPr>
                <w:noProof/>
                <w:webHidden/>
              </w:rPr>
              <w:tab/>
            </w:r>
            <w:r>
              <w:rPr>
                <w:noProof/>
                <w:webHidden/>
              </w:rPr>
              <w:fldChar w:fldCharType="begin"/>
            </w:r>
            <w:r>
              <w:rPr>
                <w:noProof/>
                <w:webHidden/>
              </w:rPr>
              <w:instrText xml:space="preserve"> PAGEREF _Toc242603320 \h </w:instrText>
            </w:r>
            <w:r>
              <w:rPr>
                <w:noProof/>
                <w:webHidden/>
              </w:rPr>
            </w:r>
            <w:r>
              <w:rPr>
                <w:noProof/>
                <w:webHidden/>
              </w:rPr>
              <w:fldChar w:fldCharType="separate"/>
            </w:r>
            <w:r>
              <w:rPr>
                <w:noProof/>
                <w:webHidden/>
              </w:rPr>
              <w:t>178</w:t>
            </w:r>
            <w:r>
              <w:rPr>
                <w:noProof/>
                <w:webHidden/>
              </w:rPr>
              <w:fldChar w:fldCharType="end"/>
            </w:r>
          </w:hyperlink>
        </w:p>
        <w:p w14:paraId="28997EEB" w14:textId="7A7DECA0" w:rsidR="00443459" w:rsidRDefault="00443459">
          <w:pPr>
            <w:pStyle w:val="Sommario2"/>
            <w:tabs>
              <w:tab w:val="left" w:pos="960"/>
              <w:tab w:val="right" w:leader="dot" w:pos="9350"/>
            </w:tabs>
            <w:rPr>
              <w:rFonts w:eastAsiaTheme="minorEastAsia"/>
              <w:noProof/>
              <w:lang w:val="it-IT" w:eastAsia="it-IT"/>
            </w:rPr>
          </w:pPr>
          <w:hyperlink w:anchor="_Toc242603321" w:history="1">
            <w:r w:rsidRPr="00F26A6B">
              <w:rPr>
                <w:rStyle w:val="Collegamentoipertestuale"/>
                <w:noProof/>
                <w:lang w:val="it-IT"/>
              </w:rPr>
              <w:t>18.2</w:t>
            </w:r>
            <w:r>
              <w:rPr>
                <w:rFonts w:eastAsiaTheme="minorEastAsia"/>
                <w:noProof/>
                <w:lang w:val="it-IT" w:eastAsia="it-IT"/>
              </w:rPr>
              <w:tab/>
            </w:r>
            <w:r w:rsidRPr="00F26A6B">
              <w:rPr>
                <w:rStyle w:val="Collegamentoipertestuale"/>
                <w:noProof/>
                <w:lang w:val="it-IT"/>
              </w:rPr>
              <w:t>R002 — Certificazione</w:t>
            </w:r>
            <w:r>
              <w:rPr>
                <w:noProof/>
                <w:webHidden/>
              </w:rPr>
              <w:tab/>
            </w:r>
            <w:r>
              <w:rPr>
                <w:noProof/>
                <w:webHidden/>
              </w:rPr>
              <w:fldChar w:fldCharType="begin"/>
            </w:r>
            <w:r>
              <w:rPr>
                <w:noProof/>
                <w:webHidden/>
              </w:rPr>
              <w:instrText xml:space="preserve"> PAGEREF _Toc242603321 \h </w:instrText>
            </w:r>
            <w:r>
              <w:rPr>
                <w:noProof/>
                <w:webHidden/>
              </w:rPr>
            </w:r>
            <w:r>
              <w:rPr>
                <w:noProof/>
                <w:webHidden/>
              </w:rPr>
              <w:fldChar w:fldCharType="separate"/>
            </w:r>
            <w:r>
              <w:rPr>
                <w:noProof/>
                <w:webHidden/>
              </w:rPr>
              <w:t>179</w:t>
            </w:r>
            <w:r>
              <w:rPr>
                <w:noProof/>
                <w:webHidden/>
              </w:rPr>
              <w:fldChar w:fldCharType="end"/>
            </w:r>
          </w:hyperlink>
        </w:p>
        <w:p w14:paraId="23A6B652" w14:textId="2DBE5AAE" w:rsidR="00443459" w:rsidRDefault="00443459">
          <w:pPr>
            <w:pStyle w:val="Sommario2"/>
            <w:tabs>
              <w:tab w:val="left" w:pos="960"/>
              <w:tab w:val="right" w:leader="dot" w:pos="9350"/>
            </w:tabs>
            <w:rPr>
              <w:rFonts w:eastAsiaTheme="minorEastAsia"/>
              <w:noProof/>
              <w:lang w:val="it-IT" w:eastAsia="it-IT"/>
            </w:rPr>
          </w:pPr>
          <w:hyperlink w:anchor="_Toc242603322" w:history="1">
            <w:r w:rsidRPr="00F26A6B">
              <w:rPr>
                <w:rStyle w:val="Collegamentoipertestuale"/>
                <w:noProof/>
                <w:lang w:val="it-IT"/>
              </w:rPr>
              <w:t>18.3</w:t>
            </w:r>
            <w:r>
              <w:rPr>
                <w:rFonts w:eastAsiaTheme="minorEastAsia"/>
                <w:noProof/>
                <w:lang w:val="it-IT" w:eastAsia="it-IT"/>
              </w:rPr>
              <w:tab/>
            </w:r>
            <w:r w:rsidRPr="00F26A6B">
              <w:rPr>
                <w:rStyle w:val="Collegamentoipertestuale"/>
                <w:noProof/>
                <w:lang w:val="it-IT"/>
              </w:rPr>
              <w:t>R003 — Comunicazioni ad altri enti</w:t>
            </w:r>
            <w:r>
              <w:rPr>
                <w:noProof/>
                <w:webHidden/>
              </w:rPr>
              <w:tab/>
            </w:r>
            <w:r>
              <w:rPr>
                <w:noProof/>
                <w:webHidden/>
              </w:rPr>
              <w:fldChar w:fldCharType="begin"/>
            </w:r>
            <w:r>
              <w:rPr>
                <w:noProof/>
                <w:webHidden/>
              </w:rPr>
              <w:instrText xml:space="preserve"> PAGEREF _Toc242603322 \h </w:instrText>
            </w:r>
            <w:r>
              <w:rPr>
                <w:noProof/>
                <w:webHidden/>
              </w:rPr>
            </w:r>
            <w:r>
              <w:rPr>
                <w:noProof/>
                <w:webHidden/>
              </w:rPr>
              <w:fldChar w:fldCharType="separate"/>
            </w:r>
            <w:r>
              <w:rPr>
                <w:noProof/>
                <w:webHidden/>
              </w:rPr>
              <w:t>180</w:t>
            </w:r>
            <w:r>
              <w:rPr>
                <w:noProof/>
                <w:webHidden/>
              </w:rPr>
              <w:fldChar w:fldCharType="end"/>
            </w:r>
          </w:hyperlink>
        </w:p>
        <w:p w14:paraId="4DAD1D10" w14:textId="54FD4D49" w:rsidR="00443459" w:rsidRDefault="00443459">
          <w:pPr>
            <w:pStyle w:val="Sommario2"/>
            <w:tabs>
              <w:tab w:val="left" w:pos="960"/>
              <w:tab w:val="right" w:leader="dot" w:pos="9350"/>
            </w:tabs>
            <w:rPr>
              <w:rFonts w:eastAsiaTheme="minorEastAsia"/>
              <w:noProof/>
              <w:lang w:val="it-IT" w:eastAsia="it-IT"/>
            </w:rPr>
          </w:pPr>
          <w:hyperlink w:anchor="_Toc242603323" w:history="1">
            <w:r w:rsidRPr="00F26A6B">
              <w:rPr>
                <w:rStyle w:val="Collegamentoipertestuale"/>
                <w:noProof/>
                <w:lang w:val="it-IT"/>
              </w:rPr>
              <w:t>18.4</w:t>
            </w:r>
            <w:r>
              <w:rPr>
                <w:rFonts w:eastAsiaTheme="minorEastAsia"/>
                <w:noProof/>
                <w:lang w:val="it-IT" w:eastAsia="it-IT"/>
              </w:rPr>
              <w:tab/>
            </w:r>
            <w:r w:rsidRPr="00F26A6B">
              <w:rPr>
                <w:rStyle w:val="Collegamentoipertestuale"/>
                <w:noProof/>
                <w:lang w:val="it-IT"/>
              </w:rPr>
              <w:t>R004 — Consultazione dell’anagrafe</w:t>
            </w:r>
            <w:r>
              <w:rPr>
                <w:noProof/>
                <w:webHidden/>
              </w:rPr>
              <w:tab/>
            </w:r>
            <w:r>
              <w:rPr>
                <w:noProof/>
                <w:webHidden/>
              </w:rPr>
              <w:fldChar w:fldCharType="begin"/>
            </w:r>
            <w:r>
              <w:rPr>
                <w:noProof/>
                <w:webHidden/>
              </w:rPr>
              <w:instrText xml:space="preserve"> PAGEREF _Toc242603323 \h </w:instrText>
            </w:r>
            <w:r>
              <w:rPr>
                <w:noProof/>
                <w:webHidden/>
              </w:rPr>
            </w:r>
            <w:r>
              <w:rPr>
                <w:noProof/>
                <w:webHidden/>
              </w:rPr>
              <w:fldChar w:fldCharType="separate"/>
            </w:r>
            <w:r>
              <w:rPr>
                <w:noProof/>
                <w:webHidden/>
              </w:rPr>
              <w:t>180</w:t>
            </w:r>
            <w:r>
              <w:rPr>
                <w:noProof/>
                <w:webHidden/>
              </w:rPr>
              <w:fldChar w:fldCharType="end"/>
            </w:r>
          </w:hyperlink>
        </w:p>
        <w:p w14:paraId="0540CE46" w14:textId="2D219351" w:rsidR="00443459" w:rsidRDefault="00443459">
          <w:pPr>
            <w:pStyle w:val="Sommario2"/>
            <w:tabs>
              <w:tab w:val="left" w:pos="960"/>
              <w:tab w:val="right" w:leader="dot" w:pos="9350"/>
            </w:tabs>
            <w:rPr>
              <w:rFonts w:eastAsiaTheme="minorEastAsia"/>
              <w:noProof/>
              <w:lang w:val="it-IT" w:eastAsia="it-IT"/>
            </w:rPr>
          </w:pPr>
          <w:hyperlink w:anchor="_Toc242603324" w:history="1">
            <w:r w:rsidRPr="00F26A6B">
              <w:rPr>
                <w:rStyle w:val="Collegamentoipertestuale"/>
                <w:noProof/>
                <w:lang w:val="it-IT"/>
              </w:rPr>
              <w:t>18.5</w:t>
            </w:r>
            <w:r>
              <w:rPr>
                <w:rFonts w:eastAsiaTheme="minorEastAsia"/>
                <w:noProof/>
                <w:lang w:val="it-IT" w:eastAsia="it-IT"/>
              </w:rPr>
              <w:tab/>
            </w:r>
            <w:r w:rsidRPr="00F26A6B">
              <w:rPr>
                <w:rStyle w:val="Collegamentoipertestuale"/>
                <w:noProof/>
                <w:lang w:val="it-IT"/>
              </w:rPr>
              <w:t>R005 — Consultazione degli eventi</w:t>
            </w:r>
            <w:r>
              <w:rPr>
                <w:noProof/>
                <w:webHidden/>
              </w:rPr>
              <w:tab/>
            </w:r>
            <w:r>
              <w:rPr>
                <w:noProof/>
                <w:webHidden/>
              </w:rPr>
              <w:fldChar w:fldCharType="begin"/>
            </w:r>
            <w:r>
              <w:rPr>
                <w:noProof/>
                <w:webHidden/>
              </w:rPr>
              <w:instrText xml:space="preserve"> PAGEREF _Toc242603324 \h </w:instrText>
            </w:r>
            <w:r>
              <w:rPr>
                <w:noProof/>
                <w:webHidden/>
              </w:rPr>
            </w:r>
            <w:r>
              <w:rPr>
                <w:noProof/>
                <w:webHidden/>
              </w:rPr>
              <w:fldChar w:fldCharType="separate"/>
            </w:r>
            <w:r>
              <w:rPr>
                <w:noProof/>
                <w:webHidden/>
              </w:rPr>
              <w:t>181</w:t>
            </w:r>
            <w:r>
              <w:rPr>
                <w:noProof/>
                <w:webHidden/>
              </w:rPr>
              <w:fldChar w:fldCharType="end"/>
            </w:r>
          </w:hyperlink>
        </w:p>
        <w:p w14:paraId="223616A4" w14:textId="0B497CA9" w:rsidR="00443459" w:rsidRDefault="00443459">
          <w:pPr>
            <w:pStyle w:val="Sommario2"/>
            <w:tabs>
              <w:tab w:val="left" w:pos="960"/>
              <w:tab w:val="right" w:leader="dot" w:pos="9350"/>
            </w:tabs>
            <w:rPr>
              <w:rFonts w:eastAsiaTheme="minorEastAsia"/>
              <w:noProof/>
              <w:lang w:val="it-IT" w:eastAsia="it-IT"/>
            </w:rPr>
          </w:pPr>
          <w:hyperlink w:anchor="_Toc242603325" w:history="1">
            <w:r w:rsidRPr="00F26A6B">
              <w:rPr>
                <w:rStyle w:val="Collegamentoipertestuale"/>
                <w:noProof/>
                <w:lang w:val="it-IT"/>
              </w:rPr>
              <w:t>18.6</w:t>
            </w:r>
            <w:r>
              <w:rPr>
                <w:rFonts w:eastAsiaTheme="minorEastAsia"/>
                <w:noProof/>
                <w:lang w:val="it-IT" w:eastAsia="it-IT"/>
              </w:rPr>
              <w:tab/>
            </w:r>
            <w:r w:rsidRPr="00F26A6B">
              <w:rPr>
                <w:rStyle w:val="Collegamentoipertestuale"/>
                <w:noProof/>
                <w:lang w:val="it-IT"/>
              </w:rPr>
              <w:t>R006 — Firma cartacea del dichiarante</w:t>
            </w:r>
            <w:r>
              <w:rPr>
                <w:noProof/>
                <w:webHidden/>
              </w:rPr>
              <w:tab/>
            </w:r>
            <w:r>
              <w:rPr>
                <w:noProof/>
                <w:webHidden/>
              </w:rPr>
              <w:fldChar w:fldCharType="begin"/>
            </w:r>
            <w:r>
              <w:rPr>
                <w:noProof/>
                <w:webHidden/>
              </w:rPr>
              <w:instrText xml:space="preserve"> PAGEREF _Toc242603325 \h </w:instrText>
            </w:r>
            <w:r>
              <w:rPr>
                <w:noProof/>
                <w:webHidden/>
              </w:rPr>
            </w:r>
            <w:r>
              <w:rPr>
                <w:noProof/>
                <w:webHidden/>
              </w:rPr>
              <w:fldChar w:fldCharType="separate"/>
            </w:r>
            <w:r>
              <w:rPr>
                <w:noProof/>
                <w:webHidden/>
              </w:rPr>
              <w:t>182</w:t>
            </w:r>
            <w:r>
              <w:rPr>
                <w:noProof/>
                <w:webHidden/>
              </w:rPr>
              <w:fldChar w:fldCharType="end"/>
            </w:r>
          </w:hyperlink>
        </w:p>
        <w:p w14:paraId="100F68CC" w14:textId="3CE494E9" w:rsidR="00443459" w:rsidRDefault="00443459">
          <w:pPr>
            <w:pStyle w:val="Sommario2"/>
            <w:tabs>
              <w:tab w:val="left" w:pos="960"/>
              <w:tab w:val="right" w:leader="dot" w:pos="9350"/>
            </w:tabs>
            <w:rPr>
              <w:rFonts w:eastAsiaTheme="minorEastAsia"/>
              <w:noProof/>
              <w:lang w:val="it-IT" w:eastAsia="it-IT"/>
            </w:rPr>
          </w:pPr>
          <w:hyperlink w:anchor="_Toc242603326" w:history="1">
            <w:r w:rsidRPr="00F26A6B">
              <w:rPr>
                <w:rStyle w:val="Collegamentoipertestuale"/>
                <w:noProof/>
                <w:lang w:val="it-IT"/>
              </w:rPr>
              <w:t>18.7</w:t>
            </w:r>
            <w:r>
              <w:rPr>
                <w:rFonts w:eastAsiaTheme="minorEastAsia"/>
                <w:noProof/>
                <w:lang w:val="it-IT" w:eastAsia="it-IT"/>
              </w:rPr>
              <w:tab/>
            </w:r>
            <w:r w:rsidRPr="00F26A6B">
              <w:rPr>
                <w:rStyle w:val="Collegamentoipertestuale"/>
                <w:noProof/>
                <w:lang w:val="it-IT"/>
              </w:rPr>
              <w:t>R007 — Firma dell’Ufficiale di Stato Civile</w:t>
            </w:r>
            <w:r>
              <w:rPr>
                <w:noProof/>
                <w:webHidden/>
              </w:rPr>
              <w:tab/>
            </w:r>
            <w:r>
              <w:rPr>
                <w:noProof/>
                <w:webHidden/>
              </w:rPr>
              <w:fldChar w:fldCharType="begin"/>
            </w:r>
            <w:r>
              <w:rPr>
                <w:noProof/>
                <w:webHidden/>
              </w:rPr>
              <w:instrText xml:space="preserve"> PAGEREF _Toc242603326 \h </w:instrText>
            </w:r>
            <w:r>
              <w:rPr>
                <w:noProof/>
                <w:webHidden/>
              </w:rPr>
            </w:r>
            <w:r>
              <w:rPr>
                <w:noProof/>
                <w:webHidden/>
              </w:rPr>
              <w:fldChar w:fldCharType="separate"/>
            </w:r>
            <w:r>
              <w:rPr>
                <w:noProof/>
                <w:webHidden/>
              </w:rPr>
              <w:t>183</w:t>
            </w:r>
            <w:r>
              <w:rPr>
                <w:noProof/>
                <w:webHidden/>
              </w:rPr>
              <w:fldChar w:fldCharType="end"/>
            </w:r>
          </w:hyperlink>
        </w:p>
        <w:p w14:paraId="3A341E12" w14:textId="0E2E5BA8" w:rsidR="00443459" w:rsidRDefault="00443459">
          <w:pPr>
            <w:pStyle w:val="Sommario2"/>
            <w:tabs>
              <w:tab w:val="left" w:pos="960"/>
              <w:tab w:val="right" w:leader="dot" w:pos="9350"/>
            </w:tabs>
            <w:rPr>
              <w:rFonts w:eastAsiaTheme="minorEastAsia"/>
              <w:noProof/>
              <w:lang w:val="it-IT" w:eastAsia="it-IT"/>
            </w:rPr>
          </w:pPr>
          <w:hyperlink w:anchor="_Toc242603327" w:history="1">
            <w:r w:rsidRPr="00F26A6B">
              <w:rPr>
                <w:rStyle w:val="Collegamentoipertestuale"/>
                <w:noProof/>
                <w:lang w:val="it-IT"/>
              </w:rPr>
              <w:t>18.8</w:t>
            </w:r>
            <w:r>
              <w:rPr>
                <w:rFonts w:eastAsiaTheme="minorEastAsia"/>
                <w:noProof/>
                <w:lang w:val="it-IT" w:eastAsia="it-IT"/>
              </w:rPr>
              <w:tab/>
            </w:r>
            <w:r w:rsidRPr="00F26A6B">
              <w:rPr>
                <w:rStyle w:val="Collegamentoipertestuale"/>
                <w:noProof/>
                <w:lang w:val="it-IT"/>
              </w:rPr>
              <w:t>R008 — Notifiche ai comuni</w:t>
            </w:r>
            <w:r>
              <w:rPr>
                <w:noProof/>
                <w:webHidden/>
              </w:rPr>
              <w:tab/>
            </w:r>
            <w:r>
              <w:rPr>
                <w:noProof/>
                <w:webHidden/>
              </w:rPr>
              <w:fldChar w:fldCharType="begin"/>
            </w:r>
            <w:r>
              <w:rPr>
                <w:noProof/>
                <w:webHidden/>
              </w:rPr>
              <w:instrText xml:space="preserve"> PAGEREF _Toc242603327 \h </w:instrText>
            </w:r>
            <w:r>
              <w:rPr>
                <w:noProof/>
                <w:webHidden/>
              </w:rPr>
            </w:r>
            <w:r>
              <w:rPr>
                <w:noProof/>
                <w:webHidden/>
              </w:rPr>
              <w:fldChar w:fldCharType="separate"/>
            </w:r>
            <w:r>
              <w:rPr>
                <w:noProof/>
                <w:webHidden/>
              </w:rPr>
              <w:t>184</w:t>
            </w:r>
            <w:r>
              <w:rPr>
                <w:noProof/>
                <w:webHidden/>
              </w:rPr>
              <w:fldChar w:fldCharType="end"/>
            </w:r>
          </w:hyperlink>
        </w:p>
        <w:p w14:paraId="7C7268B5" w14:textId="562A71BF" w:rsidR="00443459" w:rsidRDefault="00443459">
          <w:pPr>
            <w:pStyle w:val="Sommario2"/>
            <w:tabs>
              <w:tab w:val="left" w:pos="960"/>
              <w:tab w:val="right" w:leader="dot" w:pos="9350"/>
            </w:tabs>
            <w:rPr>
              <w:rFonts w:eastAsiaTheme="minorEastAsia"/>
              <w:noProof/>
              <w:lang w:val="it-IT" w:eastAsia="it-IT"/>
            </w:rPr>
          </w:pPr>
          <w:hyperlink w:anchor="_Toc242603328" w:history="1">
            <w:r w:rsidRPr="00F26A6B">
              <w:rPr>
                <w:rStyle w:val="Collegamentoipertestuale"/>
                <w:noProof/>
                <w:lang w:val="it-IT"/>
              </w:rPr>
              <w:t>18.9</w:t>
            </w:r>
            <w:r>
              <w:rPr>
                <w:rFonts w:eastAsiaTheme="minorEastAsia"/>
                <w:noProof/>
                <w:lang w:val="it-IT" w:eastAsia="it-IT"/>
              </w:rPr>
              <w:tab/>
            </w:r>
            <w:r w:rsidRPr="00F26A6B">
              <w:rPr>
                <w:rStyle w:val="Collegamentoipertestuale"/>
                <w:noProof/>
                <w:lang w:val="it-IT"/>
              </w:rPr>
              <w:t>R009 — Validazione e deposito</w:t>
            </w:r>
            <w:r>
              <w:rPr>
                <w:noProof/>
                <w:webHidden/>
              </w:rPr>
              <w:tab/>
            </w:r>
            <w:r>
              <w:rPr>
                <w:noProof/>
                <w:webHidden/>
              </w:rPr>
              <w:fldChar w:fldCharType="begin"/>
            </w:r>
            <w:r>
              <w:rPr>
                <w:noProof/>
                <w:webHidden/>
              </w:rPr>
              <w:instrText xml:space="preserve"> PAGEREF _Toc242603328 \h </w:instrText>
            </w:r>
            <w:r>
              <w:rPr>
                <w:noProof/>
                <w:webHidden/>
              </w:rPr>
            </w:r>
            <w:r>
              <w:rPr>
                <w:noProof/>
                <w:webHidden/>
              </w:rPr>
              <w:fldChar w:fldCharType="separate"/>
            </w:r>
            <w:r>
              <w:rPr>
                <w:noProof/>
                <w:webHidden/>
              </w:rPr>
              <w:t>185</w:t>
            </w:r>
            <w:r>
              <w:rPr>
                <w:noProof/>
                <w:webHidden/>
              </w:rPr>
              <w:fldChar w:fldCharType="end"/>
            </w:r>
          </w:hyperlink>
        </w:p>
        <w:p w14:paraId="4C27F598" w14:textId="6BC83D28" w:rsidR="00443459" w:rsidRDefault="00443459">
          <w:pPr>
            <w:pStyle w:val="Sommario2"/>
            <w:tabs>
              <w:tab w:val="left" w:pos="1200"/>
              <w:tab w:val="right" w:leader="dot" w:pos="9350"/>
            </w:tabs>
            <w:rPr>
              <w:rFonts w:eastAsiaTheme="minorEastAsia"/>
              <w:noProof/>
              <w:lang w:val="it-IT" w:eastAsia="it-IT"/>
            </w:rPr>
          </w:pPr>
          <w:hyperlink w:anchor="_Toc242603329" w:history="1">
            <w:r w:rsidRPr="00F26A6B">
              <w:rPr>
                <w:rStyle w:val="Collegamentoipertestuale"/>
                <w:noProof/>
                <w:lang w:val="it-IT"/>
              </w:rPr>
              <w:t>18.10</w:t>
            </w:r>
            <w:r>
              <w:rPr>
                <w:rFonts w:eastAsiaTheme="minorEastAsia"/>
                <w:noProof/>
                <w:lang w:val="it-IT" w:eastAsia="it-IT"/>
              </w:rPr>
              <w:tab/>
            </w:r>
            <w:r w:rsidRPr="00F26A6B">
              <w:rPr>
                <w:rStyle w:val="Collegamentoipertestuale"/>
                <w:noProof/>
                <w:lang w:val="it-IT"/>
              </w:rPr>
              <w:t>R010 — Anteprima</w:t>
            </w:r>
            <w:r>
              <w:rPr>
                <w:noProof/>
                <w:webHidden/>
              </w:rPr>
              <w:tab/>
            </w:r>
            <w:r>
              <w:rPr>
                <w:noProof/>
                <w:webHidden/>
              </w:rPr>
              <w:fldChar w:fldCharType="begin"/>
            </w:r>
            <w:r>
              <w:rPr>
                <w:noProof/>
                <w:webHidden/>
              </w:rPr>
              <w:instrText xml:space="preserve"> PAGEREF _Toc242603329 \h </w:instrText>
            </w:r>
            <w:r>
              <w:rPr>
                <w:noProof/>
                <w:webHidden/>
              </w:rPr>
            </w:r>
            <w:r>
              <w:rPr>
                <w:noProof/>
                <w:webHidden/>
              </w:rPr>
              <w:fldChar w:fldCharType="separate"/>
            </w:r>
            <w:r>
              <w:rPr>
                <w:noProof/>
                <w:webHidden/>
              </w:rPr>
              <w:t>186</w:t>
            </w:r>
            <w:r>
              <w:rPr>
                <w:noProof/>
                <w:webHidden/>
              </w:rPr>
              <w:fldChar w:fldCharType="end"/>
            </w:r>
          </w:hyperlink>
        </w:p>
        <w:p w14:paraId="34059C37" w14:textId="36FF1758" w:rsidR="00443459" w:rsidRDefault="00443459">
          <w:pPr>
            <w:pStyle w:val="Sommario2"/>
            <w:tabs>
              <w:tab w:val="left" w:pos="1200"/>
              <w:tab w:val="right" w:leader="dot" w:pos="9350"/>
            </w:tabs>
            <w:rPr>
              <w:rFonts w:eastAsiaTheme="minorEastAsia"/>
              <w:noProof/>
              <w:lang w:val="it-IT" w:eastAsia="it-IT"/>
            </w:rPr>
          </w:pPr>
          <w:hyperlink w:anchor="_Toc242603330" w:history="1">
            <w:r w:rsidRPr="00F26A6B">
              <w:rPr>
                <w:rStyle w:val="Collegamentoipertestuale"/>
                <w:noProof/>
                <w:lang w:val="it-IT"/>
              </w:rPr>
              <w:t>18.11</w:t>
            </w:r>
            <w:r>
              <w:rPr>
                <w:rFonts w:eastAsiaTheme="minorEastAsia"/>
                <w:noProof/>
                <w:lang w:val="it-IT" w:eastAsia="it-IT"/>
              </w:rPr>
              <w:tab/>
            </w:r>
            <w:r w:rsidRPr="00F26A6B">
              <w:rPr>
                <w:rStyle w:val="Collegamentoipertestuale"/>
                <w:noProof/>
                <w:lang w:val="it-IT"/>
              </w:rPr>
              <w:t>R011 — Cancellazione logica dell’atto</w:t>
            </w:r>
            <w:r>
              <w:rPr>
                <w:noProof/>
                <w:webHidden/>
              </w:rPr>
              <w:tab/>
            </w:r>
            <w:r>
              <w:rPr>
                <w:noProof/>
                <w:webHidden/>
              </w:rPr>
              <w:fldChar w:fldCharType="begin"/>
            </w:r>
            <w:r>
              <w:rPr>
                <w:noProof/>
                <w:webHidden/>
              </w:rPr>
              <w:instrText xml:space="preserve"> PAGEREF _Toc242603330 \h </w:instrText>
            </w:r>
            <w:r>
              <w:rPr>
                <w:noProof/>
                <w:webHidden/>
              </w:rPr>
            </w:r>
            <w:r>
              <w:rPr>
                <w:noProof/>
                <w:webHidden/>
              </w:rPr>
              <w:fldChar w:fldCharType="separate"/>
            </w:r>
            <w:r>
              <w:rPr>
                <w:noProof/>
                <w:webHidden/>
              </w:rPr>
              <w:t>186</w:t>
            </w:r>
            <w:r>
              <w:rPr>
                <w:noProof/>
                <w:webHidden/>
              </w:rPr>
              <w:fldChar w:fldCharType="end"/>
            </w:r>
          </w:hyperlink>
        </w:p>
        <w:p w14:paraId="5646B535" w14:textId="7A190371" w:rsidR="00443459" w:rsidRDefault="00443459">
          <w:pPr>
            <w:pStyle w:val="Sommario2"/>
            <w:tabs>
              <w:tab w:val="left" w:pos="1200"/>
              <w:tab w:val="right" w:leader="dot" w:pos="9350"/>
            </w:tabs>
            <w:rPr>
              <w:rFonts w:eastAsiaTheme="minorEastAsia"/>
              <w:noProof/>
              <w:lang w:val="it-IT" w:eastAsia="it-IT"/>
            </w:rPr>
          </w:pPr>
          <w:hyperlink w:anchor="_Toc242603331" w:history="1">
            <w:r w:rsidRPr="00F26A6B">
              <w:rPr>
                <w:rStyle w:val="Collegamentoipertestuale"/>
                <w:noProof/>
                <w:lang w:val="it-IT"/>
              </w:rPr>
              <w:t>18.12</w:t>
            </w:r>
            <w:r>
              <w:rPr>
                <w:rFonts w:eastAsiaTheme="minorEastAsia"/>
                <w:noProof/>
                <w:lang w:val="it-IT" w:eastAsia="it-IT"/>
              </w:rPr>
              <w:tab/>
            </w:r>
            <w:r w:rsidRPr="00F26A6B">
              <w:rPr>
                <w:rStyle w:val="Collegamentoipertestuale"/>
                <w:noProof/>
                <w:lang w:val="it-IT"/>
              </w:rPr>
              <w:t>R012 — Firma elettronica del dichiarante</w:t>
            </w:r>
            <w:r>
              <w:rPr>
                <w:noProof/>
                <w:webHidden/>
              </w:rPr>
              <w:tab/>
            </w:r>
            <w:r>
              <w:rPr>
                <w:noProof/>
                <w:webHidden/>
              </w:rPr>
              <w:fldChar w:fldCharType="begin"/>
            </w:r>
            <w:r>
              <w:rPr>
                <w:noProof/>
                <w:webHidden/>
              </w:rPr>
              <w:instrText xml:space="preserve"> PAGEREF _Toc242603331 \h </w:instrText>
            </w:r>
            <w:r>
              <w:rPr>
                <w:noProof/>
                <w:webHidden/>
              </w:rPr>
            </w:r>
            <w:r>
              <w:rPr>
                <w:noProof/>
                <w:webHidden/>
              </w:rPr>
              <w:fldChar w:fldCharType="separate"/>
            </w:r>
            <w:r>
              <w:rPr>
                <w:noProof/>
                <w:webHidden/>
              </w:rPr>
              <w:t>187</w:t>
            </w:r>
            <w:r>
              <w:rPr>
                <w:noProof/>
                <w:webHidden/>
              </w:rPr>
              <w:fldChar w:fldCharType="end"/>
            </w:r>
          </w:hyperlink>
        </w:p>
        <w:p w14:paraId="71A29A2D" w14:textId="74D56531" w:rsidR="00443459" w:rsidRDefault="00443459">
          <w:pPr>
            <w:pStyle w:val="Sommario2"/>
            <w:tabs>
              <w:tab w:val="left" w:pos="1200"/>
              <w:tab w:val="right" w:leader="dot" w:pos="9350"/>
            </w:tabs>
            <w:rPr>
              <w:rFonts w:eastAsiaTheme="minorEastAsia"/>
              <w:noProof/>
              <w:lang w:val="it-IT" w:eastAsia="it-IT"/>
            </w:rPr>
          </w:pPr>
          <w:hyperlink w:anchor="_Toc242603332" w:history="1">
            <w:r w:rsidRPr="00F26A6B">
              <w:rPr>
                <w:rStyle w:val="Collegamentoipertestuale"/>
                <w:noProof/>
                <w:lang w:val="it-IT"/>
              </w:rPr>
              <w:t>18.13</w:t>
            </w:r>
            <w:r>
              <w:rPr>
                <w:rFonts w:eastAsiaTheme="minorEastAsia"/>
                <w:noProof/>
                <w:lang w:val="it-IT" w:eastAsia="it-IT"/>
              </w:rPr>
              <w:tab/>
            </w:r>
            <w:r w:rsidRPr="00F26A6B">
              <w:rPr>
                <w:rStyle w:val="Collegamentoipertestuale"/>
                <w:noProof/>
                <w:lang w:val="it-IT"/>
              </w:rPr>
              <w:t>R013 — Rettifica e annotazione modificativa</w:t>
            </w:r>
            <w:r>
              <w:rPr>
                <w:noProof/>
                <w:webHidden/>
              </w:rPr>
              <w:tab/>
            </w:r>
            <w:r>
              <w:rPr>
                <w:noProof/>
                <w:webHidden/>
              </w:rPr>
              <w:fldChar w:fldCharType="begin"/>
            </w:r>
            <w:r>
              <w:rPr>
                <w:noProof/>
                <w:webHidden/>
              </w:rPr>
              <w:instrText xml:space="preserve"> PAGEREF _Toc242603332 \h </w:instrText>
            </w:r>
            <w:r>
              <w:rPr>
                <w:noProof/>
                <w:webHidden/>
              </w:rPr>
            </w:r>
            <w:r>
              <w:rPr>
                <w:noProof/>
                <w:webHidden/>
              </w:rPr>
              <w:fldChar w:fldCharType="separate"/>
            </w:r>
            <w:r>
              <w:rPr>
                <w:noProof/>
                <w:webHidden/>
              </w:rPr>
              <w:t>188</w:t>
            </w:r>
            <w:r>
              <w:rPr>
                <w:noProof/>
                <w:webHidden/>
              </w:rPr>
              <w:fldChar w:fldCharType="end"/>
            </w:r>
          </w:hyperlink>
        </w:p>
        <w:p w14:paraId="0601AE15" w14:textId="14570E50" w:rsidR="00443459" w:rsidRDefault="00443459">
          <w:pPr>
            <w:pStyle w:val="Sommario2"/>
            <w:tabs>
              <w:tab w:val="left" w:pos="1200"/>
              <w:tab w:val="right" w:leader="dot" w:pos="9350"/>
            </w:tabs>
            <w:rPr>
              <w:rFonts w:eastAsiaTheme="minorEastAsia"/>
              <w:noProof/>
              <w:lang w:val="it-IT" w:eastAsia="it-IT"/>
            </w:rPr>
          </w:pPr>
          <w:hyperlink w:anchor="_Toc242603333" w:history="1">
            <w:r w:rsidRPr="00F26A6B">
              <w:rPr>
                <w:rStyle w:val="Collegamentoipertestuale"/>
                <w:noProof/>
                <w:lang w:val="it-IT"/>
              </w:rPr>
              <w:t>18.14</w:t>
            </w:r>
            <w:r>
              <w:rPr>
                <w:rFonts w:eastAsiaTheme="minorEastAsia"/>
                <w:noProof/>
                <w:lang w:val="it-IT" w:eastAsia="it-IT"/>
              </w:rPr>
              <w:tab/>
            </w:r>
            <w:r w:rsidRPr="00F26A6B">
              <w:rPr>
                <w:rStyle w:val="Collegamentoipertestuale"/>
                <w:noProof/>
                <w:lang w:val="it-IT"/>
              </w:rPr>
              <w:t>R014 — Data di decorrenza anagrafica</w:t>
            </w:r>
            <w:r>
              <w:rPr>
                <w:noProof/>
                <w:webHidden/>
              </w:rPr>
              <w:tab/>
            </w:r>
            <w:r>
              <w:rPr>
                <w:noProof/>
                <w:webHidden/>
              </w:rPr>
              <w:fldChar w:fldCharType="begin"/>
            </w:r>
            <w:r>
              <w:rPr>
                <w:noProof/>
                <w:webHidden/>
              </w:rPr>
              <w:instrText xml:space="preserve"> PAGEREF _Toc242603333 \h </w:instrText>
            </w:r>
            <w:r>
              <w:rPr>
                <w:noProof/>
                <w:webHidden/>
              </w:rPr>
            </w:r>
            <w:r>
              <w:rPr>
                <w:noProof/>
                <w:webHidden/>
              </w:rPr>
              <w:fldChar w:fldCharType="separate"/>
            </w:r>
            <w:r>
              <w:rPr>
                <w:noProof/>
                <w:webHidden/>
              </w:rPr>
              <w:t>188</w:t>
            </w:r>
            <w:r>
              <w:rPr>
                <w:noProof/>
                <w:webHidden/>
              </w:rPr>
              <w:fldChar w:fldCharType="end"/>
            </w:r>
          </w:hyperlink>
        </w:p>
        <w:p w14:paraId="0980072A" w14:textId="4C6DD35E" w:rsidR="00443459" w:rsidRDefault="00443459">
          <w:pPr>
            <w:pStyle w:val="Sommario2"/>
            <w:tabs>
              <w:tab w:val="left" w:pos="1200"/>
              <w:tab w:val="right" w:leader="dot" w:pos="9350"/>
            </w:tabs>
            <w:rPr>
              <w:rFonts w:eastAsiaTheme="minorEastAsia"/>
              <w:noProof/>
              <w:lang w:val="it-IT" w:eastAsia="it-IT"/>
            </w:rPr>
          </w:pPr>
          <w:hyperlink w:anchor="_Toc242603334" w:history="1">
            <w:r w:rsidRPr="00F26A6B">
              <w:rPr>
                <w:rStyle w:val="Collegamentoipertestuale"/>
                <w:noProof/>
                <w:lang w:val="it-IT"/>
              </w:rPr>
              <w:t>18.15</w:t>
            </w:r>
            <w:r>
              <w:rPr>
                <w:rFonts w:eastAsiaTheme="minorEastAsia"/>
                <w:noProof/>
                <w:lang w:val="it-IT" w:eastAsia="it-IT"/>
              </w:rPr>
              <w:tab/>
            </w:r>
            <w:r w:rsidRPr="00F26A6B">
              <w:rPr>
                <w:rStyle w:val="Collegamentoipertestuale"/>
                <w:noProof/>
                <w:lang w:val="it-IT"/>
              </w:rPr>
              <w:t>R015 — Adozione internazionale di minore</w:t>
            </w:r>
            <w:r>
              <w:rPr>
                <w:noProof/>
                <w:webHidden/>
              </w:rPr>
              <w:tab/>
            </w:r>
            <w:r>
              <w:rPr>
                <w:noProof/>
                <w:webHidden/>
              </w:rPr>
              <w:fldChar w:fldCharType="begin"/>
            </w:r>
            <w:r>
              <w:rPr>
                <w:noProof/>
                <w:webHidden/>
              </w:rPr>
              <w:instrText xml:space="preserve"> PAGEREF _Toc242603334 \h </w:instrText>
            </w:r>
            <w:r>
              <w:rPr>
                <w:noProof/>
                <w:webHidden/>
              </w:rPr>
            </w:r>
            <w:r>
              <w:rPr>
                <w:noProof/>
                <w:webHidden/>
              </w:rPr>
              <w:fldChar w:fldCharType="separate"/>
            </w:r>
            <w:r>
              <w:rPr>
                <w:noProof/>
                <w:webHidden/>
              </w:rPr>
              <w:t>189</w:t>
            </w:r>
            <w:r>
              <w:rPr>
                <w:noProof/>
                <w:webHidden/>
              </w:rPr>
              <w:fldChar w:fldCharType="end"/>
            </w:r>
          </w:hyperlink>
        </w:p>
        <w:p w14:paraId="0F9F9E31" w14:textId="75385372" w:rsidR="00443459" w:rsidRDefault="00443459">
          <w:pPr>
            <w:pStyle w:val="Sommario2"/>
            <w:tabs>
              <w:tab w:val="left" w:pos="1200"/>
              <w:tab w:val="right" w:leader="dot" w:pos="9350"/>
            </w:tabs>
            <w:rPr>
              <w:rFonts w:eastAsiaTheme="minorEastAsia"/>
              <w:noProof/>
              <w:lang w:val="it-IT" w:eastAsia="it-IT"/>
            </w:rPr>
          </w:pPr>
          <w:hyperlink w:anchor="_Toc242603335" w:history="1">
            <w:r w:rsidRPr="00F26A6B">
              <w:rPr>
                <w:rStyle w:val="Collegamentoipertestuale"/>
                <w:noProof/>
                <w:lang w:val="it-IT"/>
              </w:rPr>
              <w:t>18.16</w:t>
            </w:r>
            <w:r>
              <w:rPr>
                <w:rFonts w:eastAsiaTheme="minorEastAsia"/>
                <w:noProof/>
                <w:lang w:val="it-IT" w:eastAsia="it-IT"/>
              </w:rPr>
              <w:tab/>
            </w:r>
            <w:r w:rsidRPr="00F26A6B">
              <w:rPr>
                <w:rStyle w:val="Collegamentoipertestuale"/>
                <w:noProof/>
                <w:lang w:val="it-IT"/>
              </w:rPr>
              <w:t>R016 — Provvedimento di rifiuto</w:t>
            </w:r>
            <w:r>
              <w:rPr>
                <w:noProof/>
                <w:webHidden/>
              </w:rPr>
              <w:tab/>
            </w:r>
            <w:r>
              <w:rPr>
                <w:noProof/>
                <w:webHidden/>
              </w:rPr>
              <w:fldChar w:fldCharType="begin"/>
            </w:r>
            <w:r>
              <w:rPr>
                <w:noProof/>
                <w:webHidden/>
              </w:rPr>
              <w:instrText xml:space="preserve"> PAGEREF _Toc242603335 \h </w:instrText>
            </w:r>
            <w:r>
              <w:rPr>
                <w:noProof/>
                <w:webHidden/>
              </w:rPr>
            </w:r>
            <w:r>
              <w:rPr>
                <w:noProof/>
                <w:webHidden/>
              </w:rPr>
              <w:fldChar w:fldCharType="separate"/>
            </w:r>
            <w:r>
              <w:rPr>
                <w:noProof/>
                <w:webHidden/>
              </w:rPr>
              <w:t>190</w:t>
            </w:r>
            <w:r>
              <w:rPr>
                <w:noProof/>
                <w:webHidden/>
              </w:rPr>
              <w:fldChar w:fldCharType="end"/>
            </w:r>
          </w:hyperlink>
        </w:p>
        <w:p w14:paraId="79847FA9" w14:textId="74A82E0F" w:rsidR="00443459" w:rsidRDefault="00443459">
          <w:pPr>
            <w:pStyle w:val="Sommario2"/>
            <w:tabs>
              <w:tab w:val="left" w:pos="1200"/>
              <w:tab w:val="right" w:leader="dot" w:pos="9350"/>
            </w:tabs>
            <w:rPr>
              <w:rFonts w:eastAsiaTheme="minorEastAsia"/>
              <w:noProof/>
              <w:lang w:val="it-IT" w:eastAsia="it-IT"/>
            </w:rPr>
          </w:pPr>
          <w:hyperlink w:anchor="_Toc242603336" w:history="1">
            <w:r w:rsidRPr="00F26A6B">
              <w:rPr>
                <w:rStyle w:val="Collegamentoipertestuale"/>
                <w:noProof/>
                <w:lang w:val="it-IT"/>
              </w:rPr>
              <w:t>18.17</w:t>
            </w:r>
            <w:r>
              <w:rPr>
                <w:rFonts w:eastAsiaTheme="minorEastAsia"/>
                <w:noProof/>
                <w:lang w:val="it-IT" w:eastAsia="it-IT"/>
              </w:rPr>
              <w:tab/>
            </w:r>
            <w:r w:rsidRPr="00F26A6B">
              <w:rPr>
                <w:rStyle w:val="Collegamentoipertestuale"/>
                <w:noProof/>
                <w:lang w:val="it-IT"/>
              </w:rPr>
              <w:t>R017 — Correzione di un’annotazione</w:t>
            </w:r>
            <w:r>
              <w:rPr>
                <w:noProof/>
                <w:webHidden/>
              </w:rPr>
              <w:tab/>
            </w:r>
            <w:r>
              <w:rPr>
                <w:noProof/>
                <w:webHidden/>
              </w:rPr>
              <w:fldChar w:fldCharType="begin"/>
            </w:r>
            <w:r>
              <w:rPr>
                <w:noProof/>
                <w:webHidden/>
              </w:rPr>
              <w:instrText xml:space="preserve"> PAGEREF _Toc242603336 \h </w:instrText>
            </w:r>
            <w:r>
              <w:rPr>
                <w:noProof/>
                <w:webHidden/>
              </w:rPr>
            </w:r>
            <w:r>
              <w:rPr>
                <w:noProof/>
                <w:webHidden/>
              </w:rPr>
              <w:fldChar w:fldCharType="separate"/>
            </w:r>
            <w:r>
              <w:rPr>
                <w:noProof/>
                <w:webHidden/>
              </w:rPr>
              <w:t>190</w:t>
            </w:r>
            <w:r>
              <w:rPr>
                <w:noProof/>
                <w:webHidden/>
              </w:rPr>
              <w:fldChar w:fldCharType="end"/>
            </w:r>
          </w:hyperlink>
        </w:p>
        <w:p w14:paraId="6B2269A2" w14:textId="480BADD4" w:rsidR="00443459" w:rsidRDefault="00443459">
          <w:pPr>
            <w:pStyle w:val="Sommario2"/>
            <w:tabs>
              <w:tab w:val="left" w:pos="1200"/>
              <w:tab w:val="right" w:leader="dot" w:pos="9350"/>
            </w:tabs>
            <w:rPr>
              <w:rFonts w:eastAsiaTheme="minorEastAsia"/>
              <w:noProof/>
              <w:lang w:val="it-IT" w:eastAsia="it-IT"/>
            </w:rPr>
          </w:pPr>
          <w:hyperlink w:anchor="_Toc242603337" w:history="1">
            <w:r w:rsidRPr="00F26A6B">
              <w:rPr>
                <w:rStyle w:val="Collegamentoipertestuale"/>
                <w:noProof/>
                <w:lang w:val="it-IT"/>
              </w:rPr>
              <w:t>18.18</w:t>
            </w:r>
            <w:r>
              <w:rPr>
                <w:rFonts w:eastAsiaTheme="minorEastAsia"/>
                <w:noProof/>
                <w:lang w:val="it-IT" w:eastAsia="it-IT"/>
              </w:rPr>
              <w:tab/>
            </w:r>
            <w:r w:rsidRPr="00F26A6B">
              <w:rPr>
                <w:rStyle w:val="Collegamentoipertestuale"/>
                <w:noProof/>
                <w:lang w:val="it-IT"/>
              </w:rPr>
              <w:t>R018 — Riconciliazione dei soggetti</w:t>
            </w:r>
            <w:r>
              <w:rPr>
                <w:noProof/>
                <w:webHidden/>
              </w:rPr>
              <w:tab/>
            </w:r>
            <w:r>
              <w:rPr>
                <w:noProof/>
                <w:webHidden/>
              </w:rPr>
              <w:fldChar w:fldCharType="begin"/>
            </w:r>
            <w:r>
              <w:rPr>
                <w:noProof/>
                <w:webHidden/>
              </w:rPr>
              <w:instrText xml:space="preserve"> PAGEREF _Toc242603337 \h </w:instrText>
            </w:r>
            <w:r>
              <w:rPr>
                <w:noProof/>
                <w:webHidden/>
              </w:rPr>
            </w:r>
            <w:r>
              <w:rPr>
                <w:noProof/>
                <w:webHidden/>
              </w:rPr>
              <w:fldChar w:fldCharType="separate"/>
            </w:r>
            <w:r>
              <w:rPr>
                <w:noProof/>
                <w:webHidden/>
              </w:rPr>
              <w:t>191</w:t>
            </w:r>
            <w:r>
              <w:rPr>
                <w:noProof/>
                <w:webHidden/>
              </w:rPr>
              <w:fldChar w:fldCharType="end"/>
            </w:r>
          </w:hyperlink>
        </w:p>
        <w:p w14:paraId="223B53A1" w14:textId="5F3341C7" w:rsidR="00443459" w:rsidRDefault="00443459">
          <w:pPr>
            <w:pStyle w:val="Sommario2"/>
            <w:tabs>
              <w:tab w:val="left" w:pos="1200"/>
              <w:tab w:val="right" w:leader="dot" w:pos="9350"/>
            </w:tabs>
            <w:rPr>
              <w:rFonts w:eastAsiaTheme="minorEastAsia"/>
              <w:noProof/>
              <w:lang w:val="it-IT" w:eastAsia="it-IT"/>
            </w:rPr>
          </w:pPr>
          <w:hyperlink w:anchor="_Toc242603338" w:history="1">
            <w:r w:rsidRPr="00F26A6B">
              <w:rPr>
                <w:rStyle w:val="Collegamentoipertestuale"/>
                <w:noProof/>
                <w:lang w:val="it-IT"/>
              </w:rPr>
              <w:t>18.19</w:t>
            </w:r>
            <w:r>
              <w:rPr>
                <w:rFonts w:eastAsiaTheme="minorEastAsia"/>
                <w:noProof/>
                <w:lang w:val="it-IT" w:eastAsia="it-IT"/>
              </w:rPr>
              <w:tab/>
            </w:r>
            <w:r w:rsidRPr="00F26A6B">
              <w:rPr>
                <w:rStyle w:val="Collegamentoipertestuale"/>
                <w:noProof/>
                <w:lang w:val="it-IT"/>
              </w:rPr>
              <w:t>R019 — Certificati internazionali</w:t>
            </w:r>
            <w:r>
              <w:rPr>
                <w:noProof/>
                <w:webHidden/>
              </w:rPr>
              <w:tab/>
            </w:r>
            <w:r>
              <w:rPr>
                <w:noProof/>
                <w:webHidden/>
              </w:rPr>
              <w:fldChar w:fldCharType="begin"/>
            </w:r>
            <w:r>
              <w:rPr>
                <w:noProof/>
                <w:webHidden/>
              </w:rPr>
              <w:instrText xml:space="preserve"> PAGEREF _Toc242603338 \h </w:instrText>
            </w:r>
            <w:r>
              <w:rPr>
                <w:noProof/>
                <w:webHidden/>
              </w:rPr>
            </w:r>
            <w:r>
              <w:rPr>
                <w:noProof/>
                <w:webHidden/>
              </w:rPr>
              <w:fldChar w:fldCharType="separate"/>
            </w:r>
            <w:r>
              <w:rPr>
                <w:noProof/>
                <w:webHidden/>
              </w:rPr>
              <w:t>192</w:t>
            </w:r>
            <w:r>
              <w:rPr>
                <w:noProof/>
                <w:webHidden/>
              </w:rPr>
              <w:fldChar w:fldCharType="end"/>
            </w:r>
          </w:hyperlink>
        </w:p>
        <w:p w14:paraId="590410FE" w14:textId="6660AE7D" w:rsidR="00443459" w:rsidRDefault="00443459">
          <w:pPr>
            <w:pStyle w:val="Sommario2"/>
            <w:tabs>
              <w:tab w:val="left" w:pos="1200"/>
              <w:tab w:val="right" w:leader="dot" w:pos="9350"/>
            </w:tabs>
            <w:rPr>
              <w:rFonts w:eastAsiaTheme="minorEastAsia"/>
              <w:noProof/>
              <w:lang w:val="it-IT" w:eastAsia="it-IT"/>
            </w:rPr>
          </w:pPr>
          <w:hyperlink w:anchor="_Toc242603339" w:history="1">
            <w:r w:rsidRPr="00F26A6B">
              <w:rPr>
                <w:rStyle w:val="Collegamentoipertestuale"/>
                <w:noProof/>
                <w:lang w:val="it-IT"/>
              </w:rPr>
              <w:t>18.20</w:t>
            </w:r>
            <w:r>
              <w:rPr>
                <w:rFonts w:eastAsiaTheme="minorEastAsia"/>
                <w:noProof/>
                <w:lang w:val="it-IT" w:eastAsia="it-IT"/>
              </w:rPr>
              <w:tab/>
            </w:r>
            <w:r w:rsidRPr="00F26A6B">
              <w:rPr>
                <w:rStyle w:val="Collegamentoipertestuale"/>
                <w:noProof/>
                <w:lang w:val="it-IT"/>
              </w:rPr>
              <w:t>R020 — Adozione con più intestatari</w:t>
            </w:r>
            <w:r>
              <w:rPr>
                <w:noProof/>
                <w:webHidden/>
              </w:rPr>
              <w:tab/>
            </w:r>
            <w:r>
              <w:rPr>
                <w:noProof/>
                <w:webHidden/>
              </w:rPr>
              <w:fldChar w:fldCharType="begin"/>
            </w:r>
            <w:r>
              <w:rPr>
                <w:noProof/>
                <w:webHidden/>
              </w:rPr>
              <w:instrText xml:space="preserve"> PAGEREF _Toc242603339 \h </w:instrText>
            </w:r>
            <w:r>
              <w:rPr>
                <w:noProof/>
                <w:webHidden/>
              </w:rPr>
            </w:r>
            <w:r>
              <w:rPr>
                <w:noProof/>
                <w:webHidden/>
              </w:rPr>
              <w:fldChar w:fldCharType="separate"/>
            </w:r>
            <w:r>
              <w:rPr>
                <w:noProof/>
                <w:webHidden/>
              </w:rPr>
              <w:t>192</w:t>
            </w:r>
            <w:r>
              <w:rPr>
                <w:noProof/>
                <w:webHidden/>
              </w:rPr>
              <w:fldChar w:fldCharType="end"/>
            </w:r>
          </w:hyperlink>
        </w:p>
        <w:p w14:paraId="0C0CC162" w14:textId="3B343A9A" w:rsidR="00443459" w:rsidRDefault="00443459">
          <w:pPr>
            <w:pStyle w:val="Sommario2"/>
            <w:tabs>
              <w:tab w:val="left" w:pos="1200"/>
              <w:tab w:val="right" w:leader="dot" w:pos="9350"/>
            </w:tabs>
            <w:rPr>
              <w:rFonts w:eastAsiaTheme="minorEastAsia"/>
              <w:noProof/>
              <w:lang w:val="it-IT" w:eastAsia="it-IT"/>
            </w:rPr>
          </w:pPr>
          <w:hyperlink w:anchor="_Toc242603340" w:history="1">
            <w:r w:rsidRPr="00F26A6B">
              <w:rPr>
                <w:rStyle w:val="Collegamentoipertestuale"/>
                <w:noProof/>
                <w:lang w:val="it-IT"/>
              </w:rPr>
              <w:t>18.21</w:t>
            </w:r>
            <w:r>
              <w:rPr>
                <w:rFonts w:eastAsiaTheme="minorEastAsia"/>
                <w:noProof/>
                <w:lang w:val="it-IT" w:eastAsia="it-IT"/>
              </w:rPr>
              <w:tab/>
            </w:r>
            <w:r w:rsidRPr="00F26A6B">
              <w:rPr>
                <w:rStyle w:val="Collegamentoipertestuale"/>
                <w:noProof/>
                <w:lang w:val="it-IT"/>
              </w:rPr>
              <w:t>R021 — Solleciti sulle notifiche</w:t>
            </w:r>
            <w:r>
              <w:rPr>
                <w:noProof/>
                <w:webHidden/>
              </w:rPr>
              <w:tab/>
            </w:r>
            <w:r>
              <w:rPr>
                <w:noProof/>
                <w:webHidden/>
              </w:rPr>
              <w:fldChar w:fldCharType="begin"/>
            </w:r>
            <w:r>
              <w:rPr>
                <w:noProof/>
                <w:webHidden/>
              </w:rPr>
              <w:instrText xml:space="preserve"> PAGEREF _Toc242603340 \h </w:instrText>
            </w:r>
            <w:r>
              <w:rPr>
                <w:noProof/>
                <w:webHidden/>
              </w:rPr>
            </w:r>
            <w:r>
              <w:rPr>
                <w:noProof/>
                <w:webHidden/>
              </w:rPr>
              <w:fldChar w:fldCharType="separate"/>
            </w:r>
            <w:r>
              <w:rPr>
                <w:noProof/>
                <w:webHidden/>
              </w:rPr>
              <w:t>193</w:t>
            </w:r>
            <w:r>
              <w:rPr>
                <w:noProof/>
                <w:webHidden/>
              </w:rPr>
              <w:fldChar w:fldCharType="end"/>
            </w:r>
          </w:hyperlink>
        </w:p>
        <w:p w14:paraId="60638FA9" w14:textId="1CC978BD" w:rsidR="00443459" w:rsidRDefault="00443459">
          <w:pPr>
            <w:pStyle w:val="Sommario2"/>
            <w:tabs>
              <w:tab w:val="left" w:pos="1200"/>
              <w:tab w:val="right" w:leader="dot" w:pos="9350"/>
            </w:tabs>
            <w:rPr>
              <w:rFonts w:eastAsiaTheme="minorEastAsia"/>
              <w:noProof/>
              <w:lang w:val="it-IT" w:eastAsia="it-IT"/>
            </w:rPr>
          </w:pPr>
          <w:hyperlink w:anchor="_Toc242603341" w:history="1">
            <w:r w:rsidRPr="00F26A6B">
              <w:rPr>
                <w:rStyle w:val="Collegamentoipertestuale"/>
                <w:noProof/>
                <w:lang w:val="it-IT"/>
              </w:rPr>
              <w:t>18.22</w:t>
            </w:r>
            <w:r>
              <w:rPr>
                <w:rFonts w:eastAsiaTheme="minorEastAsia"/>
                <w:noProof/>
                <w:lang w:val="it-IT" w:eastAsia="it-IT"/>
              </w:rPr>
              <w:tab/>
            </w:r>
            <w:r w:rsidRPr="00F26A6B">
              <w:rPr>
                <w:rStyle w:val="Collegamentoipertestuale"/>
                <w:noProof/>
                <w:lang w:val="it-IT"/>
              </w:rPr>
              <w:t>R024 — Richieste di estratto dei cittadini</w:t>
            </w:r>
            <w:r>
              <w:rPr>
                <w:noProof/>
                <w:webHidden/>
              </w:rPr>
              <w:tab/>
            </w:r>
            <w:r>
              <w:rPr>
                <w:noProof/>
                <w:webHidden/>
              </w:rPr>
              <w:fldChar w:fldCharType="begin"/>
            </w:r>
            <w:r>
              <w:rPr>
                <w:noProof/>
                <w:webHidden/>
              </w:rPr>
              <w:instrText xml:space="preserve"> PAGEREF _Toc242603341 \h </w:instrText>
            </w:r>
            <w:r>
              <w:rPr>
                <w:noProof/>
                <w:webHidden/>
              </w:rPr>
            </w:r>
            <w:r>
              <w:rPr>
                <w:noProof/>
                <w:webHidden/>
              </w:rPr>
              <w:fldChar w:fldCharType="separate"/>
            </w:r>
            <w:r>
              <w:rPr>
                <w:noProof/>
                <w:webHidden/>
              </w:rPr>
              <w:t>193</w:t>
            </w:r>
            <w:r>
              <w:rPr>
                <w:noProof/>
                <w:webHidden/>
              </w:rPr>
              <w:fldChar w:fldCharType="end"/>
            </w:r>
          </w:hyperlink>
        </w:p>
        <w:p w14:paraId="668B3609" w14:textId="70AA0A9E" w:rsidR="00443459" w:rsidRDefault="00443459">
          <w:pPr>
            <w:pStyle w:val="Sommario2"/>
            <w:tabs>
              <w:tab w:val="left" w:pos="1200"/>
              <w:tab w:val="right" w:leader="dot" w:pos="9350"/>
            </w:tabs>
            <w:rPr>
              <w:rFonts w:eastAsiaTheme="minorEastAsia"/>
              <w:noProof/>
              <w:lang w:val="it-IT" w:eastAsia="it-IT"/>
            </w:rPr>
          </w:pPr>
          <w:hyperlink w:anchor="_Toc242603342" w:history="1">
            <w:r w:rsidRPr="00F26A6B">
              <w:rPr>
                <w:rStyle w:val="Collegamentoipertestuale"/>
                <w:noProof/>
                <w:lang w:val="it-IT"/>
              </w:rPr>
              <w:t>18.23</w:t>
            </w:r>
            <w:r>
              <w:rPr>
                <w:rFonts w:eastAsiaTheme="minorEastAsia"/>
                <w:noProof/>
                <w:lang w:val="it-IT" w:eastAsia="it-IT"/>
              </w:rPr>
              <w:tab/>
            </w:r>
            <w:r w:rsidRPr="00F26A6B">
              <w:rPr>
                <w:rStyle w:val="Collegamentoipertestuale"/>
                <w:noProof/>
                <w:lang w:val="it-IT"/>
              </w:rPr>
              <w:t>R901 — Decodifiche e configurazione</w:t>
            </w:r>
            <w:r>
              <w:rPr>
                <w:noProof/>
                <w:webHidden/>
              </w:rPr>
              <w:tab/>
            </w:r>
            <w:r>
              <w:rPr>
                <w:noProof/>
                <w:webHidden/>
              </w:rPr>
              <w:fldChar w:fldCharType="begin"/>
            </w:r>
            <w:r>
              <w:rPr>
                <w:noProof/>
                <w:webHidden/>
              </w:rPr>
              <w:instrText xml:space="preserve"> PAGEREF _Toc242603342 \h </w:instrText>
            </w:r>
            <w:r>
              <w:rPr>
                <w:noProof/>
                <w:webHidden/>
              </w:rPr>
            </w:r>
            <w:r>
              <w:rPr>
                <w:noProof/>
                <w:webHidden/>
              </w:rPr>
              <w:fldChar w:fldCharType="separate"/>
            </w:r>
            <w:r>
              <w:rPr>
                <w:noProof/>
                <w:webHidden/>
              </w:rPr>
              <w:t>194</w:t>
            </w:r>
            <w:r>
              <w:rPr>
                <w:noProof/>
                <w:webHidden/>
              </w:rPr>
              <w:fldChar w:fldCharType="end"/>
            </w:r>
          </w:hyperlink>
        </w:p>
        <w:p w14:paraId="05A4E9D7" w14:textId="59850CAE" w:rsidR="00443459" w:rsidRDefault="00443459">
          <w:pPr>
            <w:pStyle w:val="Sommario1"/>
            <w:rPr>
              <w:rFonts w:eastAsiaTheme="minorEastAsia"/>
              <w:noProof/>
              <w:lang w:val="it-IT" w:eastAsia="it-IT"/>
            </w:rPr>
          </w:pPr>
          <w:hyperlink w:anchor="_Toc242603343" w:history="1">
            <w:r w:rsidRPr="00F26A6B">
              <w:rPr>
                <w:rStyle w:val="Collegamentoipertestuale"/>
                <w:noProof/>
                <w:lang w:val="it-IT"/>
              </w:rPr>
              <w:t>19</w:t>
            </w:r>
            <w:r>
              <w:rPr>
                <w:rFonts w:eastAsiaTheme="minorEastAsia"/>
                <w:noProof/>
                <w:lang w:val="it-IT" w:eastAsia="it-IT"/>
              </w:rPr>
              <w:tab/>
            </w:r>
            <w:r w:rsidRPr="00F26A6B">
              <w:rPr>
                <w:rStyle w:val="Collegamentoipertestuale"/>
                <w:noProof/>
                <w:lang w:val="it-IT"/>
              </w:rPr>
              <w:t>Decisioni architetturali proposte</w:t>
            </w:r>
            <w:r>
              <w:rPr>
                <w:noProof/>
                <w:webHidden/>
              </w:rPr>
              <w:tab/>
            </w:r>
            <w:r>
              <w:rPr>
                <w:noProof/>
                <w:webHidden/>
              </w:rPr>
              <w:fldChar w:fldCharType="begin"/>
            </w:r>
            <w:r>
              <w:rPr>
                <w:noProof/>
                <w:webHidden/>
              </w:rPr>
              <w:instrText xml:space="preserve"> PAGEREF _Toc242603343 \h </w:instrText>
            </w:r>
            <w:r>
              <w:rPr>
                <w:noProof/>
                <w:webHidden/>
              </w:rPr>
            </w:r>
            <w:r>
              <w:rPr>
                <w:noProof/>
                <w:webHidden/>
              </w:rPr>
              <w:fldChar w:fldCharType="separate"/>
            </w:r>
            <w:r>
              <w:rPr>
                <w:noProof/>
                <w:webHidden/>
              </w:rPr>
              <w:t>196</w:t>
            </w:r>
            <w:r>
              <w:rPr>
                <w:noProof/>
                <w:webHidden/>
              </w:rPr>
              <w:fldChar w:fldCharType="end"/>
            </w:r>
          </w:hyperlink>
        </w:p>
        <w:p w14:paraId="22AB862B" w14:textId="38BB91FD" w:rsidR="00443459" w:rsidRDefault="00443459">
          <w:pPr>
            <w:pStyle w:val="Sommario2"/>
            <w:tabs>
              <w:tab w:val="left" w:pos="960"/>
              <w:tab w:val="right" w:leader="dot" w:pos="9350"/>
            </w:tabs>
            <w:rPr>
              <w:rFonts w:eastAsiaTheme="minorEastAsia"/>
              <w:noProof/>
              <w:lang w:val="it-IT" w:eastAsia="it-IT"/>
            </w:rPr>
          </w:pPr>
          <w:hyperlink w:anchor="_Toc242603344" w:history="1">
            <w:r w:rsidRPr="00F26A6B">
              <w:rPr>
                <w:rStyle w:val="Collegamentoipertestuale"/>
                <w:noProof/>
                <w:lang w:val="it-IT"/>
              </w:rPr>
              <w:t>19.1</w:t>
            </w:r>
            <w:r>
              <w:rPr>
                <w:rFonts w:eastAsiaTheme="minorEastAsia"/>
                <w:noProof/>
                <w:lang w:val="it-IT" w:eastAsia="it-IT"/>
              </w:rPr>
              <w:tab/>
            </w:r>
            <w:r w:rsidRPr="00F26A6B">
              <w:rPr>
                <w:rStyle w:val="Collegamentoipertestuale"/>
                <w:noProof/>
                <w:lang w:val="it-IT"/>
              </w:rPr>
              <w:t>PC-1 — Innesco dal front-end</w:t>
            </w:r>
            <w:r>
              <w:rPr>
                <w:noProof/>
                <w:webHidden/>
              </w:rPr>
              <w:tab/>
            </w:r>
            <w:r>
              <w:rPr>
                <w:noProof/>
                <w:webHidden/>
              </w:rPr>
              <w:fldChar w:fldCharType="begin"/>
            </w:r>
            <w:r>
              <w:rPr>
                <w:noProof/>
                <w:webHidden/>
              </w:rPr>
              <w:instrText xml:space="preserve"> PAGEREF _Toc242603344 \h </w:instrText>
            </w:r>
            <w:r>
              <w:rPr>
                <w:noProof/>
                <w:webHidden/>
              </w:rPr>
            </w:r>
            <w:r>
              <w:rPr>
                <w:noProof/>
                <w:webHidden/>
              </w:rPr>
              <w:fldChar w:fldCharType="separate"/>
            </w:r>
            <w:r>
              <w:rPr>
                <w:noProof/>
                <w:webHidden/>
              </w:rPr>
              <w:t>196</w:t>
            </w:r>
            <w:r>
              <w:rPr>
                <w:noProof/>
                <w:webHidden/>
              </w:rPr>
              <w:fldChar w:fldCharType="end"/>
            </w:r>
          </w:hyperlink>
        </w:p>
        <w:p w14:paraId="2946E7C7" w14:textId="3740858E" w:rsidR="00443459" w:rsidRDefault="00443459">
          <w:pPr>
            <w:pStyle w:val="Sommario2"/>
            <w:tabs>
              <w:tab w:val="left" w:pos="960"/>
              <w:tab w:val="right" w:leader="dot" w:pos="9350"/>
            </w:tabs>
            <w:rPr>
              <w:rFonts w:eastAsiaTheme="minorEastAsia"/>
              <w:noProof/>
              <w:lang w:val="it-IT" w:eastAsia="it-IT"/>
            </w:rPr>
          </w:pPr>
          <w:hyperlink w:anchor="_Toc242603345" w:history="1">
            <w:r w:rsidRPr="00F26A6B">
              <w:rPr>
                <w:rStyle w:val="Collegamentoipertestuale"/>
                <w:noProof/>
                <w:lang w:val="it-IT"/>
              </w:rPr>
              <w:t>19.2</w:t>
            </w:r>
            <w:r>
              <w:rPr>
                <w:rFonts w:eastAsiaTheme="minorEastAsia"/>
                <w:noProof/>
                <w:lang w:val="it-IT" w:eastAsia="it-IT"/>
              </w:rPr>
              <w:tab/>
            </w:r>
            <w:r w:rsidRPr="00F26A6B">
              <w:rPr>
                <w:rStyle w:val="Collegamentoipertestuale"/>
                <w:noProof/>
                <w:lang w:val="it-IT"/>
              </w:rPr>
              <w:t>PC-2 — Lo stato ANSC è transazionale con la pratica</w:t>
            </w:r>
            <w:r>
              <w:rPr>
                <w:noProof/>
                <w:webHidden/>
              </w:rPr>
              <w:tab/>
            </w:r>
            <w:r>
              <w:rPr>
                <w:noProof/>
                <w:webHidden/>
              </w:rPr>
              <w:fldChar w:fldCharType="begin"/>
            </w:r>
            <w:r>
              <w:rPr>
                <w:noProof/>
                <w:webHidden/>
              </w:rPr>
              <w:instrText xml:space="preserve"> PAGEREF _Toc242603345 \h </w:instrText>
            </w:r>
            <w:r>
              <w:rPr>
                <w:noProof/>
                <w:webHidden/>
              </w:rPr>
            </w:r>
            <w:r>
              <w:rPr>
                <w:noProof/>
                <w:webHidden/>
              </w:rPr>
              <w:fldChar w:fldCharType="separate"/>
            </w:r>
            <w:r>
              <w:rPr>
                <w:noProof/>
                <w:webHidden/>
              </w:rPr>
              <w:t>196</w:t>
            </w:r>
            <w:r>
              <w:rPr>
                <w:noProof/>
                <w:webHidden/>
              </w:rPr>
              <w:fldChar w:fldCharType="end"/>
            </w:r>
          </w:hyperlink>
        </w:p>
        <w:p w14:paraId="20369410" w14:textId="465C701B" w:rsidR="00443459" w:rsidRDefault="00443459">
          <w:pPr>
            <w:pStyle w:val="Sommario2"/>
            <w:tabs>
              <w:tab w:val="left" w:pos="960"/>
              <w:tab w:val="right" w:leader="dot" w:pos="9350"/>
            </w:tabs>
            <w:rPr>
              <w:rFonts w:eastAsiaTheme="minorEastAsia"/>
              <w:noProof/>
              <w:lang w:val="it-IT" w:eastAsia="it-IT"/>
            </w:rPr>
          </w:pPr>
          <w:hyperlink w:anchor="_Toc242603346" w:history="1">
            <w:r w:rsidRPr="00F26A6B">
              <w:rPr>
                <w:rStyle w:val="Collegamentoipertestuale"/>
                <w:noProof/>
                <w:lang w:val="it-IT"/>
              </w:rPr>
              <w:t>19.3</w:t>
            </w:r>
            <w:r>
              <w:rPr>
                <w:rFonts w:eastAsiaTheme="minorEastAsia"/>
                <w:noProof/>
                <w:lang w:val="it-IT" w:eastAsia="it-IT"/>
              </w:rPr>
              <w:tab/>
            </w:r>
            <w:r w:rsidRPr="00F26A6B">
              <w:rPr>
                <w:rStyle w:val="Collegamentoipertestuale"/>
                <w:noProof/>
                <w:lang w:val="it-IT"/>
              </w:rPr>
              <w:t>PC-3 — Prevalidazione e stato al momento della firma</w:t>
            </w:r>
            <w:r>
              <w:rPr>
                <w:noProof/>
                <w:webHidden/>
              </w:rPr>
              <w:tab/>
            </w:r>
            <w:r>
              <w:rPr>
                <w:noProof/>
                <w:webHidden/>
              </w:rPr>
              <w:fldChar w:fldCharType="begin"/>
            </w:r>
            <w:r>
              <w:rPr>
                <w:noProof/>
                <w:webHidden/>
              </w:rPr>
              <w:instrText xml:space="preserve"> PAGEREF _Toc242603346 \h </w:instrText>
            </w:r>
            <w:r>
              <w:rPr>
                <w:noProof/>
                <w:webHidden/>
              </w:rPr>
            </w:r>
            <w:r>
              <w:rPr>
                <w:noProof/>
                <w:webHidden/>
              </w:rPr>
              <w:fldChar w:fldCharType="separate"/>
            </w:r>
            <w:r>
              <w:rPr>
                <w:noProof/>
                <w:webHidden/>
              </w:rPr>
              <w:t>196</w:t>
            </w:r>
            <w:r>
              <w:rPr>
                <w:noProof/>
                <w:webHidden/>
              </w:rPr>
              <w:fldChar w:fldCharType="end"/>
            </w:r>
          </w:hyperlink>
        </w:p>
        <w:p w14:paraId="68DAEA53" w14:textId="7FAA718D" w:rsidR="00443459" w:rsidRDefault="00443459">
          <w:pPr>
            <w:pStyle w:val="Sommario2"/>
            <w:tabs>
              <w:tab w:val="left" w:pos="960"/>
              <w:tab w:val="right" w:leader="dot" w:pos="9350"/>
            </w:tabs>
            <w:rPr>
              <w:rFonts w:eastAsiaTheme="minorEastAsia"/>
              <w:noProof/>
              <w:lang w:val="it-IT" w:eastAsia="it-IT"/>
            </w:rPr>
          </w:pPr>
          <w:hyperlink w:anchor="_Toc242603347" w:history="1">
            <w:r w:rsidRPr="00F26A6B">
              <w:rPr>
                <w:rStyle w:val="Collegamentoipertestuale"/>
                <w:noProof/>
                <w:lang w:val="it-IT"/>
              </w:rPr>
              <w:t>19.4</w:t>
            </w:r>
            <w:r>
              <w:rPr>
                <w:rFonts w:eastAsiaTheme="minorEastAsia"/>
                <w:noProof/>
                <w:lang w:val="it-IT" w:eastAsia="it-IT"/>
              </w:rPr>
              <w:tab/>
            </w:r>
            <w:r w:rsidRPr="00F26A6B">
              <w:rPr>
                <w:rStyle w:val="Collegamentoipertestuale"/>
                <w:noProof/>
                <w:lang w:val="it-IT"/>
              </w:rPr>
              <w:t>PC-5 — Riconciliazione: come confermare l’acquisizione da parte di ANSC</w:t>
            </w:r>
            <w:r>
              <w:rPr>
                <w:noProof/>
                <w:webHidden/>
              </w:rPr>
              <w:tab/>
            </w:r>
            <w:r>
              <w:rPr>
                <w:noProof/>
                <w:webHidden/>
              </w:rPr>
              <w:fldChar w:fldCharType="begin"/>
            </w:r>
            <w:r>
              <w:rPr>
                <w:noProof/>
                <w:webHidden/>
              </w:rPr>
              <w:instrText xml:space="preserve"> PAGEREF _Toc242603347 \h </w:instrText>
            </w:r>
            <w:r>
              <w:rPr>
                <w:noProof/>
                <w:webHidden/>
              </w:rPr>
            </w:r>
            <w:r>
              <w:rPr>
                <w:noProof/>
                <w:webHidden/>
              </w:rPr>
              <w:fldChar w:fldCharType="separate"/>
            </w:r>
            <w:r>
              <w:rPr>
                <w:noProof/>
                <w:webHidden/>
              </w:rPr>
              <w:t>197</w:t>
            </w:r>
            <w:r>
              <w:rPr>
                <w:noProof/>
                <w:webHidden/>
              </w:rPr>
              <w:fldChar w:fldCharType="end"/>
            </w:r>
          </w:hyperlink>
        </w:p>
        <w:p w14:paraId="315C5B0E" w14:textId="678C4A12" w:rsidR="00443459" w:rsidRDefault="00443459">
          <w:pPr>
            <w:pStyle w:val="Sommario2"/>
            <w:tabs>
              <w:tab w:val="left" w:pos="960"/>
              <w:tab w:val="right" w:leader="dot" w:pos="9350"/>
            </w:tabs>
            <w:rPr>
              <w:rFonts w:eastAsiaTheme="minorEastAsia"/>
              <w:noProof/>
              <w:lang w:val="it-IT" w:eastAsia="it-IT"/>
            </w:rPr>
          </w:pPr>
          <w:hyperlink w:anchor="_Toc242603348" w:history="1">
            <w:r w:rsidRPr="00F26A6B">
              <w:rPr>
                <w:rStyle w:val="Collegamentoipertestuale"/>
                <w:noProof/>
                <w:lang w:val="it-IT"/>
              </w:rPr>
              <w:t>19.5</w:t>
            </w:r>
            <w:r>
              <w:rPr>
                <w:rFonts w:eastAsiaTheme="minorEastAsia"/>
                <w:noProof/>
                <w:lang w:val="it-IT" w:eastAsia="it-IT"/>
              </w:rPr>
              <w:tab/>
            </w:r>
            <w:r w:rsidRPr="00F26A6B">
              <w:rPr>
                <w:rStyle w:val="Collegamentoipertestuale"/>
                <w:noProof/>
                <w:lang w:val="it-IT"/>
              </w:rPr>
              <w:t>PC-7 — Riuso del client interno e nuovo client ANSC</w:t>
            </w:r>
            <w:r>
              <w:rPr>
                <w:noProof/>
                <w:webHidden/>
              </w:rPr>
              <w:tab/>
            </w:r>
            <w:r>
              <w:rPr>
                <w:noProof/>
                <w:webHidden/>
              </w:rPr>
              <w:fldChar w:fldCharType="begin"/>
            </w:r>
            <w:r>
              <w:rPr>
                <w:noProof/>
                <w:webHidden/>
              </w:rPr>
              <w:instrText xml:space="preserve"> PAGEREF _Toc242603348 \h </w:instrText>
            </w:r>
            <w:r>
              <w:rPr>
                <w:noProof/>
                <w:webHidden/>
              </w:rPr>
            </w:r>
            <w:r>
              <w:rPr>
                <w:noProof/>
                <w:webHidden/>
              </w:rPr>
              <w:fldChar w:fldCharType="separate"/>
            </w:r>
            <w:r>
              <w:rPr>
                <w:noProof/>
                <w:webHidden/>
              </w:rPr>
              <w:t>197</w:t>
            </w:r>
            <w:r>
              <w:rPr>
                <w:noProof/>
                <w:webHidden/>
              </w:rPr>
              <w:fldChar w:fldCharType="end"/>
            </w:r>
          </w:hyperlink>
        </w:p>
        <w:p w14:paraId="3F1DE6F3" w14:textId="57E647A7" w:rsidR="00443459" w:rsidRDefault="00443459">
          <w:pPr>
            <w:pStyle w:val="Sommario2"/>
            <w:tabs>
              <w:tab w:val="left" w:pos="960"/>
              <w:tab w:val="right" w:leader="dot" w:pos="9350"/>
            </w:tabs>
            <w:rPr>
              <w:rFonts w:eastAsiaTheme="minorEastAsia"/>
              <w:noProof/>
              <w:lang w:val="it-IT" w:eastAsia="it-IT"/>
            </w:rPr>
          </w:pPr>
          <w:hyperlink w:anchor="_Toc242603349" w:history="1">
            <w:r w:rsidRPr="00F26A6B">
              <w:rPr>
                <w:rStyle w:val="Collegamentoipertestuale"/>
                <w:noProof/>
                <w:lang w:val="it-IT"/>
              </w:rPr>
              <w:t>19.6</w:t>
            </w:r>
            <w:r>
              <w:rPr>
                <w:rFonts w:eastAsiaTheme="minorEastAsia"/>
                <w:noProof/>
                <w:lang w:val="it-IT" w:eastAsia="it-IT"/>
              </w:rPr>
              <w:tab/>
            </w:r>
            <w:r w:rsidRPr="00F26A6B">
              <w:rPr>
                <w:rStyle w:val="Collegamentoipertestuale"/>
                <w:noProof/>
                <w:lang w:val="it-IT"/>
              </w:rPr>
              <w:t>PC-8 — Il contratto verso SIPO per i dizionari: base dati e non interfaccia applicativa</w:t>
            </w:r>
            <w:r>
              <w:rPr>
                <w:noProof/>
                <w:webHidden/>
              </w:rPr>
              <w:tab/>
            </w:r>
            <w:r>
              <w:rPr>
                <w:noProof/>
                <w:webHidden/>
              </w:rPr>
              <w:fldChar w:fldCharType="begin"/>
            </w:r>
            <w:r>
              <w:rPr>
                <w:noProof/>
                <w:webHidden/>
              </w:rPr>
              <w:instrText xml:space="preserve"> PAGEREF _Toc242603349 \h </w:instrText>
            </w:r>
            <w:r>
              <w:rPr>
                <w:noProof/>
                <w:webHidden/>
              </w:rPr>
            </w:r>
            <w:r>
              <w:rPr>
                <w:noProof/>
                <w:webHidden/>
              </w:rPr>
              <w:fldChar w:fldCharType="separate"/>
            </w:r>
            <w:r>
              <w:rPr>
                <w:noProof/>
                <w:webHidden/>
              </w:rPr>
              <w:t>198</w:t>
            </w:r>
            <w:r>
              <w:rPr>
                <w:noProof/>
                <w:webHidden/>
              </w:rPr>
              <w:fldChar w:fldCharType="end"/>
            </w:r>
          </w:hyperlink>
        </w:p>
        <w:p w14:paraId="7931E153" w14:textId="1A801C2E" w:rsidR="00443459" w:rsidRDefault="00443459">
          <w:pPr>
            <w:pStyle w:val="Sommario2"/>
            <w:tabs>
              <w:tab w:val="left" w:pos="960"/>
              <w:tab w:val="right" w:leader="dot" w:pos="9350"/>
            </w:tabs>
            <w:rPr>
              <w:rFonts w:eastAsiaTheme="minorEastAsia"/>
              <w:noProof/>
              <w:lang w:val="it-IT" w:eastAsia="it-IT"/>
            </w:rPr>
          </w:pPr>
          <w:hyperlink w:anchor="_Toc242603350" w:history="1">
            <w:r w:rsidRPr="00F26A6B">
              <w:rPr>
                <w:rStyle w:val="Collegamentoipertestuale"/>
                <w:noProof/>
                <w:lang w:val="it-IT"/>
              </w:rPr>
              <w:t>19.7</w:t>
            </w:r>
            <w:r>
              <w:rPr>
                <w:rFonts w:eastAsiaTheme="minorEastAsia"/>
                <w:noProof/>
                <w:lang w:val="it-IT" w:eastAsia="it-IT"/>
              </w:rPr>
              <w:tab/>
            </w:r>
            <w:r w:rsidRPr="00F26A6B">
              <w:rPr>
                <w:rStyle w:val="Collegamentoipertestuale"/>
                <w:noProof/>
                <w:lang w:val="it-IT"/>
              </w:rPr>
              <w:t>PC-9 — La determinazione dell’UC è una condizione sui dati di SIPO</w:t>
            </w:r>
            <w:r>
              <w:rPr>
                <w:noProof/>
                <w:webHidden/>
              </w:rPr>
              <w:tab/>
            </w:r>
            <w:r>
              <w:rPr>
                <w:noProof/>
                <w:webHidden/>
              </w:rPr>
              <w:fldChar w:fldCharType="begin"/>
            </w:r>
            <w:r>
              <w:rPr>
                <w:noProof/>
                <w:webHidden/>
              </w:rPr>
              <w:instrText xml:space="preserve"> PAGEREF _Toc242603350 \h </w:instrText>
            </w:r>
            <w:r>
              <w:rPr>
                <w:noProof/>
                <w:webHidden/>
              </w:rPr>
            </w:r>
            <w:r>
              <w:rPr>
                <w:noProof/>
                <w:webHidden/>
              </w:rPr>
              <w:fldChar w:fldCharType="separate"/>
            </w:r>
            <w:r>
              <w:rPr>
                <w:noProof/>
                <w:webHidden/>
              </w:rPr>
              <w:t>198</w:t>
            </w:r>
            <w:r>
              <w:rPr>
                <w:noProof/>
                <w:webHidden/>
              </w:rPr>
              <w:fldChar w:fldCharType="end"/>
            </w:r>
          </w:hyperlink>
        </w:p>
        <w:p w14:paraId="099E2052" w14:textId="2306BFF6" w:rsidR="00443459" w:rsidRDefault="00443459">
          <w:pPr>
            <w:pStyle w:val="Sommario2"/>
            <w:tabs>
              <w:tab w:val="left" w:pos="960"/>
              <w:tab w:val="right" w:leader="dot" w:pos="9350"/>
            </w:tabs>
            <w:rPr>
              <w:rFonts w:eastAsiaTheme="minorEastAsia"/>
              <w:noProof/>
              <w:lang w:val="it-IT" w:eastAsia="it-IT"/>
            </w:rPr>
          </w:pPr>
          <w:hyperlink w:anchor="_Toc242603351" w:history="1">
            <w:r w:rsidRPr="00F26A6B">
              <w:rPr>
                <w:rStyle w:val="Collegamentoipertestuale"/>
                <w:noProof/>
                <w:lang w:val="it-IT"/>
              </w:rPr>
              <w:t>19.8</w:t>
            </w:r>
            <w:r>
              <w:rPr>
                <w:rFonts w:eastAsiaTheme="minorEastAsia"/>
                <w:noProof/>
                <w:lang w:val="it-IT" w:eastAsia="it-IT"/>
              </w:rPr>
              <w:tab/>
            </w:r>
            <w:r w:rsidRPr="00F26A6B">
              <w:rPr>
                <w:rStyle w:val="Collegamentoipertestuale"/>
                <w:noProof/>
                <w:lang w:val="it-IT"/>
              </w:rPr>
              <w:t>PC-10 — Le notifiche si lavorano nel back-office, non sulla web app</w:t>
            </w:r>
            <w:r>
              <w:rPr>
                <w:noProof/>
                <w:webHidden/>
              </w:rPr>
              <w:tab/>
            </w:r>
            <w:r>
              <w:rPr>
                <w:noProof/>
                <w:webHidden/>
              </w:rPr>
              <w:fldChar w:fldCharType="begin"/>
            </w:r>
            <w:r>
              <w:rPr>
                <w:noProof/>
                <w:webHidden/>
              </w:rPr>
              <w:instrText xml:space="preserve"> PAGEREF _Toc242603351 \h </w:instrText>
            </w:r>
            <w:r>
              <w:rPr>
                <w:noProof/>
                <w:webHidden/>
              </w:rPr>
            </w:r>
            <w:r>
              <w:rPr>
                <w:noProof/>
                <w:webHidden/>
              </w:rPr>
              <w:fldChar w:fldCharType="separate"/>
            </w:r>
            <w:r>
              <w:rPr>
                <w:noProof/>
                <w:webHidden/>
              </w:rPr>
              <w:t>199</w:t>
            </w:r>
            <w:r>
              <w:rPr>
                <w:noProof/>
                <w:webHidden/>
              </w:rPr>
              <w:fldChar w:fldCharType="end"/>
            </w:r>
          </w:hyperlink>
        </w:p>
        <w:p w14:paraId="124AA450" w14:textId="583BA4D5" w:rsidR="00443459" w:rsidRDefault="00443459">
          <w:pPr>
            <w:pStyle w:val="Sommario1"/>
            <w:rPr>
              <w:rFonts w:eastAsiaTheme="minorEastAsia"/>
              <w:noProof/>
              <w:lang w:val="it-IT" w:eastAsia="it-IT"/>
            </w:rPr>
          </w:pPr>
          <w:hyperlink w:anchor="_Toc242603352" w:history="1">
            <w:r w:rsidRPr="00F26A6B">
              <w:rPr>
                <w:rStyle w:val="Collegamentoipertestuale"/>
                <w:noProof/>
                <w:lang w:val="it-IT"/>
              </w:rPr>
              <w:t>20</w:t>
            </w:r>
            <w:r>
              <w:rPr>
                <w:rFonts w:eastAsiaTheme="minorEastAsia"/>
                <w:noProof/>
                <w:lang w:val="it-IT" w:eastAsia="it-IT"/>
              </w:rPr>
              <w:tab/>
            </w:r>
            <w:r w:rsidRPr="00F26A6B">
              <w:rPr>
                <w:rStyle w:val="Collegamentoipertestuale"/>
                <w:noProof/>
                <w:lang w:val="it-IT"/>
              </w:rPr>
              <w:t>Sicurezza e configurazione</w:t>
            </w:r>
            <w:r>
              <w:rPr>
                <w:noProof/>
                <w:webHidden/>
              </w:rPr>
              <w:tab/>
            </w:r>
            <w:r>
              <w:rPr>
                <w:noProof/>
                <w:webHidden/>
              </w:rPr>
              <w:fldChar w:fldCharType="begin"/>
            </w:r>
            <w:r>
              <w:rPr>
                <w:noProof/>
                <w:webHidden/>
              </w:rPr>
              <w:instrText xml:space="preserve"> PAGEREF _Toc242603352 \h </w:instrText>
            </w:r>
            <w:r>
              <w:rPr>
                <w:noProof/>
                <w:webHidden/>
              </w:rPr>
            </w:r>
            <w:r>
              <w:rPr>
                <w:noProof/>
                <w:webHidden/>
              </w:rPr>
              <w:fldChar w:fldCharType="separate"/>
            </w:r>
            <w:r>
              <w:rPr>
                <w:noProof/>
                <w:webHidden/>
              </w:rPr>
              <w:t>200</w:t>
            </w:r>
            <w:r>
              <w:rPr>
                <w:noProof/>
                <w:webHidden/>
              </w:rPr>
              <w:fldChar w:fldCharType="end"/>
            </w:r>
          </w:hyperlink>
        </w:p>
        <w:p w14:paraId="548E3F38" w14:textId="4BA69DB2" w:rsidR="00443459" w:rsidRDefault="00443459">
          <w:pPr>
            <w:pStyle w:val="Sommario1"/>
            <w:rPr>
              <w:rFonts w:eastAsiaTheme="minorEastAsia"/>
              <w:noProof/>
              <w:lang w:val="it-IT" w:eastAsia="it-IT"/>
            </w:rPr>
          </w:pPr>
          <w:hyperlink w:anchor="_Toc242603353" w:history="1">
            <w:r w:rsidRPr="00F26A6B">
              <w:rPr>
                <w:rStyle w:val="Collegamentoipertestuale"/>
                <w:noProof/>
                <w:lang w:val="it-IT"/>
              </w:rPr>
              <w:t>21</w:t>
            </w:r>
            <w:r>
              <w:rPr>
                <w:rFonts w:eastAsiaTheme="minorEastAsia"/>
                <w:noProof/>
                <w:lang w:val="it-IT" w:eastAsia="it-IT"/>
              </w:rPr>
              <w:tab/>
            </w:r>
            <w:r w:rsidRPr="00F26A6B">
              <w:rPr>
                <w:rStyle w:val="Collegamentoipertestuale"/>
                <w:noProof/>
                <w:lang w:val="it-IT"/>
              </w:rPr>
              <w:t>Registro degli Open Point</w:t>
            </w:r>
            <w:r>
              <w:rPr>
                <w:noProof/>
                <w:webHidden/>
              </w:rPr>
              <w:tab/>
            </w:r>
            <w:r>
              <w:rPr>
                <w:noProof/>
                <w:webHidden/>
              </w:rPr>
              <w:fldChar w:fldCharType="begin"/>
            </w:r>
            <w:r>
              <w:rPr>
                <w:noProof/>
                <w:webHidden/>
              </w:rPr>
              <w:instrText xml:space="preserve"> PAGEREF _Toc242603353 \h </w:instrText>
            </w:r>
            <w:r>
              <w:rPr>
                <w:noProof/>
                <w:webHidden/>
              </w:rPr>
            </w:r>
            <w:r>
              <w:rPr>
                <w:noProof/>
                <w:webHidden/>
              </w:rPr>
              <w:fldChar w:fldCharType="separate"/>
            </w:r>
            <w:r>
              <w:rPr>
                <w:noProof/>
                <w:webHidden/>
              </w:rPr>
              <w:t>201</w:t>
            </w:r>
            <w:r>
              <w:rPr>
                <w:noProof/>
                <w:webHidden/>
              </w:rPr>
              <w:fldChar w:fldCharType="end"/>
            </w:r>
          </w:hyperlink>
        </w:p>
        <w:p w14:paraId="701C1CFC" w14:textId="60AA1595" w:rsidR="00443459" w:rsidRDefault="00443459">
          <w:pPr>
            <w:pStyle w:val="Sommario1"/>
            <w:rPr>
              <w:rFonts w:eastAsiaTheme="minorEastAsia"/>
              <w:noProof/>
              <w:lang w:val="it-IT" w:eastAsia="it-IT"/>
            </w:rPr>
          </w:pPr>
          <w:hyperlink w:anchor="_Toc242603354" w:history="1">
            <w:r w:rsidRPr="00F26A6B">
              <w:rPr>
                <w:rStyle w:val="Collegamentoipertestuale"/>
                <w:noProof/>
                <w:lang w:val="it-IT"/>
              </w:rPr>
              <w:t>22</w:t>
            </w:r>
            <w:r>
              <w:rPr>
                <w:rFonts w:eastAsiaTheme="minorEastAsia"/>
                <w:noProof/>
                <w:lang w:val="it-IT" w:eastAsia="it-IT"/>
              </w:rPr>
              <w:tab/>
            </w:r>
            <w:r w:rsidRPr="00F26A6B">
              <w:rPr>
                <w:rStyle w:val="Collegamentoipertestuale"/>
                <w:noProof/>
                <w:lang w:val="it-IT"/>
              </w:rPr>
              <w:t>Back-office del componente ANSC</w:t>
            </w:r>
            <w:r>
              <w:rPr>
                <w:noProof/>
                <w:webHidden/>
              </w:rPr>
              <w:tab/>
            </w:r>
            <w:r>
              <w:rPr>
                <w:noProof/>
                <w:webHidden/>
              </w:rPr>
              <w:fldChar w:fldCharType="begin"/>
            </w:r>
            <w:r>
              <w:rPr>
                <w:noProof/>
                <w:webHidden/>
              </w:rPr>
              <w:instrText xml:space="preserve"> PAGEREF _Toc242603354 \h </w:instrText>
            </w:r>
            <w:r>
              <w:rPr>
                <w:noProof/>
                <w:webHidden/>
              </w:rPr>
            </w:r>
            <w:r>
              <w:rPr>
                <w:noProof/>
                <w:webHidden/>
              </w:rPr>
              <w:fldChar w:fldCharType="separate"/>
            </w:r>
            <w:r>
              <w:rPr>
                <w:noProof/>
                <w:webHidden/>
              </w:rPr>
              <w:t>214</w:t>
            </w:r>
            <w:r>
              <w:rPr>
                <w:noProof/>
                <w:webHidden/>
              </w:rPr>
              <w:fldChar w:fldCharType="end"/>
            </w:r>
          </w:hyperlink>
        </w:p>
        <w:p w14:paraId="0190E0FE" w14:textId="515C95A5" w:rsidR="00443459" w:rsidRDefault="00443459">
          <w:pPr>
            <w:pStyle w:val="Sommario2"/>
            <w:tabs>
              <w:tab w:val="left" w:pos="960"/>
              <w:tab w:val="right" w:leader="dot" w:pos="9350"/>
            </w:tabs>
            <w:rPr>
              <w:rFonts w:eastAsiaTheme="minorEastAsia"/>
              <w:noProof/>
              <w:lang w:val="it-IT" w:eastAsia="it-IT"/>
            </w:rPr>
          </w:pPr>
          <w:hyperlink w:anchor="_Toc242603355" w:history="1">
            <w:r w:rsidRPr="00F26A6B">
              <w:rPr>
                <w:rStyle w:val="Collegamentoipertestuale"/>
                <w:noProof/>
                <w:lang w:val="it-IT"/>
              </w:rPr>
              <w:t>22.1</w:t>
            </w:r>
            <w:r>
              <w:rPr>
                <w:rFonts w:eastAsiaTheme="minorEastAsia"/>
                <w:noProof/>
                <w:lang w:val="it-IT" w:eastAsia="it-IT"/>
              </w:rPr>
              <w:tab/>
            </w:r>
            <w:r w:rsidRPr="00F26A6B">
              <w:rPr>
                <w:rStyle w:val="Collegamentoipertestuale"/>
                <w:noProof/>
                <w:lang w:val="it-IT"/>
              </w:rPr>
              <w:t>Approccio grafico</w:t>
            </w:r>
            <w:r>
              <w:rPr>
                <w:noProof/>
                <w:webHidden/>
              </w:rPr>
              <w:tab/>
            </w:r>
            <w:r>
              <w:rPr>
                <w:noProof/>
                <w:webHidden/>
              </w:rPr>
              <w:fldChar w:fldCharType="begin"/>
            </w:r>
            <w:r>
              <w:rPr>
                <w:noProof/>
                <w:webHidden/>
              </w:rPr>
              <w:instrText xml:space="preserve"> PAGEREF _Toc242603355 \h </w:instrText>
            </w:r>
            <w:r>
              <w:rPr>
                <w:noProof/>
                <w:webHidden/>
              </w:rPr>
            </w:r>
            <w:r>
              <w:rPr>
                <w:noProof/>
                <w:webHidden/>
              </w:rPr>
              <w:fldChar w:fldCharType="separate"/>
            </w:r>
            <w:r>
              <w:rPr>
                <w:noProof/>
                <w:webHidden/>
              </w:rPr>
              <w:t>214</w:t>
            </w:r>
            <w:r>
              <w:rPr>
                <w:noProof/>
                <w:webHidden/>
              </w:rPr>
              <w:fldChar w:fldCharType="end"/>
            </w:r>
          </w:hyperlink>
        </w:p>
        <w:p w14:paraId="2E1423E7" w14:textId="738BA05C" w:rsidR="00443459" w:rsidRDefault="00443459">
          <w:pPr>
            <w:pStyle w:val="Sommario2"/>
            <w:tabs>
              <w:tab w:val="left" w:pos="960"/>
              <w:tab w:val="right" w:leader="dot" w:pos="9350"/>
            </w:tabs>
            <w:rPr>
              <w:rFonts w:eastAsiaTheme="minorEastAsia"/>
              <w:noProof/>
              <w:lang w:val="it-IT" w:eastAsia="it-IT"/>
            </w:rPr>
          </w:pPr>
          <w:hyperlink w:anchor="_Toc242603356" w:history="1">
            <w:r w:rsidRPr="00F26A6B">
              <w:rPr>
                <w:rStyle w:val="Collegamentoipertestuale"/>
                <w:noProof/>
                <w:lang w:val="it-IT"/>
              </w:rPr>
              <w:t>22.2</w:t>
            </w:r>
            <w:r>
              <w:rPr>
                <w:rFonts w:eastAsiaTheme="minorEastAsia"/>
                <w:noProof/>
                <w:lang w:val="it-IT" w:eastAsia="it-IT"/>
              </w:rPr>
              <w:tab/>
            </w:r>
            <w:r w:rsidRPr="00F26A6B">
              <w:rPr>
                <w:rStyle w:val="Collegamentoipertestuale"/>
                <w:noProof/>
                <w:lang w:val="it-IT"/>
              </w:rPr>
              <w:t>Ruoli e visibilità</w:t>
            </w:r>
            <w:r>
              <w:rPr>
                <w:noProof/>
                <w:webHidden/>
              </w:rPr>
              <w:tab/>
            </w:r>
            <w:r>
              <w:rPr>
                <w:noProof/>
                <w:webHidden/>
              </w:rPr>
              <w:fldChar w:fldCharType="begin"/>
            </w:r>
            <w:r>
              <w:rPr>
                <w:noProof/>
                <w:webHidden/>
              </w:rPr>
              <w:instrText xml:space="preserve"> PAGEREF _Toc242603356 \h </w:instrText>
            </w:r>
            <w:r>
              <w:rPr>
                <w:noProof/>
                <w:webHidden/>
              </w:rPr>
            </w:r>
            <w:r>
              <w:rPr>
                <w:noProof/>
                <w:webHidden/>
              </w:rPr>
              <w:fldChar w:fldCharType="separate"/>
            </w:r>
            <w:r>
              <w:rPr>
                <w:noProof/>
                <w:webHidden/>
              </w:rPr>
              <w:t>214</w:t>
            </w:r>
            <w:r>
              <w:rPr>
                <w:noProof/>
                <w:webHidden/>
              </w:rPr>
              <w:fldChar w:fldCharType="end"/>
            </w:r>
          </w:hyperlink>
        </w:p>
        <w:p w14:paraId="55B20E2A" w14:textId="17EFD97C" w:rsidR="00443459" w:rsidRDefault="00443459">
          <w:pPr>
            <w:pStyle w:val="Sommario2"/>
            <w:tabs>
              <w:tab w:val="left" w:pos="960"/>
              <w:tab w:val="right" w:leader="dot" w:pos="9350"/>
            </w:tabs>
            <w:rPr>
              <w:rFonts w:eastAsiaTheme="minorEastAsia"/>
              <w:noProof/>
              <w:lang w:val="it-IT" w:eastAsia="it-IT"/>
            </w:rPr>
          </w:pPr>
          <w:hyperlink w:anchor="_Toc242603357" w:history="1">
            <w:r w:rsidRPr="00F26A6B">
              <w:rPr>
                <w:rStyle w:val="Collegamentoipertestuale"/>
                <w:noProof/>
                <w:lang w:val="it-IT"/>
              </w:rPr>
              <w:t>22.3</w:t>
            </w:r>
            <w:r>
              <w:rPr>
                <w:rFonts w:eastAsiaTheme="minorEastAsia"/>
                <w:noProof/>
                <w:lang w:val="it-IT" w:eastAsia="it-IT"/>
              </w:rPr>
              <w:tab/>
            </w:r>
            <w:r w:rsidRPr="00F26A6B">
              <w:rPr>
                <w:rStyle w:val="Collegamentoipertestuale"/>
                <w:noProof/>
                <w:lang w:val="it-IT"/>
              </w:rPr>
              <w:t>Mappa dei menu del back-office</w:t>
            </w:r>
            <w:r>
              <w:rPr>
                <w:noProof/>
                <w:webHidden/>
              </w:rPr>
              <w:tab/>
            </w:r>
            <w:r>
              <w:rPr>
                <w:noProof/>
                <w:webHidden/>
              </w:rPr>
              <w:fldChar w:fldCharType="begin"/>
            </w:r>
            <w:r>
              <w:rPr>
                <w:noProof/>
                <w:webHidden/>
              </w:rPr>
              <w:instrText xml:space="preserve"> PAGEREF _Toc242603357 \h </w:instrText>
            </w:r>
            <w:r>
              <w:rPr>
                <w:noProof/>
                <w:webHidden/>
              </w:rPr>
            </w:r>
            <w:r>
              <w:rPr>
                <w:noProof/>
                <w:webHidden/>
              </w:rPr>
              <w:fldChar w:fldCharType="separate"/>
            </w:r>
            <w:r>
              <w:rPr>
                <w:noProof/>
                <w:webHidden/>
              </w:rPr>
              <w:t>215</w:t>
            </w:r>
            <w:r>
              <w:rPr>
                <w:noProof/>
                <w:webHidden/>
              </w:rPr>
              <w:fldChar w:fldCharType="end"/>
            </w:r>
          </w:hyperlink>
        </w:p>
        <w:p w14:paraId="2AD63DE9" w14:textId="5F21D5F2" w:rsidR="00443459" w:rsidRDefault="00443459">
          <w:pPr>
            <w:pStyle w:val="Sommario2"/>
            <w:tabs>
              <w:tab w:val="left" w:pos="960"/>
              <w:tab w:val="right" w:leader="dot" w:pos="9350"/>
            </w:tabs>
            <w:rPr>
              <w:rFonts w:eastAsiaTheme="minorEastAsia"/>
              <w:noProof/>
              <w:lang w:val="it-IT" w:eastAsia="it-IT"/>
            </w:rPr>
          </w:pPr>
          <w:hyperlink w:anchor="_Toc242603358" w:history="1">
            <w:r w:rsidRPr="00F26A6B">
              <w:rPr>
                <w:rStyle w:val="Collegamentoipertestuale"/>
                <w:noProof/>
                <w:lang w:val="it-IT"/>
              </w:rPr>
              <w:t>22.4</w:t>
            </w:r>
            <w:r>
              <w:rPr>
                <w:rFonts w:eastAsiaTheme="minorEastAsia"/>
                <w:noProof/>
                <w:lang w:val="it-IT" w:eastAsia="it-IT"/>
              </w:rPr>
              <w:tab/>
            </w:r>
            <w:r w:rsidRPr="00F26A6B">
              <w:rPr>
                <w:rStyle w:val="Collegamentoipertestuale"/>
                <w:noProof/>
                <w:lang w:val="it-IT"/>
              </w:rPr>
              <w:t>La vista di supervisione</w:t>
            </w:r>
            <w:r>
              <w:rPr>
                <w:noProof/>
                <w:webHidden/>
              </w:rPr>
              <w:tab/>
            </w:r>
            <w:r>
              <w:rPr>
                <w:noProof/>
                <w:webHidden/>
              </w:rPr>
              <w:fldChar w:fldCharType="begin"/>
            </w:r>
            <w:r>
              <w:rPr>
                <w:noProof/>
                <w:webHidden/>
              </w:rPr>
              <w:instrText xml:space="preserve"> PAGEREF _Toc242603358 \h </w:instrText>
            </w:r>
            <w:r>
              <w:rPr>
                <w:noProof/>
                <w:webHidden/>
              </w:rPr>
            </w:r>
            <w:r>
              <w:rPr>
                <w:noProof/>
                <w:webHidden/>
              </w:rPr>
              <w:fldChar w:fldCharType="separate"/>
            </w:r>
            <w:r>
              <w:rPr>
                <w:noProof/>
                <w:webHidden/>
              </w:rPr>
              <w:t>215</w:t>
            </w:r>
            <w:r>
              <w:rPr>
                <w:noProof/>
                <w:webHidden/>
              </w:rPr>
              <w:fldChar w:fldCharType="end"/>
            </w:r>
          </w:hyperlink>
        </w:p>
        <w:p w14:paraId="7811CAF0" w14:textId="5FCF84E0" w:rsidR="00443459" w:rsidRDefault="00443459">
          <w:pPr>
            <w:pStyle w:val="Sommario3"/>
            <w:tabs>
              <w:tab w:val="left" w:pos="1440"/>
              <w:tab w:val="right" w:leader="dot" w:pos="9350"/>
            </w:tabs>
            <w:rPr>
              <w:rFonts w:eastAsiaTheme="minorEastAsia"/>
              <w:noProof/>
              <w:lang w:val="it-IT" w:eastAsia="it-IT"/>
            </w:rPr>
          </w:pPr>
          <w:hyperlink w:anchor="_Toc242603359" w:history="1">
            <w:r w:rsidRPr="00F26A6B">
              <w:rPr>
                <w:rStyle w:val="Collegamentoipertestuale"/>
                <w:noProof/>
              </w:rPr>
              <w:t>22.4.1</w:t>
            </w:r>
            <w:r>
              <w:rPr>
                <w:rFonts w:eastAsiaTheme="minorEastAsia"/>
                <w:noProof/>
                <w:lang w:val="it-IT" w:eastAsia="it-IT"/>
              </w:rPr>
              <w:tab/>
            </w:r>
            <w:r w:rsidRPr="00F26A6B">
              <w:rPr>
                <w:rStyle w:val="Collegamentoipertestuale"/>
                <w:noProof/>
              </w:rPr>
              <w:t>Cosa mostra e come è organizzata</w:t>
            </w:r>
            <w:r>
              <w:rPr>
                <w:noProof/>
                <w:webHidden/>
              </w:rPr>
              <w:tab/>
            </w:r>
            <w:r>
              <w:rPr>
                <w:noProof/>
                <w:webHidden/>
              </w:rPr>
              <w:fldChar w:fldCharType="begin"/>
            </w:r>
            <w:r>
              <w:rPr>
                <w:noProof/>
                <w:webHidden/>
              </w:rPr>
              <w:instrText xml:space="preserve"> PAGEREF _Toc242603359 \h </w:instrText>
            </w:r>
            <w:r>
              <w:rPr>
                <w:noProof/>
                <w:webHidden/>
              </w:rPr>
            </w:r>
            <w:r>
              <w:rPr>
                <w:noProof/>
                <w:webHidden/>
              </w:rPr>
              <w:fldChar w:fldCharType="separate"/>
            </w:r>
            <w:r>
              <w:rPr>
                <w:noProof/>
                <w:webHidden/>
              </w:rPr>
              <w:t>215</w:t>
            </w:r>
            <w:r>
              <w:rPr>
                <w:noProof/>
                <w:webHidden/>
              </w:rPr>
              <w:fldChar w:fldCharType="end"/>
            </w:r>
          </w:hyperlink>
        </w:p>
        <w:p w14:paraId="5DA35B56" w14:textId="4B055DD5" w:rsidR="00443459" w:rsidRDefault="00443459">
          <w:pPr>
            <w:pStyle w:val="Sommario3"/>
            <w:tabs>
              <w:tab w:val="left" w:pos="1440"/>
              <w:tab w:val="right" w:leader="dot" w:pos="9350"/>
            </w:tabs>
            <w:rPr>
              <w:rFonts w:eastAsiaTheme="minorEastAsia"/>
              <w:noProof/>
              <w:lang w:val="it-IT" w:eastAsia="it-IT"/>
            </w:rPr>
          </w:pPr>
          <w:hyperlink w:anchor="_Toc242603360" w:history="1">
            <w:r w:rsidRPr="00F26A6B">
              <w:rPr>
                <w:rStyle w:val="Collegamentoipertestuale"/>
                <w:noProof/>
              </w:rPr>
              <w:t>22.4.2</w:t>
            </w:r>
            <w:r>
              <w:rPr>
                <w:rFonts w:eastAsiaTheme="minorEastAsia"/>
                <w:noProof/>
                <w:lang w:val="it-IT" w:eastAsia="it-IT"/>
              </w:rPr>
              <w:tab/>
            </w:r>
            <w:r w:rsidRPr="00F26A6B">
              <w:rPr>
                <w:rStyle w:val="Collegamentoipertestuale"/>
                <w:noProof/>
              </w:rPr>
              <w:t>Le categorie di eccezione</w:t>
            </w:r>
            <w:r>
              <w:rPr>
                <w:noProof/>
                <w:webHidden/>
              </w:rPr>
              <w:tab/>
            </w:r>
            <w:r>
              <w:rPr>
                <w:noProof/>
                <w:webHidden/>
              </w:rPr>
              <w:fldChar w:fldCharType="begin"/>
            </w:r>
            <w:r>
              <w:rPr>
                <w:noProof/>
                <w:webHidden/>
              </w:rPr>
              <w:instrText xml:space="preserve"> PAGEREF _Toc242603360 \h </w:instrText>
            </w:r>
            <w:r>
              <w:rPr>
                <w:noProof/>
                <w:webHidden/>
              </w:rPr>
            </w:r>
            <w:r>
              <w:rPr>
                <w:noProof/>
                <w:webHidden/>
              </w:rPr>
              <w:fldChar w:fldCharType="separate"/>
            </w:r>
            <w:r>
              <w:rPr>
                <w:noProof/>
                <w:webHidden/>
              </w:rPr>
              <w:t>216</w:t>
            </w:r>
            <w:r>
              <w:rPr>
                <w:noProof/>
                <w:webHidden/>
              </w:rPr>
              <w:fldChar w:fldCharType="end"/>
            </w:r>
          </w:hyperlink>
        </w:p>
        <w:p w14:paraId="5EF3DFB6" w14:textId="5DB28051" w:rsidR="00443459" w:rsidRDefault="00443459">
          <w:pPr>
            <w:pStyle w:val="Sommario3"/>
            <w:tabs>
              <w:tab w:val="left" w:pos="1440"/>
              <w:tab w:val="right" w:leader="dot" w:pos="9350"/>
            </w:tabs>
            <w:rPr>
              <w:rFonts w:eastAsiaTheme="minorEastAsia"/>
              <w:noProof/>
              <w:lang w:val="it-IT" w:eastAsia="it-IT"/>
            </w:rPr>
          </w:pPr>
          <w:hyperlink w:anchor="_Toc242603361" w:history="1">
            <w:r w:rsidRPr="00F26A6B">
              <w:rPr>
                <w:rStyle w:val="Collegamentoipertestuale"/>
                <w:noProof/>
              </w:rPr>
              <w:t>22.4.3</w:t>
            </w:r>
            <w:r>
              <w:rPr>
                <w:rFonts w:eastAsiaTheme="minorEastAsia"/>
                <w:noProof/>
                <w:lang w:val="it-IT" w:eastAsia="it-IT"/>
              </w:rPr>
              <w:tab/>
            </w:r>
            <w:r w:rsidRPr="00F26A6B">
              <w:rPr>
                <w:rStyle w:val="Collegamentoipertestuale"/>
                <w:noProof/>
              </w:rPr>
              <w:t>Il dettaglio dell’atto</w:t>
            </w:r>
            <w:r>
              <w:rPr>
                <w:noProof/>
                <w:webHidden/>
              </w:rPr>
              <w:tab/>
            </w:r>
            <w:r>
              <w:rPr>
                <w:noProof/>
                <w:webHidden/>
              </w:rPr>
              <w:fldChar w:fldCharType="begin"/>
            </w:r>
            <w:r>
              <w:rPr>
                <w:noProof/>
                <w:webHidden/>
              </w:rPr>
              <w:instrText xml:space="preserve"> PAGEREF _Toc242603361 \h </w:instrText>
            </w:r>
            <w:r>
              <w:rPr>
                <w:noProof/>
                <w:webHidden/>
              </w:rPr>
            </w:r>
            <w:r>
              <w:rPr>
                <w:noProof/>
                <w:webHidden/>
              </w:rPr>
              <w:fldChar w:fldCharType="separate"/>
            </w:r>
            <w:r>
              <w:rPr>
                <w:noProof/>
                <w:webHidden/>
              </w:rPr>
              <w:t>217</w:t>
            </w:r>
            <w:r>
              <w:rPr>
                <w:noProof/>
                <w:webHidden/>
              </w:rPr>
              <w:fldChar w:fldCharType="end"/>
            </w:r>
          </w:hyperlink>
        </w:p>
        <w:p w14:paraId="4CDA316B" w14:textId="074792DD" w:rsidR="00443459" w:rsidRDefault="00443459">
          <w:pPr>
            <w:pStyle w:val="Sommario3"/>
            <w:tabs>
              <w:tab w:val="left" w:pos="1440"/>
              <w:tab w:val="right" w:leader="dot" w:pos="9350"/>
            </w:tabs>
            <w:rPr>
              <w:rFonts w:eastAsiaTheme="minorEastAsia"/>
              <w:noProof/>
              <w:lang w:val="it-IT" w:eastAsia="it-IT"/>
            </w:rPr>
          </w:pPr>
          <w:hyperlink w:anchor="_Toc242603362" w:history="1">
            <w:r w:rsidRPr="00F26A6B">
              <w:rPr>
                <w:rStyle w:val="Collegamentoipertestuale"/>
                <w:noProof/>
              </w:rPr>
              <w:t>22.4.4</w:t>
            </w:r>
            <w:r>
              <w:rPr>
                <w:rFonts w:eastAsiaTheme="minorEastAsia"/>
                <w:noProof/>
                <w:lang w:val="it-IT" w:eastAsia="it-IT"/>
              </w:rPr>
              <w:tab/>
            </w:r>
            <w:r w:rsidRPr="00F26A6B">
              <w:rPr>
                <w:rStyle w:val="Collegamentoipertestuale"/>
                <w:noProof/>
              </w:rPr>
              <w:t>Le azioni disponibili per stato</w:t>
            </w:r>
            <w:r>
              <w:rPr>
                <w:noProof/>
                <w:webHidden/>
              </w:rPr>
              <w:tab/>
            </w:r>
            <w:r>
              <w:rPr>
                <w:noProof/>
                <w:webHidden/>
              </w:rPr>
              <w:fldChar w:fldCharType="begin"/>
            </w:r>
            <w:r>
              <w:rPr>
                <w:noProof/>
                <w:webHidden/>
              </w:rPr>
              <w:instrText xml:space="preserve"> PAGEREF _Toc242603362 \h </w:instrText>
            </w:r>
            <w:r>
              <w:rPr>
                <w:noProof/>
                <w:webHidden/>
              </w:rPr>
            </w:r>
            <w:r>
              <w:rPr>
                <w:noProof/>
                <w:webHidden/>
              </w:rPr>
              <w:fldChar w:fldCharType="separate"/>
            </w:r>
            <w:r>
              <w:rPr>
                <w:noProof/>
                <w:webHidden/>
              </w:rPr>
              <w:t>218</w:t>
            </w:r>
            <w:r>
              <w:rPr>
                <w:noProof/>
                <w:webHidden/>
              </w:rPr>
              <w:fldChar w:fldCharType="end"/>
            </w:r>
          </w:hyperlink>
        </w:p>
        <w:p w14:paraId="69A6A9B7" w14:textId="4412B68A" w:rsidR="00443459" w:rsidRDefault="00443459">
          <w:pPr>
            <w:pStyle w:val="Sommario3"/>
            <w:tabs>
              <w:tab w:val="left" w:pos="1440"/>
              <w:tab w:val="right" w:leader="dot" w:pos="9350"/>
            </w:tabs>
            <w:rPr>
              <w:rFonts w:eastAsiaTheme="minorEastAsia"/>
              <w:noProof/>
              <w:lang w:val="it-IT" w:eastAsia="it-IT"/>
            </w:rPr>
          </w:pPr>
          <w:hyperlink w:anchor="_Toc242603363" w:history="1">
            <w:r w:rsidRPr="00F26A6B">
              <w:rPr>
                <w:rStyle w:val="Collegamentoipertestuale"/>
                <w:noProof/>
              </w:rPr>
              <w:t>22.4.5</w:t>
            </w:r>
            <w:r>
              <w:rPr>
                <w:rFonts w:eastAsiaTheme="minorEastAsia"/>
                <w:noProof/>
                <w:lang w:val="it-IT" w:eastAsia="it-IT"/>
              </w:rPr>
              <w:tab/>
            </w:r>
            <w:r w:rsidRPr="00F26A6B">
              <w:rPr>
                <w:rStyle w:val="Collegamentoipertestuale"/>
                <w:noProof/>
              </w:rPr>
              <w:t>Instradamento e ruoli</w:t>
            </w:r>
            <w:r>
              <w:rPr>
                <w:noProof/>
                <w:webHidden/>
              </w:rPr>
              <w:tab/>
            </w:r>
            <w:r>
              <w:rPr>
                <w:noProof/>
                <w:webHidden/>
              </w:rPr>
              <w:fldChar w:fldCharType="begin"/>
            </w:r>
            <w:r>
              <w:rPr>
                <w:noProof/>
                <w:webHidden/>
              </w:rPr>
              <w:instrText xml:space="preserve"> PAGEREF _Toc242603363 \h </w:instrText>
            </w:r>
            <w:r>
              <w:rPr>
                <w:noProof/>
                <w:webHidden/>
              </w:rPr>
            </w:r>
            <w:r>
              <w:rPr>
                <w:noProof/>
                <w:webHidden/>
              </w:rPr>
              <w:fldChar w:fldCharType="separate"/>
            </w:r>
            <w:r>
              <w:rPr>
                <w:noProof/>
                <w:webHidden/>
              </w:rPr>
              <w:t>218</w:t>
            </w:r>
            <w:r>
              <w:rPr>
                <w:noProof/>
                <w:webHidden/>
              </w:rPr>
              <w:fldChar w:fldCharType="end"/>
            </w:r>
          </w:hyperlink>
        </w:p>
        <w:p w14:paraId="39C9B523" w14:textId="7AB31312" w:rsidR="00443459" w:rsidRDefault="00443459">
          <w:pPr>
            <w:pStyle w:val="Sommario2"/>
            <w:tabs>
              <w:tab w:val="left" w:pos="960"/>
              <w:tab w:val="right" w:leader="dot" w:pos="9350"/>
            </w:tabs>
            <w:rPr>
              <w:rFonts w:eastAsiaTheme="minorEastAsia"/>
              <w:noProof/>
              <w:lang w:val="it-IT" w:eastAsia="it-IT"/>
            </w:rPr>
          </w:pPr>
          <w:hyperlink w:anchor="_Toc242603364" w:history="1">
            <w:r w:rsidRPr="00F26A6B">
              <w:rPr>
                <w:rStyle w:val="Collegamentoipertestuale"/>
                <w:noProof/>
                <w:lang w:val="it-IT"/>
              </w:rPr>
              <w:t>22.5</w:t>
            </w:r>
            <w:r>
              <w:rPr>
                <w:rFonts w:eastAsiaTheme="minorEastAsia"/>
                <w:noProof/>
                <w:lang w:val="it-IT" w:eastAsia="it-IT"/>
              </w:rPr>
              <w:tab/>
            </w:r>
            <w:r w:rsidRPr="00F26A6B">
              <w:rPr>
                <w:rStyle w:val="Collegamentoipertestuale"/>
                <w:noProof/>
                <w:lang w:val="it-IT"/>
              </w:rPr>
              <w:t>Le schermate</w:t>
            </w:r>
            <w:r>
              <w:rPr>
                <w:noProof/>
                <w:webHidden/>
              </w:rPr>
              <w:tab/>
            </w:r>
            <w:r>
              <w:rPr>
                <w:noProof/>
                <w:webHidden/>
              </w:rPr>
              <w:fldChar w:fldCharType="begin"/>
            </w:r>
            <w:r>
              <w:rPr>
                <w:noProof/>
                <w:webHidden/>
              </w:rPr>
              <w:instrText xml:space="preserve"> PAGEREF _Toc242603364 \h </w:instrText>
            </w:r>
            <w:r>
              <w:rPr>
                <w:noProof/>
                <w:webHidden/>
              </w:rPr>
            </w:r>
            <w:r>
              <w:rPr>
                <w:noProof/>
                <w:webHidden/>
              </w:rPr>
              <w:fldChar w:fldCharType="separate"/>
            </w:r>
            <w:r>
              <w:rPr>
                <w:noProof/>
                <w:webHidden/>
              </w:rPr>
              <w:t>220</w:t>
            </w:r>
            <w:r>
              <w:rPr>
                <w:noProof/>
                <w:webHidden/>
              </w:rPr>
              <w:fldChar w:fldCharType="end"/>
            </w:r>
          </w:hyperlink>
        </w:p>
        <w:p w14:paraId="0A36C986" w14:textId="7A299F60" w:rsidR="00443459" w:rsidRDefault="00443459">
          <w:pPr>
            <w:pStyle w:val="Sommario2"/>
            <w:tabs>
              <w:tab w:val="left" w:pos="960"/>
              <w:tab w:val="right" w:leader="dot" w:pos="9350"/>
            </w:tabs>
            <w:rPr>
              <w:rFonts w:eastAsiaTheme="minorEastAsia"/>
              <w:noProof/>
              <w:lang w:val="it-IT" w:eastAsia="it-IT"/>
            </w:rPr>
          </w:pPr>
          <w:hyperlink w:anchor="_Toc242603365" w:history="1">
            <w:r w:rsidRPr="00F26A6B">
              <w:rPr>
                <w:rStyle w:val="Collegamentoipertestuale"/>
                <w:noProof/>
                <w:lang w:val="it-IT"/>
              </w:rPr>
              <w:t>22.6</w:t>
            </w:r>
            <w:r>
              <w:rPr>
                <w:rFonts w:eastAsiaTheme="minorEastAsia"/>
                <w:noProof/>
                <w:lang w:val="it-IT" w:eastAsia="it-IT"/>
              </w:rPr>
              <w:tab/>
            </w:r>
            <w:r w:rsidRPr="00F26A6B">
              <w:rPr>
                <w:rStyle w:val="Collegamentoipertestuale"/>
                <w:noProof/>
                <w:lang w:val="it-IT"/>
              </w:rPr>
              <w:t>I comandi: dal back-office e da riga di comando</w:t>
            </w:r>
            <w:r>
              <w:rPr>
                <w:noProof/>
                <w:webHidden/>
              </w:rPr>
              <w:tab/>
            </w:r>
            <w:r>
              <w:rPr>
                <w:noProof/>
                <w:webHidden/>
              </w:rPr>
              <w:fldChar w:fldCharType="begin"/>
            </w:r>
            <w:r>
              <w:rPr>
                <w:noProof/>
                <w:webHidden/>
              </w:rPr>
              <w:instrText xml:space="preserve"> PAGEREF _Toc242603365 \h </w:instrText>
            </w:r>
            <w:r>
              <w:rPr>
                <w:noProof/>
                <w:webHidden/>
              </w:rPr>
            </w:r>
            <w:r>
              <w:rPr>
                <w:noProof/>
                <w:webHidden/>
              </w:rPr>
              <w:fldChar w:fldCharType="separate"/>
            </w:r>
            <w:r>
              <w:rPr>
                <w:noProof/>
                <w:webHidden/>
              </w:rPr>
              <w:t>224</w:t>
            </w:r>
            <w:r>
              <w:rPr>
                <w:noProof/>
                <w:webHidden/>
              </w:rPr>
              <w:fldChar w:fldCharType="end"/>
            </w:r>
          </w:hyperlink>
        </w:p>
        <w:p w14:paraId="72DDC9EE" w14:textId="4C88EAA2" w:rsidR="00443459" w:rsidRDefault="00443459">
          <w:pPr>
            <w:pStyle w:val="Sommario2"/>
            <w:tabs>
              <w:tab w:val="left" w:pos="960"/>
              <w:tab w:val="right" w:leader="dot" w:pos="9350"/>
            </w:tabs>
            <w:rPr>
              <w:rFonts w:eastAsiaTheme="minorEastAsia"/>
              <w:noProof/>
              <w:lang w:val="it-IT" w:eastAsia="it-IT"/>
            </w:rPr>
          </w:pPr>
          <w:hyperlink w:anchor="_Toc242603366" w:history="1">
            <w:r w:rsidRPr="00F26A6B">
              <w:rPr>
                <w:rStyle w:val="Collegamentoipertestuale"/>
                <w:noProof/>
                <w:lang w:val="it-IT"/>
              </w:rPr>
              <w:t>22.7</w:t>
            </w:r>
            <w:r>
              <w:rPr>
                <w:rFonts w:eastAsiaTheme="minorEastAsia"/>
                <w:noProof/>
                <w:lang w:val="it-IT" w:eastAsia="it-IT"/>
              </w:rPr>
              <w:tab/>
            </w:r>
            <w:r w:rsidRPr="00F26A6B">
              <w:rPr>
                <w:rStyle w:val="Collegamentoipertestuale"/>
                <w:noProof/>
                <w:lang w:val="it-IT"/>
              </w:rPr>
              <w:t>Il governo della configurazione alla scala del dominio</w:t>
            </w:r>
            <w:r>
              <w:rPr>
                <w:noProof/>
                <w:webHidden/>
              </w:rPr>
              <w:tab/>
            </w:r>
            <w:r>
              <w:rPr>
                <w:noProof/>
                <w:webHidden/>
              </w:rPr>
              <w:fldChar w:fldCharType="begin"/>
            </w:r>
            <w:r>
              <w:rPr>
                <w:noProof/>
                <w:webHidden/>
              </w:rPr>
              <w:instrText xml:space="preserve"> PAGEREF _Toc242603366 \h </w:instrText>
            </w:r>
            <w:r>
              <w:rPr>
                <w:noProof/>
                <w:webHidden/>
              </w:rPr>
            </w:r>
            <w:r>
              <w:rPr>
                <w:noProof/>
                <w:webHidden/>
              </w:rPr>
              <w:fldChar w:fldCharType="separate"/>
            </w:r>
            <w:r>
              <w:rPr>
                <w:noProof/>
                <w:webHidden/>
              </w:rPr>
              <w:t>226</w:t>
            </w:r>
            <w:r>
              <w:rPr>
                <w:noProof/>
                <w:webHidden/>
              </w:rPr>
              <w:fldChar w:fldCharType="end"/>
            </w:r>
          </w:hyperlink>
        </w:p>
        <w:p w14:paraId="4198AEC4" w14:textId="3D5AC9D3" w:rsidR="00443459" w:rsidRDefault="00443459">
          <w:pPr>
            <w:pStyle w:val="Sommario3"/>
            <w:tabs>
              <w:tab w:val="left" w:pos="1440"/>
              <w:tab w:val="right" w:leader="dot" w:pos="9350"/>
            </w:tabs>
            <w:rPr>
              <w:rFonts w:eastAsiaTheme="minorEastAsia"/>
              <w:noProof/>
              <w:lang w:val="it-IT" w:eastAsia="it-IT"/>
            </w:rPr>
          </w:pPr>
          <w:hyperlink w:anchor="_Toc242603367" w:history="1">
            <w:r w:rsidRPr="00F26A6B">
              <w:rPr>
                <w:rStyle w:val="Collegamentoipertestuale"/>
                <w:noProof/>
              </w:rPr>
              <w:t>22.7.1</w:t>
            </w:r>
            <w:r>
              <w:rPr>
                <w:rFonts w:eastAsiaTheme="minorEastAsia"/>
                <w:noProof/>
                <w:lang w:val="it-IT" w:eastAsia="it-IT"/>
              </w:rPr>
              <w:tab/>
            </w:r>
            <w:r w:rsidRPr="00F26A6B">
              <w:rPr>
                <w:rStyle w:val="Collegamentoipertestuale"/>
                <w:noProof/>
              </w:rPr>
              <w:t>Che cosa vede l’operatore quando la determinazione fallisce</w:t>
            </w:r>
            <w:r>
              <w:rPr>
                <w:noProof/>
                <w:webHidden/>
              </w:rPr>
              <w:tab/>
            </w:r>
            <w:r>
              <w:rPr>
                <w:noProof/>
                <w:webHidden/>
              </w:rPr>
              <w:fldChar w:fldCharType="begin"/>
            </w:r>
            <w:r>
              <w:rPr>
                <w:noProof/>
                <w:webHidden/>
              </w:rPr>
              <w:instrText xml:space="preserve"> PAGEREF _Toc242603367 \h </w:instrText>
            </w:r>
            <w:r>
              <w:rPr>
                <w:noProof/>
                <w:webHidden/>
              </w:rPr>
            </w:r>
            <w:r>
              <w:rPr>
                <w:noProof/>
                <w:webHidden/>
              </w:rPr>
              <w:fldChar w:fldCharType="separate"/>
            </w:r>
            <w:r>
              <w:rPr>
                <w:noProof/>
                <w:webHidden/>
              </w:rPr>
              <w:t>227</w:t>
            </w:r>
            <w:r>
              <w:rPr>
                <w:noProof/>
                <w:webHidden/>
              </w:rPr>
              <w:fldChar w:fldCharType="end"/>
            </w:r>
          </w:hyperlink>
        </w:p>
        <w:p w14:paraId="1975600F" w14:textId="3F08EDD5" w:rsidR="00443459" w:rsidRDefault="00443459">
          <w:pPr>
            <w:pStyle w:val="Sommario2"/>
            <w:tabs>
              <w:tab w:val="left" w:pos="960"/>
              <w:tab w:val="right" w:leader="dot" w:pos="9350"/>
            </w:tabs>
            <w:rPr>
              <w:rFonts w:eastAsiaTheme="minorEastAsia"/>
              <w:noProof/>
              <w:lang w:val="it-IT" w:eastAsia="it-IT"/>
            </w:rPr>
          </w:pPr>
          <w:hyperlink w:anchor="_Toc242603368" w:history="1">
            <w:r w:rsidRPr="00F26A6B">
              <w:rPr>
                <w:rStyle w:val="Collegamentoipertestuale"/>
                <w:noProof/>
                <w:lang w:val="it-IT"/>
              </w:rPr>
              <w:t>22.8</w:t>
            </w:r>
            <w:r>
              <w:rPr>
                <w:rFonts w:eastAsiaTheme="minorEastAsia"/>
                <w:noProof/>
                <w:lang w:val="it-IT" w:eastAsia="it-IT"/>
              </w:rPr>
              <w:tab/>
            </w:r>
            <w:r w:rsidRPr="00F26A6B">
              <w:rPr>
                <w:rStyle w:val="Collegamentoipertestuale"/>
                <w:noProof/>
                <w:lang w:val="it-IT"/>
              </w:rPr>
              <w:t>Attività coperte</w:t>
            </w:r>
            <w:r>
              <w:rPr>
                <w:noProof/>
                <w:webHidden/>
              </w:rPr>
              <w:tab/>
            </w:r>
            <w:r>
              <w:rPr>
                <w:noProof/>
                <w:webHidden/>
              </w:rPr>
              <w:fldChar w:fldCharType="begin"/>
            </w:r>
            <w:r>
              <w:rPr>
                <w:noProof/>
                <w:webHidden/>
              </w:rPr>
              <w:instrText xml:space="preserve"> PAGEREF _Toc242603368 \h </w:instrText>
            </w:r>
            <w:r>
              <w:rPr>
                <w:noProof/>
                <w:webHidden/>
              </w:rPr>
            </w:r>
            <w:r>
              <w:rPr>
                <w:noProof/>
                <w:webHidden/>
              </w:rPr>
              <w:fldChar w:fldCharType="separate"/>
            </w:r>
            <w:r>
              <w:rPr>
                <w:noProof/>
                <w:webHidden/>
              </w:rPr>
              <w:t>227</w:t>
            </w:r>
            <w:r>
              <w:rPr>
                <w:noProof/>
                <w:webHidden/>
              </w:rPr>
              <w:fldChar w:fldCharType="end"/>
            </w:r>
          </w:hyperlink>
        </w:p>
        <w:p w14:paraId="46F2E488" w14:textId="06B485FA" w:rsidR="00443459" w:rsidRDefault="00443459">
          <w:pPr>
            <w:pStyle w:val="Sommario1"/>
            <w:rPr>
              <w:rFonts w:eastAsiaTheme="minorEastAsia"/>
              <w:noProof/>
              <w:lang w:val="it-IT" w:eastAsia="it-IT"/>
            </w:rPr>
          </w:pPr>
          <w:hyperlink w:anchor="_Toc242603369" w:history="1">
            <w:r w:rsidRPr="00F26A6B">
              <w:rPr>
                <w:rStyle w:val="Collegamentoipertestuale"/>
                <w:noProof/>
                <w:lang w:val="it-IT"/>
              </w:rPr>
              <w:t>23</w:t>
            </w:r>
            <w:r>
              <w:rPr>
                <w:rFonts w:eastAsiaTheme="minorEastAsia"/>
                <w:noProof/>
                <w:lang w:val="it-IT" w:eastAsia="it-IT"/>
              </w:rPr>
              <w:tab/>
            </w:r>
            <w:r w:rsidRPr="00F26A6B">
              <w:rPr>
                <w:rStyle w:val="Collegamentoipertestuale"/>
                <w:noProof/>
                <w:lang w:val="it-IT"/>
              </w:rPr>
              <w:t>Appendice A — DDL delle tabelle (ANSC_USR)</w:t>
            </w:r>
            <w:r>
              <w:rPr>
                <w:noProof/>
                <w:webHidden/>
              </w:rPr>
              <w:tab/>
            </w:r>
            <w:r>
              <w:rPr>
                <w:noProof/>
                <w:webHidden/>
              </w:rPr>
              <w:fldChar w:fldCharType="begin"/>
            </w:r>
            <w:r>
              <w:rPr>
                <w:noProof/>
                <w:webHidden/>
              </w:rPr>
              <w:instrText xml:space="preserve"> PAGEREF _Toc242603369 \h </w:instrText>
            </w:r>
            <w:r>
              <w:rPr>
                <w:noProof/>
                <w:webHidden/>
              </w:rPr>
            </w:r>
            <w:r>
              <w:rPr>
                <w:noProof/>
                <w:webHidden/>
              </w:rPr>
              <w:fldChar w:fldCharType="separate"/>
            </w:r>
            <w:r>
              <w:rPr>
                <w:noProof/>
                <w:webHidden/>
              </w:rPr>
              <w:t>228</w:t>
            </w:r>
            <w:r>
              <w:rPr>
                <w:noProof/>
                <w:webHidden/>
              </w:rPr>
              <w:fldChar w:fldCharType="end"/>
            </w:r>
          </w:hyperlink>
        </w:p>
        <w:p w14:paraId="6F362160" w14:textId="34F93315" w:rsidR="00443459" w:rsidRDefault="00443459">
          <w:pPr>
            <w:pStyle w:val="Sommario2"/>
            <w:tabs>
              <w:tab w:val="left" w:pos="960"/>
              <w:tab w:val="right" w:leader="dot" w:pos="9350"/>
            </w:tabs>
            <w:rPr>
              <w:rFonts w:eastAsiaTheme="minorEastAsia"/>
              <w:noProof/>
              <w:lang w:val="it-IT" w:eastAsia="it-IT"/>
            </w:rPr>
          </w:pPr>
          <w:hyperlink w:anchor="_Toc242603370" w:history="1">
            <w:r w:rsidRPr="00F26A6B">
              <w:rPr>
                <w:rStyle w:val="Collegamentoipertestuale"/>
                <w:noProof/>
                <w:lang w:val="it-IT"/>
              </w:rPr>
              <w:t>23.1</w:t>
            </w:r>
            <w:r>
              <w:rPr>
                <w:rFonts w:eastAsiaTheme="minorEastAsia"/>
                <w:noProof/>
                <w:lang w:val="it-IT" w:eastAsia="it-IT"/>
              </w:rPr>
              <w:tab/>
            </w:r>
            <w:r w:rsidRPr="00F26A6B">
              <w:rPr>
                <w:rStyle w:val="Collegamentoipertestuale"/>
                <w:noProof/>
                <w:lang w:val="it-IT"/>
              </w:rPr>
              <w:t>Tabelle operative</w:t>
            </w:r>
            <w:r>
              <w:rPr>
                <w:noProof/>
                <w:webHidden/>
              </w:rPr>
              <w:tab/>
            </w:r>
            <w:r>
              <w:rPr>
                <w:noProof/>
                <w:webHidden/>
              </w:rPr>
              <w:fldChar w:fldCharType="begin"/>
            </w:r>
            <w:r>
              <w:rPr>
                <w:noProof/>
                <w:webHidden/>
              </w:rPr>
              <w:instrText xml:space="preserve"> PAGEREF _Toc242603370 \h </w:instrText>
            </w:r>
            <w:r>
              <w:rPr>
                <w:noProof/>
                <w:webHidden/>
              </w:rPr>
            </w:r>
            <w:r>
              <w:rPr>
                <w:noProof/>
                <w:webHidden/>
              </w:rPr>
              <w:fldChar w:fldCharType="separate"/>
            </w:r>
            <w:r>
              <w:rPr>
                <w:noProof/>
                <w:webHidden/>
              </w:rPr>
              <w:t>228</w:t>
            </w:r>
            <w:r>
              <w:rPr>
                <w:noProof/>
                <w:webHidden/>
              </w:rPr>
              <w:fldChar w:fldCharType="end"/>
            </w:r>
          </w:hyperlink>
        </w:p>
        <w:p w14:paraId="0AAB5644" w14:textId="6D60AF0D" w:rsidR="00443459" w:rsidRDefault="00443459">
          <w:pPr>
            <w:pStyle w:val="Sommario3"/>
            <w:tabs>
              <w:tab w:val="left" w:pos="1440"/>
              <w:tab w:val="right" w:leader="dot" w:pos="9350"/>
            </w:tabs>
            <w:rPr>
              <w:rFonts w:eastAsiaTheme="minorEastAsia"/>
              <w:noProof/>
              <w:lang w:val="it-IT" w:eastAsia="it-IT"/>
            </w:rPr>
          </w:pPr>
          <w:hyperlink w:anchor="_Toc242603371" w:history="1">
            <w:r w:rsidRPr="00F26A6B">
              <w:rPr>
                <w:rStyle w:val="Collegamentoipertestuale"/>
                <w:noProof/>
              </w:rPr>
              <w:t>23.1.1</w:t>
            </w:r>
            <w:r>
              <w:rPr>
                <w:rFonts w:eastAsiaTheme="minorEastAsia"/>
                <w:noProof/>
                <w:lang w:val="it-IT" w:eastAsia="it-IT"/>
              </w:rPr>
              <w:tab/>
            </w:r>
            <w:r w:rsidRPr="00F26A6B">
              <w:rPr>
                <w:rStyle w:val="Collegamentoipertestuale"/>
                <w:noProof/>
              </w:rPr>
              <w:t>ANSC_STATO_ATTO</w:t>
            </w:r>
            <w:r>
              <w:rPr>
                <w:noProof/>
                <w:webHidden/>
              </w:rPr>
              <w:tab/>
            </w:r>
            <w:r>
              <w:rPr>
                <w:noProof/>
                <w:webHidden/>
              </w:rPr>
              <w:fldChar w:fldCharType="begin"/>
            </w:r>
            <w:r>
              <w:rPr>
                <w:noProof/>
                <w:webHidden/>
              </w:rPr>
              <w:instrText xml:space="preserve"> PAGEREF _Toc242603371 \h </w:instrText>
            </w:r>
            <w:r>
              <w:rPr>
                <w:noProof/>
                <w:webHidden/>
              </w:rPr>
            </w:r>
            <w:r>
              <w:rPr>
                <w:noProof/>
                <w:webHidden/>
              </w:rPr>
              <w:fldChar w:fldCharType="separate"/>
            </w:r>
            <w:r>
              <w:rPr>
                <w:noProof/>
                <w:webHidden/>
              </w:rPr>
              <w:t>228</w:t>
            </w:r>
            <w:r>
              <w:rPr>
                <w:noProof/>
                <w:webHidden/>
              </w:rPr>
              <w:fldChar w:fldCharType="end"/>
            </w:r>
          </w:hyperlink>
        </w:p>
        <w:p w14:paraId="6A1921E0" w14:textId="7756ACEB" w:rsidR="00443459" w:rsidRDefault="00443459">
          <w:pPr>
            <w:pStyle w:val="Sommario3"/>
            <w:tabs>
              <w:tab w:val="left" w:pos="1440"/>
              <w:tab w:val="right" w:leader="dot" w:pos="9350"/>
            </w:tabs>
            <w:rPr>
              <w:rFonts w:eastAsiaTheme="minorEastAsia"/>
              <w:noProof/>
              <w:lang w:val="it-IT" w:eastAsia="it-IT"/>
            </w:rPr>
          </w:pPr>
          <w:hyperlink w:anchor="_Toc242603372" w:history="1">
            <w:r w:rsidRPr="00F26A6B">
              <w:rPr>
                <w:rStyle w:val="Collegamentoipertestuale"/>
                <w:noProof/>
              </w:rPr>
              <w:t>23.1.2</w:t>
            </w:r>
            <w:r>
              <w:rPr>
                <w:rFonts w:eastAsiaTheme="minorEastAsia"/>
                <w:noProof/>
                <w:lang w:val="it-IT" w:eastAsia="it-IT"/>
              </w:rPr>
              <w:tab/>
            </w:r>
            <w:r w:rsidRPr="00F26A6B">
              <w:rPr>
                <w:rStyle w:val="Collegamentoipertestuale"/>
                <w:noProof/>
              </w:rPr>
              <w:t>Trigger di aggiornamento del timestamp</w:t>
            </w:r>
            <w:r>
              <w:rPr>
                <w:noProof/>
                <w:webHidden/>
              </w:rPr>
              <w:tab/>
            </w:r>
            <w:r>
              <w:rPr>
                <w:noProof/>
                <w:webHidden/>
              </w:rPr>
              <w:fldChar w:fldCharType="begin"/>
            </w:r>
            <w:r>
              <w:rPr>
                <w:noProof/>
                <w:webHidden/>
              </w:rPr>
              <w:instrText xml:space="preserve"> PAGEREF _Toc242603372 \h </w:instrText>
            </w:r>
            <w:r>
              <w:rPr>
                <w:noProof/>
                <w:webHidden/>
              </w:rPr>
            </w:r>
            <w:r>
              <w:rPr>
                <w:noProof/>
                <w:webHidden/>
              </w:rPr>
              <w:fldChar w:fldCharType="separate"/>
            </w:r>
            <w:r>
              <w:rPr>
                <w:noProof/>
                <w:webHidden/>
              </w:rPr>
              <w:t>229</w:t>
            </w:r>
            <w:r>
              <w:rPr>
                <w:noProof/>
                <w:webHidden/>
              </w:rPr>
              <w:fldChar w:fldCharType="end"/>
            </w:r>
          </w:hyperlink>
        </w:p>
        <w:p w14:paraId="613590E6" w14:textId="25FF956A" w:rsidR="00443459" w:rsidRDefault="00443459">
          <w:pPr>
            <w:pStyle w:val="Sommario3"/>
            <w:tabs>
              <w:tab w:val="left" w:pos="1440"/>
              <w:tab w:val="right" w:leader="dot" w:pos="9350"/>
            </w:tabs>
            <w:rPr>
              <w:rFonts w:eastAsiaTheme="minorEastAsia"/>
              <w:noProof/>
              <w:lang w:val="it-IT" w:eastAsia="it-IT"/>
            </w:rPr>
          </w:pPr>
          <w:hyperlink w:anchor="_Toc242603373" w:history="1">
            <w:r w:rsidRPr="00F26A6B">
              <w:rPr>
                <w:rStyle w:val="Collegamentoipertestuale"/>
                <w:noProof/>
              </w:rPr>
              <w:t>23.1.3</w:t>
            </w:r>
            <w:r>
              <w:rPr>
                <w:rFonts w:eastAsiaTheme="minorEastAsia"/>
                <w:noProof/>
                <w:lang w:val="it-IT" w:eastAsia="it-IT"/>
              </w:rPr>
              <w:tab/>
            </w:r>
            <w:r w:rsidRPr="00F26A6B">
              <w:rPr>
                <w:rStyle w:val="Collegamentoipertestuale"/>
                <w:noProof/>
              </w:rPr>
              <w:t>ANSC_LOG_AUDIT</w:t>
            </w:r>
            <w:r>
              <w:rPr>
                <w:noProof/>
                <w:webHidden/>
              </w:rPr>
              <w:tab/>
            </w:r>
            <w:r>
              <w:rPr>
                <w:noProof/>
                <w:webHidden/>
              </w:rPr>
              <w:fldChar w:fldCharType="begin"/>
            </w:r>
            <w:r>
              <w:rPr>
                <w:noProof/>
                <w:webHidden/>
              </w:rPr>
              <w:instrText xml:space="preserve"> PAGEREF _Toc242603373 \h </w:instrText>
            </w:r>
            <w:r>
              <w:rPr>
                <w:noProof/>
                <w:webHidden/>
              </w:rPr>
            </w:r>
            <w:r>
              <w:rPr>
                <w:noProof/>
                <w:webHidden/>
              </w:rPr>
              <w:fldChar w:fldCharType="separate"/>
            </w:r>
            <w:r>
              <w:rPr>
                <w:noProof/>
                <w:webHidden/>
              </w:rPr>
              <w:t>229</w:t>
            </w:r>
            <w:r>
              <w:rPr>
                <w:noProof/>
                <w:webHidden/>
              </w:rPr>
              <w:fldChar w:fldCharType="end"/>
            </w:r>
          </w:hyperlink>
        </w:p>
        <w:p w14:paraId="5F04B16D" w14:textId="6878E403" w:rsidR="00443459" w:rsidRDefault="00443459">
          <w:pPr>
            <w:pStyle w:val="Sommario3"/>
            <w:tabs>
              <w:tab w:val="left" w:pos="1440"/>
              <w:tab w:val="right" w:leader="dot" w:pos="9350"/>
            </w:tabs>
            <w:rPr>
              <w:rFonts w:eastAsiaTheme="minorEastAsia"/>
              <w:noProof/>
              <w:lang w:val="it-IT" w:eastAsia="it-IT"/>
            </w:rPr>
          </w:pPr>
          <w:hyperlink w:anchor="_Toc242603374" w:history="1">
            <w:r w:rsidRPr="00F26A6B">
              <w:rPr>
                <w:rStyle w:val="Collegamentoipertestuale"/>
                <w:noProof/>
              </w:rPr>
              <w:t>23.1.4</w:t>
            </w:r>
            <w:r>
              <w:rPr>
                <w:rFonts w:eastAsiaTheme="minorEastAsia"/>
                <w:noProof/>
                <w:lang w:val="it-IT" w:eastAsia="it-IT"/>
              </w:rPr>
              <w:tab/>
            </w:r>
            <w:r w:rsidRPr="00F26A6B">
              <w:rPr>
                <w:rStyle w:val="Collegamentoipertestuale"/>
                <w:noProof/>
              </w:rPr>
              <w:t>ALLEGATO</w:t>
            </w:r>
            <w:r>
              <w:rPr>
                <w:noProof/>
                <w:webHidden/>
              </w:rPr>
              <w:tab/>
            </w:r>
            <w:r>
              <w:rPr>
                <w:noProof/>
                <w:webHidden/>
              </w:rPr>
              <w:fldChar w:fldCharType="begin"/>
            </w:r>
            <w:r>
              <w:rPr>
                <w:noProof/>
                <w:webHidden/>
              </w:rPr>
              <w:instrText xml:space="preserve"> PAGEREF _Toc242603374 \h </w:instrText>
            </w:r>
            <w:r>
              <w:rPr>
                <w:noProof/>
                <w:webHidden/>
              </w:rPr>
            </w:r>
            <w:r>
              <w:rPr>
                <w:noProof/>
                <w:webHidden/>
              </w:rPr>
              <w:fldChar w:fldCharType="separate"/>
            </w:r>
            <w:r>
              <w:rPr>
                <w:noProof/>
                <w:webHidden/>
              </w:rPr>
              <w:t>230</w:t>
            </w:r>
            <w:r>
              <w:rPr>
                <w:noProof/>
                <w:webHidden/>
              </w:rPr>
              <w:fldChar w:fldCharType="end"/>
            </w:r>
          </w:hyperlink>
        </w:p>
        <w:p w14:paraId="521795B0" w14:textId="50070888" w:rsidR="00443459" w:rsidRDefault="00443459">
          <w:pPr>
            <w:pStyle w:val="Sommario3"/>
            <w:tabs>
              <w:tab w:val="left" w:pos="1440"/>
              <w:tab w:val="right" w:leader="dot" w:pos="9350"/>
            </w:tabs>
            <w:rPr>
              <w:rFonts w:eastAsiaTheme="minorEastAsia"/>
              <w:noProof/>
              <w:lang w:val="it-IT" w:eastAsia="it-IT"/>
            </w:rPr>
          </w:pPr>
          <w:hyperlink w:anchor="_Toc242603375" w:history="1">
            <w:r w:rsidRPr="00F26A6B">
              <w:rPr>
                <w:rStyle w:val="Collegamentoipertestuale"/>
                <w:noProof/>
              </w:rPr>
              <w:t>23.1.5</w:t>
            </w:r>
            <w:r>
              <w:rPr>
                <w:rFonts w:eastAsiaTheme="minorEastAsia"/>
                <w:noProof/>
                <w:lang w:val="it-IT" w:eastAsia="it-IT"/>
              </w:rPr>
              <w:tab/>
            </w:r>
            <w:r w:rsidRPr="00F26A6B">
              <w:rPr>
                <w:rStyle w:val="Collegamentoipertestuale"/>
                <w:noProof/>
              </w:rPr>
              <w:t>PRENOTAZIONE_ATTI, DATI_ATTO_ESTERNO e le sequence della numerazione</w:t>
            </w:r>
            <w:r>
              <w:rPr>
                <w:noProof/>
                <w:webHidden/>
              </w:rPr>
              <w:tab/>
            </w:r>
            <w:r>
              <w:rPr>
                <w:noProof/>
                <w:webHidden/>
              </w:rPr>
              <w:fldChar w:fldCharType="begin"/>
            </w:r>
            <w:r>
              <w:rPr>
                <w:noProof/>
                <w:webHidden/>
              </w:rPr>
              <w:instrText xml:space="preserve"> PAGEREF _Toc242603375 \h </w:instrText>
            </w:r>
            <w:r>
              <w:rPr>
                <w:noProof/>
                <w:webHidden/>
              </w:rPr>
            </w:r>
            <w:r>
              <w:rPr>
                <w:noProof/>
                <w:webHidden/>
              </w:rPr>
              <w:fldChar w:fldCharType="separate"/>
            </w:r>
            <w:r>
              <w:rPr>
                <w:noProof/>
                <w:webHidden/>
              </w:rPr>
              <w:t>231</w:t>
            </w:r>
            <w:r>
              <w:rPr>
                <w:noProof/>
                <w:webHidden/>
              </w:rPr>
              <w:fldChar w:fldCharType="end"/>
            </w:r>
          </w:hyperlink>
        </w:p>
        <w:p w14:paraId="6DD65AC6" w14:textId="6412DC9D" w:rsidR="00443459" w:rsidRDefault="00443459">
          <w:pPr>
            <w:pStyle w:val="Sommario3"/>
            <w:tabs>
              <w:tab w:val="left" w:pos="1440"/>
              <w:tab w:val="right" w:leader="dot" w:pos="9350"/>
            </w:tabs>
            <w:rPr>
              <w:rFonts w:eastAsiaTheme="minorEastAsia"/>
              <w:noProof/>
              <w:lang w:val="it-IT" w:eastAsia="it-IT"/>
            </w:rPr>
          </w:pPr>
          <w:hyperlink w:anchor="_Toc242603376" w:history="1">
            <w:r w:rsidRPr="00F26A6B">
              <w:rPr>
                <w:rStyle w:val="Collegamentoipertestuale"/>
                <w:noProof/>
              </w:rPr>
              <w:t>23.1.6</w:t>
            </w:r>
            <w:r>
              <w:rPr>
                <w:rFonts w:eastAsiaTheme="minorEastAsia"/>
                <w:noProof/>
                <w:lang w:val="it-IT" w:eastAsia="it-IT"/>
              </w:rPr>
              <w:tab/>
            </w:r>
            <w:r w:rsidRPr="00F26A6B">
              <w:rPr>
                <w:rStyle w:val="Collegamentoipertestuale"/>
                <w:noProof/>
              </w:rPr>
              <w:t>ANSC_NOTIFICA</w:t>
            </w:r>
            <w:r>
              <w:rPr>
                <w:noProof/>
                <w:webHidden/>
              </w:rPr>
              <w:tab/>
            </w:r>
            <w:r>
              <w:rPr>
                <w:noProof/>
                <w:webHidden/>
              </w:rPr>
              <w:fldChar w:fldCharType="begin"/>
            </w:r>
            <w:r>
              <w:rPr>
                <w:noProof/>
                <w:webHidden/>
              </w:rPr>
              <w:instrText xml:space="preserve"> PAGEREF _Toc242603376 \h </w:instrText>
            </w:r>
            <w:r>
              <w:rPr>
                <w:noProof/>
                <w:webHidden/>
              </w:rPr>
            </w:r>
            <w:r>
              <w:rPr>
                <w:noProof/>
                <w:webHidden/>
              </w:rPr>
              <w:fldChar w:fldCharType="separate"/>
            </w:r>
            <w:r>
              <w:rPr>
                <w:noProof/>
                <w:webHidden/>
              </w:rPr>
              <w:t>232</w:t>
            </w:r>
            <w:r>
              <w:rPr>
                <w:noProof/>
                <w:webHidden/>
              </w:rPr>
              <w:fldChar w:fldCharType="end"/>
            </w:r>
          </w:hyperlink>
        </w:p>
        <w:p w14:paraId="536555F7" w14:textId="0574CA49" w:rsidR="00443459" w:rsidRDefault="00443459">
          <w:pPr>
            <w:pStyle w:val="Sommario2"/>
            <w:tabs>
              <w:tab w:val="left" w:pos="960"/>
              <w:tab w:val="right" w:leader="dot" w:pos="9350"/>
            </w:tabs>
            <w:rPr>
              <w:rFonts w:eastAsiaTheme="minorEastAsia"/>
              <w:noProof/>
              <w:lang w:val="it-IT" w:eastAsia="it-IT"/>
            </w:rPr>
          </w:pPr>
          <w:hyperlink w:anchor="_Toc242603377" w:history="1">
            <w:r w:rsidRPr="00F26A6B">
              <w:rPr>
                <w:rStyle w:val="Collegamentoipertestuale"/>
                <w:noProof/>
                <w:lang w:val="it-IT"/>
              </w:rPr>
              <w:t>23.2</w:t>
            </w:r>
            <w:r>
              <w:rPr>
                <w:rFonts w:eastAsiaTheme="minorEastAsia"/>
                <w:noProof/>
                <w:lang w:val="it-IT" w:eastAsia="it-IT"/>
              </w:rPr>
              <w:tab/>
            </w:r>
            <w:r w:rsidRPr="00F26A6B">
              <w:rPr>
                <w:rStyle w:val="Collegamentoipertestuale"/>
                <w:noProof/>
                <w:lang w:val="it-IT"/>
              </w:rPr>
              <w:t>Tabelle di configurazione</w:t>
            </w:r>
            <w:r>
              <w:rPr>
                <w:noProof/>
                <w:webHidden/>
              </w:rPr>
              <w:tab/>
            </w:r>
            <w:r>
              <w:rPr>
                <w:noProof/>
                <w:webHidden/>
              </w:rPr>
              <w:fldChar w:fldCharType="begin"/>
            </w:r>
            <w:r>
              <w:rPr>
                <w:noProof/>
                <w:webHidden/>
              </w:rPr>
              <w:instrText xml:space="preserve"> PAGEREF _Toc242603377 \h </w:instrText>
            </w:r>
            <w:r>
              <w:rPr>
                <w:noProof/>
                <w:webHidden/>
              </w:rPr>
            </w:r>
            <w:r>
              <w:rPr>
                <w:noProof/>
                <w:webHidden/>
              </w:rPr>
              <w:fldChar w:fldCharType="separate"/>
            </w:r>
            <w:r>
              <w:rPr>
                <w:noProof/>
                <w:webHidden/>
              </w:rPr>
              <w:t>233</w:t>
            </w:r>
            <w:r>
              <w:rPr>
                <w:noProof/>
                <w:webHidden/>
              </w:rPr>
              <w:fldChar w:fldCharType="end"/>
            </w:r>
          </w:hyperlink>
        </w:p>
        <w:p w14:paraId="719FBE1E" w14:textId="2DBB8EB5" w:rsidR="00443459" w:rsidRDefault="00443459">
          <w:pPr>
            <w:pStyle w:val="Sommario3"/>
            <w:tabs>
              <w:tab w:val="left" w:pos="1440"/>
              <w:tab w:val="right" w:leader="dot" w:pos="9350"/>
            </w:tabs>
            <w:rPr>
              <w:rFonts w:eastAsiaTheme="minorEastAsia"/>
              <w:noProof/>
              <w:lang w:val="it-IT" w:eastAsia="it-IT"/>
            </w:rPr>
          </w:pPr>
          <w:hyperlink w:anchor="_Toc242603378" w:history="1">
            <w:r w:rsidRPr="00F26A6B">
              <w:rPr>
                <w:rStyle w:val="Collegamentoipertestuale"/>
                <w:noProof/>
              </w:rPr>
              <w:t>23.2.1</w:t>
            </w:r>
            <w:r>
              <w:rPr>
                <w:rFonts w:eastAsiaTheme="minorEastAsia"/>
                <w:noProof/>
                <w:lang w:val="it-IT" w:eastAsia="it-IT"/>
              </w:rPr>
              <w:tab/>
            </w:r>
            <w:r w:rsidRPr="00F26A6B">
              <w:rPr>
                <w:rStyle w:val="Collegamentoipertestuale"/>
                <w:noProof/>
              </w:rPr>
              <w:t>TIPO_LOGICHE_DI_SCELTA</w:t>
            </w:r>
            <w:r>
              <w:rPr>
                <w:noProof/>
                <w:webHidden/>
              </w:rPr>
              <w:tab/>
            </w:r>
            <w:r>
              <w:rPr>
                <w:noProof/>
                <w:webHidden/>
              </w:rPr>
              <w:fldChar w:fldCharType="begin"/>
            </w:r>
            <w:r>
              <w:rPr>
                <w:noProof/>
                <w:webHidden/>
              </w:rPr>
              <w:instrText xml:space="preserve"> PAGEREF _Toc242603378 \h </w:instrText>
            </w:r>
            <w:r>
              <w:rPr>
                <w:noProof/>
                <w:webHidden/>
              </w:rPr>
            </w:r>
            <w:r>
              <w:rPr>
                <w:noProof/>
                <w:webHidden/>
              </w:rPr>
              <w:fldChar w:fldCharType="separate"/>
            </w:r>
            <w:r>
              <w:rPr>
                <w:noProof/>
                <w:webHidden/>
              </w:rPr>
              <w:t>233</w:t>
            </w:r>
            <w:r>
              <w:rPr>
                <w:noProof/>
                <w:webHidden/>
              </w:rPr>
              <w:fldChar w:fldCharType="end"/>
            </w:r>
          </w:hyperlink>
        </w:p>
        <w:p w14:paraId="184D797D" w14:textId="35004235" w:rsidR="00443459" w:rsidRDefault="00443459">
          <w:pPr>
            <w:pStyle w:val="Sommario3"/>
            <w:tabs>
              <w:tab w:val="left" w:pos="1440"/>
              <w:tab w:val="right" w:leader="dot" w:pos="9350"/>
            </w:tabs>
            <w:rPr>
              <w:rFonts w:eastAsiaTheme="minorEastAsia"/>
              <w:noProof/>
              <w:lang w:val="it-IT" w:eastAsia="it-IT"/>
            </w:rPr>
          </w:pPr>
          <w:hyperlink w:anchor="_Toc242603379" w:history="1">
            <w:r w:rsidRPr="00F26A6B">
              <w:rPr>
                <w:rStyle w:val="Collegamentoipertestuale"/>
                <w:noProof/>
              </w:rPr>
              <w:t>23.2.2</w:t>
            </w:r>
            <w:r>
              <w:rPr>
                <w:rFonts w:eastAsiaTheme="minorEastAsia"/>
                <w:noProof/>
                <w:lang w:val="it-IT" w:eastAsia="it-IT"/>
              </w:rPr>
              <w:tab/>
            </w:r>
            <w:r w:rsidRPr="00F26A6B">
              <w:rPr>
                <w:rStyle w:val="Collegamentoipertestuale"/>
                <w:noProof/>
              </w:rPr>
              <w:t>LOGICHE_DI_SCELTA</w:t>
            </w:r>
            <w:r>
              <w:rPr>
                <w:noProof/>
                <w:webHidden/>
              </w:rPr>
              <w:tab/>
            </w:r>
            <w:r>
              <w:rPr>
                <w:noProof/>
                <w:webHidden/>
              </w:rPr>
              <w:fldChar w:fldCharType="begin"/>
            </w:r>
            <w:r>
              <w:rPr>
                <w:noProof/>
                <w:webHidden/>
              </w:rPr>
              <w:instrText xml:space="preserve"> PAGEREF _Toc242603379 \h </w:instrText>
            </w:r>
            <w:r>
              <w:rPr>
                <w:noProof/>
                <w:webHidden/>
              </w:rPr>
            </w:r>
            <w:r>
              <w:rPr>
                <w:noProof/>
                <w:webHidden/>
              </w:rPr>
              <w:fldChar w:fldCharType="separate"/>
            </w:r>
            <w:r>
              <w:rPr>
                <w:noProof/>
                <w:webHidden/>
              </w:rPr>
              <w:t>233</w:t>
            </w:r>
            <w:r>
              <w:rPr>
                <w:noProof/>
                <w:webHidden/>
              </w:rPr>
              <w:fldChar w:fldCharType="end"/>
            </w:r>
          </w:hyperlink>
        </w:p>
        <w:p w14:paraId="6F3A7C29" w14:textId="14493469" w:rsidR="00443459" w:rsidRDefault="00443459">
          <w:pPr>
            <w:pStyle w:val="Sommario3"/>
            <w:tabs>
              <w:tab w:val="left" w:pos="1440"/>
              <w:tab w:val="right" w:leader="dot" w:pos="9350"/>
            </w:tabs>
            <w:rPr>
              <w:rFonts w:eastAsiaTheme="minorEastAsia"/>
              <w:noProof/>
              <w:lang w:val="it-IT" w:eastAsia="it-IT"/>
            </w:rPr>
          </w:pPr>
          <w:hyperlink w:anchor="_Toc242603380" w:history="1">
            <w:r w:rsidRPr="00F26A6B">
              <w:rPr>
                <w:rStyle w:val="Collegamentoipertestuale"/>
                <w:noProof/>
              </w:rPr>
              <w:t>23.2.3</w:t>
            </w:r>
            <w:r>
              <w:rPr>
                <w:rFonts w:eastAsiaTheme="minorEastAsia"/>
                <w:noProof/>
                <w:lang w:val="it-IT" w:eastAsia="it-IT"/>
              </w:rPr>
              <w:tab/>
            </w:r>
            <w:r w:rsidRPr="00F26A6B">
              <w:rPr>
                <w:rStyle w:val="Collegamentoipertestuale"/>
                <w:noProof/>
              </w:rPr>
              <w:t>ANSC_CFG_UC</w:t>
            </w:r>
            <w:r>
              <w:rPr>
                <w:noProof/>
                <w:webHidden/>
              </w:rPr>
              <w:tab/>
            </w:r>
            <w:r>
              <w:rPr>
                <w:noProof/>
                <w:webHidden/>
              </w:rPr>
              <w:fldChar w:fldCharType="begin"/>
            </w:r>
            <w:r>
              <w:rPr>
                <w:noProof/>
                <w:webHidden/>
              </w:rPr>
              <w:instrText xml:space="preserve"> PAGEREF _Toc242603380 \h </w:instrText>
            </w:r>
            <w:r>
              <w:rPr>
                <w:noProof/>
                <w:webHidden/>
              </w:rPr>
            </w:r>
            <w:r>
              <w:rPr>
                <w:noProof/>
                <w:webHidden/>
              </w:rPr>
              <w:fldChar w:fldCharType="separate"/>
            </w:r>
            <w:r>
              <w:rPr>
                <w:noProof/>
                <w:webHidden/>
              </w:rPr>
              <w:t>233</w:t>
            </w:r>
            <w:r>
              <w:rPr>
                <w:noProof/>
                <w:webHidden/>
              </w:rPr>
              <w:fldChar w:fldCharType="end"/>
            </w:r>
          </w:hyperlink>
        </w:p>
        <w:p w14:paraId="31BA233C" w14:textId="72E4C004" w:rsidR="00443459" w:rsidRDefault="00443459">
          <w:pPr>
            <w:pStyle w:val="Sommario3"/>
            <w:tabs>
              <w:tab w:val="left" w:pos="1440"/>
              <w:tab w:val="right" w:leader="dot" w:pos="9350"/>
            </w:tabs>
            <w:rPr>
              <w:rFonts w:eastAsiaTheme="minorEastAsia"/>
              <w:noProof/>
              <w:lang w:val="it-IT" w:eastAsia="it-IT"/>
            </w:rPr>
          </w:pPr>
          <w:hyperlink w:anchor="_Toc242603381" w:history="1">
            <w:r w:rsidRPr="00F26A6B">
              <w:rPr>
                <w:rStyle w:val="Collegamentoipertestuale"/>
                <w:noProof/>
              </w:rPr>
              <w:t>23.2.4</w:t>
            </w:r>
            <w:r>
              <w:rPr>
                <w:rFonts w:eastAsiaTheme="minorEastAsia"/>
                <w:noProof/>
                <w:lang w:val="it-IT" w:eastAsia="it-IT"/>
              </w:rPr>
              <w:tab/>
            </w:r>
            <w:r w:rsidRPr="00F26A6B">
              <w:rPr>
                <w:rStyle w:val="Collegamentoipertestuale"/>
                <w:noProof/>
              </w:rPr>
              <w:t>ANSC_ANA_UC</w:t>
            </w:r>
            <w:r>
              <w:rPr>
                <w:noProof/>
                <w:webHidden/>
              </w:rPr>
              <w:tab/>
            </w:r>
            <w:r>
              <w:rPr>
                <w:noProof/>
                <w:webHidden/>
              </w:rPr>
              <w:fldChar w:fldCharType="begin"/>
            </w:r>
            <w:r>
              <w:rPr>
                <w:noProof/>
                <w:webHidden/>
              </w:rPr>
              <w:instrText xml:space="preserve"> PAGEREF _Toc242603381 \h </w:instrText>
            </w:r>
            <w:r>
              <w:rPr>
                <w:noProof/>
                <w:webHidden/>
              </w:rPr>
            </w:r>
            <w:r>
              <w:rPr>
                <w:noProof/>
                <w:webHidden/>
              </w:rPr>
              <w:fldChar w:fldCharType="separate"/>
            </w:r>
            <w:r>
              <w:rPr>
                <w:noProof/>
                <w:webHidden/>
              </w:rPr>
              <w:t>234</w:t>
            </w:r>
            <w:r>
              <w:rPr>
                <w:noProof/>
                <w:webHidden/>
              </w:rPr>
              <w:fldChar w:fldCharType="end"/>
            </w:r>
          </w:hyperlink>
        </w:p>
        <w:p w14:paraId="4CE695AE" w14:textId="494A293F" w:rsidR="00443459" w:rsidRDefault="00443459">
          <w:pPr>
            <w:pStyle w:val="Sommario3"/>
            <w:tabs>
              <w:tab w:val="left" w:pos="1440"/>
              <w:tab w:val="right" w:leader="dot" w:pos="9350"/>
            </w:tabs>
            <w:rPr>
              <w:rFonts w:eastAsiaTheme="minorEastAsia"/>
              <w:noProof/>
              <w:lang w:val="it-IT" w:eastAsia="it-IT"/>
            </w:rPr>
          </w:pPr>
          <w:hyperlink w:anchor="_Toc242603382" w:history="1">
            <w:r w:rsidRPr="00F26A6B">
              <w:rPr>
                <w:rStyle w:val="Collegamentoipertestuale"/>
                <w:noProof/>
              </w:rPr>
              <w:t>23.2.5</w:t>
            </w:r>
            <w:r>
              <w:rPr>
                <w:rFonts w:eastAsiaTheme="minorEastAsia"/>
                <w:noProof/>
                <w:lang w:val="it-IT" w:eastAsia="it-IT"/>
              </w:rPr>
              <w:tab/>
            </w:r>
            <w:r w:rsidRPr="00F26A6B">
              <w:rPr>
                <w:rStyle w:val="Collegamentoipertestuale"/>
                <w:noProof/>
              </w:rPr>
              <w:t>ANSC_CFG_SEZIONE</w:t>
            </w:r>
            <w:r>
              <w:rPr>
                <w:noProof/>
                <w:webHidden/>
              </w:rPr>
              <w:tab/>
            </w:r>
            <w:r>
              <w:rPr>
                <w:noProof/>
                <w:webHidden/>
              </w:rPr>
              <w:fldChar w:fldCharType="begin"/>
            </w:r>
            <w:r>
              <w:rPr>
                <w:noProof/>
                <w:webHidden/>
              </w:rPr>
              <w:instrText xml:space="preserve"> PAGEREF _Toc242603382 \h </w:instrText>
            </w:r>
            <w:r>
              <w:rPr>
                <w:noProof/>
                <w:webHidden/>
              </w:rPr>
            </w:r>
            <w:r>
              <w:rPr>
                <w:noProof/>
                <w:webHidden/>
              </w:rPr>
              <w:fldChar w:fldCharType="separate"/>
            </w:r>
            <w:r>
              <w:rPr>
                <w:noProof/>
                <w:webHidden/>
              </w:rPr>
              <w:t>234</w:t>
            </w:r>
            <w:r>
              <w:rPr>
                <w:noProof/>
                <w:webHidden/>
              </w:rPr>
              <w:fldChar w:fldCharType="end"/>
            </w:r>
          </w:hyperlink>
        </w:p>
        <w:p w14:paraId="450908BB" w14:textId="23BFA41D" w:rsidR="00443459" w:rsidRDefault="00443459">
          <w:pPr>
            <w:pStyle w:val="Sommario3"/>
            <w:tabs>
              <w:tab w:val="left" w:pos="1440"/>
              <w:tab w:val="right" w:leader="dot" w:pos="9350"/>
            </w:tabs>
            <w:rPr>
              <w:rFonts w:eastAsiaTheme="minorEastAsia"/>
              <w:noProof/>
              <w:lang w:val="it-IT" w:eastAsia="it-IT"/>
            </w:rPr>
          </w:pPr>
          <w:hyperlink w:anchor="_Toc242603383" w:history="1">
            <w:r w:rsidRPr="00F26A6B">
              <w:rPr>
                <w:rStyle w:val="Collegamentoipertestuale"/>
                <w:noProof/>
              </w:rPr>
              <w:t>23.2.6</w:t>
            </w:r>
            <w:r>
              <w:rPr>
                <w:rFonts w:eastAsiaTheme="minorEastAsia"/>
                <w:noProof/>
                <w:lang w:val="it-IT" w:eastAsia="it-IT"/>
              </w:rPr>
              <w:tab/>
            </w:r>
            <w:r w:rsidRPr="00F26A6B">
              <w:rPr>
                <w:rStyle w:val="Collegamentoipertestuale"/>
                <w:noProof/>
              </w:rPr>
              <w:t>ANSC_CFG_CAMPO</w:t>
            </w:r>
            <w:r>
              <w:rPr>
                <w:noProof/>
                <w:webHidden/>
              </w:rPr>
              <w:tab/>
            </w:r>
            <w:r>
              <w:rPr>
                <w:noProof/>
                <w:webHidden/>
              </w:rPr>
              <w:fldChar w:fldCharType="begin"/>
            </w:r>
            <w:r>
              <w:rPr>
                <w:noProof/>
                <w:webHidden/>
              </w:rPr>
              <w:instrText xml:space="preserve"> PAGEREF _Toc242603383 \h </w:instrText>
            </w:r>
            <w:r>
              <w:rPr>
                <w:noProof/>
                <w:webHidden/>
              </w:rPr>
            </w:r>
            <w:r>
              <w:rPr>
                <w:noProof/>
                <w:webHidden/>
              </w:rPr>
              <w:fldChar w:fldCharType="separate"/>
            </w:r>
            <w:r>
              <w:rPr>
                <w:noProof/>
                <w:webHidden/>
              </w:rPr>
              <w:t>235</w:t>
            </w:r>
            <w:r>
              <w:rPr>
                <w:noProof/>
                <w:webHidden/>
              </w:rPr>
              <w:fldChar w:fldCharType="end"/>
            </w:r>
          </w:hyperlink>
        </w:p>
        <w:p w14:paraId="06A0C395" w14:textId="66A2CA6F" w:rsidR="00443459" w:rsidRDefault="00443459">
          <w:pPr>
            <w:pStyle w:val="Sommario3"/>
            <w:tabs>
              <w:tab w:val="left" w:pos="1440"/>
              <w:tab w:val="right" w:leader="dot" w:pos="9350"/>
            </w:tabs>
            <w:rPr>
              <w:rFonts w:eastAsiaTheme="minorEastAsia"/>
              <w:noProof/>
              <w:lang w:val="it-IT" w:eastAsia="it-IT"/>
            </w:rPr>
          </w:pPr>
          <w:hyperlink w:anchor="_Toc242603384" w:history="1">
            <w:r w:rsidRPr="00F26A6B">
              <w:rPr>
                <w:rStyle w:val="Collegamentoipertestuale"/>
                <w:noProof/>
              </w:rPr>
              <w:t>23.2.7</w:t>
            </w:r>
            <w:r>
              <w:rPr>
                <w:rFonts w:eastAsiaTheme="minorEastAsia"/>
                <w:noProof/>
                <w:lang w:val="it-IT" w:eastAsia="it-IT"/>
              </w:rPr>
              <w:tab/>
            </w:r>
            <w:r w:rsidRPr="00F26A6B">
              <w:rPr>
                <w:rStyle w:val="Collegamentoipertestuale"/>
                <w:noProof/>
              </w:rPr>
              <w:t>ALLEGATI_USECASE</w:t>
            </w:r>
            <w:r>
              <w:rPr>
                <w:noProof/>
                <w:webHidden/>
              </w:rPr>
              <w:tab/>
            </w:r>
            <w:r>
              <w:rPr>
                <w:noProof/>
                <w:webHidden/>
              </w:rPr>
              <w:fldChar w:fldCharType="begin"/>
            </w:r>
            <w:r>
              <w:rPr>
                <w:noProof/>
                <w:webHidden/>
              </w:rPr>
              <w:instrText xml:space="preserve"> PAGEREF _Toc242603384 \h </w:instrText>
            </w:r>
            <w:r>
              <w:rPr>
                <w:noProof/>
                <w:webHidden/>
              </w:rPr>
            </w:r>
            <w:r>
              <w:rPr>
                <w:noProof/>
                <w:webHidden/>
              </w:rPr>
              <w:fldChar w:fldCharType="separate"/>
            </w:r>
            <w:r>
              <w:rPr>
                <w:noProof/>
                <w:webHidden/>
              </w:rPr>
              <w:t>236</w:t>
            </w:r>
            <w:r>
              <w:rPr>
                <w:noProof/>
                <w:webHidden/>
              </w:rPr>
              <w:fldChar w:fldCharType="end"/>
            </w:r>
          </w:hyperlink>
        </w:p>
        <w:p w14:paraId="607BCFD8" w14:textId="533FFF1B" w:rsidR="00443459" w:rsidRDefault="00443459">
          <w:pPr>
            <w:pStyle w:val="Sommario3"/>
            <w:tabs>
              <w:tab w:val="left" w:pos="1440"/>
              <w:tab w:val="right" w:leader="dot" w:pos="9350"/>
            </w:tabs>
            <w:rPr>
              <w:rFonts w:eastAsiaTheme="minorEastAsia"/>
              <w:noProof/>
              <w:lang w:val="it-IT" w:eastAsia="it-IT"/>
            </w:rPr>
          </w:pPr>
          <w:hyperlink w:anchor="_Toc242603385" w:history="1">
            <w:r w:rsidRPr="00F26A6B">
              <w:rPr>
                <w:rStyle w:val="Collegamentoipertestuale"/>
                <w:noProof/>
              </w:rPr>
              <w:t>23.2.8</w:t>
            </w:r>
            <w:r>
              <w:rPr>
                <w:rFonts w:eastAsiaTheme="minorEastAsia"/>
                <w:noProof/>
                <w:lang w:val="it-IT" w:eastAsia="it-IT"/>
              </w:rPr>
              <w:tab/>
            </w:r>
            <w:r w:rsidRPr="00F26A6B">
              <w:rPr>
                <w:rStyle w:val="Collegamentoipertestuale"/>
                <w:noProof/>
              </w:rPr>
              <w:t>SOGGETTI_USECASE</w:t>
            </w:r>
            <w:r>
              <w:rPr>
                <w:noProof/>
                <w:webHidden/>
              </w:rPr>
              <w:tab/>
            </w:r>
            <w:r>
              <w:rPr>
                <w:noProof/>
                <w:webHidden/>
              </w:rPr>
              <w:fldChar w:fldCharType="begin"/>
            </w:r>
            <w:r>
              <w:rPr>
                <w:noProof/>
                <w:webHidden/>
              </w:rPr>
              <w:instrText xml:space="preserve"> PAGEREF _Toc242603385 \h </w:instrText>
            </w:r>
            <w:r>
              <w:rPr>
                <w:noProof/>
                <w:webHidden/>
              </w:rPr>
            </w:r>
            <w:r>
              <w:rPr>
                <w:noProof/>
                <w:webHidden/>
              </w:rPr>
              <w:fldChar w:fldCharType="separate"/>
            </w:r>
            <w:r>
              <w:rPr>
                <w:noProof/>
                <w:webHidden/>
              </w:rPr>
              <w:t>236</w:t>
            </w:r>
            <w:r>
              <w:rPr>
                <w:noProof/>
                <w:webHidden/>
              </w:rPr>
              <w:fldChar w:fldCharType="end"/>
            </w:r>
          </w:hyperlink>
        </w:p>
        <w:p w14:paraId="08E16B76" w14:textId="511F2A96" w:rsidR="00443459" w:rsidRDefault="00443459">
          <w:pPr>
            <w:pStyle w:val="Sommario3"/>
            <w:tabs>
              <w:tab w:val="left" w:pos="1440"/>
              <w:tab w:val="right" w:leader="dot" w:pos="9350"/>
            </w:tabs>
            <w:rPr>
              <w:rFonts w:eastAsiaTheme="minorEastAsia"/>
              <w:noProof/>
              <w:lang w:val="it-IT" w:eastAsia="it-IT"/>
            </w:rPr>
          </w:pPr>
          <w:hyperlink w:anchor="_Toc242603386" w:history="1">
            <w:r w:rsidRPr="00F26A6B">
              <w:rPr>
                <w:rStyle w:val="Collegamentoipertestuale"/>
                <w:noProof/>
              </w:rPr>
              <w:t>23.2.9</w:t>
            </w:r>
            <w:r>
              <w:rPr>
                <w:rFonts w:eastAsiaTheme="minorEastAsia"/>
                <w:noProof/>
                <w:lang w:val="it-IT" w:eastAsia="it-IT"/>
              </w:rPr>
              <w:tab/>
            </w:r>
            <w:r w:rsidRPr="00F26A6B">
              <w:rPr>
                <w:rStyle w:val="Collegamentoipertestuale"/>
                <w:noProof/>
              </w:rPr>
              <w:t>ANSC_CFG_VERSIONE</w:t>
            </w:r>
            <w:r>
              <w:rPr>
                <w:noProof/>
                <w:webHidden/>
              </w:rPr>
              <w:tab/>
            </w:r>
            <w:r>
              <w:rPr>
                <w:noProof/>
                <w:webHidden/>
              </w:rPr>
              <w:fldChar w:fldCharType="begin"/>
            </w:r>
            <w:r>
              <w:rPr>
                <w:noProof/>
                <w:webHidden/>
              </w:rPr>
              <w:instrText xml:space="preserve"> PAGEREF _Toc242603386 \h </w:instrText>
            </w:r>
            <w:r>
              <w:rPr>
                <w:noProof/>
                <w:webHidden/>
              </w:rPr>
            </w:r>
            <w:r>
              <w:rPr>
                <w:noProof/>
                <w:webHidden/>
              </w:rPr>
              <w:fldChar w:fldCharType="separate"/>
            </w:r>
            <w:r>
              <w:rPr>
                <w:noProof/>
                <w:webHidden/>
              </w:rPr>
              <w:t>237</w:t>
            </w:r>
            <w:r>
              <w:rPr>
                <w:noProof/>
                <w:webHidden/>
              </w:rPr>
              <w:fldChar w:fldCharType="end"/>
            </w:r>
          </w:hyperlink>
        </w:p>
        <w:p w14:paraId="4AE4471D" w14:textId="400EDEF9" w:rsidR="00443459" w:rsidRDefault="00443459">
          <w:pPr>
            <w:pStyle w:val="Sommario3"/>
            <w:tabs>
              <w:tab w:val="left" w:pos="1680"/>
              <w:tab w:val="right" w:leader="dot" w:pos="9350"/>
            </w:tabs>
            <w:rPr>
              <w:rFonts w:eastAsiaTheme="minorEastAsia"/>
              <w:noProof/>
              <w:lang w:val="it-IT" w:eastAsia="it-IT"/>
            </w:rPr>
          </w:pPr>
          <w:hyperlink w:anchor="_Toc242603387" w:history="1">
            <w:r w:rsidRPr="00F26A6B">
              <w:rPr>
                <w:rStyle w:val="Collegamentoipertestuale"/>
                <w:noProof/>
              </w:rPr>
              <w:t>23.2.10</w:t>
            </w:r>
            <w:r>
              <w:rPr>
                <w:rFonts w:eastAsiaTheme="minorEastAsia"/>
                <w:noProof/>
                <w:lang w:val="it-IT" w:eastAsia="it-IT"/>
              </w:rPr>
              <w:tab/>
            </w:r>
            <w:r w:rsidRPr="00F26A6B">
              <w:rPr>
                <w:rStyle w:val="Collegamentoipertestuale"/>
                <w:noProof/>
              </w:rPr>
              <w:t>ANSC_CFG_FORMULA</w:t>
            </w:r>
            <w:r>
              <w:rPr>
                <w:noProof/>
                <w:webHidden/>
              </w:rPr>
              <w:tab/>
            </w:r>
            <w:r>
              <w:rPr>
                <w:noProof/>
                <w:webHidden/>
              </w:rPr>
              <w:fldChar w:fldCharType="begin"/>
            </w:r>
            <w:r>
              <w:rPr>
                <w:noProof/>
                <w:webHidden/>
              </w:rPr>
              <w:instrText xml:space="preserve"> PAGEREF _Toc242603387 \h </w:instrText>
            </w:r>
            <w:r>
              <w:rPr>
                <w:noProof/>
                <w:webHidden/>
              </w:rPr>
            </w:r>
            <w:r>
              <w:rPr>
                <w:noProof/>
                <w:webHidden/>
              </w:rPr>
              <w:fldChar w:fldCharType="separate"/>
            </w:r>
            <w:r>
              <w:rPr>
                <w:noProof/>
                <w:webHidden/>
              </w:rPr>
              <w:t>238</w:t>
            </w:r>
            <w:r>
              <w:rPr>
                <w:noProof/>
                <w:webHidden/>
              </w:rPr>
              <w:fldChar w:fldCharType="end"/>
            </w:r>
          </w:hyperlink>
        </w:p>
        <w:p w14:paraId="3288F4AF" w14:textId="5473788D" w:rsidR="00443459" w:rsidRDefault="00443459">
          <w:pPr>
            <w:pStyle w:val="Sommario2"/>
            <w:tabs>
              <w:tab w:val="left" w:pos="960"/>
              <w:tab w:val="right" w:leader="dot" w:pos="9350"/>
            </w:tabs>
            <w:rPr>
              <w:rFonts w:eastAsiaTheme="minorEastAsia"/>
              <w:noProof/>
              <w:lang w:val="it-IT" w:eastAsia="it-IT"/>
            </w:rPr>
          </w:pPr>
          <w:hyperlink w:anchor="_Toc242603388" w:history="1">
            <w:r w:rsidRPr="00F26A6B">
              <w:rPr>
                <w:rStyle w:val="Collegamentoipertestuale"/>
                <w:noProof/>
                <w:lang w:val="it-IT"/>
              </w:rPr>
              <w:t>23.3</w:t>
            </w:r>
            <w:r>
              <w:rPr>
                <w:rFonts w:eastAsiaTheme="minorEastAsia"/>
                <w:noProof/>
                <w:lang w:val="it-IT" w:eastAsia="it-IT"/>
              </w:rPr>
              <w:tab/>
            </w:r>
            <w:r w:rsidRPr="00F26A6B">
              <w:rPr>
                <w:rStyle w:val="Collegamentoipertestuale"/>
                <w:noProof/>
                <w:lang w:val="it-IT"/>
              </w:rPr>
              <w:t>Tabelle dei dizionari</w:t>
            </w:r>
            <w:r>
              <w:rPr>
                <w:noProof/>
                <w:webHidden/>
              </w:rPr>
              <w:tab/>
            </w:r>
            <w:r>
              <w:rPr>
                <w:noProof/>
                <w:webHidden/>
              </w:rPr>
              <w:fldChar w:fldCharType="begin"/>
            </w:r>
            <w:r>
              <w:rPr>
                <w:noProof/>
                <w:webHidden/>
              </w:rPr>
              <w:instrText xml:space="preserve"> PAGEREF _Toc242603388 \h </w:instrText>
            </w:r>
            <w:r>
              <w:rPr>
                <w:noProof/>
                <w:webHidden/>
              </w:rPr>
            </w:r>
            <w:r>
              <w:rPr>
                <w:noProof/>
                <w:webHidden/>
              </w:rPr>
              <w:fldChar w:fldCharType="separate"/>
            </w:r>
            <w:r>
              <w:rPr>
                <w:noProof/>
                <w:webHidden/>
              </w:rPr>
              <w:t>239</w:t>
            </w:r>
            <w:r>
              <w:rPr>
                <w:noProof/>
                <w:webHidden/>
              </w:rPr>
              <w:fldChar w:fldCharType="end"/>
            </w:r>
          </w:hyperlink>
        </w:p>
        <w:p w14:paraId="4B1FAC8C" w14:textId="17E1FEE0" w:rsidR="00443459" w:rsidRDefault="00443459">
          <w:pPr>
            <w:pStyle w:val="Sommario3"/>
            <w:tabs>
              <w:tab w:val="left" w:pos="1440"/>
              <w:tab w:val="right" w:leader="dot" w:pos="9350"/>
            </w:tabs>
            <w:rPr>
              <w:rFonts w:eastAsiaTheme="minorEastAsia"/>
              <w:noProof/>
              <w:lang w:val="it-IT" w:eastAsia="it-IT"/>
            </w:rPr>
          </w:pPr>
          <w:hyperlink w:anchor="_Toc242603389" w:history="1">
            <w:r w:rsidRPr="00F26A6B">
              <w:rPr>
                <w:rStyle w:val="Collegamentoipertestuale"/>
                <w:noProof/>
              </w:rPr>
              <w:t>23.3.1</w:t>
            </w:r>
            <w:r>
              <w:rPr>
                <w:rFonts w:eastAsiaTheme="minorEastAsia"/>
                <w:noProof/>
                <w:lang w:val="it-IT" w:eastAsia="it-IT"/>
              </w:rPr>
              <w:tab/>
            </w:r>
            <w:r w:rsidRPr="00F26A6B">
              <w:rPr>
                <w:rStyle w:val="Collegamentoipertestuale"/>
                <w:noProof/>
              </w:rPr>
              <w:t>ANSC_CFG_DOMINIO_SIPO</w:t>
            </w:r>
            <w:r>
              <w:rPr>
                <w:noProof/>
                <w:webHidden/>
              </w:rPr>
              <w:tab/>
            </w:r>
            <w:r>
              <w:rPr>
                <w:noProof/>
                <w:webHidden/>
              </w:rPr>
              <w:fldChar w:fldCharType="begin"/>
            </w:r>
            <w:r>
              <w:rPr>
                <w:noProof/>
                <w:webHidden/>
              </w:rPr>
              <w:instrText xml:space="preserve"> PAGEREF _Toc242603389 \h </w:instrText>
            </w:r>
            <w:r>
              <w:rPr>
                <w:noProof/>
                <w:webHidden/>
              </w:rPr>
            </w:r>
            <w:r>
              <w:rPr>
                <w:noProof/>
                <w:webHidden/>
              </w:rPr>
              <w:fldChar w:fldCharType="separate"/>
            </w:r>
            <w:r>
              <w:rPr>
                <w:noProof/>
                <w:webHidden/>
              </w:rPr>
              <w:t>239</w:t>
            </w:r>
            <w:r>
              <w:rPr>
                <w:noProof/>
                <w:webHidden/>
              </w:rPr>
              <w:fldChar w:fldCharType="end"/>
            </w:r>
          </w:hyperlink>
        </w:p>
        <w:p w14:paraId="192B61EF" w14:textId="75D68A2C" w:rsidR="00443459" w:rsidRDefault="00443459">
          <w:pPr>
            <w:pStyle w:val="Sommario3"/>
            <w:tabs>
              <w:tab w:val="left" w:pos="1440"/>
              <w:tab w:val="right" w:leader="dot" w:pos="9350"/>
            </w:tabs>
            <w:rPr>
              <w:rFonts w:eastAsiaTheme="minorEastAsia"/>
              <w:noProof/>
              <w:lang w:val="it-IT" w:eastAsia="it-IT"/>
            </w:rPr>
          </w:pPr>
          <w:hyperlink w:anchor="_Toc242603390" w:history="1">
            <w:r w:rsidRPr="00F26A6B">
              <w:rPr>
                <w:rStyle w:val="Collegamentoipertestuale"/>
                <w:noProof/>
              </w:rPr>
              <w:t>23.3.2</w:t>
            </w:r>
            <w:r>
              <w:rPr>
                <w:rFonts w:eastAsiaTheme="minorEastAsia"/>
                <w:noProof/>
                <w:lang w:val="it-IT" w:eastAsia="it-IT"/>
              </w:rPr>
              <w:tab/>
            </w:r>
            <w:r w:rsidRPr="00F26A6B">
              <w:rPr>
                <w:rStyle w:val="Collegamentoipertestuale"/>
                <w:noProof/>
              </w:rPr>
              <w:t>RICONCILIAZ_DIZIONARI</w:t>
            </w:r>
            <w:r>
              <w:rPr>
                <w:noProof/>
                <w:webHidden/>
              </w:rPr>
              <w:tab/>
            </w:r>
            <w:r>
              <w:rPr>
                <w:noProof/>
                <w:webHidden/>
              </w:rPr>
              <w:fldChar w:fldCharType="begin"/>
            </w:r>
            <w:r>
              <w:rPr>
                <w:noProof/>
                <w:webHidden/>
              </w:rPr>
              <w:instrText xml:space="preserve"> PAGEREF _Toc242603390 \h </w:instrText>
            </w:r>
            <w:r>
              <w:rPr>
                <w:noProof/>
                <w:webHidden/>
              </w:rPr>
            </w:r>
            <w:r>
              <w:rPr>
                <w:noProof/>
                <w:webHidden/>
              </w:rPr>
              <w:fldChar w:fldCharType="separate"/>
            </w:r>
            <w:r>
              <w:rPr>
                <w:noProof/>
                <w:webHidden/>
              </w:rPr>
              <w:t>240</w:t>
            </w:r>
            <w:r>
              <w:rPr>
                <w:noProof/>
                <w:webHidden/>
              </w:rPr>
              <w:fldChar w:fldCharType="end"/>
            </w:r>
          </w:hyperlink>
        </w:p>
        <w:p w14:paraId="3058D6F5" w14:textId="37F16260" w:rsidR="00443459" w:rsidRDefault="00443459">
          <w:pPr>
            <w:pStyle w:val="Sommario3"/>
            <w:tabs>
              <w:tab w:val="left" w:pos="1440"/>
              <w:tab w:val="right" w:leader="dot" w:pos="9350"/>
            </w:tabs>
            <w:rPr>
              <w:rFonts w:eastAsiaTheme="minorEastAsia"/>
              <w:noProof/>
              <w:lang w:val="it-IT" w:eastAsia="it-IT"/>
            </w:rPr>
          </w:pPr>
          <w:hyperlink w:anchor="_Toc242603391" w:history="1">
            <w:r w:rsidRPr="00F26A6B">
              <w:rPr>
                <w:rStyle w:val="Collegamentoipertestuale"/>
                <w:noProof/>
              </w:rPr>
              <w:t>23.3.3</w:t>
            </w:r>
            <w:r>
              <w:rPr>
                <w:rFonts w:eastAsiaTheme="minorEastAsia"/>
                <w:noProof/>
                <w:lang w:val="it-IT" w:eastAsia="it-IT"/>
              </w:rPr>
              <w:tab/>
            </w:r>
            <w:r w:rsidRPr="00F26A6B">
              <w:rPr>
                <w:rStyle w:val="Collegamentoipertestuale"/>
                <w:noProof/>
              </w:rPr>
              <w:t>VALORE_DOMINIO</w:t>
            </w:r>
            <w:r>
              <w:rPr>
                <w:noProof/>
                <w:webHidden/>
              </w:rPr>
              <w:tab/>
            </w:r>
            <w:r>
              <w:rPr>
                <w:noProof/>
                <w:webHidden/>
              </w:rPr>
              <w:fldChar w:fldCharType="begin"/>
            </w:r>
            <w:r>
              <w:rPr>
                <w:noProof/>
                <w:webHidden/>
              </w:rPr>
              <w:instrText xml:space="preserve"> PAGEREF _Toc242603391 \h </w:instrText>
            </w:r>
            <w:r>
              <w:rPr>
                <w:noProof/>
                <w:webHidden/>
              </w:rPr>
            </w:r>
            <w:r>
              <w:rPr>
                <w:noProof/>
                <w:webHidden/>
              </w:rPr>
              <w:fldChar w:fldCharType="separate"/>
            </w:r>
            <w:r>
              <w:rPr>
                <w:noProof/>
                <w:webHidden/>
              </w:rPr>
              <w:t>241</w:t>
            </w:r>
            <w:r>
              <w:rPr>
                <w:noProof/>
                <w:webHidden/>
              </w:rPr>
              <w:fldChar w:fldCharType="end"/>
            </w:r>
          </w:hyperlink>
        </w:p>
        <w:p w14:paraId="5B3B3345" w14:textId="3F8FD3BF" w:rsidR="00443459" w:rsidRDefault="00443459">
          <w:pPr>
            <w:pStyle w:val="Sommario1"/>
            <w:rPr>
              <w:rFonts w:eastAsiaTheme="minorEastAsia"/>
              <w:noProof/>
              <w:lang w:val="it-IT" w:eastAsia="it-IT"/>
            </w:rPr>
          </w:pPr>
          <w:hyperlink w:anchor="_Toc242603392" w:history="1">
            <w:r w:rsidRPr="00F26A6B">
              <w:rPr>
                <w:rStyle w:val="Collegamentoipertestuale"/>
                <w:noProof/>
                <w:lang w:val="it-IT"/>
              </w:rPr>
              <w:t>24</w:t>
            </w:r>
            <w:r>
              <w:rPr>
                <w:rFonts w:eastAsiaTheme="minorEastAsia"/>
                <w:noProof/>
                <w:lang w:val="it-IT" w:eastAsia="it-IT"/>
              </w:rPr>
              <w:tab/>
            </w:r>
            <w:r w:rsidRPr="00F26A6B">
              <w:rPr>
                <w:rStyle w:val="Collegamentoipertestuale"/>
                <w:noProof/>
                <w:lang w:val="it-IT"/>
              </w:rPr>
              <w:t>Appendice B — Interfacce API dei componenti</w:t>
            </w:r>
            <w:r>
              <w:rPr>
                <w:noProof/>
                <w:webHidden/>
              </w:rPr>
              <w:tab/>
            </w:r>
            <w:r>
              <w:rPr>
                <w:noProof/>
                <w:webHidden/>
              </w:rPr>
              <w:fldChar w:fldCharType="begin"/>
            </w:r>
            <w:r>
              <w:rPr>
                <w:noProof/>
                <w:webHidden/>
              </w:rPr>
              <w:instrText xml:space="preserve"> PAGEREF _Toc242603392 \h </w:instrText>
            </w:r>
            <w:r>
              <w:rPr>
                <w:noProof/>
                <w:webHidden/>
              </w:rPr>
            </w:r>
            <w:r>
              <w:rPr>
                <w:noProof/>
                <w:webHidden/>
              </w:rPr>
              <w:fldChar w:fldCharType="separate"/>
            </w:r>
            <w:r>
              <w:rPr>
                <w:noProof/>
                <w:webHidden/>
              </w:rPr>
              <w:t>242</w:t>
            </w:r>
            <w:r>
              <w:rPr>
                <w:noProof/>
                <w:webHidden/>
              </w:rPr>
              <w:fldChar w:fldCharType="end"/>
            </w:r>
          </w:hyperlink>
        </w:p>
        <w:p w14:paraId="092AB5BC" w14:textId="24D8C25B" w:rsidR="00443459" w:rsidRDefault="00443459">
          <w:pPr>
            <w:pStyle w:val="Sommario2"/>
            <w:tabs>
              <w:tab w:val="left" w:pos="960"/>
              <w:tab w:val="right" w:leader="dot" w:pos="9350"/>
            </w:tabs>
            <w:rPr>
              <w:rFonts w:eastAsiaTheme="minorEastAsia"/>
              <w:noProof/>
              <w:lang w:val="it-IT" w:eastAsia="it-IT"/>
            </w:rPr>
          </w:pPr>
          <w:hyperlink w:anchor="_Toc242603393" w:history="1">
            <w:r w:rsidRPr="00F26A6B">
              <w:rPr>
                <w:rStyle w:val="Collegamentoipertestuale"/>
                <w:noProof/>
                <w:lang w:val="it-IT"/>
              </w:rPr>
              <w:t>24.1</w:t>
            </w:r>
            <w:r>
              <w:rPr>
                <w:rFonts w:eastAsiaTheme="minorEastAsia"/>
                <w:noProof/>
                <w:lang w:val="it-IT" w:eastAsia="it-IT"/>
              </w:rPr>
              <w:tab/>
            </w:r>
            <w:r w:rsidRPr="00F26A6B">
              <w:rPr>
                <w:rStyle w:val="Collegamentoipertestuale"/>
                <w:noProof/>
                <w:lang w:val="it-IT"/>
              </w:rPr>
              <w:t>Convenzioni</w:t>
            </w:r>
            <w:r>
              <w:rPr>
                <w:noProof/>
                <w:webHidden/>
              </w:rPr>
              <w:tab/>
            </w:r>
            <w:r>
              <w:rPr>
                <w:noProof/>
                <w:webHidden/>
              </w:rPr>
              <w:fldChar w:fldCharType="begin"/>
            </w:r>
            <w:r>
              <w:rPr>
                <w:noProof/>
                <w:webHidden/>
              </w:rPr>
              <w:instrText xml:space="preserve"> PAGEREF _Toc242603393 \h </w:instrText>
            </w:r>
            <w:r>
              <w:rPr>
                <w:noProof/>
                <w:webHidden/>
              </w:rPr>
            </w:r>
            <w:r>
              <w:rPr>
                <w:noProof/>
                <w:webHidden/>
              </w:rPr>
              <w:fldChar w:fldCharType="separate"/>
            </w:r>
            <w:r>
              <w:rPr>
                <w:noProof/>
                <w:webHidden/>
              </w:rPr>
              <w:t>242</w:t>
            </w:r>
            <w:r>
              <w:rPr>
                <w:noProof/>
                <w:webHidden/>
              </w:rPr>
              <w:fldChar w:fldCharType="end"/>
            </w:r>
          </w:hyperlink>
        </w:p>
        <w:p w14:paraId="468AB4B4" w14:textId="13B51D58" w:rsidR="00443459" w:rsidRDefault="00443459">
          <w:pPr>
            <w:pStyle w:val="Sommario2"/>
            <w:tabs>
              <w:tab w:val="left" w:pos="960"/>
              <w:tab w:val="right" w:leader="dot" w:pos="9350"/>
            </w:tabs>
            <w:rPr>
              <w:rFonts w:eastAsiaTheme="minorEastAsia"/>
              <w:noProof/>
              <w:lang w:val="it-IT" w:eastAsia="it-IT"/>
            </w:rPr>
          </w:pPr>
          <w:hyperlink w:anchor="_Toc242603394" w:history="1">
            <w:r w:rsidRPr="00F26A6B">
              <w:rPr>
                <w:rStyle w:val="Collegamentoipertestuale"/>
                <w:noProof/>
                <w:lang w:val="it-IT"/>
              </w:rPr>
              <w:t>24.2</w:t>
            </w:r>
            <w:r>
              <w:rPr>
                <w:rFonts w:eastAsiaTheme="minorEastAsia"/>
                <w:noProof/>
                <w:lang w:val="it-IT" w:eastAsia="it-IT"/>
              </w:rPr>
              <w:tab/>
            </w:r>
            <w:r w:rsidRPr="00F26A6B">
              <w:rPr>
                <w:rStyle w:val="Collegamentoipertestuale"/>
                <w:noProof/>
                <w:lang w:val="it-IT"/>
              </w:rPr>
              <w:t>Inventario delle operazioni</w:t>
            </w:r>
            <w:r>
              <w:rPr>
                <w:noProof/>
                <w:webHidden/>
              </w:rPr>
              <w:tab/>
            </w:r>
            <w:r>
              <w:rPr>
                <w:noProof/>
                <w:webHidden/>
              </w:rPr>
              <w:fldChar w:fldCharType="begin"/>
            </w:r>
            <w:r>
              <w:rPr>
                <w:noProof/>
                <w:webHidden/>
              </w:rPr>
              <w:instrText xml:space="preserve"> PAGEREF _Toc242603394 \h </w:instrText>
            </w:r>
            <w:r>
              <w:rPr>
                <w:noProof/>
                <w:webHidden/>
              </w:rPr>
            </w:r>
            <w:r>
              <w:rPr>
                <w:noProof/>
                <w:webHidden/>
              </w:rPr>
              <w:fldChar w:fldCharType="separate"/>
            </w:r>
            <w:r>
              <w:rPr>
                <w:noProof/>
                <w:webHidden/>
              </w:rPr>
              <w:t>243</w:t>
            </w:r>
            <w:r>
              <w:rPr>
                <w:noProof/>
                <w:webHidden/>
              </w:rPr>
              <w:fldChar w:fldCharType="end"/>
            </w:r>
          </w:hyperlink>
        </w:p>
        <w:p w14:paraId="52433B33" w14:textId="1FE22B6C" w:rsidR="00443459" w:rsidRDefault="00443459">
          <w:pPr>
            <w:pStyle w:val="Sommario3"/>
            <w:tabs>
              <w:tab w:val="left" w:pos="1440"/>
              <w:tab w:val="right" w:leader="dot" w:pos="9350"/>
            </w:tabs>
            <w:rPr>
              <w:rFonts w:eastAsiaTheme="minorEastAsia"/>
              <w:noProof/>
              <w:lang w:val="it-IT" w:eastAsia="it-IT"/>
            </w:rPr>
          </w:pPr>
          <w:hyperlink w:anchor="_Toc242603395" w:history="1">
            <w:r w:rsidRPr="00F26A6B">
              <w:rPr>
                <w:rStyle w:val="Collegamentoipertestuale"/>
                <w:noProof/>
              </w:rPr>
              <w:t>24.2.1</w:t>
            </w:r>
            <w:r>
              <w:rPr>
                <w:rFonts w:eastAsiaTheme="minorEastAsia"/>
                <w:noProof/>
                <w:lang w:val="it-IT" w:eastAsia="it-IT"/>
              </w:rPr>
              <w:tab/>
            </w:r>
            <w:r w:rsidRPr="00F26A6B">
              <w:rPr>
                <w:rStyle w:val="Collegamentoipertestuale"/>
                <w:noProof/>
              </w:rPr>
              <w:t>Concentratore operativo — all-ansc-sipo</w:t>
            </w:r>
            <w:r>
              <w:rPr>
                <w:noProof/>
                <w:webHidden/>
              </w:rPr>
              <w:tab/>
            </w:r>
            <w:r>
              <w:rPr>
                <w:noProof/>
                <w:webHidden/>
              </w:rPr>
              <w:fldChar w:fldCharType="begin"/>
            </w:r>
            <w:r>
              <w:rPr>
                <w:noProof/>
                <w:webHidden/>
              </w:rPr>
              <w:instrText xml:space="preserve"> PAGEREF _Toc242603395 \h </w:instrText>
            </w:r>
            <w:r>
              <w:rPr>
                <w:noProof/>
                <w:webHidden/>
              </w:rPr>
            </w:r>
            <w:r>
              <w:rPr>
                <w:noProof/>
                <w:webHidden/>
              </w:rPr>
              <w:fldChar w:fldCharType="separate"/>
            </w:r>
            <w:r>
              <w:rPr>
                <w:noProof/>
                <w:webHidden/>
              </w:rPr>
              <w:t>243</w:t>
            </w:r>
            <w:r>
              <w:rPr>
                <w:noProof/>
                <w:webHidden/>
              </w:rPr>
              <w:fldChar w:fldCharType="end"/>
            </w:r>
          </w:hyperlink>
        </w:p>
        <w:p w14:paraId="7842FD40" w14:textId="576ABEEF" w:rsidR="00443459" w:rsidRDefault="00443459">
          <w:pPr>
            <w:pStyle w:val="Sommario3"/>
            <w:tabs>
              <w:tab w:val="left" w:pos="1440"/>
              <w:tab w:val="right" w:leader="dot" w:pos="9350"/>
            </w:tabs>
            <w:rPr>
              <w:rFonts w:eastAsiaTheme="minorEastAsia"/>
              <w:noProof/>
              <w:lang w:val="it-IT" w:eastAsia="it-IT"/>
            </w:rPr>
          </w:pPr>
          <w:hyperlink w:anchor="_Toc242603396" w:history="1">
            <w:r w:rsidRPr="00F26A6B">
              <w:rPr>
                <w:rStyle w:val="Collegamentoipertestuale"/>
                <w:noProof/>
              </w:rPr>
              <w:t>24.2.2</w:t>
            </w:r>
            <w:r>
              <w:rPr>
                <w:rFonts w:eastAsiaTheme="minorEastAsia"/>
                <w:noProof/>
                <w:lang w:val="it-IT" w:eastAsia="it-IT"/>
              </w:rPr>
              <w:tab/>
            </w:r>
            <w:r w:rsidRPr="00F26A6B">
              <w:rPr>
                <w:rStyle w:val="Collegamentoipertestuale"/>
                <w:noProof/>
              </w:rPr>
              <w:t>Concentratore dei dizionari — dec-ansc-sipo</w:t>
            </w:r>
            <w:r>
              <w:rPr>
                <w:noProof/>
                <w:webHidden/>
              </w:rPr>
              <w:tab/>
            </w:r>
            <w:r>
              <w:rPr>
                <w:noProof/>
                <w:webHidden/>
              </w:rPr>
              <w:fldChar w:fldCharType="begin"/>
            </w:r>
            <w:r>
              <w:rPr>
                <w:noProof/>
                <w:webHidden/>
              </w:rPr>
              <w:instrText xml:space="preserve"> PAGEREF _Toc242603396 \h </w:instrText>
            </w:r>
            <w:r>
              <w:rPr>
                <w:noProof/>
                <w:webHidden/>
              </w:rPr>
            </w:r>
            <w:r>
              <w:rPr>
                <w:noProof/>
                <w:webHidden/>
              </w:rPr>
              <w:fldChar w:fldCharType="separate"/>
            </w:r>
            <w:r>
              <w:rPr>
                <w:noProof/>
                <w:webHidden/>
              </w:rPr>
              <w:t>245</w:t>
            </w:r>
            <w:r>
              <w:rPr>
                <w:noProof/>
                <w:webHidden/>
              </w:rPr>
              <w:fldChar w:fldCharType="end"/>
            </w:r>
          </w:hyperlink>
        </w:p>
        <w:p w14:paraId="3CFA6567" w14:textId="6730E66C" w:rsidR="00443459" w:rsidRDefault="00443459">
          <w:pPr>
            <w:pStyle w:val="Sommario3"/>
            <w:tabs>
              <w:tab w:val="left" w:pos="1440"/>
              <w:tab w:val="right" w:leader="dot" w:pos="9350"/>
            </w:tabs>
            <w:rPr>
              <w:rFonts w:eastAsiaTheme="minorEastAsia"/>
              <w:noProof/>
              <w:lang w:val="it-IT" w:eastAsia="it-IT"/>
            </w:rPr>
          </w:pPr>
          <w:hyperlink w:anchor="_Toc242603397" w:history="1">
            <w:r w:rsidRPr="00F26A6B">
              <w:rPr>
                <w:rStyle w:val="Collegamentoipertestuale"/>
                <w:noProof/>
              </w:rPr>
              <w:t>24.2.3</w:t>
            </w:r>
            <w:r>
              <w:rPr>
                <w:rFonts w:eastAsiaTheme="minorEastAsia"/>
                <w:noProof/>
                <w:lang w:val="it-IT" w:eastAsia="it-IT"/>
              </w:rPr>
              <w:tab/>
            </w:r>
            <w:r w:rsidRPr="00F26A6B">
              <w:rPr>
                <w:rStyle w:val="Collegamentoipertestuale"/>
                <w:noProof/>
              </w:rPr>
              <w:t>Processo di automazione</w:t>
            </w:r>
            <w:r>
              <w:rPr>
                <w:noProof/>
                <w:webHidden/>
              </w:rPr>
              <w:tab/>
            </w:r>
            <w:r>
              <w:rPr>
                <w:noProof/>
                <w:webHidden/>
              </w:rPr>
              <w:fldChar w:fldCharType="begin"/>
            </w:r>
            <w:r>
              <w:rPr>
                <w:noProof/>
                <w:webHidden/>
              </w:rPr>
              <w:instrText xml:space="preserve"> PAGEREF _Toc242603397 \h </w:instrText>
            </w:r>
            <w:r>
              <w:rPr>
                <w:noProof/>
                <w:webHidden/>
              </w:rPr>
            </w:r>
            <w:r>
              <w:rPr>
                <w:noProof/>
                <w:webHidden/>
              </w:rPr>
              <w:fldChar w:fldCharType="separate"/>
            </w:r>
            <w:r>
              <w:rPr>
                <w:noProof/>
                <w:webHidden/>
              </w:rPr>
              <w:t>245</w:t>
            </w:r>
            <w:r>
              <w:rPr>
                <w:noProof/>
                <w:webHidden/>
              </w:rPr>
              <w:fldChar w:fldCharType="end"/>
            </w:r>
          </w:hyperlink>
        </w:p>
        <w:p w14:paraId="6D11027F" w14:textId="7DD3DDAF" w:rsidR="00443459" w:rsidRDefault="00443459">
          <w:pPr>
            <w:pStyle w:val="Sommario2"/>
            <w:tabs>
              <w:tab w:val="left" w:pos="960"/>
              <w:tab w:val="right" w:leader="dot" w:pos="9350"/>
            </w:tabs>
            <w:rPr>
              <w:rFonts w:eastAsiaTheme="minorEastAsia"/>
              <w:noProof/>
              <w:lang w:val="it-IT" w:eastAsia="it-IT"/>
            </w:rPr>
          </w:pPr>
          <w:hyperlink w:anchor="_Toc242603398" w:history="1">
            <w:r w:rsidRPr="00F26A6B">
              <w:rPr>
                <w:rStyle w:val="Collegamentoipertestuale"/>
                <w:noProof/>
                <w:lang w:val="it-IT"/>
              </w:rPr>
              <w:t>24.3</w:t>
            </w:r>
            <w:r>
              <w:rPr>
                <w:rFonts w:eastAsiaTheme="minorEastAsia"/>
                <w:noProof/>
                <w:lang w:val="it-IT" w:eastAsia="it-IT"/>
              </w:rPr>
              <w:tab/>
            </w:r>
            <w:r w:rsidRPr="00F26A6B">
              <w:rPr>
                <w:rStyle w:val="Collegamentoipertestuale"/>
                <w:noProof/>
                <w:lang w:val="it-IT"/>
              </w:rPr>
              <w:t>Corrispondenza con i servizi ANSC consumati</w:t>
            </w:r>
            <w:r>
              <w:rPr>
                <w:noProof/>
                <w:webHidden/>
              </w:rPr>
              <w:tab/>
            </w:r>
            <w:r>
              <w:rPr>
                <w:noProof/>
                <w:webHidden/>
              </w:rPr>
              <w:fldChar w:fldCharType="begin"/>
            </w:r>
            <w:r>
              <w:rPr>
                <w:noProof/>
                <w:webHidden/>
              </w:rPr>
              <w:instrText xml:space="preserve"> PAGEREF _Toc242603398 \h </w:instrText>
            </w:r>
            <w:r>
              <w:rPr>
                <w:noProof/>
                <w:webHidden/>
              </w:rPr>
            </w:r>
            <w:r>
              <w:rPr>
                <w:noProof/>
                <w:webHidden/>
              </w:rPr>
              <w:fldChar w:fldCharType="separate"/>
            </w:r>
            <w:r>
              <w:rPr>
                <w:noProof/>
                <w:webHidden/>
              </w:rPr>
              <w:t>246</w:t>
            </w:r>
            <w:r>
              <w:rPr>
                <w:noProof/>
                <w:webHidden/>
              </w:rPr>
              <w:fldChar w:fldCharType="end"/>
            </w:r>
          </w:hyperlink>
        </w:p>
        <w:p w14:paraId="172B6D8D" w14:textId="4099B96C" w:rsidR="004012B1" w:rsidRPr="00AC0401" w:rsidRDefault="03A4E128" w:rsidP="00DE6DC1">
          <w:pPr>
            <w:pStyle w:val="Sommario1"/>
            <w:rPr>
              <w:lang w:val="it-IT"/>
            </w:rPr>
          </w:pPr>
          <w:r w:rsidRPr="00AC0401">
            <w:rPr>
              <w:lang w:val="it-IT"/>
            </w:rPr>
            <w:fldChar w:fldCharType="end"/>
          </w:r>
        </w:p>
      </w:sdtContent>
    </w:sdt>
    <w:p w14:paraId="781689DE" w14:textId="77777777" w:rsidR="004012B1" w:rsidRPr="00AC0401" w:rsidRDefault="004012B1" w:rsidP="00BF0456">
      <w:pPr>
        <w:jc w:val="both"/>
        <w:rPr>
          <w:rFonts w:eastAsiaTheme="minorEastAsia"/>
          <w:lang w:val="it-IT"/>
        </w:rPr>
      </w:pPr>
      <w:r w:rsidRPr="00AC0401">
        <w:rPr>
          <w:rFonts w:eastAsiaTheme="minorEastAsia"/>
          <w:lang w:val="it-IT"/>
        </w:rPr>
        <w:br w:type="page"/>
      </w:r>
    </w:p>
    <w:p w14:paraId="13B40D13" w14:textId="77777777" w:rsidR="00E109A8" w:rsidRPr="00AC0401" w:rsidRDefault="00000000" w:rsidP="00BF0456">
      <w:pPr>
        <w:pStyle w:val="Titolo1"/>
        <w:jc w:val="both"/>
        <w:rPr>
          <w:lang w:val="it-IT"/>
        </w:rPr>
      </w:pPr>
      <w:bookmarkStart w:id="0" w:name="_Toc242603170"/>
      <w:r w:rsidRPr="00AC0401">
        <w:rPr>
          <w:lang w:val="it-IT"/>
        </w:rPr>
        <w:lastRenderedPageBreak/>
        <w:t>Scopo del documento</w:t>
      </w:r>
      <w:bookmarkEnd w:id="0"/>
    </w:p>
    <w:p w14:paraId="7D665C4D" w14:textId="77777777" w:rsidR="00F92AC2" w:rsidRPr="00AC0401" w:rsidRDefault="00000000" w:rsidP="00BF0456">
      <w:pPr>
        <w:jc w:val="both"/>
        <w:rPr>
          <w:lang w:val="it-IT"/>
        </w:rPr>
      </w:pPr>
      <w:r w:rsidRPr="00AC0401">
        <w:rPr>
          <w:lang w:val="it-IT"/>
        </w:rPr>
        <w:t xml:space="preserve">Il presente documento fornisce l’analisi tecnico-funzionale della nuova componente del sistema SIPO di Roma Capitale destinata a consentire, agli applicativi attualmente in esercizio, l’inserimento dei dati sull’Archivio Nazionale dello Stato Civile (ANSC). </w:t>
      </w:r>
    </w:p>
    <w:p w14:paraId="5AF00456" w14:textId="77777777" w:rsidR="00E109A8" w:rsidRPr="00AC0401" w:rsidRDefault="00000000" w:rsidP="00BF0456">
      <w:pPr>
        <w:jc w:val="both"/>
        <w:rPr>
          <w:lang w:val="it-IT"/>
        </w:rPr>
      </w:pPr>
      <w:r w:rsidRPr="00AC0401">
        <w:rPr>
          <w:lang w:val="it-IT"/>
        </w:rPr>
        <w:t>L’analisi è propedeutica alla stesura delle specifiche per programmatori e architetti di sistema e non sostituisce le successive scelte di piattaforma, che restano in carico ai referenti infrastrutturali del Comune di Roma.</w:t>
      </w:r>
    </w:p>
    <w:p w14:paraId="44E33594" w14:textId="77777777" w:rsidR="0070079D" w:rsidRPr="00AC0401" w:rsidRDefault="0070079D" w:rsidP="00BF0456">
      <w:pPr>
        <w:jc w:val="both"/>
        <w:rPr>
          <w:lang w:val="it-IT"/>
        </w:rPr>
      </w:pPr>
      <w:r w:rsidRPr="00AC0401">
        <w:rPr>
          <w:lang w:val="it-IT"/>
        </w:rPr>
        <w:t>Si ritiene importante sottolineare come questo documento sia stato redatto in assenza di documentazione pregressa e di specifiche tecniche dell’attuale sistema SIPO.</w:t>
      </w:r>
    </w:p>
    <w:p w14:paraId="5B8B3C8A" w14:textId="77777777" w:rsidR="00E109A8" w:rsidRPr="00AC0401" w:rsidRDefault="00000000" w:rsidP="00BF0456">
      <w:pPr>
        <w:jc w:val="both"/>
        <w:rPr>
          <w:lang w:val="it-IT"/>
        </w:rPr>
      </w:pPr>
      <w:r w:rsidRPr="00AC0401">
        <w:rPr>
          <w:lang w:val="it-IT"/>
        </w:rPr>
        <w:t>Il documento riporta le premesse e i requisiti concordati, l’architettura proposta, il modello dati, le decisioni architetturali con la relativa motivazione — in particolare per i punti controversi — e il registro degli open point ancora da chiudere con la committenza e con il fornitore di ANSC.</w:t>
      </w:r>
    </w:p>
    <w:p w14:paraId="079E68CE" w14:textId="77777777" w:rsidR="00E109A8" w:rsidRPr="00AC0401" w:rsidRDefault="00000000" w:rsidP="00BF0456">
      <w:pPr>
        <w:pStyle w:val="Titolo2"/>
        <w:jc w:val="both"/>
        <w:rPr>
          <w:lang w:val="it-IT"/>
        </w:rPr>
      </w:pPr>
      <w:bookmarkStart w:id="1" w:name="_Toc242603171"/>
      <w:r w:rsidRPr="00AC0401">
        <w:rPr>
          <w:lang w:val="it-IT"/>
        </w:rPr>
        <w:t>Glossario</w:t>
      </w:r>
      <w:bookmarkEnd w:id="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6803"/>
      </w:tblGrid>
      <w:tr w:rsidR="00E109A8" w:rsidRPr="00AC0401" w14:paraId="24F97FD6" w14:textId="77777777" w:rsidTr="0067765D">
        <w:tc>
          <w:tcPr>
            <w:tcW w:w="2547" w:type="dxa"/>
            <w:shd w:val="clear" w:color="auto" w:fill="DAE9F7" w:themeFill="text2" w:themeFillTint="1A"/>
          </w:tcPr>
          <w:p w14:paraId="6327652D" w14:textId="77777777" w:rsidR="00E109A8" w:rsidRPr="00AC0401" w:rsidRDefault="00000000" w:rsidP="00BF0456">
            <w:pPr>
              <w:jc w:val="both"/>
              <w:rPr>
                <w:lang w:val="it-IT"/>
              </w:rPr>
            </w:pPr>
            <w:r w:rsidRPr="00AC0401">
              <w:rPr>
                <w:b/>
                <w:sz w:val="18"/>
                <w:lang w:val="it-IT"/>
              </w:rPr>
              <w:t>Termine</w:t>
            </w:r>
          </w:p>
        </w:tc>
        <w:tc>
          <w:tcPr>
            <w:tcW w:w="6803" w:type="dxa"/>
            <w:shd w:val="clear" w:color="auto" w:fill="DAE9F7" w:themeFill="text2" w:themeFillTint="1A"/>
          </w:tcPr>
          <w:p w14:paraId="79614DFB" w14:textId="77777777" w:rsidR="00E109A8" w:rsidRPr="00AC0401" w:rsidRDefault="00000000" w:rsidP="00BF0456">
            <w:pPr>
              <w:jc w:val="both"/>
              <w:rPr>
                <w:lang w:val="it-IT"/>
              </w:rPr>
            </w:pPr>
            <w:r w:rsidRPr="00AC0401">
              <w:rPr>
                <w:b/>
                <w:sz w:val="18"/>
                <w:lang w:val="it-IT"/>
              </w:rPr>
              <w:t>Significato</w:t>
            </w:r>
          </w:p>
        </w:tc>
      </w:tr>
      <w:tr w:rsidR="00E109A8" w:rsidRPr="00AC0401" w14:paraId="43693680" w14:textId="77777777" w:rsidTr="0067765D">
        <w:tc>
          <w:tcPr>
            <w:tcW w:w="2547" w:type="dxa"/>
          </w:tcPr>
          <w:p w14:paraId="12A9EC91" w14:textId="77777777" w:rsidR="00E109A8" w:rsidRPr="00AC0401" w:rsidRDefault="00000000" w:rsidP="00BF0456">
            <w:pPr>
              <w:jc w:val="both"/>
              <w:rPr>
                <w:lang w:val="it-IT"/>
              </w:rPr>
            </w:pPr>
            <w:r w:rsidRPr="00AC0401">
              <w:rPr>
                <w:sz w:val="18"/>
                <w:lang w:val="it-IT"/>
              </w:rPr>
              <w:t>ANSC</w:t>
            </w:r>
          </w:p>
        </w:tc>
        <w:tc>
          <w:tcPr>
            <w:tcW w:w="6803" w:type="dxa"/>
          </w:tcPr>
          <w:p w14:paraId="1BE53684" w14:textId="77777777" w:rsidR="00E109A8" w:rsidRPr="00AC0401" w:rsidRDefault="00000000" w:rsidP="00BF0456">
            <w:pPr>
              <w:jc w:val="both"/>
              <w:rPr>
                <w:sz w:val="16"/>
                <w:szCs w:val="16"/>
                <w:lang w:val="it-IT"/>
              </w:rPr>
            </w:pPr>
            <w:r w:rsidRPr="00AC0401">
              <w:rPr>
                <w:sz w:val="16"/>
                <w:szCs w:val="16"/>
                <w:lang w:val="it-IT"/>
              </w:rPr>
              <w:t>Archivio Nazionale dello Stato Civile.</w:t>
            </w:r>
          </w:p>
        </w:tc>
      </w:tr>
      <w:tr w:rsidR="00E109A8" w:rsidRPr="00AC0401" w14:paraId="606C396C" w14:textId="77777777" w:rsidTr="0067765D">
        <w:tc>
          <w:tcPr>
            <w:tcW w:w="2547" w:type="dxa"/>
          </w:tcPr>
          <w:p w14:paraId="365CB075" w14:textId="77777777" w:rsidR="00E109A8" w:rsidRPr="00AC0401" w:rsidRDefault="00000000" w:rsidP="00BF0456">
            <w:pPr>
              <w:jc w:val="both"/>
              <w:rPr>
                <w:lang w:val="it-IT"/>
              </w:rPr>
            </w:pPr>
            <w:r w:rsidRPr="00AC0401">
              <w:rPr>
                <w:sz w:val="18"/>
                <w:lang w:val="it-IT"/>
              </w:rPr>
              <w:t>SIPO</w:t>
            </w:r>
          </w:p>
        </w:tc>
        <w:tc>
          <w:tcPr>
            <w:tcW w:w="6803" w:type="dxa"/>
          </w:tcPr>
          <w:p w14:paraId="1CEA37D2" w14:textId="77777777" w:rsidR="00E109A8" w:rsidRPr="00AC0401" w:rsidRDefault="00000000" w:rsidP="00BF0456">
            <w:pPr>
              <w:jc w:val="both"/>
              <w:rPr>
                <w:sz w:val="16"/>
                <w:szCs w:val="16"/>
                <w:lang w:val="it-IT"/>
              </w:rPr>
            </w:pPr>
            <w:r w:rsidRPr="00AC0401">
              <w:rPr>
                <w:sz w:val="16"/>
                <w:szCs w:val="16"/>
                <w:lang w:val="it-IT"/>
              </w:rPr>
              <w:t>Sistema Informativo della Popolazione di Roma Capitale.</w:t>
            </w:r>
          </w:p>
        </w:tc>
      </w:tr>
      <w:tr w:rsidR="00E109A8" w:rsidRPr="00AC0401" w14:paraId="0F591FEC" w14:textId="77777777" w:rsidTr="0067765D">
        <w:tc>
          <w:tcPr>
            <w:tcW w:w="2547" w:type="dxa"/>
          </w:tcPr>
          <w:p w14:paraId="32E3BEAD" w14:textId="77777777" w:rsidR="00E109A8" w:rsidRPr="00AC0401" w:rsidRDefault="00000000" w:rsidP="00BF0456">
            <w:pPr>
              <w:jc w:val="both"/>
              <w:rPr>
                <w:lang w:val="it-IT"/>
              </w:rPr>
            </w:pPr>
            <w:r w:rsidRPr="00AC0401">
              <w:rPr>
                <w:sz w:val="18"/>
                <w:lang w:val="it-IT"/>
              </w:rPr>
              <w:t>ANPR</w:t>
            </w:r>
          </w:p>
        </w:tc>
        <w:tc>
          <w:tcPr>
            <w:tcW w:w="6803" w:type="dxa"/>
          </w:tcPr>
          <w:p w14:paraId="6616AF8A" w14:textId="77777777" w:rsidR="00E109A8" w:rsidRPr="00AC0401" w:rsidRDefault="00000000" w:rsidP="00BF0456">
            <w:pPr>
              <w:jc w:val="both"/>
              <w:rPr>
                <w:sz w:val="16"/>
                <w:szCs w:val="16"/>
                <w:lang w:val="it-IT"/>
              </w:rPr>
            </w:pPr>
            <w:r w:rsidRPr="00AC0401">
              <w:rPr>
                <w:sz w:val="16"/>
                <w:szCs w:val="16"/>
                <w:lang w:val="it-IT"/>
              </w:rPr>
              <w:t>Anagrafe Nazionale della Popolazione Residente; integrazione già esistente in SIPO, presa a riferimento come precedente.</w:t>
            </w:r>
          </w:p>
        </w:tc>
      </w:tr>
      <w:tr w:rsidR="00E109A8" w:rsidRPr="00AC0401" w14:paraId="00E4F7DA" w14:textId="77777777" w:rsidTr="0067765D">
        <w:tc>
          <w:tcPr>
            <w:tcW w:w="2547" w:type="dxa"/>
          </w:tcPr>
          <w:p w14:paraId="692A4B97" w14:textId="77777777" w:rsidR="00E109A8" w:rsidRPr="00AC0401" w:rsidRDefault="00000000" w:rsidP="00BF0456">
            <w:pPr>
              <w:jc w:val="both"/>
              <w:rPr>
                <w:lang w:val="it-IT"/>
              </w:rPr>
            </w:pPr>
            <w:r w:rsidRPr="00AC0401">
              <w:rPr>
                <w:sz w:val="18"/>
                <w:lang w:val="it-IT"/>
              </w:rPr>
              <w:t>USC</w:t>
            </w:r>
          </w:p>
        </w:tc>
        <w:tc>
          <w:tcPr>
            <w:tcW w:w="6803" w:type="dxa"/>
          </w:tcPr>
          <w:p w14:paraId="16A2DC2A" w14:textId="77777777" w:rsidR="00E109A8" w:rsidRPr="00AC0401" w:rsidRDefault="00000000" w:rsidP="00BF0456">
            <w:pPr>
              <w:jc w:val="both"/>
              <w:rPr>
                <w:sz w:val="16"/>
                <w:szCs w:val="16"/>
                <w:lang w:val="it-IT"/>
              </w:rPr>
            </w:pPr>
            <w:r w:rsidRPr="00AC0401">
              <w:rPr>
                <w:sz w:val="16"/>
                <w:szCs w:val="16"/>
                <w:lang w:val="it-IT"/>
              </w:rPr>
              <w:t>Ufficiale dello Stato Civile.</w:t>
            </w:r>
          </w:p>
        </w:tc>
      </w:tr>
      <w:tr w:rsidR="00E109A8" w:rsidRPr="00AC0401" w14:paraId="3C27904C" w14:textId="77777777" w:rsidTr="0067765D">
        <w:tc>
          <w:tcPr>
            <w:tcW w:w="2547" w:type="dxa"/>
          </w:tcPr>
          <w:p w14:paraId="6B050956" w14:textId="77777777" w:rsidR="00E109A8" w:rsidRPr="00AC0401" w:rsidRDefault="00000000" w:rsidP="00BF0456">
            <w:pPr>
              <w:jc w:val="both"/>
              <w:rPr>
                <w:lang w:val="it-IT"/>
              </w:rPr>
            </w:pPr>
            <w:r w:rsidRPr="00AC0401">
              <w:rPr>
                <w:sz w:val="18"/>
                <w:lang w:val="it-IT"/>
              </w:rPr>
              <w:t>Concentratore</w:t>
            </w:r>
          </w:p>
        </w:tc>
        <w:tc>
          <w:tcPr>
            <w:tcW w:w="6803" w:type="dxa"/>
          </w:tcPr>
          <w:p w14:paraId="3B44095A" w14:textId="77777777" w:rsidR="00E109A8" w:rsidRPr="00AC0401" w:rsidRDefault="00000000" w:rsidP="00BF0456">
            <w:pPr>
              <w:jc w:val="both"/>
              <w:rPr>
                <w:sz w:val="16"/>
                <w:szCs w:val="16"/>
                <w:lang w:val="it-IT"/>
              </w:rPr>
            </w:pPr>
            <w:r w:rsidRPr="00AC0401">
              <w:rPr>
                <w:sz w:val="16"/>
                <w:szCs w:val="16"/>
                <w:lang w:val="it-IT"/>
              </w:rPr>
              <w:t>Componente che media il dialogo fra i moduli SIPO e ANSC, isolandone la complessità. I concentratori sono due, con responsabilità disgiunte: all-ansc-sipo per la parte operativa (formazione presidiata dell’atto, sessione OTP, costruzione e firma dei token) e dec-ansc-sipo per la parte dizionari. Dove il contesto non dica altrimenti, «il concentratore» indica all-ansc-sipo.</w:t>
            </w:r>
          </w:p>
        </w:tc>
      </w:tr>
      <w:tr w:rsidR="00E109A8" w:rsidRPr="00AC0401" w14:paraId="23AA4EDD" w14:textId="77777777" w:rsidTr="0067765D">
        <w:tc>
          <w:tcPr>
            <w:tcW w:w="2547" w:type="dxa"/>
          </w:tcPr>
          <w:p w14:paraId="54D77BD7" w14:textId="77777777" w:rsidR="00E109A8" w:rsidRPr="00AC0401" w:rsidRDefault="00000000" w:rsidP="00BF0456">
            <w:pPr>
              <w:jc w:val="both"/>
              <w:rPr>
                <w:lang w:val="it-IT"/>
              </w:rPr>
            </w:pPr>
            <w:r w:rsidRPr="00AC0401">
              <w:rPr>
                <w:sz w:val="18"/>
                <w:lang w:val="it-IT"/>
              </w:rPr>
              <w:t>Concentratore dei dizionari (dec-ansc-sipo)</w:t>
            </w:r>
          </w:p>
        </w:tc>
        <w:tc>
          <w:tcPr>
            <w:tcW w:w="6803" w:type="dxa"/>
          </w:tcPr>
          <w:p w14:paraId="69B6C4D7" w14:textId="77777777" w:rsidR="00E109A8" w:rsidRPr="00AC0401" w:rsidRDefault="00000000" w:rsidP="00BF0456">
            <w:pPr>
              <w:jc w:val="both"/>
              <w:rPr>
                <w:sz w:val="16"/>
                <w:szCs w:val="16"/>
                <w:lang w:val="it-IT"/>
              </w:rPr>
            </w:pPr>
            <w:r w:rsidRPr="00AC0401">
              <w:rPr>
                <w:sz w:val="16"/>
                <w:szCs w:val="16"/>
                <w:lang w:val="it-IT"/>
              </w:rPr>
              <w:t>Componente dedicato al recupero su comando delle decodifiche ANSC (R901) e al loro carico nelle tabelle ANSC_DIZ_* di ANSC_USR. Ha ciclo di vita, consumatori e dominio di guasto propri e non detiene il certificato server né costruisce token: raggiunge R901 per il tramite di all-ansc-sipo. Cfr. cap. «Gestione dei dizionari ANSC» e PC-8.</w:t>
            </w:r>
          </w:p>
        </w:tc>
      </w:tr>
      <w:tr w:rsidR="00E109A8" w:rsidRPr="00AC0401" w14:paraId="1614F175" w14:textId="77777777" w:rsidTr="0067765D">
        <w:tc>
          <w:tcPr>
            <w:tcW w:w="2547" w:type="dxa"/>
          </w:tcPr>
          <w:p w14:paraId="57A03732" w14:textId="77777777" w:rsidR="001E68C2" w:rsidRPr="00AC0401" w:rsidRDefault="00000000" w:rsidP="00BF0456">
            <w:pPr>
              <w:jc w:val="both"/>
              <w:rPr>
                <w:lang w:val="it-IT"/>
              </w:rPr>
            </w:pPr>
            <w:r w:rsidRPr="00AC0401">
              <w:rPr>
                <w:sz w:val="16"/>
                <w:lang w:val="it-IT"/>
              </w:rPr>
              <w:t>Validazione (R009)</w:t>
            </w:r>
          </w:p>
        </w:tc>
        <w:tc>
          <w:tcPr>
            <w:tcW w:w="6803" w:type="dxa"/>
          </w:tcPr>
          <w:p w14:paraId="38725ADF" w14:textId="77777777" w:rsidR="001E68C2" w:rsidRPr="00AC0401" w:rsidRDefault="00000000" w:rsidP="00BF0456">
            <w:pPr>
              <w:jc w:val="both"/>
              <w:rPr>
                <w:sz w:val="16"/>
                <w:szCs w:val="16"/>
                <w:lang w:val="it-IT"/>
              </w:rPr>
            </w:pPr>
            <w:r w:rsidRPr="00AC0401">
              <w:rPr>
                <w:sz w:val="16"/>
                <w:szCs w:val="16"/>
                <w:lang w:val="it-IT"/>
              </w:rPr>
              <w:t>Validazione del singolo UC via R009: non è un dry-run — se superata deposita la bozza dell’evento in ANSC e assegna l’identificativo nazionale (idAnsc); se non superata ANSC</w:t>
            </w:r>
            <w:r w:rsidR="009902BA" w:rsidRPr="00AC0401">
              <w:rPr>
                <w:sz w:val="16"/>
                <w:szCs w:val="16"/>
                <w:lang w:val="it-IT"/>
              </w:rPr>
              <w:t xml:space="preserve"> dovrebbe </w:t>
            </w:r>
            <w:r w:rsidRPr="00AC0401">
              <w:rPr>
                <w:sz w:val="16"/>
                <w:szCs w:val="16"/>
                <w:lang w:val="it-IT"/>
              </w:rPr>
              <w:t>risponde</w:t>
            </w:r>
            <w:r w:rsidR="009902BA" w:rsidRPr="00AC0401">
              <w:rPr>
                <w:sz w:val="16"/>
                <w:szCs w:val="16"/>
                <w:lang w:val="it-IT"/>
              </w:rPr>
              <w:t>re</w:t>
            </w:r>
            <w:r w:rsidRPr="00AC0401">
              <w:rPr>
                <w:sz w:val="16"/>
                <w:szCs w:val="16"/>
                <w:lang w:val="it-IT"/>
              </w:rPr>
              <w:t xml:space="preserve"> 400 e non crea nulla.</w:t>
            </w:r>
          </w:p>
        </w:tc>
      </w:tr>
      <w:tr w:rsidR="00E109A8" w:rsidRPr="00AC0401" w14:paraId="65A7CF42" w14:textId="77777777" w:rsidTr="0067765D">
        <w:tc>
          <w:tcPr>
            <w:tcW w:w="2547" w:type="dxa"/>
          </w:tcPr>
          <w:p w14:paraId="3C7FE42E" w14:textId="77777777" w:rsidR="00714AA6" w:rsidRPr="00AC0401" w:rsidRDefault="00000000" w:rsidP="00BF0456">
            <w:pPr>
              <w:jc w:val="both"/>
              <w:rPr>
                <w:lang w:val="it-IT"/>
              </w:rPr>
            </w:pPr>
            <w:r w:rsidRPr="00AC0401">
              <w:rPr>
                <w:sz w:val="16"/>
                <w:lang w:val="it-IT"/>
              </w:rPr>
              <w:t>Store di stato ANSC (ex outbox)</w:t>
            </w:r>
          </w:p>
        </w:tc>
        <w:tc>
          <w:tcPr>
            <w:tcW w:w="6803" w:type="dxa"/>
          </w:tcPr>
          <w:p w14:paraId="116187EA" w14:textId="77777777" w:rsidR="00714AA6" w:rsidRPr="00AC0401" w:rsidRDefault="00000000" w:rsidP="00BF0456">
            <w:pPr>
              <w:jc w:val="both"/>
              <w:rPr>
                <w:sz w:val="16"/>
                <w:szCs w:val="16"/>
                <w:lang w:val="it-IT"/>
              </w:rPr>
            </w:pPr>
            <w:r w:rsidRPr="00AC0401">
              <w:rPr>
                <w:sz w:val="16"/>
                <w:szCs w:val="16"/>
                <w:lang w:val="it-IT"/>
              </w:rPr>
              <w:t>Struttura ANSC_USR che conserva, per atto×operazione, lo stato reale dell’atto in ANSC (attributo dell’atto SIPO</w:t>
            </w:r>
            <w:r w:rsidR="009902BA" w:rsidRPr="00AC0401">
              <w:rPr>
                <w:sz w:val="16"/>
                <w:szCs w:val="16"/>
                <w:lang w:val="it-IT"/>
              </w:rPr>
              <w:t>.</w:t>
            </w:r>
          </w:p>
        </w:tc>
      </w:tr>
      <w:tr w:rsidR="00E109A8" w:rsidRPr="00AC0401" w14:paraId="35DC386A" w14:textId="77777777" w:rsidTr="0067765D">
        <w:tc>
          <w:tcPr>
            <w:tcW w:w="2547" w:type="dxa"/>
          </w:tcPr>
          <w:p w14:paraId="71C6FA1B" w14:textId="77777777" w:rsidR="00E109A8" w:rsidRPr="00AC0401" w:rsidRDefault="00000000" w:rsidP="00BF0456">
            <w:pPr>
              <w:jc w:val="both"/>
              <w:rPr>
                <w:lang w:val="it-IT"/>
              </w:rPr>
            </w:pPr>
            <w:r w:rsidRPr="00AC0401">
              <w:rPr>
                <w:sz w:val="18"/>
                <w:lang w:val="it-IT"/>
              </w:rPr>
              <w:lastRenderedPageBreak/>
              <w:t>Idempotenza</w:t>
            </w:r>
          </w:p>
        </w:tc>
        <w:tc>
          <w:tcPr>
            <w:tcW w:w="6803" w:type="dxa"/>
          </w:tcPr>
          <w:p w14:paraId="7975C38F" w14:textId="77777777" w:rsidR="001E68C2" w:rsidRPr="00AC0401" w:rsidRDefault="00000000" w:rsidP="00BF0456">
            <w:pPr>
              <w:jc w:val="both"/>
              <w:rPr>
                <w:sz w:val="16"/>
                <w:szCs w:val="16"/>
                <w:lang w:val="it-IT"/>
              </w:rPr>
            </w:pPr>
            <w:r w:rsidRPr="00AC0401">
              <w:rPr>
                <w:sz w:val="16"/>
                <w:szCs w:val="16"/>
                <w:lang w:val="it-IT"/>
              </w:rPr>
              <w:t>Proprietà NON offerta da ANSC: non esiste una chiave di deduplica lato ANSC. idOperazioneComune è solo un identificativo di tracciamento scelto dal comune.</w:t>
            </w:r>
          </w:p>
        </w:tc>
      </w:tr>
      <w:tr w:rsidR="00E109A8" w:rsidRPr="00AC0401" w14:paraId="0A3F34C9" w14:textId="77777777" w:rsidTr="0067765D">
        <w:tc>
          <w:tcPr>
            <w:tcW w:w="2547" w:type="dxa"/>
          </w:tcPr>
          <w:p w14:paraId="5C6D10E6" w14:textId="77777777" w:rsidR="001E68C2" w:rsidRPr="00AC0401" w:rsidRDefault="00000000" w:rsidP="00BF0456">
            <w:pPr>
              <w:jc w:val="both"/>
              <w:rPr>
                <w:lang w:val="it-IT"/>
              </w:rPr>
            </w:pPr>
            <w:r w:rsidRPr="00AC0401">
              <w:rPr>
                <w:sz w:val="16"/>
                <w:lang w:val="it-IT"/>
              </w:rPr>
              <w:t>Riconciliazione (R005)</w:t>
            </w:r>
          </w:p>
        </w:tc>
        <w:tc>
          <w:tcPr>
            <w:tcW w:w="6803" w:type="dxa"/>
          </w:tcPr>
          <w:p w14:paraId="5F2E31F4" w14:textId="77777777" w:rsidR="001E68C2" w:rsidRPr="00AC0401" w:rsidRDefault="00000000" w:rsidP="00BF0456">
            <w:pPr>
              <w:jc w:val="both"/>
              <w:rPr>
                <w:sz w:val="16"/>
                <w:szCs w:val="16"/>
                <w:lang w:val="it-IT"/>
              </w:rPr>
            </w:pPr>
            <w:r w:rsidRPr="00AC0401">
              <w:rPr>
                <w:sz w:val="16"/>
                <w:szCs w:val="16"/>
                <w:lang w:val="it-IT"/>
              </w:rPr>
              <w:t>Riconciliazione (R005): allineamento tra stato SIPO e stato effettivo dell’atto in ANSC (bozza, firmato, cancellato logicamente).</w:t>
            </w:r>
          </w:p>
        </w:tc>
      </w:tr>
      <w:tr w:rsidR="00E109A8" w:rsidRPr="00AC0401" w14:paraId="746721B3" w14:textId="77777777" w:rsidTr="0067765D">
        <w:tc>
          <w:tcPr>
            <w:tcW w:w="2547" w:type="dxa"/>
          </w:tcPr>
          <w:p w14:paraId="35D8C003" w14:textId="77777777" w:rsidR="00E109A8" w:rsidRPr="00AC0401" w:rsidRDefault="00000000" w:rsidP="00BF0456">
            <w:pPr>
              <w:jc w:val="both"/>
              <w:rPr>
                <w:lang w:val="it-IT"/>
              </w:rPr>
            </w:pPr>
            <w:r w:rsidRPr="00AC0401">
              <w:rPr>
                <w:sz w:val="18"/>
                <w:lang w:val="it-IT"/>
              </w:rPr>
              <w:t>Prevalidazione</w:t>
            </w:r>
          </w:p>
        </w:tc>
        <w:tc>
          <w:tcPr>
            <w:tcW w:w="6803" w:type="dxa"/>
          </w:tcPr>
          <w:p w14:paraId="574B0762" w14:textId="77777777" w:rsidR="001E68C2" w:rsidRPr="00AC0401" w:rsidRDefault="00000000" w:rsidP="00BF0456">
            <w:pPr>
              <w:jc w:val="both"/>
              <w:rPr>
                <w:sz w:val="16"/>
                <w:szCs w:val="16"/>
                <w:lang w:val="it-IT"/>
              </w:rPr>
            </w:pPr>
            <w:r w:rsidRPr="00AC0401">
              <w:rPr>
                <w:sz w:val="16"/>
                <w:szCs w:val="16"/>
                <w:lang w:val="it-IT"/>
              </w:rPr>
              <w:t>Pre-filtro locale (RF-9) che intercetta gli errori sintattici prima di occupare un identificativo nazionale con R009; non sostituisce R009.</w:t>
            </w:r>
          </w:p>
        </w:tc>
      </w:tr>
      <w:tr w:rsidR="001E68C2" w:rsidRPr="00AC0401" w14:paraId="11123D92" w14:textId="77777777">
        <w:tc>
          <w:tcPr>
            <w:tcW w:w="2547" w:type="dxa"/>
          </w:tcPr>
          <w:p w14:paraId="3384CDD5" w14:textId="77777777" w:rsidR="001E68C2" w:rsidRPr="00AC0401" w:rsidRDefault="00000000" w:rsidP="00BF0456">
            <w:pPr>
              <w:jc w:val="both"/>
              <w:rPr>
                <w:lang w:val="it-IT"/>
              </w:rPr>
            </w:pPr>
            <w:r w:rsidRPr="00AC0401">
              <w:rPr>
                <w:sz w:val="16"/>
                <w:lang w:val="it-IT"/>
              </w:rPr>
              <w:t>Sessione OTP</w:t>
            </w:r>
          </w:p>
        </w:tc>
        <w:tc>
          <w:tcPr>
            <w:tcW w:w="6803" w:type="dxa"/>
          </w:tcPr>
          <w:p w14:paraId="08D93D53" w14:textId="77777777" w:rsidR="001E68C2" w:rsidRPr="00AC0401" w:rsidRDefault="00000000" w:rsidP="00BF0456">
            <w:pPr>
              <w:jc w:val="both"/>
              <w:rPr>
                <w:sz w:val="16"/>
                <w:szCs w:val="16"/>
                <w:lang w:val="it-IT"/>
              </w:rPr>
            </w:pPr>
            <w:r w:rsidRPr="00AC0401">
              <w:rPr>
                <w:sz w:val="16"/>
                <w:szCs w:val="16"/>
                <w:lang w:val="it-IT"/>
              </w:rPr>
              <w:t>Sessione presidiata dell’USC delimitata dalla validità dell’OTP (quattro ore), acquisito dalla web app ANSC; risorsa condivisa con ciclo di vita esplicito, propagata nel JWT.</w:t>
            </w:r>
          </w:p>
        </w:tc>
      </w:tr>
      <w:tr w:rsidR="001E68C2" w:rsidRPr="00AC0401" w14:paraId="152E89FE" w14:textId="77777777">
        <w:tc>
          <w:tcPr>
            <w:tcW w:w="2547" w:type="dxa"/>
          </w:tcPr>
          <w:p w14:paraId="03D0C829" w14:textId="77777777" w:rsidR="001E68C2" w:rsidRPr="00AC0401" w:rsidRDefault="00000000" w:rsidP="00BF0456">
            <w:pPr>
              <w:jc w:val="both"/>
              <w:rPr>
                <w:lang w:val="it-IT"/>
              </w:rPr>
            </w:pPr>
            <w:r w:rsidRPr="00AC0401">
              <w:rPr>
                <w:sz w:val="16"/>
                <w:lang w:val="it-IT"/>
              </w:rPr>
              <w:t>Certificato di postazione</w:t>
            </w:r>
          </w:p>
        </w:tc>
        <w:tc>
          <w:tcPr>
            <w:tcW w:w="6803" w:type="dxa"/>
          </w:tcPr>
          <w:p w14:paraId="7B9B7042" w14:textId="77777777" w:rsidR="001E68C2" w:rsidRPr="00AC0401" w:rsidRDefault="00000000" w:rsidP="00BF0456">
            <w:pPr>
              <w:jc w:val="both"/>
              <w:rPr>
                <w:sz w:val="16"/>
                <w:szCs w:val="16"/>
                <w:lang w:val="it-IT"/>
              </w:rPr>
            </w:pPr>
            <w:r w:rsidRPr="00AC0401">
              <w:rPr>
                <w:sz w:val="16"/>
                <w:szCs w:val="16"/>
                <w:lang w:val="it-IT"/>
              </w:rPr>
              <w:t>Certificato X.509 associato alla singola postazione (CN = «postazione» nel JWT), con cui il D.M. prevede che token e payload siano firmati nella modalità presidiata. Nell’ipotesi di lavoro adottata per Roma — certificato server unico — il claim «postazione» resta valorizzato dal registro delle postazioni, mentre la firma è apposta con il certificato server: l’ambiguità è tracciata in OP-15.</w:t>
            </w:r>
          </w:p>
        </w:tc>
      </w:tr>
      <w:tr w:rsidR="001E68C2" w:rsidRPr="00AC0401" w14:paraId="1B7FDED1" w14:textId="77777777">
        <w:tc>
          <w:tcPr>
            <w:tcW w:w="2547" w:type="dxa"/>
          </w:tcPr>
          <w:p w14:paraId="35708C0C" w14:textId="77777777" w:rsidR="001E68C2" w:rsidRPr="00AC0401" w:rsidRDefault="00000000" w:rsidP="00BF0456">
            <w:pPr>
              <w:jc w:val="both"/>
              <w:rPr>
                <w:lang w:val="it-IT"/>
              </w:rPr>
            </w:pPr>
            <w:r w:rsidRPr="00AC0401">
              <w:rPr>
                <w:sz w:val="16"/>
                <w:lang w:val="it-IT"/>
              </w:rPr>
              <w:t>Certificato server</w:t>
            </w:r>
          </w:p>
        </w:tc>
        <w:tc>
          <w:tcPr>
            <w:tcW w:w="6803" w:type="dxa"/>
          </w:tcPr>
          <w:p w14:paraId="39B979BB" w14:textId="77777777" w:rsidR="001E68C2" w:rsidRPr="00AC0401" w:rsidRDefault="00000000" w:rsidP="00BF0456">
            <w:pPr>
              <w:jc w:val="both"/>
              <w:rPr>
                <w:sz w:val="16"/>
                <w:szCs w:val="16"/>
                <w:lang w:val="it-IT"/>
              </w:rPr>
            </w:pPr>
            <w:r w:rsidRPr="00AC0401">
              <w:rPr>
                <w:sz w:val="16"/>
                <w:szCs w:val="16"/>
                <w:lang w:val="it-IT"/>
              </w:rPr>
              <w:t>Certificato usato nella modalità M2M (senza presenza di utente) nel claim x5c; nel pattern a certificato unico per Roma copre tutte le postazioni, con registro delle postazioni a carico del comune.</w:t>
            </w:r>
          </w:p>
        </w:tc>
      </w:tr>
      <w:tr w:rsidR="001E68C2" w:rsidRPr="00AC0401" w14:paraId="1F0B0EA4" w14:textId="77777777">
        <w:tc>
          <w:tcPr>
            <w:tcW w:w="2547" w:type="dxa"/>
          </w:tcPr>
          <w:p w14:paraId="1393B046" w14:textId="77777777" w:rsidR="001E68C2" w:rsidRPr="00AC0401" w:rsidRDefault="00000000" w:rsidP="00BF0456">
            <w:pPr>
              <w:jc w:val="both"/>
              <w:rPr>
                <w:lang w:val="it-IT"/>
              </w:rPr>
            </w:pPr>
            <w:r w:rsidRPr="00AC0401">
              <w:rPr>
                <w:sz w:val="16"/>
                <w:lang w:val="it-IT"/>
              </w:rPr>
              <w:t>Bozza ANSC</w:t>
            </w:r>
          </w:p>
        </w:tc>
        <w:tc>
          <w:tcPr>
            <w:tcW w:w="6803" w:type="dxa"/>
          </w:tcPr>
          <w:p w14:paraId="23DE37B0" w14:textId="77777777" w:rsidR="001E68C2" w:rsidRPr="00AC0401" w:rsidRDefault="00000000" w:rsidP="00BF0456">
            <w:pPr>
              <w:jc w:val="both"/>
              <w:rPr>
                <w:sz w:val="16"/>
                <w:szCs w:val="16"/>
                <w:lang w:val="it-IT"/>
              </w:rPr>
            </w:pPr>
            <w:r w:rsidRPr="00AC0401">
              <w:rPr>
                <w:sz w:val="16"/>
                <w:szCs w:val="16"/>
                <w:lang w:val="it-IT"/>
              </w:rPr>
              <w:t>Evento depositato in ANSC dalla validazione R009 (con idAnsc) e non ancora firmato: modificabile o eliminabile logicamente via R011.</w:t>
            </w:r>
          </w:p>
        </w:tc>
      </w:tr>
      <w:tr w:rsidR="001E68C2" w:rsidRPr="00AC0401" w14:paraId="77EA4447" w14:textId="77777777">
        <w:tc>
          <w:tcPr>
            <w:tcW w:w="2547" w:type="dxa"/>
          </w:tcPr>
          <w:p w14:paraId="063D69CC" w14:textId="77777777" w:rsidR="001E68C2" w:rsidRPr="00AC0401" w:rsidRDefault="00000000" w:rsidP="00BF0456">
            <w:pPr>
              <w:jc w:val="both"/>
              <w:rPr>
                <w:lang w:val="it-IT"/>
              </w:rPr>
            </w:pPr>
            <w:r w:rsidRPr="00AC0401">
              <w:rPr>
                <w:sz w:val="16"/>
                <w:lang w:val="it-IT"/>
              </w:rPr>
              <w:t>Registro di emergenza</w:t>
            </w:r>
          </w:p>
        </w:tc>
        <w:tc>
          <w:tcPr>
            <w:tcW w:w="6803" w:type="dxa"/>
          </w:tcPr>
          <w:p w14:paraId="7D105DC5" w14:textId="77777777" w:rsidR="001E68C2" w:rsidRPr="00AC0401" w:rsidRDefault="00000000" w:rsidP="00BF0456">
            <w:pPr>
              <w:jc w:val="both"/>
              <w:rPr>
                <w:sz w:val="16"/>
                <w:szCs w:val="16"/>
                <w:lang w:val="it-IT"/>
              </w:rPr>
            </w:pPr>
            <w:r w:rsidRPr="00AC0401">
              <w:rPr>
                <w:sz w:val="16"/>
                <w:szCs w:val="16"/>
                <w:lang w:val="it-IT"/>
              </w:rPr>
              <w:t>Registro cartaceo cronologico previsto dall’art. 10 del D.M. durante l’interruzione del sistema; le operazioni sono riportate in ANSC dopo il ripristino. Unico percorso differito legittimo, di eccezione.</w:t>
            </w:r>
          </w:p>
        </w:tc>
      </w:tr>
      <w:tr w:rsidR="00714AA6" w:rsidRPr="00AC0401" w14:paraId="04371AE7" w14:textId="77777777">
        <w:tc>
          <w:tcPr>
            <w:tcW w:w="2547" w:type="dxa"/>
          </w:tcPr>
          <w:p w14:paraId="714A3F6B" w14:textId="77777777" w:rsidR="00714AA6" w:rsidRPr="00AC0401" w:rsidRDefault="00000000" w:rsidP="00BF0456">
            <w:pPr>
              <w:jc w:val="both"/>
              <w:rPr>
                <w:lang w:val="it-IT"/>
              </w:rPr>
            </w:pPr>
            <w:r w:rsidRPr="00AC0401">
              <w:rPr>
                <w:sz w:val="16"/>
                <w:lang w:val="it-IT"/>
              </w:rPr>
              <w:t>Token JWT / JWS</w:t>
            </w:r>
          </w:p>
        </w:tc>
        <w:tc>
          <w:tcPr>
            <w:tcW w:w="6803" w:type="dxa"/>
          </w:tcPr>
          <w:p w14:paraId="486FCDCD" w14:textId="77777777" w:rsidR="00714AA6" w:rsidRPr="00AC0401" w:rsidRDefault="00000000" w:rsidP="00BF0456">
            <w:pPr>
              <w:jc w:val="both"/>
              <w:rPr>
                <w:sz w:val="16"/>
                <w:szCs w:val="16"/>
                <w:lang w:val="it-IT"/>
              </w:rPr>
            </w:pPr>
            <w:r w:rsidRPr="00AC0401">
              <w:rPr>
                <w:sz w:val="16"/>
                <w:szCs w:val="16"/>
                <w:lang w:val="it-IT"/>
              </w:rPr>
              <w:t>Bearer token (header Authorization) con firma JWS Detached del payload, costruito e firmato dal concentratore (BE) con il certificato server; autentica ogni chiamata cooperativa. Porta OTP, sub, postazione, sede, x5c.</w:t>
            </w:r>
          </w:p>
        </w:tc>
      </w:tr>
      <w:tr w:rsidR="00714AA6" w:rsidRPr="00AC0401" w14:paraId="2D081E57" w14:textId="77777777">
        <w:tc>
          <w:tcPr>
            <w:tcW w:w="2547" w:type="dxa"/>
          </w:tcPr>
          <w:p w14:paraId="510FB2D5" w14:textId="77777777" w:rsidR="00714AA6" w:rsidRPr="00AC0401" w:rsidRDefault="00000000" w:rsidP="00BF0456">
            <w:pPr>
              <w:jc w:val="both"/>
              <w:rPr>
                <w:lang w:val="it-IT"/>
              </w:rPr>
            </w:pPr>
            <w:r w:rsidRPr="00AC0401">
              <w:rPr>
                <w:sz w:val="16"/>
                <w:lang w:val="it-IT"/>
              </w:rPr>
              <w:t>Dizionario ANSC (decodifica)</w:t>
            </w:r>
          </w:p>
        </w:tc>
        <w:tc>
          <w:tcPr>
            <w:tcW w:w="6803" w:type="dxa"/>
          </w:tcPr>
          <w:p w14:paraId="624C87F1" w14:textId="77777777" w:rsidR="00714AA6" w:rsidRPr="00AC0401" w:rsidRDefault="00000000" w:rsidP="00BF0456">
            <w:pPr>
              <w:jc w:val="both"/>
              <w:rPr>
                <w:sz w:val="16"/>
                <w:szCs w:val="16"/>
                <w:lang w:val="it-IT"/>
              </w:rPr>
            </w:pPr>
            <w:r w:rsidRPr="00AC0401">
              <w:rPr>
                <w:sz w:val="16"/>
                <w:szCs w:val="16"/>
                <w:lang w:val="it-IT"/>
              </w:rPr>
              <w:t>Tabella di valori codificati pubblicata da ANSC e reperibile con il servizio R901 (identificata come ANSC_xx). Replicata in tabelle locali di ANSC_USR e aggiornata su comando manuale, è il catalogo con cui il pre-filtro valida i codici e le maschere presentano i valori ammessi.</w:t>
            </w:r>
          </w:p>
        </w:tc>
      </w:tr>
      <w:tr w:rsidR="00714AA6" w:rsidRPr="00AC0401" w14:paraId="6FD0432F" w14:textId="77777777">
        <w:tc>
          <w:tcPr>
            <w:tcW w:w="2547" w:type="dxa"/>
          </w:tcPr>
          <w:p w14:paraId="2B80B7C3" w14:textId="77777777" w:rsidR="00714AA6" w:rsidRPr="00AC0401" w:rsidRDefault="00000000" w:rsidP="00BF0456">
            <w:pPr>
              <w:jc w:val="both"/>
              <w:rPr>
                <w:lang w:val="it-IT"/>
              </w:rPr>
            </w:pPr>
            <w:r w:rsidRPr="00AC0401">
              <w:rPr>
                <w:sz w:val="16"/>
                <w:lang w:val="it-IT"/>
              </w:rPr>
              <w:t>UC (caso d’uso ANSC)</w:t>
            </w:r>
          </w:p>
        </w:tc>
        <w:tc>
          <w:tcPr>
            <w:tcW w:w="6803" w:type="dxa"/>
          </w:tcPr>
          <w:p w14:paraId="04168A9C" w14:textId="77777777" w:rsidR="00714AA6" w:rsidRPr="00AC0401" w:rsidRDefault="00000000" w:rsidP="00BF0456">
            <w:pPr>
              <w:jc w:val="both"/>
              <w:rPr>
                <w:sz w:val="16"/>
                <w:szCs w:val="16"/>
                <w:lang w:val="it-IT"/>
              </w:rPr>
            </w:pPr>
            <w:r w:rsidRPr="00AC0401">
              <w:rPr>
                <w:sz w:val="16"/>
                <w:szCs w:val="16"/>
                <w:lang w:val="it-IT"/>
              </w:rPr>
              <w:t>Unità elementare del catalogo ANSC: identifica la specifica fattispecie di atto che il sistema nazionale sa trattare, con il proprio codice numerico (es. 11111000), il proprio codice motore (es. Dic_Nasc_001) e il proprio insieme di campi obbligatori. È la struttura di ANSC: nel documento «UC» designa sempre il lato nazionale. Nel documento si usa «UC»; resta «caso d’uso di servizio» dove è il nome proprio dell’artefatto pubblicato da ANSC.</w:t>
            </w:r>
          </w:p>
        </w:tc>
      </w:tr>
      <w:tr w:rsidR="00714AA6" w:rsidRPr="00AC0401" w14:paraId="56BC7D9F" w14:textId="77777777">
        <w:tc>
          <w:tcPr>
            <w:tcW w:w="2547" w:type="dxa"/>
          </w:tcPr>
          <w:p w14:paraId="23AE4AFA" w14:textId="77777777" w:rsidR="00714AA6" w:rsidRPr="00AC0401" w:rsidRDefault="00000000" w:rsidP="00BF0456">
            <w:pPr>
              <w:jc w:val="both"/>
              <w:rPr>
                <w:lang w:val="it-IT"/>
              </w:rPr>
            </w:pPr>
            <w:r w:rsidRPr="00AC0401">
              <w:rPr>
                <w:sz w:val="16"/>
                <w:lang w:val="it-IT"/>
              </w:rPr>
              <w:t>Modello (di atto)</w:t>
            </w:r>
          </w:p>
        </w:tc>
        <w:tc>
          <w:tcPr>
            <w:tcW w:w="6803" w:type="dxa"/>
          </w:tcPr>
          <w:p w14:paraId="707F17AF" w14:textId="77777777" w:rsidR="00714AA6" w:rsidRPr="00AC0401" w:rsidRDefault="00000000" w:rsidP="00BF0456">
            <w:pPr>
              <w:jc w:val="both"/>
              <w:rPr>
                <w:sz w:val="16"/>
                <w:szCs w:val="16"/>
                <w:lang w:val="it-IT"/>
              </w:rPr>
            </w:pPr>
            <w:r w:rsidRPr="00AC0401">
              <w:rPr>
                <w:sz w:val="16"/>
                <w:szCs w:val="16"/>
                <w:lang w:val="it-IT"/>
              </w:rPr>
              <w:t>Struttura del Comune di Roma: identifica il modello di atto da cui discendono la maschera di immissione e il formulario, ed è registrato in CONF_TIPO_ATTI.ID_MODELLO_ATTO con la maschera corrispondente in MASCHERA_UI. È la struttura di SIPO: nel documento «Modello» designa sempre il lato comunale. Un Modello può corrispondere a più UC.</w:t>
            </w:r>
          </w:p>
        </w:tc>
      </w:tr>
      <w:tr w:rsidR="00714AA6" w:rsidRPr="00AC0401" w14:paraId="54FFCCD5" w14:textId="77777777">
        <w:tc>
          <w:tcPr>
            <w:tcW w:w="2547" w:type="dxa"/>
          </w:tcPr>
          <w:p w14:paraId="182C2FEE" w14:textId="77777777" w:rsidR="00714AA6" w:rsidRPr="00AC0401" w:rsidRDefault="00000000" w:rsidP="00BF0456">
            <w:pPr>
              <w:jc w:val="both"/>
              <w:rPr>
                <w:lang w:val="it-IT"/>
              </w:rPr>
            </w:pPr>
            <w:r w:rsidRPr="00AC0401">
              <w:rPr>
                <w:sz w:val="16"/>
                <w:lang w:val="it-IT"/>
              </w:rPr>
              <w:t>Regola</w:t>
            </w:r>
          </w:p>
        </w:tc>
        <w:tc>
          <w:tcPr>
            <w:tcW w:w="6803" w:type="dxa"/>
          </w:tcPr>
          <w:p w14:paraId="723777E7" w14:textId="77777777" w:rsidR="00714AA6" w:rsidRPr="00AC0401" w:rsidRDefault="00000000" w:rsidP="00BF0456">
            <w:pPr>
              <w:jc w:val="both"/>
              <w:rPr>
                <w:sz w:val="16"/>
                <w:szCs w:val="16"/>
                <w:lang w:val="it-IT"/>
              </w:rPr>
            </w:pPr>
            <w:r w:rsidRPr="00AC0401">
              <w:rPr>
                <w:sz w:val="16"/>
                <w:szCs w:val="16"/>
                <w:lang w:val="it-IT"/>
              </w:rPr>
              <w:t>Espressione dichiarativa che, valutata sui dati dell’atto, produce un esito: determinare l’UC applicabile, segnalare un errore di controllo o calcolare un valore derivato. Le regole sono dati di configurazione, non codice, e sono manutenute dal back-office. Cfr. il capitolo «La determinazione dell’UC e le regole di controllo».</w:t>
            </w:r>
          </w:p>
        </w:tc>
      </w:tr>
      <w:tr w:rsidR="00714AA6" w:rsidRPr="00AC0401" w14:paraId="1ABCB9D8" w14:textId="77777777">
        <w:tc>
          <w:tcPr>
            <w:tcW w:w="2547" w:type="dxa"/>
          </w:tcPr>
          <w:p w14:paraId="7461E137" w14:textId="77777777" w:rsidR="00714AA6" w:rsidRPr="00AC0401" w:rsidRDefault="00000000" w:rsidP="00BF0456">
            <w:pPr>
              <w:jc w:val="both"/>
              <w:rPr>
                <w:lang w:val="it-IT"/>
              </w:rPr>
            </w:pPr>
            <w:r w:rsidRPr="00AC0401">
              <w:rPr>
                <w:sz w:val="16"/>
                <w:lang w:val="it-IT"/>
              </w:rPr>
              <w:t>Codice motore</w:t>
            </w:r>
          </w:p>
        </w:tc>
        <w:tc>
          <w:tcPr>
            <w:tcW w:w="6803" w:type="dxa"/>
          </w:tcPr>
          <w:p w14:paraId="6A09F303" w14:textId="77777777" w:rsidR="00714AA6" w:rsidRPr="00AC0401" w:rsidRDefault="00000000" w:rsidP="00BF0456">
            <w:pPr>
              <w:jc w:val="both"/>
              <w:rPr>
                <w:sz w:val="16"/>
                <w:szCs w:val="16"/>
                <w:lang w:val="it-IT"/>
              </w:rPr>
            </w:pPr>
            <w:r w:rsidRPr="00AC0401">
              <w:rPr>
                <w:sz w:val="16"/>
                <w:szCs w:val="16"/>
                <w:lang w:val="it-IT"/>
              </w:rPr>
              <w:t>Identificativo con cui il mapping ufficiale ANSC nomina un UC (es. Dic_Nasc_001, Morte_001). È un attributo dell’UC e non un suo sinonimo: il codice dell’UC resta quello numerico.</w:t>
            </w:r>
          </w:p>
        </w:tc>
      </w:tr>
    </w:tbl>
    <w:p w14:paraId="553261B1" w14:textId="77777777" w:rsidR="00E109A8" w:rsidRPr="00AC0401" w:rsidRDefault="00E109A8" w:rsidP="00BF0456">
      <w:pPr>
        <w:jc w:val="both"/>
        <w:rPr>
          <w:lang w:val="it-IT"/>
        </w:rPr>
      </w:pPr>
    </w:p>
    <w:p w14:paraId="08DAB56C" w14:textId="77777777" w:rsidR="00E109A8" w:rsidRPr="00AC0401" w:rsidRDefault="00000000" w:rsidP="00BF0456">
      <w:pPr>
        <w:pStyle w:val="Titolo2"/>
        <w:jc w:val="both"/>
        <w:rPr>
          <w:lang w:val="it-IT"/>
        </w:rPr>
      </w:pPr>
      <w:bookmarkStart w:id="2" w:name="_Toc242603172"/>
      <w:r w:rsidRPr="00AC0401">
        <w:rPr>
          <w:lang w:val="it-IT"/>
        </w:rPr>
        <w:lastRenderedPageBreak/>
        <w:t>Riferimenti</w:t>
      </w:r>
      <w:bookmarkEnd w:id="2"/>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2"/>
        <w:gridCol w:w="4421"/>
        <w:gridCol w:w="4503"/>
      </w:tblGrid>
      <w:tr w:rsidR="00E109A8" w:rsidRPr="00AC0401" w14:paraId="4A18A8A5" w14:textId="77777777" w:rsidTr="00047A75">
        <w:tc>
          <w:tcPr>
            <w:tcW w:w="988" w:type="dxa"/>
            <w:shd w:val="clear" w:color="auto" w:fill="DAE9F7" w:themeFill="text2" w:themeFillTint="1A"/>
          </w:tcPr>
          <w:p w14:paraId="496E95D9" w14:textId="77777777" w:rsidR="00E109A8" w:rsidRPr="00AC0401" w:rsidRDefault="00000000" w:rsidP="00BF0456">
            <w:pPr>
              <w:jc w:val="both"/>
              <w:rPr>
                <w:lang w:val="it-IT"/>
              </w:rPr>
            </w:pPr>
            <w:r w:rsidRPr="00AC0401">
              <w:rPr>
                <w:b/>
                <w:sz w:val="18"/>
                <w:lang w:val="it-IT"/>
              </w:rPr>
              <w:t>ID</w:t>
            </w:r>
          </w:p>
        </w:tc>
        <w:tc>
          <w:tcPr>
            <w:tcW w:w="3260" w:type="dxa"/>
            <w:shd w:val="clear" w:color="auto" w:fill="DAE9F7" w:themeFill="text2" w:themeFillTint="1A"/>
          </w:tcPr>
          <w:p w14:paraId="327786B7" w14:textId="77777777" w:rsidR="00E109A8" w:rsidRPr="00AC0401" w:rsidRDefault="00000000" w:rsidP="00BF0456">
            <w:pPr>
              <w:jc w:val="both"/>
              <w:rPr>
                <w:lang w:val="it-IT"/>
              </w:rPr>
            </w:pPr>
            <w:r w:rsidRPr="00AC0401">
              <w:rPr>
                <w:b/>
                <w:sz w:val="18"/>
                <w:lang w:val="it-IT"/>
              </w:rPr>
              <w:t>Riferimento</w:t>
            </w:r>
          </w:p>
        </w:tc>
        <w:tc>
          <w:tcPr>
            <w:tcW w:w="5528" w:type="dxa"/>
            <w:shd w:val="clear" w:color="auto" w:fill="DAE9F7" w:themeFill="text2" w:themeFillTint="1A"/>
          </w:tcPr>
          <w:p w14:paraId="2E77EF00" w14:textId="77777777" w:rsidR="00E109A8" w:rsidRPr="00AC0401" w:rsidRDefault="00000000" w:rsidP="00BF0456">
            <w:pPr>
              <w:jc w:val="both"/>
              <w:rPr>
                <w:lang w:val="it-IT"/>
              </w:rPr>
            </w:pPr>
            <w:r w:rsidRPr="00AC0401">
              <w:rPr>
                <w:b/>
                <w:sz w:val="18"/>
                <w:lang w:val="it-IT"/>
              </w:rPr>
              <w:t>Contenuto</w:t>
            </w:r>
          </w:p>
        </w:tc>
      </w:tr>
      <w:tr w:rsidR="00E109A8" w:rsidRPr="00AC0401" w14:paraId="4734CE90" w14:textId="77777777" w:rsidTr="00047A75">
        <w:tc>
          <w:tcPr>
            <w:tcW w:w="988" w:type="dxa"/>
          </w:tcPr>
          <w:p w14:paraId="2F0A8D05" w14:textId="77777777" w:rsidR="00E109A8" w:rsidRPr="00AC0401" w:rsidRDefault="00000000" w:rsidP="00BF0456">
            <w:pPr>
              <w:jc w:val="both"/>
              <w:rPr>
                <w:lang w:val="it-IT"/>
              </w:rPr>
            </w:pPr>
            <w:r w:rsidRPr="00AC0401">
              <w:rPr>
                <w:sz w:val="18"/>
                <w:lang w:val="it-IT"/>
              </w:rPr>
              <w:t>R1</w:t>
            </w:r>
          </w:p>
        </w:tc>
        <w:tc>
          <w:tcPr>
            <w:tcW w:w="3260" w:type="dxa"/>
          </w:tcPr>
          <w:p w14:paraId="42D0D2CE" w14:textId="77777777" w:rsidR="00E109A8" w:rsidRPr="00AC0401" w:rsidRDefault="00000000" w:rsidP="00BF0456">
            <w:pPr>
              <w:jc w:val="both"/>
              <w:rPr>
                <w:lang w:val="it-IT"/>
              </w:rPr>
            </w:pPr>
            <w:r w:rsidRPr="00AC0401">
              <w:rPr>
                <w:sz w:val="18"/>
                <w:lang w:val="it-IT"/>
              </w:rPr>
              <w:t>ansc/docs/openapi/ (R001–R024, R901)</w:t>
            </w:r>
          </w:p>
        </w:tc>
        <w:tc>
          <w:tcPr>
            <w:tcW w:w="5528" w:type="dxa"/>
          </w:tcPr>
          <w:p w14:paraId="60340871" w14:textId="77777777" w:rsidR="00E109A8" w:rsidRPr="00AC0401" w:rsidRDefault="00000000" w:rsidP="00BF0456">
            <w:pPr>
              <w:jc w:val="both"/>
              <w:rPr>
                <w:sz w:val="16"/>
                <w:szCs w:val="22"/>
                <w:lang w:val="it-IT"/>
              </w:rPr>
            </w:pPr>
            <w:r w:rsidRPr="00AC0401">
              <w:rPr>
                <w:sz w:val="16"/>
                <w:szCs w:val="22"/>
                <w:lang w:val="it-IT"/>
              </w:rPr>
              <w:t>Interfacce ANSC disponibili: validazione, atti, notifiche, firma, decodifiche. Unica documentazione ANSC in possesso.</w:t>
            </w:r>
          </w:p>
        </w:tc>
      </w:tr>
      <w:tr w:rsidR="00E109A8" w:rsidRPr="00AC0401" w14:paraId="24D19AF6" w14:textId="77777777" w:rsidTr="00047A75">
        <w:tc>
          <w:tcPr>
            <w:tcW w:w="988" w:type="dxa"/>
          </w:tcPr>
          <w:p w14:paraId="4FE53949" w14:textId="77777777" w:rsidR="00E109A8" w:rsidRPr="00AC0401" w:rsidRDefault="00000000" w:rsidP="00BF0456">
            <w:pPr>
              <w:jc w:val="both"/>
              <w:rPr>
                <w:lang w:val="it-IT"/>
              </w:rPr>
            </w:pPr>
            <w:r w:rsidRPr="00AC0401">
              <w:rPr>
                <w:sz w:val="18"/>
                <w:lang w:val="it-IT"/>
              </w:rPr>
              <w:t>R2</w:t>
            </w:r>
          </w:p>
        </w:tc>
        <w:tc>
          <w:tcPr>
            <w:tcW w:w="3260" w:type="dxa"/>
          </w:tcPr>
          <w:p w14:paraId="27D39098" w14:textId="77777777" w:rsidR="00E109A8" w:rsidRPr="00AC0401" w:rsidRDefault="00000000" w:rsidP="00BF0456">
            <w:pPr>
              <w:jc w:val="both"/>
              <w:rPr>
                <w:lang w:val="it-IT"/>
              </w:rPr>
            </w:pPr>
            <w:r w:rsidRPr="00AC0401">
              <w:rPr>
                <w:sz w:val="18"/>
                <w:lang w:val="it-IT"/>
              </w:rPr>
              <w:t>sql/ (DDL Oracle 12.2)</w:t>
            </w:r>
          </w:p>
        </w:tc>
        <w:tc>
          <w:tcPr>
            <w:tcW w:w="5528" w:type="dxa"/>
          </w:tcPr>
          <w:p w14:paraId="7A5EE058" w14:textId="77777777" w:rsidR="00E109A8" w:rsidRPr="00AC0401" w:rsidRDefault="00000000" w:rsidP="00BF0456">
            <w:pPr>
              <w:jc w:val="both"/>
              <w:rPr>
                <w:sz w:val="16"/>
                <w:szCs w:val="22"/>
                <w:lang w:val="it-IT"/>
              </w:rPr>
            </w:pPr>
            <w:r w:rsidRPr="00AC0401">
              <w:rPr>
                <w:sz w:val="16"/>
                <w:szCs w:val="22"/>
                <w:lang w:val="it-IT"/>
              </w:rPr>
              <w:t>Struttura base del DB SIPO: 12 schemi, ~1.406 tabelle; schema ANAG_USR per comuni, stati, località.</w:t>
            </w:r>
          </w:p>
        </w:tc>
      </w:tr>
      <w:tr w:rsidR="00E109A8" w:rsidRPr="00AC0401" w14:paraId="79B22BF4" w14:textId="77777777" w:rsidTr="00047A75">
        <w:tc>
          <w:tcPr>
            <w:tcW w:w="988" w:type="dxa"/>
          </w:tcPr>
          <w:p w14:paraId="1832A71C" w14:textId="77777777" w:rsidR="00E109A8" w:rsidRPr="00AC0401" w:rsidRDefault="00000000" w:rsidP="00BF0456">
            <w:pPr>
              <w:jc w:val="both"/>
              <w:rPr>
                <w:lang w:val="it-IT"/>
              </w:rPr>
            </w:pPr>
            <w:r w:rsidRPr="00AC0401">
              <w:rPr>
                <w:sz w:val="18"/>
                <w:lang w:val="it-IT"/>
              </w:rPr>
              <w:t>R3</w:t>
            </w:r>
          </w:p>
        </w:tc>
        <w:tc>
          <w:tcPr>
            <w:tcW w:w="3260" w:type="dxa"/>
          </w:tcPr>
          <w:p w14:paraId="6A41AB8B" w14:textId="77777777" w:rsidR="00E109A8" w:rsidRPr="00AC0401" w:rsidRDefault="00000000" w:rsidP="00BF0456">
            <w:pPr>
              <w:jc w:val="both"/>
              <w:rPr>
                <w:lang w:val="it-IT"/>
              </w:rPr>
            </w:pPr>
            <w:r w:rsidRPr="00AC0401">
              <w:rPr>
                <w:sz w:val="18"/>
                <w:lang w:val="it-IT"/>
              </w:rPr>
              <w:t>STUDIO_Client-ANPR_v0.4.docx</w:t>
            </w:r>
          </w:p>
        </w:tc>
        <w:tc>
          <w:tcPr>
            <w:tcW w:w="5528" w:type="dxa"/>
          </w:tcPr>
          <w:p w14:paraId="745EF38C" w14:textId="77777777" w:rsidR="00E109A8" w:rsidRPr="00AC0401" w:rsidRDefault="00000000" w:rsidP="00BF0456">
            <w:pPr>
              <w:jc w:val="both"/>
              <w:rPr>
                <w:sz w:val="16"/>
                <w:szCs w:val="22"/>
                <w:lang w:val="it-IT"/>
              </w:rPr>
            </w:pPr>
            <w:r w:rsidRPr="00AC0401">
              <w:rPr>
                <w:sz w:val="16"/>
                <w:szCs w:val="22"/>
                <w:lang w:val="it-IT"/>
              </w:rPr>
              <w:t>Analisi dell’integrazione ANPR, presa a riferimento per il pattern del concentratore e per gli anti-pattern da evitare.</w:t>
            </w:r>
          </w:p>
        </w:tc>
      </w:tr>
      <w:tr w:rsidR="00E109A8" w:rsidRPr="00AC0401" w14:paraId="485EE9CC" w14:textId="77777777" w:rsidTr="00047A75">
        <w:tc>
          <w:tcPr>
            <w:tcW w:w="988" w:type="dxa"/>
          </w:tcPr>
          <w:p w14:paraId="434D37A3" w14:textId="77777777" w:rsidR="00E109A8" w:rsidRPr="00AC0401" w:rsidRDefault="00000000" w:rsidP="00BF0456">
            <w:pPr>
              <w:jc w:val="both"/>
              <w:rPr>
                <w:lang w:val="it-IT"/>
              </w:rPr>
            </w:pPr>
            <w:r w:rsidRPr="00AC0401">
              <w:rPr>
                <w:sz w:val="18"/>
                <w:lang w:val="it-IT"/>
              </w:rPr>
              <w:t>R4</w:t>
            </w:r>
          </w:p>
        </w:tc>
        <w:tc>
          <w:tcPr>
            <w:tcW w:w="3260" w:type="dxa"/>
          </w:tcPr>
          <w:p w14:paraId="045C35C5" w14:textId="77777777" w:rsidR="00E109A8" w:rsidRPr="00AC0401" w:rsidRDefault="00000000" w:rsidP="00BF0456">
            <w:pPr>
              <w:jc w:val="both"/>
              <w:rPr>
                <w:lang w:val="it-IT"/>
              </w:rPr>
            </w:pPr>
            <w:r w:rsidRPr="00AC0401">
              <w:rPr>
                <w:sz w:val="18"/>
                <w:lang w:val="it-IT"/>
              </w:rPr>
              <w:t>DAD_Area-Stato-Civile_TRACCIAMENTO-DA-VERIFICARE</w:t>
            </w:r>
          </w:p>
        </w:tc>
        <w:tc>
          <w:tcPr>
            <w:tcW w:w="5528" w:type="dxa"/>
          </w:tcPr>
          <w:p w14:paraId="608779F7" w14:textId="77777777" w:rsidR="00E109A8" w:rsidRPr="00AC0401" w:rsidRDefault="00000000" w:rsidP="00BF0456">
            <w:pPr>
              <w:jc w:val="both"/>
              <w:rPr>
                <w:sz w:val="16"/>
                <w:szCs w:val="22"/>
                <w:lang w:val="it-IT"/>
              </w:rPr>
            </w:pPr>
            <w:r w:rsidRPr="00AC0401">
              <w:rPr>
                <w:sz w:val="16"/>
                <w:szCs w:val="22"/>
                <w:lang w:val="it-IT"/>
              </w:rPr>
              <w:t>Registro dei punti da verificare, con cui coordinare gli open point di questa analisi.</w:t>
            </w:r>
          </w:p>
        </w:tc>
      </w:tr>
      <w:tr w:rsidR="00E109A8" w:rsidRPr="00AC0401" w14:paraId="2E7EA227" w14:textId="77777777" w:rsidTr="00047A75">
        <w:tc>
          <w:tcPr>
            <w:tcW w:w="988" w:type="dxa"/>
          </w:tcPr>
          <w:p w14:paraId="7C3C149E" w14:textId="77777777" w:rsidR="00E109A8" w:rsidRPr="00AC0401" w:rsidRDefault="00000000" w:rsidP="00BF0456">
            <w:pPr>
              <w:jc w:val="both"/>
              <w:rPr>
                <w:lang w:val="it-IT"/>
              </w:rPr>
            </w:pPr>
            <w:r w:rsidRPr="00AC0401">
              <w:rPr>
                <w:sz w:val="18"/>
                <w:lang w:val="it-IT"/>
              </w:rPr>
              <w:t>R5</w:t>
            </w:r>
          </w:p>
        </w:tc>
        <w:tc>
          <w:tcPr>
            <w:tcW w:w="3260" w:type="dxa"/>
          </w:tcPr>
          <w:p w14:paraId="27EFE59D" w14:textId="77777777" w:rsidR="00E109A8" w:rsidRPr="00AC0401" w:rsidRDefault="00000000" w:rsidP="00BF0456">
            <w:pPr>
              <w:jc w:val="both"/>
              <w:rPr>
                <w:lang w:val="it-IT"/>
              </w:rPr>
            </w:pPr>
            <w:r w:rsidRPr="00AC0401">
              <w:rPr>
                <w:sz w:val="18"/>
                <w:lang w:val="it-IT"/>
              </w:rPr>
              <w:t>Naming_convention_X_DB_v1.01.docx</w:t>
            </w:r>
          </w:p>
        </w:tc>
        <w:tc>
          <w:tcPr>
            <w:tcW w:w="5528" w:type="dxa"/>
          </w:tcPr>
          <w:p w14:paraId="39488763" w14:textId="77777777" w:rsidR="00E109A8" w:rsidRPr="00AC0401" w:rsidRDefault="00000000" w:rsidP="00BF0456">
            <w:pPr>
              <w:jc w:val="both"/>
              <w:rPr>
                <w:sz w:val="16"/>
                <w:szCs w:val="22"/>
                <w:lang w:val="it-IT"/>
              </w:rPr>
            </w:pPr>
            <w:r w:rsidRPr="00AC0401">
              <w:rPr>
                <w:sz w:val="16"/>
                <w:szCs w:val="22"/>
                <w:lang w:val="it-IT"/>
              </w:rPr>
              <w:t>Standard Aziendali – Naming Convention per modelli dati concettuali, logici e fisici. Definisce la nomenclatura adottata dallo schema ANSC_USR.</w:t>
            </w:r>
          </w:p>
        </w:tc>
      </w:tr>
      <w:tr w:rsidR="00E109A8" w:rsidRPr="00AC0401" w14:paraId="1EFEEA7B" w14:textId="77777777" w:rsidTr="00047A75">
        <w:tc>
          <w:tcPr>
            <w:tcW w:w="988" w:type="dxa"/>
          </w:tcPr>
          <w:p w14:paraId="4B1F8D0E" w14:textId="77777777" w:rsidR="00E109A8" w:rsidRPr="00AC0401" w:rsidRDefault="00000000" w:rsidP="00BF0456">
            <w:pPr>
              <w:jc w:val="both"/>
              <w:rPr>
                <w:lang w:val="it-IT"/>
              </w:rPr>
            </w:pPr>
            <w:r w:rsidRPr="00AC0401">
              <w:rPr>
                <w:sz w:val="18"/>
                <w:lang w:val="it-IT"/>
              </w:rPr>
              <w:t>R6</w:t>
            </w:r>
          </w:p>
        </w:tc>
        <w:tc>
          <w:tcPr>
            <w:tcW w:w="3260" w:type="dxa"/>
          </w:tcPr>
          <w:p w14:paraId="14733897" w14:textId="77777777" w:rsidR="00E109A8" w:rsidRPr="00AC0401" w:rsidRDefault="00000000" w:rsidP="00BF0456">
            <w:pPr>
              <w:jc w:val="both"/>
              <w:rPr>
                <w:lang w:val="it-IT"/>
              </w:rPr>
            </w:pPr>
            <w:r w:rsidRPr="00AC0401">
              <w:rPr>
                <w:sz w:val="18"/>
                <w:lang w:val="it-IT"/>
              </w:rPr>
              <w:t>Naming_convention_X_API_v1.00.docx</w:t>
            </w:r>
          </w:p>
        </w:tc>
        <w:tc>
          <w:tcPr>
            <w:tcW w:w="5528" w:type="dxa"/>
          </w:tcPr>
          <w:p w14:paraId="234EBEEA" w14:textId="77777777" w:rsidR="00E109A8" w:rsidRPr="00AC0401" w:rsidRDefault="00000000" w:rsidP="00BF0456">
            <w:pPr>
              <w:jc w:val="both"/>
              <w:rPr>
                <w:sz w:val="16"/>
                <w:szCs w:val="22"/>
                <w:lang w:val="it-IT"/>
              </w:rPr>
            </w:pPr>
            <w:r w:rsidRPr="00AC0401">
              <w:rPr>
                <w:sz w:val="16"/>
                <w:szCs w:val="22"/>
                <w:lang w:val="it-IT"/>
              </w:rPr>
              <w:t>Standard Aziendali – Naming Convention e specifica delle API dei servizi. Definisce percorsi, campi, identificativi di operazione e regole di redazione della specifica adottati in Appendice B.</w:t>
            </w:r>
          </w:p>
        </w:tc>
      </w:tr>
      <w:tr w:rsidR="00E109A8" w:rsidRPr="00AC0401" w14:paraId="2D96BC7F" w14:textId="77777777" w:rsidTr="00047A75">
        <w:tc>
          <w:tcPr>
            <w:tcW w:w="988" w:type="dxa"/>
          </w:tcPr>
          <w:p w14:paraId="3476317F" w14:textId="77777777" w:rsidR="00E109A8" w:rsidRPr="00AC0401" w:rsidRDefault="00000000" w:rsidP="00BF0456">
            <w:pPr>
              <w:jc w:val="both"/>
              <w:rPr>
                <w:lang w:val="it-IT"/>
              </w:rPr>
            </w:pPr>
            <w:r w:rsidRPr="00AC0401">
              <w:rPr>
                <w:sz w:val="18"/>
                <w:lang w:val="it-IT"/>
              </w:rPr>
              <w:t>R7</w:t>
            </w:r>
          </w:p>
        </w:tc>
        <w:tc>
          <w:tcPr>
            <w:tcW w:w="3260" w:type="dxa"/>
          </w:tcPr>
          <w:p w14:paraId="3555B38C" w14:textId="77777777" w:rsidR="00E109A8" w:rsidRPr="00AC0401" w:rsidRDefault="00000000" w:rsidP="00BF0456">
            <w:pPr>
              <w:jc w:val="both"/>
              <w:rPr>
                <w:lang w:val="it-IT"/>
              </w:rPr>
            </w:pPr>
            <w:r w:rsidRPr="00AC0401">
              <w:rPr>
                <w:sz w:val="18"/>
                <w:lang w:val="it-IT"/>
              </w:rPr>
              <w:t>ansc-v1.yaml · ansc-dizionari-v1.yaml · ansc-automazione-v1.yaml · ansc-numerazione-v1.yaml</w:t>
            </w:r>
          </w:p>
        </w:tc>
        <w:tc>
          <w:tcPr>
            <w:tcW w:w="5528" w:type="dxa"/>
          </w:tcPr>
          <w:p w14:paraId="33D5D69B" w14:textId="77777777" w:rsidR="00E109A8" w:rsidRPr="00AC0401" w:rsidRDefault="00000000" w:rsidP="00BF0456">
            <w:pPr>
              <w:jc w:val="both"/>
              <w:rPr>
                <w:sz w:val="16"/>
                <w:szCs w:val="22"/>
                <w:lang w:val="it-IT"/>
              </w:rPr>
            </w:pPr>
            <w:r w:rsidRPr="00AC0401">
              <w:rPr>
                <w:sz w:val="16"/>
                <w:szCs w:val="22"/>
                <w:lang w:val="it-IT"/>
              </w:rPr>
              <w:t>Contratti OpenAPI 3.0 dei componenti dell’integrazione, uno per unità di deployment. Sono la fonte autoritativa dei nomi di percorsi, campi e artefatti: se questa analisi e un contratto divergono, vale il contratto.</w:t>
            </w:r>
          </w:p>
        </w:tc>
      </w:tr>
      <w:tr w:rsidR="00E109A8" w:rsidRPr="00AC0401" w14:paraId="73300814" w14:textId="77777777" w:rsidTr="00047A75">
        <w:tc>
          <w:tcPr>
            <w:tcW w:w="988" w:type="dxa"/>
          </w:tcPr>
          <w:p w14:paraId="0ACA12DB" w14:textId="77777777" w:rsidR="00E109A8" w:rsidRPr="00AC0401" w:rsidRDefault="00000000" w:rsidP="00BF0456">
            <w:pPr>
              <w:jc w:val="both"/>
              <w:rPr>
                <w:lang w:val="it-IT"/>
              </w:rPr>
            </w:pPr>
            <w:r w:rsidRPr="00AC0401">
              <w:rPr>
                <w:sz w:val="18"/>
                <w:lang w:val="it-IT"/>
              </w:rPr>
              <w:t>R8</w:t>
            </w:r>
          </w:p>
        </w:tc>
        <w:tc>
          <w:tcPr>
            <w:tcW w:w="3260" w:type="dxa"/>
          </w:tcPr>
          <w:p w14:paraId="05421050" w14:textId="77777777" w:rsidR="00E109A8" w:rsidRPr="00AC0401" w:rsidRDefault="00000000" w:rsidP="00BF0456">
            <w:pPr>
              <w:jc w:val="both"/>
              <w:rPr>
                <w:lang w:val="it-IT"/>
              </w:rPr>
            </w:pPr>
            <w:r w:rsidRPr="00AC0401">
              <w:rPr>
                <w:sz w:val="18"/>
                <w:lang w:val="it-IT"/>
              </w:rPr>
              <w:t>SPEC_API_Integrazione-ANSC_v0.2.docx</w:t>
            </w:r>
          </w:p>
        </w:tc>
        <w:tc>
          <w:tcPr>
            <w:tcW w:w="5528" w:type="dxa"/>
          </w:tcPr>
          <w:p w14:paraId="52787BBE" w14:textId="77777777" w:rsidR="00E109A8" w:rsidRPr="00AC0401" w:rsidRDefault="00000000" w:rsidP="00BF0456">
            <w:pPr>
              <w:jc w:val="both"/>
              <w:rPr>
                <w:sz w:val="16"/>
                <w:szCs w:val="22"/>
                <w:lang w:val="it-IT"/>
              </w:rPr>
            </w:pPr>
            <w:r w:rsidRPr="00AC0401">
              <w:rPr>
                <w:sz w:val="16"/>
                <w:szCs w:val="22"/>
                <w:lang w:val="it-IT"/>
              </w:rPr>
              <w:t>Specifica delle API dei componenti: la scheda completa di ciascuna operazione, i modelli di dati, l’elenco unico dei codici di errore e la verifica di conformità. È generata dai contratti [R7]. L’Appendice B di questa analisi ne è l’inventario, non il duplicato.</w:t>
            </w:r>
          </w:p>
        </w:tc>
      </w:tr>
      <w:tr w:rsidR="00E109A8" w:rsidRPr="00AC0401" w14:paraId="71D1FCA3" w14:textId="77777777" w:rsidTr="00047A75">
        <w:tc>
          <w:tcPr>
            <w:tcW w:w="988" w:type="dxa"/>
          </w:tcPr>
          <w:p w14:paraId="14B2E23A" w14:textId="77777777" w:rsidR="00E109A8" w:rsidRPr="00AC0401" w:rsidRDefault="00000000" w:rsidP="00BF0456">
            <w:pPr>
              <w:jc w:val="both"/>
              <w:rPr>
                <w:lang w:val="it-IT"/>
              </w:rPr>
            </w:pPr>
            <w:r w:rsidRPr="00AC0401">
              <w:rPr>
                <w:sz w:val="18"/>
                <w:lang w:val="it-IT"/>
              </w:rPr>
              <w:t>R9</w:t>
            </w:r>
          </w:p>
        </w:tc>
        <w:tc>
          <w:tcPr>
            <w:tcW w:w="3260" w:type="dxa"/>
          </w:tcPr>
          <w:p w14:paraId="2D9D8165" w14:textId="77777777" w:rsidR="00E109A8" w:rsidRPr="00AC0401" w:rsidRDefault="00000000" w:rsidP="00BF0456">
            <w:pPr>
              <w:jc w:val="both"/>
              <w:rPr>
                <w:lang w:val="it-IT"/>
              </w:rPr>
            </w:pPr>
            <w:r w:rsidRPr="00AC0401">
              <w:rPr>
                <w:sz w:val="18"/>
                <w:lang w:val="it-IT"/>
              </w:rPr>
              <w:t>Naming_convention_X_API_v1.00.docx</w:t>
            </w:r>
          </w:p>
        </w:tc>
        <w:tc>
          <w:tcPr>
            <w:tcW w:w="5528" w:type="dxa"/>
          </w:tcPr>
          <w:p w14:paraId="0E79CD9F" w14:textId="77777777" w:rsidR="00E109A8" w:rsidRPr="00AC0401" w:rsidRDefault="00000000" w:rsidP="00BF0456">
            <w:pPr>
              <w:jc w:val="both"/>
              <w:rPr>
                <w:sz w:val="16"/>
                <w:szCs w:val="22"/>
                <w:lang w:val="it-IT"/>
              </w:rPr>
            </w:pPr>
            <w:r w:rsidRPr="00AC0401">
              <w:rPr>
                <w:sz w:val="16"/>
                <w:szCs w:val="22"/>
                <w:lang w:val="it-IT"/>
              </w:rPr>
              <w:t>Standard aziendale di nomenclatura e specifica delle API, applicato ai contratti [R7]: struttura degli identificatori di risorsa, denominazione nelle rappresentazioni, artefatti del contratto e scheda di operazione.</w:t>
            </w:r>
          </w:p>
        </w:tc>
      </w:tr>
      <w:tr w:rsidR="00E109A8" w:rsidRPr="00AC0401" w14:paraId="2AD6A9CA" w14:textId="77777777" w:rsidTr="00047A75">
        <w:tc>
          <w:tcPr>
            <w:tcW w:w="988" w:type="dxa"/>
          </w:tcPr>
          <w:p w14:paraId="1FD5FC0B" w14:textId="77777777" w:rsidR="00E109A8" w:rsidRPr="00AC0401" w:rsidRDefault="00000000" w:rsidP="00BF0456">
            <w:pPr>
              <w:jc w:val="both"/>
              <w:rPr>
                <w:lang w:val="it-IT"/>
              </w:rPr>
            </w:pPr>
            <w:r w:rsidRPr="00AC0401">
              <w:rPr>
                <w:sz w:val="18"/>
                <w:lang w:val="it-IT"/>
              </w:rPr>
              <w:t>R10</w:t>
            </w:r>
          </w:p>
        </w:tc>
        <w:tc>
          <w:tcPr>
            <w:tcW w:w="3260" w:type="dxa"/>
          </w:tcPr>
          <w:p w14:paraId="6F32EB04" w14:textId="77777777" w:rsidR="00E109A8" w:rsidRPr="00AC0401" w:rsidRDefault="00000000" w:rsidP="00BF0456">
            <w:pPr>
              <w:jc w:val="both"/>
              <w:rPr>
                <w:lang w:val="it-IT"/>
              </w:rPr>
            </w:pPr>
            <w:r w:rsidRPr="00AC0401">
              <w:rPr>
                <w:sz w:val="18"/>
                <w:lang w:val="it-IT"/>
              </w:rPr>
              <w:t>github.com/italia/ansc — Changelog.md e Mapping_casi_uso/changelog_mapping.md</w:t>
            </w:r>
          </w:p>
        </w:tc>
        <w:tc>
          <w:tcPr>
            <w:tcW w:w="5528" w:type="dxa"/>
          </w:tcPr>
          <w:p w14:paraId="0F6EDB10" w14:textId="77777777" w:rsidR="00E109A8" w:rsidRPr="00AC0401" w:rsidRDefault="00000000" w:rsidP="00BF0456">
            <w:pPr>
              <w:jc w:val="both"/>
              <w:rPr>
                <w:sz w:val="16"/>
                <w:szCs w:val="22"/>
                <w:lang w:val="it-IT"/>
              </w:rPr>
            </w:pPr>
            <w:r w:rsidRPr="00AC0401">
              <w:rPr>
                <w:sz w:val="16"/>
                <w:szCs w:val="22"/>
                <w:lang w:val="it-IT"/>
              </w:rPr>
              <w:t>Repository pubblico di ANSC: rilasci datati e differenziale, generato a ogni rilascio, del mapping dei casi d’uso campo per campo. È l’unico canale che pubblichi le variazioni di obbligatorietà.</w:t>
            </w:r>
          </w:p>
        </w:tc>
      </w:tr>
      <w:tr w:rsidR="00E109A8" w:rsidRPr="00AC0401" w14:paraId="1A1A4C7F" w14:textId="77777777" w:rsidTr="00047A75">
        <w:tc>
          <w:tcPr>
            <w:tcW w:w="988" w:type="dxa"/>
          </w:tcPr>
          <w:p w14:paraId="083C6DF9" w14:textId="77777777" w:rsidR="00E109A8" w:rsidRPr="00AC0401" w:rsidRDefault="00000000" w:rsidP="00BF0456">
            <w:pPr>
              <w:jc w:val="both"/>
              <w:rPr>
                <w:lang w:val="it-IT"/>
              </w:rPr>
            </w:pPr>
            <w:r w:rsidRPr="00AC0401">
              <w:rPr>
                <w:sz w:val="18"/>
                <w:lang w:val="it-IT"/>
              </w:rPr>
              <w:t>R11</w:t>
            </w:r>
          </w:p>
        </w:tc>
        <w:tc>
          <w:tcPr>
            <w:tcW w:w="3260" w:type="dxa"/>
          </w:tcPr>
          <w:p w14:paraId="115396CB" w14:textId="77777777" w:rsidR="00E109A8" w:rsidRPr="00AC0401" w:rsidRDefault="00000000" w:rsidP="00BF0456">
            <w:pPr>
              <w:jc w:val="both"/>
              <w:rPr>
                <w:lang w:val="it-IT"/>
              </w:rPr>
            </w:pPr>
            <w:r w:rsidRPr="00AC0401">
              <w:rPr>
                <w:sz w:val="18"/>
                <w:lang w:val="it-IT"/>
              </w:rPr>
              <w:t>ansc/docs/Note/ (Nota_Processo_Flusso_Conferma, NotaProcessoAnnotazioniAndQuickCoopServiceFlow)</w:t>
            </w:r>
          </w:p>
        </w:tc>
        <w:tc>
          <w:tcPr>
            <w:tcW w:w="5528" w:type="dxa"/>
          </w:tcPr>
          <w:p w14:paraId="4ECC991A" w14:textId="77777777" w:rsidR="00E109A8" w:rsidRPr="00AC0401" w:rsidRDefault="00000000" w:rsidP="00BF0456">
            <w:pPr>
              <w:jc w:val="both"/>
              <w:rPr>
                <w:sz w:val="16"/>
                <w:szCs w:val="22"/>
                <w:lang w:val="it-IT"/>
              </w:rPr>
            </w:pPr>
            <w:r w:rsidRPr="00AC0401">
              <w:rPr>
                <w:sz w:val="16"/>
                <w:szCs w:val="22"/>
                <w:lang w:val="it-IT"/>
              </w:rPr>
              <w:t>Note di processo ufficiali di ANSC: flusso di conferma delle notifiche, automatismi delle annotazioni, orchestrazione base dei servizi cooperativi.</w:t>
            </w:r>
          </w:p>
        </w:tc>
      </w:tr>
      <w:tr w:rsidR="00E109A8" w:rsidRPr="00AC0401" w14:paraId="1C496AA0" w14:textId="77777777" w:rsidTr="00047A75">
        <w:tc>
          <w:tcPr>
            <w:tcW w:w="988" w:type="dxa"/>
          </w:tcPr>
          <w:p w14:paraId="44AD051C" w14:textId="77777777" w:rsidR="00E109A8" w:rsidRPr="00AC0401" w:rsidRDefault="00000000" w:rsidP="00BF0456">
            <w:pPr>
              <w:jc w:val="both"/>
              <w:rPr>
                <w:lang w:val="it-IT"/>
              </w:rPr>
            </w:pPr>
            <w:r w:rsidRPr="00AC0401">
              <w:rPr>
                <w:sz w:val="18"/>
                <w:lang w:val="it-IT"/>
              </w:rPr>
              <w:t>R12</w:t>
            </w:r>
          </w:p>
        </w:tc>
        <w:tc>
          <w:tcPr>
            <w:tcW w:w="3260" w:type="dxa"/>
          </w:tcPr>
          <w:p w14:paraId="3CA9E448" w14:textId="77777777" w:rsidR="00E109A8" w:rsidRPr="00AC0401" w:rsidRDefault="00000000" w:rsidP="00BF0456">
            <w:pPr>
              <w:jc w:val="both"/>
              <w:rPr>
                <w:lang w:val="it-IT"/>
              </w:rPr>
            </w:pPr>
            <w:r w:rsidRPr="00AC0401">
              <w:rPr>
                <w:sz w:val="18"/>
                <w:lang w:val="it-IT"/>
              </w:rPr>
              <w:t>Sorgenti Documentali/ — strutture e documenti di processo del sistema Side del Comune di Milano</w:t>
            </w:r>
          </w:p>
        </w:tc>
        <w:tc>
          <w:tcPr>
            <w:tcW w:w="5528" w:type="dxa"/>
          </w:tcPr>
          <w:p w14:paraId="5CA76137" w14:textId="77777777" w:rsidR="00E109A8" w:rsidRPr="00AC0401" w:rsidRDefault="00000000" w:rsidP="00BF0456">
            <w:pPr>
              <w:jc w:val="both"/>
              <w:rPr>
                <w:sz w:val="16"/>
                <w:szCs w:val="22"/>
                <w:lang w:val="it-IT"/>
              </w:rPr>
            </w:pPr>
            <w:r w:rsidRPr="00AC0401">
              <w:rPr>
                <w:sz w:val="16"/>
                <w:szCs w:val="22"/>
                <w:lang w:val="it-IT"/>
              </w:rPr>
              <w:t xml:space="preserve">Definizioni ricevute (ALLEGATO, ALLEGATI_USECASE, dizionari, SOGGETTI_USECASE) e documenti di analisi «CdMI SIDe MI_ANSC»: gestione degli allegati v1.5, attestato di conformità v1.1, numerazione comunale v1.0, numeri degli atti gemellari v1.4, gestione delle notifiche v2. Le strutture sono adottate con i nomi di origine. Contenuto ricevuto: Tabella </w:t>
            </w:r>
            <w:r w:rsidRPr="00AC0401">
              <w:rPr>
                <w:sz w:val="16"/>
                <w:szCs w:val="22"/>
                <w:lang w:val="it-IT"/>
              </w:rPr>
              <w:lastRenderedPageBreak/>
              <w:t>SOGGETTI_USECASE.csv, esportazione della tabella compilata.</w:t>
            </w:r>
          </w:p>
        </w:tc>
      </w:tr>
      <w:tr w:rsidR="00E109A8" w:rsidRPr="00AC0401" w14:paraId="7567DC98" w14:textId="77777777" w:rsidTr="00047A75">
        <w:tc>
          <w:tcPr>
            <w:tcW w:w="988" w:type="dxa"/>
          </w:tcPr>
          <w:p w14:paraId="478C4854" w14:textId="77777777" w:rsidR="00E109A8" w:rsidRPr="00AC0401" w:rsidRDefault="00000000" w:rsidP="00BF0456">
            <w:pPr>
              <w:jc w:val="both"/>
              <w:rPr>
                <w:lang w:val="it-IT"/>
              </w:rPr>
            </w:pPr>
            <w:r w:rsidRPr="00AC0401">
              <w:rPr>
                <w:sz w:val="18"/>
                <w:lang w:val="it-IT"/>
              </w:rPr>
              <w:lastRenderedPageBreak/>
              <w:t>R13</w:t>
            </w:r>
          </w:p>
        </w:tc>
        <w:tc>
          <w:tcPr>
            <w:tcW w:w="3260" w:type="dxa"/>
          </w:tcPr>
          <w:p w14:paraId="6BBF8DF0" w14:textId="77777777" w:rsidR="00E109A8" w:rsidRPr="00AC0401" w:rsidRDefault="00000000" w:rsidP="00BF0456">
            <w:pPr>
              <w:jc w:val="both"/>
              <w:rPr>
                <w:lang w:val="it-IT"/>
              </w:rPr>
            </w:pPr>
            <w:r w:rsidRPr="00AC0401">
              <w:rPr>
                <w:sz w:val="18"/>
                <w:lang w:val="it-IT"/>
              </w:rPr>
              <w:t>ANALISI_Front-End-Angular_v0.6.docx</w:t>
            </w:r>
          </w:p>
        </w:tc>
        <w:tc>
          <w:tcPr>
            <w:tcW w:w="5528" w:type="dxa"/>
          </w:tcPr>
          <w:p w14:paraId="2EB51EB5" w14:textId="77777777" w:rsidR="00E109A8" w:rsidRPr="00AC0401" w:rsidRDefault="00000000" w:rsidP="00BF0456">
            <w:pPr>
              <w:jc w:val="both"/>
              <w:rPr>
                <w:sz w:val="16"/>
                <w:szCs w:val="22"/>
                <w:lang w:val="it-IT"/>
              </w:rPr>
            </w:pPr>
            <w:r w:rsidRPr="00AC0401">
              <w:rPr>
                <w:sz w:val="16"/>
                <w:szCs w:val="22"/>
                <w:lang w:val="it-IT"/>
              </w:rPr>
              <w:t>Impostazione del front-end Angular sulla libreria condivisa: catalogo dei componenti (caricamento di file, visualizzatore di PDF, elementi di modulo) su cui si mappano le interfacce riusate da Side.</w:t>
            </w:r>
          </w:p>
        </w:tc>
      </w:tr>
      <w:tr w:rsidR="00E109A8" w:rsidRPr="00AC0401" w14:paraId="3AF65B08" w14:textId="77777777" w:rsidTr="00047A75">
        <w:tc>
          <w:tcPr>
            <w:tcW w:w="988" w:type="dxa"/>
          </w:tcPr>
          <w:p w14:paraId="2C86A111" w14:textId="77777777" w:rsidR="00E109A8" w:rsidRPr="00AC0401" w:rsidRDefault="00000000" w:rsidP="00BF0456">
            <w:pPr>
              <w:jc w:val="both"/>
              <w:rPr>
                <w:lang w:val="it-IT"/>
              </w:rPr>
            </w:pPr>
            <w:r w:rsidRPr="00AC0401">
              <w:rPr>
                <w:sz w:val="18"/>
                <w:lang w:val="it-IT"/>
              </w:rPr>
              <w:t>R14</w:t>
            </w:r>
          </w:p>
        </w:tc>
        <w:tc>
          <w:tcPr>
            <w:tcW w:w="3260" w:type="dxa"/>
          </w:tcPr>
          <w:p w14:paraId="43DDC797" w14:textId="77777777" w:rsidR="00E109A8" w:rsidRPr="00AC0401" w:rsidRDefault="00000000" w:rsidP="00BF0456">
            <w:pPr>
              <w:jc w:val="both"/>
              <w:rPr>
                <w:lang w:val="it-IT"/>
              </w:rPr>
            </w:pPr>
            <w:r w:rsidRPr="00AC0401">
              <w:rPr>
                <w:sz w:val="18"/>
                <w:lang w:val="it-IT"/>
              </w:rPr>
              <w:t>DISEGNO_Back-Office_ANSC_v0.8.docx</w:t>
            </w:r>
          </w:p>
        </w:tc>
        <w:tc>
          <w:tcPr>
            <w:tcW w:w="5528" w:type="dxa"/>
          </w:tcPr>
          <w:p w14:paraId="2E3ED176" w14:textId="77777777" w:rsidR="00E109A8" w:rsidRPr="00AC0401" w:rsidRDefault="00000000" w:rsidP="00BF0456">
            <w:pPr>
              <w:jc w:val="both"/>
              <w:rPr>
                <w:sz w:val="16"/>
                <w:szCs w:val="22"/>
                <w:lang w:val="it-IT"/>
              </w:rPr>
            </w:pPr>
            <w:r w:rsidRPr="00AC0401">
              <w:rPr>
                <w:sz w:val="16"/>
                <w:szCs w:val="22"/>
                <w:lang w:val="it-IT"/>
              </w:rPr>
              <w:t>Disegno del back-office pagina per pagina. Dalla v0.8 governa ALLEGATI_USECASE e SOGGETTI_USECASE in pagine proprie, con il caricamento da file nel formato di esportazione di Side.</w:t>
            </w:r>
          </w:p>
        </w:tc>
      </w:tr>
    </w:tbl>
    <w:p w14:paraId="7DF553A3" w14:textId="77777777" w:rsidR="0067765D" w:rsidRPr="00AC0401" w:rsidRDefault="0067765D" w:rsidP="00BF0456">
      <w:pPr>
        <w:jc w:val="both"/>
        <w:rPr>
          <w:lang w:val="it-IT"/>
        </w:rPr>
      </w:pPr>
    </w:p>
    <w:p w14:paraId="47969A90" w14:textId="77777777" w:rsidR="00E109A8" w:rsidRPr="00AC0401" w:rsidRDefault="0067765D" w:rsidP="00BF0456">
      <w:pPr>
        <w:jc w:val="both"/>
        <w:rPr>
          <w:lang w:val="it-IT"/>
        </w:rPr>
      </w:pPr>
      <w:r w:rsidRPr="00AC0401">
        <w:rPr>
          <w:lang w:val="it-IT"/>
        </w:rPr>
        <w:br w:type="page"/>
      </w:r>
    </w:p>
    <w:p w14:paraId="77B45403" w14:textId="77777777" w:rsidR="00E109A8" w:rsidRPr="00AC0401" w:rsidRDefault="00000000" w:rsidP="00BF0456">
      <w:pPr>
        <w:pStyle w:val="Titolo1"/>
        <w:jc w:val="both"/>
        <w:rPr>
          <w:lang w:val="it-IT"/>
        </w:rPr>
      </w:pPr>
      <w:bookmarkStart w:id="3" w:name="_Toc242603173"/>
      <w:r w:rsidRPr="00AC0401">
        <w:rPr>
          <w:lang w:val="it-IT"/>
        </w:rPr>
        <w:lastRenderedPageBreak/>
        <w:t>Premesse e requisiti</w:t>
      </w:r>
      <w:bookmarkEnd w:id="3"/>
    </w:p>
    <w:p w14:paraId="5C07DECA" w14:textId="77777777" w:rsidR="00E109A8" w:rsidRPr="00AC0401" w:rsidRDefault="00000000" w:rsidP="00BF0456">
      <w:pPr>
        <w:pStyle w:val="Titolo2"/>
        <w:jc w:val="both"/>
        <w:rPr>
          <w:lang w:val="it-IT"/>
        </w:rPr>
      </w:pPr>
      <w:bookmarkStart w:id="4" w:name="_Toc242603174"/>
      <w:r w:rsidRPr="00AC0401">
        <w:rPr>
          <w:lang w:val="it-IT"/>
        </w:rPr>
        <w:t>Contesto</w:t>
      </w:r>
      <w:bookmarkEnd w:id="4"/>
    </w:p>
    <w:p w14:paraId="34FAD435" w14:textId="77777777" w:rsidR="0067765D" w:rsidRPr="00AC0401" w:rsidRDefault="00000000" w:rsidP="00BF0456">
      <w:pPr>
        <w:jc w:val="both"/>
        <w:rPr>
          <w:lang w:val="it-IT"/>
        </w:rPr>
      </w:pPr>
      <w:r w:rsidRPr="00AC0401">
        <w:rPr>
          <w:lang w:val="it-IT"/>
        </w:rPr>
        <w:t xml:space="preserve">Il progetto ha un duplice obiettivo, da tenere distinti ma coordinati: </w:t>
      </w:r>
    </w:p>
    <w:p w14:paraId="15ABD384" w14:textId="77777777" w:rsidR="0067765D" w:rsidRPr="00AC0401" w:rsidRDefault="00000000" w:rsidP="00BF0456">
      <w:pPr>
        <w:pStyle w:val="Paragrafoelenco"/>
        <w:numPr>
          <w:ilvl w:val="0"/>
          <w:numId w:val="10"/>
        </w:numPr>
        <w:jc w:val="both"/>
        <w:rPr>
          <w:lang w:val="it-IT"/>
        </w:rPr>
      </w:pPr>
      <w:r w:rsidRPr="00AC0401">
        <w:rPr>
          <w:lang w:val="it-IT"/>
        </w:rPr>
        <w:t xml:space="preserve">il trasferimento dell’attuale sistema SIPO su ambiente Kubernetes con il minimo </w:t>
      </w:r>
      <w:r w:rsidR="0006527B" w:rsidRPr="00AC0401">
        <w:rPr>
          <w:lang w:val="it-IT"/>
        </w:rPr>
        <w:t xml:space="preserve">possibile di </w:t>
      </w:r>
      <w:r w:rsidRPr="00AC0401">
        <w:rPr>
          <w:lang w:val="it-IT"/>
        </w:rPr>
        <w:t xml:space="preserve">effort; </w:t>
      </w:r>
    </w:p>
    <w:p w14:paraId="7BDE35C2" w14:textId="77777777" w:rsidR="0067765D" w:rsidRPr="00AC0401" w:rsidRDefault="0067765D" w:rsidP="00BF0456">
      <w:pPr>
        <w:pStyle w:val="Paragrafoelenco"/>
        <w:numPr>
          <w:ilvl w:val="0"/>
          <w:numId w:val="10"/>
        </w:numPr>
        <w:jc w:val="both"/>
        <w:rPr>
          <w:lang w:val="it-IT"/>
        </w:rPr>
      </w:pPr>
      <w:r w:rsidRPr="00AC0401">
        <w:rPr>
          <w:lang w:val="it-IT"/>
        </w:rPr>
        <w:t xml:space="preserve">l’aggiunta del supporto alla </w:t>
      </w:r>
      <w:r w:rsidR="00047A75" w:rsidRPr="00AC0401">
        <w:rPr>
          <w:lang w:val="it-IT"/>
        </w:rPr>
        <w:t>compilazione degli atti in</w:t>
      </w:r>
      <w:r w:rsidRPr="00AC0401">
        <w:rPr>
          <w:lang w:val="it-IT"/>
        </w:rPr>
        <w:t xml:space="preserve"> ANSC, con il minimo di modifiche all’esistente. </w:t>
      </w:r>
    </w:p>
    <w:p w14:paraId="16C14645" w14:textId="77777777" w:rsidR="00E109A8" w:rsidRPr="00AC0401" w:rsidRDefault="00000000" w:rsidP="00BF0456">
      <w:pPr>
        <w:jc w:val="both"/>
        <w:rPr>
          <w:lang w:val="it-IT"/>
        </w:rPr>
      </w:pPr>
      <w:r w:rsidRPr="00AC0401">
        <w:rPr>
          <w:lang w:val="it-IT"/>
        </w:rPr>
        <w:t xml:space="preserve">La nuova componente ANSC è, di fatto, l’unica parte progettata come nativa per il cloud: può quindi essere disegnata correttamente da zero, mentre il resto del sistema viene </w:t>
      </w:r>
      <w:r w:rsidR="00047A75" w:rsidRPr="00AC0401">
        <w:rPr>
          <w:lang w:val="it-IT"/>
        </w:rPr>
        <w:t>mantenuto</w:t>
      </w:r>
      <w:r w:rsidRPr="00AC0401">
        <w:rPr>
          <w:lang w:val="it-IT"/>
        </w:rPr>
        <w:t xml:space="preserve"> così com’è</w:t>
      </w:r>
      <w:r w:rsidR="00047A75" w:rsidRPr="00AC0401">
        <w:rPr>
          <w:lang w:val="it-IT"/>
        </w:rPr>
        <w:t xml:space="preserve"> (fatte salve delle modifiche adattive per inc</w:t>
      </w:r>
      <w:r w:rsidR="00022946" w:rsidRPr="00AC0401">
        <w:rPr>
          <w:lang w:val="it-IT"/>
        </w:rPr>
        <w:t>l</w:t>
      </w:r>
      <w:r w:rsidR="00047A75" w:rsidRPr="00AC0401">
        <w:rPr>
          <w:lang w:val="it-IT"/>
        </w:rPr>
        <w:t>udere l’integrazione con ANSC)</w:t>
      </w:r>
      <w:r w:rsidRPr="00AC0401">
        <w:rPr>
          <w:lang w:val="it-IT"/>
        </w:rPr>
        <w:t>.</w:t>
      </w:r>
    </w:p>
    <w:p w14:paraId="0FB18309" w14:textId="77777777" w:rsidR="00E109A8" w:rsidRPr="00AC0401" w:rsidRDefault="00000000" w:rsidP="00BF0456">
      <w:pPr>
        <w:jc w:val="both"/>
        <w:rPr>
          <w:lang w:val="it-IT"/>
        </w:rPr>
      </w:pPr>
      <w:r w:rsidRPr="00AC0401">
        <w:rPr>
          <w:lang w:val="it-IT"/>
        </w:rPr>
        <w:t>Allo stato attuale SIPO non dispone di alcuna integrazione in scrittura verso ANSC</w:t>
      </w:r>
      <w:r w:rsidR="00047A75" w:rsidRPr="00AC0401">
        <w:rPr>
          <w:lang w:val="it-IT"/>
        </w:rPr>
        <w:t>, esiste</w:t>
      </w:r>
      <w:r w:rsidRPr="00AC0401">
        <w:rPr>
          <w:lang w:val="it-IT"/>
        </w:rPr>
        <w:t xml:space="preserve"> invece un’integrazione consolidata verso ANPR, di natura tecnologica diversa (SOAP), che assumiamo come precedente organizzativo ma</w:t>
      </w:r>
      <w:r w:rsidR="00047A75" w:rsidRPr="00AC0401">
        <w:rPr>
          <w:lang w:val="it-IT"/>
        </w:rPr>
        <w:t>, purtroppo,</w:t>
      </w:r>
      <w:r w:rsidRPr="00AC0401">
        <w:rPr>
          <w:lang w:val="it-IT"/>
        </w:rPr>
        <w:t xml:space="preserve"> non come base di codice riutilizzabile</w:t>
      </w:r>
      <w:r w:rsidR="00047A75" w:rsidRPr="00AC0401">
        <w:rPr>
          <w:lang w:val="it-IT"/>
        </w:rPr>
        <w:t>, infatti</w:t>
      </w:r>
      <w:r w:rsidRPr="00AC0401">
        <w:rPr>
          <w:lang w:val="it-IT"/>
        </w:rPr>
        <w:t xml:space="preserve"> ANSC espone </w:t>
      </w:r>
      <w:r w:rsidR="00047A75" w:rsidRPr="00AC0401">
        <w:rPr>
          <w:lang w:val="it-IT"/>
        </w:rPr>
        <w:t xml:space="preserve">solo </w:t>
      </w:r>
      <w:r w:rsidRPr="00AC0401">
        <w:rPr>
          <w:lang w:val="it-IT"/>
        </w:rPr>
        <w:t>interfacce REST/JSON.</w:t>
      </w:r>
    </w:p>
    <w:p w14:paraId="27FCAC10" w14:textId="77777777" w:rsidR="00E109A8" w:rsidRPr="00AC0401" w:rsidRDefault="00000000" w:rsidP="00BF0456">
      <w:pPr>
        <w:jc w:val="both"/>
        <w:rPr>
          <w:lang w:val="it-IT"/>
        </w:rPr>
      </w:pPr>
      <w:r w:rsidRPr="00AC0401">
        <w:rPr>
          <w:lang w:val="it-IT"/>
        </w:rPr>
        <w:t xml:space="preserve">La base dati è Oracle 12.2, collocata all’esterno del cluster Kubernetes e ad oggi non è previsto un piano di aggiornamento della versione. Questi due elementi </w:t>
      </w:r>
      <w:r w:rsidR="0067765D" w:rsidRPr="00AC0401">
        <w:rPr>
          <w:lang w:val="it-IT"/>
        </w:rPr>
        <w:t>influenzano di conseguenza</w:t>
      </w:r>
      <w:r w:rsidRPr="00AC0401">
        <w:rPr>
          <w:lang w:val="it-IT"/>
        </w:rPr>
        <w:t xml:space="preserve"> il disegno e sono ripresi al capitolo sulle decisioni architetturali.</w:t>
      </w:r>
    </w:p>
    <w:p w14:paraId="2361B9B5" w14:textId="77777777" w:rsidR="00E109A8" w:rsidRPr="00AC0401" w:rsidRDefault="00000000" w:rsidP="00BF0456">
      <w:pPr>
        <w:pStyle w:val="Titolo2"/>
        <w:jc w:val="both"/>
        <w:rPr>
          <w:lang w:val="it-IT"/>
        </w:rPr>
      </w:pPr>
      <w:bookmarkStart w:id="5" w:name="_Toc242603175"/>
      <w:r w:rsidRPr="00AC0401">
        <w:rPr>
          <w:lang w:val="it-IT"/>
        </w:rPr>
        <w:t>Requisiti funzionali</w:t>
      </w:r>
      <w:bookmarkEnd w:id="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977"/>
        <w:gridCol w:w="5103"/>
      </w:tblGrid>
      <w:tr w:rsidR="00E109A8" w:rsidRPr="00AC0401" w14:paraId="19ABB351" w14:textId="77777777" w:rsidTr="00047A75">
        <w:tc>
          <w:tcPr>
            <w:tcW w:w="1129" w:type="dxa"/>
            <w:shd w:val="clear" w:color="auto" w:fill="DAE9F7" w:themeFill="text2" w:themeFillTint="1A"/>
          </w:tcPr>
          <w:p w14:paraId="771E0AB3" w14:textId="77777777" w:rsidR="00E109A8" w:rsidRPr="00AC0401" w:rsidRDefault="00000000" w:rsidP="00BF0456">
            <w:pPr>
              <w:jc w:val="both"/>
              <w:rPr>
                <w:lang w:val="it-IT"/>
              </w:rPr>
            </w:pPr>
            <w:r w:rsidRPr="00AC0401">
              <w:rPr>
                <w:b/>
                <w:sz w:val="18"/>
                <w:lang w:val="it-IT"/>
              </w:rPr>
              <w:t>ID</w:t>
            </w:r>
          </w:p>
        </w:tc>
        <w:tc>
          <w:tcPr>
            <w:tcW w:w="2977" w:type="dxa"/>
            <w:shd w:val="clear" w:color="auto" w:fill="DAE9F7" w:themeFill="text2" w:themeFillTint="1A"/>
          </w:tcPr>
          <w:p w14:paraId="568D6CD6" w14:textId="77777777" w:rsidR="00E109A8" w:rsidRPr="00AC0401" w:rsidRDefault="00000000" w:rsidP="00BF0456">
            <w:pPr>
              <w:jc w:val="both"/>
              <w:rPr>
                <w:lang w:val="it-IT"/>
              </w:rPr>
            </w:pPr>
            <w:r w:rsidRPr="00AC0401">
              <w:rPr>
                <w:b/>
                <w:sz w:val="18"/>
                <w:lang w:val="it-IT"/>
              </w:rPr>
              <w:t>Requisito</w:t>
            </w:r>
          </w:p>
        </w:tc>
        <w:tc>
          <w:tcPr>
            <w:tcW w:w="5103" w:type="dxa"/>
            <w:shd w:val="clear" w:color="auto" w:fill="DAE9F7" w:themeFill="text2" w:themeFillTint="1A"/>
          </w:tcPr>
          <w:p w14:paraId="0A9538AB" w14:textId="77777777" w:rsidR="00E109A8" w:rsidRPr="00AC0401" w:rsidRDefault="00000000" w:rsidP="00BF0456">
            <w:pPr>
              <w:jc w:val="both"/>
              <w:rPr>
                <w:lang w:val="it-IT"/>
              </w:rPr>
            </w:pPr>
            <w:r w:rsidRPr="00AC0401">
              <w:rPr>
                <w:b/>
                <w:sz w:val="18"/>
                <w:lang w:val="it-IT"/>
              </w:rPr>
              <w:t>Nota</w:t>
            </w:r>
          </w:p>
        </w:tc>
      </w:tr>
      <w:tr w:rsidR="00E109A8" w:rsidRPr="00AC0401" w14:paraId="69DC9C9D" w14:textId="77777777" w:rsidTr="00047A75">
        <w:tc>
          <w:tcPr>
            <w:tcW w:w="1129" w:type="dxa"/>
          </w:tcPr>
          <w:p w14:paraId="6B0AF0EE" w14:textId="77777777" w:rsidR="00E109A8" w:rsidRPr="00AC0401" w:rsidRDefault="00000000" w:rsidP="00BF0456">
            <w:pPr>
              <w:jc w:val="both"/>
              <w:rPr>
                <w:lang w:val="it-IT"/>
              </w:rPr>
            </w:pPr>
            <w:r w:rsidRPr="00AC0401">
              <w:rPr>
                <w:sz w:val="18"/>
                <w:lang w:val="it-IT"/>
              </w:rPr>
              <w:t>RF-1</w:t>
            </w:r>
          </w:p>
        </w:tc>
        <w:tc>
          <w:tcPr>
            <w:tcW w:w="2977" w:type="dxa"/>
          </w:tcPr>
          <w:p w14:paraId="1DC9D7BE" w14:textId="77777777" w:rsidR="0083394D" w:rsidRPr="00AC0401" w:rsidRDefault="00000000" w:rsidP="00BF0456">
            <w:pPr>
              <w:jc w:val="both"/>
              <w:rPr>
                <w:lang w:val="it-IT"/>
              </w:rPr>
            </w:pPr>
            <w:r w:rsidRPr="00AC0401">
              <w:rPr>
                <w:sz w:val="16"/>
                <w:lang w:val="it-IT"/>
              </w:rPr>
              <w:t>Due interazioni con ANSC: verifica (pre-filtro locale, RF-9) e formazione dell’atto (deposito R009 + firma R007).</w:t>
            </w:r>
          </w:p>
        </w:tc>
        <w:tc>
          <w:tcPr>
            <w:tcW w:w="5103" w:type="dxa"/>
          </w:tcPr>
          <w:p w14:paraId="63666279" w14:textId="77777777" w:rsidR="0083394D" w:rsidRPr="00AC0401" w:rsidRDefault="00000000" w:rsidP="00BF0456">
            <w:pPr>
              <w:jc w:val="both"/>
              <w:rPr>
                <w:lang w:val="it-IT"/>
              </w:rPr>
            </w:pPr>
            <w:r w:rsidRPr="00AC0401">
              <w:rPr>
                <w:sz w:val="16"/>
                <w:lang w:val="it-IT"/>
              </w:rPr>
              <w:t>Entrambe presidiate e sincrone: la formazione dell’atto NON è differibile a un processo asincrono (R009 deposita e consuma un id nazionale; R007 firma per singolo atto con OTP).</w:t>
            </w:r>
          </w:p>
        </w:tc>
      </w:tr>
      <w:tr w:rsidR="00E109A8" w:rsidRPr="00AC0401" w14:paraId="685C3CD2" w14:textId="77777777" w:rsidTr="00047A75">
        <w:tc>
          <w:tcPr>
            <w:tcW w:w="1129" w:type="dxa"/>
          </w:tcPr>
          <w:p w14:paraId="4F711903" w14:textId="77777777" w:rsidR="00E109A8" w:rsidRPr="00AC0401" w:rsidRDefault="00000000" w:rsidP="00BF0456">
            <w:pPr>
              <w:jc w:val="both"/>
              <w:rPr>
                <w:lang w:val="it-IT"/>
              </w:rPr>
            </w:pPr>
            <w:r w:rsidRPr="00AC0401">
              <w:rPr>
                <w:sz w:val="18"/>
                <w:lang w:val="it-IT"/>
              </w:rPr>
              <w:t>RF-2</w:t>
            </w:r>
          </w:p>
        </w:tc>
        <w:tc>
          <w:tcPr>
            <w:tcW w:w="2977" w:type="dxa"/>
          </w:tcPr>
          <w:p w14:paraId="40D96A19" w14:textId="77777777" w:rsidR="00E109A8" w:rsidRPr="00AC0401" w:rsidRDefault="00000000" w:rsidP="00BF0456">
            <w:pPr>
              <w:jc w:val="both"/>
              <w:rPr>
                <w:lang w:val="it-IT"/>
              </w:rPr>
            </w:pPr>
            <w:r w:rsidRPr="00AC0401">
              <w:rPr>
                <w:sz w:val="18"/>
                <w:lang w:val="it-IT"/>
              </w:rPr>
              <w:t>L’operazione è innescata da un’azione dell’operatore, dal front-end.</w:t>
            </w:r>
          </w:p>
        </w:tc>
        <w:tc>
          <w:tcPr>
            <w:tcW w:w="5103" w:type="dxa"/>
          </w:tcPr>
          <w:p w14:paraId="6FC80B09" w14:textId="77777777" w:rsidR="00E109A8" w:rsidRPr="00AC0401" w:rsidRDefault="00000000" w:rsidP="00BF0456">
            <w:pPr>
              <w:jc w:val="both"/>
              <w:rPr>
                <w:lang w:val="it-IT"/>
              </w:rPr>
            </w:pPr>
            <w:r w:rsidRPr="00AC0401">
              <w:rPr>
                <w:sz w:val="18"/>
                <w:lang w:val="it-IT"/>
              </w:rPr>
              <w:t>Scelta motivata dalla velocità di realizzazione; il disegno ne mitiga i rischi (cfr. punto controverso PC-1).</w:t>
            </w:r>
          </w:p>
        </w:tc>
      </w:tr>
      <w:tr w:rsidR="00E109A8" w:rsidRPr="00AC0401" w14:paraId="111AC954" w14:textId="77777777" w:rsidTr="00047A75">
        <w:tc>
          <w:tcPr>
            <w:tcW w:w="1129" w:type="dxa"/>
          </w:tcPr>
          <w:p w14:paraId="35963B5A" w14:textId="77777777" w:rsidR="00E109A8" w:rsidRPr="00AC0401" w:rsidRDefault="00000000" w:rsidP="00BF0456">
            <w:pPr>
              <w:jc w:val="both"/>
              <w:rPr>
                <w:lang w:val="it-IT"/>
              </w:rPr>
            </w:pPr>
            <w:r w:rsidRPr="00AC0401">
              <w:rPr>
                <w:sz w:val="18"/>
                <w:lang w:val="it-IT"/>
              </w:rPr>
              <w:t>RF-3</w:t>
            </w:r>
          </w:p>
        </w:tc>
        <w:tc>
          <w:tcPr>
            <w:tcW w:w="2977" w:type="dxa"/>
          </w:tcPr>
          <w:p w14:paraId="5F6FB739" w14:textId="77777777" w:rsidR="0083394D" w:rsidRPr="00AC0401" w:rsidRDefault="00000000" w:rsidP="00BF0456">
            <w:pPr>
              <w:jc w:val="both"/>
              <w:rPr>
                <w:lang w:val="it-IT"/>
              </w:rPr>
            </w:pPr>
            <w:r w:rsidRPr="00AC0401">
              <w:rPr>
                <w:sz w:val="16"/>
                <w:lang w:val="it-IT"/>
              </w:rPr>
              <w:t>Il front-end espone il pulsante «Verifica» (pre-filtro dei dati).</w:t>
            </w:r>
          </w:p>
        </w:tc>
        <w:tc>
          <w:tcPr>
            <w:tcW w:w="5103" w:type="dxa"/>
          </w:tcPr>
          <w:p w14:paraId="5BD4E324" w14:textId="77777777" w:rsidR="0083394D" w:rsidRPr="00AC0401" w:rsidRDefault="00000000" w:rsidP="00BF0456">
            <w:pPr>
              <w:jc w:val="both"/>
              <w:rPr>
                <w:lang w:val="it-IT"/>
              </w:rPr>
            </w:pPr>
            <w:r w:rsidRPr="00AC0401">
              <w:rPr>
                <w:sz w:val="16"/>
                <w:lang w:val="it-IT"/>
              </w:rPr>
              <w:t>Pre-filtro locale (RF-9) contro le regole ANSC replicate in locale (dizionari ANSC replicati con RF-10 e mapping ufficiale degli UC): non contatta ANSC né deposita nulla.</w:t>
            </w:r>
          </w:p>
        </w:tc>
      </w:tr>
      <w:tr w:rsidR="00E109A8" w:rsidRPr="00AC0401" w14:paraId="45EE4520" w14:textId="77777777" w:rsidTr="00047A75">
        <w:tc>
          <w:tcPr>
            <w:tcW w:w="1129" w:type="dxa"/>
          </w:tcPr>
          <w:p w14:paraId="4BAA488C" w14:textId="77777777" w:rsidR="00E109A8" w:rsidRPr="00AC0401" w:rsidRDefault="00000000" w:rsidP="00BF0456">
            <w:pPr>
              <w:jc w:val="both"/>
              <w:rPr>
                <w:lang w:val="it-IT"/>
              </w:rPr>
            </w:pPr>
            <w:r w:rsidRPr="00AC0401">
              <w:rPr>
                <w:sz w:val="18"/>
                <w:lang w:val="it-IT"/>
              </w:rPr>
              <w:t>RF-4</w:t>
            </w:r>
          </w:p>
        </w:tc>
        <w:tc>
          <w:tcPr>
            <w:tcW w:w="2977" w:type="dxa"/>
          </w:tcPr>
          <w:p w14:paraId="5EAE0311" w14:textId="77777777" w:rsidR="0083394D" w:rsidRPr="00AC0401" w:rsidRDefault="00000000" w:rsidP="00BF0456">
            <w:pPr>
              <w:jc w:val="both"/>
              <w:rPr>
                <w:lang w:val="it-IT"/>
              </w:rPr>
            </w:pPr>
            <w:r w:rsidRPr="00AC0401">
              <w:rPr>
                <w:sz w:val="16"/>
                <w:lang w:val="it-IT"/>
              </w:rPr>
              <w:t>Il superamento della verifica abilita il pulsante «Finalizza».</w:t>
            </w:r>
          </w:p>
        </w:tc>
        <w:tc>
          <w:tcPr>
            <w:tcW w:w="5103" w:type="dxa"/>
          </w:tcPr>
          <w:p w14:paraId="54B885B5" w14:textId="77777777" w:rsidR="0083394D" w:rsidRPr="00AC0401" w:rsidRDefault="00000000" w:rsidP="00BF0456">
            <w:pPr>
              <w:jc w:val="both"/>
              <w:rPr>
                <w:lang w:val="it-IT"/>
              </w:rPr>
            </w:pPr>
            <w:r w:rsidRPr="00AC0401">
              <w:rPr>
                <w:sz w:val="16"/>
                <w:lang w:val="it-IT"/>
              </w:rPr>
              <w:t>Finché la verifica non è superata, «Finalizza» resta disabilitato.</w:t>
            </w:r>
          </w:p>
        </w:tc>
      </w:tr>
      <w:tr w:rsidR="00E109A8" w:rsidRPr="00AC0401" w14:paraId="1304F2DC" w14:textId="77777777" w:rsidTr="00047A75">
        <w:tc>
          <w:tcPr>
            <w:tcW w:w="1129" w:type="dxa"/>
          </w:tcPr>
          <w:p w14:paraId="60DEA454" w14:textId="77777777" w:rsidR="00E109A8" w:rsidRPr="00AC0401" w:rsidRDefault="00000000" w:rsidP="00BF0456">
            <w:pPr>
              <w:jc w:val="both"/>
              <w:rPr>
                <w:lang w:val="it-IT"/>
              </w:rPr>
            </w:pPr>
            <w:r w:rsidRPr="00AC0401">
              <w:rPr>
                <w:sz w:val="18"/>
                <w:lang w:val="it-IT"/>
              </w:rPr>
              <w:t>RF-5</w:t>
            </w:r>
          </w:p>
        </w:tc>
        <w:tc>
          <w:tcPr>
            <w:tcW w:w="2977" w:type="dxa"/>
          </w:tcPr>
          <w:p w14:paraId="58532433" w14:textId="77777777" w:rsidR="0083394D" w:rsidRPr="00AC0401" w:rsidRDefault="00000000" w:rsidP="00BF0456">
            <w:pPr>
              <w:jc w:val="both"/>
              <w:rPr>
                <w:lang w:val="it-IT"/>
              </w:rPr>
            </w:pPr>
            <w:r w:rsidRPr="00AC0401">
              <w:rPr>
                <w:sz w:val="16"/>
                <w:lang w:val="it-IT"/>
              </w:rPr>
              <w:t>«Finalizza» avvia la formazione presidiata dell’atto verso ANSC.</w:t>
            </w:r>
          </w:p>
        </w:tc>
        <w:tc>
          <w:tcPr>
            <w:tcW w:w="5103" w:type="dxa"/>
          </w:tcPr>
          <w:p w14:paraId="08A091C5" w14:textId="77777777" w:rsidR="0083394D" w:rsidRPr="00AC0401" w:rsidRDefault="00000000" w:rsidP="00BF0456">
            <w:pPr>
              <w:jc w:val="both"/>
              <w:rPr>
                <w:lang w:val="it-IT"/>
              </w:rPr>
            </w:pPr>
            <w:r w:rsidRPr="00AC0401">
              <w:rPr>
                <w:sz w:val="16"/>
                <w:lang w:val="it-IT"/>
              </w:rPr>
              <w:t>Deposito bozza R009 (idAnsc) e firma USC R007, entro la sessione OTP; operazione sincrona e presidiata, non differita.</w:t>
            </w:r>
          </w:p>
        </w:tc>
      </w:tr>
      <w:tr w:rsidR="00E109A8" w:rsidRPr="00AC0401" w14:paraId="5C3266C6" w14:textId="77777777" w:rsidTr="00047A75">
        <w:tc>
          <w:tcPr>
            <w:tcW w:w="1129" w:type="dxa"/>
          </w:tcPr>
          <w:p w14:paraId="3FE58F8E" w14:textId="77777777" w:rsidR="00E109A8" w:rsidRPr="00AC0401" w:rsidRDefault="00000000" w:rsidP="00BF0456">
            <w:pPr>
              <w:jc w:val="both"/>
              <w:rPr>
                <w:lang w:val="it-IT"/>
              </w:rPr>
            </w:pPr>
            <w:r w:rsidRPr="00AC0401">
              <w:rPr>
                <w:sz w:val="18"/>
                <w:lang w:val="it-IT"/>
              </w:rPr>
              <w:lastRenderedPageBreak/>
              <w:t>RF-6</w:t>
            </w:r>
          </w:p>
        </w:tc>
        <w:tc>
          <w:tcPr>
            <w:tcW w:w="2977" w:type="dxa"/>
          </w:tcPr>
          <w:p w14:paraId="64C105D0" w14:textId="77777777" w:rsidR="0083394D" w:rsidRPr="00AC0401" w:rsidRDefault="00000000" w:rsidP="00BF0456">
            <w:pPr>
              <w:jc w:val="both"/>
              <w:rPr>
                <w:lang w:val="it-IT"/>
              </w:rPr>
            </w:pPr>
            <w:r w:rsidRPr="00AC0401">
              <w:rPr>
                <w:sz w:val="16"/>
                <w:lang w:val="it-IT"/>
              </w:rPr>
              <w:t>La formazione riparte dai dati già salvati in SIPO.</w:t>
            </w:r>
          </w:p>
        </w:tc>
        <w:tc>
          <w:tcPr>
            <w:tcW w:w="5103" w:type="dxa"/>
          </w:tcPr>
          <w:p w14:paraId="5C08E47D" w14:textId="77777777" w:rsidR="0083394D" w:rsidRPr="00AC0401" w:rsidRDefault="00000000" w:rsidP="00BF0456">
            <w:pPr>
              <w:jc w:val="both"/>
              <w:rPr>
                <w:lang w:val="it-IT"/>
              </w:rPr>
            </w:pPr>
            <w:r w:rsidRPr="00AC0401">
              <w:rPr>
                <w:sz w:val="16"/>
                <w:lang w:val="it-IT"/>
              </w:rPr>
              <w:t>Il concentratore rilegge i dati per chiave e costruisce il payload al momento del deposito/firma; nessun trasporto asincrono del payload.</w:t>
            </w:r>
          </w:p>
        </w:tc>
      </w:tr>
      <w:tr w:rsidR="00E109A8" w:rsidRPr="00AC0401" w14:paraId="1B1938C6" w14:textId="77777777" w:rsidTr="00047A75">
        <w:tc>
          <w:tcPr>
            <w:tcW w:w="1129" w:type="dxa"/>
          </w:tcPr>
          <w:p w14:paraId="149DB231" w14:textId="77777777" w:rsidR="00E109A8" w:rsidRPr="00AC0401" w:rsidRDefault="00000000" w:rsidP="00BF0456">
            <w:pPr>
              <w:jc w:val="both"/>
              <w:rPr>
                <w:lang w:val="it-IT"/>
              </w:rPr>
            </w:pPr>
            <w:r w:rsidRPr="00AC0401">
              <w:rPr>
                <w:sz w:val="18"/>
                <w:lang w:val="it-IT"/>
              </w:rPr>
              <w:t>RF-7</w:t>
            </w:r>
          </w:p>
        </w:tc>
        <w:tc>
          <w:tcPr>
            <w:tcW w:w="2977" w:type="dxa"/>
          </w:tcPr>
          <w:p w14:paraId="00C9C9BC" w14:textId="77777777" w:rsidR="0083394D" w:rsidRPr="00AC0401" w:rsidRDefault="00000000" w:rsidP="00BF0456">
            <w:pPr>
              <w:jc w:val="both"/>
              <w:rPr>
                <w:lang w:val="it-IT"/>
              </w:rPr>
            </w:pPr>
            <w:r w:rsidRPr="00AC0401">
              <w:rPr>
                <w:sz w:val="16"/>
                <w:lang w:val="it-IT"/>
              </w:rPr>
              <w:t>L’accesso ai servizi ANSC richiede una sessione OTP attiva.</w:t>
            </w:r>
          </w:p>
        </w:tc>
        <w:tc>
          <w:tcPr>
            <w:tcW w:w="5103" w:type="dxa"/>
          </w:tcPr>
          <w:p w14:paraId="584CF328" w14:textId="77777777" w:rsidR="0083394D" w:rsidRPr="00AC0401" w:rsidRDefault="00000000" w:rsidP="00BF0456">
            <w:pPr>
              <w:jc w:val="both"/>
              <w:rPr>
                <w:lang w:val="it-IT"/>
              </w:rPr>
            </w:pPr>
            <w:r w:rsidRPr="00AC0401">
              <w:rPr>
                <w:sz w:val="16"/>
                <w:lang w:val="it-IT"/>
              </w:rPr>
              <w:t>OTP acquisito dall’operatore sulla web app ANSC (lazy) e relayato al concentratore, che costruisce e firma il token JWT/JWS lato server; non esistono notifica né worker di invio.</w:t>
            </w:r>
          </w:p>
        </w:tc>
      </w:tr>
      <w:tr w:rsidR="00E109A8" w:rsidRPr="00AC0401" w14:paraId="1E6F455F" w14:textId="77777777" w:rsidTr="00047A75">
        <w:tc>
          <w:tcPr>
            <w:tcW w:w="1129" w:type="dxa"/>
          </w:tcPr>
          <w:p w14:paraId="31A3D0CF" w14:textId="77777777" w:rsidR="00E109A8" w:rsidRPr="00AC0401" w:rsidRDefault="00000000" w:rsidP="00BF0456">
            <w:pPr>
              <w:jc w:val="both"/>
              <w:rPr>
                <w:lang w:val="it-IT"/>
              </w:rPr>
            </w:pPr>
            <w:r w:rsidRPr="00AC0401">
              <w:rPr>
                <w:sz w:val="18"/>
                <w:lang w:val="it-IT"/>
              </w:rPr>
              <w:t>RF-8</w:t>
            </w:r>
          </w:p>
        </w:tc>
        <w:tc>
          <w:tcPr>
            <w:tcW w:w="2977" w:type="dxa"/>
          </w:tcPr>
          <w:p w14:paraId="748E569C" w14:textId="77777777" w:rsidR="00E109A8" w:rsidRPr="00AC0401" w:rsidRDefault="00000000" w:rsidP="00BF0456">
            <w:pPr>
              <w:jc w:val="both"/>
              <w:rPr>
                <w:lang w:val="it-IT"/>
              </w:rPr>
            </w:pPr>
            <w:r w:rsidRPr="00AC0401">
              <w:rPr>
                <w:sz w:val="18"/>
                <w:lang w:val="it-IT"/>
              </w:rPr>
              <w:t>Perimetro del pilota: creazione dell’atto di morte.</w:t>
            </w:r>
          </w:p>
        </w:tc>
        <w:tc>
          <w:tcPr>
            <w:tcW w:w="5103" w:type="dxa"/>
          </w:tcPr>
          <w:p w14:paraId="139D8E78" w14:textId="77777777" w:rsidR="00E109A8" w:rsidRPr="00AC0401" w:rsidRDefault="00000000" w:rsidP="00BF0456">
            <w:pPr>
              <w:jc w:val="both"/>
              <w:rPr>
                <w:lang w:val="it-IT"/>
              </w:rPr>
            </w:pPr>
            <w:r w:rsidRPr="00AC0401">
              <w:rPr>
                <w:sz w:val="18"/>
                <w:lang w:val="it-IT"/>
              </w:rPr>
              <w:t>L’architettura è indipendente dal tipo di evento e destinata a coprire tutte le tipologie di atto: si parte dalla morte. Il dominio complessivo e gli elementi per famiglia sono riportati al capitolo «Roadmap».</w:t>
            </w:r>
          </w:p>
        </w:tc>
      </w:tr>
      <w:tr w:rsidR="00C06C40" w:rsidRPr="00AC0401" w14:paraId="33B94DDF" w14:textId="77777777" w:rsidTr="00047A75">
        <w:tc>
          <w:tcPr>
            <w:tcW w:w="1129" w:type="dxa"/>
          </w:tcPr>
          <w:p w14:paraId="2DC514B2" w14:textId="77777777" w:rsidR="00C06C40" w:rsidRPr="00AC0401" w:rsidRDefault="00000000" w:rsidP="00BF0456">
            <w:pPr>
              <w:jc w:val="both"/>
              <w:rPr>
                <w:lang w:val="it-IT"/>
              </w:rPr>
            </w:pPr>
            <w:r w:rsidRPr="00AC0401">
              <w:rPr>
                <w:sz w:val="16"/>
                <w:lang w:val="it-IT"/>
              </w:rPr>
              <w:t>RF-9</w:t>
            </w:r>
          </w:p>
        </w:tc>
        <w:tc>
          <w:tcPr>
            <w:tcW w:w="2977" w:type="dxa"/>
          </w:tcPr>
          <w:p w14:paraId="7CB7B991" w14:textId="77777777" w:rsidR="0083394D" w:rsidRPr="00AC0401" w:rsidRDefault="00000000" w:rsidP="00BF0456">
            <w:pPr>
              <w:jc w:val="both"/>
              <w:rPr>
                <w:lang w:val="it-IT"/>
              </w:rPr>
            </w:pPr>
            <w:r w:rsidRPr="00AC0401">
              <w:rPr>
                <w:sz w:val="16"/>
                <w:lang w:val="it-IT"/>
              </w:rPr>
              <w:t>Sistema di configurazione dei campi obbligatori per tipo operazione: dato il tipo operazione (ricevuto dal FE o dedotto), verifica in fase di «Verifica» l’obbligatorietà dei campi richiesti da ANSC prima del deposito (R009) e della firma (R007).</w:t>
            </w:r>
          </w:p>
        </w:tc>
        <w:tc>
          <w:tcPr>
            <w:tcW w:w="5103" w:type="dxa"/>
          </w:tcPr>
          <w:p w14:paraId="2F56E5C4" w14:textId="77777777" w:rsidR="00C06C40" w:rsidRPr="00AC0401" w:rsidRDefault="00000000" w:rsidP="00BF0456">
            <w:pPr>
              <w:jc w:val="both"/>
              <w:rPr>
                <w:lang w:val="it-IT"/>
              </w:rPr>
            </w:pPr>
            <w:r w:rsidRPr="00AC0401">
              <w:rPr>
                <w:sz w:val="16"/>
                <w:lang w:val="it-IT"/>
              </w:rPr>
              <w:t>Riusabile per tutti i tipi di atto; riduce l’effort e i round-trip di errore verso ANSC.</w:t>
            </w:r>
          </w:p>
        </w:tc>
      </w:tr>
      <w:tr w:rsidR="00C06C40" w:rsidRPr="00AC0401" w14:paraId="0701FBF1" w14:textId="77777777" w:rsidTr="00047A75">
        <w:tc>
          <w:tcPr>
            <w:tcW w:w="1129" w:type="dxa"/>
          </w:tcPr>
          <w:p w14:paraId="66ED2A4B" w14:textId="77777777" w:rsidR="00C06C40" w:rsidRPr="00AC0401" w:rsidRDefault="00000000" w:rsidP="00BF0456">
            <w:pPr>
              <w:jc w:val="both"/>
              <w:rPr>
                <w:lang w:val="it-IT"/>
              </w:rPr>
            </w:pPr>
            <w:r w:rsidRPr="00AC0401">
              <w:rPr>
                <w:sz w:val="16"/>
                <w:lang w:val="it-IT"/>
              </w:rPr>
              <w:t>RF-10</w:t>
            </w:r>
          </w:p>
        </w:tc>
        <w:tc>
          <w:tcPr>
            <w:tcW w:w="2977" w:type="dxa"/>
          </w:tcPr>
          <w:p w14:paraId="337C679F" w14:textId="77777777" w:rsidR="0083394D" w:rsidRPr="00AC0401" w:rsidRDefault="00000000" w:rsidP="00BF0456">
            <w:pPr>
              <w:jc w:val="both"/>
              <w:rPr>
                <w:lang w:val="it-IT"/>
              </w:rPr>
            </w:pPr>
            <w:r w:rsidRPr="00AC0401">
              <w:rPr>
                <w:sz w:val="16"/>
                <w:lang w:val="it-IT"/>
              </w:rPr>
              <w:t xml:space="preserve">I dizionari (tabelle di decodifica) di ANSC </w:t>
            </w:r>
            <w:r w:rsidR="009E6E6F" w:rsidRPr="00AC0401">
              <w:rPr>
                <w:sz w:val="16"/>
                <w:lang w:val="it-IT"/>
              </w:rPr>
              <w:t>devono essere</w:t>
            </w:r>
            <w:r w:rsidRPr="00AC0401">
              <w:rPr>
                <w:sz w:val="16"/>
                <w:lang w:val="it-IT"/>
              </w:rPr>
              <w:t xml:space="preserve"> replicati in tabelle locali e resi disponibili a tutto SIPO.</w:t>
            </w:r>
          </w:p>
        </w:tc>
        <w:tc>
          <w:tcPr>
            <w:tcW w:w="5103" w:type="dxa"/>
          </w:tcPr>
          <w:p w14:paraId="46A01993" w14:textId="77777777" w:rsidR="00C06C40" w:rsidRPr="00AC0401" w:rsidRDefault="00000000" w:rsidP="00BF0456">
            <w:pPr>
              <w:jc w:val="both"/>
              <w:rPr>
                <w:lang w:val="it-IT"/>
              </w:rPr>
            </w:pPr>
            <w:r w:rsidRPr="00AC0401">
              <w:rPr>
                <w:sz w:val="16"/>
                <w:lang w:val="it-IT"/>
              </w:rPr>
              <w:t>Aggiornamento su comando manuale (on request), non schedulato; alimenta il pre-filtro RF-9 e le maschere. Cfr. cap. «Gestione dei dizionari ANSC».</w:t>
            </w:r>
          </w:p>
        </w:tc>
      </w:tr>
      <w:tr w:rsidR="00C06C40" w:rsidRPr="00AC0401" w14:paraId="5184194E" w14:textId="77777777" w:rsidTr="00047A75">
        <w:tc>
          <w:tcPr>
            <w:tcW w:w="1129" w:type="dxa"/>
          </w:tcPr>
          <w:p w14:paraId="722AF05D" w14:textId="77777777" w:rsidR="00C06C40" w:rsidRPr="00AC0401" w:rsidRDefault="00000000" w:rsidP="00BF0456">
            <w:pPr>
              <w:jc w:val="both"/>
              <w:rPr>
                <w:lang w:val="it-IT"/>
              </w:rPr>
            </w:pPr>
            <w:r w:rsidRPr="00AC0401">
              <w:rPr>
                <w:sz w:val="16"/>
                <w:lang w:val="it-IT"/>
              </w:rPr>
              <w:t>RF-11</w:t>
            </w:r>
          </w:p>
        </w:tc>
        <w:tc>
          <w:tcPr>
            <w:tcW w:w="2977" w:type="dxa"/>
          </w:tcPr>
          <w:p w14:paraId="7454193E" w14:textId="77777777" w:rsidR="0083394D" w:rsidRPr="00AC0401" w:rsidRDefault="00000000" w:rsidP="00BF0456">
            <w:pPr>
              <w:jc w:val="both"/>
              <w:rPr>
                <w:lang w:val="it-IT"/>
              </w:rPr>
            </w:pPr>
            <w:r w:rsidRPr="00AC0401">
              <w:rPr>
                <w:sz w:val="16"/>
                <w:lang w:val="it-IT"/>
              </w:rPr>
              <w:t>La determinazione dell’UC ANSC applicabile, i controlli di merito sui dati e il calcolo dei valori derivati sono governati da regole dichiarative, configurabili senza intervento sul codice.</w:t>
            </w:r>
          </w:p>
        </w:tc>
        <w:tc>
          <w:tcPr>
            <w:tcW w:w="5103" w:type="dxa"/>
          </w:tcPr>
          <w:p w14:paraId="59594A4C" w14:textId="77777777" w:rsidR="00C06C40" w:rsidRPr="00AC0401" w:rsidRDefault="00000000" w:rsidP="00BF0456">
            <w:pPr>
              <w:jc w:val="both"/>
              <w:rPr>
                <w:lang w:val="it-IT"/>
              </w:rPr>
            </w:pPr>
            <w:r w:rsidRPr="00AC0401">
              <w:rPr>
                <w:sz w:val="16"/>
                <w:lang w:val="it-IT"/>
              </w:rPr>
              <w:t xml:space="preserve">Un Modello del Comune può corrispondere a più UC di ANSC: la scelta dipende dai valori dei dati dell’atto. Le regole </w:t>
            </w:r>
            <w:r w:rsidR="00047A75" w:rsidRPr="00AC0401">
              <w:rPr>
                <w:sz w:val="16"/>
                <w:lang w:val="it-IT"/>
              </w:rPr>
              <w:t>saranno</w:t>
            </w:r>
            <w:r w:rsidRPr="00AC0401">
              <w:rPr>
                <w:sz w:val="16"/>
                <w:lang w:val="it-IT"/>
              </w:rPr>
              <w:t xml:space="preserve"> manutenute dai funzionari attraverso </w:t>
            </w:r>
            <w:r w:rsidR="00047A75" w:rsidRPr="00AC0401">
              <w:rPr>
                <w:sz w:val="16"/>
                <w:lang w:val="it-IT"/>
              </w:rPr>
              <w:t>le funzionalità messe a disposizione dal</w:t>
            </w:r>
            <w:r w:rsidRPr="00AC0401">
              <w:rPr>
                <w:sz w:val="16"/>
                <w:lang w:val="it-IT"/>
              </w:rPr>
              <w:t xml:space="preserve"> back-office. </w:t>
            </w:r>
          </w:p>
        </w:tc>
      </w:tr>
      <w:tr w:rsidR="00C06C40" w:rsidRPr="00AC0401" w14:paraId="26344454" w14:textId="77777777" w:rsidTr="00047A75">
        <w:tc>
          <w:tcPr>
            <w:tcW w:w="1129" w:type="dxa"/>
          </w:tcPr>
          <w:p w14:paraId="53CB9B0E" w14:textId="77777777" w:rsidR="00C06C40" w:rsidRPr="00AC0401" w:rsidRDefault="00000000" w:rsidP="00BF0456">
            <w:pPr>
              <w:jc w:val="both"/>
              <w:rPr>
                <w:lang w:val="it-IT"/>
              </w:rPr>
            </w:pPr>
            <w:r w:rsidRPr="00AC0401">
              <w:rPr>
                <w:sz w:val="16"/>
                <w:lang w:val="it-IT"/>
              </w:rPr>
              <w:t>RF-12</w:t>
            </w:r>
          </w:p>
        </w:tc>
        <w:tc>
          <w:tcPr>
            <w:tcW w:w="2977" w:type="dxa"/>
          </w:tcPr>
          <w:p w14:paraId="45083A22" w14:textId="77777777" w:rsidR="0083394D" w:rsidRPr="00AC0401" w:rsidRDefault="00000000" w:rsidP="00BF0456">
            <w:pPr>
              <w:jc w:val="both"/>
              <w:rPr>
                <w:lang w:val="it-IT"/>
              </w:rPr>
            </w:pPr>
            <w:r w:rsidRPr="00AC0401">
              <w:rPr>
                <w:sz w:val="16"/>
                <w:lang w:val="it-IT"/>
              </w:rPr>
              <w:t>La configurazione (operazioni, campi per UC, regole) è versionata per insiemi coerenti; le revisioni pubblicate da ANSC si recepiscono per differenziale, con report d’impatto e attivazione esplicita.</w:t>
            </w:r>
          </w:p>
        </w:tc>
        <w:tc>
          <w:tcPr>
            <w:tcW w:w="5103" w:type="dxa"/>
          </w:tcPr>
          <w:p w14:paraId="67AB0038" w14:textId="77777777" w:rsidR="00C06C40" w:rsidRPr="00AC0401" w:rsidRDefault="00000000" w:rsidP="00BF0456">
            <w:pPr>
              <w:jc w:val="both"/>
              <w:rPr>
                <w:lang w:val="it-IT"/>
              </w:rPr>
            </w:pPr>
            <w:r w:rsidRPr="00AC0401">
              <w:rPr>
                <w:sz w:val="16"/>
                <w:lang w:val="it-IT"/>
              </w:rPr>
              <w:t>Cadenza reale delle revisioni del mapping: una ogni 17 giorni. Vedi il capitolo «Il versionamento della configurazione».</w:t>
            </w:r>
          </w:p>
        </w:tc>
      </w:tr>
      <w:tr w:rsidR="00C06C40" w:rsidRPr="00AC0401" w14:paraId="3AE4F854" w14:textId="77777777" w:rsidTr="00047A75">
        <w:tc>
          <w:tcPr>
            <w:tcW w:w="1129" w:type="dxa"/>
          </w:tcPr>
          <w:p w14:paraId="3E2E1824" w14:textId="77777777" w:rsidR="00C06C40" w:rsidRPr="00AC0401" w:rsidRDefault="00000000" w:rsidP="00BF0456">
            <w:pPr>
              <w:jc w:val="both"/>
              <w:rPr>
                <w:lang w:val="it-IT"/>
              </w:rPr>
            </w:pPr>
            <w:r w:rsidRPr="00AC0401">
              <w:rPr>
                <w:sz w:val="16"/>
                <w:lang w:val="it-IT"/>
              </w:rPr>
              <w:t>RF-13</w:t>
            </w:r>
          </w:p>
        </w:tc>
        <w:tc>
          <w:tcPr>
            <w:tcW w:w="2977" w:type="dxa"/>
          </w:tcPr>
          <w:p w14:paraId="0960FDD0" w14:textId="77777777" w:rsidR="0083394D" w:rsidRPr="00AC0401" w:rsidRDefault="00000000" w:rsidP="00BF0456">
            <w:pPr>
              <w:jc w:val="both"/>
              <w:rPr>
                <w:lang w:val="it-IT"/>
              </w:rPr>
            </w:pPr>
            <w:r w:rsidRPr="00AC0401">
              <w:rPr>
                <w:sz w:val="16"/>
                <w:lang w:val="it-IT"/>
              </w:rPr>
              <w:t>Le notifiche ANSC (proposte di annotazione e prese visione) sono lavorate nel back-office del componente: ricerca, dettaglio, conferma e rifiuto entro la sessione OTP dell’Ufficiale di Stato Civile.</w:t>
            </w:r>
          </w:p>
        </w:tc>
        <w:tc>
          <w:tcPr>
            <w:tcW w:w="5103" w:type="dxa"/>
          </w:tcPr>
          <w:p w14:paraId="68F5DB25" w14:textId="77777777" w:rsidR="00C06C40" w:rsidRPr="00AC0401" w:rsidRDefault="00000000" w:rsidP="00BF0456">
            <w:pPr>
              <w:jc w:val="both"/>
              <w:rPr>
                <w:lang w:val="it-IT"/>
              </w:rPr>
            </w:pPr>
            <w:r w:rsidRPr="00AC0401">
              <w:rPr>
                <w:sz w:val="16"/>
                <w:lang w:val="it-IT"/>
              </w:rPr>
              <w:t>La conferma è un atto di volontà dell’USC e sblocca la comunicazione anagrafica. Vedi il capitolo «Il flusso in ingresso».</w:t>
            </w:r>
          </w:p>
        </w:tc>
      </w:tr>
      <w:tr w:rsidR="00C06C40" w:rsidRPr="00AC0401" w14:paraId="26790347" w14:textId="77777777" w:rsidTr="00047A75">
        <w:tc>
          <w:tcPr>
            <w:tcW w:w="1129" w:type="dxa"/>
          </w:tcPr>
          <w:p w14:paraId="7D1778D7" w14:textId="77777777" w:rsidR="00C06C40" w:rsidRPr="00AC0401" w:rsidRDefault="00000000" w:rsidP="00BF0456">
            <w:pPr>
              <w:jc w:val="both"/>
              <w:rPr>
                <w:lang w:val="it-IT"/>
              </w:rPr>
            </w:pPr>
            <w:r w:rsidRPr="00AC0401">
              <w:rPr>
                <w:sz w:val="16"/>
                <w:lang w:val="it-IT"/>
              </w:rPr>
              <w:t>RF-14</w:t>
            </w:r>
          </w:p>
        </w:tc>
        <w:tc>
          <w:tcPr>
            <w:tcW w:w="2977" w:type="dxa"/>
          </w:tcPr>
          <w:p w14:paraId="0883D781" w14:textId="77777777" w:rsidR="0083394D" w:rsidRPr="00AC0401" w:rsidRDefault="00000000" w:rsidP="00BF0456">
            <w:pPr>
              <w:jc w:val="both"/>
              <w:rPr>
                <w:lang w:val="it-IT"/>
              </w:rPr>
            </w:pPr>
            <w:r w:rsidRPr="00AC0401">
              <w:rPr>
                <w:sz w:val="16"/>
                <w:lang w:val="it-IT"/>
              </w:rPr>
              <w:t>L’unità di verifica della sessione OTP è l’azione avviata dai comandi di SIPO, qualunque sequenza di chiamate ANSC richieda. Le maschere mostrano il tempo residuo della sessione e l’avvio di un’azione richiede un margine minimo configurabile.</w:t>
            </w:r>
          </w:p>
        </w:tc>
        <w:tc>
          <w:tcPr>
            <w:tcW w:w="5103" w:type="dxa"/>
          </w:tcPr>
          <w:p w14:paraId="44EF2C08" w14:textId="77777777" w:rsidR="00C06C40" w:rsidRPr="00AC0401" w:rsidRDefault="00000000" w:rsidP="00BF0456">
            <w:pPr>
              <w:jc w:val="both"/>
              <w:rPr>
                <w:lang w:val="it-IT"/>
              </w:rPr>
            </w:pPr>
            <w:r w:rsidRPr="00AC0401">
              <w:rPr>
                <w:sz w:val="16"/>
                <w:lang w:val="it-IT"/>
              </w:rPr>
              <w:t>Evita che la sessione scada a metà di una sequenza lunga. I minuti residui sono già esposti dall’interfaccia di sessione del concentratore.</w:t>
            </w:r>
          </w:p>
        </w:tc>
      </w:tr>
      <w:tr w:rsidR="00C06C40" w:rsidRPr="00AC0401" w14:paraId="372BE1B2" w14:textId="77777777" w:rsidTr="00047A75">
        <w:tc>
          <w:tcPr>
            <w:tcW w:w="1129" w:type="dxa"/>
          </w:tcPr>
          <w:p w14:paraId="0B7F8281" w14:textId="77777777" w:rsidR="00C06C40" w:rsidRPr="00AC0401" w:rsidRDefault="00000000" w:rsidP="00BF0456">
            <w:pPr>
              <w:jc w:val="both"/>
              <w:rPr>
                <w:lang w:val="it-IT"/>
              </w:rPr>
            </w:pPr>
            <w:r w:rsidRPr="00AC0401">
              <w:rPr>
                <w:sz w:val="16"/>
                <w:lang w:val="it-IT"/>
              </w:rPr>
              <w:t>RF-15</w:t>
            </w:r>
          </w:p>
        </w:tc>
        <w:tc>
          <w:tcPr>
            <w:tcW w:w="2977" w:type="dxa"/>
          </w:tcPr>
          <w:p w14:paraId="35BE3BD2" w14:textId="77777777" w:rsidR="0083394D" w:rsidRPr="00AC0401" w:rsidRDefault="00000000" w:rsidP="00BF0456">
            <w:pPr>
              <w:jc w:val="both"/>
              <w:rPr>
                <w:lang w:val="it-IT"/>
              </w:rPr>
            </w:pPr>
            <w:r w:rsidRPr="00AC0401">
              <w:rPr>
                <w:sz w:val="16"/>
                <w:lang w:val="it-IT"/>
              </w:rPr>
              <w:t xml:space="preserve">Il singolo atto può essere posto temporaneamente in modalità di emergenza, che sospende le verifiche </w:t>
            </w:r>
            <w:r w:rsidRPr="00AC0401">
              <w:rPr>
                <w:sz w:val="16"/>
                <w:lang w:val="it-IT"/>
              </w:rPr>
              <w:lastRenderedPageBreak/>
              <w:t>dipendenti da ANSC e non consente in alcun caso la firma; il rientro nel percorso ordinario avviene senza perdita di dati, previa ricerca del soggetto, dichiarando il motivo del recupero.</w:t>
            </w:r>
          </w:p>
        </w:tc>
        <w:tc>
          <w:tcPr>
            <w:tcW w:w="5103" w:type="dxa"/>
          </w:tcPr>
          <w:p w14:paraId="5E09C087" w14:textId="77777777" w:rsidR="00C06C40" w:rsidRPr="00AC0401" w:rsidRDefault="00000000" w:rsidP="00BF0456">
            <w:pPr>
              <w:jc w:val="both"/>
              <w:rPr>
                <w:lang w:val="it-IT"/>
              </w:rPr>
            </w:pPr>
            <w:r w:rsidRPr="00AC0401">
              <w:rPr>
                <w:sz w:val="16"/>
                <w:lang w:val="it-IT"/>
              </w:rPr>
              <w:lastRenderedPageBreak/>
              <w:t>Riferimento: la soluzione già in esercizio in un altro grande comune. Vedi il capitolo sul modello di esecuzione.</w:t>
            </w:r>
          </w:p>
        </w:tc>
      </w:tr>
      <w:tr w:rsidR="007A493A" w:rsidRPr="00AC0401" w14:paraId="65C8B779" w14:textId="77777777" w:rsidTr="008209A4">
        <w:tc>
          <w:tcPr>
            <w:tcW w:w="1129" w:type="dxa"/>
          </w:tcPr>
          <w:p w14:paraId="09E332A1" w14:textId="77777777" w:rsidR="007A493A" w:rsidRPr="00AC0401" w:rsidRDefault="007A493A" w:rsidP="008209A4">
            <w:pPr>
              <w:jc w:val="both"/>
              <w:rPr>
                <w:sz w:val="16"/>
                <w:lang w:val="it-IT"/>
              </w:rPr>
            </w:pPr>
            <w:r w:rsidRPr="00AC0401">
              <w:rPr>
                <w:sz w:val="16"/>
                <w:lang w:val="it-IT"/>
              </w:rPr>
              <w:t>RF-16</w:t>
            </w:r>
          </w:p>
        </w:tc>
        <w:tc>
          <w:tcPr>
            <w:tcW w:w="2977" w:type="dxa"/>
          </w:tcPr>
          <w:p w14:paraId="6C1A10B2" w14:textId="5F3B6D91" w:rsidR="007A493A" w:rsidRPr="00AC0401" w:rsidRDefault="007A493A" w:rsidP="008209A4">
            <w:pPr>
              <w:jc w:val="both"/>
              <w:rPr>
                <w:sz w:val="16"/>
                <w:lang w:val="it-IT"/>
              </w:rPr>
            </w:pPr>
            <w:r w:rsidRPr="00AC0401">
              <w:rPr>
                <w:sz w:val="16"/>
                <w:lang w:val="it-IT"/>
              </w:rPr>
              <w:t>Gli intestatari dell’atto — i soggetti a cui l’atto si riferisce — devono essere valorizzati con il proprio identificativo nazionale (ANSC o ANPR), recuperato con la consultazione R005. Per gli altri soggetti del modello evento (madre, padre, dichiarante, interprete, coniuge, ufficiale) l’identificativo non è valorizzato dal Comune: il modello lo prevede in 92 punti distinti dell’albero ma non lo dichiara obbligatorio in nessuno di essi.</w:t>
            </w:r>
          </w:p>
        </w:tc>
        <w:tc>
          <w:tcPr>
            <w:tcW w:w="5103" w:type="dxa"/>
          </w:tcPr>
          <w:p w14:paraId="3EFF5E12" w14:textId="77777777" w:rsidR="007A493A" w:rsidRPr="00AC0401" w:rsidRDefault="007A493A" w:rsidP="008209A4">
            <w:pPr>
              <w:jc w:val="both"/>
              <w:rPr>
                <w:sz w:val="16"/>
                <w:lang w:val="it-IT"/>
              </w:rPr>
            </w:pPr>
            <w:r w:rsidRPr="00AC0401">
              <w:rPr>
                <w:sz w:val="16"/>
                <w:lang w:val="it-IT"/>
              </w:rPr>
              <w:t>La richiesta di ricerca su ANPR e ANSC deve essere fatta prima di inviare il modelEvento completo ad ANSC.</w:t>
            </w:r>
          </w:p>
        </w:tc>
      </w:tr>
      <w:tr w:rsidR="007A493A" w:rsidRPr="00AC0401" w14:paraId="504C2BFB" w14:textId="77777777" w:rsidTr="008209A4">
        <w:tc>
          <w:tcPr>
            <w:tcW w:w="1129" w:type="dxa"/>
          </w:tcPr>
          <w:p w14:paraId="60337C1D" w14:textId="77777777" w:rsidR="007A493A" w:rsidRPr="00AC0401" w:rsidRDefault="007A493A" w:rsidP="008209A4">
            <w:pPr>
              <w:jc w:val="both"/>
              <w:rPr>
                <w:sz w:val="16"/>
                <w:lang w:val="it-IT"/>
              </w:rPr>
            </w:pPr>
            <w:r w:rsidRPr="00AC0401">
              <w:rPr>
                <w:sz w:val="16"/>
                <w:lang w:val="it-IT"/>
              </w:rPr>
              <w:t xml:space="preserve">RF-17 </w:t>
            </w:r>
          </w:p>
        </w:tc>
        <w:tc>
          <w:tcPr>
            <w:tcW w:w="2977" w:type="dxa"/>
          </w:tcPr>
          <w:p w14:paraId="322D589A" w14:textId="77777777" w:rsidR="007A493A" w:rsidRPr="00AC0401" w:rsidRDefault="007A493A" w:rsidP="008209A4">
            <w:pPr>
              <w:jc w:val="both"/>
              <w:rPr>
                <w:sz w:val="16"/>
                <w:lang w:val="it-IT"/>
              </w:rPr>
            </w:pPr>
            <w:r w:rsidRPr="00AC0401">
              <w:rPr>
                <w:sz w:val="16"/>
                <w:lang w:val="it-IT"/>
              </w:rPr>
              <w:t>I documenti (allegati) associati a un evento/atto dovranno essere consultabili tramite SIPO accedendo ad ANSC. L’identificativo che ANSC assegna al documento è conservato in ALLEGATO.id_ansc_allegato: è ciò che consente a SIPO di ritrovarlo.</w:t>
            </w:r>
          </w:p>
        </w:tc>
        <w:tc>
          <w:tcPr>
            <w:tcW w:w="5103" w:type="dxa"/>
          </w:tcPr>
          <w:p w14:paraId="10ACCD49" w14:textId="77777777" w:rsidR="007A493A" w:rsidRPr="00AC0401" w:rsidRDefault="007A493A" w:rsidP="008209A4">
            <w:pPr>
              <w:jc w:val="both"/>
              <w:rPr>
                <w:sz w:val="16"/>
                <w:lang w:val="it-IT"/>
              </w:rPr>
            </w:pPr>
            <w:r w:rsidRPr="00AC0401">
              <w:rPr>
                <w:sz w:val="16"/>
                <w:lang w:val="it-IT"/>
              </w:rPr>
              <w:t>Tutti i file che su sipo (dopo le modifiche all’attuale sistema) saranno richiesti ed uploaded finiranno su un ambiente temporaneo (da selezionarsi) e potranno essere consultati accedendo (previo Token) ad ANSC.</w:t>
            </w:r>
          </w:p>
        </w:tc>
      </w:tr>
      <w:tr w:rsidR="007A493A" w:rsidRPr="00AC0401" w14:paraId="72B40E79" w14:textId="77777777" w:rsidTr="008209A4">
        <w:tc>
          <w:tcPr>
            <w:tcW w:w="1129" w:type="dxa"/>
          </w:tcPr>
          <w:p w14:paraId="119CF8A1" w14:textId="77777777" w:rsidR="007A493A" w:rsidRPr="00AC0401" w:rsidRDefault="007A493A" w:rsidP="008209A4">
            <w:pPr>
              <w:jc w:val="both"/>
              <w:rPr>
                <w:sz w:val="16"/>
                <w:lang w:val="it-IT"/>
              </w:rPr>
            </w:pPr>
            <w:r w:rsidRPr="00AC0401">
              <w:rPr>
                <w:sz w:val="16"/>
                <w:lang w:val="it-IT"/>
              </w:rPr>
              <w:t>RF-18</w:t>
            </w:r>
          </w:p>
        </w:tc>
        <w:tc>
          <w:tcPr>
            <w:tcW w:w="2977" w:type="dxa"/>
          </w:tcPr>
          <w:p w14:paraId="4DFB037E" w14:textId="77777777" w:rsidR="007A493A" w:rsidRPr="00AC0401" w:rsidRDefault="007A493A" w:rsidP="008209A4">
            <w:pPr>
              <w:jc w:val="both"/>
              <w:rPr>
                <w:sz w:val="16"/>
                <w:lang w:val="it-IT"/>
              </w:rPr>
            </w:pPr>
            <w:r w:rsidRPr="00AC0401">
              <w:rPr>
                <w:sz w:val="16"/>
                <w:lang w:val="it-IT"/>
              </w:rPr>
              <w:t>Ogni passo del percorso — determinazione dell’UC, pre-filtro, costruzione del payload, chiamate ad ANSC, firme — lascia una traccia con la propria fase, l’esito e l’identificazione dell’operatore.</w:t>
            </w:r>
          </w:p>
        </w:tc>
        <w:tc>
          <w:tcPr>
            <w:tcW w:w="5103" w:type="dxa"/>
          </w:tcPr>
          <w:p w14:paraId="31C1CBCC" w14:textId="77777777" w:rsidR="007A493A" w:rsidRPr="00AC0401" w:rsidRDefault="007A493A" w:rsidP="008209A4">
            <w:pPr>
              <w:jc w:val="both"/>
              <w:rPr>
                <w:sz w:val="16"/>
                <w:lang w:val="it-IT"/>
              </w:rPr>
            </w:pPr>
            <w:r w:rsidRPr="00AC0401">
              <w:rPr>
                <w:sz w:val="16"/>
                <w:lang w:val="it-IT"/>
              </w:rPr>
              <w:t>È ciò che consente di spiegare a posteriori che cosa è stato inviato e perché. Capitolo «Il flusso operativo».</w:t>
            </w:r>
          </w:p>
        </w:tc>
      </w:tr>
      <w:tr w:rsidR="007A493A" w:rsidRPr="00AC0401" w14:paraId="6B12F8D6" w14:textId="77777777" w:rsidTr="008209A4">
        <w:tc>
          <w:tcPr>
            <w:tcW w:w="1129" w:type="dxa"/>
          </w:tcPr>
          <w:p w14:paraId="1E91BFB1" w14:textId="77777777" w:rsidR="007A493A" w:rsidRPr="00AC0401" w:rsidRDefault="007A493A" w:rsidP="008209A4">
            <w:pPr>
              <w:jc w:val="both"/>
              <w:rPr>
                <w:sz w:val="16"/>
                <w:lang w:val="it-IT"/>
              </w:rPr>
            </w:pPr>
            <w:r w:rsidRPr="00AC0401">
              <w:rPr>
                <w:sz w:val="16"/>
                <w:lang w:val="it-IT"/>
              </w:rPr>
              <w:t>RF-19</w:t>
            </w:r>
          </w:p>
        </w:tc>
        <w:tc>
          <w:tcPr>
            <w:tcW w:w="2977" w:type="dxa"/>
          </w:tcPr>
          <w:p w14:paraId="58739F06" w14:textId="77777777" w:rsidR="007A493A" w:rsidRPr="00AC0401" w:rsidRDefault="007A493A" w:rsidP="008209A4">
            <w:pPr>
              <w:jc w:val="both"/>
              <w:rPr>
                <w:sz w:val="16"/>
                <w:lang w:val="it-IT"/>
              </w:rPr>
            </w:pPr>
            <w:r w:rsidRPr="00AC0401">
              <w:rPr>
                <w:sz w:val="16"/>
                <w:lang w:val="it-IT"/>
              </w:rPr>
              <w:t>Al termine della lavorazione in SIPO l’UC deve risultare identificato; la scelta da parte dell’operatore è ammessa soltanto quando la configurazione è ambigua ed è registrata come tale.</w:t>
            </w:r>
          </w:p>
        </w:tc>
        <w:tc>
          <w:tcPr>
            <w:tcW w:w="5103" w:type="dxa"/>
          </w:tcPr>
          <w:p w14:paraId="66A88C15" w14:textId="77777777" w:rsidR="007A493A" w:rsidRPr="00AC0401" w:rsidRDefault="007A493A" w:rsidP="008209A4">
            <w:pPr>
              <w:jc w:val="both"/>
              <w:rPr>
                <w:sz w:val="16"/>
                <w:lang w:val="it-IT"/>
              </w:rPr>
            </w:pPr>
            <w:r w:rsidRPr="00AC0401">
              <w:rPr>
                <w:sz w:val="16"/>
                <w:lang w:val="it-IT"/>
              </w:rPr>
              <w:t>La fase A non si chiude senza UC: campi, documenti e formule ne dipendono.</w:t>
            </w:r>
          </w:p>
        </w:tc>
      </w:tr>
      <w:tr w:rsidR="007A493A" w:rsidRPr="00AC0401" w14:paraId="32508C50" w14:textId="77777777" w:rsidTr="008209A4">
        <w:tc>
          <w:tcPr>
            <w:tcW w:w="1129" w:type="dxa"/>
          </w:tcPr>
          <w:p w14:paraId="51E12992" w14:textId="77777777" w:rsidR="007A493A" w:rsidRPr="00AC0401" w:rsidRDefault="007A493A" w:rsidP="008209A4">
            <w:pPr>
              <w:jc w:val="both"/>
              <w:rPr>
                <w:sz w:val="16"/>
                <w:lang w:val="it-IT"/>
              </w:rPr>
            </w:pPr>
            <w:r w:rsidRPr="00AC0401">
              <w:rPr>
                <w:sz w:val="16"/>
                <w:lang w:val="it-IT"/>
              </w:rPr>
              <w:t>RF-20</w:t>
            </w:r>
          </w:p>
        </w:tc>
        <w:tc>
          <w:tcPr>
            <w:tcW w:w="2977" w:type="dxa"/>
          </w:tcPr>
          <w:p w14:paraId="46049B3C" w14:textId="77777777" w:rsidR="007A493A" w:rsidRPr="00AC0401" w:rsidRDefault="007A493A" w:rsidP="008209A4">
            <w:pPr>
              <w:jc w:val="both"/>
              <w:rPr>
                <w:sz w:val="16"/>
                <w:lang w:val="it-IT"/>
              </w:rPr>
            </w:pPr>
            <w:r w:rsidRPr="00AC0401">
              <w:rPr>
                <w:sz w:val="16"/>
                <w:lang w:val="it-IT"/>
              </w:rPr>
              <w:t>Dopo la firma l’atto non è più modificabile in SIPO.</w:t>
            </w:r>
          </w:p>
        </w:tc>
        <w:tc>
          <w:tcPr>
            <w:tcW w:w="5103" w:type="dxa"/>
          </w:tcPr>
          <w:p w14:paraId="39C4146E" w14:textId="77777777" w:rsidR="007A493A" w:rsidRPr="00AC0401" w:rsidRDefault="007A493A" w:rsidP="008209A4">
            <w:pPr>
              <w:jc w:val="both"/>
              <w:rPr>
                <w:sz w:val="16"/>
                <w:lang w:val="it-IT"/>
              </w:rPr>
            </w:pPr>
            <w:r w:rsidRPr="00AC0401">
              <w:rPr>
                <w:sz w:val="16"/>
                <w:lang w:val="it-IT"/>
              </w:rPr>
              <w:t>Le correzioni passano per gli istituti di ANSC. Il blocco è dell’atto in SIPO, non soltanto del componente.</w:t>
            </w:r>
          </w:p>
        </w:tc>
      </w:tr>
      <w:tr w:rsidR="007A493A" w:rsidRPr="00AC0401" w14:paraId="510BEBA4" w14:textId="77777777" w:rsidTr="008209A4">
        <w:tc>
          <w:tcPr>
            <w:tcW w:w="1129" w:type="dxa"/>
          </w:tcPr>
          <w:p w14:paraId="5723B66C" w14:textId="77777777" w:rsidR="007A493A" w:rsidRPr="00AC0401" w:rsidRDefault="007A493A" w:rsidP="008209A4">
            <w:pPr>
              <w:jc w:val="both"/>
              <w:rPr>
                <w:sz w:val="16"/>
                <w:lang w:val="it-IT"/>
              </w:rPr>
            </w:pPr>
            <w:r w:rsidRPr="00AC0401">
              <w:rPr>
                <w:sz w:val="16"/>
                <w:lang w:val="it-IT"/>
              </w:rPr>
              <w:t>RF-21</w:t>
            </w:r>
          </w:p>
        </w:tc>
        <w:tc>
          <w:tcPr>
            <w:tcW w:w="2977" w:type="dxa"/>
          </w:tcPr>
          <w:p w14:paraId="101A3384" w14:textId="77777777" w:rsidR="007A493A" w:rsidRPr="00AC0401" w:rsidRDefault="007A493A" w:rsidP="008209A4">
            <w:pPr>
              <w:jc w:val="both"/>
              <w:rPr>
                <w:sz w:val="16"/>
                <w:lang w:val="it-IT"/>
              </w:rPr>
            </w:pPr>
            <w:r w:rsidRPr="00AC0401">
              <w:rPr>
                <w:sz w:val="16"/>
                <w:lang w:val="it-IT"/>
              </w:rPr>
              <w:t>Oltre ai documenti previsti dall’UC è ammesso allegare documenti ulteriori, contrassegnati come tali.</w:t>
            </w:r>
          </w:p>
        </w:tc>
        <w:tc>
          <w:tcPr>
            <w:tcW w:w="5103" w:type="dxa"/>
          </w:tcPr>
          <w:p w14:paraId="5837001B" w14:textId="77777777" w:rsidR="007A493A" w:rsidRPr="00AC0401" w:rsidRDefault="007A493A" w:rsidP="008209A4">
            <w:pPr>
              <w:jc w:val="both"/>
              <w:rPr>
                <w:sz w:val="16"/>
                <w:lang w:val="it-IT"/>
              </w:rPr>
            </w:pPr>
            <w:r w:rsidRPr="00AC0401">
              <w:rPr>
                <w:sz w:val="16"/>
                <w:lang w:val="it-IT"/>
              </w:rPr>
              <w:t>Il pre-filtro non li verifica: ne registra la presenza senza trattarli come requisiti soddisfatti.</w:t>
            </w:r>
          </w:p>
        </w:tc>
      </w:tr>
      <w:tr w:rsidR="007A493A" w:rsidRPr="00AC0401" w14:paraId="3E73E2BE" w14:textId="77777777" w:rsidTr="008209A4">
        <w:tc>
          <w:tcPr>
            <w:tcW w:w="1129" w:type="dxa"/>
          </w:tcPr>
          <w:p w14:paraId="515BD8A1" w14:textId="77777777" w:rsidR="007A493A" w:rsidRPr="00AC0401" w:rsidRDefault="007A493A" w:rsidP="008209A4">
            <w:pPr>
              <w:jc w:val="both"/>
              <w:rPr>
                <w:sz w:val="16"/>
                <w:lang w:val="it-IT"/>
              </w:rPr>
            </w:pPr>
            <w:r w:rsidRPr="00AC0401">
              <w:rPr>
                <w:sz w:val="16"/>
                <w:lang w:val="it-IT"/>
              </w:rPr>
              <w:t>RF-22</w:t>
            </w:r>
          </w:p>
        </w:tc>
        <w:tc>
          <w:tcPr>
            <w:tcW w:w="2977" w:type="dxa"/>
          </w:tcPr>
          <w:p w14:paraId="4B928176" w14:textId="77777777" w:rsidR="007A493A" w:rsidRPr="00AC0401" w:rsidRDefault="007A493A" w:rsidP="008209A4">
            <w:pPr>
              <w:jc w:val="both"/>
              <w:rPr>
                <w:sz w:val="16"/>
                <w:lang w:val="it-IT"/>
              </w:rPr>
            </w:pPr>
            <w:r w:rsidRPr="00AC0401">
              <w:rPr>
                <w:sz w:val="16"/>
                <w:lang w:val="it-IT"/>
              </w:rPr>
              <w:t>Ogni fase del percorso aggiorna lo stato dell’atto.</w:t>
            </w:r>
          </w:p>
        </w:tc>
        <w:tc>
          <w:tcPr>
            <w:tcW w:w="5103" w:type="dxa"/>
          </w:tcPr>
          <w:p w14:paraId="4E7D7810" w14:textId="77777777" w:rsidR="007A493A" w:rsidRPr="00AC0401" w:rsidRDefault="007A493A" w:rsidP="008209A4">
            <w:pPr>
              <w:jc w:val="both"/>
              <w:rPr>
                <w:sz w:val="16"/>
                <w:lang w:val="it-IT"/>
              </w:rPr>
            </w:pPr>
            <w:r w:rsidRPr="00AC0401">
              <w:rPr>
                <w:sz w:val="16"/>
                <w:lang w:val="it-IT"/>
              </w:rPr>
              <w:t>COD_FASE per la lavorazione locale, STATO per la replica di ciò che ANSC dichiara.</w:t>
            </w:r>
          </w:p>
        </w:tc>
      </w:tr>
    </w:tbl>
    <w:p w14:paraId="297E3DA9" w14:textId="77777777" w:rsidR="00E109A8" w:rsidRPr="00AC0401" w:rsidRDefault="00E109A8" w:rsidP="00BF0456">
      <w:pPr>
        <w:jc w:val="both"/>
        <w:rPr>
          <w:lang w:val="it-IT"/>
        </w:rPr>
      </w:pPr>
    </w:p>
    <w:p w14:paraId="6B10479F" w14:textId="77777777" w:rsidR="00E109A8" w:rsidRPr="00AC0401" w:rsidRDefault="00000000" w:rsidP="00BF0456">
      <w:pPr>
        <w:pStyle w:val="Titolo2"/>
        <w:jc w:val="both"/>
        <w:rPr>
          <w:lang w:val="it-IT"/>
        </w:rPr>
      </w:pPr>
      <w:bookmarkStart w:id="6" w:name="_Toc242603176"/>
      <w:r w:rsidRPr="00AC0401">
        <w:rPr>
          <w:lang w:val="it-IT"/>
        </w:rPr>
        <w:lastRenderedPageBreak/>
        <w:t>Requisiti non funzionali</w:t>
      </w:r>
      <w:bookmarkEnd w:id="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410"/>
        <w:gridCol w:w="5670"/>
      </w:tblGrid>
      <w:tr w:rsidR="00E109A8" w:rsidRPr="00AC0401" w14:paraId="029F369F" w14:textId="77777777" w:rsidTr="00047A75">
        <w:tc>
          <w:tcPr>
            <w:tcW w:w="1129" w:type="dxa"/>
            <w:shd w:val="clear" w:color="auto" w:fill="DAE9F7" w:themeFill="text2" w:themeFillTint="1A"/>
          </w:tcPr>
          <w:p w14:paraId="6A9886AF" w14:textId="77777777" w:rsidR="00E109A8" w:rsidRPr="00AC0401" w:rsidRDefault="00000000" w:rsidP="00BF0456">
            <w:pPr>
              <w:jc w:val="both"/>
              <w:rPr>
                <w:lang w:val="it-IT"/>
              </w:rPr>
            </w:pPr>
            <w:r w:rsidRPr="00AC0401">
              <w:rPr>
                <w:b/>
                <w:sz w:val="18"/>
                <w:lang w:val="it-IT"/>
              </w:rPr>
              <w:t>ID</w:t>
            </w:r>
          </w:p>
        </w:tc>
        <w:tc>
          <w:tcPr>
            <w:tcW w:w="2410" w:type="dxa"/>
            <w:shd w:val="clear" w:color="auto" w:fill="DAE9F7" w:themeFill="text2" w:themeFillTint="1A"/>
          </w:tcPr>
          <w:p w14:paraId="7873E560" w14:textId="77777777" w:rsidR="00E109A8" w:rsidRPr="00AC0401" w:rsidRDefault="00000000" w:rsidP="00BF0456">
            <w:pPr>
              <w:jc w:val="both"/>
              <w:rPr>
                <w:lang w:val="it-IT"/>
              </w:rPr>
            </w:pPr>
            <w:r w:rsidRPr="00AC0401">
              <w:rPr>
                <w:b/>
                <w:sz w:val="18"/>
                <w:lang w:val="it-IT"/>
              </w:rPr>
              <w:t>Requisito</w:t>
            </w:r>
          </w:p>
        </w:tc>
        <w:tc>
          <w:tcPr>
            <w:tcW w:w="5670" w:type="dxa"/>
            <w:shd w:val="clear" w:color="auto" w:fill="DAE9F7" w:themeFill="text2" w:themeFillTint="1A"/>
          </w:tcPr>
          <w:p w14:paraId="1133931B" w14:textId="77777777" w:rsidR="00E109A8" w:rsidRPr="00AC0401" w:rsidRDefault="00000000" w:rsidP="00BF0456">
            <w:pPr>
              <w:jc w:val="both"/>
              <w:rPr>
                <w:lang w:val="it-IT"/>
              </w:rPr>
            </w:pPr>
            <w:r w:rsidRPr="00AC0401">
              <w:rPr>
                <w:b/>
                <w:sz w:val="18"/>
                <w:lang w:val="it-IT"/>
              </w:rPr>
              <w:t>Valore / Proposta</w:t>
            </w:r>
          </w:p>
        </w:tc>
      </w:tr>
      <w:tr w:rsidR="00E109A8" w:rsidRPr="00AC0401" w14:paraId="3AB3CE09" w14:textId="77777777" w:rsidTr="00047A75">
        <w:tc>
          <w:tcPr>
            <w:tcW w:w="1129" w:type="dxa"/>
          </w:tcPr>
          <w:p w14:paraId="30FF3400" w14:textId="77777777" w:rsidR="00E109A8" w:rsidRPr="00AC0401" w:rsidRDefault="00000000" w:rsidP="00BF0456">
            <w:pPr>
              <w:jc w:val="both"/>
              <w:rPr>
                <w:lang w:val="it-IT"/>
              </w:rPr>
            </w:pPr>
            <w:r w:rsidRPr="00AC0401">
              <w:rPr>
                <w:sz w:val="18"/>
                <w:lang w:val="it-IT"/>
              </w:rPr>
              <w:t>RNF-1</w:t>
            </w:r>
          </w:p>
        </w:tc>
        <w:tc>
          <w:tcPr>
            <w:tcW w:w="2410" w:type="dxa"/>
          </w:tcPr>
          <w:p w14:paraId="497AAD5B" w14:textId="77777777" w:rsidR="00E109A8" w:rsidRPr="00AC0401" w:rsidRDefault="00000000" w:rsidP="00BF0456">
            <w:pPr>
              <w:jc w:val="both"/>
              <w:rPr>
                <w:lang w:val="it-IT"/>
              </w:rPr>
            </w:pPr>
            <w:r w:rsidRPr="00AC0401">
              <w:rPr>
                <w:sz w:val="18"/>
                <w:lang w:val="it-IT"/>
              </w:rPr>
              <w:t>Nessuna perdita di dati sugli invii verso ANSC.</w:t>
            </w:r>
          </w:p>
        </w:tc>
        <w:tc>
          <w:tcPr>
            <w:tcW w:w="5670" w:type="dxa"/>
          </w:tcPr>
          <w:p w14:paraId="0259663C" w14:textId="77777777" w:rsidR="00E109A8" w:rsidRPr="00AC0401" w:rsidRDefault="00000000" w:rsidP="00BF0456">
            <w:pPr>
              <w:jc w:val="both"/>
              <w:rPr>
                <w:lang w:val="it-IT"/>
              </w:rPr>
            </w:pPr>
            <w:r w:rsidRPr="00AC0401">
              <w:rPr>
                <w:sz w:val="18"/>
                <w:lang w:val="it-IT"/>
              </w:rPr>
              <w:t>Requisito dirimente. È la garanzia forte dell’intero disegno.</w:t>
            </w:r>
          </w:p>
        </w:tc>
      </w:tr>
      <w:tr w:rsidR="00E109A8" w:rsidRPr="00AC0401" w14:paraId="52FF58F9" w14:textId="77777777" w:rsidTr="00047A75">
        <w:tc>
          <w:tcPr>
            <w:tcW w:w="1129" w:type="dxa"/>
          </w:tcPr>
          <w:p w14:paraId="1EF3F8A1" w14:textId="77777777" w:rsidR="00E109A8" w:rsidRPr="00AC0401" w:rsidRDefault="00000000" w:rsidP="00BF0456">
            <w:pPr>
              <w:jc w:val="both"/>
              <w:rPr>
                <w:lang w:val="it-IT"/>
              </w:rPr>
            </w:pPr>
            <w:r w:rsidRPr="00AC0401">
              <w:rPr>
                <w:sz w:val="18"/>
                <w:lang w:val="it-IT"/>
              </w:rPr>
              <w:t>RNF-2</w:t>
            </w:r>
          </w:p>
        </w:tc>
        <w:tc>
          <w:tcPr>
            <w:tcW w:w="2410" w:type="dxa"/>
          </w:tcPr>
          <w:p w14:paraId="1095FC4D" w14:textId="77777777" w:rsidR="001E68C2" w:rsidRPr="00AC0401" w:rsidRDefault="00000000" w:rsidP="00BF0456">
            <w:pPr>
              <w:jc w:val="both"/>
              <w:rPr>
                <w:lang w:val="it-IT"/>
              </w:rPr>
            </w:pPr>
            <w:r w:rsidRPr="00AC0401">
              <w:rPr>
                <w:sz w:val="16"/>
                <w:lang w:val="it-IT"/>
              </w:rPr>
              <w:t>La formazione dell’atto verso ANSC è un’operazione presidiata: non è differibile a un processo non presidiato.</w:t>
            </w:r>
          </w:p>
        </w:tc>
        <w:tc>
          <w:tcPr>
            <w:tcW w:w="5670" w:type="dxa"/>
          </w:tcPr>
          <w:p w14:paraId="64FCD835" w14:textId="77777777" w:rsidR="001E68C2" w:rsidRPr="00AC0401" w:rsidRDefault="00000000" w:rsidP="00BF0456">
            <w:pPr>
              <w:jc w:val="both"/>
              <w:rPr>
                <w:lang w:val="it-IT"/>
              </w:rPr>
            </w:pPr>
            <w:r w:rsidRPr="00AC0401">
              <w:rPr>
                <w:sz w:val="16"/>
                <w:lang w:val="it-IT"/>
              </w:rPr>
              <w:t>Esistono termini di legge per la formazione degli atti, per tipologia (D.P.R. 396/2000); la trasmissione ad ANSC coincide con la formazione firmata, non è un invio differito. Vedi cap. «Vincoli imposti dal contratto di servizio ANSC».</w:t>
            </w:r>
          </w:p>
        </w:tc>
      </w:tr>
      <w:tr w:rsidR="00E109A8" w:rsidRPr="00AC0401" w14:paraId="552E650A" w14:textId="77777777" w:rsidTr="00047A75">
        <w:tc>
          <w:tcPr>
            <w:tcW w:w="1129" w:type="dxa"/>
          </w:tcPr>
          <w:p w14:paraId="29051BA1" w14:textId="77777777" w:rsidR="00E109A8" w:rsidRPr="00AC0401" w:rsidRDefault="00000000" w:rsidP="00BF0456">
            <w:pPr>
              <w:jc w:val="both"/>
              <w:rPr>
                <w:lang w:val="it-IT"/>
              </w:rPr>
            </w:pPr>
            <w:r w:rsidRPr="00AC0401">
              <w:rPr>
                <w:sz w:val="18"/>
                <w:lang w:val="it-IT"/>
              </w:rPr>
              <w:t>RNF-3</w:t>
            </w:r>
          </w:p>
        </w:tc>
        <w:tc>
          <w:tcPr>
            <w:tcW w:w="2410" w:type="dxa"/>
          </w:tcPr>
          <w:p w14:paraId="4401BACB" w14:textId="77777777" w:rsidR="00E109A8" w:rsidRPr="00AC0401" w:rsidRDefault="00000000" w:rsidP="00BF0456">
            <w:pPr>
              <w:jc w:val="both"/>
              <w:rPr>
                <w:lang w:val="it-IT"/>
              </w:rPr>
            </w:pPr>
            <w:r w:rsidRPr="00AC0401">
              <w:rPr>
                <w:sz w:val="18"/>
                <w:lang w:val="it-IT"/>
              </w:rPr>
              <w:t>Volumi attesi (pilota morte).</w:t>
            </w:r>
          </w:p>
        </w:tc>
        <w:tc>
          <w:tcPr>
            <w:tcW w:w="5670" w:type="dxa"/>
          </w:tcPr>
          <w:p w14:paraId="1167C648" w14:textId="77777777" w:rsidR="00E109A8" w:rsidRPr="00AC0401" w:rsidRDefault="00000000" w:rsidP="00BF0456">
            <w:pPr>
              <w:jc w:val="both"/>
              <w:rPr>
                <w:sz w:val="16"/>
                <w:szCs w:val="22"/>
                <w:lang w:val="it-IT"/>
              </w:rPr>
            </w:pPr>
            <w:r w:rsidRPr="00AC0401">
              <w:rPr>
                <w:sz w:val="16"/>
                <w:szCs w:val="22"/>
                <w:lang w:val="it-IT"/>
              </w:rPr>
              <w:t>Stima da confermare, ordine di grandezza 3·10⁴ atti/anno, pari a ~120 al giorno lavorativo: carico basso. La cifra non è tracciabile a una fonte del progetto; il dimensionamento reale è tracciato in OP-24.</w:t>
            </w:r>
          </w:p>
        </w:tc>
      </w:tr>
      <w:tr w:rsidR="00E109A8" w:rsidRPr="00AC0401" w14:paraId="0681335C" w14:textId="77777777" w:rsidTr="00047A75">
        <w:tc>
          <w:tcPr>
            <w:tcW w:w="1129" w:type="dxa"/>
          </w:tcPr>
          <w:p w14:paraId="6FE702E7" w14:textId="77777777" w:rsidR="00E109A8" w:rsidRPr="00AC0401" w:rsidRDefault="00000000" w:rsidP="00BF0456">
            <w:pPr>
              <w:jc w:val="both"/>
              <w:rPr>
                <w:lang w:val="it-IT"/>
              </w:rPr>
            </w:pPr>
            <w:r w:rsidRPr="00AC0401">
              <w:rPr>
                <w:sz w:val="18"/>
                <w:lang w:val="it-IT"/>
              </w:rPr>
              <w:t>RNF-4</w:t>
            </w:r>
          </w:p>
        </w:tc>
        <w:tc>
          <w:tcPr>
            <w:tcW w:w="2410" w:type="dxa"/>
          </w:tcPr>
          <w:p w14:paraId="0C6742B2" w14:textId="77777777" w:rsidR="00E109A8" w:rsidRPr="00AC0401" w:rsidRDefault="00000000" w:rsidP="00BF0456">
            <w:pPr>
              <w:jc w:val="both"/>
              <w:rPr>
                <w:lang w:val="it-IT"/>
              </w:rPr>
            </w:pPr>
            <w:r w:rsidRPr="00AC0401">
              <w:rPr>
                <w:sz w:val="18"/>
                <w:lang w:val="it-IT"/>
              </w:rPr>
              <w:t>SLA verifica sincrona.</w:t>
            </w:r>
          </w:p>
        </w:tc>
        <w:tc>
          <w:tcPr>
            <w:tcW w:w="5670" w:type="dxa"/>
          </w:tcPr>
          <w:p w14:paraId="707653FE" w14:textId="77777777" w:rsidR="00E109A8" w:rsidRPr="00AC0401" w:rsidRDefault="00000000" w:rsidP="00BF0456">
            <w:pPr>
              <w:jc w:val="both"/>
              <w:rPr>
                <w:sz w:val="16"/>
                <w:szCs w:val="22"/>
                <w:lang w:val="it-IT"/>
              </w:rPr>
            </w:pPr>
            <w:r w:rsidRPr="00AC0401">
              <w:rPr>
                <w:sz w:val="16"/>
                <w:szCs w:val="22"/>
                <w:lang w:val="it-IT"/>
              </w:rPr>
              <w:t>Proposta: p95 &lt; 2 s (l’operatore è in attesa dell’esito). Da confermare.</w:t>
            </w:r>
          </w:p>
        </w:tc>
      </w:tr>
      <w:tr w:rsidR="00E109A8" w:rsidRPr="00AC0401" w14:paraId="1CD66A15" w14:textId="77777777" w:rsidTr="00047A75">
        <w:tc>
          <w:tcPr>
            <w:tcW w:w="1129" w:type="dxa"/>
          </w:tcPr>
          <w:p w14:paraId="259BFC1B" w14:textId="77777777" w:rsidR="00E109A8" w:rsidRPr="00AC0401" w:rsidRDefault="00000000" w:rsidP="00BF0456">
            <w:pPr>
              <w:jc w:val="both"/>
              <w:rPr>
                <w:lang w:val="it-IT"/>
              </w:rPr>
            </w:pPr>
            <w:r w:rsidRPr="00AC0401">
              <w:rPr>
                <w:sz w:val="18"/>
                <w:lang w:val="it-IT"/>
              </w:rPr>
              <w:t>RNF-5</w:t>
            </w:r>
          </w:p>
        </w:tc>
        <w:tc>
          <w:tcPr>
            <w:tcW w:w="2410" w:type="dxa"/>
          </w:tcPr>
          <w:p w14:paraId="6C236DAD" w14:textId="77777777" w:rsidR="00E109A8" w:rsidRPr="00AC0401" w:rsidRDefault="00000000" w:rsidP="00BF0456">
            <w:pPr>
              <w:jc w:val="both"/>
              <w:rPr>
                <w:lang w:val="it-IT"/>
              </w:rPr>
            </w:pPr>
            <w:r w:rsidRPr="00AC0401">
              <w:rPr>
                <w:sz w:val="18"/>
                <w:lang w:val="it-IT"/>
              </w:rPr>
              <w:t>Base dati.</w:t>
            </w:r>
          </w:p>
        </w:tc>
        <w:tc>
          <w:tcPr>
            <w:tcW w:w="5670" w:type="dxa"/>
          </w:tcPr>
          <w:p w14:paraId="263365D5" w14:textId="77777777" w:rsidR="00E109A8" w:rsidRPr="00AC0401" w:rsidRDefault="00000000" w:rsidP="00BF0456">
            <w:pPr>
              <w:jc w:val="both"/>
              <w:rPr>
                <w:sz w:val="16"/>
                <w:szCs w:val="22"/>
                <w:lang w:val="it-IT"/>
              </w:rPr>
            </w:pPr>
            <w:r w:rsidRPr="00AC0401">
              <w:rPr>
                <w:sz w:val="16"/>
                <w:szCs w:val="22"/>
                <w:lang w:val="it-IT"/>
              </w:rPr>
              <w:t>Oracle 12.2, esterna al cluster, senza piano di upgrade.</w:t>
            </w:r>
          </w:p>
        </w:tc>
      </w:tr>
      <w:tr w:rsidR="00E109A8" w:rsidRPr="00AC0401" w14:paraId="663310A3" w14:textId="77777777" w:rsidTr="00047A75">
        <w:tc>
          <w:tcPr>
            <w:tcW w:w="1129" w:type="dxa"/>
          </w:tcPr>
          <w:p w14:paraId="68B068F7" w14:textId="77777777" w:rsidR="00E109A8" w:rsidRPr="00AC0401" w:rsidRDefault="00000000" w:rsidP="00BF0456">
            <w:pPr>
              <w:jc w:val="both"/>
              <w:rPr>
                <w:lang w:val="it-IT"/>
              </w:rPr>
            </w:pPr>
            <w:r w:rsidRPr="00AC0401">
              <w:rPr>
                <w:sz w:val="18"/>
                <w:lang w:val="it-IT"/>
              </w:rPr>
              <w:t>RNF-6</w:t>
            </w:r>
          </w:p>
        </w:tc>
        <w:tc>
          <w:tcPr>
            <w:tcW w:w="2410" w:type="dxa"/>
          </w:tcPr>
          <w:p w14:paraId="52B7B48E" w14:textId="77777777" w:rsidR="00E109A8" w:rsidRPr="00AC0401" w:rsidRDefault="00000000" w:rsidP="00BF0456">
            <w:pPr>
              <w:jc w:val="both"/>
              <w:rPr>
                <w:lang w:val="it-IT"/>
              </w:rPr>
            </w:pPr>
            <w:r w:rsidRPr="00AC0401">
              <w:rPr>
                <w:sz w:val="18"/>
                <w:lang w:val="it-IT"/>
              </w:rPr>
              <w:t>Ambiente di esecuzione.</w:t>
            </w:r>
          </w:p>
        </w:tc>
        <w:tc>
          <w:tcPr>
            <w:tcW w:w="5670" w:type="dxa"/>
          </w:tcPr>
          <w:p w14:paraId="6C9689D8" w14:textId="77777777" w:rsidR="00E109A8" w:rsidRPr="00AC0401" w:rsidRDefault="00000000" w:rsidP="00BF0456">
            <w:pPr>
              <w:jc w:val="both"/>
              <w:rPr>
                <w:sz w:val="16"/>
                <w:szCs w:val="22"/>
                <w:lang w:val="it-IT"/>
              </w:rPr>
            </w:pPr>
            <w:r w:rsidRPr="00AC0401">
              <w:rPr>
                <w:sz w:val="16"/>
                <w:szCs w:val="22"/>
                <w:lang w:val="it-IT"/>
              </w:rPr>
              <w:t>Kubernetes (scelte di piattaforma in carico ai referenti infrastrutturali).</w:t>
            </w:r>
          </w:p>
        </w:tc>
      </w:tr>
      <w:tr w:rsidR="00E109A8" w:rsidRPr="00AC0401" w14:paraId="7EA54298" w14:textId="77777777" w:rsidTr="00047A75">
        <w:tc>
          <w:tcPr>
            <w:tcW w:w="1129" w:type="dxa"/>
          </w:tcPr>
          <w:p w14:paraId="50123014" w14:textId="77777777" w:rsidR="00E109A8" w:rsidRPr="00AC0401" w:rsidRDefault="00000000" w:rsidP="00BF0456">
            <w:pPr>
              <w:jc w:val="both"/>
              <w:rPr>
                <w:lang w:val="it-IT"/>
              </w:rPr>
            </w:pPr>
            <w:r w:rsidRPr="00AC0401">
              <w:rPr>
                <w:sz w:val="18"/>
                <w:lang w:val="it-IT"/>
              </w:rPr>
              <w:t>RNF-7</w:t>
            </w:r>
          </w:p>
        </w:tc>
        <w:tc>
          <w:tcPr>
            <w:tcW w:w="2410" w:type="dxa"/>
          </w:tcPr>
          <w:p w14:paraId="64CB5A90" w14:textId="77777777" w:rsidR="00E109A8" w:rsidRPr="00AC0401" w:rsidRDefault="00000000" w:rsidP="00BF0456">
            <w:pPr>
              <w:jc w:val="both"/>
              <w:rPr>
                <w:lang w:val="it-IT"/>
              </w:rPr>
            </w:pPr>
            <w:r w:rsidRPr="00AC0401">
              <w:rPr>
                <w:sz w:val="18"/>
                <w:lang w:val="it-IT"/>
              </w:rPr>
              <w:t>Modifiche all’esistente.</w:t>
            </w:r>
          </w:p>
        </w:tc>
        <w:tc>
          <w:tcPr>
            <w:tcW w:w="5670" w:type="dxa"/>
          </w:tcPr>
          <w:p w14:paraId="685E2458" w14:textId="77777777" w:rsidR="00E109A8" w:rsidRPr="00AC0401" w:rsidRDefault="00000000" w:rsidP="00BF0456">
            <w:pPr>
              <w:jc w:val="both"/>
              <w:rPr>
                <w:sz w:val="16"/>
                <w:szCs w:val="22"/>
                <w:lang w:val="it-IT"/>
              </w:rPr>
            </w:pPr>
            <w:r w:rsidRPr="00AC0401">
              <w:rPr>
                <w:sz w:val="16"/>
                <w:szCs w:val="22"/>
                <w:lang w:val="it-IT"/>
              </w:rPr>
              <w:t>Nuove tabelle ammesse; modifiche a tabelle o campi esistenti solo su proposta approvata.</w:t>
            </w:r>
          </w:p>
        </w:tc>
      </w:tr>
    </w:tbl>
    <w:p w14:paraId="24F8C060" w14:textId="77777777" w:rsidR="00E109A8" w:rsidRPr="00AC0401" w:rsidRDefault="00E109A8" w:rsidP="00BF0456">
      <w:pPr>
        <w:jc w:val="both"/>
        <w:rPr>
          <w:lang w:val="it-IT"/>
        </w:rPr>
      </w:pPr>
    </w:p>
    <w:p w14:paraId="75F8DFCA" w14:textId="77777777" w:rsidR="00E109A8" w:rsidRPr="00AC0401" w:rsidRDefault="00000000" w:rsidP="00BF0456">
      <w:pPr>
        <w:jc w:val="both"/>
        <w:rPr>
          <w:lang w:val="it-IT"/>
        </w:rPr>
      </w:pPr>
      <w:r w:rsidRPr="00AC0401">
        <w:rPr>
          <w:lang w:val="it-IT"/>
        </w:rPr>
        <w:t>Sul RNF-3: il volume basso (~120 atti/giorno nell’ordine di grandezza stimato) rende irrilevante il dimensionamento; ma il driver del disegno non è la portata, bensì il vincolo presidiato. La formazione dell’atto è sincrona e non è disaccoppiabile dalla disponibilità di ANSC: se ANSC è indisponibile l’atto non si forma, e l’unico percorso differito legittimo è il registro di emergenza previsto dall’ordinamento (riferimento normativo da verificare, OP-49), non una coda automatica. L’elemento portante è quindi la sessione presidiata dell’ufficiale, non una coda di invii.</w:t>
      </w:r>
    </w:p>
    <w:p w14:paraId="6BD33D7C" w14:textId="57D944FE" w:rsidR="000B5143" w:rsidRPr="00AC0401" w:rsidRDefault="000B5143" w:rsidP="000B5143">
      <w:pPr>
        <w:pStyle w:val="Titolo2"/>
        <w:rPr>
          <w:lang w:val="it-IT"/>
        </w:rPr>
      </w:pPr>
      <w:bookmarkStart w:id="7" w:name="_Toc242603177"/>
      <w:r w:rsidRPr="00AC0401">
        <w:rPr>
          <w:lang w:val="it-IT"/>
        </w:rPr>
        <w:t>Fogli Excel di mappatura</w:t>
      </w:r>
      <w:bookmarkEnd w:id="7"/>
    </w:p>
    <w:p w14:paraId="45C24CB9" w14:textId="453896D8" w:rsidR="000B5143" w:rsidRPr="00AC0401" w:rsidRDefault="000B5143" w:rsidP="000B5143">
      <w:pPr>
        <w:rPr>
          <w:lang w:val="it-IT"/>
        </w:rPr>
      </w:pPr>
      <w:r w:rsidRPr="00AC0401">
        <w:rPr>
          <w:lang w:val="it-IT"/>
        </w:rPr>
        <w:t>In questo capitolo sono elencati i file di mappatura degli UC di ANSC in funzione della mappatura SIPO.</w:t>
      </w:r>
    </w:p>
    <w:tbl>
      <w:tblPr>
        <w:tblStyle w:val="Grigliatabella"/>
        <w:tblW w:w="0" w:type="auto"/>
        <w:tblLook w:val="04A0" w:firstRow="1" w:lastRow="0" w:firstColumn="1" w:lastColumn="0" w:noHBand="0" w:noVBand="1"/>
      </w:tblPr>
      <w:tblGrid>
        <w:gridCol w:w="3249"/>
        <w:gridCol w:w="3125"/>
        <w:gridCol w:w="2976"/>
      </w:tblGrid>
      <w:tr w:rsidR="0085726B" w:rsidRPr="00AC0401" w14:paraId="19C437E5" w14:textId="77777777" w:rsidTr="0085726B">
        <w:tc>
          <w:tcPr>
            <w:tcW w:w="3249" w:type="dxa"/>
            <w:shd w:val="clear" w:color="auto" w:fill="DAE9F7" w:themeFill="text2" w:themeFillTint="1A"/>
          </w:tcPr>
          <w:p w14:paraId="2AB9ADF9" w14:textId="5505A98A" w:rsidR="0085726B" w:rsidRPr="00AC0401" w:rsidRDefault="0085726B" w:rsidP="003B5A39">
            <w:pPr>
              <w:rPr>
                <w:lang w:val="it-IT"/>
              </w:rPr>
            </w:pPr>
            <w:r w:rsidRPr="00AC0401">
              <w:rPr>
                <w:lang w:val="it-IT"/>
              </w:rPr>
              <w:t>Foglio Excel</w:t>
            </w:r>
          </w:p>
        </w:tc>
        <w:tc>
          <w:tcPr>
            <w:tcW w:w="3125" w:type="dxa"/>
            <w:shd w:val="clear" w:color="auto" w:fill="DAE9F7" w:themeFill="text2" w:themeFillTint="1A"/>
          </w:tcPr>
          <w:p w14:paraId="52FC7DA2" w14:textId="534B8A49" w:rsidR="0085726B" w:rsidRPr="00AC0401" w:rsidRDefault="0085726B" w:rsidP="003B5A39">
            <w:pPr>
              <w:rPr>
                <w:lang w:val="it-IT"/>
              </w:rPr>
            </w:pPr>
            <w:r w:rsidRPr="00AC0401">
              <w:rPr>
                <w:lang w:val="it-IT"/>
              </w:rPr>
              <w:t>Descrizione</w:t>
            </w:r>
          </w:p>
        </w:tc>
        <w:tc>
          <w:tcPr>
            <w:tcW w:w="2976" w:type="dxa"/>
            <w:shd w:val="clear" w:color="auto" w:fill="DAE9F7" w:themeFill="text2" w:themeFillTint="1A"/>
          </w:tcPr>
          <w:p w14:paraId="014A484C" w14:textId="26457FFB" w:rsidR="0085726B" w:rsidRPr="00AC0401" w:rsidRDefault="0085726B" w:rsidP="003B5A39">
            <w:pPr>
              <w:rPr>
                <w:lang w:val="it-IT"/>
              </w:rPr>
            </w:pPr>
            <w:r w:rsidRPr="00AC0401">
              <w:rPr>
                <w:lang w:val="it-IT"/>
              </w:rPr>
              <w:t>Versione</w:t>
            </w:r>
          </w:p>
        </w:tc>
      </w:tr>
      <w:tr w:rsidR="0085726B" w:rsidRPr="00AC0401" w14:paraId="69CFD00B" w14:textId="77777777" w:rsidTr="0085726B">
        <w:tc>
          <w:tcPr>
            <w:tcW w:w="3249" w:type="dxa"/>
          </w:tcPr>
          <w:p w14:paraId="6FD4CC1B" w14:textId="64099762" w:rsidR="0085726B" w:rsidRPr="00AC0401" w:rsidRDefault="0085726B" w:rsidP="003B5A39">
            <w:pPr>
              <w:rPr>
                <w:lang w:val="it-IT"/>
              </w:rPr>
            </w:pPr>
            <w:r w:rsidRPr="00AC0401">
              <w:rPr>
                <w:lang w:val="it-IT"/>
              </w:rPr>
              <w:t>Mappatura_nascite_v1.0.xlsx</w:t>
            </w:r>
          </w:p>
        </w:tc>
        <w:tc>
          <w:tcPr>
            <w:tcW w:w="3125" w:type="dxa"/>
          </w:tcPr>
          <w:p w14:paraId="51A71235" w14:textId="7051568A" w:rsidR="0085726B" w:rsidRPr="00AC0401" w:rsidRDefault="0085726B" w:rsidP="003B5A39">
            <w:pPr>
              <w:rPr>
                <w:lang w:val="it-IT"/>
              </w:rPr>
            </w:pPr>
            <w:r w:rsidRPr="00AC0401">
              <w:rPr>
                <w:lang w:val="it-IT"/>
              </w:rPr>
              <w:t>Mappature degli UC di ANSC / SIPO relativo agli eventi di nascite</w:t>
            </w:r>
          </w:p>
        </w:tc>
        <w:tc>
          <w:tcPr>
            <w:tcW w:w="2976" w:type="dxa"/>
          </w:tcPr>
          <w:p w14:paraId="11725266" w14:textId="5DEAB52A" w:rsidR="0085726B" w:rsidRPr="00AC0401" w:rsidRDefault="0085726B" w:rsidP="003B5A39">
            <w:pPr>
              <w:rPr>
                <w:lang w:val="it-IT"/>
              </w:rPr>
            </w:pPr>
            <w:r w:rsidRPr="00AC0401">
              <w:rPr>
                <w:lang w:val="it-IT"/>
              </w:rPr>
              <w:t>1.0 del 15 settembre 2026</w:t>
            </w:r>
          </w:p>
        </w:tc>
      </w:tr>
      <w:tr w:rsidR="0085726B" w:rsidRPr="00AC0401" w14:paraId="71EABA3D" w14:textId="77777777" w:rsidTr="0085726B">
        <w:tc>
          <w:tcPr>
            <w:tcW w:w="3249" w:type="dxa"/>
          </w:tcPr>
          <w:p w14:paraId="745A838E" w14:textId="22775592" w:rsidR="0085726B" w:rsidRPr="00AC0401" w:rsidRDefault="0085726B" w:rsidP="003B5A39">
            <w:pPr>
              <w:rPr>
                <w:lang w:val="it-IT"/>
              </w:rPr>
            </w:pPr>
            <w:r w:rsidRPr="00AC0401">
              <w:rPr>
                <w:lang w:val="it-IT"/>
              </w:rPr>
              <w:t>Mappatura_decessi_v1.0.xlsx</w:t>
            </w:r>
          </w:p>
        </w:tc>
        <w:tc>
          <w:tcPr>
            <w:tcW w:w="3125" w:type="dxa"/>
          </w:tcPr>
          <w:p w14:paraId="4F75CC5B" w14:textId="79472D56" w:rsidR="0085726B" w:rsidRPr="00AC0401" w:rsidRDefault="0085726B" w:rsidP="003B5A39">
            <w:pPr>
              <w:rPr>
                <w:lang w:val="it-IT"/>
              </w:rPr>
            </w:pPr>
            <w:r w:rsidRPr="00AC0401">
              <w:rPr>
                <w:lang w:val="it-IT"/>
              </w:rPr>
              <w:t>Mappatura degli UC relativi ai decessi</w:t>
            </w:r>
          </w:p>
        </w:tc>
        <w:tc>
          <w:tcPr>
            <w:tcW w:w="2976" w:type="dxa"/>
          </w:tcPr>
          <w:p w14:paraId="752D9CF1" w14:textId="7DEBC4BC" w:rsidR="0085726B" w:rsidRPr="00AC0401" w:rsidRDefault="0085726B" w:rsidP="003B5A39">
            <w:pPr>
              <w:rPr>
                <w:lang w:val="it-IT"/>
              </w:rPr>
            </w:pPr>
            <w:r w:rsidRPr="00AC0401">
              <w:rPr>
                <w:lang w:val="it-IT"/>
              </w:rPr>
              <w:t>1.0 del 14 Settembre 2026</w:t>
            </w:r>
          </w:p>
        </w:tc>
      </w:tr>
      <w:tr w:rsidR="0085726B" w:rsidRPr="00AC0401" w14:paraId="3A514806" w14:textId="77777777" w:rsidTr="0085726B">
        <w:tc>
          <w:tcPr>
            <w:tcW w:w="3249" w:type="dxa"/>
          </w:tcPr>
          <w:p w14:paraId="2B75BD7C" w14:textId="2164DE3C" w:rsidR="0085726B" w:rsidRPr="00AC0401" w:rsidRDefault="0085726B" w:rsidP="003B5A39">
            <w:pPr>
              <w:rPr>
                <w:lang w:val="it-IT"/>
              </w:rPr>
            </w:pPr>
            <w:r w:rsidRPr="00AC0401">
              <w:rPr>
                <w:lang w:val="it-IT"/>
              </w:rPr>
              <w:t>Mappatura_matrimoni.xlsx</w:t>
            </w:r>
          </w:p>
        </w:tc>
        <w:tc>
          <w:tcPr>
            <w:tcW w:w="3125" w:type="dxa"/>
          </w:tcPr>
          <w:p w14:paraId="5EF31483" w14:textId="7EEE1163" w:rsidR="0085726B" w:rsidRPr="00AC0401" w:rsidRDefault="0085726B" w:rsidP="003B5A39">
            <w:pPr>
              <w:rPr>
                <w:lang w:val="it-IT"/>
              </w:rPr>
            </w:pPr>
            <w:r w:rsidRPr="00AC0401">
              <w:rPr>
                <w:lang w:val="it-IT"/>
              </w:rPr>
              <w:t>Mappatura degli UC relativi agli eventi dei matrimoni</w:t>
            </w:r>
          </w:p>
        </w:tc>
        <w:tc>
          <w:tcPr>
            <w:tcW w:w="2976" w:type="dxa"/>
          </w:tcPr>
          <w:p w14:paraId="2E66D6F5" w14:textId="22E3DE52" w:rsidR="0085726B" w:rsidRPr="00AC0401" w:rsidRDefault="0085726B" w:rsidP="003B5A39">
            <w:pPr>
              <w:rPr>
                <w:lang w:val="it-IT"/>
              </w:rPr>
            </w:pPr>
            <w:r w:rsidRPr="00AC0401">
              <w:rPr>
                <w:lang w:val="it-IT"/>
              </w:rPr>
              <w:t>1.0 del 15 Settembre 2026</w:t>
            </w:r>
          </w:p>
        </w:tc>
      </w:tr>
      <w:tr w:rsidR="0085726B" w:rsidRPr="00AC0401" w14:paraId="29D5B9BD" w14:textId="77777777" w:rsidTr="0085726B">
        <w:tc>
          <w:tcPr>
            <w:tcW w:w="3249" w:type="dxa"/>
          </w:tcPr>
          <w:p w14:paraId="34BE0A75" w14:textId="0141F176" w:rsidR="0085726B" w:rsidRPr="00AC0401" w:rsidRDefault="0085726B" w:rsidP="003B5A39">
            <w:pPr>
              <w:rPr>
                <w:lang w:val="it-IT"/>
              </w:rPr>
            </w:pPr>
            <w:r w:rsidRPr="00AC0401">
              <w:rPr>
                <w:lang w:val="it-IT"/>
              </w:rPr>
              <w:lastRenderedPageBreak/>
              <w:t>Mappatura_unioni_civili.xlsx</w:t>
            </w:r>
          </w:p>
        </w:tc>
        <w:tc>
          <w:tcPr>
            <w:tcW w:w="3125" w:type="dxa"/>
          </w:tcPr>
          <w:p w14:paraId="79A3F2BB" w14:textId="77777777" w:rsidR="0085726B" w:rsidRPr="00AC0401" w:rsidRDefault="0085726B" w:rsidP="003B5A39">
            <w:pPr>
              <w:rPr>
                <w:lang w:val="it-IT"/>
              </w:rPr>
            </w:pPr>
          </w:p>
        </w:tc>
        <w:tc>
          <w:tcPr>
            <w:tcW w:w="2976" w:type="dxa"/>
          </w:tcPr>
          <w:p w14:paraId="21A3F409" w14:textId="77777777" w:rsidR="0085726B" w:rsidRPr="00AC0401" w:rsidRDefault="0085726B" w:rsidP="003B5A39">
            <w:pPr>
              <w:rPr>
                <w:lang w:val="it-IT"/>
              </w:rPr>
            </w:pPr>
          </w:p>
        </w:tc>
      </w:tr>
      <w:tr w:rsidR="0085726B" w:rsidRPr="00AC0401" w14:paraId="7983A779" w14:textId="77777777" w:rsidTr="0085726B">
        <w:tc>
          <w:tcPr>
            <w:tcW w:w="3249" w:type="dxa"/>
          </w:tcPr>
          <w:p w14:paraId="56DC2D4F" w14:textId="2C4697DE" w:rsidR="0085726B" w:rsidRPr="00AC0401" w:rsidRDefault="0085726B" w:rsidP="003B5A39">
            <w:pPr>
              <w:rPr>
                <w:lang w:val="it-IT"/>
              </w:rPr>
            </w:pPr>
            <w:r w:rsidRPr="00AC0401">
              <w:rPr>
                <w:lang w:val="it-IT"/>
              </w:rPr>
              <w:t>Mappatura_cittadinanza.xlsx</w:t>
            </w:r>
          </w:p>
        </w:tc>
        <w:tc>
          <w:tcPr>
            <w:tcW w:w="3125" w:type="dxa"/>
          </w:tcPr>
          <w:p w14:paraId="57C326D6" w14:textId="77777777" w:rsidR="0085726B" w:rsidRPr="00AC0401" w:rsidRDefault="0085726B" w:rsidP="003B5A39">
            <w:pPr>
              <w:rPr>
                <w:lang w:val="it-IT"/>
              </w:rPr>
            </w:pPr>
          </w:p>
        </w:tc>
        <w:tc>
          <w:tcPr>
            <w:tcW w:w="2976" w:type="dxa"/>
          </w:tcPr>
          <w:p w14:paraId="74B5B23C" w14:textId="77777777" w:rsidR="0085726B" w:rsidRPr="00AC0401" w:rsidRDefault="0085726B" w:rsidP="003B5A39">
            <w:pPr>
              <w:rPr>
                <w:lang w:val="it-IT"/>
              </w:rPr>
            </w:pPr>
          </w:p>
        </w:tc>
      </w:tr>
    </w:tbl>
    <w:p w14:paraId="08FF2292" w14:textId="77777777" w:rsidR="000B5143" w:rsidRPr="00AC0401" w:rsidRDefault="000B5143" w:rsidP="000B5143">
      <w:pPr>
        <w:rPr>
          <w:lang w:val="it-IT"/>
        </w:rPr>
      </w:pPr>
    </w:p>
    <w:p w14:paraId="7206D8C7" w14:textId="77777777" w:rsidR="0085726B" w:rsidRPr="00AC0401" w:rsidRDefault="0085726B" w:rsidP="000B5143">
      <w:pPr>
        <w:rPr>
          <w:lang w:val="it-IT"/>
        </w:rPr>
      </w:pPr>
    </w:p>
    <w:p w14:paraId="6A02603B" w14:textId="0E0741A6" w:rsidR="000B5143" w:rsidRPr="00AC0401" w:rsidRDefault="000B5143" w:rsidP="000B5143">
      <w:pPr>
        <w:rPr>
          <w:lang w:val="it-IT"/>
        </w:rPr>
      </w:pPr>
      <w:r w:rsidRPr="00AC0401">
        <w:rPr>
          <w:lang w:val="it-IT"/>
        </w:rPr>
        <w:br w:type="page"/>
      </w:r>
    </w:p>
    <w:p w14:paraId="67AE3C12" w14:textId="77777777" w:rsidR="001E68C2" w:rsidRPr="00AC0401" w:rsidRDefault="00000000" w:rsidP="00BF0456">
      <w:pPr>
        <w:pStyle w:val="Titolo1"/>
        <w:jc w:val="both"/>
        <w:rPr>
          <w:lang w:val="it-IT"/>
        </w:rPr>
      </w:pPr>
      <w:bookmarkStart w:id="8" w:name="_Toc242603178"/>
      <w:r w:rsidRPr="00AC0401">
        <w:rPr>
          <w:lang w:val="it-IT"/>
        </w:rPr>
        <w:lastRenderedPageBreak/>
        <w:t>Vincoli imposti dal contratto di servizio ANSC</w:t>
      </w:r>
      <w:bookmarkEnd w:id="8"/>
    </w:p>
    <w:p w14:paraId="224369C3" w14:textId="77777777" w:rsidR="001E68C2" w:rsidRPr="00AC0401" w:rsidRDefault="00000000" w:rsidP="00BF0456">
      <w:pPr>
        <w:jc w:val="both"/>
        <w:rPr>
          <w:lang w:val="it-IT"/>
        </w:rPr>
      </w:pPr>
      <w:r w:rsidRPr="00AC0401">
        <w:rPr>
          <w:lang w:val="it-IT"/>
        </w:rPr>
        <w:t xml:space="preserve">Il capitolo documenta i vincoli accertati sul contratto di servizio ANSC, verificati direttamente sui sorgenti del repository italia/ansc (docs/openapi/, docs/Note/, docs/Decodifiche/, docs/Changelog.md) e sulla normativa (D.P.R. 396/2000; D.M. 18 ottobre 2022 e relativo Allegato 4 «Misure di sicurezza»). </w:t>
      </w:r>
      <w:r w:rsidR="00047A75" w:rsidRPr="00AC0401">
        <w:rPr>
          <w:lang w:val="it-IT"/>
        </w:rPr>
        <w:t xml:space="preserve">Questi </w:t>
      </w:r>
      <w:r w:rsidR="00472D5E" w:rsidRPr="00AC0401">
        <w:rPr>
          <w:lang w:val="it-IT"/>
        </w:rPr>
        <w:t>elementi, infatti,</w:t>
      </w:r>
      <w:r w:rsidR="00047A75" w:rsidRPr="00AC0401">
        <w:rPr>
          <w:lang w:val="it-IT"/>
        </w:rPr>
        <w:t xml:space="preserve"> costituiscono</w:t>
      </w:r>
      <w:r w:rsidRPr="00AC0401">
        <w:rPr>
          <w:lang w:val="it-IT"/>
        </w:rPr>
        <w:t xml:space="preserve"> il presupposto dell’architettura proposta </w:t>
      </w:r>
      <w:r w:rsidR="00047A75" w:rsidRPr="00AC0401">
        <w:rPr>
          <w:lang w:val="it-IT"/>
        </w:rPr>
        <w:t>per</w:t>
      </w:r>
      <w:r w:rsidRPr="00AC0401">
        <w:rPr>
          <w:lang w:val="it-IT"/>
        </w:rPr>
        <w:t xml:space="preserve"> la scrittura verso ANSC </w:t>
      </w:r>
      <w:r w:rsidR="00047A75" w:rsidRPr="00AC0401">
        <w:rPr>
          <w:lang w:val="it-IT"/>
        </w:rPr>
        <w:t xml:space="preserve">che </w:t>
      </w:r>
      <w:r w:rsidRPr="00AC0401">
        <w:rPr>
          <w:lang w:val="it-IT"/>
        </w:rPr>
        <w:t>è un’operazione presidiata, non una corsia asincrona non presidiata</w:t>
      </w:r>
      <w:r w:rsidR="00047A75" w:rsidRPr="00AC0401">
        <w:rPr>
          <w:lang w:val="it-IT"/>
        </w:rPr>
        <w:t xml:space="preserve"> se non nei casi previsti di ripristino</w:t>
      </w:r>
      <w:r w:rsidRPr="00AC0401">
        <w:rPr>
          <w:lang w:val="it-IT"/>
        </w:rPr>
        <w:t>.</w:t>
      </w:r>
    </w:p>
    <w:p w14:paraId="0F3D34E9" w14:textId="77777777" w:rsidR="001E68C2" w:rsidRPr="00AC0401" w:rsidRDefault="00000000" w:rsidP="00BF0456">
      <w:pPr>
        <w:pStyle w:val="Titolo2"/>
        <w:jc w:val="both"/>
        <w:rPr>
          <w:lang w:val="it-IT"/>
        </w:rPr>
      </w:pPr>
      <w:bookmarkStart w:id="9" w:name="_Toc242603179"/>
      <w:r w:rsidRPr="00AC0401">
        <w:rPr>
          <w:lang w:val="it-IT"/>
        </w:rPr>
        <w:t>Catalogo e natura dei servizi</w:t>
      </w:r>
      <w:bookmarkEnd w:id="9"/>
    </w:p>
    <w:p w14:paraId="3A2384AB" w14:textId="77777777" w:rsidR="001E68C2" w:rsidRPr="00AC0401" w:rsidRDefault="00000000" w:rsidP="00BF0456">
      <w:pPr>
        <w:jc w:val="both"/>
        <w:rPr>
          <w:lang w:val="it-IT"/>
        </w:rPr>
      </w:pPr>
      <w:r w:rsidRPr="00AC0401">
        <w:rPr>
          <w:lang w:val="it-IT"/>
        </w:rPr>
        <w:t>ANSC espone i servizi cooperativi da R001 a R024 più R901 (docs/openapi/): sono tutti sincroni e operano su singola operazione (POST). Non esistono servizi batch o massivi: nessun endpoint accetta array di eventi; la paginazione (base_servizi.yaml, DatiPaginazione) esiste soltanto in lettura, sulle ricerche. Gli ambienti ANSC sono produzione (anscservice.anpr.interno.it), preproduzione (anscservicepre.anpr.interno.it) e un mock locale. Nel seguito si usa questa terminologia per gli ambienti ANSC e quella SIPO — sviluppo, test, esercizio — per gli ambienti interni; la corrispondenza operativa è esercizio SIPO → produzione ANSC, test e sviluppo SIPO → preproduzione ANSC o mock locale; la versione del servizio è nel path della richiesta ({version}). La versione del contratto a cui ci si allinea è quella pubblicata nel Changelog (all’analisi: 1.53.0 del 30-06-2026); i singoli file OpenAPI portano una propria versione.</w:t>
      </w:r>
    </w:p>
    <w:p w14:paraId="7FA56C88" w14:textId="77777777" w:rsidR="001E68C2" w:rsidRPr="00AC0401" w:rsidRDefault="00000000" w:rsidP="00BF0456">
      <w:pPr>
        <w:jc w:val="both"/>
        <w:rPr>
          <w:lang w:val="it-IT"/>
        </w:rPr>
      </w:pPr>
      <w:r w:rsidRPr="00AC0401">
        <w:rPr>
          <w:lang w:val="it-IT"/>
        </w:rPr>
        <w:t>La testata di richiesta (base_servizi.yaml, TestataRichiesta) porta idOperazioneComune («identificativo dell’operazione scelto dal comune»), dataOraRichiesta e i campi nomeApplicativo, versioneApplicativo, fornitoreApplicativo. idOperazioneComune è un identificativo di tracciamento scelto dal comune, non è dichiarato come chiave di deduplica lato ANSC. Non esiste quindi una chiave di idempotenza ANSC.</w:t>
      </w:r>
    </w:p>
    <w:p w14:paraId="0841AA80" w14:textId="77777777" w:rsidR="001E68C2" w:rsidRPr="00AC0401" w:rsidRDefault="00000000" w:rsidP="00BF0456">
      <w:pPr>
        <w:jc w:val="both"/>
        <w:rPr>
          <w:lang w:val="it-IT"/>
        </w:rPr>
      </w:pPr>
      <w:r w:rsidRPr="00AC0401">
        <w:rPr>
          <w:lang w:val="it-IT"/>
        </w:rPr>
        <w:t>Il modello dell’evento (model_evento.yaml) referenzia 87 decodifiche ANSC_xx distinte (88 le occorrenze letterali: ANSC_04 e ANSC_4 sono la stessa), i cui valori risiedono nelle tabelle di decodifica (docs/Decodifiche/) e sono reperibili tramite il servizio R901. La configurazione dei campi (RF-9) può quindi replicare localmente le decodifiche cachandole via R901.</w:t>
      </w:r>
    </w:p>
    <w:p w14:paraId="5A36A52C" w14:textId="77777777" w:rsidR="001E68C2" w:rsidRPr="00AC0401" w:rsidRDefault="00000000" w:rsidP="00BF0456">
      <w:pPr>
        <w:pStyle w:val="Titolo2"/>
        <w:jc w:val="both"/>
        <w:rPr>
          <w:lang w:val="it-IT"/>
        </w:rPr>
      </w:pPr>
      <w:bookmarkStart w:id="10" w:name="_Toc242603180"/>
      <w:r w:rsidRPr="00AC0401">
        <w:rPr>
          <w:lang w:val="it-IT"/>
        </w:rPr>
        <w:t>Il ciclo di vita dell’atto</w:t>
      </w:r>
      <w:bookmarkEnd w:id="10"/>
    </w:p>
    <w:p w14:paraId="7D6B7D6B" w14:textId="77777777" w:rsidR="001E68C2" w:rsidRPr="00AC0401" w:rsidRDefault="00000000" w:rsidP="00BF0456">
      <w:pPr>
        <w:jc w:val="both"/>
        <w:rPr>
          <w:lang w:val="it-IT"/>
        </w:rPr>
      </w:pPr>
      <w:r w:rsidRPr="00AC0401">
        <w:rPr>
          <w:lang w:val="it-IT"/>
        </w:rPr>
        <w:t xml:space="preserve">Il percorso di formazione dell’atto segue il flusso base ufficiale dei servizi cooperativi: pratica locale in SIPO → invio e verifica degli allegati (R001) → consultazione del soggetto in ANSC </w:t>
      </w:r>
      <w:r w:rsidRPr="00AC0401">
        <w:rPr>
          <w:lang w:val="it-IT"/>
        </w:rPr>
        <w:lastRenderedPageBreak/>
        <w:t>(R005) → validazione dell’evento (R009), che nella risposta restituisce idEvento e idAnsc («Identificativo evento Nazionale») e porta l’evento allo stato CONFERMATO → firma del dichiarante (R006; per la morte è cartacea, con upload del verbale firmato) → firma dell’Ufficiale dello Stato Civile (R007) → atto formato e immodificabile (stato FIRMATO DA USC).</w:t>
      </w:r>
    </w:p>
    <w:p w14:paraId="1FB77C6A" w14:textId="77777777" w:rsidR="001E68C2" w:rsidRPr="00AC0401" w:rsidRDefault="00000000" w:rsidP="00BF0456">
      <w:pPr>
        <w:jc w:val="both"/>
        <w:rPr>
          <w:lang w:val="it-IT"/>
        </w:rPr>
      </w:pPr>
      <w:r w:rsidRPr="00AC0401">
        <w:rPr>
          <w:lang w:val="it-IT"/>
        </w:rPr>
        <w:t>R009 non è un controllo senza effetti (dry-run): quando la validazione è superata la chiamata persiste l’evento sul sistema centrale (stato CONFERMATO) e consuma un identificativo nazionale. Quando invece non è superata non persiste nulla — la risposta è un errore HTTP 400 e l’evento non viene creato (§10.6.1) — il che rende il deposito un effetto della validazione riuscita, non della chiamata in sé. Lo conferma indirettamente R011, /evento/elimina, «elimina logicamente l’evento sulle basi dati»: se la validazione non depositasse nulla, non servirebbe un servizio di cancellazione logica. Non esiste alcun endpoint di validazione a vuoto. Ne segue che «verifica» e «deposito» non sono separabili: la validazione è il deposito dell’evento.</w:t>
      </w:r>
    </w:p>
    <w:p w14:paraId="5D2CC2CD" w14:textId="77777777" w:rsidR="001E68C2" w:rsidRPr="00AC0401" w:rsidRDefault="00000000" w:rsidP="00BF0456">
      <w:pPr>
        <w:jc w:val="both"/>
        <w:rPr>
          <w:lang w:val="it-IT"/>
        </w:rPr>
      </w:pPr>
      <w:r w:rsidRPr="00AC0401">
        <w:rPr>
          <w:lang w:val="it-IT"/>
        </w:rPr>
        <w:t>Il confine tra ciò che è differibile e ciò che non lo è cade sulla firma: l’evento confermato può restare in attesa (è modificabile o eliminabile via R011 → ANNULLATO), la firma no. L’atto esiste solo quando è firmato dall’USC tramite R007, e da quel momento è immodificabile.</w:t>
      </w:r>
    </w:p>
    <w:p w14:paraId="3A5EFE15" w14:textId="77777777" w:rsidR="007A493A" w:rsidRPr="00AC0401" w:rsidRDefault="007A493A" w:rsidP="007A493A">
      <w:pPr>
        <w:pStyle w:val="Titolo2"/>
        <w:jc w:val="both"/>
        <w:rPr>
          <w:lang w:val="it-IT"/>
        </w:rPr>
      </w:pPr>
      <w:bookmarkStart w:id="11" w:name="_Toc239949777"/>
      <w:bookmarkStart w:id="12" w:name="_Toc242603181"/>
      <w:r w:rsidRPr="00AC0401">
        <w:rPr>
          <w:lang w:val="it-IT"/>
        </w:rPr>
        <w:t>Il processo di formazione dell’atto</w:t>
      </w:r>
      <w:bookmarkEnd w:id="11"/>
      <w:bookmarkEnd w:id="12"/>
    </w:p>
    <w:p w14:paraId="69464F48" w14:textId="77777777" w:rsidR="007A493A" w:rsidRPr="00AC0401" w:rsidRDefault="007A493A" w:rsidP="007A493A">
      <w:pPr>
        <w:rPr>
          <w:lang w:val="it-IT"/>
        </w:rPr>
      </w:pPr>
      <w:r w:rsidRPr="00AC0401">
        <w:rPr>
          <w:lang w:val="it-IT"/>
        </w:rPr>
        <w:t xml:space="preserve">Il presente capitolo descrive il percorso che un operatore dello stato civile deve compiere per formare un atto quando SIPO opera in collaborazione con ANSC. </w:t>
      </w:r>
    </w:p>
    <w:p w14:paraId="495C6D53" w14:textId="77777777" w:rsidR="007A493A" w:rsidRPr="00AC0401" w:rsidRDefault="007A493A" w:rsidP="007A493A">
      <w:pPr>
        <w:rPr>
          <w:lang w:val="it-IT"/>
        </w:rPr>
      </w:pPr>
      <w:r w:rsidRPr="00AC0401">
        <w:rPr>
          <w:lang w:val="it-IT"/>
        </w:rPr>
        <w:t>Due punti meritano attenzione fin da subito, perché non sono dettagli realizzativi ma scelte che riguardano l’organizzazione del lavoro: il secondo passo è facoltativo ma le sue conseguenze si manifestano alla fine, e l’ottavo confligge con la prassi oggi in uso a Roma. Entrambi sono trattati nel loro punto e ripresi in chiusura.</w:t>
      </w:r>
    </w:p>
    <w:p w14:paraId="79DADFC4" w14:textId="77777777" w:rsidR="007A493A" w:rsidRPr="00AC0401" w:rsidRDefault="007A493A" w:rsidP="00AC21C6">
      <w:pPr>
        <w:pStyle w:val="Titolo3"/>
      </w:pPr>
      <w:bookmarkStart w:id="13" w:name="_Toc239949778"/>
      <w:bookmarkStart w:id="14" w:name="_Toc242603182"/>
      <w:r w:rsidRPr="00AC0401">
        <w:t>Il principio: si lavora in SIPO, ANSC è la destinazione</w:t>
      </w:r>
      <w:bookmarkEnd w:id="13"/>
      <w:bookmarkEnd w:id="14"/>
    </w:p>
    <w:p w14:paraId="5CC76181" w14:textId="77777777" w:rsidR="007A493A" w:rsidRPr="00AC0401" w:rsidRDefault="007A493A" w:rsidP="007A493A">
      <w:pPr>
        <w:rPr>
          <w:lang w:val="it-IT"/>
        </w:rPr>
      </w:pPr>
      <w:r w:rsidRPr="00AC0401">
        <w:rPr>
          <w:lang w:val="it-IT"/>
        </w:rPr>
        <w:t>L’impianto adottato, come già detto, è SIPO-centrico. L’operatore compila l’atto nelle maschere che già conosce e ANSC interviene in momenti definiti, per fare cose che SIPO non può fare da solo: riconoscere una persona nel registro nazionale, custodire i documenti allegati, ricevere l’atto e raccoglierne le firme.</w:t>
      </w:r>
    </w:p>
    <w:p w14:paraId="2A5581B7" w14:textId="7C8A692C" w:rsidR="006F51FC" w:rsidRPr="00AC0401" w:rsidRDefault="007A493A" w:rsidP="007A493A">
      <w:pPr>
        <w:rPr>
          <w:lang w:val="it-IT"/>
        </w:rPr>
      </w:pPr>
      <w:r w:rsidRPr="00AC0401">
        <w:rPr>
          <w:lang w:val="it-IT"/>
        </w:rPr>
        <w:t>Su otto passi, quattro chiamano ANSC e uno solo di questi è facoltativo. Gli altri tre restano interamente dentro SIPO.</w:t>
      </w:r>
    </w:p>
    <w:p w14:paraId="12A5C52F" w14:textId="0A57ED40" w:rsidR="007A493A" w:rsidRPr="00AC0401" w:rsidRDefault="006F51FC" w:rsidP="007A493A">
      <w:pPr>
        <w:rPr>
          <w:lang w:val="it-IT"/>
        </w:rPr>
      </w:pPr>
      <w:r w:rsidRPr="00AC0401">
        <w:rPr>
          <w:lang w:val="it-IT"/>
        </w:rPr>
        <w:br w:type="page"/>
      </w:r>
    </w:p>
    <w:p w14:paraId="2D5E0F17" w14:textId="77777777" w:rsidR="007A493A" w:rsidRPr="00AC0401" w:rsidRDefault="007A493A" w:rsidP="00AC21C6">
      <w:pPr>
        <w:pStyle w:val="Titolo3"/>
      </w:pPr>
      <w:bookmarkStart w:id="15" w:name="_Toc239949779"/>
      <w:bookmarkStart w:id="16" w:name="_Toc242603183"/>
      <w:r w:rsidRPr="00AC0401">
        <w:lastRenderedPageBreak/>
        <w:t>Il percorso in otto passi</w:t>
      </w:r>
      <w:bookmarkEnd w:id="15"/>
      <w:bookmarkEnd w:id="16"/>
    </w:p>
    <w:p w14:paraId="0C75B562" w14:textId="77777777" w:rsidR="007A493A" w:rsidRPr="00AC0401" w:rsidRDefault="007A493A" w:rsidP="007A493A">
      <w:pPr>
        <w:rPr>
          <w:lang w:val="it-IT"/>
        </w:rPr>
      </w:pPr>
      <w:r w:rsidRPr="00AC0401">
        <w:rPr>
          <w:lang w:val="it-IT"/>
        </w:rPr>
        <w:t>La figura riassume il percorso: a sinistra ciò che accade in SIPO, a destra ciò che si chiede ad ANSC, e in mezzo le due biforcazioni che il testo commenta.</w:t>
      </w:r>
    </w:p>
    <w:p w14:paraId="1ABC23C8" w14:textId="77777777" w:rsidR="007A493A" w:rsidRPr="00AC0401" w:rsidRDefault="007A493A" w:rsidP="007A493A">
      <w:pPr>
        <w:jc w:val="center"/>
        <w:rPr>
          <w:lang w:val="it-IT"/>
        </w:rPr>
      </w:pPr>
      <w:r w:rsidRPr="00AC0401">
        <w:rPr>
          <w:noProof/>
          <w:lang w:val="it-IT"/>
        </w:rPr>
        <w:drawing>
          <wp:inline distT="0" distB="0" distL="0" distR="0" wp14:anchorId="029A306E" wp14:editId="7040B04B">
            <wp:extent cx="6035040" cy="5609492"/>
            <wp:effectExtent l="0" t="0" r="0" b="0"/>
            <wp:docPr id="1468249206" name="Picture 146824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azione_atto.png"/>
                    <pic:cNvPicPr/>
                  </pic:nvPicPr>
                  <pic:blipFill>
                    <a:blip r:embed="rId12"/>
                    <a:stretch>
                      <a:fillRect/>
                    </a:stretch>
                  </pic:blipFill>
                  <pic:spPr>
                    <a:xfrm>
                      <a:off x="0" y="0"/>
                      <a:ext cx="6035040" cy="5609492"/>
                    </a:xfrm>
                    <a:prstGeom prst="rect">
                      <a:avLst/>
                    </a:prstGeom>
                  </pic:spPr>
                </pic:pic>
              </a:graphicData>
            </a:graphic>
          </wp:inline>
        </w:drawing>
      </w:r>
    </w:p>
    <w:p w14:paraId="3EB56575" w14:textId="77777777" w:rsidR="007A493A" w:rsidRPr="00AC0401" w:rsidRDefault="007A493A" w:rsidP="007A493A">
      <w:pPr>
        <w:rPr>
          <w:lang w:val="it-IT"/>
        </w:rPr>
      </w:pPr>
      <w:r w:rsidRPr="00AC0401">
        <w:rPr>
          <w:i/>
          <w:sz w:val="18"/>
          <w:lang w:val="it-IT"/>
        </w:rPr>
        <w:t>Il percorso di formazione dell’atto. Il tratteggio segnala il ramo di chi non acquisisce il token; la linea rossa il punto oltre il quale l’atto non si modifica più.</w:t>
      </w:r>
    </w:p>
    <w:p w14:paraId="5001FD03" w14:textId="77777777" w:rsidR="007A493A" w:rsidRPr="00AC0401" w:rsidRDefault="007A493A" w:rsidP="007A493A">
      <w:pPr>
        <w:pStyle w:val="Titolo4"/>
        <w:rPr>
          <w:lang w:val="it-IT"/>
        </w:rPr>
      </w:pPr>
      <w:r w:rsidRPr="00AC0401">
        <w:rPr>
          <w:lang w:val="it-IT"/>
        </w:rPr>
        <w:t>Passo 1 — L’operatore sceglie l’operazione dal menu di SIPO</w:t>
      </w:r>
    </w:p>
    <w:p w14:paraId="77544F2D" w14:textId="7F2AB496" w:rsidR="007A493A" w:rsidRPr="00AC0401" w:rsidRDefault="007A493A" w:rsidP="007A493A">
      <w:pPr>
        <w:rPr>
          <w:lang w:val="it-IT"/>
        </w:rPr>
      </w:pPr>
      <w:r w:rsidRPr="00AC0401">
        <w:rPr>
          <w:lang w:val="it-IT"/>
        </w:rPr>
        <w:t xml:space="preserve">Il percorso comincia nel menu di SIPO </w:t>
      </w:r>
      <w:r w:rsidR="006F51FC" w:rsidRPr="00AC0401">
        <w:rPr>
          <w:lang w:val="it-IT"/>
        </w:rPr>
        <w:t xml:space="preserve">(che per il momento rimane </w:t>
      </w:r>
      <w:r w:rsidR="00DD60FC" w:rsidRPr="00AC0401">
        <w:rPr>
          <w:lang w:val="it-IT"/>
        </w:rPr>
        <w:t>uguale</w:t>
      </w:r>
      <w:r w:rsidR="006F51FC" w:rsidRPr="00AC0401">
        <w:rPr>
          <w:lang w:val="it-IT"/>
        </w:rPr>
        <w:t xml:space="preserve">) </w:t>
      </w:r>
      <w:r w:rsidRPr="00AC0401">
        <w:rPr>
          <w:lang w:val="it-IT"/>
        </w:rPr>
        <w:t xml:space="preserve">l’operatore sceglie il tipo di atto da formare — una dichiarazione di morte in abitazione, una nascita in costanza di matrimonio, una trascrizione. </w:t>
      </w:r>
    </w:p>
    <w:p w14:paraId="786E718C" w14:textId="245EE956" w:rsidR="007A493A" w:rsidRPr="00AC0401" w:rsidRDefault="007A493A" w:rsidP="007A493A">
      <w:pPr>
        <w:rPr>
          <w:lang w:val="it-IT"/>
        </w:rPr>
      </w:pPr>
      <w:r w:rsidRPr="00AC0401">
        <w:rPr>
          <w:lang w:val="it-IT"/>
        </w:rPr>
        <w:lastRenderedPageBreak/>
        <w:t>Il tipo atto scelto è registrato in CONF_TIPO_ATTI e porta con sé il Modello di atto e la maschera di immissione; sono i due valori con cui la configurazione dell’integrazione aggancia il lavoro dell’operatore. Da quel momento il componente sa quali casi d’uso di ANSC sono candidati, perché la configurazione ne dichiara uno o più per ciascun Modello.</w:t>
      </w:r>
    </w:p>
    <w:p w14:paraId="4006FFF8" w14:textId="19AADD88" w:rsidR="007A493A" w:rsidRPr="00AC0401" w:rsidRDefault="007A493A" w:rsidP="007A493A">
      <w:pPr>
        <w:rPr>
          <w:lang w:val="it-IT"/>
        </w:rPr>
      </w:pPr>
      <w:r w:rsidRPr="00AC0401">
        <w:rPr>
          <w:lang w:val="it-IT"/>
        </w:rPr>
        <w:t>La determinazione del caso d’uso non avviene però qui</w:t>
      </w:r>
      <w:r w:rsidR="00DD60FC" w:rsidRPr="00AC0401">
        <w:rPr>
          <w:lang w:val="it-IT"/>
        </w:rPr>
        <w:t>, infatti,</w:t>
      </w:r>
      <w:r w:rsidRPr="00AC0401">
        <w:rPr>
          <w:lang w:val="it-IT"/>
        </w:rPr>
        <w:t xml:space="preserve"> la scelta </w:t>
      </w:r>
      <w:r w:rsidR="00DD60FC" w:rsidRPr="00AC0401">
        <w:rPr>
          <w:lang w:val="it-IT"/>
        </w:rPr>
        <w:t xml:space="preserve">potrebbe </w:t>
      </w:r>
      <w:r w:rsidRPr="00AC0401">
        <w:rPr>
          <w:lang w:val="it-IT"/>
        </w:rPr>
        <w:t>dipende</w:t>
      </w:r>
      <w:r w:rsidR="00DD60FC" w:rsidRPr="00AC0401">
        <w:rPr>
          <w:lang w:val="it-IT"/>
        </w:rPr>
        <w:t>re</w:t>
      </w:r>
      <w:r w:rsidRPr="00AC0401">
        <w:rPr>
          <w:lang w:val="it-IT"/>
        </w:rPr>
        <w:t xml:space="preserve"> da</w:t>
      </w:r>
      <w:r w:rsidR="00DD60FC" w:rsidRPr="00AC0401">
        <w:rPr>
          <w:lang w:val="it-IT"/>
        </w:rPr>
        <w:t xml:space="preserve"> alcuni</w:t>
      </w:r>
      <w:r w:rsidRPr="00AC0401">
        <w:rPr>
          <w:lang w:val="it-IT"/>
        </w:rPr>
        <w:t xml:space="preserve"> dati dell’atto, che l’operatore non ha ancora immesso</w:t>
      </w:r>
      <w:r w:rsidR="00DD60FC" w:rsidRPr="00AC0401">
        <w:rPr>
          <w:lang w:val="it-IT"/>
        </w:rPr>
        <w:t>. Questa scelta</w:t>
      </w:r>
      <w:r w:rsidRPr="00AC0401">
        <w:rPr>
          <w:lang w:val="it-IT"/>
        </w:rPr>
        <w:t xml:space="preserve"> avviene alla chiusura, ed è la ragione per cui il passo 5 può chiedere documenti che al passo 1 non erano prevedibili.</w:t>
      </w:r>
    </w:p>
    <w:p w14:paraId="466E1DD1" w14:textId="77777777" w:rsidR="007A493A" w:rsidRPr="00AC0401" w:rsidRDefault="007A493A" w:rsidP="007A493A">
      <w:pPr>
        <w:pStyle w:val="Titolo4"/>
        <w:rPr>
          <w:lang w:val="it-IT"/>
        </w:rPr>
      </w:pPr>
      <w:r w:rsidRPr="00AC0401">
        <w:rPr>
          <w:lang w:val="it-IT"/>
        </w:rPr>
        <w:t>Passo 2 — Viene richiesto di acquisire il token da ANSC</w:t>
      </w:r>
    </w:p>
    <w:p w14:paraId="097ABEF5" w14:textId="77777777" w:rsidR="007A493A" w:rsidRPr="00AC0401" w:rsidRDefault="007A493A" w:rsidP="007A493A">
      <w:pPr>
        <w:rPr>
          <w:lang w:val="it-IT"/>
        </w:rPr>
      </w:pPr>
      <w:r w:rsidRPr="00AC0401">
        <w:rPr>
          <w:lang w:val="it-IT"/>
        </w:rPr>
        <w:t>Per parlare con ANSC servono due cose: un certificato che identifica il Comune e la postazione, e un codice temporaneo che identifica l’ufficiale. Il primo lo detiene il componente; il secondo lo genera l’ufficiale, di persona, sulla web app di ANSC, autenticandosi con smart card o SPID. Il codice ha una validità di quattro ore.</w:t>
      </w:r>
    </w:p>
    <w:p w14:paraId="44FC8349" w14:textId="77777777" w:rsidR="007A493A" w:rsidRPr="00AC0401" w:rsidRDefault="007A493A" w:rsidP="007A493A">
      <w:pPr>
        <w:rPr>
          <w:lang w:val="it-IT"/>
        </w:rPr>
      </w:pPr>
      <w:r w:rsidRPr="00AC0401">
        <w:rPr>
          <w:lang w:val="it-IT"/>
        </w:rPr>
        <w:t>L’ufficiale copia il codice e lo consegna a SIPO, che lo trasmette al concentratore. Da quel momento e per le quattro ore successive il componente può rivolgersi ad ANSC per conto di quell’ufficiale, da quella postazione.</w:t>
      </w:r>
    </w:p>
    <w:p w14:paraId="26456FE6" w14:textId="56B35D76" w:rsidR="007A493A" w:rsidRPr="00AC0401" w:rsidRDefault="007A493A" w:rsidP="007A493A">
      <w:pPr>
        <w:rPr>
          <w:lang w:val="it-IT"/>
        </w:rPr>
      </w:pPr>
      <w:r w:rsidRPr="00AC0401">
        <w:rPr>
          <w:b/>
          <w:lang w:val="it-IT"/>
        </w:rPr>
        <w:t>Il passo deve essere considerato facoltativo</w:t>
      </w:r>
      <w:r w:rsidR="00DD60FC" w:rsidRPr="00AC0401">
        <w:rPr>
          <w:b/>
          <w:lang w:val="it-IT"/>
        </w:rPr>
        <w:t xml:space="preserve"> ma fortemente auspicato</w:t>
      </w:r>
      <w:r w:rsidRPr="00AC0401">
        <w:rPr>
          <w:b/>
          <w:lang w:val="it-IT"/>
        </w:rPr>
        <w:t>.</w:t>
      </w:r>
      <w:r w:rsidRPr="00AC0401">
        <w:rPr>
          <w:lang w:val="it-IT"/>
        </w:rPr>
        <w:t xml:space="preserve"> L’operatore che non acquisisce il token </w:t>
      </w:r>
      <w:r w:rsidR="00DD60FC" w:rsidRPr="00AC0401">
        <w:rPr>
          <w:lang w:val="it-IT"/>
        </w:rPr>
        <w:t>potrà</w:t>
      </w:r>
      <w:r w:rsidRPr="00AC0401">
        <w:rPr>
          <w:lang w:val="it-IT"/>
        </w:rPr>
        <w:t xml:space="preserve"> ugualmente aprire l’atto e compilarlo per intero</w:t>
      </w:r>
      <w:r w:rsidR="00DD60FC" w:rsidRPr="00AC0401">
        <w:rPr>
          <w:lang w:val="it-IT"/>
        </w:rPr>
        <w:t>;</w:t>
      </w:r>
      <w:r w:rsidRPr="00AC0401">
        <w:rPr>
          <w:lang w:val="it-IT"/>
        </w:rPr>
        <w:t xml:space="preserve"> gli sono </w:t>
      </w:r>
      <w:r w:rsidR="00DD60FC" w:rsidRPr="00AC0401">
        <w:rPr>
          <w:lang w:val="it-IT"/>
        </w:rPr>
        <w:t xml:space="preserve">però </w:t>
      </w:r>
      <w:r w:rsidRPr="00AC0401">
        <w:rPr>
          <w:lang w:val="it-IT"/>
        </w:rPr>
        <w:t xml:space="preserve">precluse le sole funzioni che richiedono ANSC, e in particolare la ricerca del soggetto del passo 4. </w:t>
      </w:r>
      <w:r w:rsidR="00DD60FC" w:rsidRPr="00AC0401">
        <w:rPr>
          <w:lang w:val="it-IT"/>
        </w:rPr>
        <w:t>Per questo motivo viene comunque suggerito di introdurre, all’interno di sipo i comandi necessari per acquisire il token (tramite un bottone) e la visualizzazione di un timer che ne determina il periodo di validità (max 4 ore)</w:t>
      </w:r>
    </w:p>
    <w:p w14:paraId="1C091AD8" w14:textId="77777777" w:rsidR="007A493A" w:rsidRPr="00AC0401" w:rsidRDefault="007A493A" w:rsidP="007A493A">
      <w:pPr>
        <w:pStyle w:val="Titolo4"/>
        <w:rPr>
          <w:lang w:val="it-IT"/>
        </w:rPr>
      </w:pPr>
      <w:r w:rsidRPr="00AC0401">
        <w:rPr>
          <w:lang w:val="it-IT"/>
        </w:rPr>
        <w:t>Passo 3 — L’operatore inserisce i metadati previsti da SIPO</w:t>
      </w:r>
    </w:p>
    <w:p w14:paraId="2457993A" w14:textId="2E6EAA76" w:rsidR="007A493A" w:rsidRPr="00AC0401" w:rsidRDefault="007A493A" w:rsidP="007A493A">
      <w:pPr>
        <w:rPr>
          <w:lang w:val="it-IT"/>
        </w:rPr>
      </w:pPr>
      <w:r w:rsidRPr="00AC0401">
        <w:rPr>
          <w:lang w:val="it-IT"/>
        </w:rPr>
        <w:t xml:space="preserve">La compilazione avviene nelle </w:t>
      </w:r>
      <w:r w:rsidR="00DD60FC" w:rsidRPr="00AC0401">
        <w:rPr>
          <w:lang w:val="it-IT"/>
        </w:rPr>
        <w:t xml:space="preserve">consuete </w:t>
      </w:r>
      <w:r w:rsidRPr="00AC0401">
        <w:rPr>
          <w:lang w:val="it-IT"/>
        </w:rPr>
        <w:t>maschere di SIPO. È il passo più lungo del percorso ed è anche quello in cui il presente progetto interviene di meno</w:t>
      </w:r>
      <w:r w:rsidR="00DD60FC" w:rsidRPr="00AC0401">
        <w:rPr>
          <w:lang w:val="it-IT"/>
        </w:rPr>
        <w:t>.</w:t>
      </w:r>
      <w:r w:rsidRPr="00AC0401">
        <w:rPr>
          <w:lang w:val="it-IT"/>
        </w:rPr>
        <w:t xml:space="preserve"> </w:t>
      </w:r>
      <w:r w:rsidR="00DD60FC" w:rsidRPr="00AC0401">
        <w:rPr>
          <w:lang w:val="it-IT"/>
        </w:rPr>
        <w:t>L</w:t>
      </w:r>
      <w:r w:rsidRPr="00AC0401">
        <w:rPr>
          <w:lang w:val="it-IT"/>
        </w:rPr>
        <w:t xml:space="preserve">’operatore </w:t>
      </w:r>
      <w:r w:rsidR="00DD60FC" w:rsidRPr="00AC0401">
        <w:rPr>
          <w:lang w:val="it-IT"/>
        </w:rPr>
        <w:t xml:space="preserve">infatti </w:t>
      </w:r>
      <w:r w:rsidRPr="00AC0401">
        <w:rPr>
          <w:lang w:val="it-IT"/>
        </w:rPr>
        <w:t>lavora come ha sempre lavorato</w:t>
      </w:r>
      <w:r w:rsidR="00DD60FC" w:rsidRPr="00AC0401">
        <w:rPr>
          <w:lang w:val="it-IT"/>
        </w:rPr>
        <w:t xml:space="preserve"> con l’unica eccezione dell’acquisizione del token (e dei relativi messaggi di warning)</w:t>
      </w:r>
      <w:r w:rsidRPr="00AC0401">
        <w:rPr>
          <w:lang w:val="it-IT"/>
        </w:rPr>
        <w:t>.</w:t>
      </w:r>
    </w:p>
    <w:p w14:paraId="4F9E07DB" w14:textId="77777777" w:rsidR="007A493A" w:rsidRPr="00AC0401" w:rsidRDefault="007A493A" w:rsidP="007A493A">
      <w:pPr>
        <w:rPr>
          <w:lang w:val="it-IT"/>
        </w:rPr>
      </w:pPr>
      <w:r w:rsidRPr="00AC0401">
        <w:rPr>
          <w:lang w:val="it-IT"/>
        </w:rPr>
        <w:t>La ragione di questa scelta è dichiarata nell’analisi: il sistema è SIPO-centrico. L’atto si registra in SIPO e da lì si trasferisce ad ANSC; ANSC non è una seconda scrivania su cui l’operatore debba affacciarsi, ma la destinazione di ciò che in SIPO è già stato scritto.</w:t>
      </w:r>
    </w:p>
    <w:p w14:paraId="15F8CF6A" w14:textId="77777777" w:rsidR="007A493A" w:rsidRPr="00AC0401" w:rsidRDefault="007A493A" w:rsidP="007A493A">
      <w:pPr>
        <w:pStyle w:val="Titolo4"/>
        <w:rPr>
          <w:lang w:val="it-IT"/>
        </w:rPr>
      </w:pPr>
      <w:r w:rsidRPr="00AC0401">
        <w:rPr>
          <w:lang w:val="it-IT"/>
        </w:rPr>
        <w:lastRenderedPageBreak/>
        <w:t>Passo 4 — Con il token valido si cercano gli intestatari in ANSC</w:t>
      </w:r>
    </w:p>
    <w:p w14:paraId="0539CA69" w14:textId="668E39EC" w:rsidR="007A493A" w:rsidRPr="00AC0401" w:rsidRDefault="007A493A" w:rsidP="007A493A">
      <w:pPr>
        <w:rPr>
          <w:lang w:val="it-IT"/>
        </w:rPr>
      </w:pPr>
      <w:r w:rsidRPr="00AC0401">
        <w:rPr>
          <w:lang w:val="it-IT"/>
        </w:rPr>
        <w:t>ANSC conosce le persone e le identifica con un proprio codice. Perché l’atto si leghi correttamente alla storia di stato civile del soggetto, quel codice va recuperato e riportato nell’atto. È ciò che fa il servizio di consultazione, interrogato con i dati anagrafici che l’operatore ha appena immesso.</w:t>
      </w:r>
    </w:p>
    <w:p w14:paraId="1516DAC4" w14:textId="77777777" w:rsidR="007A493A" w:rsidRPr="00AC0401" w:rsidRDefault="007A493A" w:rsidP="007A493A">
      <w:pPr>
        <w:rPr>
          <w:lang w:val="it-IT"/>
        </w:rPr>
      </w:pPr>
      <w:r w:rsidRPr="00AC0401">
        <w:rPr>
          <w:lang w:val="it-IT"/>
        </w:rPr>
        <w:t>Il recupero riguarda gli intestatari — il defunto per un atto di morte, il neonato e i genitori per una nascita — e avviene solo se la sessione del passo 2 è stata aperta.</w:t>
      </w:r>
    </w:p>
    <w:p w14:paraId="28D342A8" w14:textId="7950F064" w:rsidR="007A493A" w:rsidRPr="00AC0401" w:rsidRDefault="007A493A" w:rsidP="007A493A">
      <w:pPr>
        <w:rPr>
          <w:lang w:val="it-IT"/>
        </w:rPr>
      </w:pPr>
      <w:r w:rsidRPr="00AC0401">
        <w:rPr>
          <w:lang w:val="it-IT"/>
        </w:rPr>
        <w:t>Senza il codice del soggetto l’atto si può depositare ugualmente, ma gli automatismi di ANSC non scattano: il collegamento fra l’atto e la persona va poi stabilito con un’operazione a parte, che la nota di processo di ANSC definisce «fortemente sconsigliata». La conseguenza non è tecnica ma di merito: da quel collegamento dipendono le annotazioni sugli atti collegati e la comunicazione all’ufficio anagrafe.</w:t>
      </w:r>
    </w:p>
    <w:p w14:paraId="2D153787" w14:textId="249E475E" w:rsidR="00DD60FC" w:rsidRPr="00AC0401" w:rsidRDefault="00DD60FC" w:rsidP="007A493A">
      <w:pPr>
        <w:rPr>
          <w:lang w:val="it-IT"/>
        </w:rPr>
      </w:pPr>
      <w:r w:rsidRPr="00AC0401">
        <w:rPr>
          <w:lang w:val="it-IT"/>
        </w:rPr>
        <w:t xml:space="preserve">E’ in questo punto che nasce una prima considerazione su dove e come debba essere implementata la relazione con ANSC. In questo specifico </w:t>
      </w:r>
      <w:r w:rsidR="006F5673" w:rsidRPr="00AC0401">
        <w:rPr>
          <w:lang w:val="it-IT"/>
        </w:rPr>
        <w:t xml:space="preserve">caso </w:t>
      </w:r>
      <w:r w:rsidRPr="00AC0401">
        <w:rPr>
          <w:lang w:val="it-IT"/>
        </w:rPr>
        <w:t xml:space="preserve">si tratta di identificare i soggetti dell’atto </w:t>
      </w:r>
      <w:r w:rsidR="006F5673" w:rsidRPr="00AC0401">
        <w:rPr>
          <w:lang w:val="it-IT"/>
        </w:rPr>
        <w:t>e questo può avvenire in itinere (presuppone che il token sia stato acquisito e che vengano modificate le pagine di SIPO) oppure al termine della composizione dell’atto in SIPO.</w:t>
      </w:r>
    </w:p>
    <w:p w14:paraId="18C546BE" w14:textId="77777777" w:rsidR="007A493A" w:rsidRPr="00AC0401" w:rsidRDefault="007A493A" w:rsidP="007A493A">
      <w:pPr>
        <w:pStyle w:val="Titolo4"/>
        <w:rPr>
          <w:lang w:val="it-IT"/>
        </w:rPr>
      </w:pPr>
      <w:r w:rsidRPr="00AC0401">
        <w:rPr>
          <w:lang w:val="it-IT"/>
        </w:rPr>
        <w:t>Passo 5 — Prima di chiudere si chiedono i dati e i documenti che ANSC richiede</w:t>
      </w:r>
    </w:p>
    <w:p w14:paraId="63379780" w14:textId="77777777" w:rsidR="007A493A" w:rsidRPr="00AC0401" w:rsidRDefault="007A493A" w:rsidP="007A493A">
      <w:pPr>
        <w:rPr>
          <w:lang w:val="it-IT"/>
        </w:rPr>
      </w:pPr>
      <w:r w:rsidRPr="00AC0401">
        <w:rPr>
          <w:lang w:val="it-IT"/>
        </w:rPr>
        <w:t>Alla fine della compilazione, e prima che l’atto si chiuda</w:t>
      </w:r>
      <w:r w:rsidRPr="00AC0401">
        <w:rPr>
          <w:rStyle w:val="Rimandonotaapidipagina"/>
          <w:lang w:val="it-IT"/>
        </w:rPr>
        <w:footnoteReference w:id="1"/>
      </w:r>
      <w:r w:rsidRPr="00AC0401">
        <w:rPr>
          <w:lang w:val="it-IT"/>
        </w:rPr>
        <w:t>, il componente confronta ciò che l’operatore ha scritto con ciò che ANSC pretende per quel caso d’uso. È il momento in cui il caso d’uso viene determinato: la configurazione valuta, sui dati ormai presenti, quale dei casi candidati corrisponde all’atto in lavorazione.</w:t>
      </w:r>
    </w:p>
    <w:p w14:paraId="66BBF758" w14:textId="77777777" w:rsidR="007A493A" w:rsidRPr="00AC0401" w:rsidRDefault="007A493A" w:rsidP="007A493A">
      <w:pPr>
        <w:rPr>
          <w:lang w:val="it-IT"/>
        </w:rPr>
      </w:pPr>
      <w:r w:rsidRPr="00AC0401">
        <w:rPr>
          <w:lang w:val="it-IT"/>
        </w:rPr>
        <w:t>Determinato il caso d’uso si sa tutto il resto, perché la configurazione lo dichiara per caso d’uso: quali campi sono obbligatori, quali documenti vanno allegati, quali diciture accompagnano l’atto. All’operatore vengono quindi chieste due cose: i campi che le maschere di SIPO non prevedono perché servono solo ad ANSC, e il caricamento dei documenti obbligatori.</w:t>
      </w:r>
    </w:p>
    <w:p w14:paraId="540CCFBF" w14:textId="77777777" w:rsidR="007A493A" w:rsidRPr="00AC0401" w:rsidRDefault="007A493A" w:rsidP="007A493A">
      <w:pPr>
        <w:rPr>
          <w:lang w:val="it-IT"/>
        </w:rPr>
      </w:pPr>
      <w:r w:rsidRPr="00AC0401">
        <w:rPr>
          <w:b/>
          <w:lang w:val="it-IT"/>
        </w:rPr>
        <w:t>L’elenco dei documenti da allegare non è fisso: dipende dal caso d’uso determinato.</w:t>
      </w:r>
      <w:r w:rsidRPr="00AC0401">
        <w:rPr>
          <w:lang w:val="it-IT"/>
        </w:rPr>
        <w:t xml:space="preserve"> Due atti che in SIPO appaiono identici possono richiedere certificati diversi — è quanto accade alla dichiarazione di nascita, dove il nato morto e il nato vivo poi deceduto </w:t>
      </w:r>
      <w:r w:rsidRPr="00AC0401">
        <w:rPr>
          <w:lang w:val="it-IT"/>
        </w:rPr>
        <w:lastRenderedPageBreak/>
        <w:t>richiedono due certificati medici differenti. È la ragione per cui questo passo non può stare all’inizio.</w:t>
      </w:r>
    </w:p>
    <w:p w14:paraId="0A8AB7FE" w14:textId="77777777" w:rsidR="007A493A" w:rsidRPr="00AC0401" w:rsidRDefault="007A493A" w:rsidP="007A493A">
      <w:pPr>
        <w:rPr>
          <w:lang w:val="it-IT"/>
        </w:rPr>
      </w:pPr>
      <w:r w:rsidRPr="00AC0401">
        <w:rPr>
          <w:lang w:val="it-IT"/>
        </w:rPr>
        <w:t>La verifica è locale e non consuma nulla: nessun servizio di ANSC viene invocato, e nessun identificativo nazionale viene assegnato. Serve a evitare che l’atto arrivi al deposito incompleto, quando l’errore costerebbe di più.</w:t>
      </w:r>
    </w:p>
    <w:p w14:paraId="0A3552DB" w14:textId="77777777" w:rsidR="007A493A" w:rsidRPr="00AC0401" w:rsidRDefault="007A493A" w:rsidP="007A493A">
      <w:pPr>
        <w:pStyle w:val="Titolo4"/>
        <w:rPr>
          <w:lang w:val="it-IT"/>
        </w:rPr>
      </w:pPr>
      <w:r w:rsidRPr="00AC0401">
        <w:rPr>
          <w:lang w:val="it-IT"/>
        </w:rPr>
        <w:t>Passo 6 — I file sono registrati in una struttura locale del Comune</w:t>
      </w:r>
    </w:p>
    <w:p w14:paraId="3AB842BF" w14:textId="77777777" w:rsidR="007A493A" w:rsidRPr="00AC0401" w:rsidRDefault="007A493A" w:rsidP="007A493A">
      <w:pPr>
        <w:rPr>
          <w:lang w:val="it-IT"/>
        </w:rPr>
      </w:pPr>
      <w:r w:rsidRPr="00AC0401">
        <w:rPr>
          <w:lang w:val="it-IT"/>
        </w:rPr>
        <w:t>I documenti caricati prima della chiusura dell’atto sono conservati nella tabella ALLEGATO, accanto all’atto, nello stato «Caricato in SIPO» che dice che non sono ancora stati trasmessi: è la soluzione del sistema Side, da cui la gestione dei documenti è adottata. Resta la raccomandazione di valutare un archivio a oggetti quando i volumi usciranno da quelli del pilota (OP-57).</w:t>
      </w:r>
    </w:p>
    <w:p w14:paraId="49E57327" w14:textId="7BA41775" w:rsidR="007A493A" w:rsidRPr="00AC0401" w:rsidRDefault="007A493A" w:rsidP="007A493A">
      <w:pPr>
        <w:rPr>
          <w:lang w:val="it-IT"/>
        </w:rPr>
      </w:pPr>
      <w:r w:rsidRPr="00AC0401">
        <w:rPr>
          <w:lang w:val="it-IT"/>
        </w:rPr>
        <w:t xml:space="preserve">Da lì i file sono trasmessi ad ANSC, che li sottopone a scansione antivirus prima di accettarli. </w:t>
      </w:r>
      <w:r w:rsidRPr="00AC0401">
        <w:rPr>
          <w:bCs/>
          <w:lang w:val="it-IT"/>
        </w:rPr>
        <w:t>La scansione non è immediata</w:t>
      </w:r>
      <w:r w:rsidR="006F5673" w:rsidRPr="00AC0401">
        <w:rPr>
          <w:lang w:val="it-IT"/>
        </w:rPr>
        <w:t xml:space="preserve"> e</w:t>
      </w:r>
      <w:r w:rsidRPr="00AC0401">
        <w:rPr>
          <w:lang w:val="it-IT"/>
        </w:rPr>
        <w:t xml:space="preserve"> il documento assume uno stato che evolve, e solo quando risulta acquisito l’atto può proseguire. È l’unico passo del percorso in cui il componente attende un esito che non dipende da sé, e la maschera deve dirlo all’operatore invece di sembrare bloccata.</w:t>
      </w:r>
    </w:p>
    <w:p w14:paraId="027F69E0" w14:textId="77777777" w:rsidR="007A493A" w:rsidRPr="00AC0401" w:rsidRDefault="007A493A" w:rsidP="007A493A">
      <w:pPr>
        <w:rPr>
          <w:b/>
          <w:bCs/>
          <w:i/>
          <w:iCs/>
          <w:lang w:val="it-IT"/>
        </w:rPr>
      </w:pPr>
      <w:r w:rsidRPr="00AC0401">
        <w:rPr>
          <w:b/>
          <w:bCs/>
          <w:i/>
          <w:iCs/>
          <w:lang w:val="it-IT"/>
        </w:rPr>
        <w:t>Va segnalato che oggi SIPO non gestisce documenti allegati agli atti di stato civile: non esistono né il file, né il tipo, né lo stato. Le maschere di caricamento sono quindi da realizzare in SIPO, ma non da progettare: si adotta il processo di Side, descritto nel paragrafo «La gestione dei documenti: il processo di Side adottato in SIPO».</w:t>
      </w:r>
    </w:p>
    <w:p w14:paraId="3BCF32E6" w14:textId="77777777" w:rsidR="007A493A" w:rsidRPr="00AC0401" w:rsidRDefault="007A493A" w:rsidP="007A493A">
      <w:pPr>
        <w:pStyle w:val="Titolo4"/>
        <w:rPr>
          <w:lang w:val="it-IT"/>
        </w:rPr>
      </w:pPr>
      <w:r w:rsidRPr="00AC0401">
        <w:rPr>
          <w:lang w:val="it-IT"/>
        </w:rPr>
        <w:t>Passo 7 — SIPO produce l’atto, che viene depositato e firmato</w:t>
      </w:r>
    </w:p>
    <w:p w14:paraId="16E07D7F" w14:textId="5210693C" w:rsidR="007A493A" w:rsidRPr="00AC0401" w:rsidRDefault="007A493A" w:rsidP="007A493A">
      <w:pPr>
        <w:rPr>
          <w:lang w:val="it-IT"/>
        </w:rPr>
      </w:pPr>
      <w:r w:rsidRPr="00AC0401">
        <w:rPr>
          <w:lang w:val="it-IT"/>
        </w:rPr>
        <w:t>A questo punto l’atto è completo e il componente lo costruisce nella forma che ANSC attende, prendendo ciascun valore dalla colonna di SIPO che la configurazione indica. Il risultato è depositato</w:t>
      </w:r>
      <w:r w:rsidR="002516C7" w:rsidRPr="00AC0401">
        <w:rPr>
          <w:lang w:val="it-IT"/>
        </w:rPr>
        <w:t>;</w:t>
      </w:r>
      <w:r w:rsidRPr="00AC0401">
        <w:rPr>
          <w:lang w:val="it-IT"/>
        </w:rPr>
        <w:t xml:space="preserve"> </w:t>
      </w:r>
      <w:r w:rsidRPr="00AC0401">
        <w:rPr>
          <w:bCs/>
          <w:lang w:val="it-IT"/>
        </w:rPr>
        <w:t>è il momento in cui l’atto entra in ANSC e riceve l’identificativo nazionale</w:t>
      </w:r>
      <w:r w:rsidRPr="00AC0401">
        <w:rPr>
          <w:lang w:val="it-IT"/>
        </w:rPr>
        <w:t>, e da qui in avanti esiste in due luoghi.</w:t>
      </w:r>
    </w:p>
    <w:p w14:paraId="3D3B1FBE" w14:textId="77777777" w:rsidR="007A493A" w:rsidRPr="00AC0401" w:rsidRDefault="007A493A" w:rsidP="007A493A">
      <w:pPr>
        <w:rPr>
          <w:lang w:val="it-IT"/>
        </w:rPr>
      </w:pPr>
      <w:r w:rsidRPr="00AC0401">
        <w:rPr>
          <w:lang w:val="it-IT"/>
        </w:rPr>
        <w:t>Seguono le firme. Firma chi ha dichiarato, quando la legge lo prevede, e firma l’ufficiale dello stato civile; quest’ultima richiede un secondo codice temporaneo, distinto da quello di sessione, perché è una firma remota e non un semplice accesso. Insieme all’atto è generata l’attestazione di conformità, che accompagna i documenti allegati.</w:t>
      </w:r>
    </w:p>
    <w:p w14:paraId="203D951E" w14:textId="6124E128" w:rsidR="007A493A" w:rsidRPr="00AC0401" w:rsidRDefault="007A493A" w:rsidP="007A493A">
      <w:pPr>
        <w:rPr>
          <w:lang w:val="it-IT"/>
        </w:rPr>
      </w:pPr>
      <w:r w:rsidRPr="00AC0401">
        <w:rPr>
          <w:b/>
          <w:bCs/>
          <w:lang w:val="it-IT"/>
        </w:rPr>
        <w:t>Se dopo il deposito ci si accorge di un errore, la bozza va annullata esplicitamente — non basta abbandonarla</w:t>
      </w:r>
      <w:r w:rsidRPr="00AC0401">
        <w:rPr>
          <w:lang w:val="it-IT"/>
        </w:rPr>
        <w:t>.</w:t>
      </w:r>
    </w:p>
    <w:p w14:paraId="3E22C9AE" w14:textId="77777777" w:rsidR="007A493A" w:rsidRPr="00AC0401" w:rsidRDefault="007A493A" w:rsidP="007A493A">
      <w:pPr>
        <w:pStyle w:val="Titolo4"/>
        <w:rPr>
          <w:lang w:val="it-IT"/>
        </w:rPr>
      </w:pPr>
      <w:r w:rsidRPr="00AC0401">
        <w:rPr>
          <w:lang w:val="it-IT"/>
        </w:rPr>
        <w:lastRenderedPageBreak/>
        <w:t>Passo 8 — Avviata la firma, l’atto non è più modificabile</w:t>
      </w:r>
    </w:p>
    <w:p w14:paraId="579FE1CA" w14:textId="686CA938" w:rsidR="007A493A" w:rsidRPr="00AC0401" w:rsidRDefault="007A493A" w:rsidP="007A493A">
      <w:pPr>
        <w:rPr>
          <w:lang w:val="it-IT"/>
        </w:rPr>
      </w:pPr>
      <w:r w:rsidRPr="00AC0401">
        <w:rPr>
          <w:lang w:val="it-IT"/>
        </w:rPr>
        <w:t xml:space="preserve">Con </w:t>
      </w:r>
      <w:r w:rsidR="006F5673" w:rsidRPr="00AC0401">
        <w:rPr>
          <w:lang w:val="it-IT"/>
        </w:rPr>
        <w:t>la conferma</w:t>
      </w:r>
      <w:r w:rsidRPr="00AC0401">
        <w:rPr>
          <w:lang w:val="it-IT"/>
        </w:rPr>
        <w:t xml:space="preserve"> del</w:t>
      </w:r>
      <w:r w:rsidR="006F5673" w:rsidRPr="00AC0401">
        <w:rPr>
          <w:lang w:val="it-IT"/>
        </w:rPr>
        <w:t>la</w:t>
      </w:r>
      <w:r w:rsidRPr="00AC0401">
        <w:rPr>
          <w:lang w:val="it-IT"/>
        </w:rPr>
        <w:t xml:space="preserve"> firma l’atto diventa immutabile. Non è una scelta del progetto ma una proprietà di ANSC: un atto firmato è un atto formato, e ciò che è formato non si modifica — si annota, si rettifica, si annulla, e ciascuna di queste è un procedimento con le proprie regole.</w:t>
      </w:r>
    </w:p>
    <w:p w14:paraId="2BA5EA76" w14:textId="46F77B14" w:rsidR="007A493A" w:rsidRPr="00AC0401" w:rsidRDefault="007A493A" w:rsidP="007A493A">
      <w:pPr>
        <w:rPr>
          <w:b/>
          <w:bCs/>
          <w:i/>
          <w:iCs/>
          <w:lang w:val="it-IT"/>
        </w:rPr>
      </w:pPr>
      <w:r w:rsidRPr="00AC0401">
        <w:rPr>
          <w:b/>
          <w:bCs/>
          <w:i/>
          <w:iCs/>
          <w:lang w:val="it-IT"/>
        </w:rPr>
        <w:t>Oggi l’ufficio può correggere i dati di un atto fino alla mezzanotte del giorno in cui è stato redatto: è una finestra di tolleranza che assorbe gli errori materiali senza aprire procedimenti. Con ANSC quella finestra non esiste più: si chiude quando la firma</w:t>
      </w:r>
      <w:r w:rsidR="006F5673" w:rsidRPr="00AC0401">
        <w:rPr>
          <w:b/>
          <w:bCs/>
          <w:i/>
          <w:iCs/>
          <w:lang w:val="it-IT"/>
        </w:rPr>
        <w:t xml:space="preserve"> è stata confermata</w:t>
      </w:r>
      <w:r w:rsidRPr="00AC0401">
        <w:rPr>
          <w:b/>
          <w:bCs/>
          <w:i/>
          <w:iCs/>
          <w:lang w:val="it-IT"/>
        </w:rPr>
        <w:t>.</w:t>
      </w:r>
    </w:p>
    <w:p w14:paraId="17206FCF" w14:textId="77777777" w:rsidR="007A493A" w:rsidRPr="00AC0401" w:rsidRDefault="007A493A" w:rsidP="007A493A">
      <w:pPr>
        <w:pStyle w:val="Titolo4"/>
        <w:rPr>
          <w:lang w:val="it-IT"/>
        </w:rPr>
      </w:pPr>
      <w:r w:rsidRPr="00AC0401">
        <w:rPr>
          <w:lang w:val="it-IT"/>
        </w:rPr>
        <w:t>Quando acquisire il token</w:t>
      </w:r>
    </w:p>
    <w:p w14:paraId="526E21DA" w14:textId="77777777" w:rsidR="007A493A" w:rsidRPr="00AC0401" w:rsidRDefault="007A493A" w:rsidP="007A493A">
      <w:pPr>
        <w:rPr>
          <w:lang w:val="it-IT"/>
        </w:rPr>
      </w:pPr>
      <w:r w:rsidRPr="00AC0401">
        <w:rPr>
          <w:lang w:val="it-IT"/>
        </w:rPr>
        <w:t>Il secondo passo è facoltativo e la sua conseguenza compare al quarto, quando la ricerca del soggetto è inibita, ma si paga al settimo, quando l’atto si deposita senza il legame con la persona. Fra la scelta e il suo effetto passa l’intera compilazione: è il tipo di conseguenza che nessuno collega alla causa, se non è scritta.</w:t>
      </w:r>
    </w:p>
    <w:p w14:paraId="6615973D" w14:textId="1F3D4B68" w:rsidR="007A493A" w:rsidRPr="00AC0401" w:rsidRDefault="007A493A" w:rsidP="007A493A">
      <w:pPr>
        <w:rPr>
          <w:lang w:val="it-IT"/>
        </w:rPr>
      </w:pPr>
      <w:r w:rsidRPr="00AC0401">
        <w:rPr>
          <w:lang w:val="it-IT"/>
        </w:rPr>
        <w:t>La raccomandazione è quindi che l’acquisizione del token sia parte dell’apertura del lavoro e non un passo da rimandare</w:t>
      </w:r>
      <w:r w:rsidR="002516C7" w:rsidRPr="00AC0401">
        <w:rPr>
          <w:lang w:val="it-IT"/>
        </w:rPr>
        <w:t xml:space="preserve"> ovvero</w:t>
      </w:r>
      <w:r w:rsidRPr="00AC0401">
        <w:rPr>
          <w:lang w:val="it-IT"/>
        </w:rPr>
        <w:t xml:space="preserve"> </w:t>
      </w:r>
      <w:r w:rsidRPr="00AC0401">
        <w:rPr>
          <w:bCs/>
          <w:lang w:val="it-IT"/>
        </w:rPr>
        <w:t>prima di cominciare</w:t>
      </w:r>
      <w:r w:rsidR="002516C7" w:rsidRPr="00AC0401">
        <w:rPr>
          <w:bCs/>
          <w:lang w:val="it-IT"/>
        </w:rPr>
        <w:t xml:space="preserve"> e</w:t>
      </w:r>
      <w:r w:rsidRPr="00AC0401">
        <w:rPr>
          <w:bCs/>
          <w:lang w:val="it-IT"/>
        </w:rPr>
        <w:t xml:space="preserve"> non quando serve.</w:t>
      </w:r>
      <w:r w:rsidRPr="00AC0401">
        <w:rPr>
          <w:lang w:val="it-IT"/>
        </w:rPr>
        <w:t xml:space="preserve"> Dove ciò non sia possibile, la maschera dovrebbe segnalare in modo esplicito che l’atto sta procedendo senza il legame con il registro nazionale, e quali conseguenze ne derivano.</w:t>
      </w:r>
    </w:p>
    <w:p w14:paraId="6557E057" w14:textId="77777777" w:rsidR="007A493A" w:rsidRPr="00AC0401" w:rsidRDefault="007A493A" w:rsidP="007A493A">
      <w:pPr>
        <w:pStyle w:val="Titolo4"/>
        <w:rPr>
          <w:lang w:val="it-IT"/>
        </w:rPr>
      </w:pPr>
      <w:r w:rsidRPr="00AC0401">
        <w:rPr>
          <w:lang w:val="it-IT"/>
        </w:rPr>
        <w:t>Quando firmare</w:t>
      </w:r>
    </w:p>
    <w:p w14:paraId="774659FF" w14:textId="77777777" w:rsidR="007A493A" w:rsidRPr="00AC0401" w:rsidRDefault="007A493A" w:rsidP="007A493A">
      <w:pPr>
        <w:rPr>
          <w:lang w:val="it-IT"/>
        </w:rPr>
      </w:pPr>
      <w:r w:rsidRPr="00AC0401">
        <w:rPr>
          <w:lang w:val="it-IT"/>
        </w:rPr>
        <w:t>In SIPO un atto lo si può correggere fino alla mezzanotte del giorno in cui è redatto. Con ANSC la finestra si chiude all’avvio della firma, e dopo la correzione non è più una modifica ma un procedimento.</w:t>
      </w:r>
    </w:p>
    <w:p w14:paraId="60F77728" w14:textId="77777777" w:rsidR="007A493A" w:rsidRPr="00AC0401" w:rsidRDefault="007A493A" w:rsidP="007A493A">
      <w:pPr>
        <w:rPr>
          <w:lang w:val="it-IT"/>
        </w:rPr>
      </w:pPr>
      <w:r w:rsidRPr="00AC0401">
        <w:rPr>
          <w:lang w:val="it-IT"/>
        </w:rPr>
        <w:t>Le strade praticabili sono tre.</w:t>
      </w:r>
    </w:p>
    <w:tbl>
      <w:tblPr>
        <w:tblStyle w:val="Grigliatabella"/>
        <w:tblW w:w="0" w:type="auto"/>
        <w:tblLook w:val="04A0" w:firstRow="1" w:lastRow="0" w:firstColumn="1" w:lastColumn="0" w:noHBand="0" w:noVBand="1"/>
      </w:tblPr>
      <w:tblGrid>
        <w:gridCol w:w="2107"/>
        <w:gridCol w:w="3624"/>
        <w:gridCol w:w="3619"/>
      </w:tblGrid>
      <w:tr w:rsidR="007A493A" w:rsidRPr="00AC0401" w14:paraId="4FF51896" w14:textId="77777777" w:rsidTr="008209A4">
        <w:tc>
          <w:tcPr>
            <w:tcW w:w="2160" w:type="dxa"/>
            <w:shd w:val="clear" w:color="auto" w:fill="DAE9F7" w:themeFill="text2" w:themeFillTint="1A"/>
          </w:tcPr>
          <w:p w14:paraId="10A32C8D" w14:textId="77777777" w:rsidR="007A493A" w:rsidRPr="00AC0401" w:rsidRDefault="007A493A" w:rsidP="008209A4">
            <w:pPr>
              <w:rPr>
                <w:lang w:val="it-IT"/>
              </w:rPr>
            </w:pPr>
            <w:r w:rsidRPr="00AC0401">
              <w:rPr>
                <w:b/>
                <w:sz w:val="18"/>
                <w:lang w:val="it-IT"/>
              </w:rPr>
              <w:t>Strada</w:t>
            </w:r>
          </w:p>
        </w:tc>
        <w:tc>
          <w:tcPr>
            <w:tcW w:w="3744" w:type="dxa"/>
            <w:shd w:val="clear" w:color="auto" w:fill="DAE9F7" w:themeFill="text2" w:themeFillTint="1A"/>
          </w:tcPr>
          <w:p w14:paraId="5EF0C9BA" w14:textId="77777777" w:rsidR="007A493A" w:rsidRPr="00AC0401" w:rsidRDefault="007A493A" w:rsidP="008209A4">
            <w:pPr>
              <w:rPr>
                <w:lang w:val="it-IT"/>
              </w:rPr>
            </w:pPr>
            <w:r w:rsidRPr="00AC0401">
              <w:rPr>
                <w:b/>
                <w:sz w:val="18"/>
                <w:lang w:val="it-IT"/>
              </w:rPr>
              <w:t>In che consiste</w:t>
            </w:r>
          </w:p>
        </w:tc>
        <w:tc>
          <w:tcPr>
            <w:tcW w:w="3744" w:type="dxa"/>
            <w:shd w:val="clear" w:color="auto" w:fill="DAE9F7" w:themeFill="text2" w:themeFillTint="1A"/>
          </w:tcPr>
          <w:p w14:paraId="5677E0BA" w14:textId="77777777" w:rsidR="007A493A" w:rsidRPr="00AC0401" w:rsidRDefault="007A493A" w:rsidP="008209A4">
            <w:pPr>
              <w:rPr>
                <w:lang w:val="it-IT"/>
              </w:rPr>
            </w:pPr>
            <w:r w:rsidRPr="00AC0401">
              <w:rPr>
                <w:b/>
                <w:sz w:val="18"/>
                <w:lang w:val="it-IT"/>
              </w:rPr>
              <w:t>Che cosa costa</w:t>
            </w:r>
          </w:p>
        </w:tc>
      </w:tr>
      <w:tr w:rsidR="007A493A" w:rsidRPr="00AC0401" w14:paraId="755E0B5C" w14:textId="77777777" w:rsidTr="008209A4">
        <w:tc>
          <w:tcPr>
            <w:tcW w:w="2160" w:type="dxa"/>
          </w:tcPr>
          <w:p w14:paraId="08BD043E" w14:textId="77777777" w:rsidR="007A493A" w:rsidRPr="00AC0401" w:rsidRDefault="007A493A" w:rsidP="008209A4">
            <w:pPr>
              <w:rPr>
                <w:lang w:val="it-IT"/>
              </w:rPr>
            </w:pPr>
            <w:r w:rsidRPr="00AC0401">
              <w:rPr>
                <w:sz w:val="18"/>
                <w:lang w:val="it-IT"/>
              </w:rPr>
              <w:t>Allineare la prassi</w:t>
            </w:r>
          </w:p>
        </w:tc>
        <w:tc>
          <w:tcPr>
            <w:tcW w:w="3744" w:type="dxa"/>
          </w:tcPr>
          <w:p w14:paraId="56587884" w14:textId="77777777" w:rsidR="007A493A" w:rsidRPr="00AC0401" w:rsidRDefault="007A493A" w:rsidP="008209A4">
            <w:pPr>
              <w:rPr>
                <w:lang w:val="it-IT"/>
              </w:rPr>
            </w:pPr>
            <w:r w:rsidRPr="00AC0401">
              <w:rPr>
                <w:sz w:val="18"/>
                <w:lang w:val="it-IT"/>
              </w:rPr>
              <w:t>La correzione dopo la firma diventa un procedimento, come per ogni atto formato.</w:t>
            </w:r>
          </w:p>
        </w:tc>
        <w:tc>
          <w:tcPr>
            <w:tcW w:w="3744" w:type="dxa"/>
          </w:tcPr>
          <w:p w14:paraId="1B14506C" w14:textId="77777777" w:rsidR="007A493A" w:rsidRPr="00AC0401" w:rsidRDefault="007A493A" w:rsidP="008209A4">
            <w:pPr>
              <w:rPr>
                <w:lang w:val="it-IT"/>
              </w:rPr>
            </w:pPr>
            <w:r w:rsidRPr="00AC0401">
              <w:rPr>
                <w:sz w:val="18"/>
                <w:lang w:val="it-IT"/>
              </w:rPr>
              <w:t>Formazione e cambio di abitudini per gli uffici; più procedimenti di rettifica per errori che oggi si correggevano senza traccia.</w:t>
            </w:r>
          </w:p>
        </w:tc>
      </w:tr>
      <w:tr w:rsidR="007A493A" w:rsidRPr="00AC0401" w14:paraId="7369E192" w14:textId="77777777" w:rsidTr="008209A4">
        <w:tc>
          <w:tcPr>
            <w:tcW w:w="2160" w:type="dxa"/>
          </w:tcPr>
          <w:p w14:paraId="33E6B73E" w14:textId="77777777" w:rsidR="007A493A" w:rsidRPr="00AC0401" w:rsidRDefault="007A493A" w:rsidP="008209A4">
            <w:pPr>
              <w:rPr>
                <w:lang w:val="it-IT"/>
              </w:rPr>
            </w:pPr>
            <w:r w:rsidRPr="00AC0401">
              <w:rPr>
                <w:sz w:val="18"/>
                <w:lang w:val="it-IT"/>
              </w:rPr>
              <w:t>Ritardare la firma</w:t>
            </w:r>
          </w:p>
        </w:tc>
        <w:tc>
          <w:tcPr>
            <w:tcW w:w="3744" w:type="dxa"/>
          </w:tcPr>
          <w:p w14:paraId="351091E0" w14:textId="77777777" w:rsidR="007A493A" w:rsidRPr="00AC0401" w:rsidRDefault="007A493A" w:rsidP="008209A4">
            <w:pPr>
              <w:rPr>
                <w:lang w:val="it-IT"/>
              </w:rPr>
            </w:pPr>
            <w:r w:rsidRPr="00AC0401">
              <w:rPr>
                <w:sz w:val="18"/>
                <w:lang w:val="it-IT"/>
              </w:rPr>
              <w:t>L’atto si deposita subito e si firma a fine giornata, conservando di fatto la finestra di tolleranza.</w:t>
            </w:r>
          </w:p>
        </w:tc>
        <w:tc>
          <w:tcPr>
            <w:tcW w:w="3744" w:type="dxa"/>
          </w:tcPr>
          <w:p w14:paraId="57B91BBC" w14:textId="6D3DB319" w:rsidR="007A493A" w:rsidRPr="00AC0401" w:rsidRDefault="007A493A" w:rsidP="008209A4">
            <w:pPr>
              <w:rPr>
                <w:lang w:val="it-IT"/>
              </w:rPr>
            </w:pPr>
            <w:r w:rsidRPr="00AC0401">
              <w:rPr>
                <w:sz w:val="18"/>
                <w:lang w:val="it-IT"/>
              </w:rPr>
              <w:t>Gli atti restano in bozza per ore: serve un presidio che garantisca che nessuno resti non firmato, e i termini di legge non si fermano.</w:t>
            </w:r>
            <w:r w:rsidR="006F5673" w:rsidRPr="00AC0401">
              <w:rPr>
                <w:sz w:val="18"/>
                <w:lang w:val="it-IT"/>
              </w:rPr>
              <w:t xml:space="preserve"> Ricordiamo che la firma richiede un USC che abbia acquisito un token valido</w:t>
            </w:r>
          </w:p>
        </w:tc>
      </w:tr>
      <w:tr w:rsidR="007A493A" w:rsidRPr="00AC0401" w14:paraId="38A80C87" w14:textId="77777777" w:rsidTr="008209A4">
        <w:tc>
          <w:tcPr>
            <w:tcW w:w="2160" w:type="dxa"/>
          </w:tcPr>
          <w:p w14:paraId="3FFF9BEB" w14:textId="77777777" w:rsidR="007A493A" w:rsidRPr="00AC0401" w:rsidRDefault="007A493A" w:rsidP="008209A4">
            <w:pPr>
              <w:rPr>
                <w:lang w:val="it-IT"/>
              </w:rPr>
            </w:pPr>
            <w:r w:rsidRPr="00AC0401">
              <w:rPr>
                <w:sz w:val="18"/>
                <w:lang w:val="it-IT"/>
              </w:rPr>
              <w:t>Distinguere per tipo di errore</w:t>
            </w:r>
          </w:p>
        </w:tc>
        <w:tc>
          <w:tcPr>
            <w:tcW w:w="3744" w:type="dxa"/>
          </w:tcPr>
          <w:p w14:paraId="4C0D6634" w14:textId="77777777" w:rsidR="007A493A" w:rsidRPr="00AC0401" w:rsidRDefault="007A493A" w:rsidP="008209A4">
            <w:pPr>
              <w:rPr>
                <w:lang w:val="it-IT"/>
              </w:rPr>
            </w:pPr>
            <w:r w:rsidRPr="00AC0401">
              <w:rPr>
                <w:sz w:val="18"/>
                <w:lang w:val="it-IT"/>
              </w:rPr>
              <w:t>Errori materiali evidenti entro la giornata sulla bozza non ancora firmata; tutto il resto per procedimento.</w:t>
            </w:r>
          </w:p>
        </w:tc>
        <w:tc>
          <w:tcPr>
            <w:tcW w:w="3744" w:type="dxa"/>
          </w:tcPr>
          <w:p w14:paraId="3916BEF2" w14:textId="77777777" w:rsidR="007A493A" w:rsidRPr="00AC0401" w:rsidRDefault="007A493A" w:rsidP="008209A4">
            <w:pPr>
              <w:rPr>
                <w:lang w:val="it-IT"/>
              </w:rPr>
            </w:pPr>
            <w:r w:rsidRPr="00AC0401">
              <w:rPr>
                <w:sz w:val="18"/>
                <w:lang w:val="it-IT"/>
              </w:rPr>
              <w:t>Richiede una regola chiara su che cosa sia «materiale»: senza, la distinzione la fa l’operatore, e non è una decisione che gli competa.</w:t>
            </w:r>
          </w:p>
        </w:tc>
      </w:tr>
    </w:tbl>
    <w:p w14:paraId="21F55CE1" w14:textId="77777777" w:rsidR="007A493A" w:rsidRPr="00AC0401" w:rsidRDefault="007A493A" w:rsidP="007A493A">
      <w:pPr>
        <w:rPr>
          <w:lang w:val="it-IT"/>
        </w:rPr>
      </w:pPr>
      <w:r w:rsidRPr="00AC0401">
        <w:rPr>
          <w:lang w:val="it-IT"/>
        </w:rPr>
        <w:lastRenderedPageBreak/>
        <w:t>La scelta compete all’ufficio e non al progetto. Va però compiuta prima dell’avvio dello sviluppo, perché determina la formazione del personale, il testo delle maschere e il presidio da mettere in campo: la seconda strada, in particolare, richiede che qualcuno garantisca ogni sera che nessun atto sia rimasto non firmato.</w:t>
      </w:r>
    </w:p>
    <w:p w14:paraId="5CF8E24D" w14:textId="77777777" w:rsidR="007A493A" w:rsidRPr="00AC0401" w:rsidRDefault="007A493A" w:rsidP="00AC21C6">
      <w:pPr>
        <w:pStyle w:val="Titolo3"/>
      </w:pPr>
      <w:bookmarkStart w:id="17" w:name="_Toc239949780"/>
      <w:bookmarkStart w:id="18" w:name="_Toc242603184"/>
      <w:r w:rsidRPr="00AC0401">
        <w:t>Che cosa manca oggi per percorrere questi passi</w:t>
      </w:r>
      <w:bookmarkEnd w:id="17"/>
      <w:bookmarkEnd w:id="18"/>
    </w:p>
    <w:p w14:paraId="530E9783" w14:textId="77777777" w:rsidR="007A493A" w:rsidRPr="00AC0401" w:rsidRDefault="007A493A" w:rsidP="007A493A">
      <w:pPr>
        <w:rPr>
          <w:lang w:val="it-IT"/>
        </w:rPr>
      </w:pPr>
      <w:r w:rsidRPr="00AC0401">
        <w:rPr>
          <w:lang w:val="it-IT"/>
        </w:rPr>
        <w:t>Il percorso descritto poggia su funzioni che non esistono ancora. Si elencano qui perché siano visibili come lavoro da fare e non come dettaglio realizzativo.</w:t>
      </w:r>
    </w:p>
    <w:p w14:paraId="71D759DF" w14:textId="77777777" w:rsidR="007A493A" w:rsidRPr="00AC0401" w:rsidRDefault="007A493A" w:rsidP="006F5673">
      <w:pPr>
        <w:pStyle w:val="Paragrafoelenco"/>
        <w:numPr>
          <w:ilvl w:val="0"/>
          <w:numId w:val="36"/>
        </w:numPr>
        <w:rPr>
          <w:lang w:val="it-IT"/>
        </w:rPr>
      </w:pPr>
      <w:r w:rsidRPr="00AC0401">
        <w:rPr>
          <w:bCs/>
          <w:lang w:val="it-IT"/>
        </w:rPr>
        <w:t>Le maschere di caricamento dei documenti. SIPO non gestisce allegati agli atti di stato civile: non esistono il file, il tipo né lo stato. Vanno realizzate le maschere, la conservazione e l’attesa della scansione, adottando il processo e le interfacce di Side.</w:t>
      </w:r>
    </w:p>
    <w:p w14:paraId="6D9FC5AE" w14:textId="77777777" w:rsidR="007A493A" w:rsidRPr="00AC0401" w:rsidRDefault="007A493A" w:rsidP="006F5673">
      <w:pPr>
        <w:pStyle w:val="Paragrafoelenco"/>
        <w:numPr>
          <w:ilvl w:val="0"/>
          <w:numId w:val="36"/>
        </w:numPr>
        <w:rPr>
          <w:lang w:val="it-IT"/>
        </w:rPr>
      </w:pPr>
      <w:r w:rsidRPr="00AC0401">
        <w:rPr>
          <w:bCs/>
          <w:lang w:val="it-IT"/>
        </w:rPr>
        <w:t>I campi che ANSC richiede e SIPO non prevede.</w:t>
      </w:r>
      <w:r w:rsidRPr="00AC0401">
        <w:rPr>
          <w:b/>
          <w:lang w:val="it-IT"/>
        </w:rPr>
        <w:t xml:space="preserve"> </w:t>
      </w:r>
      <w:r w:rsidRPr="00AC0401">
        <w:rPr>
          <w:lang w:val="it-IT"/>
        </w:rPr>
        <w:t>Al passo 5 vanno chiesti all’operatore: la loro individuazione è il lavoro di mappatura in corso, e cambia da caso d’uso a caso d’uso.</w:t>
      </w:r>
    </w:p>
    <w:p w14:paraId="256FA637" w14:textId="77777777" w:rsidR="007A493A" w:rsidRPr="00AC0401" w:rsidRDefault="007A493A" w:rsidP="006F5673">
      <w:pPr>
        <w:pStyle w:val="Paragrafoelenco"/>
        <w:numPr>
          <w:ilvl w:val="0"/>
          <w:numId w:val="36"/>
        </w:numPr>
        <w:rPr>
          <w:lang w:val="it-IT"/>
        </w:rPr>
      </w:pPr>
      <w:r w:rsidRPr="00AC0401">
        <w:rPr>
          <w:bCs/>
          <w:lang w:val="it-IT"/>
        </w:rPr>
        <w:t xml:space="preserve">La consegna del codice di sessione. </w:t>
      </w:r>
      <w:r w:rsidRPr="00AC0401">
        <w:rPr>
          <w:lang w:val="it-IT"/>
        </w:rPr>
        <w:t>Occorre il punto in cui l’operatore incolla il codice generato sulla web app e la maschera che ne mostra il tempo residuo, perché la sessione dura quattro ore.</w:t>
      </w:r>
    </w:p>
    <w:p w14:paraId="47484527" w14:textId="77777777" w:rsidR="007A493A" w:rsidRPr="00AC0401" w:rsidRDefault="007A493A" w:rsidP="006F5673">
      <w:pPr>
        <w:pStyle w:val="Paragrafoelenco"/>
        <w:numPr>
          <w:ilvl w:val="0"/>
          <w:numId w:val="36"/>
        </w:numPr>
        <w:rPr>
          <w:lang w:val="it-IT"/>
        </w:rPr>
      </w:pPr>
      <w:r w:rsidRPr="00AC0401">
        <w:rPr>
          <w:bCs/>
          <w:lang w:val="it-IT"/>
        </w:rPr>
        <w:t xml:space="preserve">La segnalazione dello stato dell’atto in ANSC. </w:t>
      </w:r>
      <w:r w:rsidRPr="00AC0401">
        <w:rPr>
          <w:lang w:val="it-IT"/>
        </w:rPr>
        <w:t>Dal deposito in avanti l’atto esiste anche altrove: le maschere di ricerca e di dettaglio devono mostrarne l’identificativo nazionale e lo stato.</w:t>
      </w:r>
    </w:p>
    <w:p w14:paraId="3A91B359" w14:textId="77777777" w:rsidR="007A493A" w:rsidRPr="00AC0401" w:rsidRDefault="007A493A" w:rsidP="007A493A">
      <w:pPr>
        <w:rPr>
          <w:lang w:val="it-IT"/>
        </w:rPr>
      </w:pPr>
      <w:r w:rsidRPr="00AC0401">
        <w:rPr>
          <w:lang w:val="it-IT"/>
        </w:rPr>
        <w:t>Nessuna di queste è una funzione complessa. Insieme però costituiscono la differenza fra un atto che si forma soltanto in SIPO e un atto che si forma in SIPO e vive anche in ANSC, ed è su di esse che si misura l’impegno di realizzazione del percorso qui descritto.</w:t>
      </w:r>
    </w:p>
    <w:p w14:paraId="4EB61561" w14:textId="77777777" w:rsidR="007A493A" w:rsidRPr="00AC0401" w:rsidRDefault="007A493A" w:rsidP="00BF0456">
      <w:pPr>
        <w:jc w:val="both"/>
        <w:rPr>
          <w:lang w:val="it-IT"/>
        </w:rPr>
      </w:pPr>
    </w:p>
    <w:p w14:paraId="193A1994" w14:textId="77777777" w:rsidR="001E68C2" w:rsidRPr="00AC0401" w:rsidRDefault="00000000" w:rsidP="00BF0456">
      <w:pPr>
        <w:pStyle w:val="Titolo2"/>
        <w:jc w:val="both"/>
        <w:rPr>
          <w:lang w:val="it-IT"/>
        </w:rPr>
      </w:pPr>
      <w:bookmarkStart w:id="19" w:name="_Toc242603185"/>
      <w:r w:rsidRPr="00AC0401">
        <w:rPr>
          <w:lang w:val="it-IT"/>
        </w:rPr>
        <w:t>Le due modalità di autenticazione</w:t>
      </w:r>
      <w:bookmarkEnd w:id="19"/>
    </w:p>
    <w:p w14:paraId="64F3F3D7" w14:textId="77777777" w:rsidR="001E68C2" w:rsidRPr="00AC0401" w:rsidRDefault="00000000" w:rsidP="00BF0456">
      <w:pPr>
        <w:jc w:val="both"/>
        <w:rPr>
          <w:lang w:val="it-IT"/>
        </w:rPr>
      </w:pPr>
      <w:r w:rsidRPr="00AC0401">
        <w:rPr>
          <w:lang w:val="it-IT"/>
        </w:rPr>
        <w:t>L’Allegato 4 del D.M. 18 ottobre 2022 distingue due modalità di autenticazione ai servizi cooperativi, con perimetri diversi.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2127"/>
        <w:gridCol w:w="4960"/>
      </w:tblGrid>
      <w:tr w:rsidR="001E68C2" w:rsidRPr="00AC0401" w14:paraId="163B3D61" w14:textId="77777777" w:rsidTr="00472D5E">
        <w:tc>
          <w:tcPr>
            <w:tcW w:w="2263" w:type="dxa"/>
            <w:shd w:val="clear" w:color="auto" w:fill="DAE9F7" w:themeFill="text2" w:themeFillTint="1A"/>
          </w:tcPr>
          <w:p w14:paraId="7DDE7E55" w14:textId="77777777" w:rsidR="001E68C2" w:rsidRPr="00AC0401" w:rsidRDefault="00000000" w:rsidP="00BF0456">
            <w:pPr>
              <w:jc w:val="both"/>
              <w:rPr>
                <w:lang w:val="it-IT"/>
              </w:rPr>
            </w:pPr>
            <w:r w:rsidRPr="00AC0401">
              <w:rPr>
                <w:b/>
                <w:sz w:val="16"/>
                <w:lang w:val="it-IT"/>
              </w:rPr>
              <w:t>Modalità</w:t>
            </w:r>
          </w:p>
        </w:tc>
        <w:tc>
          <w:tcPr>
            <w:tcW w:w="2127" w:type="dxa"/>
            <w:shd w:val="clear" w:color="auto" w:fill="DAE9F7" w:themeFill="text2" w:themeFillTint="1A"/>
          </w:tcPr>
          <w:p w14:paraId="5BA16D0D" w14:textId="77777777" w:rsidR="001E68C2" w:rsidRPr="00AC0401" w:rsidRDefault="00000000" w:rsidP="00BF0456">
            <w:pPr>
              <w:jc w:val="both"/>
              <w:rPr>
                <w:lang w:val="it-IT"/>
              </w:rPr>
            </w:pPr>
            <w:r w:rsidRPr="00AC0401">
              <w:rPr>
                <w:b/>
                <w:sz w:val="16"/>
                <w:lang w:val="it-IT"/>
              </w:rPr>
              <w:t>Perimetro</w:t>
            </w:r>
          </w:p>
        </w:tc>
        <w:tc>
          <w:tcPr>
            <w:tcW w:w="4960" w:type="dxa"/>
            <w:shd w:val="clear" w:color="auto" w:fill="DAE9F7" w:themeFill="text2" w:themeFillTint="1A"/>
          </w:tcPr>
          <w:p w14:paraId="5AE17465" w14:textId="77777777" w:rsidR="001E68C2" w:rsidRPr="00AC0401" w:rsidRDefault="00000000" w:rsidP="00BF0456">
            <w:pPr>
              <w:jc w:val="both"/>
              <w:rPr>
                <w:lang w:val="it-IT"/>
              </w:rPr>
            </w:pPr>
            <w:r w:rsidRPr="00AC0401">
              <w:rPr>
                <w:b/>
                <w:sz w:val="16"/>
                <w:lang w:val="it-IT"/>
              </w:rPr>
              <w:t>Meccanismo</w:t>
            </w:r>
          </w:p>
        </w:tc>
      </w:tr>
      <w:tr w:rsidR="001E68C2" w:rsidRPr="00AC0401" w14:paraId="1D947ACB" w14:textId="77777777" w:rsidTr="00472D5E">
        <w:tc>
          <w:tcPr>
            <w:tcW w:w="2263" w:type="dxa"/>
          </w:tcPr>
          <w:p w14:paraId="79AE8149" w14:textId="77777777" w:rsidR="001E68C2" w:rsidRPr="00AC0401" w:rsidRDefault="00000000" w:rsidP="00BF0456">
            <w:pPr>
              <w:jc w:val="both"/>
              <w:rPr>
                <w:lang w:val="it-IT"/>
              </w:rPr>
            </w:pPr>
            <w:r w:rsidRPr="00AC0401">
              <w:rPr>
                <w:sz w:val="16"/>
                <w:lang w:val="it-IT"/>
              </w:rPr>
              <w:t>Con la presenza di un utente</w:t>
            </w:r>
          </w:p>
        </w:tc>
        <w:tc>
          <w:tcPr>
            <w:tcW w:w="2127" w:type="dxa"/>
          </w:tcPr>
          <w:p w14:paraId="36A2BF90" w14:textId="77777777" w:rsidR="001E68C2" w:rsidRPr="00AC0401" w:rsidRDefault="00000000" w:rsidP="00BF0456">
            <w:pPr>
              <w:jc w:val="both"/>
              <w:rPr>
                <w:lang w:val="it-IT"/>
              </w:rPr>
            </w:pPr>
            <w:r w:rsidRPr="00AC0401">
              <w:rPr>
                <w:sz w:val="16"/>
                <w:lang w:val="it-IT"/>
              </w:rPr>
              <w:t>Formazione atti, certificazioni, consultazioni</w:t>
            </w:r>
          </w:p>
        </w:tc>
        <w:tc>
          <w:tcPr>
            <w:tcW w:w="4960" w:type="dxa"/>
          </w:tcPr>
          <w:p w14:paraId="1C9BBC53" w14:textId="77777777" w:rsidR="001E68C2" w:rsidRPr="00AC0401" w:rsidRDefault="00000000" w:rsidP="00BF0456">
            <w:pPr>
              <w:jc w:val="both"/>
              <w:rPr>
                <w:lang w:val="it-IT"/>
              </w:rPr>
            </w:pPr>
            <w:r w:rsidRPr="00AC0401">
              <w:rPr>
                <w:sz w:val="16"/>
                <w:lang w:val="it-IT"/>
              </w:rPr>
              <w:t>L’USC si autentica con smart card o identità digitale su una pagina web ANSC che restituisce contestualmente un OTP; il gestionale usa quell’OTP dentro un token JWT che porta identificativo utente, codice ISTAT del comune (attributo «sede»), identificativo di postazione e, nel claim x5c, il certificato di postazione; token e payload sono firmati con il certificato di postazione.</w:t>
            </w:r>
          </w:p>
        </w:tc>
      </w:tr>
      <w:tr w:rsidR="001E68C2" w:rsidRPr="00AC0401" w14:paraId="37AA921F" w14:textId="77777777" w:rsidTr="00472D5E">
        <w:tc>
          <w:tcPr>
            <w:tcW w:w="2263" w:type="dxa"/>
          </w:tcPr>
          <w:p w14:paraId="643791E4" w14:textId="77777777" w:rsidR="001E68C2" w:rsidRPr="00AC0401" w:rsidRDefault="00000000" w:rsidP="00BF0456">
            <w:pPr>
              <w:jc w:val="both"/>
              <w:rPr>
                <w:lang w:val="it-IT"/>
              </w:rPr>
            </w:pPr>
            <w:r w:rsidRPr="00AC0401">
              <w:rPr>
                <w:sz w:val="16"/>
                <w:lang w:val="it-IT"/>
              </w:rPr>
              <w:lastRenderedPageBreak/>
              <w:t>Senza la presenza di un utente (M2M)</w:t>
            </w:r>
          </w:p>
        </w:tc>
        <w:tc>
          <w:tcPr>
            <w:tcW w:w="2127" w:type="dxa"/>
          </w:tcPr>
          <w:p w14:paraId="42E4B0FE" w14:textId="77777777" w:rsidR="001E68C2" w:rsidRPr="00AC0401" w:rsidRDefault="00000000" w:rsidP="00BF0456">
            <w:pPr>
              <w:jc w:val="both"/>
              <w:rPr>
                <w:lang w:val="it-IT"/>
              </w:rPr>
            </w:pPr>
            <w:r w:rsidRPr="00AC0401">
              <w:rPr>
                <w:sz w:val="16"/>
                <w:lang w:val="it-IT"/>
              </w:rPr>
              <w:t>Interazione tra sistemi</w:t>
            </w:r>
          </w:p>
        </w:tc>
        <w:tc>
          <w:tcPr>
            <w:tcW w:w="4960" w:type="dxa"/>
          </w:tcPr>
          <w:p w14:paraId="5A66DFF5" w14:textId="77777777" w:rsidR="001E68C2" w:rsidRPr="00AC0401" w:rsidRDefault="00000000" w:rsidP="00BF0456">
            <w:pPr>
              <w:jc w:val="both"/>
              <w:rPr>
                <w:lang w:val="it-IT"/>
              </w:rPr>
            </w:pPr>
            <w:r w:rsidRPr="00AC0401">
              <w:rPr>
                <w:sz w:val="16"/>
                <w:lang w:val="it-IT"/>
              </w:rPr>
              <w:t>JWT che porta nel claim x5c un certificato server per le interazioni machine-to-machine. Il decreto qualifica lo scenario con un unico esempio: lo scarico comunicazioni.</w:t>
            </w:r>
          </w:p>
        </w:tc>
      </w:tr>
    </w:tbl>
    <w:p w14:paraId="25B47A1E" w14:textId="77777777" w:rsidR="001E68C2" w:rsidRPr="00AC0401" w:rsidRDefault="001E68C2" w:rsidP="00BF0456">
      <w:pPr>
        <w:jc w:val="both"/>
        <w:rPr>
          <w:lang w:val="it-IT"/>
        </w:rPr>
      </w:pPr>
    </w:p>
    <w:p w14:paraId="17BD95FC" w14:textId="77777777" w:rsidR="001E68C2" w:rsidRPr="00AC0401" w:rsidRDefault="00000000" w:rsidP="00BF0456">
      <w:pPr>
        <w:jc w:val="both"/>
        <w:rPr>
          <w:lang w:val="it-IT"/>
        </w:rPr>
      </w:pPr>
      <w:r w:rsidRPr="00AC0401">
        <w:rPr>
          <w:lang w:val="it-IT"/>
        </w:rPr>
        <w:t>L’automazione non presidiata è prevista dalla norma, ma è circoscritta a code e letture, non alla formazione di atti. Il meccanismo tecnico (OTP via web app, JWT con claim x5c come catena X.509, attributi «postazione» = CN del certificato di postazione e «sede» = codice ISTAT del comune) è documentato nella nota tecnica ANSC docs/Note/SpecificheTecnicheServiziCooperativiJWT (v1.1.1).</w:t>
      </w:r>
    </w:p>
    <w:p w14:paraId="5F2FAA27" w14:textId="77777777" w:rsidR="001E68C2" w:rsidRPr="00AC0401" w:rsidRDefault="00000000" w:rsidP="00BF0456">
      <w:pPr>
        <w:pStyle w:val="Titolo2"/>
        <w:jc w:val="both"/>
        <w:rPr>
          <w:lang w:val="it-IT"/>
        </w:rPr>
      </w:pPr>
      <w:bookmarkStart w:id="20" w:name="_Toc242603186"/>
      <w:r w:rsidRPr="00AC0401">
        <w:rPr>
          <w:lang w:val="it-IT"/>
        </w:rPr>
        <w:t>La sessione OTP</w:t>
      </w:r>
      <w:bookmarkEnd w:id="20"/>
    </w:p>
    <w:p w14:paraId="429F908E" w14:textId="77777777" w:rsidR="001E68C2" w:rsidRPr="00AC0401" w:rsidRDefault="00000000" w:rsidP="00BF0456">
      <w:pPr>
        <w:jc w:val="both"/>
        <w:rPr>
          <w:lang w:val="it-IT"/>
        </w:rPr>
      </w:pPr>
      <w:r w:rsidRPr="00AC0401">
        <w:rPr>
          <w:lang w:val="it-IT"/>
        </w:rPr>
        <w:t>L’OTP generato dall’applicazione web ANSC ha una durata di quattro ore (nota tecnica JWT ANSC, v1.1.1). Va trattato come risorsa di sessione condivisa con ciclo di vita esplicito, non come parametro di chiamata: la firma di ogni atto (R007, ParametriFirma.inputFirma3) richiede l’OTP, e l’intera sessione presidiata dell’ufficiale è delimitata dalla sua validità.</w:t>
      </w:r>
    </w:p>
    <w:p w14:paraId="7E79711F" w14:textId="77777777" w:rsidR="001E68C2" w:rsidRPr="00AC0401" w:rsidRDefault="00000000" w:rsidP="00BF0456">
      <w:pPr>
        <w:jc w:val="both"/>
        <w:rPr>
          <w:lang w:val="it-IT"/>
        </w:rPr>
      </w:pPr>
      <w:r w:rsidRPr="00AC0401">
        <w:rPr>
          <w:lang w:val="it-IT"/>
        </w:rPr>
        <w:t>Un timeout su una chiamata può invalidare l’OTP della sessione, rendendo inutilizzabili anche le chiamate successive; il recupero richiede che l’operatore rigeneri l’OTP dalla web app. La gestione del ciclo di vita della sessione (acquisizione, rilevazione dell’invalidazione, richiesta di rigenerazione) è responsabilità del concentratore.</w:t>
      </w:r>
      <w:r w:rsidR="00861E40" w:rsidRPr="00AC0401">
        <w:rPr>
          <w:lang w:val="it-IT"/>
        </w:rPr>
        <w:t xml:space="preserve"> Questo tipo di problematica richiederà un intervento sulla parte di FE.</w:t>
      </w:r>
    </w:p>
    <w:p w14:paraId="13F5B4CA" w14:textId="77777777" w:rsidR="001E68C2" w:rsidRPr="00AC0401" w:rsidRDefault="00000000" w:rsidP="00BF0456">
      <w:pPr>
        <w:pStyle w:val="Titolo2"/>
        <w:jc w:val="both"/>
        <w:rPr>
          <w:lang w:val="it-IT"/>
        </w:rPr>
      </w:pPr>
      <w:bookmarkStart w:id="21" w:name="_Toc242603187"/>
      <w:r w:rsidRPr="00AC0401">
        <w:rPr>
          <w:lang w:val="it-IT"/>
        </w:rPr>
        <w:t>Il pattern di certificazione per i comuni grandi</w:t>
      </w:r>
      <w:bookmarkEnd w:id="21"/>
    </w:p>
    <w:p w14:paraId="54256CE4" w14:textId="77777777" w:rsidR="001E68C2" w:rsidRPr="00AC0401" w:rsidRDefault="00000000" w:rsidP="00BF0456">
      <w:pPr>
        <w:jc w:val="both"/>
        <w:rPr>
          <w:lang w:val="it-IT"/>
        </w:rPr>
      </w:pPr>
      <w:r w:rsidRPr="00AC0401">
        <w:rPr>
          <w:lang w:val="it-IT"/>
        </w:rPr>
        <w:t>Se il comune usa un unico certificato server per tutte le postazioni, è responsabilità del comune creare e mantenere aggiornato l’elenco delle postazioni autorizzate, ciascuna identificata da un codice attribuito da ANPR, e conservare l’associazione tra postazione fisica e identificativo. Per Roma, data la numerosità delle postazioni e dei municipi, si ritiene sia l’opzione più praticabil</w:t>
      </w:r>
      <w:r w:rsidR="00E90C34" w:rsidRPr="00AC0401">
        <w:rPr>
          <w:lang w:val="it-IT"/>
        </w:rPr>
        <w:t>e ma questa deve essere</w:t>
      </w:r>
      <w:r w:rsidRPr="00AC0401">
        <w:rPr>
          <w:lang w:val="it-IT"/>
        </w:rPr>
        <w:t xml:space="preserve"> dichiarata come scelta architetturale, con le componenti che ne discendono a carico del sistema (registro delle postazioni, tracciamento postazione ↔ identificativo, presidiato dall’audit).</w:t>
      </w:r>
      <w:r w:rsidR="00E90C34" w:rsidRPr="00AC0401">
        <w:rPr>
          <w:lang w:val="it-IT"/>
        </w:rPr>
        <w:t xml:space="preserve"> </w:t>
      </w:r>
      <w:r w:rsidR="00E90C34" w:rsidRPr="00AC0401">
        <w:rPr>
          <w:b/>
          <w:bCs/>
          <w:i/>
          <w:iCs/>
          <w:lang w:val="it-IT"/>
        </w:rPr>
        <w:t>Questa scelta non è ancora stata effettuata e pertanto ne documentiamo solamente la necessità.</w:t>
      </w:r>
    </w:p>
    <w:p w14:paraId="3ACF59EB" w14:textId="77777777" w:rsidR="001E68C2" w:rsidRPr="00AC0401" w:rsidRDefault="00000000" w:rsidP="00BF0456">
      <w:pPr>
        <w:jc w:val="both"/>
        <w:rPr>
          <w:b/>
          <w:bCs/>
          <w:lang w:val="it-IT"/>
        </w:rPr>
      </w:pPr>
      <w:r w:rsidRPr="00AC0401">
        <w:rPr>
          <w:lang w:val="it-IT"/>
        </w:rPr>
        <w:t xml:space="preserve">Il decreto </w:t>
      </w:r>
      <w:r w:rsidR="00627CC5" w:rsidRPr="00AC0401">
        <w:rPr>
          <w:lang w:val="it-IT"/>
        </w:rPr>
        <w:t xml:space="preserve">su questo punto </w:t>
      </w:r>
      <w:r w:rsidRPr="00AC0401">
        <w:rPr>
          <w:lang w:val="it-IT"/>
        </w:rPr>
        <w:t xml:space="preserve">è ambiguo: nella sezione M2M indica il certificato server nel claim x5c, ma ripete poi che token e payload sono firmati con il certificato di postazione. </w:t>
      </w:r>
    </w:p>
    <w:p w14:paraId="3FB96636" w14:textId="77777777" w:rsidR="001E68C2" w:rsidRPr="00AC0401" w:rsidRDefault="00000000" w:rsidP="00BF0456">
      <w:pPr>
        <w:pStyle w:val="Titolo2"/>
        <w:jc w:val="both"/>
        <w:rPr>
          <w:lang w:val="it-IT"/>
        </w:rPr>
      </w:pPr>
      <w:bookmarkStart w:id="22" w:name="_Toc242603188"/>
      <w:r w:rsidRPr="00AC0401">
        <w:rPr>
          <w:lang w:val="it-IT"/>
        </w:rPr>
        <w:lastRenderedPageBreak/>
        <w:t>Indisponibilità e rientro degli atti formati fuori percorso</w:t>
      </w:r>
      <w:bookmarkEnd w:id="22"/>
    </w:p>
    <w:p w14:paraId="4692F74A" w14:textId="02E9AD5A" w:rsidR="001E68C2" w:rsidRPr="00AC0401" w:rsidRDefault="00000000" w:rsidP="00BF0456">
      <w:pPr>
        <w:jc w:val="both"/>
        <w:rPr>
          <w:lang w:val="it-IT"/>
        </w:rPr>
      </w:pPr>
      <w:r w:rsidRPr="00AC0401">
        <w:rPr>
          <w:lang w:val="it-IT"/>
        </w:rPr>
        <w:t xml:space="preserve">Il tema va affrontato distinguendo due </w:t>
      </w:r>
      <w:r w:rsidR="006F5673" w:rsidRPr="00AC0401">
        <w:rPr>
          <w:lang w:val="it-IT"/>
        </w:rPr>
        <w:t>elementi</w:t>
      </w:r>
      <w:r w:rsidRPr="00AC0401">
        <w:rPr>
          <w:lang w:val="it-IT"/>
        </w:rPr>
        <w:t>. Da un lato c’è il registro di emergenza previsto dall’ordinamento dello stato civile, che è un istituto giuridico e serve a coprire il caso in cui un atto debba essere formato mentre il sistema non lo consente, con i propri adempimenti di forma. Dall’altro c’è il meccanismo con cui ANSC accoglie un atto che arriva fuori dal percorso ordinario, che è una funzione della piattaforma. Il secondo non è l’attuazione del primo: risponde a un problema diverso, e i due vanno tenuti separati anche nella terminologia.</w:t>
      </w:r>
    </w:p>
    <w:p w14:paraId="0F25AB47" w14:textId="77777777" w:rsidR="009B65D9" w:rsidRPr="00AC0401" w:rsidRDefault="00000000">
      <w:pPr>
        <w:jc w:val="both"/>
        <w:rPr>
          <w:lang w:val="it-IT"/>
        </w:rPr>
      </w:pPr>
      <w:r w:rsidRPr="00AC0401">
        <w:rPr>
          <w:lang w:val="it-IT"/>
        </w:rPr>
        <w:t>Il meccanismo di rientro è documentato nei contratti e non era finora considerato dal presente documento. Il modello evento porta tre campi dedicati: il motivo del recupero, codificato; una descrizione libera che lo accompagna; e un identificativo dell’atto nel registro temporaneo da cui l’atto proviene. Quest’ultimo è descritto nel contratto come identificativo di «atto cartaceo, registro temporaneo», ma ciò che nomina è l’identificativo di un archivio provvisorio, quale che ne sia la natura; il formato dell’esempio ufficiale — numero, parte, serie, anno e comune — riflette l’origine cartacea della fattispecie.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2734"/>
        <w:gridCol w:w="3596"/>
      </w:tblGrid>
      <w:tr w:rsidR="009B65D9" w:rsidRPr="00AC0401" w14:paraId="2A07E385" w14:textId="77777777" w:rsidTr="00E2209F">
        <w:tc>
          <w:tcPr>
            <w:tcW w:w="3024" w:type="dxa"/>
            <w:shd w:val="clear" w:color="auto" w:fill="DAE9F7" w:themeFill="text2" w:themeFillTint="1A"/>
          </w:tcPr>
          <w:p w14:paraId="33286AA8" w14:textId="77777777" w:rsidR="009B65D9" w:rsidRPr="00AC0401" w:rsidRDefault="00000000">
            <w:pPr>
              <w:jc w:val="both"/>
              <w:rPr>
                <w:lang w:val="it-IT"/>
              </w:rPr>
            </w:pPr>
            <w:r w:rsidRPr="00AC0401">
              <w:rPr>
                <w:b/>
                <w:sz w:val="18"/>
                <w:lang w:val="it-IT"/>
              </w:rPr>
              <w:t>Motivo (ANSC_96)</w:t>
            </w:r>
          </w:p>
        </w:tc>
        <w:tc>
          <w:tcPr>
            <w:tcW w:w="2736" w:type="dxa"/>
            <w:shd w:val="clear" w:color="auto" w:fill="DAE9F7" w:themeFill="text2" w:themeFillTint="1A"/>
          </w:tcPr>
          <w:p w14:paraId="30907AC9" w14:textId="77777777" w:rsidR="009B65D9" w:rsidRPr="00AC0401" w:rsidRDefault="00000000">
            <w:pPr>
              <w:jc w:val="both"/>
              <w:rPr>
                <w:lang w:val="it-IT"/>
              </w:rPr>
            </w:pPr>
            <w:r w:rsidRPr="00AC0401">
              <w:rPr>
                <w:b/>
                <w:sz w:val="18"/>
                <w:lang w:val="it-IT"/>
              </w:rPr>
              <w:t>Che cosa copre</w:t>
            </w:r>
          </w:p>
        </w:tc>
        <w:tc>
          <w:tcPr>
            <w:tcW w:w="3600" w:type="dxa"/>
            <w:shd w:val="clear" w:color="auto" w:fill="DAE9F7" w:themeFill="text2" w:themeFillTint="1A"/>
          </w:tcPr>
          <w:p w14:paraId="31C33CFF" w14:textId="77777777" w:rsidR="009B65D9" w:rsidRPr="00AC0401" w:rsidRDefault="00000000">
            <w:pPr>
              <w:jc w:val="both"/>
              <w:rPr>
                <w:lang w:val="it-IT"/>
              </w:rPr>
            </w:pPr>
            <w:r w:rsidRPr="00AC0401">
              <w:rPr>
                <w:b/>
                <w:sz w:val="18"/>
                <w:lang w:val="it-IT"/>
              </w:rPr>
              <w:t>Rilevanza per il Comune</w:t>
            </w:r>
          </w:p>
        </w:tc>
      </w:tr>
      <w:tr w:rsidR="009B65D9" w:rsidRPr="00AC0401" w14:paraId="45C378FD" w14:textId="77777777">
        <w:tc>
          <w:tcPr>
            <w:tcW w:w="3024" w:type="dxa"/>
          </w:tcPr>
          <w:p w14:paraId="0BB039D7" w14:textId="77777777" w:rsidR="009B65D9" w:rsidRPr="00AC0401" w:rsidRDefault="00000000">
            <w:pPr>
              <w:jc w:val="both"/>
              <w:rPr>
                <w:lang w:val="it-IT"/>
              </w:rPr>
            </w:pPr>
            <w:r w:rsidRPr="00AC0401">
              <w:rPr>
                <w:sz w:val="18"/>
                <w:lang w:val="it-IT"/>
              </w:rPr>
              <w:t>1 — Indisponibilità del sistema gestionale</w:t>
            </w:r>
          </w:p>
        </w:tc>
        <w:tc>
          <w:tcPr>
            <w:tcW w:w="2736" w:type="dxa"/>
          </w:tcPr>
          <w:p w14:paraId="02A79C64" w14:textId="77777777" w:rsidR="009B65D9" w:rsidRPr="00AC0401" w:rsidRDefault="00000000">
            <w:pPr>
              <w:jc w:val="both"/>
              <w:rPr>
                <w:lang w:val="it-IT"/>
              </w:rPr>
            </w:pPr>
            <w:r w:rsidRPr="00AC0401">
              <w:rPr>
                <w:sz w:val="18"/>
                <w:lang w:val="it-IT"/>
              </w:rPr>
              <w:t>SIPO o il concentratore non sono disponibili, ANSC sì.</w:t>
            </w:r>
          </w:p>
        </w:tc>
        <w:tc>
          <w:tcPr>
            <w:tcW w:w="3600" w:type="dxa"/>
          </w:tcPr>
          <w:p w14:paraId="73274D0A" w14:textId="77777777" w:rsidR="009B65D9" w:rsidRPr="00AC0401" w:rsidRDefault="00000000">
            <w:pPr>
              <w:jc w:val="both"/>
              <w:rPr>
                <w:lang w:val="it-IT"/>
              </w:rPr>
            </w:pPr>
            <w:r w:rsidRPr="00AC0401">
              <w:rPr>
                <w:sz w:val="18"/>
                <w:lang w:val="it-IT"/>
              </w:rPr>
              <w:t>È il caso di cui il documento non aveva risposta. ANSC lo prevede: l’atto si lavora altrove e rientra dichiarando questo motivo.</w:t>
            </w:r>
          </w:p>
        </w:tc>
      </w:tr>
      <w:tr w:rsidR="009B65D9" w:rsidRPr="00AC0401" w14:paraId="520DEC65" w14:textId="77777777">
        <w:tc>
          <w:tcPr>
            <w:tcW w:w="3024" w:type="dxa"/>
          </w:tcPr>
          <w:p w14:paraId="77055228" w14:textId="77777777" w:rsidR="009B65D9" w:rsidRPr="00AC0401" w:rsidRDefault="00000000">
            <w:pPr>
              <w:jc w:val="both"/>
              <w:rPr>
                <w:lang w:val="it-IT"/>
              </w:rPr>
            </w:pPr>
            <w:r w:rsidRPr="00AC0401">
              <w:rPr>
                <w:sz w:val="18"/>
                <w:lang w:val="it-IT"/>
              </w:rPr>
              <w:t>2 — Atto formato fuori da casa comunale</w:t>
            </w:r>
          </w:p>
        </w:tc>
        <w:tc>
          <w:tcPr>
            <w:tcW w:w="2736" w:type="dxa"/>
          </w:tcPr>
          <w:p w14:paraId="222DB6FA" w14:textId="77777777" w:rsidR="009B65D9" w:rsidRPr="00AC0401" w:rsidRDefault="00000000">
            <w:pPr>
              <w:jc w:val="both"/>
              <w:rPr>
                <w:lang w:val="it-IT"/>
              </w:rPr>
            </w:pPr>
            <w:r w:rsidRPr="00AC0401">
              <w:rPr>
                <w:sz w:val="18"/>
                <w:lang w:val="it-IT"/>
              </w:rPr>
              <w:t>Formazione avvenuta in luogo diverso dalla sede.</w:t>
            </w:r>
          </w:p>
        </w:tc>
        <w:tc>
          <w:tcPr>
            <w:tcW w:w="3600" w:type="dxa"/>
          </w:tcPr>
          <w:p w14:paraId="4ED1649E" w14:textId="77777777" w:rsidR="009B65D9" w:rsidRPr="00AC0401" w:rsidRDefault="00000000">
            <w:pPr>
              <w:jc w:val="both"/>
              <w:rPr>
                <w:lang w:val="it-IT"/>
              </w:rPr>
            </w:pPr>
            <w:r w:rsidRPr="00AC0401">
              <w:rPr>
                <w:sz w:val="18"/>
                <w:lang w:val="it-IT"/>
              </w:rPr>
              <w:t>Non è un guasto ma una fattispecie ordinaria, che condivide lo stesso meccanismo.</w:t>
            </w:r>
          </w:p>
        </w:tc>
      </w:tr>
      <w:tr w:rsidR="009B65D9" w:rsidRPr="00AC0401" w14:paraId="5CDA7DFF" w14:textId="77777777">
        <w:tc>
          <w:tcPr>
            <w:tcW w:w="3024" w:type="dxa"/>
          </w:tcPr>
          <w:p w14:paraId="7B32C737" w14:textId="77777777" w:rsidR="009B65D9" w:rsidRPr="00AC0401" w:rsidRDefault="00000000">
            <w:pPr>
              <w:jc w:val="both"/>
              <w:rPr>
                <w:lang w:val="it-IT"/>
              </w:rPr>
            </w:pPr>
            <w:r w:rsidRPr="00AC0401">
              <w:rPr>
                <w:sz w:val="18"/>
                <w:lang w:val="it-IT"/>
              </w:rPr>
              <w:t>3 — Caso d’uso non previsto nel sistema centrale</w:t>
            </w:r>
          </w:p>
        </w:tc>
        <w:tc>
          <w:tcPr>
            <w:tcW w:w="2736" w:type="dxa"/>
          </w:tcPr>
          <w:p w14:paraId="661171BA" w14:textId="77777777" w:rsidR="009B65D9" w:rsidRPr="00AC0401" w:rsidRDefault="00000000">
            <w:pPr>
              <w:jc w:val="both"/>
              <w:rPr>
                <w:lang w:val="it-IT"/>
              </w:rPr>
            </w:pPr>
            <w:r w:rsidRPr="00AC0401">
              <w:rPr>
                <w:sz w:val="18"/>
                <w:lang w:val="it-IT"/>
              </w:rPr>
              <w:t>La fattispecie non esiste nel catalogo ANSC.</w:t>
            </w:r>
          </w:p>
        </w:tc>
        <w:tc>
          <w:tcPr>
            <w:tcW w:w="3600" w:type="dxa"/>
          </w:tcPr>
          <w:p w14:paraId="4644EA3A" w14:textId="77777777" w:rsidR="009B65D9" w:rsidRPr="00AC0401" w:rsidRDefault="00000000">
            <w:pPr>
              <w:jc w:val="both"/>
              <w:rPr>
                <w:lang w:val="it-IT"/>
              </w:rPr>
            </w:pPr>
            <w:r w:rsidRPr="00AC0401">
              <w:rPr>
                <w:sz w:val="18"/>
                <w:lang w:val="it-IT"/>
              </w:rPr>
              <w:t>Apre un caso non considerato finora: un atto che ANSC non sa rappresentare. Si lega ai casi d’uso senza Modello di OP-32, dal verso opposto.</w:t>
            </w:r>
          </w:p>
        </w:tc>
      </w:tr>
      <w:tr w:rsidR="009B65D9" w:rsidRPr="00AC0401" w14:paraId="200BAD7E" w14:textId="77777777">
        <w:tc>
          <w:tcPr>
            <w:tcW w:w="3024" w:type="dxa"/>
          </w:tcPr>
          <w:p w14:paraId="4520920D" w14:textId="77777777" w:rsidR="009B65D9" w:rsidRPr="00AC0401" w:rsidRDefault="00000000">
            <w:pPr>
              <w:jc w:val="both"/>
              <w:rPr>
                <w:lang w:val="it-IT"/>
              </w:rPr>
            </w:pPr>
            <w:r w:rsidRPr="00AC0401">
              <w:rPr>
                <w:sz w:val="18"/>
                <w:lang w:val="it-IT"/>
              </w:rPr>
              <w:t>4 — Indisponibilità del sistema centrale</w:t>
            </w:r>
          </w:p>
        </w:tc>
        <w:tc>
          <w:tcPr>
            <w:tcW w:w="2736" w:type="dxa"/>
          </w:tcPr>
          <w:p w14:paraId="0D8FE494" w14:textId="77777777" w:rsidR="009B65D9" w:rsidRPr="00AC0401" w:rsidRDefault="00000000">
            <w:pPr>
              <w:jc w:val="both"/>
              <w:rPr>
                <w:lang w:val="it-IT"/>
              </w:rPr>
            </w:pPr>
            <w:r w:rsidRPr="00AC0401">
              <w:rPr>
                <w:sz w:val="18"/>
                <w:lang w:val="it-IT"/>
              </w:rPr>
              <w:t>ANSC non è raggiungibile.</w:t>
            </w:r>
          </w:p>
        </w:tc>
        <w:tc>
          <w:tcPr>
            <w:tcW w:w="3600" w:type="dxa"/>
          </w:tcPr>
          <w:p w14:paraId="6440ABCC" w14:textId="77777777" w:rsidR="009B65D9" w:rsidRPr="00AC0401" w:rsidRDefault="00000000">
            <w:pPr>
              <w:jc w:val="both"/>
              <w:rPr>
                <w:lang w:val="it-IT"/>
              </w:rPr>
            </w:pPr>
            <w:r w:rsidRPr="00AC0401">
              <w:rPr>
                <w:sz w:val="18"/>
                <w:lang w:val="it-IT"/>
              </w:rPr>
              <w:t>È il caso che il documento già trattava, ma senza sapere che il rientro fosse strutturato.</w:t>
            </w:r>
          </w:p>
        </w:tc>
      </w:tr>
      <w:tr w:rsidR="009B65D9" w:rsidRPr="00AC0401" w14:paraId="7E2C5930" w14:textId="77777777">
        <w:tc>
          <w:tcPr>
            <w:tcW w:w="3024" w:type="dxa"/>
          </w:tcPr>
          <w:p w14:paraId="7B0B8254" w14:textId="77777777" w:rsidR="009B65D9" w:rsidRPr="00AC0401" w:rsidRDefault="00000000">
            <w:pPr>
              <w:jc w:val="both"/>
              <w:rPr>
                <w:lang w:val="it-IT"/>
              </w:rPr>
            </w:pPr>
            <w:r w:rsidRPr="00AC0401">
              <w:rPr>
                <w:sz w:val="18"/>
                <w:lang w:val="it-IT"/>
              </w:rPr>
              <w:t>5 — Inefficacia atto per duplicazione</w:t>
            </w:r>
          </w:p>
        </w:tc>
        <w:tc>
          <w:tcPr>
            <w:tcW w:w="2736" w:type="dxa"/>
          </w:tcPr>
          <w:p w14:paraId="0393BC44" w14:textId="77777777" w:rsidR="009B65D9" w:rsidRPr="00AC0401" w:rsidRDefault="00000000">
            <w:pPr>
              <w:jc w:val="both"/>
              <w:rPr>
                <w:lang w:val="it-IT"/>
              </w:rPr>
            </w:pPr>
            <w:r w:rsidRPr="00AC0401">
              <w:rPr>
                <w:sz w:val="18"/>
                <w:lang w:val="it-IT"/>
              </w:rPr>
              <w:t>—</w:t>
            </w:r>
          </w:p>
        </w:tc>
        <w:tc>
          <w:tcPr>
            <w:tcW w:w="3600" w:type="dxa"/>
          </w:tcPr>
          <w:p w14:paraId="55AA37D2" w14:textId="77777777" w:rsidR="009B65D9" w:rsidRPr="00AC0401" w:rsidRDefault="00000000">
            <w:pPr>
              <w:jc w:val="both"/>
              <w:rPr>
                <w:lang w:val="it-IT"/>
              </w:rPr>
            </w:pPr>
            <w:r w:rsidRPr="00AC0401">
              <w:rPr>
                <w:sz w:val="18"/>
                <w:lang w:val="it-IT"/>
              </w:rPr>
              <w:t>Disattivato: la decodifica gli assegna una fine validità anteriore all’inizio. Non utilizzabile.</w:t>
            </w:r>
          </w:p>
        </w:tc>
      </w:tr>
      <w:tr w:rsidR="009B65D9" w:rsidRPr="00AC0401" w14:paraId="5B9569F0" w14:textId="77777777">
        <w:tc>
          <w:tcPr>
            <w:tcW w:w="3024" w:type="dxa"/>
          </w:tcPr>
          <w:p w14:paraId="066687D8" w14:textId="77777777" w:rsidR="009B65D9" w:rsidRPr="00AC0401" w:rsidRDefault="00000000">
            <w:pPr>
              <w:jc w:val="both"/>
              <w:rPr>
                <w:lang w:val="it-IT"/>
              </w:rPr>
            </w:pPr>
            <w:r w:rsidRPr="00AC0401">
              <w:rPr>
                <w:sz w:val="18"/>
                <w:lang w:val="it-IT"/>
              </w:rPr>
              <w:t>101 — ALTRO</w:t>
            </w:r>
          </w:p>
        </w:tc>
        <w:tc>
          <w:tcPr>
            <w:tcW w:w="2736" w:type="dxa"/>
          </w:tcPr>
          <w:p w14:paraId="26761142" w14:textId="77777777" w:rsidR="009B65D9" w:rsidRPr="00AC0401" w:rsidRDefault="00000000">
            <w:pPr>
              <w:jc w:val="both"/>
              <w:rPr>
                <w:lang w:val="it-IT"/>
              </w:rPr>
            </w:pPr>
            <w:r w:rsidRPr="00AC0401">
              <w:rPr>
                <w:sz w:val="18"/>
                <w:lang w:val="it-IT"/>
              </w:rPr>
              <w:t>Residuale.</w:t>
            </w:r>
          </w:p>
        </w:tc>
        <w:tc>
          <w:tcPr>
            <w:tcW w:w="3600" w:type="dxa"/>
          </w:tcPr>
          <w:p w14:paraId="1A80D5C3" w14:textId="77777777" w:rsidR="009B65D9" w:rsidRPr="00AC0401" w:rsidRDefault="00000000">
            <w:pPr>
              <w:jc w:val="both"/>
              <w:rPr>
                <w:lang w:val="it-IT"/>
              </w:rPr>
            </w:pPr>
            <w:r w:rsidRPr="00AC0401">
              <w:rPr>
                <w:sz w:val="18"/>
                <w:lang w:val="it-IT"/>
              </w:rPr>
              <w:t>Da usare con la descrizione libera, che il modello prevede accanto al motivo.</w:t>
            </w:r>
          </w:p>
        </w:tc>
      </w:tr>
    </w:tbl>
    <w:p w14:paraId="0E0DFCB3" w14:textId="77777777" w:rsidR="009B65D9" w:rsidRPr="00AC0401" w:rsidRDefault="00000000">
      <w:pPr>
        <w:jc w:val="both"/>
        <w:rPr>
          <w:lang w:val="it-IT"/>
        </w:rPr>
      </w:pPr>
      <w:r w:rsidRPr="00AC0401">
        <w:rPr>
          <w:lang w:val="it-IT"/>
        </w:rPr>
        <w:t xml:space="preserve">Il veicolo del rientro non è un servizio dedicato ma il caso d’uso di servizio: sui trecentosettantaquattro casi d’uso pubblicati il motivo del recupero è obbligatorio in dieci, </w:t>
      </w:r>
      <w:r w:rsidRPr="00AC0401">
        <w:rPr>
          <w:lang w:val="it-IT"/>
        </w:rPr>
        <w:lastRenderedPageBreak/>
        <w:t>e quei dieci sono esattamente i casi d’uso di servizio delle varie famiglie, quello della morte compreso. È un dato che cambia la lettura di quello strumento: non è un contenitore per fattispecie irregolari, è il modo in cui la piattaforma accoglie un atto formato fuori percorso obbligando a dichiararne la ragione</w:t>
      </w:r>
      <w:r w:rsidR="003220BE" w:rsidRPr="00AC0401">
        <w:rPr>
          <w:rStyle w:val="Rimandonotaapidipagina"/>
          <w:lang w:val="it-IT"/>
        </w:rPr>
        <w:footnoteReference w:id="2"/>
      </w:r>
      <w:r w:rsidRPr="00AC0401">
        <w:rPr>
          <w:lang w:val="it-IT"/>
        </w:rPr>
        <w:t>.</w:t>
      </w:r>
    </w:p>
    <w:p w14:paraId="49A410B4" w14:textId="77777777" w:rsidR="00472D5E" w:rsidRPr="00AC0401" w:rsidRDefault="00000000" w:rsidP="00BF0456">
      <w:pPr>
        <w:jc w:val="both"/>
        <w:rPr>
          <w:lang w:val="it-IT"/>
        </w:rPr>
      </w:pPr>
      <w:r w:rsidRPr="00AC0401">
        <w:rPr>
          <w:lang w:val="it-IT"/>
        </w:rPr>
        <w:t>L’adesione ad ANSC comporta la chiusura dei registri cartacei il giorno antecedente, senza migrazione dei dati esistenti: non è previsto alcun caricamento del pregresso.</w:t>
      </w:r>
    </w:p>
    <w:p w14:paraId="3621B3A4" w14:textId="77777777" w:rsidR="001E68C2" w:rsidRPr="00AC0401" w:rsidRDefault="00472D5E" w:rsidP="00BF0456">
      <w:pPr>
        <w:jc w:val="both"/>
        <w:rPr>
          <w:lang w:val="it-IT"/>
        </w:rPr>
      </w:pPr>
      <w:r w:rsidRPr="00AC0401">
        <w:rPr>
          <w:lang w:val="it-IT"/>
        </w:rPr>
        <w:br w:type="page"/>
      </w:r>
    </w:p>
    <w:p w14:paraId="45F563C8" w14:textId="77777777" w:rsidR="00E109A8" w:rsidRPr="00AC0401" w:rsidRDefault="00000000" w:rsidP="00BF0456">
      <w:pPr>
        <w:pStyle w:val="Titolo1"/>
        <w:jc w:val="both"/>
        <w:rPr>
          <w:lang w:val="it-IT"/>
        </w:rPr>
      </w:pPr>
      <w:bookmarkStart w:id="23" w:name="_Toc242603189"/>
      <w:r w:rsidRPr="00AC0401">
        <w:rPr>
          <w:lang w:val="it-IT"/>
        </w:rPr>
        <w:lastRenderedPageBreak/>
        <w:t>Architettura proposta</w:t>
      </w:r>
      <w:bookmarkEnd w:id="23"/>
    </w:p>
    <w:p w14:paraId="7201DB40" w14:textId="77777777" w:rsidR="00E109A8" w:rsidRPr="00AC0401" w:rsidRDefault="00000000" w:rsidP="00BF0456">
      <w:pPr>
        <w:pStyle w:val="Titolo2"/>
        <w:jc w:val="both"/>
        <w:rPr>
          <w:lang w:val="it-IT"/>
        </w:rPr>
      </w:pPr>
      <w:bookmarkStart w:id="24" w:name="_Toc242603190"/>
      <w:r w:rsidRPr="00AC0401">
        <w:rPr>
          <w:lang w:val="it-IT"/>
        </w:rPr>
        <w:t>Visione d’insieme</w:t>
      </w:r>
      <w:bookmarkEnd w:id="24"/>
    </w:p>
    <w:p w14:paraId="4C452028" w14:textId="77777777" w:rsidR="0067765D" w:rsidRPr="00AC0401" w:rsidRDefault="00000000" w:rsidP="00BF0456">
      <w:pPr>
        <w:jc w:val="both"/>
        <w:rPr>
          <w:lang w:val="it-IT"/>
        </w:rPr>
      </w:pPr>
      <w:r w:rsidRPr="00AC0401">
        <w:rPr>
          <w:lang w:val="it-IT"/>
        </w:rPr>
        <w:t>Si propongono quattro unità di deployment nuove, con responsabilità disgiunte. Due sono concentratori, cioè componenti che mediano il dialogo fra i moduli SIPO e ANSC. Il primo, denominato in via provvisoria «all-ansc-sipo», è il concentratore della parte operativa: media tutto ciò che riguarda la formazione dell’atto. Il secondo, «dec-ansc-sipo», è il concentratore dei dizionari, descritto al capitolo «Gestione dei dizionari ANSC» ed ha un ciclo di vita, consumatori e dominio di guasto propri e raggiunge ANSC per il tramite del primo. La terza unità non è un concentratore ma un processo di servizio che ha il compito di eseguire le sole attività non presidiate ammesse — letture — e non forma né firma atti. La quarta, «num-ansc-sipo», è il servizio della numerazione comunale: governa la serie dei numeri che il Comune assegna agli atti e non parla con ANSC. A queste si potrebbe aggiungere un ricevitore di notifiche, eventuale perché condizionato a OP-03, e un broker di messaggistica, opzionale. La topologia completa è al capitolo sul deployment. Nel seguito, dove il contesto non dica altrimenti, «il concentratore» indica all-ansc-sipo. È il gemello concettuale del modulo «all-anpr-sipo» già esistente per ANPR. Gli applicativi di FE non parlano con ANSC direttamente, ma invocano il concentratore attraverso una chiamata REST interna. In questo modo tutta la complessità propria di ANSC — protocollo REST/JSON, autenticazione JWT (OTP e certificato server, nell’ipotesi di lavoro adottata per Roma — OP-15), gestione della sessione presidiata — resta confinata nei componenti nuovi, e l’impatto sui moduli chiamanti risulterà minimo.</w:t>
      </w:r>
      <w:r w:rsidRPr="00AC0401">
        <w:rPr>
          <w:b/>
          <w:bCs/>
          <w:lang w:val="it-IT"/>
        </w:rPr>
      </w:r>
      <w:r w:rsidRPr="00AC0401">
        <w:rPr>
          <w:lang w:val="it-IT"/>
        </w:rPr>
      </w:r>
      <w:r w:rsidRPr="00AC0401">
        <w:rPr>
          <w:b/>
          <w:bCs/>
          <w:lang w:val="it-IT"/>
        </w:rPr>
      </w:r>
      <w:r w:rsidRPr="00AC0401">
        <w:rPr>
          <w:lang w:val="it-IT"/>
        </w:rPr>
      </w:r>
      <w:r w:rsidR="00E90C34" w:rsidRPr="00AC0401">
        <w:rPr>
          <w:lang w:val="it-IT"/>
        </w:rPr>
      </w:r>
      <w:r w:rsidRPr="00AC0401">
        <w:rPr>
          <w:lang w:val="it-IT"/>
        </w:rPr>
      </w:r>
      <w:r w:rsidR="00E90C34" w:rsidRPr="00AC0401">
        <w:rPr>
          <w:lang w:val="it-IT"/>
        </w:rPr>
      </w:r>
      <w:r w:rsidRPr="00AC0401">
        <w:rPr>
          <w:lang w:val="it-IT"/>
        </w:rPr>
      </w:r>
      <w:r w:rsidR="00E90C34" w:rsidRPr="00AC0401">
        <w:rPr>
          <w:lang w:val="it-IT"/>
        </w:rPr>
      </w:r>
      <w:r w:rsidR="00022946" w:rsidRPr="00AC0401">
        <w:rPr>
          <w:lang w:val="it-IT"/>
        </w:rPr>
      </w:r>
      <w:r w:rsidRPr="00AC0401">
        <w:rPr>
          <w:lang w:val="it-IT"/>
        </w:rPr>
      </w:r>
      <w:r w:rsidR="00E90C34" w:rsidRPr="00AC0401">
        <w:rPr>
          <w:lang w:val="it-IT"/>
        </w:rPr>
      </w:r>
      <w:r w:rsidRPr="00AC0401">
        <w:rPr>
          <w:lang w:val="it-IT"/>
        </w:rPr>
      </w:r>
      <w:r w:rsidR="00493D7A" w:rsidRPr="00AC0401">
        <w:rPr>
          <w:lang w:val="it-IT"/>
        </w:rPr>
      </w:r>
      <w:r w:rsidRPr="00AC0401">
        <w:rPr>
          <w:lang w:val="it-IT"/>
        </w:rPr>
      </w:r>
      <w:r w:rsidR="00493D7A" w:rsidRPr="00AC0401">
        <w:rPr>
          <w:lang w:val="it-IT"/>
        </w:rPr>
      </w:r>
      <w:r w:rsidRPr="00AC0401">
        <w:rPr>
          <w:lang w:val="it-IT"/>
        </w:rPr>
      </w:r>
      <w:r w:rsidR="00E90C34" w:rsidRPr="00AC0401">
        <w:rPr>
          <w:lang w:val="it-IT"/>
        </w:rPr>
      </w:r>
      <w:r w:rsidRPr="00AC0401">
        <w:rPr>
          <w:lang w:val="it-IT"/>
        </w:rPr>
      </w:r>
      <w:r w:rsidR="00E90C34" w:rsidRPr="00AC0401">
        <w:rPr>
          <w:lang w:val="it-IT"/>
        </w:rPr>
      </w:r>
      <w:r w:rsidRPr="00AC0401">
        <w:rPr>
          <w:lang w:val="it-IT"/>
        </w:rPr>
      </w:r>
    </w:p>
    <w:p w14:paraId="12EF8CC1" w14:textId="77777777" w:rsidR="00E109A8" w:rsidRPr="00AC0401" w:rsidRDefault="0067765D" w:rsidP="00BF0456">
      <w:pPr>
        <w:jc w:val="both"/>
        <w:rPr>
          <w:lang w:val="it-IT"/>
        </w:rPr>
      </w:pPr>
      <w:r w:rsidRPr="00AC0401">
        <w:rPr>
          <w:lang w:val="it-IT"/>
        </w:rPr>
        <w:t>Si ritiene che questa sia la scelta che meglio interpreta il vincolo di integrazione «con il minimo effort».</w:t>
      </w:r>
    </w:p>
    <w:p w14:paraId="0AF78303" w14:textId="77777777" w:rsidR="00E109A8" w:rsidRPr="00AC0401" w:rsidRDefault="00000000" w:rsidP="00BF0456">
      <w:pPr>
        <w:jc w:val="both"/>
        <w:rPr>
          <w:lang w:val="it-IT"/>
        </w:rPr>
      </w:pPr>
      <w:r w:rsidRPr="00AC0401">
        <w:rPr>
          <w:lang w:val="it-IT"/>
        </w:rPr>
        <w:t xml:space="preserve">Il concentratore ha tre responsabilità, tutte lato back-end: il pre-filtro locale di verifica (RF-9); la gestione della sessione OTP e del token (custodia dell’OTP di sessione, costruzione e firma del JWT/JWS con il certificato server, instradamento della postazione); e l’orchestrazione del percorso presidiato di formazione dell’atto (R009 deposito bozza → R007 firma USC). Il front-end resta quello di SIPO: ospita le maschere esistenti, attiva la web-login OTP e trasmette l’OTP al concentratore, ma non dialoga con ANSC. </w:t>
      </w:r>
      <w:r w:rsidR="00861E40" w:rsidRPr="00AC0401">
        <w:rPr>
          <w:lang w:val="it-IT"/>
        </w:rPr>
        <w:t>L</w:t>
      </w:r>
      <w:r w:rsidRPr="00AC0401">
        <w:rPr>
          <w:lang w:val="it-IT"/>
        </w:rPr>
        <w:t>a trasmissione ad ANSC coincide con la formazione firmata dell’atto, dentro il flusso SIPO.</w:t>
      </w:r>
    </w:p>
    <w:p w14:paraId="5469B4B9" w14:textId="77777777" w:rsidR="001E68C2" w:rsidRPr="00AC0401" w:rsidRDefault="00000000" w:rsidP="00BF0456">
      <w:pPr>
        <w:jc w:val="both"/>
        <w:rPr>
          <w:bCs/>
          <w:lang w:val="it-IT"/>
        </w:rPr>
      </w:pPr>
      <w:r w:rsidRPr="00AC0401">
        <w:rPr>
          <w:bCs/>
          <w:lang w:val="it-IT"/>
        </w:rPr>
        <w:t xml:space="preserve">Nel pattern a certificato server unico con elenco delle postazioni autorizzate a carico del comune (cap. «Vincoli imposti dal contratto di servizio ANSC»), la gestione centralizzata del certificato, del registro postazione ↔ identificativo e della sessione OTP è </w:t>
      </w:r>
      <w:r w:rsidR="00861E40" w:rsidRPr="00AC0401">
        <w:rPr>
          <w:bCs/>
          <w:lang w:val="it-IT"/>
        </w:rPr>
        <w:t xml:space="preserve">la scelta più </w:t>
      </w:r>
      <w:r w:rsidR="00861E40" w:rsidRPr="00AC0401">
        <w:rPr>
          <w:bCs/>
          <w:lang w:val="it-IT"/>
        </w:rPr>
        <w:lastRenderedPageBreak/>
        <w:t>opportuna</w:t>
      </w:r>
      <w:r w:rsidRPr="00AC0401">
        <w:rPr>
          <w:bCs/>
          <w:lang w:val="it-IT"/>
        </w:rPr>
        <w:t xml:space="preserve">. </w:t>
      </w:r>
      <w:r w:rsidR="00E90C34" w:rsidRPr="00AC0401">
        <w:rPr>
          <w:rStyle w:val="Rimandonotaapidipagina"/>
          <w:bCs/>
          <w:lang w:val="it-IT"/>
        </w:rPr>
        <w:footnoteReference w:id="3"/>
      </w:r>
      <w:r w:rsidRPr="00AC0401">
        <w:rPr>
          <w:bCs/>
          <w:lang w:val="it-IT"/>
        </w:rPr>
        <w:t xml:space="preserve">Il concentratore all-ansc-sipo </w:t>
      </w:r>
      <w:r w:rsidR="00E90C34" w:rsidRPr="00AC0401">
        <w:rPr>
          <w:bCs/>
          <w:lang w:val="it-IT"/>
        </w:rPr>
        <w:t>sarà</w:t>
      </w:r>
      <w:r w:rsidRPr="00AC0401">
        <w:rPr>
          <w:bCs/>
          <w:lang w:val="it-IT"/>
        </w:rPr>
        <w:t xml:space="preserve"> quindi l’unico punto di governo della sessione presidiata e dell’identità di postazione. Inoltre</w:t>
      </w:r>
      <w:r w:rsidR="00B354CF" w:rsidRPr="00AC0401">
        <w:rPr>
          <w:bCs/>
          <w:lang w:val="it-IT"/>
        </w:rPr>
        <w:t>,</w:t>
      </w:r>
      <w:r w:rsidRPr="00AC0401">
        <w:rPr>
          <w:bCs/>
          <w:lang w:val="it-IT"/>
        </w:rPr>
        <w:t xml:space="preserve"> è il solo luogo dove può risiedere la chiave privata del certificato server (PKCS#12) e dove l’OTP di sessione può essere custodito e trasformato in token firmati: la firma dei JWT/JWS e la gestione della sessione sono per costruzione centralizzate nel concentratore.</w:t>
      </w:r>
    </w:p>
    <w:p w14:paraId="7647049B" w14:textId="016ED4E5" w:rsidR="00E109A8" w:rsidRPr="00AC0401" w:rsidRDefault="00000000" w:rsidP="00BF0456">
      <w:pPr>
        <w:pStyle w:val="Titolo2"/>
        <w:jc w:val="both"/>
        <w:rPr>
          <w:lang w:val="it-IT"/>
        </w:rPr>
      </w:pPr>
      <w:bookmarkStart w:id="25" w:name="_Toc242603191"/>
      <w:r w:rsidRPr="00AC0401">
        <w:rPr>
          <w:lang w:val="it-IT"/>
        </w:rPr>
        <w:t xml:space="preserve">Flusso funzionale del </w:t>
      </w:r>
      <w:r w:rsidR="006F5673" w:rsidRPr="00AC0401">
        <w:rPr>
          <w:lang w:val="it-IT"/>
        </w:rPr>
        <w:t>progetto</w:t>
      </w:r>
      <w:r w:rsidRPr="00AC0401">
        <w:rPr>
          <w:lang w:val="it-IT"/>
        </w:rPr>
        <w:t xml:space="preserve"> (</w:t>
      </w:r>
      <w:r w:rsidR="006F5673" w:rsidRPr="00AC0401">
        <w:rPr>
          <w:lang w:val="it-IT"/>
        </w:rPr>
        <w:t xml:space="preserve">basato su </w:t>
      </w:r>
      <w:r w:rsidRPr="00AC0401">
        <w:rPr>
          <w:lang w:val="it-IT"/>
        </w:rPr>
        <w:t>creazione atto di morte</w:t>
      </w:r>
      <w:r w:rsidR="00E90C34" w:rsidRPr="00AC0401">
        <w:rPr>
          <w:rStyle w:val="Rimandonotaapidipagina"/>
          <w:lang w:val="it-IT"/>
        </w:rPr>
        <w:footnoteReference w:id="4"/>
      </w:r>
      <w:r w:rsidRPr="00AC0401">
        <w:rPr>
          <w:lang w:val="it-IT"/>
        </w:rPr>
        <w:t>)</w:t>
      </w:r>
      <w:bookmarkEnd w:id="25"/>
    </w:p>
    <w:p w14:paraId="1D88A1A0" w14:textId="77777777" w:rsidR="00E109A8" w:rsidRPr="00AC0401" w:rsidRDefault="00000000" w:rsidP="00BF0456">
      <w:pPr>
        <w:jc w:val="both"/>
        <w:rPr>
          <w:lang w:val="it-IT"/>
        </w:rPr>
      </w:pPr>
      <w:r w:rsidRPr="00AC0401">
        <w:rPr>
          <w:lang w:val="it-IT"/>
        </w:rPr>
        <w:t>Il flusso realizza il percorso presidiato, nella sequenza del flusso base ufficiale: pre-filtro locale, invio e verifica degli allegati (R001), consultazione del soggetto (R005), deposito della bozza (R009, che assegna idAnsc), firma del dichiarante (R006), firma dell’USC (R007, con OTP di sessione), atto formato; la riconciliazione R005/R011 interviene solo sugli esiti indeterminati.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701"/>
        <w:gridCol w:w="6662"/>
      </w:tblGrid>
      <w:tr w:rsidR="00E109A8" w:rsidRPr="00AC0401" w14:paraId="243D1962" w14:textId="77777777" w:rsidTr="0067765D">
        <w:tc>
          <w:tcPr>
            <w:tcW w:w="988" w:type="dxa"/>
            <w:shd w:val="clear" w:color="auto" w:fill="DAE9F7" w:themeFill="text2" w:themeFillTint="1A"/>
          </w:tcPr>
          <w:p w14:paraId="1DAD3F95" w14:textId="77777777" w:rsidR="00E109A8" w:rsidRPr="00AC0401" w:rsidRDefault="00000000" w:rsidP="00BF0456">
            <w:pPr>
              <w:jc w:val="both"/>
              <w:rPr>
                <w:lang w:val="it-IT"/>
              </w:rPr>
            </w:pPr>
            <w:r w:rsidRPr="00AC0401">
              <w:rPr>
                <w:b/>
                <w:sz w:val="18"/>
                <w:lang w:val="it-IT"/>
              </w:rPr>
              <w:t>Passo</w:t>
            </w:r>
          </w:p>
        </w:tc>
        <w:tc>
          <w:tcPr>
            <w:tcW w:w="1701" w:type="dxa"/>
            <w:shd w:val="clear" w:color="auto" w:fill="DAE9F7" w:themeFill="text2" w:themeFillTint="1A"/>
          </w:tcPr>
          <w:p w14:paraId="1A6D0369" w14:textId="77777777" w:rsidR="00E109A8" w:rsidRPr="00AC0401" w:rsidRDefault="00000000" w:rsidP="00BF0456">
            <w:pPr>
              <w:jc w:val="both"/>
              <w:rPr>
                <w:lang w:val="it-IT"/>
              </w:rPr>
            </w:pPr>
            <w:r w:rsidRPr="00AC0401">
              <w:rPr>
                <w:b/>
                <w:sz w:val="18"/>
                <w:lang w:val="it-IT"/>
              </w:rPr>
              <w:t>Fase</w:t>
            </w:r>
          </w:p>
        </w:tc>
        <w:tc>
          <w:tcPr>
            <w:tcW w:w="6662" w:type="dxa"/>
            <w:shd w:val="clear" w:color="auto" w:fill="DAE9F7" w:themeFill="text2" w:themeFillTint="1A"/>
          </w:tcPr>
          <w:p w14:paraId="6328832C" w14:textId="77777777" w:rsidR="00E109A8" w:rsidRPr="00AC0401" w:rsidRDefault="00000000" w:rsidP="00BF0456">
            <w:pPr>
              <w:jc w:val="both"/>
              <w:rPr>
                <w:lang w:val="it-IT"/>
              </w:rPr>
            </w:pPr>
            <w:r w:rsidRPr="00AC0401">
              <w:rPr>
                <w:b/>
                <w:sz w:val="18"/>
                <w:lang w:val="it-IT"/>
              </w:rPr>
              <w:t>Descrizione</w:t>
            </w:r>
          </w:p>
        </w:tc>
      </w:tr>
      <w:tr w:rsidR="0083394D" w:rsidRPr="00AC0401" w14:paraId="496F5482" w14:textId="77777777">
        <w:tc>
          <w:tcPr>
            <w:tcW w:w="988" w:type="dxa"/>
          </w:tcPr>
          <w:p w14:paraId="57039BBE" w14:textId="77777777" w:rsidR="0083394D" w:rsidRPr="00AC0401" w:rsidRDefault="00000000" w:rsidP="00BF0456">
            <w:pPr>
              <w:jc w:val="both"/>
              <w:rPr>
                <w:lang w:val="it-IT"/>
              </w:rPr>
            </w:pPr>
            <w:r w:rsidRPr="00AC0401">
              <w:rPr>
                <w:sz w:val="16"/>
                <w:lang w:val="it-IT"/>
              </w:rPr>
              <w:t>1</w:t>
            </w:r>
          </w:p>
        </w:tc>
        <w:tc>
          <w:tcPr>
            <w:tcW w:w="1701" w:type="dxa"/>
          </w:tcPr>
          <w:p w14:paraId="407AAB61" w14:textId="77777777" w:rsidR="0083394D" w:rsidRPr="00AC0401" w:rsidRDefault="00000000" w:rsidP="00BF0456">
            <w:pPr>
              <w:jc w:val="both"/>
              <w:rPr>
                <w:lang w:val="it-IT"/>
              </w:rPr>
            </w:pPr>
            <w:r w:rsidRPr="00AC0401">
              <w:rPr>
                <w:sz w:val="16"/>
                <w:lang w:val="it-IT"/>
              </w:rPr>
              <w:t>Compilazione</w:t>
            </w:r>
          </w:p>
        </w:tc>
        <w:tc>
          <w:tcPr>
            <w:tcW w:w="6662" w:type="dxa"/>
          </w:tcPr>
          <w:p w14:paraId="3D0D7C88" w14:textId="77777777" w:rsidR="0083394D" w:rsidRPr="00AC0401" w:rsidRDefault="00000000" w:rsidP="00BF0456">
            <w:pPr>
              <w:jc w:val="both"/>
              <w:rPr>
                <w:lang w:val="it-IT"/>
              </w:rPr>
            </w:pPr>
            <w:r w:rsidRPr="00AC0401">
              <w:rPr>
                <w:sz w:val="16"/>
                <w:lang w:val="it-IT"/>
              </w:rPr>
              <w:t>L’USC compila l’atto di morte nella maschera SIPO, entro la sessione di lavoro.</w:t>
            </w:r>
          </w:p>
        </w:tc>
      </w:tr>
      <w:tr w:rsidR="0083394D" w:rsidRPr="00AC0401" w14:paraId="5E6CBA71" w14:textId="77777777">
        <w:tc>
          <w:tcPr>
            <w:tcW w:w="988" w:type="dxa"/>
          </w:tcPr>
          <w:p w14:paraId="4F09D6AB" w14:textId="77777777" w:rsidR="0083394D" w:rsidRPr="00AC0401" w:rsidRDefault="00000000" w:rsidP="00BF0456">
            <w:pPr>
              <w:jc w:val="both"/>
              <w:rPr>
                <w:lang w:val="it-IT"/>
              </w:rPr>
            </w:pPr>
            <w:r w:rsidRPr="00AC0401">
              <w:rPr>
                <w:sz w:val="16"/>
                <w:lang w:val="it-IT"/>
              </w:rPr>
              <w:t>2</w:t>
            </w:r>
          </w:p>
        </w:tc>
        <w:tc>
          <w:tcPr>
            <w:tcW w:w="1701" w:type="dxa"/>
          </w:tcPr>
          <w:p w14:paraId="477D36FC" w14:textId="77777777" w:rsidR="0083394D" w:rsidRPr="00AC0401" w:rsidRDefault="00000000" w:rsidP="00BF0456">
            <w:pPr>
              <w:jc w:val="both"/>
              <w:rPr>
                <w:lang w:val="it-IT"/>
              </w:rPr>
            </w:pPr>
            <w:r w:rsidRPr="00AC0401">
              <w:rPr>
                <w:sz w:val="16"/>
                <w:lang w:val="it-IT"/>
              </w:rPr>
              <w:t>Verifica (pre-filtro RF-9)</w:t>
            </w:r>
          </w:p>
        </w:tc>
        <w:tc>
          <w:tcPr>
            <w:tcW w:w="6662" w:type="dxa"/>
          </w:tcPr>
          <w:p w14:paraId="29B34BB9" w14:textId="77777777" w:rsidR="0083394D" w:rsidRPr="00AC0401" w:rsidRDefault="00000000" w:rsidP="00BF0456">
            <w:pPr>
              <w:jc w:val="both"/>
              <w:rPr>
                <w:lang w:val="it-IT"/>
              </w:rPr>
            </w:pPr>
            <w:r w:rsidRPr="00AC0401">
              <w:rPr>
                <w:sz w:val="16"/>
                <w:lang w:val="it-IT"/>
              </w:rPr>
              <w:t>Il concentratore verifica localmente struttura, obbligatorietà e formati contro le regole ANSC in cache; nessun contatto con ANSC.</w:t>
            </w:r>
          </w:p>
        </w:tc>
      </w:tr>
      <w:tr w:rsidR="0083394D" w:rsidRPr="00AC0401" w14:paraId="3F459D43" w14:textId="77777777">
        <w:tc>
          <w:tcPr>
            <w:tcW w:w="988" w:type="dxa"/>
          </w:tcPr>
          <w:p w14:paraId="0C3970C6" w14:textId="77777777" w:rsidR="0083394D" w:rsidRPr="00AC0401" w:rsidRDefault="00000000" w:rsidP="00BF0456">
            <w:pPr>
              <w:jc w:val="both"/>
              <w:rPr>
                <w:lang w:val="it-IT"/>
              </w:rPr>
            </w:pPr>
            <w:r w:rsidRPr="00AC0401">
              <w:rPr>
                <w:sz w:val="16"/>
                <w:lang w:val="it-IT"/>
              </w:rPr>
              <w:t>3</w:t>
            </w:r>
          </w:p>
        </w:tc>
        <w:tc>
          <w:tcPr>
            <w:tcW w:w="1701" w:type="dxa"/>
          </w:tcPr>
          <w:p w14:paraId="12A808BD" w14:textId="77777777" w:rsidR="0083394D" w:rsidRPr="00AC0401" w:rsidRDefault="00000000" w:rsidP="00BF0456">
            <w:pPr>
              <w:jc w:val="both"/>
              <w:rPr>
                <w:lang w:val="it-IT"/>
              </w:rPr>
            </w:pPr>
            <w:r w:rsidRPr="00AC0401">
              <w:rPr>
                <w:sz w:val="16"/>
                <w:lang w:val="it-IT"/>
              </w:rPr>
              <w:t>«Finalizza» + sessione OTP</w:t>
            </w:r>
          </w:p>
        </w:tc>
        <w:tc>
          <w:tcPr>
            <w:tcW w:w="6662" w:type="dxa"/>
          </w:tcPr>
          <w:p w14:paraId="536405F6" w14:textId="77777777" w:rsidR="0083394D" w:rsidRPr="00AC0401" w:rsidRDefault="00000000" w:rsidP="00BF0456">
            <w:pPr>
              <w:jc w:val="both"/>
              <w:rPr>
                <w:lang w:val="it-IT"/>
              </w:rPr>
            </w:pPr>
            <w:r w:rsidRPr="00AC0401">
              <w:rPr>
                <w:sz w:val="16"/>
                <w:lang w:val="it-IT"/>
              </w:rPr>
              <w:t>Se la verifica è superata si abilita «Finalizza». Se non c’è OTP di sessione valido, l’operatore esegue la web-login OTP sulla web app ANSC e l’OTP è passato al concentratore.</w:t>
            </w:r>
          </w:p>
        </w:tc>
      </w:tr>
      <w:tr w:rsidR="0083394D" w:rsidRPr="00AC0401" w14:paraId="21923BA8" w14:textId="77777777">
        <w:tc>
          <w:tcPr>
            <w:tcW w:w="988" w:type="dxa"/>
          </w:tcPr>
          <w:p w14:paraId="6CAEE695" w14:textId="77777777" w:rsidR="0083394D" w:rsidRPr="00AC0401" w:rsidRDefault="00000000" w:rsidP="00BF0456">
            <w:pPr>
              <w:jc w:val="both"/>
              <w:rPr>
                <w:lang w:val="it-IT"/>
              </w:rPr>
            </w:pPr>
            <w:r w:rsidRPr="00AC0401">
              <w:rPr>
                <w:sz w:val="16"/>
                <w:lang w:val="it-IT"/>
              </w:rPr>
              <w:t>4</w:t>
            </w:r>
          </w:p>
        </w:tc>
        <w:tc>
          <w:tcPr>
            <w:tcW w:w="1701" w:type="dxa"/>
          </w:tcPr>
          <w:p w14:paraId="0CD0DAC4" w14:textId="77777777" w:rsidR="0083394D" w:rsidRPr="00AC0401" w:rsidRDefault="00000000" w:rsidP="00BF0456">
            <w:pPr>
              <w:jc w:val="both"/>
              <w:rPr>
                <w:lang w:val="it-IT"/>
              </w:rPr>
            </w:pPr>
            <w:r w:rsidRPr="00AC0401">
              <w:rPr>
                <w:sz w:val="16"/>
                <w:lang w:val="it-IT"/>
              </w:rPr>
              <w:t>Allegati (R001)</w:t>
            </w:r>
          </w:p>
        </w:tc>
        <w:tc>
          <w:tcPr>
            <w:tcW w:w="6662" w:type="dxa"/>
          </w:tcPr>
          <w:p w14:paraId="4365559D" w14:textId="77777777" w:rsidR="0083394D" w:rsidRPr="00AC0401" w:rsidRDefault="00000000" w:rsidP="00BF0456">
            <w:pPr>
              <w:jc w:val="both"/>
              <w:rPr>
                <w:lang w:val="it-IT"/>
              </w:rPr>
            </w:pPr>
            <w:r w:rsidRPr="00AC0401">
              <w:rPr>
                <w:sz w:val="16"/>
                <w:lang w:val="it-IT"/>
              </w:rPr>
              <w:t>Invio allegati (R001) e verifica (R001): attesa dell’esito della scansione antivirus finché positivo, prima di proseguire.</w:t>
            </w:r>
          </w:p>
        </w:tc>
      </w:tr>
      <w:tr w:rsidR="0083394D" w:rsidRPr="00AC0401" w14:paraId="671779F2" w14:textId="77777777">
        <w:tc>
          <w:tcPr>
            <w:tcW w:w="988" w:type="dxa"/>
          </w:tcPr>
          <w:p w14:paraId="02076AC9" w14:textId="77777777" w:rsidR="0083394D" w:rsidRPr="00AC0401" w:rsidRDefault="00000000" w:rsidP="00BF0456">
            <w:pPr>
              <w:jc w:val="both"/>
              <w:rPr>
                <w:lang w:val="it-IT"/>
              </w:rPr>
            </w:pPr>
            <w:r w:rsidRPr="00AC0401">
              <w:rPr>
                <w:sz w:val="16"/>
                <w:lang w:val="it-IT"/>
              </w:rPr>
              <w:t>5</w:t>
            </w:r>
          </w:p>
        </w:tc>
        <w:tc>
          <w:tcPr>
            <w:tcW w:w="1701" w:type="dxa"/>
          </w:tcPr>
          <w:p w14:paraId="719850D2" w14:textId="77777777" w:rsidR="0083394D" w:rsidRPr="00AC0401" w:rsidRDefault="00000000" w:rsidP="00BF0456">
            <w:pPr>
              <w:jc w:val="both"/>
              <w:rPr>
                <w:lang w:val="it-IT"/>
              </w:rPr>
            </w:pPr>
            <w:r w:rsidRPr="00AC0401">
              <w:rPr>
                <w:sz w:val="16"/>
                <w:lang w:val="it-IT"/>
              </w:rPr>
              <w:t>Consultazione soggetto (R005)</w:t>
            </w:r>
          </w:p>
        </w:tc>
        <w:tc>
          <w:tcPr>
            <w:tcW w:w="6662" w:type="dxa"/>
          </w:tcPr>
          <w:p w14:paraId="7B618425" w14:textId="77777777" w:rsidR="0083394D" w:rsidRPr="00AC0401" w:rsidRDefault="00000000" w:rsidP="00BF0456">
            <w:pPr>
              <w:jc w:val="both"/>
              <w:rPr>
                <w:lang w:val="it-IT"/>
              </w:rPr>
            </w:pPr>
            <w:r w:rsidRPr="00AC0401">
              <w:rPr>
                <w:sz w:val="16"/>
                <w:lang w:val="it-IT"/>
              </w:rPr>
              <w:t>Ricerca del soggetto in ANSC per ottenerne l’Identificativo ANSC, usato nella validazione.</w:t>
            </w:r>
          </w:p>
        </w:tc>
      </w:tr>
      <w:tr w:rsidR="0083394D" w:rsidRPr="00AC0401" w14:paraId="098B4791" w14:textId="77777777">
        <w:tc>
          <w:tcPr>
            <w:tcW w:w="988" w:type="dxa"/>
          </w:tcPr>
          <w:p w14:paraId="0AAE3885" w14:textId="77777777" w:rsidR="0083394D" w:rsidRPr="00AC0401" w:rsidRDefault="00000000" w:rsidP="00BF0456">
            <w:pPr>
              <w:jc w:val="both"/>
              <w:rPr>
                <w:lang w:val="it-IT"/>
              </w:rPr>
            </w:pPr>
            <w:r w:rsidRPr="00AC0401">
              <w:rPr>
                <w:sz w:val="16"/>
                <w:lang w:val="it-IT"/>
              </w:rPr>
              <w:t>6</w:t>
            </w:r>
          </w:p>
        </w:tc>
        <w:tc>
          <w:tcPr>
            <w:tcW w:w="1701" w:type="dxa"/>
          </w:tcPr>
          <w:p w14:paraId="58BB069B" w14:textId="77777777" w:rsidR="0083394D" w:rsidRPr="00AC0401" w:rsidRDefault="00000000" w:rsidP="00BF0456">
            <w:pPr>
              <w:jc w:val="both"/>
              <w:rPr>
                <w:lang w:val="it-IT"/>
              </w:rPr>
            </w:pPr>
            <w:r w:rsidRPr="00AC0401">
              <w:rPr>
                <w:sz w:val="16"/>
                <w:lang w:val="it-IT"/>
              </w:rPr>
              <w:t>Validazione evento (R009)</w:t>
            </w:r>
          </w:p>
        </w:tc>
        <w:tc>
          <w:tcPr>
            <w:tcW w:w="6662" w:type="dxa"/>
          </w:tcPr>
          <w:p w14:paraId="19F93C4E" w14:textId="77777777" w:rsidR="0083394D" w:rsidRPr="00AC0401" w:rsidRDefault="00000000" w:rsidP="00BF0456">
            <w:pPr>
              <w:jc w:val="both"/>
              <w:rPr>
                <w:lang w:val="it-IT"/>
              </w:rPr>
            </w:pPr>
            <w:r w:rsidRPr="00AC0401">
              <w:rPr>
                <w:sz w:val="16"/>
                <w:lang w:val="it-IT"/>
              </w:rPr>
              <w:t>Validazione dei metadati dell’UC; se positiva l’evento passa a CONFERMATO e ANSC restituisce l’Identificativo Nazionale dell’Atto (idAnsc). Se i dati sono incompleti o non validi ANSC risponde con HTTP 400 e non crea nulla: nessun identificativo viene consumato.</w:t>
            </w:r>
          </w:p>
        </w:tc>
      </w:tr>
      <w:tr w:rsidR="0083394D" w:rsidRPr="00AC0401" w14:paraId="025DB77C" w14:textId="77777777">
        <w:tc>
          <w:tcPr>
            <w:tcW w:w="988" w:type="dxa"/>
          </w:tcPr>
          <w:p w14:paraId="3F45473D" w14:textId="77777777" w:rsidR="0083394D" w:rsidRPr="00AC0401" w:rsidRDefault="00000000" w:rsidP="00BF0456">
            <w:pPr>
              <w:jc w:val="both"/>
              <w:rPr>
                <w:lang w:val="it-IT"/>
              </w:rPr>
            </w:pPr>
            <w:r w:rsidRPr="00AC0401">
              <w:rPr>
                <w:sz w:val="16"/>
                <w:lang w:val="it-IT"/>
              </w:rPr>
              <w:t>7</w:t>
            </w:r>
          </w:p>
        </w:tc>
        <w:tc>
          <w:tcPr>
            <w:tcW w:w="1701" w:type="dxa"/>
          </w:tcPr>
          <w:p w14:paraId="5FCAC686" w14:textId="77777777" w:rsidR="0083394D" w:rsidRPr="00AC0401" w:rsidRDefault="00000000" w:rsidP="00BF0456">
            <w:pPr>
              <w:jc w:val="both"/>
              <w:rPr>
                <w:lang w:val="it-IT"/>
              </w:rPr>
            </w:pPr>
            <w:r w:rsidRPr="00AC0401">
              <w:rPr>
                <w:sz w:val="16"/>
                <w:lang w:val="it-IT"/>
              </w:rPr>
              <w:t>Firma dichiarante (R006)</w:t>
            </w:r>
          </w:p>
        </w:tc>
        <w:tc>
          <w:tcPr>
            <w:tcW w:w="6662" w:type="dxa"/>
          </w:tcPr>
          <w:p w14:paraId="012EFAF2" w14:textId="77777777" w:rsidR="0083394D" w:rsidRPr="00AC0401" w:rsidRDefault="00000000" w:rsidP="00BF0456">
            <w:pPr>
              <w:jc w:val="both"/>
              <w:rPr>
                <w:lang w:val="it-IT"/>
              </w:rPr>
            </w:pPr>
            <w:r w:rsidRPr="00AC0401">
              <w:rPr>
                <w:sz w:val="16"/>
                <w:lang w:val="it-IT"/>
              </w:rPr>
              <w:t>Firma del dichiarante; per la morte è cartacea: si carica il verbale firmato (</w:t>
            </w:r>
            <w:r w:rsidR="00861E40" w:rsidRPr="00AC0401">
              <w:rPr>
                <w:sz w:val="16"/>
                <w:lang w:val="it-IT"/>
              </w:rPr>
              <w:t>potrà rendersi necessaria l</w:t>
            </w:r>
            <w:r w:rsidRPr="00AC0401">
              <w:rPr>
                <w:sz w:val="16"/>
                <w:lang w:val="it-IT"/>
              </w:rPr>
              <w:t>a scansione). Stato → FIRMATO DA DICHIARANTE.</w:t>
            </w:r>
          </w:p>
        </w:tc>
      </w:tr>
      <w:tr w:rsidR="0083394D" w:rsidRPr="00AC0401" w14:paraId="750B5A00" w14:textId="77777777">
        <w:tc>
          <w:tcPr>
            <w:tcW w:w="988" w:type="dxa"/>
          </w:tcPr>
          <w:p w14:paraId="6054D1E9" w14:textId="77777777" w:rsidR="0083394D" w:rsidRPr="00AC0401" w:rsidRDefault="00000000" w:rsidP="00BF0456">
            <w:pPr>
              <w:jc w:val="both"/>
              <w:rPr>
                <w:lang w:val="it-IT"/>
              </w:rPr>
            </w:pPr>
            <w:r w:rsidRPr="00AC0401">
              <w:rPr>
                <w:sz w:val="16"/>
                <w:lang w:val="it-IT"/>
              </w:rPr>
              <w:t>8</w:t>
            </w:r>
          </w:p>
        </w:tc>
        <w:tc>
          <w:tcPr>
            <w:tcW w:w="1701" w:type="dxa"/>
          </w:tcPr>
          <w:p w14:paraId="3105B005" w14:textId="77777777" w:rsidR="0083394D" w:rsidRPr="00AC0401" w:rsidRDefault="00000000" w:rsidP="00BF0456">
            <w:pPr>
              <w:jc w:val="both"/>
              <w:rPr>
                <w:lang w:val="it-IT"/>
              </w:rPr>
            </w:pPr>
            <w:r w:rsidRPr="00AC0401">
              <w:rPr>
                <w:sz w:val="16"/>
                <w:lang w:val="it-IT"/>
              </w:rPr>
              <w:t>Firma USC (R007)</w:t>
            </w:r>
          </w:p>
        </w:tc>
        <w:tc>
          <w:tcPr>
            <w:tcW w:w="6662" w:type="dxa"/>
          </w:tcPr>
          <w:p w14:paraId="423E8F46" w14:textId="77777777" w:rsidR="0083394D" w:rsidRPr="00AC0401" w:rsidRDefault="00000000" w:rsidP="00BF0456">
            <w:pPr>
              <w:jc w:val="both"/>
              <w:rPr>
                <w:lang w:val="it-IT"/>
              </w:rPr>
            </w:pPr>
            <w:r w:rsidRPr="00AC0401">
              <w:rPr>
                <w:sz w:val="16"/>
                <w:lang w:val="it-IT"/>
              </w:rPr>
              <w:t>Firma digitale remota dell’Ufficiale di Stato Civile (con OTP di firma). Stato → FIRMATO DA USC: atto formato e immodificabile.</w:t>
            </w:r>
          </w:p>
        </w:tc>
      </w:tr>
      <w:tr w:rsidR="0083394D" w:rsidRPr="00AC0401" w14:paraId="0C7E5F86" w14:textId="77777777">
        <w:tc>
          <w:tcPr>
            <w:tcW w:w="988" w:type="dxa"/>
          </w:tcPr>
          <w:p w14:paraId="4F88AF94" w14:textId="77777777" w:rsidR="0083394D" w:rsidRPr="00AC0401" w:rsidRDefault="00000000" w:rsidP="00BF0456">
            <w:pPr>
              <w:jc w:val="both"/>
              <w:rPr>
                <w:lang w:val="it-IT"/>
              </w:rPr>
            </w:pPr>
            <w:r w:rsidRPr="00AC0401">
              <w:rPr>
                <w:sz w:val="16"/>
                <w:lang w:val="it-IT"/>
              </w:rPr>
              <w:t>9</w:t>
            </w:r>
          </w:p>
        </w:tc>
        <w:tc>
          <w:tcPr>
            <w:tcW w:w="1701" w:type="dxa"/>
          </w:tcPr>
          <w:p w14:paraId="49C4AB17" w14:textId="77777777" w:rsidR="0083394D" w:rsidRPr="00AC0401" w:rsidRDefault="00000000" w:rsidP="00BF0456">
            <w:pPr>
              <w:jc w:val="both"/>
              <w:rPr>
                <w:lang w:val="it-IT"/>
              </w:rPr>
            </w:pPr>
            <w:r w:rsidRPr="00AC0401">
              <w:rPr>
                <w:sz w:val="16"/>
                <w:lang w:val="it-IT"/>
              </w:rPr>
              <w:t>Esito / riconciliazione</w:t>
            </w:r>
          </w:p>
        </w:tc>
        <w:tc>
          <w:tcPr>
            <w:tcW w:w="6662" w:type="dxa"/>
          </w:tcPr>
          <w:p w14:paraId="18E46188" w14:textId="77777777" w:rsidR="0083394D" w:rsidRPr="00AC0401" w:rsidRDefault="00000000" w:rsidP="00BF0456">
            <w:pPr>
              <w:jc w:val="both"/>
              <w:rPr>
                <w:lang w:val="it-IT"/>
              </w:rPr>
            </w:pPr>
            <w:r w:rsidRPr="00AC0401">
              <w:rPr>
                <w:sz w:val="16"/>
                <w:lang w:val="it-IT"/>
              </w:rPr>
              <w:t>Protocollo e numero comunale in SIPO. In caso di timeout (esito indeterminato): riconciliazione R005, eventuale R011 «annulla» → ANNULLATO.</w:t>
            </w:r>
          </w:p>
        </w:tc>
      </w:tr>
    </w:tbl>
    <w:p w14:paraId="6723453C" w14:textId="77777777" w:rsidR="00E109A8" w:rsidRPr="00AC0401" w:rsidRDefault="00E109A8" w:rsidP="00BF0456">
      <w:pPr>
        <w:jc w:val="both"/>
        <w:rPr>
          <w:lang w:val="it-IT"/>
        </w:rPr>
      </w:pPr>
    </w:p>
    <w:p w14:paraId="4F23F96B" w14:textId="77777777" w:rsidR="00E109A8" w:rsidRPr="00AC0401" w:rsidRDefault="0067765D" w:rsidP="00BF0456">
      <w:pPr>
        <w:jc w:val="both"/>
        <w:rPr>
          <w:lang w:val="it-IT"/>
        </w:rPr>
      </w:pPr>
      <w:r w:rsidRPr="00AC0401">
        <w:rPr>
          <w:bCs/>
          <w:lang w:val="it-IT"/>
        </w:rPr>
        <w:lastRenderedPageBreak/>
        <w:t>Il punto in cui l’impianto è a prova di errore non è più un salvataggio da drenare in differita, ma il fatto che la bozza è depositata in ANSC (con idAnsc) contestualmente alla validazione, e la firma è un atto presidiato dell’ufficiale: non esiste un invio automatico da presidiare.</w:t>
      </w:r>
    </w:p>
    <w:p w14:paraId="322469EB" w14:textId="77777777" w:rsidR="00C06C40" w:rsidRPr="00AC0401" w:rsidRDefault="00000000" w:rsidP="00BF0456">
      <w:pPr>
        <w:jc w:val="both"/>
        <w:rPr>
          <w:lang w:val="it-IT"/>
        </w:rPr>
      </w:pPr>
      <w:r w:rsidRPr="00AC0401">
        <w:rPr>
          <w:i/>
          <w:sz w:val="18"/>
          <w:lang w:val="it-IT"/>
        </w:rPr>
        <w:t>Flusso §</w:t>
      </w:r>
      <w:r w:rsidR="00472D5E" w:rsidRPr="00AC0401">
        <w:rPr>
          <w:i/>
          <w:sz w:val="18"/>
          <w:lang w:val="it-IT"/>
        </w:rPr>
        <w:t>3</w:t>
      </w:r>
      <w:r w:rsidRPr="00AC0401">
        <w:rPr>
          <w:i/>
          <w:sz w:val="18"/>
          <w:lang w:val="it-IT"/>
        </w:rPr>
        <w:t>.2 — formazione dell’atto (SIPO-centrico). In SIPO: Compila → Verifica (pre-filtro RF-9) → «Finalizza» → web-login OTP se la sessione non è valida. Orchestrazione ANSC (concentratore, entro la sessione OTP) secondo il flusso base ufficiale: R001 allegati → R001 verifica → R005 consultazione soggetto → R009 validazione (CONFERMATO, idAnsc) → R006 firma dichiarante → R007 firma USC → atto formato. Rami: anomalie; esiti indeterminati (R005/R011).</w:t>
      </w:r>
    </w:p>
    <w:p w14:paraId="29DB436E" w14:textId="77777777" w:rsidR="00E922C6" w:rsidRPr="00AC0401" w:rsidRDefault="00E922C6" w:rsidP="00BF0456">
      <w:pPr>
        <w:jc w:val="both"/>
        <w:rPr>
          <w:lang w:val="it-IT"/>
        </w:rPr>
      </w:pPr>
    </w:p>
    <w:p w14:paraId="5BB692F3" w14:textId="77777777" w:rsidR="00E109A8" w:rsidRPr="00AC0401" w:rsidRDefault="00000000" w:rsidP="00BF0456">
      <w:pPr>
        <w:pStyle w:val="Titolo2"/>
        <w:jc w:val="both"/>
        <w:rPr>
          <w:lang w:val="it-IT"/>
        </w:rPr>
      </w:pPr>
      <w:bookmarkStart w:id="26" w:name="_Toc242603192"/>
      <w:r w:rsidRPr="00AC0401">
        <w:rPr>
          <w:lang w:val="it-IT"/>
        </w:rPr>
        <w:t>Componenti</w:t>
      </w:r>
      <w:bookmarkEnd w:id="26"/>
    </w:p>
    <w:p w14:paraId="063052C4" w14:textId="77777777" w:rsidR="00E109A8" w:rsidRPr="00AC0401" w:rsidRDefault="00000000" w:rsidP="00BF0456">
      <w:pPr>
        <w:jc w:val="both"/>
        <w:rPr>
          <w:lang w:val="it-IT"/>
        </w:rPr>
      </w:pPr>
      <w:r w:rsidRPr="00AC0401">
        <w:rPr>
          <w:lang w:val="it-IT"/>
        </w:rPr>
        <w:t>La tabella elenca i componenti in senso logico: alcuni sono unità di deployment autonome, altri sono parti interne di un’unità o strutture di base dati. La colonna di destra distingue i due casi, perché è il punto in cui questo elenco e la topologia del capitolo sul deployment vanno letti insieme: là compaiono le sole unità di deployment, qui anche ciò che vive dentro di esse.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2"/>
        <w:gridCol w:w="6458"/>
        <w:gridCol w:w="1200"/>
      </w:tblGrid>
      <w:tr w:rsidR="00E109A8" w:rsidRPr="00AC0401" w14:paraId="5AE65011" w14:textId="77777777" w:rsidTr="00022946">
        <w:tc>
          <w:tcPr>
            <w:tcW w:w="1696" w:type="dxa"/>
            <w:shd w:val="clear" w:color="auto" w:fill="DAE9F7" w:themeFill="text2" w:themeFillTint="1A"/>
          </w:tcPr>
          <w:p w14:paraId="06E3DE8E" w14:textId="77777777" w:rsidR="00E109A8" w:rsidRPr="00AC0401" w:rsidRDefault="00000000" w:rsidP="00BF0456">
            <w:pPr>
              <w:jc w:val="both"/>
              <w:rPr>
                <w:lang w:val="it-IT"/>
              </w:rPr>
            </w:pPr>
            <w:r w:rsidRPr="00AC0401">
              <w:rPr>
                <w:b/>
                <w:sz w:val="18"/>
                <w:lang w:val="it-IT"/>
              </w:rPr>
              <w:t>Componente</w:t>
            </w:r>
          </w:p>
        </w:tc>
        <w:tc>
          <w:tcPr>
            <w:tcW w:w="6521" w:type="dxa"/>
            <w:shd w:val="clear" w:color="auto" w:fill="DAE9F7" w:themeFill="text2" w:themeFillTint="1A"/>
          </w:tcPr>
          <w:p w14:paraId="6EDDADA6" w14:textId="77777777" w:rsidR="00E109A8" w:rsidRPr="00AC0401" w:rsidRDefault="00000000" w:rsidP="00BF0456">
            <w:pPr>
              <w:jc w:val="both"/>
              <w:rPr>
                <w:lang w:val="it-IT"/>
              </w:rPr>
            </w:pPr>
            <w:r w:rsidRPr="00AC0401">
              <w:rPr>
                <w:b/>
                <w:sz w:val="18"/>
                <w:lang w:val="it-IT"/>
              </w:rPr>
              <w:t>Responsabilità</w:t>
            </w:r>
          </w:p>
        </w:tc>
        <w:tc>
          <w:tcPr>
            <w:tcW w:w="1133" w:type="dxa"/>
            <w:shd w:val="clear" w:color="auto" w:fill="DAE9F7" w:themeFill="text2" w:themeFillTint="1A"/>
          </w:tcPr>
          <w:p w14:paraId="495B9EC2" w14:textId="77777777" w:rsidR="00500AC5" w:rsidRPr="00AC0401" w:rsidRDefault="00000000" w:rsidP="00BF0456">
            <w:pPr>
              <w:jc w:val="both"/>
              <w:rPr>
                <w:lang w:val="it-IT"/>
              </w:rPr>
            </w:pPr>
            <w:r w:rsidRPr="00AC0401">
              <w:rPr>
                <w:b/>
                <w:sz w:val="18"/>
                <w:szCs w:val="18"/>
                <w:lang w:val="it-IT"/>
              </w:rPr>
              <w:t>Unità di deployment autonoma</w:t>
            </w:r>
          </w:p>
        </w:tc>
      </w:tr>
      <w:tr w:rsidR="00E109A8" w:rsidRPr="00AC0401" w14:paraId="4542DCC2" w14:textId="77777777" w:rsidTr="00022946">
        <w:tc>
          <w:tcPr>
            <w:tcW w:w="1696" w:type="dxa"/>
          </w:tcPr>
          <w:p w14:paraId="509A82FA" w14:textId="77777777" w:rsidR="00E109A8" w:rsidRPr="00AC0401" w:rsidRDefault="00000000" w:rsidP="00BF0456">
            <w:pPr>
              <w:jc w:val="both"/>
              <w:rPr>
                <w:lang w:val="it-IT"/>
              </w:rPr>
            </w:pPr>
            <w:r w:rsidRPr="00AC0401">
              <w:rPr>
                <w:sz w:val="18"/>
                <w:lang w:val="it-IT"/>
              </w:rPr>
              <w:t>Front-end (modulo esistente)</w:t>
            </w:r>
          </w:p>
        </w:tc>
        <w:tc>
          <w:tcPr>
            <w:tcW w:w="6521" w:type="dxa"/>
          </w:tcPr>
          <w:p w14:paraId="529F92C0" w14:textId="77777777" w:rsidR="00714AA6" w:rsidRPr="00AC0401" w:rsidRDefault="00000000" w:rsidP="00BF0456">
            <w:pPr>
              <w:jc w:val="both"/>
              <w:rPr>
                <w:lang w:val="it-IT"/>
              </w:rPr>
            </w:pPr>
            <w:r w:rsidRPr="00AC0401">
              <w:rPr>
                <w:sz w:val="16"/>
                <w:lang w:val="it-IT"/>
              </w:rPr>
              <w:t xml:space="preserve">Maschere SIPO esistenti (formazione dell’atto, </w:t>
            </w:r>
            <w:r w:rsidRPr="00AC0401">
              <w:rPr>
                <w:b/>
                <w:bCs/>
                <w:i/>
                <w:iCs/>
                <w:sz w:val="16"/>
                <w:lang w:val="it-IT"/>
              </w:rPr>
              <w:t>modifica minima</w:t>
            </w:r>
            <w:r w:rsidRPr="00AC0401">
              <w:rPr>
                <w:sz w:val="16"/>
                <w:lang w:val="it-IT"/>
              </w:rPr>
              <w:t>); attiva la web-login OTP alla postazione e trasmette l’OTP al concentratore. Non parla con ANSC né costruisce token.</w:t>
            </w:r>
            <w:r w:rsidR="00B354CF" w:rsidRPr="00AC0401">
              <w:rPr>
                <w:sz w:val="16"/>
                <w:lang w:val="it-IT"/>
              </w:rPr>
              <w:t xml:space="preserve"> </w:t>
            </w:r>
          </w:p>
        </w:tc>
        <w:tc>
          <w:tcPr>
            <w:tcW w:w="1133" w:type="dxa"/>
          </w:tcPr>
          <w:p w14:paraId="4ECDB919" w14:textId="77777777" w:rsidR="00500AC5" w:rsidRPr="00AC0401" w:rsidRDefault="00000000" w:rsidP="00BF0456">
            <w:pPr>
              <w:jc w:val="both"/>
              <w:rPr>
                <w:sz w:val="16"/>
                <w:lang w:val="it-IT"/>
              </w:rPr>
            </w:pPr>
            <w:r w:rsidRPr="00AC0401">
              <w:rPr>
                <w:sz w:val="16"/>
                <w:lang w:val="it-IT"/>
              </w:rPr>
              <w:t>No — modulo SIPO esistente</w:t>
            </w:r>
          </w:p>
        </w:tc>
      </w:tr>
      <w:tr w:rsidR="00E109A8" w:rsidRPr="00AC0401" w14:paraId="009EF36F" w14:textId="77777777" w:rsidTr="00022946">
        <w:tc>
          <w:tcPr>
            <w:tcW w:w="1696" w:type="dxa"/>
          </w:tcPr>
          <w:p w14:paraId="311BCECD" w14:textId="77777777" w:rsidR="00E109A8" w:rsidRPr="00AC0401" w:rsidRDefault="00000000" w:rsidP="00BF0456">
            <w:pPr>
              <w:jc w:val="both"/>
              <w:rPr>
                <w:lang w:val="it-IT"/>
              </w:rPr>
            </w:pPr>
            <w:r w:rsidRPr="00AC0401">
              <w:rPr>
                <w:sz w:val="18"/>
                <w:lang w:val="it-IT"/>
              </w:rPr>
              <w:t>Concentratore all-ansc-sipo (nuovo)</w:t>
            </w:r>
          </w:p>
        </w:tc>
        <w:tc>
          <w:tcPr>
            <w:tcW w:w="6521" w:type="dxa"/>
          </w:tcPr>
          <w:p w14:paraId="12D95D86" w14:textId="77777777" w:rsidR="0083394D" w:rsidRPr="00AC0401" w:rsidRDefault="00000000" w:rsidP="00BF0456">
            <w:pPr>
              <w:jc w:val="both"/>
              <w:rPr>
                <w:lang w:val="it-IT"/>
              </w:rPr>
            </w:pPr>
            <w:r w:rsidRPr="00AC0401">
              <w:rPr>
                <w:sz w:val="16"/>
                <w:lang w:val="it-IT"/>
              </w:rPr>
              <w:t>Pre-filtro locale di verifica (RF-9); gestione della sessione OTP e del token (costruzione e firma JWT/JWS con il certificato server); orchestrazione del percorso presidiato (R009 deposito bozza → R007 firma USC). Idempotenza locale e gestione degli esiti indeterminati.</w:t>
            </w:r>
          </w:p>
        </w:tc>
        <w:tc>
          <w:tcPr>
            <w:tcW w:w="1133" w:type="dxa"/>
          </w:tcPr>
          <w:p w14:paraId="37E5A95C" w14:textId="77777777" w:rsidR="00500AC5" w:rsidRPr="00AC0401" w:rsidRDefault="00000000" w:rsidP="00BF0456">
            <w:pPr>
              <w:jc w:val="both"/>
              <w:rPr>
                <w:sz w:val="16"/>
                <w:lang w:val="it-IT"/>
              </w:rPr>
            </w:pPr>
            <w:r w:rsidRPr="00AC0401">
              <w:rPr>
                <w:sz w:val="16"/>
                <w:lang w:val="it-IT"/>
              </w:rPr>
              <w:t>Sì — pod dedicato</w:t>
            </w:r>
          </w:p>
        </w:tc>
      </w:tr>
      <w:tr w:rsidR="00E109A8" w:rsidRPr="00AC0401" w14:paraId="5F6AEE1A" w14:textId="77777777" w:rsidTr="00022946">
        <w:tc>
          <w:tcPr>
            <w:tcW w:w="1696" w:type="dxa"/>
          </w:tcPr>
          <w:p w14:paraId="6CEDA7F6" w14:textId="77777777" w:rsidR="00E109A8" w:rsidRPr="00AC0401" w:rsidRDefault="00000000" w:rsidP="00BF0456">
            <w:pPr>
              <w:jc w:val="both"/>
              <w:rPr>
                <w:lang w:val="it-IT"/>
              </w:rPr>
            </w:pPr>
            <w:r w:rsidRPr="00AC0401">
              <w:rPr>
                <w:sz w:val="18"/>
                <w:lang w:val="it-IT"/>
              </w:rPr>
              <w:t>Concentratore dei dizionari dec-ansc-sipo (nuovo)</w:t>
            </w:r>
          </w:p>
        </w:tc>
        <w:tc>
          <w:tcPr>
            <w:tcW w:w="6521" w:type="dxa"/>
          </w:tcPr>
          <w:p w14:paraId="745182E0" w14:textId="77777777" w:rsidR="0083394D" w:rsidRPr="00AC0401" w:rsidRDefault="00000000" w:rsidP="00BF0456">
            <w:pPr>
              <w:jc w:val="both"/>
              <w:rPr>
                <w:lang w:val="it-IT"/>
              </w:rPr>
            </w:pPr>
            <w:r w:rsidRPr="00AC0401">
              <w:rPr>
                <w:sz w:val="16"/>
                <w:lang w:val="it-IT"/>
              </w:rPr>
              <w:t>Recupero su comando delle decodifiche ANSC (R901) e carico nelle tabelle ANSC_DIZ_* di ANSC_USR (RF-10). Ciclo di vita, consumatori e dominio di guasto distinti da quelli della formazione dell’atto: un aggiornamento fallito non impedisce la formazione degli atti. Non detiene il PKCS#12 e non costruisce token: invoca R901 per il tramite di all-ansc-sipo. Cfr. cap. «Gestione dei dizionari ANSC».</w:t>
            </w:r>
          </w:p>
        </w:tc>
        <w:tc>
          <w:tcPr>
            <w:tcW w:w="1133" w:type="dxa"/>
          </w:tcPr>
          <w:p w14:paraId="7616B000" w14:textId="77777777" w:rsidR="00500AC5" w:rsidRPr="00AC0401" w:rsidRDefault="00000000" w:rsidP="00BF0456">
            <w:pPr>
              <w:jc w:val="both"/>
              <w:rPr>
                <w:sz w:val="16"/>
                <w:lang w:val="it-IT"/>
              </w:rPr>
            </w:pPr>
            <w:r w:rsidRPr="00AC0401">
              <w:rPr>
                <w:sz w:val="16"/>
                <w:lang w:val="it-IT"/>
              </w:rPr>
              <w:t>Sì — pod dedicato</w:t>
            </w:r>
          </w:p>
        </w:tc>
      </w:tr>
      <w:tr w:rsidR="00E109A8" w:rsidRPr="00AC0401" w14:paraId="577C1705" w14:textId="77777777" w:rsidTr="00022946">
        <w:tc>
          <w:tcPr>
            <w:tcW w:w="1696" w:type="dxa"/>
          </w:tcPr>
          <w:p w14:paraId="243D5043" w14:textId="77777777" w:rsidR="00E109A8" w:rsidRPr="00AC0401" w:rsidRDefault="00000000" w:rsidP="00BF0456">
            <w:pPr>
              <w:jc w:val="both"/>
              <w:rPr>
                <w:lang w:val="it-IT"/>
              </w:rPr>
            </w:pPr>
            <w:r w:rsidRPr="00AC0401">
              <w:rPr>
                <w:sz w:val="18"/>
                <w:lang w:val="it-IT"/>
              </w:rPr>
              <w:t>Processo di automazione (nuovo)</w:t>
            </w:r>
          </w:p>
        </w:tc>
        <w:tc>
          <w:tcPr>
            <w:tcW w:w="6521" w:type="dxa"/>
          </w:tcPr>
          <w:p w14:paraId="5F3CD4A2" w14:textId="77777777" w:rsidR="0083394D" w:rsidRPr="00AC0401" w:rsidRDefault="00000000" w:rsidP="00BF0456">
            <w:pPr>
              <w:jc w:val="both"/>
              <w:rPr>
                <w:lang w:val="it-IT"/>
              </w:rPr>
            </w:pPr>
            <w:r w:rsidRPr="00AC0401">
              <w:rPr>
                <w:sz w:val="16"/>
                <w:lang w:val="it-IT"/>
              </w:rPr>
              <w:t>Esegue le sole attività non presidiate ammesse: scarico delle notifiche (R008), solleciti (R021), consultazioni in lettura (R004, R005). Non forma e non firma atti, e non aggiorna i dizionari, che sono un comando manuale del concentratore dedicato. È l’unico ambito dell’integrazione in cui pianificazione, coda di lavoro e ritentativo automatico conservino senso, perché sono operazioni che non mutano lo stato degli atti. La sua realizzabilità nella forma descritta è condizionata a OP-23.</w:t>
            </w:r>
          </w:p>
        </w:tc>
        <w:tc>
          <w:tcPr>
            <w:tcW w:w="1133" w:type="dxa"/>
          </w:tcPr>
          <w:p w14:paraId="3BB630D4" w14:textId="77777777" w:rsidR="00500AC5" w:rsidRPr="00AC0401" w:rsidRDefault="00000000" w:rsidP="00BF0456">
            <w:pPr>
              <w:jc w:val="both"/>
              <w:rPr>
                <w:sz w:val="16"/>
                <w:lang w:val="it-IT"/>
              </w:rPr>
            </w:pPr>
            <w:r w:rsidRPr="00AC0401">
              <w:rPr>
                <w:sz w:val="16"/>
                <w:lang w:val="it-IT"/>
              </w:rPr>
              <w:t>Sì — pod dedicato</w:t>
            </w:r>
          </w:p>
        </w:tc>
      </w:tr>
      <w:tr w:rsidR="00E109A8" w:rsidRPr="00AC0401" w14:paraId="0644045D" w14:textId="77777777" w:rsidTr="00022946">
        <w:tc>
          <w:tcPr>
            <w:tcW w:w="1696" w:type="dxa"/>
          </w:tcPr>
          <w:p w14:paraId="4A76FB6F" w14:textId="77777777" w:rsidR="00E109A8" w:rsidRPr="00AC0401" w:rsidRDefault="00000000" w:rsidP="00BF0456">
            <w:pPr>
              <w:jc w:val="both"/>
              <w:rPr>
                <w:lang w:val="it-IT"/>
              </w:rPr>
            </w:pPr>
            <w:r w:rsidRPr="00AC0401">
              <w:rPr>
                <w:sz w:val="18"/>
                <w:lang w:val="it-IT"/>
              </w:rPr>
              <w:t>Servizio della numerazione num-ansc-sipo (nuovo)</w:t>
            </w:r>
          </w:p>
        </w:tc>
        <w:tc>
          <w:tcPr>
            <w:tcW w:w="6521" w:type="dxa"/>
          </w:tcPr>
          <w:p w14:paraId="51989B0E" w14:textId="77777777" w:rsidR="001E68C2" w:rsidRPr="00AC0401" w:rsidRDefault="00000000" w:rsidP="00BF0456">
            <w:pPr>
              <w:jc w:val="both"/>
              <w:rPr>
                <w:lang w:val="it-IT"/>
              </w:rPr>
            </w:pPr>
            <w:r w:rsidRPr="00AC0401">
              <w:rPr>
                <w:sz w:val="16"/>
                <w:lang w:val="it-IT"/>
              </w:rPr>
              <w:t>Stacca i numeri comunali dalla serie per registro e anno, serializzando gli stacchi, e ne registra la sorte (Disponibile, Utilizzato, Scartato, Evento acquisito) in PRENOTAZIONE_ATTI e DATI_ATTO_ESTERNO. Lo chiamano il concentratore al deposito, il back-office e le maschere SIPO. Non parla con ANSC e non detiene credenziali verso la piattaforma.</w:t>
            </w:r>
          </w:p>
        </w:tc>
        <w:tc>
          <w:tcPr>
            <w:tcW w:w="1133" w:type="dxa"/>
          </w:tcPr>
          <w:p w14:paraId="668137BC" w14:textId="77777777" w:rsidR="00500AC5" w:rsidRPr="00AC0401" w:rsidRDefault="00000000" w:rsidP="00BF0456">
            <w:pPr>
              <w:jc w:val="both"/>
              <w:rPr>
                <w:lang w:val="it-IT"/>
              </w:rPr>
            </w:pPr>
            <w:r w:rsidRPr="00AC0401">
              <w:rPr>
                <w:sz w:val="16"/>
                <w:lang w:val="it-IT"/>
              </w:rPr>
              <w:t>Sì — pod dedicato</w:t>
            </w:r>
          </w:p>
        </w:tc>
      </w:tr>
      <w:tr w:rsidR="00E109A8" w:rsidRPr="00AC0401" w14:paraId="19F23FCA" w14:textId="77777777" w:rsidTr="00022946">
        <w:tc>
          <w:tcPr>
            <w:tcW w:w="1696" w:type="dxa"/>
          </w:tcPr>
          <w:p w14:paraId="4E8C0B22" w14:textId="77777777" w:rsidR="00714AA6" w:rsidRPr="00AC0401" w:rsidRDefault="00000000" w:rsidP="00BF0456">
            <w:pPr>
              <w:jc w:val="both"/>
              <w:rPr>
                <w:lang w:val="it-IT"/>
              </w:rPr>
            </w:pPr>
            <w:r w:rsidRPr="00AC0401">
              <w:rPr>
                <w:sz w:val="16"/>
                <w:lang w:val="it-IT"/>
              </w:rPr>
              <w:t>Store di stato ANSC (schema ANSC_USR)</w:t>
            </w:r>
          </w:p>
        </w:tc>
        <w:tc>
          <w:tcPr>
            <w:tcW w:w="6521" w:type="dxa"/>
          </w:tcPr>
          <w:p w14:paraId="6D93FBE7" w14:textId="77777777" w:rsidR="00714AA6" w:rsidRPr="00AC0401" w:rsidRDefault="00000000" w:rsidP="00BF0456">
            <w:pPr>
              <w:jc w:val="both"/>
              <w:rPr>
                <w:lang w:val="it-IT"/>
              </w:rPr>
            </w:pPr>
            <w:r w:rsidRPr="00AC0401">
              <w:rPr>
                <w:sz w:val="16"/>
                <w:lang w:val="it-IT"/>
              </w:rPr>
              <w:t>Una riga per atto</w:t>
            </w:r>
            <w:r w:rsidR="00B354CF" w:rsidRPr="00AC0401">
              <w:rPr>
                <w:sz w:val="16"/>
                <w:lang w:val="it-IT"/>
              </w:rPr>
              <w:t xml:space="preserve"> </w:t>
            </w:r>
            <w:r w:rsidRPr="00AC0401">
              <w:rPr>
                <w:sz w:val="16"/>
                <w:lang w:val="it-IT"/>
              </w:rPr>
              <w:t>×</w:t>
            </w:r>
            <w:r w:rsidR="00B354CF" w:rsidRPr="00AC0401">
              <w:rPr>
                <w:sz w:val="16"/>
                <w:lang w:val="it-IT"/>
              </w:rPr>
              <w:t xml:space="preserve"> </w:t>
            </w:r>
            <w:r w:rsidRPr="00AC0401">
              <w:rPr>
                <w:sz w:val="16"/>
                <w:lang w:val="it-IT"/>
              </w:rPr>
              <w:t>operazione con lo stato reale in ANSC; attributo dell’atto SIPO. La lista atti incompleti è una vista di supervisione su questo store.</w:t>
            </w:r>
          </w:p>
        </w:tc>
        <w:tc>
          <w:tcPr>
            <w:tcW w:w="1133" w:type="dxa"/>
          </w:tcPr>
          <w:p w14:paraId="6133C3FA" w14:textId="77777777" w:rsidR="00500AC5" w:rsidRPr="00AC0401" w:rsidRDefault="00000000" w:rsidP="00BF0456">
            <w:pPr>
              <w:jc w:val="both"/>
              <w:rPr>
                <w:sz w:val="16"/>
                <w:lang w:val="it-IT"/>
              </w:rPr>
            </w:pPr>
            <w:r w:rsidRPr="00AC0401">
              <w:rPr>
                <w:sz w:val="16"/>
                <w:lang w:val="it-IT"/>
              </w:rPr>
              <w:t>No — schema Oracle esterno al cluster</w:t>
            </w:r>
          </w:p>
        </w:tc>
      </w:tr>
      <w:tr w:rsidR="00E109A8" w:rsidRPr="00AC0401" w14:paraId="34ED735C" w14:textId="77777777" w:rsidTr="00022946">
        <w:tc>
          <w:tcPr>
            <w:tcW w:w="1696" w:type="dxa"/>
          </w:tcPr>
          <w:p w14:paraId="7D85E66C" w14:textId="77777777" w:rsidR="00714AA6" w:rsidRPr="00AC0401" w:rsidRDefault="00000000" w:rsidP="00BF0456">
            <w:pPr>
              <w:jc w:val="both"/>
              <w:rPr>
                <w:lang w:val="it-IT"/>
              </w:rPr>
            </w:pPr>
            <w:r w:rsidRPr="00AC0401">
              <w:rPr>
                <w:sz w:val="16"/>
                <w:lang w:val="it-IT"/>
              </w:rPr>
              <w:lastRenderedPageBreak/>
              <w:t>Gestore della sessione OTP e del token (nuovo, BE)</w:t>
            </w:r>
          </w:p>
        </w:tc>
        <w:tc>
          <w:tcPr>
            <w:tcW w:w="6521" w:type="dxa"/>
          </w:tcPr>
          <w:p w14:paraId="14E5A65D" w14:textId="77777777" w:rsidR="00714AA6" w:rsidRPr="00AC0401" w:rsidRDefault="00000000" w:rsidP="00BF0456">
            <w:pPr>
              <w:jc w:val="both"/>
              <w:rPr>
                <w:lang w:val="it-IT"/>
              </w:rPr>
            </w:pPr>
            <w:r w:rsidRPr="00AC0401">
              <w:rPr>
                <w:sz w:val="16"/>
                <w:lang w:val="it-IT"/>
              </w:rPr>
              <w:t>Custodisce l’OTP di sessione (USC</w:t>
            </w:r>
            <w:r w:rsidR="00B354CF" w:rsidRPr="00AC0401">
              <w:rPr>
                <w:sz w:val="16"/>
                <w:lang w:val="it-IT"/>
              </w:rPr>
              <w:t xml:space="preserve"> </w:t>
            </w:r>
            <w:r w:rsidRPr="00AC0401">
              <w:rPr>
                <w:sz w:val="16"/>
                <w:lang w:val="it-IT"/>
              </w:rPr>
              <w:t>+</w:t>
            </w:r>
            <w:r w:rsidR="00B354CF" w:rsidRPr="00AC0401">
              <w:rPr>
                <w:sz w:val="16"/>
                <w:lang w:val="it-IT"/>
              </w:rPr>
              <w:t xml:space="preserve"> </w:t>
            </w:r>
            <w:r w:rsidRPr="00AC0401">
              <w:rPr>
                <w:sz w:val="16"/>
                <w:lang w:val="it-IT"/>
              </w:rPr>
              <w:t xml:space="preserve">postazione, 4h) in uno store condiviso </w:t>
            </w:r>
            <w:r w:rsidR="00B354CF" w:rsidRPr="00AC0401">
              <w:rPr>
                <w:sz w:val="16"/>
                <w:lang w:val="it-IT"/>
              </w:rPr>
              <w:t xml:space="preserve">che potrebbe essere </w:t>
            </w:r>
            <w:r w:rsidRPr="00AC0401">
              <w:rPr>
                <w:sz w:val="16"/>
                <w:lang w:val="it-IT"/>
              </w:rPr>
              <w:t xml:space="preserve">esterno al pod (cfr. §5.3), costruisce e firma il JWT/JWS con il certificato server, rileva l’invalidazione e richiede la rigenerazione; non firma atti in autonomia (la firma R007 è azione </w:t>
            </w:r>
            <w:r w:rsidR="00B354CF" w:rsidRPr="00AC0401">
              <w:rPr>
                <w:sz w:val="16"/>
                <w:lang w:val="it-IT"/>
              </w:rPr>
              <w:t xml:space="preserve">diretta </w:t>
            </w:r>
            <w:r w:rsidRPr="00AC0401">
              <w:rPr>
                <w:sz w:val="16"/>
                <w:lang w:val="it-IT"/>
              </w:rPr>
              <w:t>dell’USC).</w:t>
            </w:r>
          </w:p>
        </w:tc>
        <w:tc>
          <w:tcPr>
            <w:tcW w:w="1133" w:type="dxa"/>
          </w:tcPr>
          <w:p w14:paraId="492BEB44" w14:textId="77777777" w:rsidR="00500AC5" w:rsidRPr="00AC0401" w:rsidRDefault="00000000" w:rsidP="00BF0456">
            <w:pPr>
              <w:jc w:val="both"/>
              <w:rPr>
                <w:sz w:val="16"/>
                <w:lang w:val="it-IT"/>
              </w:rPr>
            </w:pPr>
            <w:r w:rsidRPr="00AC0401">
              <w:rPr>
                <w:sz w:val="16"/>
                <w:lang w:val="it-IT"/>
              </w:rPr>
              <w:t>No — parte interna di all-ansc-sipo</w:t>
            </w:r>
          </w:p>
        </w:tc>
      </w:tr>
      <w:tr w:rsidR="00E109A8" w:rsidRPr="00AC0401" w14:paraId="3ECC9B84" w14:textId="77777777" w:rsidTr="00022946">
        <w:tc>
          <w:tcPr>
            <w:tcW w:w="1696" w:type="dxa"/>
          </w:tcPr>
          <w:p w14:paraId="146F5A3B" w14:textId="77777777" w:rsidR="00E109A8" w:rsidRPr="00AC0401" w:rsidRDefault="00000000" w:rsidP="00BF0456">
            <w:pPr>
              <w:jc w:val="both"/>
              <w:rPr>
                <w:lang w:val="it-IT"/>
              </w:rPr>
            </w:pPr>
            <w:r w:rsidRPr="00AC0401">
              <w:rPr>
                <w:sz w:val="18"/>
                <w:lang w:val="it-IT"/>
              </w:rPr>
              <w:t>Client ANSC (nuovo, generato)</w:t>
            </w:r>
          </w:p>
        </w:tc>
        <w:tc>
          <w:tcPr>
            <w:tcW w:w="6521" w:type="dxa"/>
          </w:tcPr>
          <w:p w14:paraId="0EE539B1" w14:textId="77777777" w:rsidR="001E68C2" w:rsidRPr="00AC0401" w:rsidRDefault="00000000" w:rsidP="00BF0456">
            <w:pPr>
              <w:jc w:val="both"/>
              <w:rPr>
                <w:lang w:val="it-IT"/>
              </w:rPr>
            </w:pPr>
            <w:r w:rsidRPr="00AC0401">
              <w:rPr>
                <w:sz w:val="16"/>
                <w:lang w:val="it-IT"/>
              </w:rPr>
              <w:t>Adattatore REST/JSON verso ANSC generato dagli OpenAPI: trasporta le chiamate applicando il token e la firma JWS già prodotti dal gestore della sessione, e invoca R007 con i parametri di firma raccolti dalla maschera. Non costruisce né firma token.</w:t>
            </w:r>
          </w:p>
        </w:tc>
        <w:tc>
          <w:tcPr>
            <w:tcW w:w="1133" w:type="dxa"/>
          </w:tcPr>
          <w:p w14:paraId="0AE2EDE2" w14:textId="77777777" w:rsidR="00500AC5" w:rsidRPr="00AC0401" w:rsidRDefault="00000000" w:rsidP="00BF0456">
            <w:pPr>
              <w:jc w:val="both"/>
              <w:rPr>
                <w:sz w:val="16"/>
                <w:lang w:val="it-IT"/>
              </w:rPr>
            </w:pPr>
            <w:r w:rsidRPr="00AC0401">
              <w:rPr>
                <w:sz w:val="16"/>
                <w:lang w:val="it-IT"/>
              </w:rPr>
              <w:t>No — libreria interna ai componenti</w:t>
            </w:r>
          </w:p>
        </w:tc>
      </w:tr>
      <w:tr w:rsidR="00E109A8" w:rsidRPr="00AC0401" w14:paraId="0644045D" w14:textId="77777777" w:rsidTr="00022946">
        <w:tc>
          <w:tcPr>
            <w:tcW w:w="1696" w:type="dxa"/>
          </w:tcPr>
          <w:p w14:paraId="4A76FB6F" w14:textId="77777777" w:rsidR="00E109A8" w:rsidRPr="00AC0401" w:rsidRDefault="00000000" w:rsidP="00BF0456">
            <w:pPr>
              <w:jc w:val="both"/>
              <w:rPr>
                <w:lang w:val="it-IT"/>
              </w:rPr>
            </w:pPr>
            <w:r w:rsidRPr="00AC0401">
              <w:rPr>
                <w:sz w:val="18"/>
                <w:lang w:val="it-IT"/>
              </w:rPr>
              <w:t>Ricevitore notifiche ANSC (eventuale)</w:t>
            </w:r>
          </w:p>
        </w:tc>
        <w:tc>
          <w:tcPr>
            <w:tcW w:w="6521" w:type="dxa"/>
          </w:tcPr>
          <w:p w14:paraId="51989B0E" w14:textId="77777777" w:rsidR="001E68C2" w:rsidRPr="00AC0401" w:rsidRDefault="00000000" w:rsidP="00BF0456">
            <w:pPr>
              <w:jc w:val="both"/>
              <w:rPr>
                <w:lang w:val="it-IT"/>
              </w:rPr>
            </w:pPr>
            <w:r w:rsidRPr="00AC0401">
              <w:rPr>
                <w:sz w:val="16"/>
                <w:lang w:val="it-IT"/>
              </w:rPr>
              <w:t xml:space="preserve">Consumo in lettura delle notifiche R008 (modalità non presidiata, </w:t>
            </w:r>
            <w:r w:rsidR="00B354CF" w:rsidRPr="00AC0401">
              <w:rPr>
                <w:sz w:val="16"/>
                <w:lang w:val="it-IT"/>
              </w:rPr>
              <w:t xml:space="preserve">che seppure </w:t>
            </w:r>
            <w:r w:rsidRPr="00AC0401">
              <w:rPr>
                <w:sz w:val="16"/>
                <w:lang w:val="it-IT"/>
              </w:rPr>
              <w:t>ammessa</w:t>
            </w:r>
            <w:r w:rsidR="00B354CF" w:rsidRPr="00AC0401">
              <w:rPr>
                <w:sz w:val="16"/>
                <w:lang w:val="it-IT"/>
              </w:rPr>
              <w:t xml:space="preserve"> deve essere riportata al client chiamante</w:t>
            </w:r>
            <w:r w:rsidRPr="00AC0401">
              <w:rPr>
                <w:sz w:val="16"/>
                <w:lang w:val="it-IT"/>
              </w:rPr>
              <w:t>): allinea lo stato, non forma atti.</w:t>
            </w:r>
          </w:p>
        </w:tc>
        <w:tc>
          <w:tcPr>
            <w:tcW w:w="1133" w:type="dxa"/>
          </w:tcPr>
          <w:p w14:paraId="668137BC" w14:textId="77777777" w:rsidR="00500AC5" w:rsidRPr="00AC0401" w:rsidRDefault="00000000" w:rsidP="00BF0456">
            <w:pPr>
              <w:jc w:val="both"/>
              <w:rPr>
                <w:lang w:val="it-IT"/>
              </w:rPr>
            </w:pPr>
            <w:r w:rsidRPr="00AC0401">
              <w:rPr>
                <w:sz w:val="16"/>
                <w:lang w:val="it-IT"/>
              </w:rPr>
              <w:t>Sì — pod dedicato, eventuale (OP-03)</w:t>
            </w:r>
          </w:p>
        </w:tc>
      </w:tr>
    </w:tbl>
    <w:p w14:paraId="7A6807D3" w14:textId="42934C11" w:rsidR="006F5673" w:rsidRPr="00AC0401" w:rsidRDefault="006F5673" w:rsidP="00BF0456">
      <w:pPr>
        <w:jc w:val="both"/>
        <w:rPr>
          <w:lang w:val="it-IT"/>
        </w:rPr>
      </w:pPr>
    </w:p>
    <w:p w14:paraId="277B5C5E" w14:textId="6FC1A9CA" w:rsidR="0067765D" w:rsidRPr="00AC0401" w:rsidRDefault="006F5673" w:rsidP="006F5673">
      <w:pPr>
        <w:rPr>
          <w:lang w:val="it-IT"/>
        </w:rPr>
      </w:pPr>
      <w:r w:rsidRPr="00AC0401">
        <w:rPr>
          <w:lang w:val="it-IT"/>
        </w:rPr>
        <w:br w:type="page"/>
      </w:r>
    </w:p>
    <w:p w14:paraId="29E32C06" w14:textId="77777777" w:rsidR="007A493A" w:rsidRPr="00AC0401" w:rsidRDefault="007A493A" w:rsidP="007A493A">
      <w:pPr>
        <w:pStyle w:val="Titolo1"/>
        <w:jc w:val="both"/>
        <w:rPr>
          <w:lang w:val="it-IT"/>
        </w:rPr>
      </w:pPr>
      <w:bookmarkStart w:id="27" w:name="_Toc239949789"/>
      <w:bookmarkStart w:id="28" w:name="_Toc242603193"/>
      <w:r w:rsidRPr="00AC0401">
        <w:rPr>
          <w:lang w:val="it-IT"/>
        </w:rPr>
        <w:lastRenderedPageBreak/>
        <w:t>Adeguamenti database</w:t>
      </w:r>
      <w:bookmarkEnd w:id="27"/>
      <w:bookmarkEnd w:id="28"/>
    </w:p>
    <w:p w14:paraId="0B1CB7AD" w14:textId="77777777" w:rsidR="007A493A" w:rsidRPr="00AC0401" w:rsidRDefault="007A493A" w:rsidP="007A493A">
      <w:pPr>
        <w:jc w:val="both"/>
        <w:rPr>
          <w:lang w:val="it-IT"/>
        </w:rPr>
      </w:pPr>
      <w:r w:rsidRPr="00AC0401">
        <w:rPr>
          <w:lang w:val="it-IT"/>
        </w:rPr>
        <w:t>Per l’implementazione dell’integrazione tra SIPO ed ANSC verrà creato uno nuovo schema, «ANSC_USR», coerente con la convenzione di denominazione degli schemi esistenti.</w:t>
      </w:r>
    </w:p>
    <w:p w14:paraId="67BF24FD" w14:textId="77777777" w:rsidR="007A493A" w:rsidRPr="00AC0401" w:rsidRDefault="007A493A" w:rsidP="007A493A">
      <w:pPr>
        <w:jc w:val="both"/>
        <w:rPr>
          <w:lang w:val="it-IT"/>
        </w:rPr>
      </w:pPr>
      <w:r w:rsidRPr="00AC0401">
        <w:rPr>
          <w:lang w:val="it-IT"/>
        </w:rPr>
        <w:t xml:space="preserve"> La scelta mantiene la logica del “tutto additivo” e non modifica alcuna tabella esistente (coerentemente con RNF-7): lo stato ANSC dell’atto vive in ANSC_USR, agganciato alla chiave dell’atto SIPO. ⚠️ Una sola tabella nuova nasce invece in MATR_USR — ALLEGATO, i documenti dell’atto — perché è dato dell’atto e non dell’integrazione: resta additiva, ma richiede permessi di scrittura su uno schema in esercizio (OP-68). </w:t>
      </w:r>
    </w:p>
    <w:p w14:paraId="2AFAE025" w14:textId="64BE4848" w:rsidR="007A493A" w:rsidRPr="00AC0401" w:rsidRDefault="007A493A" w:rsidP="007A493A">
      <w:pPr>
        <w:jc w:val="both"/>
        <w:rPr>
          <w:lang w:val="it-IT"/>
        </w:rPr>
      </w:pPr>
      <w:r w:rsidRPr="00AC0401">
        <w:rPr>
          <w:lang w:val="it-IT"/>
        </w:rPr>
        <w:t>La denominazione degli oggetti segue lo standard aziendale di nomenclatura [R5], che adotta una grammatica a prefissi: marcatore di tipo sulle tabelle non operative (CFG, DIZ, LOG), prefisso di ruolo sulle colonne, sigla della specie in testa ai nomi di chiavi, vincoli, indici, viste e trigger.</w:t>
      </w:r>
      <w:r w:rsidR="006F5673" w:rsidRPr="00AC0401">
        <w:rPr>
          <w:lang w:val="it-IT"/>
        </w:rPr>
        <w:t xml:space="preserve"> Come eccezione </w:t>
      </w:r>
      <w:r w:rsidR="00E81651" w:rsidRPr="00AC0401">
        <w:rPr>
          <w:lang w:val="it-IT"/>
        </w:rPr>
        <w:t>viene riportata che per velocità di realizzazione e di sfruttamento del codice alcune tabelle usano la nomenclatura del SIDE di Milano.</w:t>
      </w:r>
    </w:p>
    <w:p w14:paraId="7575A3EF" w14:textId="77777777" w:rsidR="007A493A" w:rsidRPr="00AC0401" w:rsidRDefault="007A493A" w:rsidP="007A493A">
      <w:pPr>
        <w:jc w:val="both"/>
        <w:rPr>
          <w:lang w:val="it-IT"/>
        </w:rPr>
      </w:pPr>
      <w:r w:rsidRPr="00AC0401">
        <w:rPr>
          <w:lang w:val="it-IT"/>
        </w:rPr>
        <w:t>A seguire l’elenco delle tabelle previste per la gestione dell’integrazione tra SIPO-ANSC: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77"/>
        <w:gridCol w:w="1816"/>
        <w:gridCol w:w="3957"/>
      </w:tblGrid>
      <w:tr w:rsidR="007A493A" w:rsidRPr="00AC0401" w14:paraId="5D8A612A" w14:textId="77777777" w:rsidTr="008209A4">
        <w:tc>
          <w:tcPr>
            <w:tcW w:w="1726" w:type="dxa"/>
            <w:shd w:val="clear" w:color="auto" w:fill="DAE9F7" w:themeFill="text2" w:themeFillTint="1A"/>
          </w:tcPr>
          <w:p w14:paraId="3D1F0661" w14:textId="77777777" w:rsidR="007A493A" w:rsidRPr="00AC0401" w:rsidRDefault="007A493A" w:rsidP="008209A4">
            <w:pPr>
              <w:jc w:val="both"/>
              <w:rPr>
                <w:lang w:val="it-IT"/>
              </w:rPr>
            </w:pPr>
            <w:r w:rsidRPr="00AC0401">
              <w:rPr>
                <w:b/>
                <w:sz w:val="18"/>
                <w:lang w:val="it-IT"/>
              </w:rPr>
              <w:t>Oggetto</w:t>
            </w:r>
          </w:p>
        </w:tc>
        <w:tc>
          <w:tcPr>
            <w:tcW w:w="2097" w:type="dxa"/>
            <w:shd w:val="clear" w:color="auto" w:fill="DAE9F7" w:themeFill="text2" w:themeFillTint="1A"/>
          </w:tcPr>
          <w:p w14:paraId="6A448922" w14:textId="77777777" w:rsidR="007A493A" w:rsidRPr="00AC0401" w:rsidRDefault="007A493A" w:rsidP="008209A4">
            <w:pPr>
              <w:jc w:val="both"/>
              <w:rPr>
                <w:lang w:val="it-IT"/>
              </w:rPr>
            </w:pPr>
            <w:r w:rsidRPr="00AC0401">
              <w:rPr>
                <w:b/>
                <w:sz w:val="18"/>
                <w:lang w:val="it-IT"/>
              </w:rPr>
              <w:t>Ruolo</w:t>
            </w:r>
          </w:p>
        </w:tc>
        <w:tc>
          <w:tcPr>
            <w:tcW w:w="5527" w:type="dxa"/>
            <w:shd w:val="clear" w:color="auto" w:fill="DAE9F7" w:themeFill="text2" w:themeFillTint="1A"/>
          </w:tcPr>
          <w:p w14:paraId="624DCBA5" w14:textId="77777777" w:rsidR="007A493A" w:rsidRPr="00AC0401" w:rsidRDefault="007A493A" w:rsidP="008209A4">
            <w:pPr>
              <w:jc w:val="both"/>
              <w:rPr>
                <w:lang w:val="it-IT"/>
              </w:rPr>
            </w:pPr>
            <w:r w:rsidRPr="00AC0401">
              <w:rPr>
                <w:b/>
                <w:sz w:val="18"/>
                <w:lang w:val="it-IT"/>
              </w:rPr>
              <w:t>Note principali</w:t>
            </w:r>
          </w:p>
        </w:tc>
      </w:tr>
      <w:tr w:rsidR="007A493A" w:rsidRPr="00AC0401" w14:paraId="1B31E2D4" w14:textId="77777777" w:rsidTr="008209A4">
        <w:tc>
          <w:tcPr>
            <w:tcW w:w="1726" w:type="dxa"/>
          </w:tcPr>
          <w:p w14:paraId="20BE7B80" w14:textId="77777777" w:rsidR="007A493A" w:rsidRPr="00AC0401" w:rsidRDefault="007A493A" w:rsidP="008209A4">
            <w:pPr>
              <w:jc w:val="both"/>
              <w:rPr>
                <w:lang w:val="it-IT"/>
              </w:rPr>
            </w:pPr>
            <w:r w:rsidRPr="00AC0401">
              <w:rPr>
                <w:sz w:val="18"/>
                <w:lang w:val="it-IT"/>
              </w:rPr>
              <w:t>ANSC_STATO_ATTO</w:t>
            </w:r>
          </w:p>
        </w:tc>
        <w:tc>
          <w:tcPr>
            <w:tcW w:w="2097" w:type="dxa"/>
          </w:tcPr>
          <w:p w14:paraId="46949EEA" w14:textId="77777777" w:rsidR="007A493A" w:rsidRPr="00AC0401" w:rsidRDefault="007A493A" w:rsidP="008209A4">
            <w:pPr>
              <w:jc w:val="both"/>
              <w:rPr>
                <w:lang w:val="it-IT"/>
              </w:rPr>
            </w:pPr>
            <w:r w:rsidRPr="00AC0401">
              <w:rPr>
                <w:sz w:val="16"/>
                <w:lang w:val="it-IT"/>
              </w:rPr>
              <w:t>Store di stato ANSC per atto (Potrebbe diventare archivio di emergenza).</w:t>
            </w:r>
          </w:p>
        </w:tc>
        <w:tc>
          <w:tcPr>
            <w:tcW w:w="5527" w:type="dxa"/>
          </w:tcPr>
          <w:p w14:paraId="4EA14070" w14:textId="77777777" w:rsidR="007A493A" w:rsidRPr="00AC0401" w:rsidRDefault="007A493A" w:rsidP="008209A4">
            <w:pPr>
              <w:jc w:val="both"/>
              <w:rPr>
                <w:lang w:val="it-IT"/>
              </w:rPr>
            </w:pPr>
            <w:r w:rsidRPr="00AC0401">
              <w:rPr>
                <w:sz w:val="16"/>
                <w:lang w:val="it-IT"/>
              </w:rPr>
              <w:t>Una riga per atto×operazione: chiave atto + tipo operazione/evento, stato del ciclo di vita reale in ANSC (IN_PREPARAZIONE (SIPO), CONFERMATO (R009), FIRMATO_DICHIARANTE (R006), FIRMATO_USC (R007), RIFIUTATA (provvedimento di rifiuto R016), ANNULLATO (R011)), idAnsc, ufficiale, municipio, audit. La supervisione è una vista su questo store.</w:t>
            </w:r>
          </w:p>
        </w:tc>
      </w:tr>
      <w:tr w:rsidR="007A493A" w:rsidRPr="00AC0401" w14:paraId="1E3B0AB9" w14:textId="77777777" w:rsidTr="008209A4">
        <w:tc>
          <w:tcPr>
            <w:tcW w:w="1726" w:type="dxa"/>
          </w:tcPr>
          <w:p w14:paraId="0D40DBB0" w14:textId="77777777" w:rsidR="007A493A" w:rsidRPr="00AC0401" w:rsidRDefault="007A493A" w:rsidP="008209A4">
            <w:pPr>
              <w:jc w:val="both"/>
              <w:rPr>
                <w:lang w:val="it-IT"/>
              </w:rPr>
            </w:pPr>
            <w:r w:rsidRPr="00AC0401">
              <w:rPr>
                <w:sz w:val="18"/>
                <w:lang w:val="it-IT"/>
              </w:rPr>
              <w:t>ANSC_LOG_AUDIT</w:t>
            </w:r>
          </w:p>
        </w:tc>
        <w:tc>
          <w:tcPr>
            <w:tcW w:w="2097" w:type="dxa"/>
          </w:tcPr>
          <w:p w14:paraId="0C38B7EC" w14:textId="77777777" w:rsidR="007A493A" w:rsidRPr="00AC0401" w:rsidRDefault="007A493A" w:rsidP="008209A4">
            <w:pPr>
              <w:jc w:val="both"/>
              <w:rPr>
                <w:lang w:val="it-IT"/>
              </w:rPr>
            </w:pPr>
            <w:r w:rsidRPr="00AC0401">
              <w:rPr>
                <w:sz w:val="18"/>
                <w:lang w:val="it-IT"/>
              </w:rPr>
              <w:t>Log di ogni chiamata verso ANSC.</w:t>
            </w:r>
          </w:p>
        </w:tc>
        <w:tc>
          <w:tcPr>
            <w:tcW w:w="5527" w:type="dxa"/>
          </w:tcPr>
          <w:p w14:paraId="76F4890F" w14:textId="77777777" w:rsidR="007A493A" w:rsidRPr="00AC0401" w:rsidRDefault="007A493A" w:rsidP="008209A4">
            <w:pPr>
              <w:jc w:val="both"/>
              <w:rPr>
                <w:lang w:val="it-IT"/>
              </w:rPr>
            </w:pPr>
            <w:r w:rsidRPr="00AC0401">
              <w:rPr>
                <w:sz w:val="18"/>
                <w:lang w:val="it-IT"/>
              </w:rPr>
              <w:t>Richiesta, risposta, esito, tempi, operatore. Indispensabile alla diagnosi e al canale di supporto, ma conserva integralmente dati di stato civile: è un rischio da governare, non una misura di conformità (cfr. capoverso in calce e OP-10).</w:t>
            </w:r>
          </w:p>
        </w:tc>
      </w:tr>
      <w:tr w:rsidR="007A493A" w:rsidRPr="00AC0401" w14:paraId="7E5102EB" w14:textId="77777777" w:rsidTr="008209A4">
        <w:tc>
          <w:tcPr>
            <w:tcW w:w="1726" w:type="dxa"/>
          </w:tcPr>
          <w:p w14:paraId="5C602C7F" w14:textId="77777777" w:rsidR="007A493A" w:rsidRPr="00AC0401" w:rsidRDefault="007A493A" w:rsidP="008209A4">
            <w:pPr>
              <w:jc w:val="both"/>
              <w:rPr>
                <w:lang w:val="it-IT"/>
              </w:rPr>
            </w:pPr>
            <w:r w:rsidRPr="00AC0401">
              <w:rPr>
                <w:sz w:val="18"/>
                <w:lang w:val="it-IT"/>
              </w:rPr>
              <w:t>ALLEGATO</w:t>
            </w:r>
          </w:p>
        </w:tc>
        <w:tc>
          <w:tcPr>
            <w:tcW w:w="2097" w:type="dxa"/>
          </w:tcPr>
          <w:p w14:paraId="7097F62D" w14:textId="77777777" w:rsidR="007A493A" w:rsidRPr="00AC0401" w:rsidRDefault="007A493A" w:rsidP="008209A4">
            <w:pPr>
              <w:jc w:val="both"/>
              <w:rPr>
                <w:lang w:val="it-IT"/>
              </w:rPr>
            </w:pPr>
            <w:r w:rsidRPr="00AC0401">
              <w:rPr>
                <w:sz w:val="18"/>
                <w:lang w:val="it-IT"/>
              </w:rPr>
              <w:t>Documenti allegati a un atto, fino al deposito in ANSC.</w:t>
            </w:r>
          </w:p>
        </w:tc>
        <w:tc>
          <w:tcPr>
            <w:tcW w:w="5527" w:type="dxa"/>
          </w:tcPr>
          <w:p w14:paraId="10CC07B9" w14:textId="09D29BB2" w:rsidR="007A493A" w:rsidRPr="00AC0401" w:rsidRDefault="007A493A" w:rsidP="008209A4">
            <w:pPr>
              <w:jc w:val="both"/>
              <w:rPr>
                <w:lang w:val="it-IT"/>
              </w:rPr>
            </w:pPr>
            <w:r w:rsidRPr="00AC0401">
              <w:rPr>
                <w:sz w:val="18"/>
                <w:lang w:val="it-IT"/>
              </w:rPr>
              <w:t>Ereditata dal sistema Side del Comune di Milano con i nomi di origine. Non si sovrappone ad ALLEGATI_USECASE: questa registra i documenti di un atto, quella dichiara quali documenti un UC richiede.</w:t>
            </w:r>
          </w:p>
        </w:tc>
      </w:tr>
      <w:tr w:rsidR="007A493A" w:rsidRPr="00AC0401" w14:paraId="36A670ED" w14:textId="77777777" w:rsidTr="008209A4">
        <w:tc>
          <w:tcPr>
            <w:tcW w:w="1726" w:type="dxa"/>
          </w:tcPr>
          <w:p w14:paraId="5A1721DD" w14:textId="77777777" w:rsidR="007A493A" w:rsidRPr="00AC0401" w:rsidRDefault="007A493A" w:rsidP="008209A4">
            <w:pPr>
              <w:jc w:val="both"/>
              <w:rPr>
                <w:lang w:val="it-IT"/>
              </w:rPr>
            </w:pPr>
            <w:r w:rsidRPr="00AC0401">
              <w:rPr>
                <w:sz w:val="18"/>
                <w:lang w:val="it-IT"/>
              </w:rPr>
              <w:t>Famiglia ANSC_CFG_*</w:t>
            </w:r>
          </w:p>
        </w:tc>
        <w:tc>
          <w:tcPr>
            <w:tcW w:w="2097" w:type="dxa"/>
          </w:tcPr>
          <w:p w14:paraId="447B0024" w14:textId="77777777" w:rsidR="007A493A" w:rsidRPr="00AC0401" w:rsidRDefault="007A493A" w:rsidP="008209A4">
            <w:pPr>
              <w:jc w:val="both"/>
              <w:rPr>
                <w:lang w:val="it-IT"/>
              </w:rPr>
            </w:pPr>
            <w:r w:rsidRPr="00AC0401">
              <w:rPr>
                <w:sz w:val="18"/>
                <w:lang w:val="it-IT"/>
              </w:rPr>
              <w:t>Configurazione di operazioni e campi obbligatori (pre-filtro RF-9).</w:t>
            </w:r>
          </w:p>
        </w:tc>
        <w:tc>
          <w:tcPr>
            <w:tcW w:w="5527" w:type="dxa"/>
          </w:tcPr>
          <w:p w14:paraId="3DC12B49" w14:textId="77777777" w:rsidR="007A493A" w:rsidRPr="00AC0401" w:rsidRDefault="007A493A" w:rsidP="008209A4">
            <w:pPr>
              <w:jc w:val="both"/>
              <w:rPr>
                <w:lang w:val="it-IT"/>
              </w:rPr>
            </w:pPr>
            <w:r w:rsidRPr="00AC0401">
              <w:rPr>
                <w:sz w:val="18"/>
                <w:lang w:val="it-IT"/>
              </w:rPr>
              <w:t xml:space="preserve">ANSC_CFG_UC e ANSC_CFG_CAMPO: i metadati che, per caso d’uso, guidano la selezione dell’UC, la provenienza dei dati e l’obbligatorietà. Struttura e meccanismo al </w:t>
            </w:r>
            <w:r w:rsidRPr="00AC0401">
              <w:rPr>
                <w:sz w:val="18"/>
                <w:lang w:val="it-IT"/>
              </w:rPr>
              <w:lastRenderedPageBreak/>
              <w:t>paragrafo «Struttura e meccanismo della Configurazione»; DDL in Appendice A.</w:t>
            </w:r>
          </w:p>
        </w:tc>
      </w:tr>
      <w:tr w:rsidR="007A493A" w:rsidRPr="00AC0401" w14:paraId="49894F13" w14:textId="77777777" w:rsidTr="008209A4">
        <w:tc>
          <w:tcPr>
            <w:tcW w:w="1726" w:type="dxa"/>
          </w:tcPr>
          <w:p w14:paraId="2A471309" w14:textId="77777777" w:rsidR="007A493A" w:rsidRPr="00AC0401" w:rsidRDefault="007A493A" w:rsidP="008209A4">
            <w:pPr>
              <w:jc w:val="both"/>
              <w:rPr>
                <w:lang w:val="it-IT"/>
              </w:rPr>
            </w:pPr>
            <w:r w:rsidRPr="00AC0401">
              <w:rPr>
                <w:sz w:val="18"/>
                <w:lang w:val="it-IT"/>
              </w:rPr>
              <w:lastRenderedPageBreak/>
              <w:t>DOMINIO_DECODIFICA e VALORE_DOMINIO</w:t>
            </w:r>
          </w:p>
        </w:tc>
        <w:tc>
          <w:tcPr>
            <w:tcW w:w="2097" w:type="dxa"/>
          </w:tcPr>
          <w:p w14:paraId="03B1F912" w14:textId="77777777" w:rsidR="007A493A" w:rsidRPr="00AC0401" w:rsidRDefault="007A493A" w:rsidP="008209A4">
            <w:pPr>
              <w:jc w:val="both"/>
              <w:rPr>
                <w:lang w:val="it-IT"/>
              </w:rPr>
            </w:pPr>
            <w:r w:rsidRPr="00AC0401">
              <w:rPr>
                <w:sz w:val="18"/>
                <w:lang w:val="it-IT"/>
              </w:rPr>
              <w:t>Replica locale delle decodifiche ANSC (RF-10). Appartiene alla parte dizionari.</w:t>
            </w:r>
          </w:p>
        </w:tc>
        <w:tc>
          <w:tcPr>
            <w:tcW w:w="5527" w:type="dxa"/>
          </w:tcPr>
          <w:p w14:paraId="5DACCEE0" w14:textId="77777777" w:rsidR="007A493A" w:rsidRPr="00AC0401" w:rsidRDefault="007A493A" w:rsidP="008209A4">
            <w:pPr>
              <w:jc w:val="both"/>
              <w:rPr>
                <w:lang w:val="it-IT"/>
              </w:rPr>
            </w:pPr>
            <w:r w:rsidRPr="00AC0401">
              <w:rPr>
                <w:sz w:val="18"/>
                <w:lang w:val="it-IT"/>
              </w:rPr>
              <w:t>DOMINIO_DECODIFICA e VALORE_DOMINIO, ereditate dal sistema Side di Milano, più la vista di fruizione V_ANSC_DIZ_VALIDO. Sono scritte dal solo dec-ansc-sipo e lette da tutto SIPO: risiedono nello stesso schema delle tabelle operative ma appartengono a un componente distinto, con ciclo di vita e dominio di guasto propri. Struttura al cap. «Gestione dei dizionari ANSC», DDL in Appendice A, motivazione del contratto verso SIPO in PC-8.</w:t>
            </w:r>
          </w:p>
        </w:tc>
      </w:tr>
      <w:tr w:rsidR="007A493A" w:rsidRPr="00AC0401" w14:paraId="173B50DE" w14:textId="77777777" w:rsidTr="008209A4">
        <w:tc>
          <w:tcPr>
            <w:tcW w:w="1726" w:type="dxa"/>
          </w:tcPr>
          <w:p w14:paraId="33AB74BA" w14:textId="77777777" w:rsidR="007A493A" w:rsidRPr="00AC0401" w:rsidRDefault="007A493A" w:rsidP="008209A4">
            <w:pPr>
              <w:jc w:val="both"/>
              <w:rPr>
                <w:lang w:val="it-IT"/>
              </w:rPr>
            </w:pPr>
            <w:r w:rsidRPr="00AC0401">
              <w:rPr>
                <w:sz w:val="18"/>
                <w:lang w:val="it-IT"/>
              </w:rPr>
              <w:t>ANSC_ANA_UC</w:t>
            </w:r>
          </w:p>
        </w:tc>
        <w:tc>
          <w:tcPr>
            <w:tcW w:w="2097" w:type="dxa"/>
          </w:tcPr>
          <w:p w14:paraId="53A9E1D4" w14:textId="77777777" w:rsidR="007A493A" w:rsidRPr="00AC0401" w:rsidRDefault="007A493A" w:rsidP="008209A4">
            <w:pPr>
              <w:jc w:val="both"/>
              <w:rPr>
                <w:lang w:val="it-IT"/>
              </w:rPr>
            </w:pPr>
            <w:r w:rsidRPr="00AC0401">
              <w:rPr>
                <w:sz w:val="18"/>
                <w:lang w:val="it-IT"/>
              </w:rPr>
              <w:t>Catalogo degli UC dichiarati da ANSC.</w:t>
            </w:r>
          </w:p>
        </w:tc>
        <w:tc>
          <w:tcPr>
            <w:tcW w:w="5527" w:type="dxa"/>
          </w:tcPr>
          <w:p w14:paraId="37496F30" w14:textId="77777777" w:rsidR="007A493A" w:rsidRPr="00AC0401" w:rsidRDefault="007A493A" w:rsidP="008209A4">
            <w:pPr>
              <w:jc w:val="both"/>
              <w:rPr>
                <w:lang w:val="it-IT"/>
              </w:rPr>
            </w:pPr>
            <w:r w:rsidRPr="00AC0401">
              <w:rPr>
                <w:sz w:val="18"/>
                <w:lang w:val="it-IT"/>
              </w:rPr>
              <w:t>Una riga per UC: codice, codice motore, descrizione, famiglia di evento e validità. È il lato ANSC del modello dati, popolato dal mapping ufficiale e non dall’operatore. La configurazione dei campi obbligatori pende da qui, perché l’obbligatorietà è dichiarata per UC e non per Modello.</w:t>
            </w:r>
          </w:p>
        </w:tc>
      </w:tr>
      <w:tr w:rsidR="007A493A" w:rsidRPr="00AC0401" w14:paraId="6CA4409C" w14:textId="77777777" w:rsidTr="008209A4">
        <w:tc>
          <w:tcPr>
            <w:tcW w:w="1726" w:type="dxa"/>
          </w:tcPr>
          <w:p w14:paraId="599A129D" w14:textId="77777777" w:rsidR="007A493A" w:rsidRPr="00AC0401" w:rsidRDefault="007A493A" w:rsidP="008209A4">
            <w:pPr>
              <w:jc w:val="both"/>
              <w:rPr>
                <w:lang w:val="it-IT"/>
              </w:rPr>
            </w:pPr>
            <w:r w:rsidRPr="00AC0401">
              <w:rPr>
                <w:sz w:val="18"/>
                <w:lang w:val="it-IT"/>
              </w:rPr>
              <w:t>ANSC_CFG_UC — la scelta dell’UC</w:t>
            </w:r>
          </w:p>
        </w:tc>
        <w:tc>
          <w:tcPr>
            <w:tcW w:w="2097" w:type="dxa"/>
          </w:tcPr>
          <w:p w14:paraId="06C8F332" w14:textId="77777777" w:rsidR="007A493A" w:rsidRPr="00AC0401" w:rsidRDefault="007A493A" w:rsidP="008209A4">
            <w:pPr>
              <w:jc w:val="both"/>
              <w:rPr>
                <w:lang w:val="it-IT"/>
              </w:rPr>
            </w:pPr>
            <w:r w:rsidRPr="00AC0401">
              <w:rPr>
                <w:sz w:val="18"/>
                <w:lang w:val="it-IT"/>
              </w:rPr>
              <w:t>Regole di determinazione, controllo e generazione (RF-11).</w:t>
            </w:r>
          </w:p>
        </w:tc>
        <w:tc>
          <w:tcPr>
            <w:tcW w:w="5527" w:type="dxa"/>
          </w:tcPr>
          <w:p w14:paraId="662676B1" w14:textId="77777777" w:rsidR="007A493A" w:rsidRPr="00AC0401" w:rsidRDefault="007A493A" w:rsidP="008209A4">
            <w:pPr>
              <w:jc w:val="both"/>
              <w:rPr>
                <w:lang w:val="it-IT"/>
              </w:rPr>
            </w:pPr>
            <w:r w:rsidRPr="00AC0401">
              <w:rPr>
                <w:sz w:val="18"/>
                <w:lang w:val="it-IT"/>
              </w:rPr>
              <w:t>La riga dichiara quale UC si adotta per un Modello e con quale priorità; la condizione che decide sta nel catalogo delle logiche ed è richiamata per codice (ID_DOMINIO, COD_LOGICA). Struttura al capitolo «La determinazione dell’UC e le regole di controllo».</w:t>
            </w:r>
          </w:p>
        </w:tc>
      </w:tr>
      <w:tr w:rsidR="007A493A" w:rsidRPr="00AC0401" w14:paraId="33BCDB75" w14:textId="77777777" w:rsidTr="008209A4">
        <w:tc>
          <w:tcPr>
            <w:tcW w:w="1726" w:type="dxa"/>
          </w:tcPr>
          <w:p w14:paraId="36454657" w14:textId="77777777" w:rsidR="007A493A" w:rsidRPr="00AC0401" w:rsidRDefault="007A493A" w:rsidP="008209A4">
            <w:pPr>
              <w:jc w:val="both"/>
              <w:rPr>
                <w:lang w:val="it-IT"/>
              </w:rPr>
            </w:pPr>
            <w:r w:rsidRPr="00AC0401">
              <w:rPr>
                <w:sz w:val="18"/>
                <w:lang w:val="it-IT"/>
              </w:rPr>
              <w:t>ANSC_CFG_SEZIONE</w:t>
            </w:r>
          </w:p>
        </w:tc>
        <w:tc>
          <w:tcPr>
            <w:tcW w:w="2097" w:type="dxa"/>
          </w:tcPr>
          <w:p w14:paraId="1AA8466F" w14:textId="77777777" w:rsidR="007A493A" w:rsidRPr="00AC0401" w:rsidRDefault="007A493A" w:rsidP="008209A4">
            <w:pPr>
              <w:jc w:val="both"/>
              <w:rPr>
                <w:lang w:val="it-IT"/>
              </w:rPr>
            </w:pPr>
            <w:r w:rsidRPr="00AC0401">
              <w:rPr>
                <w:sz w:val="18"/>
                <w:lang w:val="it-IT"/>
              </w:rPr>
              <w:t>Sezioni del modello evento richieste da ciascun UC, con la condizione che le attiva.</w:t>
            </w:r>
          </w:p>
        </w:tc>
        <w:tc>
          <w:tcPr>
            <w:tcW w:w="5527" w:type="dxa"/>
          </w:tcPr>
          <w:p w14:paraId="44A2C719" w14:textId="77777777" w:rsidR="007A493A" w:rsidRPr="00AC0401" w:rsidRDefault="007A493A" w:rsidP="008209A4">
            <w:pPr>
              <w:jc w:val="both"/>
              <w:rPr>
                <w:lang w:val="it-IT"/>
              </w:rPr>
            </w:pPr>
            <w:r w:rsidRPr="00AC0401">
              <w:rPr>
                <w:sz w:val="18"/>
                <w:lang w:val="it-IT"/>
              </w:rPr>
              <w:t>Sta fra l’UC e i campi: porta la baseline e la logica di attivazione, e i campi vi pendono. Evita che la stessa condizione si ripeta su ogni campo della sezione.</w:t>
            </w:r>
          </w:p>
        </w:tc>
      </w:tr>
      <w:tr w:rsidR="007A493A" w:rsidRPr="00AC0401" w14:paraId="12C45437" w14:textId="77777777" w:rsidTr="008209A4">
        <w:tc>
          <w:tcPr>
            <w:tcW w:w="1726" w:type="dxa"/>
          </w:tcPr>
          <w:p w14:paraId="1F89E524" w14:textId="77777777" w:rsidR="007A493A" w:rsidRPr="00AC0401" w:rsidRDefault="007A493A" w:rsidP="008209A4">
            <w:pPr>
              <w:jc w:val="both"/>
              <w:rPr>
                <w:lang w:val="it-IT"/>
              </w:rPr>
            </w:pPr>
            <w:r w:rsidRPr="00AC0401">
              <w:rPr>
                <w:sz w:val="18"/>
                <w:lang w:val="it-IT"/>
              </w:rPr>
              <w:t>TIPO_LOGICHE_DI_SCELTA e LOGICHE_DI_SCELTA</w:t>
            </w:r>
          </w:p>
        </w:tc>
        <w:tc>
          <w:tcPr>
            <w:tcW w:w="2097" w:type="dxa"/>
          </w:tcPr>
          <w:p w14:paraId="08285133" w14:textId="34A128FC" w:rsidR="007A493A" w:rsidRPr="00AC0401" w:rsidRDefault="007A493A" w:rsidP="008209A4">
            <w:pPr>
              <w:jc w:val="both"/>
              <w:rPr>
                <w:lang w:val="it-IT"/>
              </w:rPr>
            </w:pPr>
            <w:r w:rsidRPr="00AC0401">
              <w:rPr>
                <w:sz w:val="18"/>
                <w:lang w:val="it-IT"/>
              </w:rPr>
              <w:t xml:space="preserve">Catalogo delle logiche decise dal </w:t>
            </w:r>
            <w:r w:rsidR="007E6FE0" w:rsidRPr="00AC0401">
              <w:rPr>
                <w:sz w:val="18"/>
                <w:lang w:val="it-IT"/>
              </w:rPr>
              <w:t>produttore del software</w:t>
            </w:r>
            <w:r w:rsidRPr="00AC0401">
              <w:rPr>
                <w:sz w:val="18"/>
                <w:lang w:val="it-IT"/>
              </w:rPr>
              <w:t>: scelta dell’UC (dominio 1) e attivazione delle sezioni (dominio 2).</w:t>
            </w:r>
          </w:p>
        </w:tc>
        <w:tc>
          <w:tcPr>
            <w:tcW w:w="5527" w:type="dxa"/>
          </w:tcPr>
          <w:p w14:paraId="0DBFD112" w14:textId="791CD7A2" w:rsidR="007A493A" w:rsidRPr="00AC0401" w:rsidRDefault="007A493A" w:rsidP="008209A4">
            <w:pPr>
              <w:jc w:val="both"/>
              <w:rPr>
                <w:lang w:val="it-IT"/>
              </w:rPr>
            </w:pPr>
            <w:r w:rsidRPr="00AC0401">
              <w:rPr>
                <w:sz w:val="18"/>
                <w:lang w:val="it-IT"/>
              </w:rPr>
              <w:t xml:space="preserve">qui </w:t>
            </w:r>
            <w:r w:rsidR="007E6FE0" w:rsidRPr="00AC0401">
              <w:rPr>
                <w:sz w:val="18"/>
                <w:lang w:val="it-IT"/>
              </w:rPr>
              <w:t>sono registrate</w:t>
            </w:r>
            <w:r w:rsidRPr="00AC0401">
              <w:rPr>
                <w:sz w:val="18"/>
                <w:lang w:val="it-IT"/>
              </w:rPr>
              <w:t xml:space="preserve"> decisioni del Comune</w:t>
            </w:r>
            <w:r w:rsidR="007E6FE0" w:rsidRPr="00AC0401">
              <w:rPr>
                <w:sz w:val="18"/>
                <w:lang w:val="it-IT"/>
              </w:rPr>
              <w:t>.</w:t>
            </w:r>
          </w:p>
        </w:tc>
      </w:tr>
      <w:tr w:rsidR="007A493A" w:rsidRPr="00AC0401" w14:paraId="66F09306" w14:textId="77777777" w:rsidTr="008209A4">
        <w:tc>
          <w:tcPr>
            <w:tcW w:w="1726" w:type="dxa"/>
          </w:tcPr>
          <w:p w14:paraId="744F987B" w14:textId="77777777" w:rsidR="007A493A" w:rsidRPr="00AC0401" w:rsidRDefault="007A493A" w:rsidP="008209A4">
            <w:pPr>
              <w:jc w:val="both"/>
              <w:rPr>
                <w:lang w:val="it-IT"/>
              </w:rPr>
            </w:pPr>
            <w:r w:rsidRPr="00AC0401">
              <w:rPr>
                <w:sz w:val="18"/>
                <w:lang w:val="it-IT"/>
              </w:rPr>
              <w:t>ANSC_NOTIFICA</w:t>
            </w:r>
          </w:p>
        </w:tc>
        <w:tc>
          <w:tcPr>
            <w:tcW w:w="2097" w:type="dxa"/>
          </w:tcPr>
          <w:p w14:paraId="2C99919C" w14:textId="77777777" w:rsidR="007A493A" w:rsidRPr="00AC0401" w:rsidRDefault="007A493A" w:rsidP="008209A4">
            <w:pPr>
              <w:jc w:val="both"/>
              <w:rPr>
                <w:lang w:val="it-IT"/>
              </w:rPr>
            </w:pPr>
            <w:r w:rsidRPr="00AC0401">
              <w:rPr>
                <w:sz w:val="18"/>
                <w:lang w:val="it-IT"/>
              </w:rPr>
              <w:t>Store locale delle notifiche ricevute da ANSC.</w:t>
            </w:r>
          </w:p>
        </w:tc>
        <w:tc>
          <w:tcPr>
            <w:tcW w:w="5527" w:type="dxa"/>
          </w:tcPr>
          <w:p w14:paraId="1A73C8F1" w14:textId="77777777" w:rsidR="007A493A" w:rsidRPr="00AC0401" w:rsidRDefault="007A493A" w:rsidP="008209A4">
            <w:pPr>
              <w:jc w:val="both"/>
              <w:rPr>
                <w:lang w:val="it-IT"/>
              </w:rPr>
            </w:pPr>
            <w:r w:rsidRPr="00AC0401">
              <w:rPr>
                <w:sz w:val="18"/>
                <w:lang w:val="it-IT"/>
              </w:rPr>
              <w:t>Consente di ricondurre la notifica all’atto SIPO, instradarla per municipio e ufficiale e conservare la motivazione del rifiuto, che ANSC non prevede.</w:t>
            </w:r>
          </w:p>
        </w:tc>
      </w:tr>
      <w:tr w:rsidR="007A493A" w:rsidRPr="00AC0401" w14:paraId="1C9026DF" w14:textId="77777777" w:rsidTr="008209A4">
        <w:tc>
          <w:tcPr>
            <w:tcW w:w="1726" w:type="dxa"/>
          </w:tcPr>
          <w:p w14:paraId="10DF900F" w14:textId="77777777" w:rsidR="007A493A" w:rsidRPr="00AC0401" w:rsidRDefault="007A493A" w:rsidP="008209A4">
            <w:pPr>
              <w:jc w:val="both"/>
              <w:rPr>
                <w:lang w:val="it-IT"/>
              </w:rPr>
            </w:pPr>
            <w:r w:rsidRPr="00AC0401">
              <w:rPr>
                <w:sz w:val="18"/>
                <w:lang w:val="it-IT"/>
              </w:rPr>
              <w:lastRenderedPageBreak/>
              <w:t>ALLEGATI_USECASE</w:t>
            </w:r>
          </w:p>
        </w:tc>
        <w:tc>
          <w:tcPr>
            <w:tcW w:w="2097" w:type="dxa"/>
          </w:tcPr>
          <w:p w14:paraId="6BA64D43" w14:textId="77777777" w:rsidR="007A493A" w:rsidRPr="00AC0401" w:rsidRDefault="007A493A" w:rsidP="008209A4">
            <w:pPr>
              <w:jc w:val="both"/>
              <w:rPr>
                <w:lang w:val="it-IT"/>
              </w:rPr>
            </w:pPr>
            <w:r w:rsidRPr="00AC0401">
              <w:rPr>
                <w:sz w:val="18"/>
                <w:lang w:val="it-IT"/>
              </w:rPr>
              <w:t>Documenti richiesti da ciascun UC.</w:t>
            </w:r>
          </w:p>
        </w:tc>
        <w:tc>
          <w:tcPr>
            <w:tcW w:w="5527" w:type="dxa"/>
          </w:tcPr>
          <w:p w14:paraId="65EEFDEC" w14:textId="2BD3FED7" w:rsidR="007A493A" w:rsidRPr="00AC0401" w:rsidRDefault="007E6FE0" w:rsidP="008209A4">
            <w:pPr>
              <w:jc w:val="both"/>
              <w:rPr>
                <w:lang w:val="it-IT"/>
              </w:rPr>
            </w:pPr>
            <w:r w:rsidRPr="00AC0401">
              <w:rPr>
                <w:sz w:val="18"/>
                <w:lang w:val="it-IT"/>
              </w:rPr>
              <w:t>Eredità</w:t>
            </w:r>
            <w:r w:rsidR="007A493A" w:rsidRPr="00AC0401">
              <w:rPr>
                <w:sz w:val="18"/>
                <w:lang w:val="it-IT"/>
              </w:rPr>
              <w:t xml:space="preserve"> dall’UC come ANSC_CFG_CAMPO e appartiene alla baseline. Importata dal mapping ufficiale, che la dichiara nella sezione «Allegati».</w:t>
            </w:r>
          </w:p>
        </w:tc>
      </w:tr>
      <w:tr w:rsidR="007A493A" w:rsidRPr="00AC0401" w14:paraId="6F65436E" w14:textId="77777777" w:rsidTr="008209A4">
        <w:tc>
          <w:tcPr>
            <w:tcW w:w="1726" w:type="dxa"/>
          </w:tcPr>
          <w:p w14:paraId="39C8CEF4" w14:textId="77777777" w:rsidR="007A493A" w:rsidRPr="00AC0401" w:rsidRDefault="007A493A" w:rsidP="008209A4">
            <w:pPr>
              <w:jc w:val="both"/>
              <w:rPr>
                <w:lang w:val="it-IT"/>
              </w:rPr>
            </w:pPr>
            <w:r w:rsidRPr="00AC0401">
              <w:rPr>
                <w:sz w:val="18"/>
                <w:lang w:val="it-IT"/>
              </w:rPr>
              <w:t>SOGGETTI_USECASE</w:t>
            </w:r>
          </w:p>
        </w:tc>
        <w:tc>
          <w:tcPr>
            <w:tcW w:w="2097" w:type="dxa"/>
          </w:tcPr>
          <w:p w14:paraId="67B83FCE" w14:textId="77777777" w:rsidR="007A493A" w:rsidRPr="00AC0401" w:rsidRDefault="007A493A" w:rsidP="008209A4">
            <w:pPr>
              <w:jc w:val="both"/>
              <w:rPr>
                <w:lang w:val="it-IT"/>
              </w:rPr>
            </w:pPr>
            <w:r w:rsidRPr="00AC0401">
              <w:rPr>
                <w:sz w:val="18"/>
                <w:lang w:val="it-IT"/>
              </w:rPr>
              <w:t>Soggetti previsti da ciascun UC e loro ruolo.</w:t>
            </w:r>
          </w:p>
        </w:tc>
        <w:tc>
          <w:tcPr>
            <w:tcW w:w="5527" w:type="dxa"/>
          </w:tcPr>
          <w:p w14:paraId="2274A186" w14:textId="77777777" w:rsidR="007A493A" w:rsidRPr="00AC0401" w:rsidRDefault="007E6FE0" w:rsidP="008209A4">
            <w:pPr>
              <w:jc w:val="both"/>
              <w:rPr>
                <w:lang w:val="it-IT"/>
              </w:rPr>
            </w:pPr>
            <w:r w:rsidRPr="00AC0401">
              <w:rPr>
                <w:sz w:val="18"/>
                <w:lang w:val="it-IT"/>
              </w:rPr>
              <w:t>Ereditata da Side con i nomi di origine; pende dall’UC per valore e appartiene alla baseline, come ALLEGATI_USECASE. Porta i contrassegni di dichiarante, comparente e firmatario, che il mapping ufficiale non dichiara: non si importa, si compila.</w:t>
            </w:r>
          </w:p>
        </w:tc>
      </w:tr>
      <w:tr w:rsidR="007A493A" w:rsidRPr="00AC0401" w14:paraId="1FA7ECC3" w14:textId="77777777" w:rsidTr="008209A4">
        <w:tc>
          <w:tcPr>
            <w:tcW w:w="1726" w:type="dxa"/>
          </w:tcPr>
          <w:p w14:paraId="1AD8C42E" w14:textId="77777777" w:rsidR="007A493A" w:rsidRPr="00AC0401" w:rsidRDefault="007A493A" w:rsidP="008209A4">
            <w:pPr>
              <w:jc w:val="both"/>
              <w:rPr>
                <w:lang w:val="it-IT"/>
              </w:rPr>
            </w:pPr>
            <w:r w:rsidRPr="00AC0401">
              <w:rPr>
                <w:sz w:val="18"/>
                <w:lang w:val="it-IT"/>
              </w:rPr>
              <w:t>PRENOTAZIONE_ATTI</w:t>
            </w:r>
          </w:p>
        </w:tc>
        <w:tc>
          <w:tcPr>
            <w:tcW w:w="2097" w:type="dxa"/>
          </w:tcPr>
          <w:p w14:paraId="08EADDE0" w14:textId="77777777" w:rsidR="007A493A" w:rsidRPr="00AC0401" w:rsidRDefault="007A493A" w:rsidP="008209A4">
            <w:pPr>
              <w:jc w:val="both"/>
              <w:rPr>
                <w:lang w:val="it-IT"/>
              </w:rPr>
            </w:pPr>
            <w:r w:rsidRPr="00AC0401">
              <w:rPr>
                <w:sz w:val="18"/>
                <w:lang w:val="it-IT"/>
              </w:rPr>
              <w:t>Le richieste di numeri comunali.</w:t>
            </w:r>
          </w:p>
        </w:tc>
        <w:tc>
          <w:tcPr>
            <w:tcW w:w="5527" w:type="dxa"/>
          </w:tcPr>
          <w:p w14:paraId="354E8097" w14:textId="77777777" w:rsidR="007A493A" w:rsidRPr="00AC0401" w:rsidRDefault="007E6FE0" w:rsidP="008209A4">
            <w:pPr>
              <w:jc w:val="both"/>
              <w:rPr>
                <w:lang w:val="it-IT"/>
              </w:rPr>
            </w:pPr>
            <w:r w:rsidRPr="00AC0401">
              <w:rPr>
                <w:sz w:val="18"/>
                <w:lang w:val="it-IT"/>
              </w:rPr>
              <w:t>Ereditata da Side con i nomi di origine: registro, anno, quanti numeri, chi e quando. Una riga per richiesta, anche quando i numeri sono più d’uno.</w:t>
            </w:r>
          </w:p>
        </w:tc>
      </w:tr>
      <w:tr w:rsidR="007A493A" w:rsidRPr="00AC0401" w14:paraId="1CB91D63" w14:textId="77777777" w:rsidTr="008209A4">
        <w:tc>
          <w:tcPr>
            <w:tcW w:w="1726" w:type="dxa"/>
          </w:tcPr>
          <w:p w14:paraId="0832A865" w14:textId="77777777" w:rsidR="007A493A" w:rsidRPr="00AC0401" w:rsidRDefault="007A493A" w:rsidP="008209A4">
            <w:pPr>
              <w:jc w:val="both"/>
              <w:rPr>
                <w:lang w:val="it-IT"/>
              </w:rPr>
            </w:pPr>
            <w:r w:rsidRPr="00AC0401">
              <w:rPr>
                <w:sz w:val="18"/>
                <w:lang w:val="it-IT"/>
              </w:rPr>
              <w:t>DATI_ATTO_ESTERNO</w:t>
            </w:r>
          </w:p>
        </w:tc>
        <w:tc>
          <w:tcPr>
            <w:tcW w:w="2097" w:type="dxa"/>
          </w:tcPr>
          <w:p w14:paraId="1A72DCF9" w14:textId="77777777" w:rsidR="007A493A" w:rsidRPr="00AC0401" w:rsidRDefault="007A493A" w:rsidP="008209A4">
            <w:pPr>
              <w:jc w:val="both"/>
              <w:rPr>
                <w:lang w:val="it-IT"/>
              </w:rPr>
            </w:pPr>
            <w:r w:rsidRPr="00AC0401">
              <w:rPr>
                <w:sz w:val="18"/>
                <w:lang w:val="it-IT"/>
              </w:rPr>
              <w:t>Ogni numero comunale staccato e la sua sorte.</w:t>
            </w:r>
          </w:p>
        </w:tc>
        <w:tc>
          <w:tcPr>
            <w:tcW w:w="5527" w:type="dxa"/>
          </w:tcPr>
          <w:p w14:paraId="4393EB5D" w14:textId="77777777" w:rsidR="007A493A" w:rsidRPr="00AC0401" w:rsidRDefault="007E6FE0" w:rsidP="008209A4">
            <w:pPr>
              <w:jc w:val="both"/>
              <w:rPr>
                <w:lang w:val="it-IT"/>
              </w:rPr>
            </w:pPr>
            <w:r w:rsidRPr="00AC0401">
              <w:rPr>
                <w:sz w:val="18"/>
                <w:lang w:val="it-IT"/>
              </w:rPr>
              <w:t>Ereditata da Side. Stato Disponibile, Utilizzato, Scartato o Evento acquisito; identificativo nazionale e atto SIPO collegati. In SIPO vi passano tutti i numeri, anche del percorso ordinario.</w:t>
            </w:r>
          </w:p>
        </w:tc>
      </w:tr>
      <w:tr w:rsidR="007A493A" w:rsidRPr="00AC0401" w14:paraId="1498A7FA" w14:textId="77777777" w:rsidTr="008209A4">
        <w:tc>
          <w:tcPr>
            <w:tcW w:w="1726" w:type="dxa"/>
          </w:tcPr>
          <w:p w14:paraId="04A92733" w14:textId="77777777" w:rsidR="007A493A" w:rsidRPr="00AC0401" w:rsidRDefault="007A493A" w:rsidP="008209A4">
            <w:pPr>
              <w:jc w:val="both"/>
              <w:rPr>
                <w:lang w:val="it-IT"/>
              </w:rPr>
            </w:pPr>
            <w:r w:rsidRPr="00AC0401">
              <w:rPr>
                <w:sz w:val="18"/>
                <w:lang w:val="it-IT"/>
              </w:rPr>
              <w:t>SEQ_NUM_COMUNALE_&lt;registro&gt;_&lt;anno&gt;</w:t>
            </w:r>
          </w:p>
        </w:tc>
        <w:tc>
          <w:tcPr>
            <w:tcW w:w="2097" w:type="dxa"/>
          </w:tcPr>
          <w:p w14:paraId="685186E6" w14:textId="77777777" w:rsidR="007A493A" w:rsidRPr="00AC0401" w:rsidRDefault="007A493A" w:rsidP="008209A4">
            <w:pPr>
              <w:jc w:val="both"/>
              <w:rPr>
                <w:lang w:val="it-IT"/>
              </w:rPr>
            </w:pPr>
            <w:r w:rsidRPr="00AC0401">
              <w:rPr>
                <w:sz w:val="18"/>
                <w:lang w:val="it-IT"/>
              </w:rPr>
              <w:t>La serie dei numeri comunali.</w:t>
            </w:r>
          </w:p>
        </w:tc>
        <w:tc>
          <w:tcPr>
            <w:tcW w:w="5527" w:type="dxa"/>
          </w:tcPr>
          <w:p w14:paraId="1AB10850" w14:textId="77777777" w:rsidR="007A493A" w:rsidRPr="00AC0401" w:rsidRDefault="007E6FE0" w:rsidP="008209A4">
            <w:pPr>
              <w:jc w:val="both"/>
              <w:rPr>
                <w:lang w:val="it-IT"/>
              </w:rPr>
            </w:pPr>
            <w:r w:rsidRPr="00AC0401">
              <w:rPr>
                <w:sz w:val="18"/>
                <w:lang w:val="it-IT"/>
              </w:rPr>
              <w:t>Una sequence per registro e per anno, creata in anticipo da un job: la numerazione riparte ogni anno. Non è una tabella; è il solo aggiustamento rispetto a Side, che usa un numeratore proprio.</w:t>
            </w:r>
          </w:p>
        </w:tc>
      </w:tr>
    </w:tbl>
    <w:p w14:paraId="6F3BD504" w14:textId="77777777" w:rsidR="007A493A" w:rsidRPr="00AC0401" w:rsidRDefault="007A493A" w:rsidP="007A493A">
      <w:pPr>
        <w:jc w:val="both"/>
        <w:rPr>
          <w:lang w:val="it-IT"/>
        </w:rPr>
      </w:pPr>
    </w:p>
    <w:p w14:paraId="6567FF86" w14:textId="7EE439D2" w:rsidR="007A493A" w:rsidRPr="00AC0401" w:rsidRDefault="007A493A" w:rsidP="007A493A">
      <w:pPr>
        <w:jc w:val="both"/>
        <w:rPr>
          <w:lang w:val="it-IT"/>
        </w:rPr>
      </w:pPr>
      <w:r w:rsidRPr="00AC0401">
        <w:rPr>
          <w:lang w:val="it-IT"/>
        </w:rPr>
        <w:t xml:space="preserve">Lo store di stato registra la chiave dell’atto e i discriminanti di tipo (evento/operazione/Modello), e i dati prevalidati sono riletti da SIPO al momento del deposito e della firma. </w:t>
      </w:r>
    </w:p>
    <w:p w14:paraId="61C2A84C" w14:textId="77777777" w:rsidR="007A493A" w:rsidRPr="00AC0401" w:rsidRDefault="007A493A" w:rsidP="007A493A">
      <w:pPr>
        <w:jc w:val="both"/>
        <w:rPr>
          <w:lang w:val="it-IT"/>
        </w:rPr>
      </w:pPr>
      <w:r w:rsidRPr="00AC0401">
        <w:rPr>
          <w:lang w:val="it-IT"/>
        </w:rPr>
        <w:t>La chiave è locale (anti-doppio-accodamento), non una chiave di deduplica ANSC, che non esiste.</w:t>
      </w:r>
    </w:p>
    <w:p w14:paraId="03BF45AD" w14:textId="77777777" w:rsidR="007A493A" w:rsidRPr="00AC0401" w:rsidRDefault="007A493A" w:rsidP="007A493A">
      <w:pPr>
        <w:jc w:val="both"/>
        <w:rPr>
          <w:lang w:val="it-IT"/>
        </w:rPr>
      </w:pPr>
      <w:r w:rsidRPr="00AC0401">
        <w:rPr>
          <w:lang w:val="it-IT"/>
        </w:rPr>
        <w:t>Su Oracle 12.2 non è disponibile il tipo JSON nativo (introdotto dalla versione 21c): gli eventuali campi JSON si memorizzano come CLOB con vincolo «IS JSON». Lo store di stato è letto e aggiornato dal concentratore in modo presidiato (per ufficiale/municipio); non è drenato da un pool di worker. La collocazione della base dati all’esterno del cluster non pregiudica il pattern.</w:t>
      </w:r>
    </w:p>
    <w:p w14:paraId="5BE0BE0F" w14:textId="77777777" w:rsidR="007A493A" w:rsidRPr="00AC0401" w:rsidRDefault="007A493A" w:rsidP="007A493A">
      <w:pPr>
        <w:jc w:val="both"/>
        <w:rPr>
          <w:lang w:val="it-IT"/>
        </w:rPr>
      </w:pPr>
      <w:r w:rsidRPr="00AC0401">
        <w:rPr>
          <w:lang w:val="it-IT"/>
        </w:rPr>
        <w:t xml:space="preserve">Conservazione dei payload di audit. ANSC_LOG_AUDIT conserva in CLOB la richiesta e la risposta integrali di ogni chiamata: sono dati di stato civile; quindi, dati personali e in parte particolari. La tracciabilità richiesta dall’Allegato 4 riguarda l’operazione, l’operatore e la postazione, non necessariamente il contenuto dell’atto. Vanno perciò definite, prima dell’esercizio, una politica di conservazione con termine esplicito e cancellazione </w:t>
      </w:r>
      <w:r w:rsidRPr="00AC0401">
        <w:rPr>
          <w:lang w:val="it-IT"/>
        </w:rPr>
        <w:lastRenderedPageBreak/>
        <w:t>automatica, la minimizzazione dei payload registrati e la mascheratura dei campi non necessari alla diagnosi; l’accesso all’audit va limitato ai ruoli Auditor e Supporto. Il punto è tracciato in OP-10.</w:t>
      </w:r>
    </w:p>
    <w:p w14:paraId="57E838D6" w14:textId="77777777" w:rsidR="007A493A" w:rsidRPr="00AC0401" w:rsidRDefault="007A493A" w:rsidP="007A493A">
      <w:pPr>
        <w:jc w:val="both"/>
        <w:rPr>
          <w:lang w:val="it-IT"/>
        </w:rPr>
      </w:pPr>
      <w:r w:rsidRPr="00AC0401">
        <w:rPr>
          <w:lang w:val="it-IT"/>
        </w:rPr>
        <w:t>La proposta di default non modifica alcuna tabella d’atto esistente. Qualora si volesse rendere lo stato ANSC dell’atto visibile nelle interrogazioni esistenti, si potrebbe aggiungere una sola colonna «stato_ansc» sulla tabella dell’atto di morte: essendo una modifica all’esistente, resta però una proposta separata da approvare (RNF-7, cfr. OP-11).</w:t>
      </w:r>
    </w:p>
    <w:p w14:paraId="02D95F75" w14:textId="77777777" w:rsidR="007A493A" w:rsidRPr="00AC0401" w:rsidRDefault="007A493A" w:rsidP="007A493A">
      <w:pPr>
        <w:pStyle w:val="Titolo2"/>
        <w:jc w:val="both"/>
        <w:rPr>
          <w:lang w:val="it-IT"/>
        </w:rPr>
      </w:pPr>
      <w:bookmarkStart w:id="29" w:name="_Toc239949790"/>
      <w:bookmarkStart w:id="30" w:name="_Toc242603194"/>
      <w:r w:rsidRPr="00AC0401">
        <w:rPr>
          <w:lang w:val="it-IT"/>
        </w:rPr>
        <w:t>Database</w:t>
      </w:r>
      <w:bookmarkEnd w:id="29"/>
      <w:bookmarkEnd w:id="30"/>
    </w:p>
    <w:p w14:paraId="682FCCB0" w14:textId="77777777" w:rsidR="007A493A" w:rsidRPr="00AC0401" w:rsidRDefault="007A493A" w:rsidP="007A493A">
      <w:pPr>
        <w:jc w:val="both"/>
        <w:rPr>
          <w:lang w:val="it-IT"/>
        </w:rPr>
      </w:pPr>
      <w:r w:rsidRPr="00AC0401">
        <w:rPr>
          <w:lang w:val="it-IT"/>
        </w:rPr>
        <w:t>All’interno del perimetro dell’integrazione SIPO-ANSC, sarà necessario aggiungere allo schema ANSC_USR, le seguenti tipologie di tabelle:</w:t>
      </w:r>
    </w:p>
    <w:p w14:paraId="0CCC7D32" w14:textId="77777777" w:rsidR="007A493A" w:rsidRPr="00AC0401" w:rsidRDefault="007A493A" w:rsidP="007A493A">
      <w:pPr>
        <w:pStyle w:val="Paragrafoelenco"/>
        <w:numPr>
          <w:ilvl w:val="0"/>
          <w:numId w:val="24"/>
        </w:numPr>
        <w:jc w:val="both"/>
        <w:rPr>
          <w:lang w:val="it-IT"/>
        </w:rPr>
      </w:pPr>
      <w:r w:rsidRPr="00AC0401">
        <w:rPr>
          <w:lang w:val="it-IT"/>
        </w:rPr>
        <w:t>tabelle operative, che registrano ciò che accade agli atti (tabelle di audit, log, etc..)</w:t>
      </w:r>
    </w:p>
    <w:p w14:paraId="1BEB97F2" w14:textId="6527CCD6" w:rsidR="007A493A" w:rsidRPr="00AC0401" w:rsidRDefault="007A493A" w:rsidP="007A493A">
      <w:pPr>
        <w:pStyle w:val="Paragrafoelenco"/>
        <w:numPr>
          <w:ilvl w:val="0"/>
          <w:numId w:val="24"/>
        </w:numPr>
        <w:jc w:val="both"/>
        <w:rPr>
          <w:lang w:val="it-IT"/>
        </w:rPr>
      </w:pPr>
      <w:r w:rsidRPr="00AC0401">
        <w:rPr>
          <w:lang w:val="it-IT"/>
        </w:rPr>
        <w:t>tabelle di configurazione: l’insieme delle tabelle utili all’individuazione dello use</w:t>
      </w:r>
      <w:r w:rsidR="002516C7" w:rsidRPr="00AC0401">
        <w:rPr>
          <w:lang w:val="it-IT"/>
        </w:rPr>
        <w:t xml:space="preserve"> </w:t>
      </w:r>
      <w:r w:rsidRPr="00AC0401">
        <w:rPr>
          <w:lang w:val="it-IT"/>
        </w:rPr>
        <w:t>case ANSC da applicare all’atto SIPO e delle tabelle in cui sono riportate le regole di popolamento del payload, in base all’individuazione degli use</w:t>
      </w:r>
      <w:r w:rsidR="002516C7" w:rsidRPr="00AC0401">
        <w:rPr>
          <w:lang w:val="it-IT"/>
        </w:rPr>
        <w:t xml:space="preserve"> </w:t>
      </w:r>
      <w:r w:rsidRPr="00AC0401">
        <w:rPr>
          <w:lang w:val="it-IT"/>
        </w:rPr>
        <w:t>case.</w:t>
      </w:r>
    </w:p>
    <w:p w14:paraId="3830DBE8" w14:textId="77777777" w:rsidR="007A493A" w:rsidRPr="00AC0401" w:rsidRDefault="007A493A" w:rsidP="007A493A">
      <w:pPr>
        <w:pStyle w:val="Paragrafoelenco"/>
        <w:numPr>
          <w:ilvl w:val="0"/>
          <w:numId w:val="24"/>
        </w:numPr>
        <w:jc w:val="both"/>
        <w:rPr>
          <w:lang w:val="it-IT"/>
        </w:rPr>
      </w:pPr>
      <w:r w:rsidRPr="00AC0401">
        <w:rPr>
          <w:lang w:val="it-IT"/>
        </w:rPr>
        <w:t>tabelle dei dizionari: l’elenco delle tabelle utili alla gestione della riconciliazione delle decodifiche tra i due sistemi.</w:t>
      </w:r>
    </w:p>
    <w:p w14:paraId="45712793" w14:textId="62D3CC3E" w:rsidR="007A493A" w:rsidRPr="00AC0401" w:rsidRDefault="002D05B6" w:rsidP="007A493A">
      <w:pPr>
        <w:jc w:val="both"/>
        <w:rPr>
          <w:lang w:val="it-IT"/>
        </w:rPr>
      </w:pPr>
      <w:r w:rsidRPr="00AC0401">
        <w:rPr>
          <w:noProof/>
          <w:lang w:val="it-IT"/>
        </w:rPr>
        <w:lastRenderedPageBreak/>
        <w:drawing>
          <wp:inline distT="0" distB="0" distL="0" distR="0" wp14:anchorId="724F6334" wp14:editId="7AA8E350">
            <wp:extent cx="5943600" cy="4370070"/>
            <wp:effectExtent l="0" t="0" r="0" b="0"/>
            <wp:docPr id="7054803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80303" name="Immagine 70548030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370070"/>
                    </a:xfrm>
                    <a:prstGeom prst="rect">
                      <a:avLst/>
                    </a:prstGeom>
                  </pic:spPr>
                </pic:pic>
              </a:graphicData>
            </a:graphic>
          </wp:inline>
        </w:drawing>
      </w:r>
    </w:p>
    <w:p w14:paraId="21081982" w14:textId="77777777" w:rsidR="007A493A" w:rsidRPr="00AC0401" w:rsidRDefault="007A493A" w:rsidP="007A493A">
      <w:pPr>
        <w:jc w:val="both"/>
        <w:rPr>
          <w:lang w:val="it-IT"/>
        </w:rPr>
      </w:pPr>
      <w:r w:rsidRPr="00AC0401">
        <w:rPr>
          <w:i/>
          <w:sz w:val="18"/>
          <w:lang w:val="it-IT"/>
        </w:rPr>
        <w:t>Schema ANSC_USR, con ALLEGATO che vi è adiacente perché sta in MATR_USR, e con le sequence della numerazione comunale, che non sono tabelle. Le frecce piene sono le chiavi esterne dichiarate nel DDL dell’Appendice A; le tratteggiate sono riferimenti per valore, senza vincolo di integrità: il codice dell’UC su ANSC_CFG_UC, su ALLEGATI_USECASE e su SOGGETTI_USECASE, la decodifica su ANSC_CFG_CAMPO e la baseline sullo store di stato.</w:t>
      </w:r>
    </w:p>
    <w:p w14:paraId="4EC7414E" w14:textId="77777777" w:rsidR="007A493A" w:rsidRPr="00AC0401" w:rsidRDefault="007A493A" w:rsidP="007A493A">
      <w:pPr>
        <w:rPr>
          <w:lang w:val="it-IT"/>
        </w:rPr>
      </w:pPr>
    </w:p>
    <w:p w14:paraId="4D212633" w14:textId="77777777" w:rsidR="007A493A" w:rsidRPr="00AC0401" w:rsidRDefault="007A493A" w:rsidP="007A493A">
      <w:pPr>
        <w:pStyle w:val="Titolo2"/>
        <w:jc w:val="both"/>
        <w:rPr>
          <w:lang w:val="it-IT"/>
        </w:rPr>
      </w:pPr>
      <w:bookmarkStart w:id="31" w:name="_Toc239949791"/>
      <w:bookmarkStart w:id="32" w:name="_Toc242603195"/>
      <w:r w:rsidRPr="00AC0401">
        <w:rPr>
          <w:lang w:val="it-IT"/>
        </w:rPr>
        <w:t>Struttura dettagliata delle tabelle operative</w:t>
      </w:r>
      <w:bookmarkEnd w:id="31"/>
      <w:bookmarkEnd w:id="32"/>
    </w:p>
    <w:p w14:paraId="0BC35CB4" w14:textId="77777777" w:rsidR="007A493A" w:rsidRPr="00AC0401" w:rsidRDefault="007A493A" w:rsidP="007A493A">
      <w:pPr>
        <w:jc w:val="both"/>
        <w:rPr>
          <w:lang w:val="it-IT"/>
        </w:rPr>
      </w:pPr>
      <w:r w:rsidRPr="00AC0401">
        <w:rPr>
          <w:lang w:val="it-IT"/>
        </w:rPr>
        <w:t>Le tabelle seguono le convenzioni di SIPO (schema dedicato ANSC_USR, tipi Oracle 12.2), con una sola eccezione dichiarata: ALLEGATO, che sta in MATR_USR per la ragione detta nella sua sezione. I payload eventuali sono CLOB con vincolo «IS JSON»; il tipo JSON nativo non è disponibile nella versione in uso. Gli identificativi sono NUMBER con sequenza; le date sono TIMESTAMP.</w:t>
      </w:r>
    </w:p>
    <w:p w14:paraId="6BB41EEA" w14:textId="77777777" w:rsidR="00165736" w:rsidRPr="00AC0401" w:rsidRDefault="00000000">
      <w:pPr>
        <w:jc w:val="both"/>
        <w:rPr>
          <w:lang w:val="it-IT"/>
        </w:rPr>
      </w:pPr>
      <w:r w:rsidRPr="00AC0401">
        <w:rPr>
          <w:lang w:val="it-IT"/>
        </w:rPr>
        <w:t xml:space="preserve">⚠️ Alle tre tabelle native si aggiunge ALLEGATO, ereditata dal sistema Side del Comune di Milano e adottata con i nomi di origine: la sua grammatica dei prefissi — ty_, ds_, nm_, oj_, cd_, fg_, ts_, dt_, nr_ — convive quindi con quella dello standard [R5] dentro lo stesso </w:t>
      </w:r>
      <w:r w:rsidRPr="00AC0401">
        <w:rPr>
          <w:lang w:val="it-IT"/>
        </w:rPr>
        <w:lastRenderedPageBreak/>
        <w:t>schema. È una conseguenza voluta della scelta di ereditare invece di riscrivere, e va conosciuta leggendo il DDL.</w:t>
      </w:r>
    </w:p>
    <w:p w14:paraId="60C827A0" w14:textId="77777777" w:rsidR="007A493A" w:rsidRPr="00AC0401" w:rsidRDefault="007A493A" w:rsidP="00AC21C6">
      <w:pPr>
        <w:pStyle w:val="Titolo3"/>
      </w:pPr>
      <w:bookmarkStart w:id="33" w:name="_Toc239949792"/>
      <w:bookmarkStart w:id="34" w:name="_Toc242603196"/>
      <w:r w:rsidRPr="00AC0401">
        <w:t>ANSC_STATO_ATTO — store di stato ANSC per atto.</w:t>
      </w:r>
      <w:bookmarkEnd w:id="33"/>
      <w:bookmarkEnd w:id="3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1840"/>
        <w:gridCol w:w="4393"/>
      </w:tblGrid>
      <w:tr w:rsidR="007A493A" w:rsidRPr="00AC0401" w14:paraId="1A37A9A3" w14:textId="77777777" w:rsidTr="008209A4">
        <w:tc>
          <w:tcPr>
            <w:tcW w:w="3117" w:type="dxa"/>
            <w:shd w:val="clear" w:color="auto" w:fill="DAE9F7" w:themeFill="text2" w:themeFillTint="1A"/>
          </w:tcPr>
          <w:p w14:paraId="79A514D7" w14:textId="77777777" w:rsidR="007A493A" w:rsidRPr="00AC0401" w:rsidRDefault="007A493A" w:rsidP="008209A4">
            <w:pPr>
              <w:jc w:val="both"/>
              <w:rPr>
                <w:lang w:val="it-IT"/>
              </w:rPr>
            </w:pPr>
            <w:r w:rsidRPr="00AC0401">
              <w:rPr>
                <w:b/>
                <w:sz w:val="16"/>
                <w:lang w:val="it-IT"/>
              </w:rPr>
              <w:t>Colonna</w:t>
            </w:r>
          </w:p>
        </w:tc>
        <w:tc>
          <w:tcPr>
            <w:tcW w:w="1840" w:type="dxa"/>
            <w:shd w:val="clear" w:color="auto" w:fill="DAE9F7" w:themeFill="text2" w:themeFillTint="1A"/>
          </w:tcPr>
          <w:p w14:paraId="4D1D75A4" w14:textId="77777777" w:rsidR="007A493A" w:rsidRPr="00AC0401" w:rsidRDefault="007A493A" w:rsidP="008209A4">
            <w:pPr>
              <w:jc w:val="both"/>
              <w:rPr>
                <w:lang w:val="it-IT"/>
              </w:rPr>
            </w:pPr>
            <w:r w:rsidRPr="00AC0401">
              <w:rPr>
                <w:b/>
                <w:sz w:val="16"/>
                <w:lang w:val="it-IT"/>
              </w:rPr>
              <w:t>Tipo</w:t>
            </w:r>
          </w:p>
        </w:tc>
        <w:tc>
          <w:tcPr>
            <w:tcW w:w="4393" w:type="dxa"/>
            <w:shd w:val="clear" w:color="auto" w:fill="DAE9F7" w:themeFill="text2" w:themeFillTint="1A"/>
          </w:tcPr>
          <w:p w14:paraId="7E36DFE1" w14:textId="77777777" w:rsidR="007A493A" w:rsidRPr="00AC0401" w:rsidRDefault="007A493A" w:rsidP="008209A4">
            <w:pPr>
              <w:jc w:val="both"/>
              <w:rPr>
                <w:lang w:val="it-IT"/>
              </w:rPr>
            </w:pPr>
            <w:r w:rsidRPr="00AC0401">
              <w:rPr>
                <w:b/>
                <w:sz w:val="16"/>
                <w:lang w:val="it-IT"/>
              </w:rPr>
              <w:t>Note</w:t>
            </w:r>
          </w:p>
        </w:tc>
      </w:tr>
      <w:tr w:rsidR="007A493A" w:rsidRPr="00AC0401" w14:paraId="67888E36" w14:textId="77777777" w:rsidTr="008209A4">
        <w:tc>
          <w:tcPr>
            <w:tcW w:w="3117" w:type="dxa"/>
          </w:tcPr>
          <w:p w14:paraId="64737F18" w14:textId="77777777" w:rsidR="007A493A" w:rsidRPr="00AC0401" w:rsidRDefault="007A493A" w:rsidP="008209A4">
            <w:pPr>
              <w:jc w:val="both"/>
              <w:rPr>
                <w:lang w:val="it-IT"/>
              </w:rPr>
            </w:pPr>
            <w:r w:rsidRPr="00AC0401">
              <w:rPr>
                <w:sz w:val="16"/>
                <w:lang w:val="it-IT"/>
              </w:rPr>
              <w:t>ID_STATO_ATTO</w:t>
            </w:r>
          </w:p>
        </w:tc>
        <w:tc>
          <w:tcPr>
            <w:tcW w:w="1840" w:type="dxa"/>
          </w:tcPr>
          <w:p w14:paraId="3DDFB45B" w14:textId="77777777" w:rsidR="007A493A" w:rsidRPr="00AC0401" w:rsidRDefault="007A493A" w:rsidP="008209A4">
            <w:pPr>
              <w:jc w:val="both"/>
              <w:rPr>
                <w:lang w:val="it-IT"/>
              </w:rPr>
            </w:pPr>
            <w:r w:rsidRPr="00AC0401">
              <w:rPr>
                <w:sz w:val="16"/>
                <w:lang w:val="it-IT"/>
              </w:rPr>
              <w:t>NUMBER (PK)</w:t>
            </w:r>
          </w:p>
        </w:tc>
        <w:tc>
          <w:tcPr>
            <w:tcW w:w="4393" w:type="dxa"/>
          </w:tcPr>
          <w:p w14:paraId="4A16CB78" w14:textId="77777777" w:rsidR="007A493A" w:rsidRPr="00AC0401" w:rsidRDefault="007A493A" w:rsidP="008209A4">
            <w:pPr>
              <w:jc w:val="both"/>
              <w:rPr>
                <w:lang w:val="it-IT"/>
              </w:rPr>
            </w:pPr>
            <w:r w:rsidRPr="00AC0401">
              <w:rPr>
                <w:sz w:val="16"/>
                <w:lang w:val="it-IT"/>
              </w:rPr>
              <w:t>Chiave tecnica (sequenza).</w:t>
            </w:r>
          </w:p>
        </w:tc>
      </w:tr>
      <w:tr w:rsidR="007A493A" w:rsidRPr="00AC0401" w14:paraId="21C852B2" w14:textId="77777777" w:rsidTr="008209A4">
        <w:tc>
          <w:tcPr>
            <w:tcW w:w="3117" w:type="dxa"/>
          </w:tcPr>
          <w:p w14:paraId="7CC4A2BA" w14:textId="77777777" w:rsidR="007A493A" w:rsidRPr="00AC0401" w:rsidRDefault="007A493A" w:rsidP="008209A4">
            <w:pPr>
              <w:jc w:val="both"/>
              <w:rPr>
                <w:lang w:val="it-IT"/>
              </w:rPr>
            </w:pPr>
            <w:r w:rsidRPr="00AC0401">
              <w:rPr>
                <w:sz w:val="16"/>
                <w:lang w:val="it-IT"/>
              </w:rPr>
              <w:t>ID_ATTO_SIPO</w:t>
            </w:r>
          </w:p>
        </w:tc>
        <w:tc>
          <w:tcPr>
            <w:tcW w:w="1840" w:type="dxa"/>
          </w:tcPr>
          <w:p w14:paraId="1EA3B61A" w14:textId="77777777" w:rsidR="007A493A" w:rsidRPr="00AC0401" w:rsidRDefault="007A493A" w:rsidP="008209A4">
            <w:pPr>
              <w:jc w:val="both"/>
              <w:rPr>
                <w:lang w:val="it-IT"/>
              </w:rPr>
            </w:pPr>
            <w:r w:rsidRPr="00AC0401">
              <w:rPr>
                <w:sz w:val="16"/>
                <w:lang w:val="it-IT"/>
              </w:rPr>
              <w:t>NUMBER</w:t>
            </w:r>
          </w:p>
        </w:tc>
        <w:tc>
          <w:tcPr>
            <w:tcW w:w="4393" w:type="dxa"/>
          </w:tcPr>
          <w:p w14:paraId="098DD8F1" w14:textId="341B085C" w:rsidR="007A493A" w:rsidRPr="00AC0401" w:rsidRDefault="007A493A" w:rsidP="008209A4">
            <w:pPr>
              <w:jc w:val="both"/>
              <w:rPr>
                <w:lang w:val="it-IT"/>
              </w:rPr>
            </w:pPr>
            <w:r w:rsidRPr="00AC0401">
              <w:rPr>
                <w:sz w:val="16"/>
                <w:lang w:val="it-IT"/>
              </w:rPr>
              <w:t>Chiave dell’atto in SIPO (aggregato da rileggere). Elemento da cui ripartire per salvare i dati ANSC.</w:t>
            </w:r>
            <w:r w:rsidR="000169F7" w:rsidRPr="00AC0401">
              <w:rPr>
                <w:sz w:val="16"/>
                <w:lang w:val="it-IT"/>
              </w:rPr>
              <w:t xml:space="preserve"> (ID_ATTO)</w:t>
            </w:r>
          </w:p>
        </w:tc>
      </w:tr>
      <w:tr w:rsidR="007A493A" w:rsidRPr="00AC0401" w14:paraId="1C23CFA4" w14:textId="77777777" w:rsidTr="008209A4">
        <w:tc>
          <w:tcPr>
            <w:tcW w:w="3117" w:type="dxa"/>
          </w:tcPr>
          <w:p w14:paraId="1EB26B6B" w14:textId="4735B97A" w:rsidR="007A493A" w:rsidRPr="00AC0401" w:rsidRDefault="000169F7" w:rsidP="008209A4">
            <w:pPr>
              <w:jc w:val="both"/>
              <w:rPr>
                <w:lang w:val="it-IT"/>
              </w:rPr>
            </w:pPr>
            <w:r w:rsidRPr="00AC0401">
              <w:rPr>
                <w:sz w:val="16"/>
                <w:lang w:val="it-IT"/>
              </w:rPr>
              <w:t>ID</w:t>
            </w:r>
            <w:r w:rsidR="007A493A" w:rsidRPr="00AC0401">
              <w:rPr>
                <w:sz w:val="16"/>
                <w:lang w:val="it-IT"/>
              </w:rPr>
              <w:t>_TIPO_EVENTO</w:t>
            </w:r>
          </w:p>
        </w:tc>
        <w:tc>
          <w:tcPr>
            <w:tcW w:w="1840" w:type="dxa"/>
          </w:tcPr>
          <w:p w14:paraId="3DCFADEE" w14:textId="77777777" w:rsidR="007A493A" w:rsidRPr="00AC0401" w:rsidRDefault="007A493A" w:rsidP="008209A4">
            <w:pPr>
              <w:jc w:val="both"/>
              <w:rPr>
                <w:lang w:val="it-IT"/>
              </w:rPr>
            </w:pPr>
            <w:r w:rsidRPr="00AC0401">
              <w:rPr>
                <w:sz w:val="16"/>
                <w:lang w:val="it-IT"/>
              </w:rPr>
              <w:t>VARCHAR2(20)</w:t>
            </w:r>
          </w:p>
        </w:tc>
        <w:tc>
          <w:tcPr>
            <w:tcW w:w="4393" w:type="dxa"/>
          </w:tcPr>
          <w:p w14:paraId="635056EE" w14:textId="3FC88C30" w:rsidR="007A493A" w:rsidRPr="00AC0401" w:rsidRDefault="007A493A" w:rsidP="008209A4">
            <w:pPr>
              <w:jc w:val="both"/>
              <w:rPr>
                <w:lang w:val="it-IT"/>
              </w:rPr>
            </w:pPr>
            <w:r w:rsidRPr="00AC0401">
              <w:rPr>
                <w:sz w:val="16"/>
                <w:lang w:val="it-IT"/>
              </w:rPr>
              <w:t>MORTE (poi NASCITA, MATRIMONIO, …).</w:t>
            </w:r>
            <w:r w:rsidR="000169F7" w:rsidRPr="00AC0401">
              <w:rPr>
                <w:sz w:val="16"/>
                <w:lang w:val="it-IT"/>
              </w:rPr>
              <w:t>(ANSC_01)</w:t>
            </w:r>
          </w:p>
        </w:tc>
      </w:tr>
      <w:tr w:rsidR="000169F7" w:rsidRPr="00AC0401" w14:paraId="4A0AFFC7" w14:textId="77777777" w:rsidTr="00E737B8">
        <w:tc>
          <w:tcPr>
            <w:tcW w:w="3117" w:type="dxa"/>
          </w:tcPr>
          <w:p w14:paraId="421334AF" w14:textId="4B8727F8" w:rsidR="000169F7" w:rsidRPr="00AC0401" w:rsidRDefault="000169F7" w:rsidP="00E737B8">
            <w:pPr>
              <w:jc w:val="both"/>
              <w:rPr>
                <w:lang w:val="it-IT"/>
              </w:rPr>
            </w:pPr>
            <w:r w:rsidRPr="00AC0401">
              <w:rPr>
                <w:sz w:val="16"/>
                <w:lang w:val="it-IT"/>
              </w:rPr>
              <w:t>ID_TIPO_CONTENUTO</w:t>
            </w:r>
          </w:p>
        </w:tc>
        <w:tc>
          <w:tcPr>
            <w:tcW w:w="1840" w:type="dxa"/>
          </w:tcPr>
          <w:p w14:paraId="75D8E68D" w14:textId="77777777" w:rsidR="000169F7" w:rsidRPr="00AC0401" w:rsidRDefault="000169F7" w:rsidP="00E737B8">
            <w:pPr>
              <w:jc w:val="both"/>
              <w:rPr>
                <w:lang w:val="it-IT"/>
              </w:rPr>
            </w:pPr>
            <w:r w:rsidRPr="00AC0401">
              <w:rPr>
                <w:sz w:val="16"/>
                <w:lang w:val="it-IT"/>
              </w:rPr>
              <w:t>VARCHAR2(20)</w:t>
            </w:r>
          </w:p>
        </w:tc>
        <w:tc>
          <w:tcPr>
            <w:tcW w:w="4393" w:type="dxa"/>
          </w:tcPr>
          <w:p w14:paraId="1D11AC48" w14:textId="50C0862A" w:rsidR="000169F7" w:rsidRPr="00AC0401" w:rsidRDefault="000169F7" w:rsidP="00E737B8">
            <w:pPr>
              <w:jc w:val="both"/>
              <w:rPr>
                <w:lang w:val="it-IT"/>
              </w:rPr>
            </w:pPr>
            <w:r w:rsidRPr="00AC0401">
              <w:rPr>
                <w:sz w:val="16"/>
                <w:lang w:val="it-IT"/>
              </w:rPr>
              <w:t xml:space="preserve">.vedi ANSC_02 </w:t>
            </w:r>
          </w:p>
        </w:tc>
      </w:tr>
      <w:tr w:rsidR="007A493A" w:rsidRPr="00AC0401" w14:paraId="40A8AA3E" w14:textId="77777777" w:rsidTr="008209A4">
        <w:tc>
          <w:tcPr>
            <w:tcW w:w="3117" w:type="dxa"/>
          </w:tcPr>
          <w:p w14:paraId="24E17EA0" w14:textId="77777777" w:rsidR="007A493A" w:rsidRPr="00AC0401" w:rsidRDefault="007A493A" w:rsidP="008209A4">
            <w:pPr>
              <w:jc w:val="both"/>
              <w:rPr>
                <w:lang w:val="it-IT"/>
              </w:rPr>
            </w:pPr>
            <w:r w:rsidRPr="00AC0401">
              <w:rPr>
                <w:sz w:val="16"/>
                <w:lang w:val="it-IT"/>
              </w:rPr>
              <w:t>COD_TIPO_OPERAZIONE</w:t>
            </w:r>
          </w:p>
        </w:tc>
        <w:tc>
          <w:tcPr>
            <w:tcW w:w="1840" w:type="dxa"/>
          </w:tcPr>
          <w:p w14:paraId="79C394DE" w14:textId="77777777" w:rsidR="007A493A" w:rsidRPr="00AC0401" w:rsidRDefault="007A493A" w:rsidP="008209A4">
            <w:pPr>
              <w:jc w:val="both"/>
              <w:rPr>
                <w:lang w:val="it-IT"/>
              </w:rPr>
            </w:pPr>
            <w:r w:rsidRPr="00AC0401">
              <w:rPr>
                <w:sz w:val="16"/>
                <w:lang w:val="it-IT"/>
              </w:rPr>
              <w:t>VARCHAR2(20)</w:t>
            </w:r>
          </w:p>
        </w:tc>
        <w:tc>
          <w:tcPr>
            <w:tcW w:w="4393" w:type="dxa"/>
          </w:tcPr>
          <w:p w14:paraId="5F32F332" w14:textId="77777777" w:rsidR="007A493A" w:rsidRPr="00AC0401" w:rsidRDefault="007A493A" w:rsidP="008209A4">
            <w:pPr>
              <w:jc w:val="both"/>
              <w:rPr>
                <w:lang w:val="it-IT"/>
              </w:rPr>
            </w:pPr>
            <w:r w:rsidRPr="00AC0401">
              <w:rPr>
                <w:sz w:val="16"/>
                <w:lang w:val="it-IT"/>
              </w:rPr>
              <w:t>CREAZIONE, RETTIFICA, ANNOTAZIONE, ANNULLAMENTO.</w:t>
            </w:r>
          </w:p>
        </w:tc>
      </w:tr>
      <w:tr w:rsidR="007A493A" w:rsidRPr="00AC0401" w14:paraId="1CD5B6DE" w14:textId="77777777" w:rsidTr="008209A4">
        <w:tc>
          <w:tcPr>
            <w:tcW w:w="3117" w:type="dxa"/>
          </w:tcPr>
          <w:p w14:paraId="2197E7A3" w14:textId="77777777" w:rsidR="007A493A" w:rsidRPr="00AC0401" w:rsidRDefault="007A493A" w:rsidP="008209A4">
            <w:pPr>
              <w:jc w:val="both"/>
              <w:rPr>
                <w:lang w:val="it-IT"/>
              </w:rPr>
            </w:pPr>
            <w:r w:rsidRPr="00AC0401">
              <w:rPr>
                <w:sz w:val="16"/>
                <w:lang w:val="it-IT"/>
              </w:rPr>
              <w:t>ID_MODELLO_ATTO</w:t>
            </w:r>
          </w:p>
        </w:tc>
        <w:tc>
          <w:tcPr>
            <w:tcW w:w="1840" w:type="dxa"/>
          </w:tcPr>
          <w:p w14:paraId="5B9E2D42" w14:textId="77777777" w:rsidR="007A493A" w:rsidRPr="00AC0401" w:rsidRDefault="007A493A" w:rsidP="008209A4">
            <w:pPr>
              <w:jc w:val="both"/>
              <w:rPr>
                <w:lang w:val="it-IT"/>
              </w:rPr>
            </w:pPr>
            <w:r w:rsidRPr="00AC0401">
              <w:rPr>
                <w:sz w:val="16"/>
                <w:lang w:val="it-IT"/>
              </w:rPr>
              <w:t>VARCHAR2(30)</w:t>
            </w:r>
          </w:p>
        </w:tc>
        <w:tc>
          <w:tcPr>
            <w:tcW w:w="4393" w:type="dxa"/>
          </w:tcPr>
          <w:p w14:paraId="5E3B1D08" w14:textId="77777777" w:rsidR="007A493A" w:rsidRPr="00AC0401" w:rsidRDefault="007A493A" w:rsidP="008209A4">
            <w:pPr>
              <w:jc w:val="both"/>
              <w:rPr>
                <w:lang w:val="it-IT"/>
              </w:rPr>
            </w:pPr>
            <w:r w:rsidRPr="00AC0401">
              <w:rPr>
                <w:sz w:val="16"/>
                <w:lang w:val="it-IT"/>
              </w:rPr>
              <w:t>Modello SIPO: identificativo del modello di atto (CONF_TIPO_ATTI.ID_MODELLO_ATTO); si traduce nell’UC ANSC tramite COD_UC_ANSC.</w:t>
            </w:r>
          </w:p>
        </w:tc>
      </w:tr>
      <w:tr w:rsidR="007A493A" w:rsidRPr="00AC0401" w14:paraId="40AC1B79" w14:textId="77777777" w:rsidTr="008209A4">
        <w:tc>
          <w:tcPr>
            <w:tcW w:w="3117" w:type="dxa"/>
          </w:tcPr>
          <w:p w14:paraId="00C24A8F" w14:textId="103E5D12" w:rsidR="007A493A" w:rsidRPr="00AC0401" w:rsidRDefault="000169F7" w:rsidP="008209A4">
            <w:pPr>
              <w:jc w:val="both"/>
              <w:rPr>
                <w:lang w:val="it-IT"/>
              </w:rPr>
            </w:pPr>
            <w:r w:rsidRPr="00AC0401">
              <w:rPr>
                <w:sz w:val="16"/>
                <w:lang w:val="it-IT"/>
              </w:rPr>
              <w:t>ID</w:t>
            </w:r>
            <w:r w:rsidR="007A493A" w:rsidRPr="00AC0401">
              <w:rPr>
                <w:sz w:val="16"/>
                <w:lang w:val="it-IT"/>
              </w:rPr>
              <w:t>_UC_ANSC</w:t>
            </w:r>
          </w:p>
        </w:tc>
        <w:tc>
          <w:tcPr>
            <w:tcW w:w="1840" w:type="dxa"/>
          </w:tcPr>
          <w:p w14:paraId="38B31170" w14:textId="77777777" w:rsidR="007A493A" w:rsidRPr="00AC0401" w:rsidRDefault="007A493A" w:rsidP="008209A4">
            <w:pPr>
              <w:jc w:val="both"/>
              <w:rPr>
                <w:lang w:val="it-IT"/>
              </w:rPr>
            </w:pPr>
            <w:r w:rsidRPr="00AC0401">
              <w:rPr>
                <w:sz w:val="16"/>
                <w:lang w:val="it-IT"/>
              </w:rPr>
              <w:t>VARCHAR2(20)</w:t>
            </w:r>
          </w:p>
        </w:tc>
        <w:tc>
          <w:tcPr>
            <w:tcW w:w="4393" w:type="dxa"/>
          </w:tcPr>
          <w:p w14:paraId="48B0C616" w14:textId="099F494B" w:rsidR="007A493A" w:rsidRPr="00AC0401" w:rsidRDefault="000169F7" w:rsidP="008209A4">
            <w:pPr>
              <w:jc w:val="both"/>
              <w:rPr>
                <w:lang w:val="it-IT"/>
              </w:rPr>
            </w:pPr>
            <w:r w:rsidRPr="00AC0401">
              <w:rPr>
                <w:sz w:val="16"/>
                <w:lang w:val="it-IT"/>
              </w:rPr>
              <w:t>Identificativo dello UC (ANSC_03)</w:t>
            </w:r>
          </w:p>
        </w:tc>
      </w:tr>
      <w:tr w:rsidR="007A493A" w:rsidRPr="00AC0401" w14:paraId="5F2E053C" w14:textId="77777777" w:rsidTr="008209A4">
        <w:tc>
          <w:tcPr>
            <w:tcW w:w="3117" w:type="dxa"/>
          </w:tcPr>
          <w:p w14:paraId="06D2661C" w14:textId="77777777" w:rsidR="007A493A" w:rsidRPr="00AC0401" w:rsidRDefault="007A493A" w:rsidP="008209A4">
            <w:pPr>
              <w:jc w:val="both"/>
              <w:rPr>
                <w:lang w:val="it-IT"/>
              </w:rPr>
            </w:pPr>
            <w:r w:rsidRPr="00AC0401">
              <w:rPr>
                <w:sz w:val="16"/>
                <w:lang w:val="it-IT"/>
              </w:rPr>
              <w:t>COD_LOGICA</w:t>
            </w:r>
          </w:p>
        </w:tc>
        <w:tc>
          <w:tcPr>
            <w:tcW w:w="1840" w:type="dxa"/>
          </w:tcPr>
          <w:p w14:paraId="50A40781" w14:textId="77777777" w:rsidR="007A493A" w:rsidRPr="00AC0401" w:rsidRDefault="007A493A" w:rsidP="008209A4">
            <w:pPr>
              <w:jc w:val="both"/>
              <w:rPr>
                <w:lang w:val="it-IT"/>
              </w:rPr>
            </w:pPr>
            <w:r w:rsidRPr="00AC0401">
              <w:rPr>
                <w:sz w:val="16"/>
                <w:lang w:val="it-IT"/>
              </w:rPr>
              <w:t>VARCHAR2(30)</w:t>
            </w:r>
          </w:p>
        </w:tc>
        <w:tc>
          <w:tcPr>
            <w:tcW w:w="4393" w:type="dxa"/>
          </w:tcPr>
          <w:p w14:paraId="3FC0B6B5" w14:textId="3ECB6803" w:rsidR="007A493A" w:rsidRPr="00AC0401" w:rsidRDefault="007A493A" w:rsidP="008209A4">
            <w:pPr>
              <w:jc w:val="both"/>
              <w:rPr>
                <w:lang w:val="it-IT"/>
              </w:rPr>
            </w:pPr>
            <w:r w:rsidRPr="00AC0401">
              <w:rPr>
                <w:sz w:val="16"/>
                <w:lang w:val="it-IT"/>
              </w:rPr>
              <w:t>Logica del catalogo che ha determinato l’UC (LOGICHE_DI_SCELTA, dominio  Senza di essa la determinazione non è spiegabile a posteriori: è ciò che la vista di supervisione mostra accanto all’UC.</w:t>
            </w:r>
          </w:p>
        </w:tc>
      </w:tr>
      <w:tr w:rsidR="007A493A" w:rsidRPr="00AC0401" w14:paraId="07859C64" w14:textId="77777777" w:rsidTr="008209A4">
        <w:tc>
          <w:tcPr>
            <w:tcW w:w="3117" w:type="dxa"/>
          </w:tcPr>
          <w:p w14:paraId="038BB394" w14:textId="77777777" w:rsidR="007A493A" w:rsidRPr="00AC0401" w:rsidRDefault="007A493A" w:rsidP="008209A4">
            <w:pPr>
              <w:jc w:val="both"/>
              <w:rPr>
                <w:lang w:val="it-IT"/>
              </w:rPr>
            </w:pPr>
            <w:r w:rsidRPr="00AC0401">
              <w:rPr>
                <w:sz w:val="16"/>
                <w:lang w:val="it-IT"/>
              </w:rPr>
              <w:t>COD_ORIGINE_UC</w:t>
            </w:r>
          </w:p>
        </w:tc>
        <w:tc>
          <w:tcPr>
            <w:tcW w:w="1840" w:type="dxa"/>
          </w:tcPr>
          <w:p w14:paraId="2174F402" w14:textId="77777777" w:rsidR="007A493A" w:rsidRPr="00AC0401" w:rsidRDefault="007A493A" w:rsidP="008209A4">
            <w:pPr>
              <w:jc w:val="both"/>
              <w:rPr>
                <w:lang w:val="it-IT"/>
              </w:rPr>
            </w:pPr>
            <w:r w:rsidRPr="00AC0401">
              <w:rPr>
                <w:sz w:val="16"/>
                <w:lang w:val="it-IT"/>
              </w:rPr>
              <w:t>VARCHAR2(20)</w:t>
            </w:r>
          </w:p>
        </w:tc>
        <w:tc>
          <w:tcPr>
            <w:tcW w:w="4393" w:type="dxa"/>
          </w:tcPr>
          <w:p w14:paraId="1EC1AFE5" w14:textId="77777777" w:rsidR="007A493A" w:rsidRPr="00AC0401" w:rsidRDefault="007A493A" w:rsidP="008209A4">
            <w:pPr>
              <w:jc w:val="both"/>
              <w:rPr>
                <w:lang w:val="it-IT"/>
              </w:rPr>
            </w:pPr>
            <w:r w:rsidRPr="00AC0401">
              <w:rPr>
                <w:sz w:val="16"/>
                <w:lang w:val="it-IT"/>
              </w:rPr>
              <w:t>AUTOMATICA oppure OPERATORE: come l’UC è stato determinato. La seconda è ammessa solo in caso di ambiguità ed è il segnale di una configurazione da correggere.</w:t>
            </w:r>
          </w:p>
        </w:tc>
      </w:tr>
      <w:tr w:rsidR="007A493A" w:rsidRPr="00AC0401" w14:paraId="57623C88" w14:textId="77777777" w:rsidTr="008209A4">
        <w:tc>
          <w:tcPr>
            <w:tcW w:w="3117" w:type="dxa"/>
          </w:tcPr>
          <w:p w14:paraId="373116F7" w14:textId="77777777" w:rsidR="007A493A" w:rsidRPr="00AC0401" w:rsidRDefault="007A493A" w:rsidP="008209A4">
            <w:pPr>
              <w:jc w:val="both"/>
              <w:rPr>
                <w:lang w:val="it-IT"/>
              </w:rPr>
            </w:pPr>
            <w:r w:rsidRPr="00AC0401">
              <w:rPr>
                <w:sz w:val="16"/>
                <w:lang w:val="it-IT"/>
              </w:rPr>
              <w:t>COD_FASE</w:t>
            </w:r>
          </w:p>
        </w:tc>
        <w:tc>
          <w:tcPr>
            <w:tcW w:w="1840" w:type="dxa"/>
          </w:tcPr>
          <w:p w14:paraId="714AD353" w14:textId="77777777" w:rsidR="007A493A" w:rsidRPr="00AC0401" w:rsidRDefault="007A493A" w:rsidP="008209A4">
            <w:pPr>
              <w:jc w:val="both"/>
              <w:rPr>
                <w:lang w:val="it-IT"/>
              </w:rPr>
            </w:pPr>
            <w:r w:rsidRPr="00AC0401">
              <w:rPr>
                <w:sz w:val="16"/>
                <w:lang w:val="it-IT"/>
              </w:rPr>
              <w:t>VARCHAR2(30)</w:t>
            </w:r>
          </w:p>
        </w:tc>
        <w:tc>
          <w:tcPr>
            <w:tcW w:w="4393" w:type="dxa"/>
          </w:tcPr>
          <w:p w14:paraId="5E9A0FEF" w14:textId="77777777" w:rsidR="007A493A" w:rsidRPr="00AC0401" w:rsidRDefault="007A493A" w:rsidP="008209A4">
            <w:pPr>
              <w:jc w:val="both"/>
              <w:rPr>
                <w:lang w:val="it-IT"/>
              </w:rPr>
            </w:pPr>
            <w:r w:rsidRPr="00AC0401">
              <w:rPr>
                <w:sz w:val="16"/>
                <w:lang w:val="it-IT"/>
              </w:rPr>
              <w:t>⚠️ Fase della lavorazione locale: IN_LAVORAZIONE, UC_DETERMINATO, DOCUMENTI_ACQUISITI, PREVALIDATO, VALIDATO, FIRMATO, ANNULLATO. Non si confonde con STATO, che è la replica dello stato dichiarato da ANSC: la fase dice a che punto è il nostro percorso, lo stato dice che cosa ANSC ha registrato. Le due colonne cambiano in momenti diversi e una sola delle due ci appartiene.</w:t>
            </w:r>
          </w:p>
        </w:tc>
      </w:tr>
      <w:tr w:rsidR="007A493A" w:rsidRPr="00AC0401" w14:paraId="0B0741BC" w14:textId="77777777" w:rsidTr="008209A4">
        <w:tc>
          <w:tcPr>
            <w:tcW w:w="3117" w:type="dxa"/>
          </w:tcPr>
          <w:p w14:paraId="4DD518E5" w14:textId="77777777" w:rsidR="007A493A" w:rsidRPr="00AC0401" w:rsidRDefault="007A493A" w:rsidP="008209A4">
            <w:pPr>
              <w:jc w:val="both"/>
              <w:rPr>
                <w:lang w:val="it-IT"/>
              </w:rPr>
            </w:pPr>
            <w:r w:rsidRPr="00AC0401">
              <w:rPr>
                <w:sz w:val="16"/>
                <w:lang w:val="it-IT"/>
              </w:rPr>
              <w:t>ID_VERSIONE</w:t>
            </w:r>
          </w:p>
        </w:tc>
        <w:tc>
          <w:tcPr>
            <w:tcW w:w="1840" w:type="dxa"/>
          </w:tcPr>
          <w:p w14:paraId="0328F684" w14:textId="77777777" w:rsidR="007A493A" w:rsidRPr="00AC0401" w:rsidRDefault="007A493A" w:rsidP="008209A4">
            <w:pPr>
              <w:jc w:val="both"/>
              <w:rPr>
                <w:lang w:val="it-IT"/>
              </w:rPr>
            </w:pPr>
            <w:r w:rsidRPr="00AC0401">
              <w:rPr>
                <w:sz w:val="16"/>
                <w:lang w:val="it-IT"/>
              </w:rPr>
              <w:t>NUMBER (FK)</w:t>
            </w:r>
          </w:p>
        </w:tc>
        <w:tc>
          <w:tcPr>
            <w:tcW w:w="4393" w:type="dxa"/>
          </w:tcPr>
          <w:p w14:paraId="5585D9F4" w14:textId="77777777" w:rsidR="007A493A" w:rsidRPr="00AC0401" w:rsidRDefault="007A493A" w:rsidP="008209A4">
            <w:pPr>
              <w:jc w:val="both"/>
              <w:rPr>
                <w:lang w:val="it-IT"/>
              </w:rPr>
            </w:pPr>
            <w:r w:rsidRPr="00AC0401">
              <w:rPr>
                <w:sz w:val="16"/>
                <w:lang w:val="it-IT"/>
              </w:rPr>
              <w:t>Baseline della configurazione in vigore al momento del deposito (ANSC_CFG_VERSIONE): è la tracciabilità dell’atto. Sostituisce la versione espressa come stringa libera.</w:t>
            </w:r>
          </w:p>
        </w:tc>
      </w:tr>
      <w:tr w:rsidR="007A493A" w:rsidRPr="00AC0401" w14:paraId="7C070A6E" w14:textId="77777777" w:rsidTr="008209A4">
        <w:tc>
          <w:tcPr>
            <w:tcW w:w="3117" w:type="dxa"/>
          </w:tcPr>
          <w:p w14:paraId="3071767B" w14:textId="77777777" w:rsidR="007A493A" w:rsidRPr="00AC0401" w:rsidRDefault="007A493A" w:rsidP="008209A4">
            <w:pPr>
              <w:jc w:val="both"/>
              <w:rPr>
                <w:lang w:val="it-IT"/>
              </w:rPr>
            </w:pPr>
            <w:r w:rsidRPr="00AC0401">
              <w:rPr>
                <w:sz w:val="16"/>
                <w:lang w:val="it-IT"/>
              </w:rPr>
              <w:t>STATO</w:t>
            </w:r>
          </w:p>
        </w:tc>
        <w:tc>
          <w:tcPr>
            <w:tcW w:w="1840" w:type="dxa"/>
          </w:tcPr>
          <w:p w14:paraId="0BDB1478" w14:textId="77777777" w:rsidR="007A493A" w:rsidRPr="00AC0401" w:rsidRDefault="007A493A" w:rsidP="008209A4">
            <w:pPr>
              <w:jc w:val="both"/>
              <w:rPr>
                <w:lang w:val="it-IT"/>
              </w:rPr>
            </w:pPr>
            <w:r w:rsidRPr="00AC0401">
              <w:rPr>
                <w:sz w:val="16"/>
                <w:lang w:val="it-IT"/>
              </w:rPr>
              <w:t>VARCHAR2(20)</w:t>
            </w:r>
          </w:p>
        </w:tc>
        <w:tc>
          <w:tcPr>
            <w:tcW w:w="4393" w:type="dxa"/>
          </w:tcPr>
          <w:p w14:paraId="6EACF384" w14:textId="77777777" w:rsidR="007A493A" w:rsidRPr="00AC0401" w:rsidRDefault="007A493A" w:rsidP="008209A4">
            <w:pPr>
              <w:jc w:val="both"/>
              <w:rPr>
                <w:lang w:val="it-IT"/>
              </w:rPr>
            </w:pPr>
            <w:r w:rsidRPr="00AC0401">
              <w:rPr>
                <w:sz w:val="16"/>
                <w:lang w:val="it-IT"/>
              </w:rPr>
              <w:t>Replica dello stato dichiarato da ANSC (decodifica ANSC_11, undici valori), più IN_PREPARAZIONE che è locale e non ha corrispondente. Accoglie anche gli stati che il percorso ordinario non produce, come INEFFICACE: vedi il capitolo su SIPO e la web app ANSC.</w:t>
            </w:r>
          </w:p>
        </w:tc>
      </w:tr>
      <w:tr w:rsidR="007A493A" w:rsidRPr="00AC0401" w14:paraId="3EE23000" w14:textId="77777777" w:rsidTr="008209A4">
        <w:tc>
          <w:tcPr>
            <w:tcW w:w="3117" w:type="dxa"/>
          </w:tcPr>
          <w:p w14:paraId="35282B5A" w14:textId="77777777" w:rsidR="007A493A" w:rsidRPr="00AC0401" w:rsidRDefault="007A493A" w:rsidP="008209A4">
            <w:pPr>
              <w:jc w:val="both"/>
              <w:rPr>
                <w:lang w:val="it-IT"/>
              </w:rPr>
            </w:pPr>
            <w:r w:rsidRPr="00AC0401">
              <w:rPr>
                <w:sz w:val="16"/>
                <w:lang w:val="it-IT"/>
              </w:rPr>
              <w:t>TIPO_ESITO</w:t>
            </w:r>
          </w:p>
        </w:tc>
        <w:tc>
          <w:tcPr>
            <w:tcW w:w="1840" w:type="dxa"/>
          </w:tcPr>
          <w:p w14:paraId="6113EC3E" w14:textId="77777777" w:rsidR="007A493A" w:rsidRPr="00AC0401" w:rsidRDefault="007A493A" w:rsidP="008209A4">
            <w:pPr>
              <w:jc w:val="both"/>
              <w:rPr>
                <w:lang w:val="it-IT"/>
              </w:rPr>
            </w:pPr>
            <w:r w:rsidRPr="00AC0401">
              <w:rPr>
                <w:sz w:val="16"/>
                <w:lang w:val="it-IT"/>
              </w:rPr>
              <w:t>VARCHAR2(20)</w:t>
            </w:r>
          </w:p>
        </w:tc>
        <w:tc>
          <w:tcPr>
            <w:tcW w:w="4393" w:type="dxa"/>
          </w:tcPr>
          <w:p w14:paraId="545AEA7A" w14:textId="77777777" w:rsidR="007A493A" w:rsidRPr="00AC0401" w:rsidRDefault="007A493A" w:rsidP="008209A4">
            <w:pPr>
              <w:jc w:val="both"/>
              <w:rPr>
                <w:lang w:val="it-IT"/>
              </w:rPr>
            </w:pPr>
            <w:r w:rsidRPr="00AC0401">
              <w:rPr>
                <w:sz w:val="16"/>
                <w:lang w:val="it-IT"/>
              </w:rPr>
              <w:t>Esito negativo qualificato dell’ultimo tentativo: SCARTATO (validazione R009 respinta con HTTP 400: in ANSC non è stato creato nulla, l’atto resta IN_PREPARAZIONE) o INDETERMINATO (timeout su R009/R007 → riconciliazione R005, non retry cieco).</w:t>
            </w:r>
          </w:p>
        </w:tc>
      </w:tr>
      <w:tr w:rsidR="007A493A" w:rsidRPr="00AC0401" w14:paraId="7C653F78" w14:textId="77777777" w:rsidTr="008209A4">
        <w:tc>
          <w:tcPr>
            <w:tcW w:w="3117" w:type="dxa"/>
          </w:tcPr>
          <w:p w14:paraId="06583623" w14:textId="77777777" w:rsidR="007A493A" w:rsidRPr="00AC0401" w:rsidRDefault="007A493A" w:rsidP="008209A4">
            <w:pPr>
              <w:jc w:val="both"/>
              <w:rPr>
                <w:lang w:val="it-IT"/>
              </w:rPr>
            </w:pPr>
            <w:r w:rsidRPr="00AC0401">
              <w:rPr>
                <w:sz w:val="16"/>
                <w:lang w:val="it-IT"/>
              </w:rPr>
              <w:lastRenderedPageBreak/>
              <w:t>ID_OPERAZIONE_ANSC</w:t>
            </w:r>
          </w:p>
        </w:tc>
        <w:tc>
          <w:tcPr>
            <w:tcW w:w="1840" w:type="dxa"/>
          </w:tcPr>
          <w:p w14:paraId="012190CB" w14:textId="77777777" w:rsidR="007A493A" w:rsidRPr="00AC0401" w:rsidRDefault="007A493A" w:rsidP="008209A4">
            <w:pPr>
              <w:jc w:val="both"/>
              <w:rPr>
                <w:lang w:val="it-IT"/>
              </w:rPr>
            </w:pPr>
            <w:r w:rsidRPr="00AC0401">
              <w:rPr>
                <w:sz w:val="16"/>
                <w:lang w:val="it-IT"/>
              </w:rPr>
              <w:t>VARCHAR2(50)</w:t>
            </w:r>
          </w:p>
        </w:tc>
        <w:tc>
          <w:tcPr>
            <w:tcW w:w="4393" w:type="dxa"/>
          </w:tcPr>
          <w:p w14:paraId="7FBC786F" w14:textId="77777777" w:rsidR="007A493A" w:rsidRPr="00AC0401" w:rsidRDefault="007A493A" w:rsidP="008209A4">
            <w:pPr>
              <w:jc w:val="both"/>
              <w:rPr>
                <w:lang w:val="it-IT"/>
              </w:rPr>
            </w:pPr>
            <w:r w:rsidRPr="00AC0401">
              <w:rPr>
                <w:sz w:val="16"/>
                <w:lang w:val="it-IT"/>
              </w:rPr>
              <w:t>Identificativo di operazione/protocollo restituito da ANSC (tracciamento della chiamata).</w:t>
            </w:r>
          </w:p>
        </w:tc>
      </w:tr>
      <w:tr w:rsidR="007A493A" w:rsidRPr="00AC0401" w14:paraId="423F472E" w14:textId="77777777" w:rsidTr="008209A4">
        <w:tc>
          <w:tcPr>
            <w:tcW w:w="3117" w:type="dxa"/>
          </w:tcPr>
          <w:p w14:paraId="5340E1A4" w14:textId="77777777" w:rsidR="007A493A" w:rsidRPr="00AC0401" w:rsidRDefault="007A493A" w:rsidP="008209A4">
            <w:pPr>
              <w:jc w:val="both"/>
              <w:rPr>
                <w:lang w:val="it-IT"/>
              </w:rPr>
            </w:pPr>
            <w:r w:rsidRPr="00AC0401">
              <w:rPr>
                <w:sz w:val="16"/>
                <w:lang w:val="it-IT"/>
              </w:rPr>
              <w:t>ID_ANSC</w:t>
            </w:r>
          </w:p>
        </w:tc>
        <w:tc>
          <w:tcPr>
            <w:tcW w:w="1840" w:type="dxa"/>
          </w:tcPr>
          <w:p w14:paraId="7B1D44F0" w14:textId="77777777" w:rsidR="007A493A" w:rsidRPr="00AC0401" w:rsidRDefault="007A493A" w:rsidP="008209A4">
            <w:pPr>
              <w:jc w:val="both"/>
              <w:rPr>
                <w:lang w:val="it-IT"/>
              </w:rPr>
            </w:pPr>
            <w:r w:rsidRPr="00AC0401">
              <w:rPr>
                <w:sz w:val="16"/>
                <w:lang w:val="it-IT"/>
              </w:rPr>
              <w:t>VARCHAR2(50)</w:t>
            </w:r>
          </w:p>
        </w:tc>
        <w:tc>
          <w:tcPr>
            <w:tcW w:w="4393" w:type="dxa"/>
          </w:tcPr>
          <w:p w14:paraId="2CEAAEC3" w14:textId="77777777" w:rsidR="007A493A" w:rsidRPr="00AC0401" w:rsidRDefault="007A493A" w:rsidP="008209A4">
            <w:pPr>
              <w:jc w:val="both"/>
              <w:rPr>
                <w:lang w:val="it-IT"/>
              </w:rPr>
            </w:pPr>
            <w:r w:rsidRPr="00AC0401">
              <w:rPr>
                <w:sz w:val="16"/>
                <w:lang w:val="it-IT"/>
              </w:rPr>
              <w:t>Identificativo nazionale dell’evento (idAnsc) restituito da R009: è il campo distinto restituito da /ansc/v1/atti/{idAtto}/deposito, da non confondere con il protocollo di operazione.</w:t>
            </w:r>
          </w:p>
        </w:tc>
      </w:tr>
      <w:tr w:rsidR="007A493A" w:rsidRPr="00AC0401" w14:paraId="167B6863" w14:textId="77777777" w:rsidTr="008209A4">
        <w:tc>
          <w:tcPr>
            <w:tcW w:w="3117" w:type="dxa"/>
          </w:tcPr>
          <w:p w14:paraId="6EB91F25" w14:textId="77777777" w:rsidR="007A493A" w:rsidRPr="00AC0401" w:rsidRDefault="007A493A" w:rsidP="008209A4">
            <w:pPr>
              <w:jc w:val="both"/>
              <w:rPr>
                <w:lang w:val="it-IT"/>
              </w:rPr>
            </w:pPr>
            <w:r w:rsidRPr="00AC0401">
              <w:rPr>
                <w:sz w:val="16"/>
                <w:lang w:val="it-IT"/>
              </w:rPr>
              <w:t>NUM_COMUNALE</w:t>
            </w:r>
          </w:p>
        </w:tc>
        <w:tc>
          <w:tcPr>
            <w:tcW w:w="1840" w:type="dxa"/>
          </w:tcPr>
          <w:p w14:paraId="4EECC44E" w14:textId="77777777" w:rsidR="007A493A" w:rsidRPr="00AC0401" w:rsidRDefault="007A493A" w:rsidP="008209A4">
            <w:pPr>
              <w:jc w:val="both"/>
              <w:rPr>
                <w:lang w:val="it-IT"/>
              </w:rPr>
            </w:pPr>
            <w:r w:rsidRPr="00AC0401">
              <w:rPr>
                <w:sz w:val="16"/>
                <w:lang w:val="it-IT"/>
              </w:rPr>
              <w:t>VARCHAR2(30)</w:t>
            </w:r>
          </w:p>
        </w:tc>
        <w:tc>
          <w:tcPr>
            <w:tcW w:w="4393" w:type="dxa"/>
          </w:tcPr>
          <w:p w14:paraId="6C33B388" w14:textId="0BA5F5DD" w:rsidR="007A493A" w:rsidRPr="00AC0401" w:rsidRDefault="007A493A" w:rsidP="008209A4">
            <w:pPr>
              <w:jc w:val="both"/>
              <w:rPr>
                <w:lang w:val="it-IT"/>
              </w:rPr>
            </w:pPr>
            <w:r w:rsidRPr="00AC0401">
              <w:rPr>
                <w:sz w:val="16"/>
                <w:lang w:val="it-IT"/>
              </w:rPr>
              <w:t xml:space="preserve">Numero comunale dell’atto, quello che il Comune assegna e che viaggia nel payload. Sull’atto di stato civile di SIPO </w:t>
            </w:r>
            <w:r w:rsidR="000169F7" w:rsidRPr="00AC0401">
              <w:rPr>
                <w:sz w:val="16"/>
                <w:lang w:val="it-IT"/>
              </w:rPr>
              <w:t xml:space="preserve">attualmente </w:t>
            </w:r>
            <w:r w:rsidRPr="00AC0401">
              <w:rPr>
                <w:sz w:val="16"/>
                <w:lang w:val="it-IT"/>
              </w:rPr>
              <w:t>non esiste una colonna dedicata: va deciso se aggiungerla lì o se questa resti l’unica sede (OP-60), tenendo presente che l’allocazione in concorrenza è già aperta come OP-44.</w:t>
            </w:r>
          </w:p>
        </w:tc>
      </w:tr>
      <w:tr w:rsidR="007A493A" w:rsidRPr="00AC0401" w14:paraId="646BD35F" w14:textId="77777777" w:rsidTr="008209A4">
        <w:tc>
          <w:tcPr>
            <w:tcW w:w="3117" w:type="dxa"/>
          </w:tcPr>
          <w:p w14:paraId="109A8F79" w14:textId="77777777" w:rsidR="007A493A" w:rsidRPr="00AC0401" w:rsidRDefault="007A493A" w:rsidP="008209A4">
            <w:pPr>
              <w:jc w:val="both"/>
              <w:rPr>
                <w:lang w:val="it-IT"/>
              </w:rPr>
            </w:pPr>
            <w:r w:rsidRPr="00AC0401">
              <w:rPr>
                <w:sz w:val="16"/>
                <w:lang w:val="it-IT"/>
              </w:rPr>
              <w:t>TXT_PAYLOAD</w:t>
            </w:r>
          </w:p>
        </w:tc>
        <w:tc>
          <w:tcPr>
            <w:tcW w:w="1840" w:type="dxa"/>
          </w:tcPr>
          <w:p w14:paraId="147ECDAE" w14:textId="77777777" w:rsidR="007A493A" w:rsidRPr="00AC0401" w:rsidRDefault="007A493A" w:rsidP="008209A4">
            <w:pPr>
              <w:jc w:val="both"/>
              <w:rPr>
                <w:lang w:val="it-IT"/>
              </w:rPr>
            </w:pPr>
            <w:r w:rsidRPr="00AC0401">
              <w:rPr>
                <w:sz w:val="16"/>
                <w:lang w:val="it-IT"/>
              </w:rPr>
              <w:t>CLOB (IS JSON)</w:t>
            </w:r>
          </w:p>
        </w:tc>
        <w:tc>
          <w:tcPr>
            <w:tcW w:w="4393" w:type="dxa"/>
          </w:tcPr>
          <w:p w14:paraId="5FA552F1" w14:textId="3FDD9F2C" w:rsidR="007A493A" w:rsidRPr="00AC0401" w:rsidRDefault="007A493A" w:rsidP="008209A4">
            <w:pPr>
              <w:jc w:val="both"/>
              <w:rPr>
                <w:lang w:val="it-IT"/>
              </w:rPr>
            </w:pPr>
            <w:r w:rsidRPr="00AC0401">
              <w:rPr>
                <w:sz w:val="16"/>
                <w:lang w:val="it-IT"/>
              </w:rPr>
              <w:t>Il modello evento come è stato costruito e inviato al deposito: la copia esatta di ciò che ANSC ha ricevuto per questo atto. Si conserva qui e non solo nell’audit perché, dopo l’attivazione di una nuova baseline della configurazione, il payload non è più ricostruibile dall’atto: letto insieme a ID_VERSIONE dice che cosa è stato inviato e con quale configurazione è stato prodotto. Su Oracle 12.2 è un CLOB con vincolo «IS JSON»; il tipo JSON nativo non è disponibile.</w:t>
            </w:r>
          </w:p>
        </w:tc>
      </w:tr>
      <w:tr w:rsidR="007A493A" w:rsidRPr="00AC0401" w14:paraId="6C6655E5" w14:textId="77777777" w:rsidTr="008209A4">
        <w:tc>
          <w:tcPr>
            <w:tcW w:w="3117" w:type="dxa"/>
          </w:tcPr>
          <w:p w14:paraId="1798CBF7" w14:textId="77777777" w:rsidR="007A493A" w:rsidRPr="00AC0401" w:rsidRDefault="007A493A" w:rsidP="008209A4">
            <w:pPr>
              <w:jc w:val="both"/>
              <w:rPr>
                <w:lang w:val="it-IT"/>
              </w:rPr>
            </w:pPr>
            <w:r w:rsidRPr="00AC0401">
              <w:rPr>
                <w:sz w:val="16"/>
                <w:lang w:val="it-IT"/>
              </w:rPr>
              <w:t>OPERATORE / HOSTNAME</w:t>
            </w:r>
          </w:p>
        </w:tc>
        <w:tc>
          <w:tcPr>
            <w:tcW w:w="1840" w:type="dxa"/>
          </w:tcPr>
          <w:p w14:paraId="5BD57E26" w14:textId="77777777" w:rsidR="007A493A" w:rsidRPr="00AC0401" w:rsidRDefault="007A493A" w:rsidP="008209A4">
            <w:pPr>
              <w:jc w:val="both"/>
              <w:rPr>
                <w:lang w:val="it-IT"/>
              </w:rPr>
            </w:pPr>
            <w:r w:rsidRPr="00AC0401">
              <w:rPr>
                <w:sz w:val="16"/>
                <w:lang w:val="it-IT"/>
              </w:rPr>
              <w:t>VARCHAR2(40) / (80)</w:t>
            </w:r>
          </w:p>
        </w:tc>
        <w:tc>
          <w:tcPr>
            <w:tcW w:w="4393" w:type="dxa"/>
          </w:tcPr>
          <w:p w14:paraId="28555338" w14:textId="77777777" w:rsidR="007A493A" w:rsidRPr="00AC0401" w:rsidRDefault="007A493A" w:rsidP="008209A4">
            <w:pPr>
              <w:jc w:val="both"/>
              <w:rPr>
                <w:lang w:val="it-IT"/>
              </w:rPr>
            </w:pPr>
            <w:r w:rsidRPr="00AC0401">
              <w:rPr>
                <w:sz w:val="16"/>
                <w:lang w:val="it-IT"/>
              </w:rPr>
              <w:t>Identità operatore e postazione.</w:t>
            </w:r>
          </w:p>
        </w:tc>
      </w:tr>
      <w:tr w:rsidR="007A493A" w:rsidRPr="00AC0401" w14:paraId="2FD733CC" w14:textId="77777777" w:rsidTr="008209A4">
        <w:tc>
          <w:tcPr>
            <w:tcW w:w="3117" w:type="dxa"/>
          </w:tcPr>
          <w:p w14:paraId="2CFA2821" w14:textId="77777777" w:rsidR="007A493A" w:rsidRPr="00AC0401" w:rsidRDefault="007A493A" w:rsidP="008209A4">
            <w:pPr>
              <w:jc w:val="both"/>
              <w:rPr>
                <w:lang w:val="it-IT"/>
              </w:rPr>
            </w:pPr>
            <w:r w:rsidRPr="00AC0401">
              <w:rPr>
                <w:sz w:val="16"/>
                <w:lang w:val="it-IT"/>
              </w:rPr>
              <w:t>ID_UFFICIALE</w:t>
            </w:r>
          </w:p>
        </w:tc>
        <w:tc>
          <w:tcPr>
            <w:tcW w:w="1840" w:type="dxa"/>
          </w:tcPr>
          <w:p w14:paraId="13E25015" w14:textId="77777777" w:rsidR="007A493A" w:rsidRPr="00AC0401" w:rsidRDefault="007A493A" w:rsidP="008209A4">
            <w:pPr>
              <w:jc w:val="both"/>
              <w:rPr>
                <w:lang w:val="it-IT"/>
              </w:rPr>
            </w:pPr>
            <w:r w:rsidRPr="00AC0401">
              <w:rPr>
                <w:sz w:val="16"/>
                <w:lang w:val="it-IT"/>
              </w:rPr>
              <w:t>VARCHAR2(40)</w:t>
            </w:r>
          </w:p>
        </w:tc>
        <w:tc>
          <w:tcPr>
            <w:tcW w:w="4393" w:type="dxa"/>
          </w:tcPr>
          <w:p w14:paraId="6C270427" w14:textId="77777777" w:rsidR="007A493A" w:rsidRPr="00AC0401" w:rsidRDefault="007A493A" w:rsidP="008209A4">
            <w:pPr>
              <w:jc w:val="both"/>
              <w:rPr>
                <w:lang w:val="it-IT"/>
              </w:rPr>
            </w:pPr>
            <w:r w:rsidRPr="00AC0401">
              <w:rPr>
                <w:sz w:val="16"/>
                <w:lang w:val="it-IT"/>
              </w:rPr>
              <w:t>Ufficiale competente: con COD_MUNICIPIO e STATO forma l’indice di supervisione.</w:t>
            </w:r>
          </w:p>
        </w:tc>
      </w:tr>
      <w:tr w:rsidR="007A493A" w:rsidRPr="00AC0401" w14:paraId="776C406D" w14:textId="77777777" w:rsidTr="008209A4">
        <w:tc>
          <w:tcPr>
            <w:tcW w:w="3117" w:type="dxa"/>
          </w:tcPr>
          <w:p w14:paraId="6DEAD4AD" w14:textId="77777777" w:rsidR="007A493A" w:rsidRPr="00AC0401" w:rsidRDefault="007A493A" w:rsidP="008209A4">
            <w:pPr>
              <w:jc w:val="both"/>
              <w:rPr>
                <w:lang w:val="it-IT"/>
              </w:rPr>
            </w:pPr>
            <w:r w:rsidRPr="00AC0401">
              <w:rPr>
                <w:sz w:val="16"/>
                <w:lang w:val="it-IT"/>
              </w:rPr>
              <w:t>COD_MUNICIPIO</w:t>
            </w:r>
          </w:p>
        </w:tc>
        <w:tc>
          <w:tcPr>
            <w:tcW w:w="1840" w:type="dxa"/>
          </w:tcPr>
          <w:p w14:paraId="64EDDA32" w14:textId="77777777" w:rsidR="007A493A" w:rsidRPr="00AC0401" w:rsidRDefault="007A493A" w:rsidP="008209A4">
            <w:pPr>
              <w:jc w:val="both"/>
              <w:rPr>
                <w:lang w:val="it-IT"/>
              </w:rPr>
            </w:pPr>
            <w:r w:rsidRPr="00AC0401">
              <w:rPr>
                <w:sz w:val="16"/>
                <w:lang w:val="it-IT"/>
              </w:rPr>
              <w:t>VARCHAR2(10)</w:t>
            </w:r>
          </w:p>
        </w:tc>
        <w:tc>
          <w:tcPr>
            <w:tcW w:w="4393" w:type="dxa"/>
          </w:tcPr>
          <w:p w14:paraId="13D898D8" w14:textId="77777777" w:rsidR="007A493A" w:rsidRPr="00AC0401" w:rsidRDefault="007A493A" w:rsidP="008209A4">
            <w:pPr>
              <w:jc w:val="both"/>
              <w:rPr>
                <w:lang w:val="it-IT"/>
              </w:rPr>
            </w:pPr>
            <w:r w:rsidRPr="00AC0401">
              <w:rPr>
                <w:sz w:val="16"/>
                <w:lang w:val="it-IT"/>
              </w:rPr>
              <w:t>Municipio di competenza, per l’instradamento della worklist di supervisione.</w:t>
            </w:r>
          </w:p>
        </w:tc>
      </w:tr>
      <w:tr w:rsidR="007A493A" w:rsidRPr="00AC0401" w14:paraId="3D389D4C" w14:textId="77777777" w:rsidTr="008209A4">
        <w:tc>
          <w:tcPr>
            <w:tcW w:w="3117" w:type="dxa"/>
          </w:tcPr>
          <w:p w14:paraId="0EF08B03" w14:textId="77777777" w:rsidR="007A493A" w:rsidRPr="00AC0401" w:rsidRDefault="007A493A" w:rsidP="008209A4">
            <w:pPr>
              <w:jc w:val="both"/>
              <w:rPr>
                <w:lang w:val="it-IT"/>
              </w:rPr>
            </w:pPr>
            <w:r w:rsidRPr="00AC0401">
              <w:rPr>
                <w:sz w:val="16"/>
                <w:lang w:val="it-IT"/>
              </w:rPr>
              <w:t>ULTIMO_ERRORE</w:t>
            </w:r>
          </w:p>
        </w:tc>
        <w:tc>
          <w:tcPr>
            <w:tcW w:w="1840" w:type="dxa"/>
          </w:tcPr>
          <w:p w14:paraId="3D11BDD8" w14:textId="77777777" w:rsidR="007A493A" w:rsidRPr="00AC0401" w:rsidRDefault="007A493A" w:rsidP="008209A4">
            <w:pPr>
              <w:jc w:val="both"/>
              <w:rPr>
                <w:lang w:val="it-IT"/>
              </w:rPr>
            </w:pPr>
            <w:r w:rsidRPr="00AC0401">
              <w:rPr>
                <w:sz w:val="16"/>
                <w:lang w:val="it-IT"/>
              </w:rPr>
              <w:t>VARCHAR2(4000)</w:t>
            </w:r>
          </w:p>
        </w:tc>
        <w:tc>
          <w:tcPr>
            <w:tcW w:w="4393" w:type="dxa"/>
          </w:tcPr>
          <w:p w14:paraId="6CACD372" w14:textId="77777777" w:rsidR="007A493A" w:rsidRPr="00AC0401" w:rsidRDefault="007A493A" w:rsidP="008209A4">
            <w:pPr>
              <w:jc w:val="both"/>
              <w:rPr>
                <w:lang w:val="it-IT"/>
              </w:rPr>
            </w:pPr>
            <w:r w:rsidRPr="00AC0401">
              <w:rPr>
                <w:sz w:val="16"/>
                <w:lang w:val="it-IT"/>
              </w:rPr>
              <w:t>Ultimo errore (CLOB se serve maggiore capienza).</w:t>
            </w:r>
          </w:p>
        </w:tc>
      </w:tr>
      <w:tr w:rsidR="007A493A" w:rsidRPr="00AC0401" w14:paraId="52F685A7" w14:textId="77777777" w:rsidTr="008209A4">
        <w:tc>
          <w:tcPr>
            <w:tcW w:w="3117" w:type="dxa"/>
          </w:tcPr>
          <w:p w14:paraId="3FF74134" w14:textId="77777777" w:rsidR="007A493A" w:rsidRPr="00AC0401" w:rsidRDefault="007A493A" w:rsidP="008209A4">
            <w:pPr>
              <w:jc w:val="both"/>
              <w:rPr>
                <w:lang w:val="it-IT"/>
              </w:rPr>
            </w:pPr>
            <w:r w:rsidRPr="00AC0401">
              <w:rPr>
                <w:sz w:val="16"/>
                <w:lang w:val="it-IT"/>
              </w:rPr>
              <w:t>DATA_INS / DATA_UPD / UTENTE_INS / UTENTE_UPD</w:t>
            </w:r>
          </w:p>
        </w:tc>
        <w:tc>
          <w:tcPr>
            <w:tcW w:w="1840" w:type="dxa"/>
          </w:tcPr>
          <w:p w14:paraId="0B8D4481" w14:textId="77777777" w:rsidR="007A493A" w:rsidRPr="00AC0401" w:rsidRDefault="007A493A" w:rsidP="008209A4">
            <w:pPr>
              <w:jc w:val="both"/>
              <w:rPr>
                <w:lang w:val="it-IT"/>
              </w:rPr>
            </w:pPr>
            <w:r w:rsidRPr="00AC0401">
              <w:rPr>
                <w:sz w:val="16"/>
                <w:lang w:val="it-IT"/>
              </w:rPr>
              <w:t>TIMESTAMP / VARCHAR2(40)</w:t>
            </w:r>
          </w:p>
        </w:tc>
        <w:tc>
          <w:tcPr>
            <w:tcW w:w="4393" w:type="dxa"/>
          </w:tcPr>
          <w:p w14:paraId="4589CFD2" w14:textId="77777777" w:rsidR="007A493A" w:rsidRPr="00AC0401" w:rsidRDefault="007A493A" w:rsidP="008209A4">
            <w:pPr>
              <w:jc w:val="both"/>
              <w:rPr>
                <w:lang w:val="it-IT"/>
              </w:rPr>
            </w:pPr>
            <w:r w:rsidRPr="00AC0401">
              <w:rPr>
                <w:sz w:val="16"/>
                <w:lang w:val="it-IT"/>
              </w:rPr>
              <w:t>Campi tecnici di audit previsti dallo standard di nomenclatura [R5]: istante e utenza di creazione e di ultima modifica.</w:t>
            </w:r>
          </w:p>
        </w:tc>
      </w:tr>
      <w:tr w:rsidR="007A493A" w:rsidRPr="00AC0401" w14:paraId="062D294D" w14:textId="77777777" w:rsidTr="008209A4">
        <w:tc>
          <w:tcPr>
            <w:tcW w:w="3117" w:type="dxa"/>
          </w:tcPr>
          <w:p w14:paraId="567233C1" w14:textId="77777777" w:rsidR="007A493A" w:rsidRPr="00AC0401" w:rsidRDefault="007A493A" w:rsidP="008209A4">
            <w:pPr>
              <w:jc w:val="both"/>
              <w:rPr>
                <w:lang w:val="it-IT"/>
              </w:rPr>
            </w:pPr>
            <w:r w:rsidRPr="00AC0401">
              <w:rPr>
                <w:sz w:val="16"/>
                <w:lang w:val="it-IT"/>
              </w:rPr>
              <w:t>FLG_EMERGENZA</w:t>
            </w:r>
          </w:p>
        </w:tc>
        <w:tc>
          <w:tcPr>
            <w:tcW w:w="1840" w:type="dxa"/>
          </w:tcPr>
          <w:p w14:paraId="76385604" w14:textId="77777777" w:rsidR="007A493A" w:rsidRPr="00AC0401" w:rsidRDefault="007A493A" w:rsidP="008209A4">
            <w:pPr>
              <w:jc w:val="both"/>
              <w:rPr>
                <w:lang w:val="it-IT"/>
              </w:rPr>
            </w:pPr>
            <w:r w:rsidRPr="00AC0401">
              <w:rPr>
                <w:sz w:val="16"/>
                <w:lang w:val="it-IT"/>
              </w:rPr>
              <w:t>CHAR(1)</w:t>
            </w:r>
          </w:p>
        </w:tc>
        <w:tc>
          <w:tcPr>
            <w:tcW w:w="4393" w:type="dxa"/>
          </w:tcPr>
          <w:p w14:paraId="6A48CEA9" w14:textId="77777777" w:rsidR="007A493A" w:rsidRPr="00AC0401" w:rsidRDefault="007A493A" w:rsidP="008209A4">
            <w:pPr>
              <w:jc w:val="both"/>
              <w:rPr>
                <w:lang w:val="it-IT"/>
              </w:rPr>
            </w:pPr>
            <w:r w:rsidRPr="00AC0401">
              <w:rPr>
                <w:sz w:val="16"/>
                <w:lang w:val="it-IT"/>
              </w:rPr>
              <w:t>S/N: distingue un atto in preparazione ordinaria da uno posto in modalità di emergenza. (Questo campo deve ancora essere valutato sulla modalità di funzionamento. E’ stato inserito qui in quanto ai fini dell’audit questa informazione potrebbe essere utile)</w:t>
            </w:r>
          </w:p>
        </w:tc>
      </w:tr>
      <w:tr w:rsidR="007A493A" w:rsidRPr="00AC0401" w14:paraId="140C7623" w14:textId="77777777" w:rsidTr="008209A4">
        <w:tc>
          <w:tcPr>
            <w:tcW w:w="3117" w:type="dxa"/>
          </w:tcPr>
          <w:p w14:paraId="0D9624C6" w14:textId="77777777" w:rsidR="007A493A" w:rsidRPr="00AC0401" w:rsidRDefault="007A493A" w:rsidP="008209A4">
            <w:pPr>
              <w:jc w:val="both"/>
              <w:rPr>
                <w:lang w:val="it-IT"/>
              </w:rPr>
            </w:pPr>
            <w:r w:rsidRPr="00AC0401">
              <w:rPr>
                <w:sz w:val="16"/>
                <w:lang w:val="it-IT"/>
              </w:rPr>
              <w:t>ID_ATTO_EMERGENZA</w:t>
            </w:r>
          </w:p>
        </w:tc>
        <w:tc>
          <w:tcPr>
            <w:tcW w:w="1840" w:type="dxa"/>
          </w:tcPr>
          <w:p w14:paraId="540D8370" w14:textId="77777777" w:rsidR="007A493A" w:rsidRPr="00AC0401" w:rsidRDefault="007A493A" w:rsidP="008209A4">
            <w:pPr>
              <w:jc w:val="both"/>
              <w:rPr>
                <w:lang w:val="it-IT"/>
              </w:rPr>
            </w:pPr>
            <w:r w:rsidRPr="00AC0401">
              <w:rPr>
                <w:sz w:val="16"/>
                <w:lang w:val="it-IT"/>
              </w:rPr>
              <w:t>VARCHAR2(256)</w:t>
            </w:r>
          </w:p>
        </w:tc>
        <w:tc>
          <w:tcPr>
            <w:tcW w:w="4393" w:type="dxa"/>
          </w:tcPr>
          <w:p w14:paraId="257852C8" w14:textId="77777777" w:rsidR="007A493A" w:rsidRPr="00AC0401" w:rsidRDefault="007A493A" w:rsidP="008209A4">
            <w:pPr>
              <w:jc w:val="both"/>
              <w:rPr>
                <w:lang w:val="it-IT"/>
              </w:rPr>
            </w:pPr>
            <w:r w:rsidRPr="00AC0401">
              <w:rPr>
                <w:sz w:val="16"/>
                <w:lang w:val="it-IT"/>
              </w:rPr>
              <w:t>Identificativo locale dell’archivio temporaneo. Conservato anche dopo il rientro; è il valore trasmesso ad ANSC come identificativo del registro temporaneo.</w:t>
            </w:r>
          </w:p>
        </w:tc>
      </w:tr>
      <w:tr w:rsidR="007A493A" w:rsidRPr="00AC0401" w14:paraId="07486E76" w14:textId="77777777" w:rsidTr="008209A4">
        <w:tc>
          <w:tcPr>
            <w:tcW w:w="3117" w:type="dxa"/>
          </w:tcPr>
          <w:p w14:paraId="3D1CC806" w14:textId="77777777" w:rsidR="007A493A" w:rsidRPr="00AC0401" w:rsidRDefault="007A493A" w:rsidP="008209A4">
            <w:pPr>
              <w:jc w:val="both"/>
              <w:rPr>
                <w:lang w:val="it-IT"/>
              </w:rPr>
            </w:pPr>
            <w:r w:rsidRPr="00AC0401">
              <w:rPr>
                <w:sz w:val="16"/>
                <w:lang w:val="it-IT"/>
              </w:rPr>
              <w:t>COD_MOTIVO_RECUPERO</w:t>
            </w:r>
          </w:p>
        </w:tc>
        <w:tc>
          <w:tcPr>
            <w:tcW w:w="1840" w:type="dxa"/>
          </w:tcPr>
          <w:p w14:paraId="14326792" w14:textId="77777777" w:rsidR="007A493A" w:rsidRPr="00AC0401" w:rsidRDefault="007A493A" w:rsidP="008209A4">
            <w:pPr>
              <w:jc w:val="both"/>
              <w:rPr>
                <w:lang w:val="it-IT"/>
              </w:rPr>
            </w:pPr>
            <w:r w:rsidRPr="00AC0401">
              <w:rPr>
                <w:sz w:val="16"/>
                <w:lang w:val="it-IT"/>
              </w:rPr>
              <w:t>VARCHAR2(20)</w:t>
            </w:r>
          </w:p>
        </w:tc>
        <w:tc>
          <w:tcPr>
            <w:tcW w:w="4393" w:type="dxa"/>
          </w:tcPr>
          <w:p w14:paraId="6CBC1A43" w14:textId="77777777" w:rsidR="007A493A" w:rsidRPr="00AC0401" w:rsidRDefault="007A493A" w:rsidP="008209A4">
            <w:pPr>
              <w:jc w:val="both"/>
              <w:rPr>
                <w:lang w:val="it-IT"/>
              </w:rPr>
            </w:pPr>
            <w:r w:rsidRPr="00AC0401">
              <w:rPr>
                <w:sz w:val="16"/>
                <w:lang w:val="it-IT"/>
              </w:rPr>
              <w:t>Motivo dichiarato (decodifica ANSC_96), trasmesso al deposito.</w:t>
            </w:r>
          </w:p>
        </w:tc>
      </w:tr>
      <w:tr w:rsidR="007A493A" w:rsidRPr="00AC0401" w14:paraId="0FC8F3F4" w14:textId="77777777" w:rsidTr="008209A4">
        <w:tc>
          <w:tcPr>
            <w:tcW w:w="3117" w:type="dxa"/>
          </w:tcPr>
          <w:p w14:paraId="17605ABC" w14:textId="77777777" w:rsidR="007A493A" w:rsidRPr="00AC0401" w:rsidRDefault="007A493A" w:rsidP="008209A4">
            <w:pPr>
              <w:jc w:val="both"/>
              <w:rPr>
                <w:lang w:val="it-IT"/>
              </w:rPr>
            </w:pPr>
            <w:r w:rsidRPr="00AC0401">
              <w:rPr>
                <w:sz w:val="16"/>
                <w:lang w:val="it-IT"/>
              </w:rPr>
              <w:t>DATA_INGRESSO_EMERGENZA</w:t>
            </w:r>
          </w:p>
        </w:tc>
        <w:tc>
          <w:tcPr>
            <w:tcW w:w="1840" w:type="dxa"/>
          </w:tcPr>
          <w:p w14:paraId="66859DAF" w14:textId="77777777" w:rsidR="007A493A" w:rsidRPr="00AC0401" w:rsidRDefault="007A493A" w:rsidP="008209A4">
            <w:pPr>
              <w:jc w:val="both"/>
              <w:rPr>
                <w:lang w:val="it-IT"/>
              </w:rPr>
            </w:pPr>
            <w:r w:rsidRPr="00AC0401">
              <w:rPr>
                <w:sz w:val="16"/>
                <w:lang w:val="it-IT"/>
              </w:rPr>
              <w:t>TIMESTAMP</w:t>
            </w:r>
          </w:p>
        </w:tc>
        <w:tc>
          <w:tcPr>
            <w:tcW w:w="4393" w:type="dxa"/>
          </w:tcPr>
          <w:p w14:paraId="2EFF360A" w14:textId="77777777" w:rsidR="007A493A" w:rsidRPr="00AC0401" w:rsidRDefault="007A493A" w:rsidP="008209A4">
            <w:pPr>
              <w:jc w:val="both"/>
              <w:rPr>
                <w:lang w:val="it-IT"/>
              </w:rPr>
            </w:pPr>
            <w:r w:rsidRPr="00AC0401">
              <w:rPr>
                <w:sz w:val="16"/>
                <w:lang w:val="it-IT"/>
              </w:rPr>
              <w:t>Quando l’atto è stato posto in emergenza: alimenta il presidio sull’anzianità (OP-48).</w:t>
            </w:r>
          </w:p>
        </w:tc>
      </w:tr>
    </w:tbl>
    <w:p w14:paraId="25A6D6DD" w14:textId="77777777" w:rsidR="007A493A" w:rsidRPr="00AC0401" w:rsidRDefault="007A493A" w:rsidP="007A493A">
      <w:pPr>
        <w:jc w:val="both"/>
        <w:rPr>
          <w:lang w:val="it-IT"/>
        </w:rPr>
      </w:pPr>
    </w:p>
    <w:p w14:paraId="0C8D90F7" w14:textId="772EDE22" w:rsidR="007A493A" w:rsidRPr="00AC0401" w:rsidRDefault="007A493A" w:rsidP="007A493A">
      <w:pPr>
        <w:jc w:val="both"/>
        <w:rPr>
          <w:lang w:val="it-IT"/>
        </w:rPr>
      </w:pPr>
      <w:r w:rsidRPr="00AC0401">
        <w:rPr>
          <w:lang w:val="it-IT"/>
        </w:rPr>
        <w:lastRenderedPageBreak/>
        <w:t>Indici: chiave primaria ID_STATO_ATTO; indice di supervisione su (COD_MUNICIPIO, ID_UFFICIALE, STATO) per la vista degli atti incompleti per ufficiale.</w:t>
      </w:r>
    </w:p>
    <w:p w14:paraId="2DFEFB72" w14:textId="77777777" w:rsidR="007A493A" w:rsidRPr="00AC0401" w:rsidRDefault="007A493A" w:rsidP="007A493A">
      <w:pPr>
        <w:jc w:val="both"/>
        <w:rPr>
          <w:lang w:val="it-IT"/>
        </w:rPr>
      </w:pPr>
      <w:r w:rsidRPr="00AC0401">
        <w:rPr>
          <w:lang w:val="it-IT"/>
        </w:rPr>
        <w:t>La conservazione del payload sull’atto risponde a due esigenze pratiche che l’audit da solo non copre. La prima è di diagnosi: davanti a un atto rifiutato la domanda è sempre «che cosa abbiamo mandato», e con il payload sulla riga dell’atto la risposta è immediata invece di richiedere una ricerca fra le chiamate registrate. La seconda è di prova: l’audit conserva i payload integrali di ogni chiamata, che sono dati personali e in parte particolari, e per questo il presente documento ne prevede la minimizzazione e una conservazione limitata nel tempo; la copia sull’atto sopravvive a quella pulizia perché ne è il documento essenziale, uno per atto e non uno per chiamata.</w:t>
      </w:r>
    </w:p>
    <w:p w14:paraId="2A01023B" w14:textId="41D92DC9" w:rsidR="007A493A" w:rsidRPr="00AC0401" w:rsidRDefault="007E6FE0" w:rsidP="007A493A">
      <w:pPr>
        <w:jc w:val="both"/>
        <w:rPr>
          <w:lang w:val="it-IT"/>
        </w:rPr>
      </w:pPr>
      <w:r w:rsidRPr="00AC0401">
        <w:rPr>
          <w:lang w:val="it-IT"/>
        </w:rPr>
        <w:t>I</w:t>
      </w:r>
      <w:r w:rsidR="007A493A" w:rsidRPr="00AC0401">
        <w:rPr>
          <w:lang w:val="it-IT"/>
        </w:rPr>
        <w:t xml:space="preserve">l payload </w:t>
      </w:r>
      <w:r w:rsidRPr="00AC0401">
        <w:rPr>
          <w:lang w:val="it-IT"/>
        </w:rPr>
        <w:t xml:space="preserve">infatti </w:t>
      </w:r>
      <w:r w:rsidR="007A493A" w:rsidRPr="00AC0401">
        <w:rPr>
          <w:lang w:val="it-IT"/>
        </w:rPr>
        <w:t>non è sempre ricostruibile. Finché la configurazione resta la stessa, si potrebbe rigenerare dall’atto di SIPO applicando le regole; ma la configurazione cambia — il mapping di ANSC è rivisto una ventina di volte l’anno — e dopo l’attivazione di una nuova baseline la rigenerazione produrrebbe un payload diverso da quello effettivamente depositato. L’atto, nel frattempo, è già formato e non si tocca. Il payload conservato, letto insieme alla baseline registrata sulla stessa riga, è quindi l’unico modo per sapere a posteriori che cosa il Comune abbia dichiarato e su quali regole.</w:t>
      </w:r>
    </w:p>
    <w:p w14:paraId="03BF65A8" w14:textId="77777777" w:rsidR="007A493A" w:rsidRPr="00AC0401" w:rsidRDefault="007A493A" w:rsidP="007A493A">
      <w:pPr>
        <w:jc w:val="both"/>
        <w:rPr>
          <w:lang w:val="it-IT"/>
        </w:rPr>
      </w:pPr>
      <w:r w:rsidRPr="00AC0401">
        <w:rPr>
          <w:lang w:val="it-IT"/>
        </w:rPr>
        <w:t>Il costo è misurabile e va dichiarato. La ricognizione dei tipi atto del Comune conta 144.285 atti l’anno per le aree censite — 52.142 decessi, 42.239 nascite, 26.226 cittadinanze, 23.111 matrimoni, 567 unioni — che a una dimensione media fra otto e trenta kilobyte per payload valgono fra uno e quattro gigabyte l’anno. È un volume gestibile con una politica di conservazione dichiarata, ed è la ragione per cui si conserva il payload del deposito e non quello di ogni tentativo.</w:t>
      </w:r>
    </w:p>
    <w:p w14:paraId="5A54E190" w14:textId="77777777" w:rsidR="007A493A" w:rsidRPr="00AC0401" w:rsidRDefault="007A493A" w:rsidP="00AC21C6">
      <w:pPr>
        <w:pStyle w:val="Titolo3"/>
      </w:pPr>
      <w:bookmarkStart w:id="35" w:name="_Toc239949794"/>
      <w:bookmarkStart w:id="36" w:name="_Toc242603197"/>
      <w:r w:rsidRPr="00AC0401">
        <w:t>ANSC_LOG_AUDIT — traccia delle chiamate.</w:t>
      </w:r>
      <w:bookmarkEnd w:id="35"/>
      <w:bookmarkEnd w:id="3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6"/>
        <w:gridCol w:w="3117"/>
      </w:tblGrid>
      <w:tr w:rsidR="007A493A" w:rsidRPr="00AC0401" w14:paraId="0216D453" w14:textId="77777777" w:rsidTr="008209A4">
        <w:tc>
          <w:tcPr>
            <w:tcW w:w="3120" w:type="dxa"/>
            <w:shd w:val="clear" w:color="auto" w:fill="DAE9F7" w:themeFill="text2" w:themeFillTint="1A"/>
          </w:tcPr>
          <w:p w14:paraId="055E3A4A" w14:textId="77777777" w:rsidR="007A493A" w:rsidRPr="00AC0401" w:rsidRDefault="007A493A" w:rsidP="008209A4">
            <w:pPr>
              <w:jc w:val="both"/>
              <w:rPr>
                <w:lang w:val="it-IT"/>
              </w:rPr>
            </w:pPr>
            <w:r w:rsidRPr="00AC0401">
              <w:rPr>
                <w:b/>
                <w:sz w:val="16"/>
                <w:lang w:val="it-IT"/>
              </w:rPr>
              <w:t>Colonna</w:t>
            </w:r>
          </w:p>
        </w:tc>
        <w:tc>
          <w:tcPr>
            <w:tcW w:w="3120" w:type="dxa"/>
            <w:shd w:val="clear" w:color="auto" w:fill="DAE9F7" w:themeFill="text2" w:themeFillTint="1A"/>
          </w:tcPr>
          <w:p w14:paraId="0AEEEEB8" w14:textId="77777777" w:rsidR="007A493A" w:rsidRPr="00AC0401" w:rsidRDefault="007A493A" w:rsidP="008209A4">
            <w:pPr>
              <w:jc w:val="both"/>
              <w:rPr>
                <w:lang w:val="it-IT"/>
              </w:rPr>
            </w:pPr>
            <w:r w:rsidRPr="00AC0401">
              <w:rPr>
                <w:b/>
                <w:sz w:val="16"/>
                <w:lang w:val="it-IT"/>
              </w:rPr>
              <w:t>Tipo</w:t>
            </w:r>
          </w:p>
        </w:tc>
        <w:tc>
          <w:tcPr>
            <w:tcW w:w="3120" w:type="dxa"/>
            <w:shd w:val="clear" w:color="auto" w:fill="DAE9F7" w:themeFill="text2" w:themeFillTint="1A"/>
          </w:tcPr>
          <w:p w14:paraId="0B48C76A" w14:textId="77777777" w:rsidR="007A493A" w:rsidRPr="00AC0401" w:rsidRDefault="007A493A" w:rsidP="008209A4">
            <w:pPr>
              <w:jc w:val="both"/>
              <w:rPr>
                <w:lang w:val="it-IT"/>
              </w:rPr>
            </w:pPr>
            <w:r w:rsidRPr="00AC0401">
              <w:rPr>
                <w:b/>
                <w:sz w:val="16"/>
                <w:lang w:val="it-IT"/>
              </w:rPr>
              <w:t>Note</w:t>
            </w:r>
          </w:p>
        </w:tc>
      </w:tr>
      <w:tr w:rsidR="007A493A" w:rsidRPr="00AC0401" w14:paraId="6A4BAB5E" w14:textId="77777777" w:rsidTr="008209A4">
        <w:tc>
          <w:tcPr>
            <w:tcW w:w="3120" w:type="dxa"/>
          </w:tcPr>
          <w:p w14:paraId="40DC2B13" w14:textId="77777777" w:rsidR="007A493A" w:rsidRPr="00AC0401" w:rsidRDefault="007A493A" w:rsidP="008209A4">
            <w:pPr>
              <w:jc w:val="both"/>
              <w:rPr>
                <w:lang w:val="it-IT"/>
              </w:rPr>
            </w:pPr>
            <w:r w:rsidRPr="00AC0401">
              <w:rPr>
                <w:sz w:val="16"/>
                <w:lang w:val="it-IT"/>
              </w:rPr>
              <w:t>ID_AUDIT</w:t>
            </w:r>
          </w:p>
        </w:tc>
        <w:tc>
          <w:tcPr>
            <w:tcW w:w="3120" w:type="dxa"/>
          </w:tcPr>
          <w:p w14:paraId="596D5736" w14:textId="77777777" w:rsidR="007A493A" w:rsidRPr="00AC0401" w:rsidRDefault="007A493A" w:rsidP="008209A4">
            <w:pPr>
              <w:jc w:val="both"/>
              <w:rPr>
                <w:lang w:val="it-IT"/>
              </w:rPr>
            </w:pPr>
            <w:r w:rsidRPr="00AC0401">
              <w:rPr>
                <w:sz w:val="16"/>
                <w:lang w:val="it-IT"/>
              </w:rPr>
              <w:t>NUMBER (PK)</w:t>
            </w:r>
          </w:p>
        </w:tc>
        <w:tc>
          <w:tcPr>
            <w:tcW w:w="3120" w:type="dxa"/>
          </w:tcPr>
          <w:p w14:paraId="52B7A542" w14:textId="77777777" w:rsidR="007A493A" w:rsidRPr="00AC0401" w:rsidRDefault="007A493A" w:rsidP="008209A4">
            <w:pPr>
              <w:jc w:val="both"/>
              <w:rPr>
                <w:lang w:val="it-IT"/>
              </w:rPr>
            </w:pPr>
            <w:r w:rsidRPr="00AC0401">
              <w:rPr>
                <w:sz w:val="16"/>
                <w:lang w:val="it-IT"/>
              </w:rPr>
              <w:t>Chiave tecnica.</w:t>
            </w:r>
          </w:p>
        </w:tc>
      </w:tr>
      <w:tr w:rsidR="007A493A" w:rsidRPr="00AC0401" w14:paraId="05304B3A" w14:textId="77777777" w:rsidTr="008209A4">
        <w:tc>
          <w:tcPr>
            <w:tcW w:w="3120" w:type="dxa"/>
          </w:tcPr>
          <w:p w14:paraId="73FA1F8B" w14:textId="77777777" w:rsidR="007A493A" w:rsidRPr="00AC0401" w:rsidRDefault="007A493A" w:rsidP="008209A4">
            <w:pPr>
              <w:jc w:val="both"/>
              <w:rPr>
                <w:lang w:val="it-IT"/>
              </w:rPr>
            </w:pPr>
            <w:r w:rsidRPr="00AC0401">
              <w:rPr>
                <w:sz w:val="16"/>
                <w:lang w:val="it-IT"/>
              </w:rPr>
              <w:t>ID_STATO_ATTO</w:t>
            </w:r>
          </w:p>
        </w:tc>
        <w:tc>
          <w:tcPr>
            <w:tcW w:w="3120" w:type="dxa"/>
          </w:tcPr>
          <w:p w14:paraId="5D991500" w14:textId="77777777" w:rsidR="007A493A" w:rsidRPr="00AC0401" w:rsidRDefault="007A493A" w:rsidP="008209A4">
            <w:pPr>
              <w:jc w:val="both"/>
              <w:rPr>
                <w:lang w:val="it-IT"/>
              </w:rPr>
            </w:pPr>
            <w:r w:rsidRPr="00AC0401">
              <w:rPr>
                <w:sz w:val="16"/>
                <w:lang w:val="it-IT"/>
              </w:rPr>
              <w:t>NUMBER (FK)</w:t>
            </w:r>
          </w:p>
        </w:tc>
        <w:tc>
          <w:tcPr>
            <w:tcW w:w="3120" w:type="dxa"/>
          </w:tcPr>
          <w:p w14:paraId="54C7846E" w14:textId="77777777" w:rsidR="007A493A" w:rsidRPr="00AC0401" w:rsidRDefault="007A493A" w:rsidP="008209A4">
            <w:pPr>
              <w:jc w:val="both"/>
              <w:rPr>
                <w:lang w:val="it-IT"/>
              </w:rPr>
            </w:pPr>
            <w:r w:rsidRPr="00AC0401">
              <w:rPr>
                <w:sz w:val="16"/>
                <w:lang w:val="it-IT"/>
              </w:rPr>
              <w:t>Riferimento all’invio.</w:t>
            </w:r>
          </w:p>
        </w:tc>
      </w:tr>
      <w:tr w:rsidR="007A493A" w:rsidRPr="00AC0401" w14:paraId="20820613" w14:textId="77777777" w:rsidTr="008209A4">
        <w:tc>
          <w:tcPr>
            <w:tcW w:w="3120" w:type="dxa"/>
          </w:tcPr>
          <w:p w14:paraId="28C2ACB0" w14:textId="77777777" w:rsidR="007A493A" w:rsidRPr="00AC0401" w:rsidRDefault="007A493A" w:rsidP="008209A4">
            <w:pPr>
              <w:jc w:val="both"/>
              <w:rPr>
                <w:lang w:val="it-IT"/>
              </w:rPr>
            </w:pPr>
            <w:r w:rsidRPr="00AC0401">
              <w:rPr>
                <w:sz w:val="16"/>
                <w:lang w:val="it-IT"/>
              </w:rPr>
              <w:t>FASE</w:t>
            </w:r>
          </w:p>
        </w:tc>
        <w:tc>
          <w:tcPr>
            <w:tcW w:w="3120" w:type="dxa"/>
          </w:tcPr>
          <w:p w14:paraId="4F67B3C1" w14:textId="77777777" w:rsidR="007A493A" w:rsidRPr="00AC0401" w:rsidRDefault="007A493A" w:rsidP="008209A4">
            <w:pPr>
              <w:jc w:val="both"/>
              <w:rPr>
                <w:lang w:val="it-IT"/>
              </w:rPr>
            </w:pPr>
            <w:r w:rsidRPr="00AC0401">
              <w:rPr>
                <w:sz w:val="16"/>
                <w:lang w:val="it-IT"/>
              </w:rPr>
              <w:t>VARCHAR2(20)</w:t>
            </w:r>
          </w:p>
        </w:tc>
        <w:tc>
          <w:tcPr>
            <w:tcW w:w="3120" w:type="dxa"/>
          </w:tcPr>
          <w:p w14:paraId="5867C875" w14:textId="77777777" w:rsidR="007A493A" w:rsidRPr="00AC0401" w:rsidRDefault="007A493A" w:rsidP="008209A4">
            <w:pPr>
              <w:jc w:val="both"/>
              <w:rPr>
                <w:lang w:val="it-IT"/>
              </w:rPr>
            </w:pPr>
            <w:r w:rsidRPr="00AC0401">
              <w:rPr>
                <w:sz w:val="16"/>
                <w:lang w:val="it-IT"/>
              </w:rPr>
              <w:t>VERIFICA, ALLEGATI, SOGGETTO, DEPOSITO, FIRMA_DICH, FIRMA_USC, RICONCILIAZIONE.</w:t>
            </w:r>
          </w:p>
        </w:tc>
      </w:tr>
      <w:tr w:rsidR="007A493A" w:rsidRPr="00AC0401" w14:paraId="39D83482" w14:textId="77777777" w:rsidTr="008209A4">
        <w:tc>
          <w:tcPr>
            <w:tcW w:w="3120" w:type="dxa"/>
          </w:tcPr>
          <w:p w14:paraId="372FCB03" w14:textId="77777777" w:rsidR="007A493A" w:rsidRPr="00AC0401" w:rsidRDefault="007A493A" w:rsidP="008209A4">
            <w:pPr>
              <w:jc w:val="both"/>
              <w:rPr>
                <w:lang w:val="it-IT"/>
              </w:rPr>
            </w:pPr>
            <w:r w:rsidRPr="00AC0401">
              <w:rPr>
                <w:sz w:val="16"/>
                <w:lang w:val="it-IT"/>
              </w:rPr>
              <w:t>RICHIESTA / RISPOSTA</w:t>
            </w:r>
          </w:p>
        </w:tc>
        <w:tc>
          <w:tcPr>
            <w:tcW w:w="3120" w:type="dxa"/>
          </w:tcPr>
          <w:p w14:paraId="3F8C1033" w14:textId="77777777" w:rsidR="007A493A" w:rsidRPr="00AC0401" w:rsidRDefault="007A493A" w:rsidP="008209A4">
            <w:pPr>
              <w:jc w:val="both"/>
              <w:rPr>
                <w:lang w:val="it-IT"/>
              </w:rPr>
            </w:pPr>
            <w:r w:rsidRPr="00AC0401">
              <w:rPr>
                <w:sz w:val="16"/>
                <w:lang w:val="it-IT"/>
              </w:rPr>
              <w:t>CLOB (IS JSON)</w:t>
            </w:r>
          </w:p>
        </w:tc>
        <w:tc>
          <w:tcPr>
            <w:tcW w:w="3120" w:type="dxa"/>
          </w:tcPr>
          <w:p w14:paraId="7B5653C2" w14:textId="77777777" w:rsidR="007A493A" w:rsidRPr="00AC0401" w:rsidRDefault="007A493A" w:rsidP="008209A4">
            <w:pPr>
              <w:jc w:val="both"/>
              <w:rPr>
                <w:lang w:val="it-IT"/>
              </w:rPr>
            </w:pPr>
            <w:r w:rsidRPr="00AC0401">
              <w:rPr>
                <w:sz w:val="16"/>
                <w:lang w:val="it-IT"/>
              </w:rPr>
              <w:t>Payload inviato e risposta ANSC.</w:t>
            </w:r>
          </w:p>
        </w:tc>
      </w:tr>
      <w:tr w:rsidR="007A493A" w:rsidRPr="00AC0401" w14:paraId="6C765B4A" w14:textId="77777777" w:rsidTr="008209A4">
        <w:tc>
          <w:tcPr>
            <w:tcW w:w="3120" w:type="dxa"/>
          </w:tcPr>
          <w:p w14:paraId="366342CF" w14:textId="77777777" w:rsidR="007A493A" w:rsidRPr="00AC0401" w:rsidRDefault="007A493A" w:rsidP="008209A4">
            <w:pPr>
              <w:jc w:val="both"/>
              <w:rPr>
                <w:lang w:val="it-IT"/>
              </w:rPr>
            </w:pPr>
            <w:r w:rsidRPr="00AC0401">
              <w:rPr>
                <w:sz w:val="16"/>
                <w:lang w:val="it-IT"/>
              </w:rPr>
              <w:t>ESITO / DURATA_MS</w:t>
            </w:r>
          </w:p>
        </w:tc>
        <w:tc>
          <w:tcPr>
            <w:tcW w:w="3120" w:type="dxa"/>
          </w:tcPr>
          <w:p w14:paraId="1906C20A" w14:textId="77777777" w:rsidR="007A493A" w:rsidRPr="00AC0401" w:rsidRDefault="007A493A" w:rsidP="008209A4">
            <w:pPr>
              <w:jc w:val="both"/>
              <w:rPr>
                <w:lang w:val="it-IT"/>
              </w:rPr>
            </w:pPr>
            <w:r w:rsidRPr="00AC0401">
              <w:rPr>
                <w:sz w:val="16"/>
                <w:lang w:val="it-IT"/>
              </w:rPr>
              <w:t>VARCHAR2(20) / NUMBER</w:t>
            </w:r>
          </w:p>
        </w:tc>
        <w:tc>
          <w:tcPr>
            <w:tcW w:w="3120" w:type="dxa"/>
          </w:tcPr>
          <w:p w14:paraId="334EAE02" w14:textId="77777777" w:rsidR="007A493A" w:rsidRPr="00AC0401" w:rsidRDefault="007A493A" w:rsidP="008209A4">
            <w:pPr>
              <w:jc w:val="both"/>
              <w:rPr>
                <w:lang w:val="it-IT"/>
              </w:rPr>
            </w:pPr>
            <w:r w:rsidRPr="00AC0401">
              <w:rPr>
                <w:sz w:val="16"/>
                <w:lang w:val="it-IT"/>
              </w:rPr>
              <w:t>Esito e tempo.</w:t>
            </w:r>
          </w:p>
        </w:tc>
      </w:tr>
      <w:tr w:rsidR="007A493A" w:rsidRPr="00AC0401" w14:paraId="3C6C54B2" w14:textId="77777777" w:rsidTr="008209A4">
        <w:tc>
          <w:tcPr>
            <w:tcW w:w="3120" w:type="dxa"/>
          </w:tcPr>
          <w:p w14:paraId="13991A8D" w14:textId="77777777" w:rsidR="007A493A" w:rsidRPr="00AC0401" w:rsidRDefault="007A493A" w:rsidP="008209A4">
            <w:pPr>
              <w:jc w:val="both"/>
              <w:rPr>
                <w:lang w:val="it-IT"/>
              </w:rPr>
            </w:pPr>
            <w:r w:rsidRPr="00AC0401">
              <w:rPr>
                <w:sz w:val="16"/>
                <w:lang w:val="it-IT"/>
              </w:rPr>
              <w:t>OPERATORE / DATA</w:t>
            </w:r>
          </w:p>
        </w:tc>
        <w:tc>
          <w:tcPr>
            <w:tcW w:w="3120" w:type="dxa"/>
          </w:tcPr>
          <w:p w14:paraId="739C3FA7" w14:textId="77777777" w:rsidR="007A493A" w:rsidRPr="00AC0401" w:rsidRDefault="007A493A" w:rsidP="008209A4">
            <w:pPr>
              <w:jc w:val="both"/>
              <w:rPr>
                <w:lang w:val="it-IT"/>
              </w:rPr>
            </w:pPr>
            <w:r w:rsidRPr="00AC0401">
              <w:rPr>
                <w:sz w:val="16"/>
                <w:lang w:val="it-IT"/>
              </w:rPr>
              <w:t>VARCHAR2(40) / TIMESTAMP</w:t>
            </w:r>
          </w:p>
        </w:tc>
        <w:tc>
          <w:tcPr>
            <w:tcW w:w="3120" w:type="dxa"/>
          </w:tcPr>
          <w:p w14:paraId="4C42DEDB" w14:textId="77777777" w:rsidR="007A493A" w:rsidRPr="00AC0401" w:rsidRDefault="007A493A" w:rsidP="008209A4">
            <w:pPr>
              <w:jc w:val="both"/>
              <w:rPr>
                <w:lang w:val="it-IT"/>
              </w:rPr>
            </w:pPr>
            <w:r w:rsidRPr="00AC0401">
              <w:rPr>
                <w:sz w:val="16"/>
                <w:lang w:val="it-IT"/>
              </w:rPr>
              <w:t>Chi e quando.</w:t>
            </w:r>
          </w:p>
        </w:tc>
      </w:tr>
    </w:tbl>
    <w:p w14:paraId="22FA020A" w14:textId="76ECDA3E" w:rsidR="007E6FE0" w:rsidRPr="00AC0401" w:rsidRDefault="007E6FE0" w:rsidP="007A493A">
      <w:pPr>
        <w:jc w:val="both"/>
        <w:rPr>
          <w:b/>
          <w:lang w:val="it-IT"/>
        </w:rPr>
      </w:pPr>
    </w:p>
    <w:p w14:paraId="1AFCFFC5" w14:textId="20DC8323" w:rsidR="007A493A" w:rsidRPr="00AC0401" w:rsidRDefault="007E6FE0" w:rsidP="007E6FE0">
      <w:pPr>
        <w:rPr>
          <w:b/>
          <w:lang w:val="it-IT"/>
        </w:rPr>
      </w:pPr>
      <w:r w:rsidRPr="00AC0401">
        <w:rPr>
          <w:b/>
          <w:lang w:val="it-IT"/>
        </w:rPr>
        <w:br w:type="page"/>
      </w:r>
    </w:p>
    <w:p w14:paraId="395C11AF" w14:textId="1124731C" w:rsidR="00221EFA" w:rsidRPr="00AC0401" w:rsidRDefault="00000000" w:rsidP="00AC21C6">
      <w:pPr>
        <w:pStyle w:val="Titolo3"/>
      </w:pPr>
      <w:bookmarkStart w:id="37" w:name="_Toc242603198"/>
      <w:r w:rsidRPr="00AC0401">
        <w:lastRenderedPageBreak/>
        <w:t>ALLEGATO — i documenti allegati all’atto.</w:t>
      </w:r>
      <w:bookmarkEnd w:id="37"/>
    </w:p>
    <w:p w14:paraId="1C1F4A9B" w14:textId="6CD1EB7E" w:rsidR="00221EFA" w:rsidRPr="00AC0401" w:rsidRDefault="00000000">
      <w:pPr>
        <w:jc w:val="both"/>
        <w:rPr>
          <w:lang w:val="it-IT"/>
        </w:rPr>
      </w:pPr>
      <w:r w:rsidRPr="00AC0401">
        <w:rPr>
          <w:lang w:val="it-IT"/>
        </w:rPr>
        <w:t>La tabella, così come del resto anche parte logica dell’applicativo, è ereditata dal sistema Side del Comune di Milano ed è adottata</w:t>
      </w:r>
      <w:r w:rsidR="002D05B6" w:rsidRPr="00AC0401">
        <w:rPr>
          <w:lang w:val="it-IT"/>
        </w:rPr>
        <w:t>, per semplicità del porting,</w:t>
      </w:r>
      <w:r w:rsidRPr="00AC0401">
        <w:rPr>
          <w:lang w:val="it-IT"/>
        </w:rPr>
        <w:t xml:space="preserve"> con i nomi di origine. Registra il documento vero e proprio, mentre ALLEGATI_USECASE dichiara quali documenti un caso d’uso richieda: le due non si sovrappongono, e finora al modello mancava la prima. Senza di essa SIPO non ha dove conservare un allegato: non esistono oggi, nell’area di stato civile, né il file né il suo stato.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221EFA" w:rsidRPr="00AC0401" w14:paraId="6077D54A" w14:textId="77777777" w:rsidTr="007E6FE0">
        <w:tc>
          <w:tcPr>
            <w:tcW w:w="2263" w:type="dxa"/>
            <w:shd w:val="clear" w:color="auto" w:fill="DAE9F7" w:themeFill="text2" w:themeFillTint="1A"/>
          </w:tcPr>
          <w:p w14:paraId="777DE297" w14:textId="77777777" w:rsidR="00221EFA" w:rsidRPr="00AC0401" w:rsidRDefault="00000000">
            <w:pPr>
              <w:jc w:val="both"/>
              <w:rPr>
                <w:lang w:val="it-IT"/>
              </w:rPr>
            </w:pPr>
            <w:r w:rsidRPr="00AC0401">
              <w:rPr>
                <w:b/>
                <w:sz w:val="18"/>
                <w:lang w:val="it-IT"/>
              </w:rPr>
              <w:t>Colonna</w:t>
            </w:r>
          </w:p>
        </w:tc>
        <w:tc>
          <w:tcPr>
            <w:tcW w:w="1701" w:type="dxa"/>
            <w:shd w:val="clear" w:color="auto" w:fill="DAE9F7" w:themeFill="text2" w:themeFillTint="1A"/>
          </w:tcPr>
          <w:p w14:paraId="336AA33B" w14:textId="77777777" w:rsidR="00221EFA" w:rsidRPr="00AC0401" w:rsidRDefault="00000000">
            <w:pPr>
              <w:jc w:val="both"/>
              <w:rPr>
                <w:lang w:val="it-IT"/>
              </w:rPr>
            </w:pPr>
            <w:r w:rsidRPr="00AC0401">
              <w:rPr>
                <w:b/>
                <w:sz w:val="18"/>
                <w:lang w:val="it-IT"/>
              </w:rPr>
              <w:t>Tipo</w:t>
            </w:r>
          </w:p>
        </w:tc>
        <w:tc>
          <w:tcPr>
            <w:tcW w:w="5386" w:type="dxa"/>
            <w:shd w:val="clear" w:color="auto" w:fill="DAE9F7" w:themeFill="text2" w:themeFillTint="1A"/>
          </w:tcPr>
          <w:p w14:paraId="1D04E953" w14:textId="77777777" w:rsidR="00221EFA" w:rsidRPr="00AC0401" w:rsidRDefault="00000000">
            <w:pPr>
              <w:jc w:val="both"/>
              <w:rPr>
                <w:lang w:val="it-IT"/>
              </w:rPr>
            </w:pPr>
            <w:r w:rsidRPr="00AC0401">
              <w:rPr>
                <w:b/>
                <w:sz w:val="18"/>
                <w:lang w:val="it-IT"/>
              </w:rPr>
              <w:t>Note</w:t>
            </w:r>
          </w:p>
        </w:tc>
      </w:tr>
      <w:tr w:rsidR="00221EFA" w:rsidRPr="00AC0401" w14:paraId="70A60E7F" w14:textId="77777777" w:rsidTr="007E6FE0">
        <w:tc>
          <w:tcPr>
            <w:tcW w:w="2263" w:type="dxa"/>
          </w:tcPr>
          <w:p w14:paraId="703E644D" w14:textId="77777777" w:rsidR="00221EFA" w:rsidRPr="00AC0401" w:rsidRDefault="00000000">
            <w:pPr>
              <w:jc w:val="both"/>
              <w:rPr>
                <w:lang w:val="it-IT"/>
              </w:rPr>
            </w:pPr>
            <w:r w:rsidRPr="00AC0401">
              <w:rPr>
                <w:sz w:val="18"/>
                <w:lang w:val="it-IT"/>
              </w:rPr>
              <w:t>id_allegato</w:t>
            </w:r>
          </w:p>
        </w:tc>
        <w:tc>
          <w:tcPr>
            <w:tcW w:w="1701" w:type="dxa"/>
          </w:tcPr>
          <w:p w14:paraId="249AD7CF" w14:textId="77777777" w:rsidR="00221EFA" w:rsidRPr="00AC0401" w:rsidRDefault="00000000">
            <w:pPr>
              <w:jc w:val="both"/>
              <w:rPr>
                <w:lang w:val="it-IT"/>
              </w:rPr>
            </w:pPr>
            <w:r w:rsidRPr="00AC0401">
              <w:rPr>
                <w:sz w:val="18"/>
                <w:lang w:val="it-IT"/>
              </w:rPr>
              <w:t>NUMBER (PK)</w:t>
            </w:r>
          </w:p>
        </w:tc>
        <w:tc>
          <w:tcPr>
            <w:tcW w:w="5386" w:type="dxa"/>
          </w:tcPr>
          <w:p w14:paraId="6355E103" w14:textId="77777777" w:rsidR="00221EFA" w:rsidRPr="00AC0401" w:rsidRDefault="00000000">
            <w:pPr>
              <w:jc w:val="both"/>
              <w:rPr>
                <w:lang w:val="it-IT"/>
              </w:rPr>
            </w:pPr>
            <w:r w:rsidRPr="00AC0401">
              <w:rPr>
                <w:sz w:val="18"/>
                <w:lang w:val="it-IT"/>
              </w:rPr>
              <w:t>Chiave tecnica (in origine bigserial).</w:t>
            </w:r>
          </w:p>
        </w:tc>
      </w:tr>
      <w:tr w:rsidR="00221EFA" w:rsidRPr="00AC0401" w14:paraId="6D3AE766" w14:textId="77777777" w:rsidTr="007E6FE0">
        <w:tc>
          <w:tcPr>
            <w:tcW w:w="2263" w:type="dxa"/>
          </w:tcPr>
          <w:p w14:paraId="2D87193F" w14:textId="77777777" w:rsidR="00221EFA" w:rsidRPr="00AC0401" w:rsidRDefault="00000000">
            <w:pPr>
              <w:jc w:val="both"/>
              <w:rPr>
                <w:lang w:val="it-IT"/>
              </w:rPr>
            </w:pPr>
            <w:r w:rsidRPr="00AC0401">
              <w:rPr>
                <w:sz w:val="18"/>
                <w:lang w:val="it-IT"/>
              </w:rPr>
              <w:t>id_atto_sipo</w:t>
            </w:r>
          </w:p>
        </w:tc>
        <w:tc>
          <w:tcPr>
            <w:tcW w:w="1701" w:type="dxa"/>
          </w:tcPr>
          <w:p w14:paraId="32E04A26" w14:textId="77777777" w:rsidR="00221EFA" w:rsidRPr="00AC0401" w:rsidRDefault="00000000">
            <w:pPr>
              <w:jc w:val="both"/>
              <w:rPr>
                <w:lang w:val="it-IT"/>
              </w:rPr>
            </w:pPr>
            <w:r w:rsidRPr="00AC0401">
              <w:rPr>
                <w:sz w:val="18"/>
                <w:lang w:val="it-IT"/>
              </w:rPr>
              <w:t>NUMBER</w:t>
            </w:r>
          </w:p>
        </w:tc>
        <w:tc>
          <w:tcPr>
            <w:tcW w:w="5386" w:type="dxa"/>
          </w:tcPr>
          <w:p w14:paraId="6189597C" w14:textId="1C5DF78C" w:rsidR="00221EFA" w:rsidRPr="00AC0401" w:rsidRDefault="00000000">
            <w:pPr>
              <w:jc w:val="both"/>
              <w:rPr>
                <w:lang w:val="it-IT"/>
              </w:rPr>
            </w:pPr>
            <w:r w:rsidRPr="00AC0401">
              <w:rPr>
                <w:sz w:val="18"/>
                <w:lang w:val="it-IT"/>
              </w:rPr>
              <w:t>Chiave dell’atto in SIPO a cui il documento appartiene. È l’unico scostamento dal DDL di origine, dove la colonna si chiama id_evento e punta ad atti.evento: quella tabella non esiste in SIPO, e l’aggancio naturale è la chiave dell’atto. Senza vincolo di integrità, perché nessuna chiave esterna attraversa gli schemi.</w:t>
            </w:r>
          </w:p>
        </w:tc>
      </w:tr>
      <w:tr w:rsidR="00221EFA" w:rsidRPr="00AC0401" w14:paraId="6DCD54EC" w14:textId="77777777" w:rsidTr="007E6FE0">
        <w:tc>
          <w:tcPr>
            <w:tcW w:w="2263" w:type="dxa"/>
          </w:tcPr>
          <w:p w14:paraId="07CC2FD7" w14:textId="77777777" w:rsidR="00221EFA" w:rsidRPr="00AC0401" w:rsidRDefault="00000000">
            <w:pPr>
              <w:jc w:val="both"/>
              <w:rPr>
                <w:lang w:val="it-IT"/>
              </w:rPr>
            </w:pPr>
            <w:r w:rsidRPr="00AC0401">
              <w:rPr>
                <w:sz w:val="18"/>
                <w:lang w:val="it-IT"/>
              </w:rPr>
              <w:t>id_ansc_allegato</w:t>
            </w:r>
          </w:p>
        </w:tc>
        <w:tc>
          <w:tcPr>
            <w:tcW w:w="1701" w:type="dxa"/>
          </w:tcPr>
          <w:p w14:paraId="3F540147" w14:textId="77777777" w:rsidR="00221EFA" w:rsidRPr="00AC0401" w:rsidRDefault="00000000">
            <w:pPr>
              <w:jc w:val="both"/>
              <w:rPr>
                <w:lang w:val="it-IT"/>
              </w:rPr>
            </w:pPr>
            <w:r w:rsidRPr="00AC0401">
              <w:rPr>
                <w:sz w:val="18"/>
                <w:lang w:val="it-IT"/>
              </w:rPr>
              <w:t>VARCHAR2(15)</w:t>
            </w:r>
          </w:p>
        </w:tc>
        <w:tc>
          <w:tcPr>
            <w:tcW w:w="5386" w:type="dxa"/>
          </w:tcPr>
          <w:p w14:paraId="14C1E726" w14:textId="6403FD25" w:rsidR="00221EFA" w:rsidRPr="00AC0401" w:rsidRDefault="00000000">
            <w:pPr>
              <w:jc w:val="both"/>
              <w:rPr>
                <w:lang w:val="it-IT"/>
              </w:rPr>
            </w:pPr>
            <w:r w:rsidRPr="00AC0401">
              <w:rPr>
                <w:sz w:val="18"/>
                <w:lang w:val="it-IT"/>
              </w:rPr>
              <w:t>Identificativo assegnato da ANSC al documento dopo l’invio. È la colonna che rende realizzabile RF-17: senza di essa SIPO non saprebbe che cosa rileggere quando l’operatore vuole consultare un allegato.</w:t>
            </w:r>
          </w:p>
        </w:tc>
      </w:tr>
      <w:tr w:rsidR="00221EFA" w:rsidRPr="00AC0401" w14:paraId="6836DA3A" w14:textId="77777777" w:rsidTr="007E6FE0">
        <w:tc>
          <w:tcPr>
            <w:tcW w:w="2263" w:type="dxa"/>
          </w:tcPr>
          <w:p w14:paraId="793FE3CF" w14:textId="77777777" w:rsidR="00221EFA" w:rsidRPr="00AC0401" w:rsidRDefault="00000000">
            <w:pPr>
              <w:jc w:val="both"/>
              <w:rPr>
                <w:lang w:val="it-IT"/>
              </w:rPr>
            </w:pPr>
            <w:r w:rsidRPr="00AC0401">
              <w:rPr>
                <w:sz w:val="18"/>
                <w:lang w:val="it-IT"/>
              </w:rPr>
              <w:t>ty_allegato</w:t>
            </w:r>
          </w:p>
        </w:tc>
        <w:tc>
          <w:tcPr>
            <w:tcW w:w="1701" w:type="dxa"/>
          </w:tcPr>
          <w:p w14:paraId="231362A1" w14:textId="77777777" w:rsidR="00221EFA" w:rsidRPr="00AC0401" w:rsidRDefault="00000000">
            <w:pPr>
              <w:jc w:val="both"/>
              <w:rPr>
                <w:lang w:val="it-IT"/>
              </w:rPr>
            </w:pPr>
            <w:r w:rsidRPr="00AC0401">
              <w:rPr>
                <w:sz w:val="18"/>
                <w:lang w:val="it-IT"/>
              </w:rPr>
              <w:t>VARCHAR2(10)</w:t>
            </w:r>
          </w:p>
        </w:tc>
        <w:tc>
          <w:tcPr>
            <w:tcW w:w="5386" w:type="dxa"/>
          </w:tcPr>
          <w:p w14:paraId="39BB79A7" w14:textId="77777777" w:rsidR="00221EFA" w:rsidRPr="00AC0401" w:rsidRDefault="00000000">
            <w:pPr>
              <w:jc w:val="both"/>
              <w:rPr>
                <w:lang w:val="it-IT"/>
              </w:rPr>
            </w:pPr>
            <w:r w:rsidRPr="00AC0401">
              <w:rPr>
                <w:sz w:val="18"/>
                <w:lang w:val="it-IT"/>
              </w:rPr>
              <w:t>Tipo di documento secondo la decodifica ANSC_09.</w:t>
            </w:r>
          </w:p>
        </w:tc>
      </w:tr>
      <w:tr w:rsidR="00221EFA" w:rsidRPr="00AC0401" w14:paraId="07D4EC15" w14:textId="77777777" w:rsidTr="007E6FE0">
        <w:tc>
          <w:tcPr>
            <w:tcW w:w="2263" w:type="dxa"/>
          </w:tcPr>
          <w:p w14:paraId="1B5EC5C1" w14:textId="77777777" w:rsidR="00221EFA" w:rsidRPr="00AC0401" w:rsidRDefault="00000000">
            <w:pPr>
              <w:jc w:val="both"/>
              <w:rPr>
                <w:lang w:val="it-IT"/>
              </w:rPr>
            </w:pPr>
            <w:r w:rsidRPr="00AC0401">
              <w:rPr>
                <w:sz w:val="18"/>
                <w:lang w:val="it-IT"/>
              </w:rPr>
              <w:t>ds_tipo_allegato</w:t>
            </w:r>
          </w:p>
        </w:tc>
        <w:tc>
          <w:tcPr>
            <w:tcW w:w="1701" w:type="dxa"/>
          </w:tcPr>
          <w:p w14:paraId="1DD5390F" w14:textId="77777777" w:rsidR="00221EFA" w:rsidRPr="00AC0401" w:rsidRDefault="00000000">
            <w:pPr>
              <w:jc w:val="both"/>
              <w:rPr>
                <w:lang w:val="it-IT"/>
              </w:rPr>
            </w:pPr>
            <w:r w:rsidRPr="00AC0401">
              <w:rPr>
                <w:sz w:val="18"/>
                <w:lang w:val="it-IT"/>
              </w:rPr>
              <w:t>VARCHAR2(250)</w:t>
            </w:r>
          </w:p>
        </w:tc>
        <w:tc>
          <w:tcPr>
            <w:tcW w:w="5386" w:type="dxa"/>
          </w:tcPr>
          <w:p w14:paraId="17FAB3EB" w14:textId="77777777" w:rsidR="00221EFA" w:rsidRPr="00AC0401" w:rsidRDefault="00000000">
            <w:pPr>
              <w:jc w:val="both"/>
              <w:rPr>
                <w:lang w:val="it-IT"/>
              </w:rPr>
            </w:pPr>
            <w:r w:rsidRPr="00AC0401">
              <w:rPr>
                <w:sz w:val="18"/>
                <w:lang w:val="it-IT"/>
              </w:rPr>
              <w:t>Descrizione del tipo. Per i documenti a descrizione libera (tipo 998) è quella scritta dall’operatore, ed è obbligatoria.</w:t>
            </w:r>
          </w:p>
        </w:tc>
      </w:tr>
      <w:tr w:rsidR="00221EFA" w:rsidRPr="00AC0401" w14:paraId="478226E1" w14:textId="77777777" w:rsidTr="007E6FE0">
        <w:tc>
          <w:tcPr>
            <w:tcW w:w="2263" w:type="dxa"/>
          </w:tcPr>
          <w:p w14:paraId="492761FF" w14:textId="77777777" w:rsidR="00221EFA" w:rsidRPr="00AC0401" w:rsidRDefault="00000000">
            <w:pPr>
              <w:jc w:val="both"/>
              <w:rPr>
                <w:lang w:val="it-IT"/>
              </w:rPr>
            </w:pPr>
            <w:r w:rsidRPr="00AC0401">
              <w:rPr>
                <w:sz w:val="18"/>
                <w:lang w:val="it-IT"/>
              </w:rPr>
              <w:t>fg_testo_libero</w:t>
            </w:r>
          </w:p>
        </w:tc>
        <w:tc>
          <w:tcPr>
            <w:tcW w:w="1701" w:type="dxa"/>
          </w:tcPr>
          <w:p w14:paraId="06E74889" w14:textId="77777777" w:rsidR="00221EFA" w:rsidRPr="00AC0401" w:rsidRDefault="00000000">
            <w:pPr>
              <w:jc w:val="both"/>
              <w:rPr>
                <w:lang w:val="it-IT"/>
              </w:rPr>
            </w:pPr>
            <w:r w:rsidRPr="00AC0401">
              <w:rPr>
                <w:sz w:val="18"/>
                <w:lang w:val="it-IT"/>
              </w:rPr>
              <w:t>CHAR(1)</w:t>
            </w:r>
          </w:p>
        </w:tc>
        <w:tc>
          <w:tcPr>
            <w:tcW w:w="5386" w:type="dxa"/>
          </w:tcPr>
          <w:p w14:paraId="71D65B86" w14:textId="6B8EA535" w:rsidR="00221EFA" w:rsidRPr="00AC0401" w:rsidRDefault="00000000">
            <w:pPr>
              <w:jc w:val="both"/>
              <w:rPr>
                <w:lang w:val="it-IT"/>
              </w:rPr>
            </w:pPr>
            <w:r w:rsidRPr="00AC0401">
              <w:rPr>
                <w:sz w:val="18"/>
                <w:lang w:val="it-IT"/>
              </w:rPr>
              <w:t>⚠️ Aggiunta, non presente in Side: 0/1 secondo che il documento sia fra quelli che l’UC prevede oppure sia un atto a testo libero, redatto dall’ufficiale e allegato. I secondi sono ammessi ma non verificabili dal pre-filtro. Side ottiene un effetto vicino con il tipo 998: se il contrassegno vada mantenuto è OP-71.</w:t>
            </w:r>
          </w:p>
        </w:tc>
      </w:tr>
      <w:tr w:rsidR="00221EFA" w:rsidRPr="00AC0401" w14:paraId="33BB4872" w14:textId="77777777" w:rsidTr="007E6FE0">
        <w:tc>
          <w:tcPr>
            <w:tcW w:w="2263" w:type="dxa"/>
          </w:tcPr>
          <w:p w14:paraId="0E718D77" w14:textId="77777777" w:rsidR="00221EFA" w:rsidRPr="00AC0401" w:rsidRDefault="00000000">
            <w:pPr>
              <w:jc w:val="both"/>
              <w:rPr>
                <w:lang w:val="it-IT"/>
              </w:rPr>
            </w:pPr>
            <w:r w:rsidRPr="00AC0401">
              <w:rPr>
                <w:sz w:val="18"/>
                <w:lang w:val="it-IT"/>
              </w:rPr>
              <w:t>ty_file</w:t>
            </w:r>
          </w:p>
        </w:tc>
        <w:tc>
          <w:tcPr>
            <w:tcW w:w="1701" w:type="dxa"/>
          </w:tcPr>
          <w:p w14:paraId="354CCBAC" w14:textId="77777777" w:rsidR="00221EFA" w:rsidRPr="00AC0401" w:rsidRDefault="00000000">
            <w:pPr>
              <w:jc w:val="both"/>
              <w:rPr>
                <w:lang w:val="it-IT"/>
              </w:rPr>
            </w:pPr>
            <w:r w:rsidRPr="00AC0401">
              <w:rPr>
                <w:sz w:val="18"/>
                <w:lang w:val="it-IT"/>
              </w:rPr>
              <w:t>VARCHAR2(10)</w:t>
            </w:r>
          </w:p>
        </w:tc>
        <w:tc>
          <w:tcPr>
            <w:tcW w:w="5386" w:type="dxa"/>
          </w:tcPr>
          <w:p w14:paraId="5E2E5D39" w14:textId="77777777" w:rsidR="00221EFA" w:rsidRPr="00AC0401" w:rsidRDefault="00000000">
            <w:pPr>
              <w:jc w:val="both"/>
              <w:rPr>
                <w:lang w:val="it-IT"/>
              </w:rPr>
            </w:pPr>
            <w:r w:rsidRPr="00AC0401">
              <w:rPr>
                <w:sz w:val="18"/>
                <w:lang w:val="it-IT"/>
              </w:rPr>
              <w:t>Formato del file (decodifica ANSC_10).</w:t>
            </w:r>
          </w:p>
        </w:tc>
      </w:tr>
      <w:tr w:rsidR="00221EFA" w:rsidRPr="00AC0401" w14:paraId="0E85D778" w14:textId="77777777" w:rsidTr="007E6FE0">
        <w:tc>
          <w:tcPr>
            <w:tcW w:w="2263" w:type="dxa"/>
          </w:tcPr>
          <w:p w14:paraId="32D7171B" w14:textId="77777777" w:rsidR="00221EFA" w:rsidRPr="00AC0401" w:rsidRDefault="00000000">
            <w:pPr>
              <w:jc w:val="both"/>
              <w:rPr>
                <w:lang w:val="it-IT"/>
              </w:rPr>
            </w:pPr>
            <w:r w:rsidRPr="00AC0401">
              <w:rPr>
                <w:sz w:val="18"/>
                <w:lang w:val="it-IT"/>
              </w:rPr>
              <w:t>nm_file</w:t>
            </w:r>
          </w:p>
        </w:tc>
        <w:tc>
          <w:tcPr>
            <w:tcW w:w="1701" w:type="dxa"/>
          </w:tcPr>
          <w:p w14:paraId="009E2A8C" w14:textId="77777777" w:rsidR="00221EFA" w:rsidRPr="00AC0401" w:rsidRDefault="00000000">
            <w:pPr>
              <w:jc w:val="both"/>
              <w:rPr>
                <w:lang w:val="it-IT"/>
              </w:rPr>
            </w:pPr>
            <w:r w:rsidRPr="00AC0401">
              <w:rPr>
                <w:sz w:val="18"/>
                <w:lang w:val="it-IT"/>
              </w:rPr>
              <w:t>VARCHAR2(250)</w:t>
            </w:r>
          </w:p>
        </w:tc>
        <w:tc>
          <w:tcPr>
            <w:tcW w:w="5386" w:type="dxa"/>
          </w:tcPr>
          <w:p w14:paraId="4ED2F821" w14:textId="77777777" w:rsidR="00221EFA" w:rsidRPr="00AC0401" w:rsidRDefault="00000000">
            <w:pPr>
              <w:jc w:val="both"/>
              <w:rPr>
                <w:lang w:val="it-IT"/>
              </w:rPr>
            </w:pPr>
            <w:r w:rsidRPr="00AC0401">
              <w:rPr>
                <w:sz w:val="18"/>
                <w:lang w:val="it-IT"/>
              </w:rPr>
              <w:t>Nome del file come caricato dall’operatore.</w:t>
            </w:r>
          </w:p>
        </w:tc>
      </w:tr>
      <w:tr w:rsidR="00221EFA" w:rsidRPr="00AC0401" w14:paraId="51BEB9EA" w14:textId="77777777" w:rsidTr="007E6FE0">
        <w:tc>
          <w:tcPr>
            <w:tcW w:w="2263" w:type="dxa"/>
          </w:tcPr>
          <w:p w14:paraId="3FA7CE7E" w14:textId="77777777" w:rsidR="00221EFA" w:rsidRPr="00AC0401" w:rsidRDefault="00000000">
            <w:pPr>
              <w:jc w:val="both"/>
              <w:rPr>
                <w:lang w:val="it-IT"/>
              </w:rPr>
            </w:pPr>
            <w:r w:rsidRPr="00AC0401">
              <w:rPr>
                <w:sz w:val="18"/>
                <w:lang w:val="it-IT"/>
              </w:rPr>
              <w:t>oj_allegato</w:t>
            </w:r>
          </w:p>
        </w:tc>
        <w:tc>
          <w:tcPr>
            <w:tcW w:w="1701" w:type="dxa"/>
          </w:tcPr>
          <w:p w14:paraId="23A97E95" w14:textId="77777777" w:rsidR="00221EFA" w:rsidRPr="00AC0401" w:rsidRDefault="00000000">
            <w:pPr>
              <w:jc w:val="both"/>
              <w:rPr>
                <w:lang w:val="it-IT"/>
              </w:rPr>
            </w:pPr>
            <w:r w:rsidRPr="00AC0401">
              <w:rPr>
                <w:sz w:val="18"/>
                <w:lang w:val="it-IT"/>
              </w:rPr>
              <w:t>BLOB</w:t>
            </w:r>
          </w:p>
        </w:tc>
        <w:tc>
          <w:tcPr>
            <w:tcW w:w="5386" w:type="dxa"/>
          </w:tcPr>
          <w:p w14:paraId="3869E68E" w14:textId="6AE618F5" w:rsidR="00221EFA" w:rsidRPr="00AC0401" w:rsidRDefault="00000000">
            <w:pPr>
              <w:jc w:val="both"/>
              <w:rPr>
                <w:lang w:val="it-IT"/>
              </w:rPr>
            </w:pPr>
            <w:r w:rsidRPr="00AC0401">
              <w:rPr>
                <w:sz w:val="18"/>
                <w:lang w:val="it-IT"/>
              </w:rPr>
              <w:t>Il documento. In origine è un bytea: il contenuto risiede nel database. Il paragrafo seguente motiva perché un archivio a oggetti sarebbe preferibile.</w:t>
            </w:r>
          </w:p>
        </w:tc>
      </w:tr>
      <w:tr w:rsidR="00221EFA" w:rsidRPr="00AC0401" w14:paraId="11AC2959" w14:textId="77777777" w:rsidTr="007E6FE0">
        <w:tc>
          <w:tcPr>
            <w:tcW w:w="2263" w:type="dxa"/>
          </w:tcPr>
          <w:p w14:paraId="1CEF282B" w14:textId="77777777" w:rsidR="00221EFA" w:rsidRPr="00AC0401" w:rsidRDefault="00000000">
            <w:pPr>
              <w:jc w:val="both"/>
              <w:rPr>
                <w:lang w:val="it-IT"/>
              </w:rPr>
            </w:pPr>
            <w:r w:rsidRPr="00AC0401">
              <w:rPr>
                <w:sz w:val="18"/>
                <w:lang w:val="it-IT"/>
              </w:rPr>
              <w:t>cd_hash</w:t>
            </w:r>
          </w:p>
        </w:tc>
        <w:tc>
          <w:tcPr>
            <w:tcW w:w="1701" w:type="dxa"/>
          </w:tcPr>
          <w:p w14:paraId="1DE4AB27" w14:textId="77777777" w:rsidR="00221EFA" w:rsidRPr="00AC0401" w:rsidRDefault="00000000">
            <w:pPr>
              <w:jc w:val="both"/>
              <w:rPr>
                <w:lang w:val="it-IT"/>
              </w:rPr>
            </w:pPr>
            <w:r w:rsidRPr="00AC0401">
              <w:rPr>
                <w:sz w:val="18"/>
                <w:lang w:val="it-IT"/>
              </w:rPr>
              <w:t>VARCHAR2(250)</w:t>
            </w:r>
          </w:p>
        </w:tc>
        <w:tc>
          <w:tcPr>
            <w:tcW w:w="5386" w:type="dxa"/>
          </w:tcPr>
          <w:p w14:paraId="6886AD1D" w14:textId="77777777" w:rsidR="00221EFA" w:rsidRPr="00AC0401" w:rsidRDefault="00000000">
            <w:pPr>
              <w:jc w:val="both"/>
              <w:rPr>
                <w:lang w:val="it-IT"/>
              </w:rPr>
            </w:pPr>
            <w:r w:rsidRPr="00AC0401">
              <w:rPr>
                <w:sz w:val="18"/>
                <w:lang w:val="it-IT"/>
              </w:rPr>
              <w:t>Impronta del file restituita da ANSC alla trasmissione, come in Side. Il contratto ne lascia indefinito l’algoritmo.</w:t>
            </w:r>
          </w:p>
        </w:tc>
      </w:tr>
      <w:tr w:rsidR="00221EFA" w:rsidRPr="00AC0401" w14:paraId="3DADBBAC" w14:textId="77777777" w:rsidTr="007E6FE0">
        <w:tc>
          <w:tcPr>
            <w:tcW w:w="2263" w:type="dxa"/>
          </w:tcPr>
          <w:p w14:paraId="14BAFFD2" w14:textId="77777777" w:rsidR="00221EFA" w:rsidRPr="00AC0401" w:rsidRDefault="00000000">
            <w:pPr>
              <w:jc w:val="both"/>
              <w:rPr>
                <w:lang w:val="it-IT"/>
              </w:rPr>
            </w:pPr>
            <w:r w:rsidRPr="00AC0401">
              <w:rPr>
                <w:sz w:val="18"/>
                <w:lang w:val="it-IT"/>
              </w:rPr>
              <w:t>cd_stato</w:t>
            </w:r>
          </w:p>
        </w:tc>
        <w:tc>
          <w:tcPr>
            <w:tcW w:w="1701" w:type="dxa"/>
          </w:tcPr>
          <w:p w14:paraId="64F4CF83" w14:textId="77777777" w:rsidR="00221EFA" w:rsidRPr="00AC0401" w:rsidRDefault="00000000">
            <w:pPr>
              <w:jc w:val="both"/>
              <w:rPr>
                <w:lang w:val="it-IT"/>
              </w:rPr>
            </w:pPr>
            <w:r w:rsidRPr="00AC0401">
              <w:rPr>
                <w:sz w:val="18"/>
                <w:lang w:val="it-IT"/>
              </w:rPr>
              <w:t>VARCHAR2(10)</w:t>
            </w:r>
          </w:p>
        </w:tc>
        <w:tc>
          <w:tcPr>
            <w:tcW w:w="5386" w:type="dxa"/>
          </w:tcPr>
          <w:p w14:paraId="1EC9C596" w14:textId="13787863" w:rsidR="00221EFA" w:rsidRPr="00AC0401" w:rsidRDefault="00000000">
            <w:pPr>
              <w:jc w:val="both"/>
              <w:rPr>
                <w:lang w:val="it-IT"/>
              </w:rPr>
            </w:pPr>
            <w:r w:rsidRPr="00AC0401">
              <w:rPr>
                <w:sz w:val="18"/>
                <w:lang w:val="it-IT"/>
              </w:rPr>
              <w:t>Stato del documento: 0 «Caricato in SIPO», locale e aggiunto da Side, più i cinque di ANSC_08 (Ricevuto, In corso di verifica, Inserito, Rifiutato, In elaborazione). Solo «Inserito» consente di proseguire: è l’esito della scansione antivirus, che non dipende da noi.</w:t>
            </w:r>
          </w:p>
        </w:tc>
      </w:tr>
      <w:tr w:rsidR="00221EFA" w:rsidRPr="00AC0401" w14:paraId="5A5DFAEE" w14:textId="77777777" w:rsidTr="007E6FE0">
        <w:tc>
          <w:tcPr>
            <w:tcW w:w="2263" w:type="dxa"/>
          </w:tcPr>
          <w:p w14:paraId="4D058775" w14:textId="77777777" w:rsidR="00221EFA" w:rsidRPr="00AC0401" w:rsidRDefault="00000000">
            <w:pPr>
              <w:jc w:val="both"/>
              <w:rPr>
                <w:lang w:val="it-IT"/>
              </w:rPr>
            </w:pPr>
            <w:r w:rsidRPr="00AC0401">
              <w:rPr>
                <w:sz w:val="18"/>
                <w:lang w:val="it-IT"/>
              </w:rPr>
              <w:lastRenderedPageBreak/>
              <w:t>fg_attestazione</w:t>
            </w:r>
          </w:p>
        </w:tc>
        <w:tc>
          <w:tcPr>
            <w:tcW w:w="1701" w:type="dxa"/>
          </w:tcPr>
          <w:p w14:paraId="682A6267" w14:textId="77777777" w:rsidR="00221EFA" w:rsidRPr="00AC0401" w:rsidRDefault="00000000">
            <w:pPr>
              <w:jc w:val="both"/>
              <w:rPr>
                <w:lang w:val="it-IT"/>
              </w:rPr>
            </w:pPr>
            <w:r w:rsidRPr="00AC0401">
              <w:rPr>
                <w:sz w:val="18"/>
                <w:lang w:val="it-IT"/>
              </w:rPr>
              <w:t>CHAR(1)</w:t>
            </w:r>
          </w:p>
        </w:tc>
        <w:tc>
          <w:tcPr>
            <w:tcW w:w="5386" w:type="dxa"/>
          </w:tcPr>
          <w:p w14:paraId="3D0DED86" w14:textId="77777777" w:rsidR="00221EFA" w:rsidRPr="00AC0401" w:rsidRDefault="00000000">
            <w:pPr>
              <w:jc w:val="both"/>
              <w:rPr>
                <w:lang w:val="it-IT"/>
              </w:rPr>
            </w:pPr>
            <w:r w:rsidRPr="00AC0401">
              <w:rPr>
                <w:sz w:val="18"/>
                <w:lang w:val="it-IT"/>
              </w:rPr>
              <w:t>0/1. Side lo salva insieme al contrassegno seguente quando l’ufficiale genera l’attestato; corrisponde a flagAttestazione del modello evento, che secondo Sogei si può ignorare.</w:t>
            </w:r>
          </w:p>
        </w:tc>
      </w:tr>
      <w:tr w:rsidR="00221EFA" w:rsidRPr="00AC0401" w14:paraId="0DB19F4B" w14:textId="77777777" w:rsidTr="007E6FE0">
        <w:tc>
          <w:tcPr>
            <w:tcW w:w="2263" w:type="dxa"/>
          </w:tcPr>
          <w:p w14:paraId="627060B7" w14:textId="77777777" w:rsidR="00221EFA" w:rsidRPr="00AC0401" w:rsidRDefault="00000000">
            <w:pPr>
              <w:jc w:val="both"/>
              <w:rPr>
                <w:lang w:val="it-IT"/>
              </w:rPr>
            </w:pPr>
            <w:r w:rsidRPr="00AC0401">
              <w:rPr>
                <w:sz w:val="18"/>
                <w:lang w:val="it-IT"/>
              </w:rPr>
              <w:t>fg_incluso_att_conformita</w:t>
            </w:r>
          </w:p>
        </w:tc>
        <w:tc>
          <w:tcPr>
            <w:tcW w:w="1701" w:type="dxa"/>
          </w:tcPr>
          <w:p w14:paraId="0C3B27AC" w14:textId="77777777" w:rsidR="00221EFA" w:rsidRPr="00AC0401" w:rsidRDefault="00000000">
            <w:pPr>
              <w:jc w:val="both"/>
              <w:rPr>
                <w:lang w:val="it-IT"/>
              </w:rPr>
            </w:pPr>
            <w:r w:rsidRPr="00AC0401">
              <w:rPr>
                <w:sz w:val="18"/>
                <w:lang w:val="it-IT"/>
              </w:rPr>
              <w:t>CHAR(1)</w:t>
            </w:r>
          </w:p>
        </w:tc>
        <w:tc>
          <w:tcPr>
            <w:tcW w:w="5386" w:type="dxa"/>
          </w:tcPr>
          <w:p w14:paraId="546DA722" w14:textId="4CCDDBC8" w:rsidR="00221EFA" w:rsidRPr="00AC0401" w:rsidRDefault="00000000">
            <w:pPr>
              <w:jc w:val="both"/>
              <w:rPr>
                <w:lang w:val="it-IT"/>
              </w:rPr>
            </w:pPr>
            <w:r w:rsidRPr="00AC0401">
              <w:rPr>
                <w:sz w:val="18"/>
                <w:lang w:val="it-IT"/>
              </w:rPr>
              <w:t>0/1: se l’ufficiale ha incluso il documento nell’attestazione di conformità. È una scelta atto per atto, salvata dai bottoni GENERA e CONTINUA; al primo accesso alla pagina tutti i documenti sono proposti come inclusi.</w:t>
            </w:r>
          </w:p>
        </w:tc>
      </w:tr>
      <w:tr w:rsidR="00221EFA" w:rsidRPr="00AC0401" w14:paraId="54CEC8E7" w14:textId="77777777" w:rsidTr="007E6FE0">
        <w:tc>
          <w:tcPr>
            <w:tcW w:w="2263" w:type="dxa"/>
          </w:tcPr>
          <w:p w14:paraId="7238AED9" w14:textId="77777777" w:rsidR="00221EFA" w:rsidRPr="00AC0401" w:rsidRDefault="00000000">
            <w:pPr>
              <w:jc w:val="both"/>
              <w:rPr>
                <w:lang w:val="it-IT"/>
              </w:rPr>
            </w:pPr>
            <w:r w:rsidRPr="00AC0401">
              <w:rPr>
                <w:sz w:val="18"/>
                <w:lang w:val="it-IT"/>
              </w:rPr>
              <w:t>ds_note_dt</w:t>
            </w:r>
          </w:p>
        </w:tc>
        <w:tc>
          <w:tcPr>
            <w:tcW w:w="1701" w:type="dxa"/>
          </w:tcPr>
          <w:p w14:paraId="0398BA4A" w14:textId="77777777" w:rsidR="00221EFA" w:rsidRPr="00AC0401" w:rsidRDefault="00000000">
            <w:pPr>
              <w:jc w:val="both"/>
              <w:rPr>
                <w:lang w:val="it-IT"/>
              </w:rPr>
            </w:pPr>
            <w:r w:rsidRPr="00AC0401">
              <w:rPr>
                <w:sz w:val="18"/>
                <w:lang w:val="it-IT"/>
              </w:rPr>
              <w:t>VARCHAR2(50)</w:t>
            </w:r>
          </w:p>
        </w:tc>
        <w:tc>
          <w:tcPr>
            <w:tcW w:w="5386" w:type="dxa"/>
          </w:tcPr>
          <w:p w14:paraId="152F5B50" w14:textId="77777777" w:rsidR="00221EFA" w:rsidRPr="00AC0401" w:rsidRDefault="00000000">
            <w:pPr>
              <w:jc w:val="both"/>
              <w:rPr>
                <w:lang w:val="it-IT"/>
              </w:rPr>
            </w:pPr>
            <w:r w:rsidRPr="00AC0401">
              <w:rPr>
                <w:sz w:val="18"/>
                <w:lang w:val="it-IT"/>
              </w:rPr>
              <w:t>Note libere.</w:t>
            </w:r>
          </w:p>
        </w:tc>
      </w:tr>
      <w:tr w:rsidR="00221EFA" w:rsidRPr="00AC0401" w14:paraId="6EF85D7C" w14:textId="77777777" w:rsidTr="007E6FE0">
        <w:tc>
          <w:tcPr>
            <w:tcW w:w="2263" w:type="dxa"/>
          </w:tcPr>
          <w:p w14:paraId="1BFE32A4" w14:textId="77777777" w:rsidR="00221EFA" w:rsidRPr="00AC0401" w:rsidRDefault="00000000">
            <w:pPr>
              <w:jc w:val="both"/>
              <w:rPr>
                <w:lang w:val="it-IT"/>
              </w:rPr>
            </w:pPr>
            <w:r w:rsidRPr="00AC0401">
              <w:rPr>
                <w:sz w:val="18"/>
                <w:lang w:val="it-IT"/>
              </w:rPr>
              <w:t>cd_ope_ins_dt / ts_ins_dt</w:t>
            </w:r>
          </w:p>
        </w:tc>
        <w:tc>
          <w:tcPr>
            <w:tcW w:w="1701" w:type="dxa"/>
          </w:tcPr>
          <w:p w14:paraId="01E98690" w14:textId="77777777" w:rsidR="00221EFA" w:rsidRPr="00AC0401" w:rsidRDefault="00000000">
            <w:pPr>
              <w:jc w:val="both"/>
              <w:rPr>
                <w:lang w:val="it-IT"/>
              </w:rPr>
            </w:pPr>
            <w:r w:rsidRPr="00AC0401">
              <w:rPr>
                <w:sz w:val="18"/>
                <w:lang w:val="it-IT"/>
              </w:rPr>
              <w:t>CHAR(6) / TIMESTAMP</w:t>
            </w:r>
          </w:p>
        </w:tc>
        <w:tc>
          <w:tcPr>
            <w:tcW w:w="5386" w:type="dxa"/>
          </w:tcPr>
          <w:p w14:paraId="76DBF2A3" w14:textId="77777777" w:rsidR="00221EFA" w:rsidRPr="00AC0401" w:rsidRDefault="00000000">
            <w:pPr>
              <w:jc w:val="both"/>
              <w:rPr>
                <w:lang w:val="it-IT"/>
              </w:rPr>
            </w:pPr>
            <w:r w:rsidRPr="00AC0401">
              <w:rPr>
                <w:sz w:val="18"/>
                <w:lang w:val="it-IT"/>
              </w:rPr>
              <w:t>Chi ha inserito e quando.</w:t>
            </w:r>
          </w:p>
        </w:tc>
      </w:tr>
      <w:tr w:rsidR="00221EFA" w:rsidRPr="00AC0401" w14:paraId="2B107D24" w14:textId="77777777" w:rsidTr="007E6FE0">
        <w:tc>
          <w:tcPr>
            <w:tcW w:w="2263" w:type="dxa"/>
          </w:tcPr>
          <w:p w14:paraId="2B4394B5" w14:textId="77777777" w:rsidR="00221EFA" w:rsidRPr="00AC0401" w:rsidRDefault="00000000">
            <w:pPr>
              <w:jc w:val="both"/>
              <w:rPr>
                <w:lang w:val="it-IT"/>
              </w:rPr>
            </w:pPr>
            <w:r w:rsidRPr="00AC0401">
              <w:rPr>
                <w:sz w:val="18"/>
                <w:lang w:val="it-IT"/>
              </w:rPr>
              <w:t>cd_ope_ult_agg_dt / ts_ult_agg_dt</w:t>
            </w:r>
          </w:p>
        </w:tc>
        <w:tc>
          <w:tcPr>
            <w:tcW w:w="1701" w:type="dxa"/>
          </w:tcPr>
          <w:p w14:paraId="5AACBF04" w14:textId="77777777" w:rsidR="00221EFA" w:rsidRPr="00AC0401" w:rsidRDefault="00000000">
            <w:pPr>
              <w:jc w:val="both"/>
              <w:rPr>
                <w:lang w:val="it-IT"/>
              </w:rPr>
            </w:pPr>
            <w:r w:rsidRPr="00AC0401">
              <w:rPr>
                <w:sz w:val="18"/>
                <w:lang w:val="it-IT"/>
              </w:rPr>
              <w:t>CHAR(6) / TIMESTAMP</w:t>
            </w:r>
          </w:p>
        </w:tc>
        <w:tc>
          <w:tcPr>
            <w:tcW w:w="5386" w:type="dxa"/>
          </w:tcPr>
          <w:p w14:paraId="3028DF6F" w14:textId="77777777" w:rsidR="00221EFA" w:rsidRPr="00AC0401" w:rsidRDefault="00000000">
            <w:pPr>
              <w:jc w:val="both"/>
              <w:rPr>
                <w:lang w:val="it-IT"/>
              </w:rPr>
            </w:pPr>
            <w:r w:rsidRPr="00AC0401">
              <w:rPr>
                <w:sz w:val="18"/>
                <w:lang w:val="it-IT"/>
              </w:rPr>
              <w:t>Chi ha aggiornato per ultimo e quando.</w:t>
            </w:r>
          </w:p>
        </w:tc>
      </w:tr>
    </w:tbl>
    <w:p w14:paraId="671A61AC" w14:textId="660AEC85" w:rsidR="00221EFA" w:rsidRPr="00AC0401" w:rsidRDefault="00000000">
      <w:pPr>
        <w:jc w:val="both"/>
        <w:rPr>
          <w:lang w:val="it-IT"/>
        </w:rPr>
      </w:pPr>
      <w:r w:rsidRPr="00AC0401">
        <w:rPr>
          <w:lang w:val="it-IT"/>
        </w:rPr>
        <w:t xml:space="preserve">Il documento risiede nella colonna oj_allegato, cioè dentro la base dati. È la soluzione adottata da Side e si conserva per compatibilità, ma va detto che un archivio a oggetti </w:t>
      </w:r>
      <w:r w:rsidR="00530180" w:rsidRPr="00AC0401">
        <w:rPr>
          <w:lang w:val="it-IT"/>
        </w:rPr>
        <w:t xml:space="preserve">(Object Storage S3 </w:t>
      </w:r>
      <w:r w:rsidR="00BA2A34" w:rsidRPr="00AC0401">
        <w:rPr>
          <w:lang w:val="it-IT"/>
        </w:rPr>
        <w:t xml:space="preserve"> </w:t>
      </w:r>
      <w:r w:rsidR="00530180" w:rsidRPr="00AC0401">
        <w:rPr>
          <w:lang w:val="it-IT"/>
        </w:rPr>
        <w:t>)</w:t>
      </w:r>
      <w:r w:rsidRPr="00AC0401">
        <w:rPr>
          <w:lang w:val="it-IT"/>
        </w:rPr>
        <w:t xml:space="preserve">sarebbe </w:t>
      </w:r>
      <w:r w:rsidR="00BA2A34" w:rsidRPr="00AC0401">
        <w:rPr>
          <w:lang w:val="it-IT"/>
        </w:rPr>
        <w:t xml:space="preserve">però </w:t>
      </w:r>
      <w:r w:rsidRPr="00AC0401">
        <w:rPr>
          <w:lang w:val="it-IT"/>
        </w:rPr>
        <w:t>preferibile.</w:t>
      </w:r>
    </w:p>
    <w:p w14:paraId="2BC2B23D" w14:textId="70DE0A45" w:rsidR="00530180" w:rsidRPr="00AC0401" w:rsidRDefault="00530180">
      <w:pPr>
        <w:jc w:val="both"/>
        <w:rPr>
          <w:lang w:val="it-IT"/>
        </w:rPr>
      </w:pPr>
      <w:r w:rsidRPr="00AC0401">
        <w:rPr>
          <w:lang w:val="it-IT"/>
        </w:rPr>
        <w:t>Le motivazioni a favore dell’adozione di un sistema S3 sono da ricercarsi nei seguenti punti:</w:t>
      </w:r>
    </w:p>
    <w:p w14:paraId="7A21FED0" w14:textId="1F19066E" w:rsidR="00221EFA" w:rsidRPr="00AC0401" w:rsidRDefault="00000000" w:rsidP="00530180">
      <w:pPr>
        <w:pStyle w:val="Paragrafoelenco"/>
        <w:numPr>
          <w:ilvl w:val="0"/>
          <w:numId w:val="28"/>
        </w:numPr>
        <w:jc w:val="both"/>
        <w:rPr>
          <w:lang w:val="it-IT"/>
        </w:rPr>
      </w:pPr>
      <w:r w:rsidRPr="00AC0401">
        <w:rPr>
          <w:lang w:val="it-IT"/>
        </w:rPr>
        <w:t>Il volume. La ricognizione dei tipi atto conta 144.285 atti l’anno per le aree censite. Con uno o due documenti scansionati per atto, e una dimensione tipica fra uno e cinque megabyte, si tratta di centinaia di gigabyte l’anno dentro le tabelle. Un archivio a oggetti è costruito per questo; una base dati relazionale no, e lo paga nei tempi di salvataggio, nella dimensione dei backup e nella durata dei ripristini.</w:t>
      </w:r>
    </w:p>
    <w:p w14:paraId="05397105" w14:textId="2F869D6D" w:rsidR="00221EFA" w:rsidRPr="00AC0401" w:rsidRDefault="00000000" w:rsidP="00530180">
      <w:pPr>
        <w:pStyle w:val="Paragrafoelenco"/>
        <w:numPr>
          <w:ilvl w:val="0"/>
          <w:numId w:val="28"/>
        </w:numPr>
        <w:jc w:val="both"/>
        <w:rPr>
          <w:lang w:val="it-IT"/>
        </w:rPr>
      </w:pPr>
      <w:r w:rsidRPr="00AC0401">
        <w:rPr>
          <w:lang w:val="it-IT"/>
        </w:rPr>
        <w:t>La separazione dei cicli di vita. I documenti hanno una conservazione propria, spesso più lunga di quella dei dati operativi e soggetta a regole diverse. Tenerli nella stessa tabella dell’atto significa che ogni politica di conservazione, ogni esportazione e ogni migrazione dovrà trattarli insieme, anche quando le regole divergono.</w:t>
      </w:r>
    </w:p>
    <w:p w14:paraId="07B17F3F" w14:textId="6EDAC3E8" w:rsidR="00221EFA" w:rsidRPr="00AC0401" w:rsidRDefault="00000000" w:rsidP="00530180">
      <w:pPr>
        <w:pStyle w:val="Paragrafoelenco"/>
        <w:numPr>
          <w:ilvl w:val="0"/>
          <w:numId w:val="28"/>
        </w:numPr>
        <w:jc w:val="both"/>
        <w:rPr>
          <w:lang w:val="it-IT"/>
        </w:rPr>
      </w:pPr>
      <w:r w:rsidRPr="00AC0401">
        <w:rPr>
          <w:lang w:val="it-IT"/>
        </w:rPr>
        <w:t>L’accesso. Un archivio a oggetti consente di servire il documento all’operatore senza che transiti dall’applicazione, con collegamenti a scadenza; con il contenuto in tabella ogni lettura passa dal componente e ne occupa memoria e banda.</w:t>
      </w:r>
    </w:p>
    <w:p w14:paraId="3F6B50BB" w14:textId="1B409FCE" w:rsidR="007E6FE0" w:rsidRPr="00AC0401" w:rsidRDefault="00000000">
      <w:pPr>
        <w:jc w:val="both"/>
        <w:rPr>
          <w:lang w:val="it-IT"/>
        </w:rPr>
      </w:pPr>
      <w:r w:rsidRPr="00AC0401">
        <w:rPr>
          <w:lang w:val="it-IT"/>
        </w:rPr>
        <w:t>La raccomandazione è quindi di prevedere fin dall’inizio che oj_allegato possa essere sostituita da un riferimento all’archivio, lasciando invariato il resto della tabella: la differenza fra le due soluzioni è una colonna, e rimandare la scelta non costa nulla finché i volumi restano quelli del pilota. Diventa costosa dopo, quando i documenti già caricati andrebbero spostati.</w:t>
      </w:r>
    </w:p>
    <w:p w14:paraId="3CF4ED4E" w14:textId="313F4721" w:rsidR="00221EFA" w:rsidRPr="00AC0401" w:rsidRDefault="007E6FE0" w:rsidP="007E6FE0">
      <w:pPr>
        <w:rPr>
          <w:lang w:val="it-IT"/>
        </w:rPr>
      </w:pPr>
      <w:r w:rsidRPr="00AC0401">
        <w:rPr>
          <w:lang w:val="it-IT"/>
        </w:rPr>
        <w:br w:type="page"/>
      </w:r>
    </w:p>
    <w:p w14:paraId="6C2CF726" w14:textId="77777777" w:rsidR="007A493A" w:rsidRPr="00AC0401" w:rsidRDefault="007A493A" w:rsidP="007A493A">
      <w:pPr>
        <w:pStyle w:val="Titolo2"/>
        <w:rPr>
          <w:lang w:val="it-IT"/>
        </w:rPr>
      </w:pPr>
      <w:bookmarkStart w:id="38" w:name="_Toc239949795"/>
      <w:bookmarkStart w:id="39" w:name="_Toc242603199"/>
      <w:r w:rsidRPr="00AC0401">
        <w:rPr>
          <w:lang w:val="it-IT"/>
        </w:rPr>
        <w:lastRenderedPageBreak/>
        <w:t>Struttura dettagliata delle tabelle di configurazione</w:t>
      </w:r>
      <w:bookmarkEnd w:id="38"/>
      <w:bookmarkEnd w:id="39"/>
    </w:p>
    <w:p w14:paraId="2FFF86B7" w14:textId="77777777" w:rsidR="00CD019A" w:rsidRPr="00AC0401" w:rsidRDefault="00000000" w:rsidP="00AC21C6">
      <w:pPr>
        <w:pStyle w:val="Titolo3"/>
      </w:pPr>
      <w:bookmarkStart w:id="40" w:name="_Toc242603200"/>
      <w:r w:rsidRPr="00AC0401">
        <w:t>Il catalogo delle logiche</w:t>
      </w:r>
      <w:bookmarkEnd w:id="40"/>
    </w:p>
    <w:p w14:paraId="78DFEE8C" w14:textId="77777777" w:rsidR="00CD019A" w:rsidRPr="00AC0401" w:rsidRDefault="00000000">
      <w:pPr>
        <w:jc w:val="both"/>
        <w:rPr>
          <w:lang w:val="it-IT"/>
        </w:rPr>
      </w:pPr>
      <w:r w:rsidRPr="00AC0401">
        <w:rPr>
          <w:lang w:val="it-IT"/>
        </w:rPr>
        <w:t>Due tabelle reggono ciò che la configurazione deve poter decidere senza che nessuno scriva codice: quale UC si applica a un atto, e quando una sezione del modello evento va popolata. In entrambi i casi la condizione non è scritta dentro la riga che la usa ma in un catalogo, e la riga la richiama per codice.</w:t>
      </w:r>
    </w:p>
    <w:p w14:paraId="41CF74EC" w14:textId="77777777" w:rsidR="00CD019A" w:rsidRPr="00AC0401" w:rsidRDefault="00000000">
      <w:pPr>
        <w:jc w:val="both"/>
        <w:rPr>
          <w:lang w:val="it-IT"/>
        </w:rPr>
      </w:pPr>
      <w:r w:rsidRPr="00AC0401">
        <w:rPr>
          <w:lang w:val="it-IT"/>
        </w:rPr>
        <w:t>La differenza non è di forma. La stessa condizione — «nato vivo», «nato morto», «rito cattolico» — vale per molti UC e per molti Modelli: scritta dentro ogni riga si ripeterebbe decine di volte, e una correzione andrebbe fatta decine di volte con la certezza di dimenticarne qualcuna. Scritta una volta nel catalogo, si corregge in un punto solo e si vede dove è usata.</w:t>
      </w:r>
    </w:p>
    <w:p w14:paraId="4EC54DC9" w14:textId="4C442866" w:rsidR="00CD019A" w:rsidRPr="00AC0401" w:rsidRDefault="00000000">
      <w:pPr>
        <w:jc w:val="both"/>
        <w:rPr>
          <w:lang w:val="it-IT"/>
        </w:rPr>
      </w:pPr>
      <w:r w:rsidRPr="00AC0401">
        <w:rPr>
          <w:lang w:val="it-IT"/>
        </w:rPr>
        <w:t>Le due tabelle hanno nomi vicini a quelli dei dizionari ANSC (DOMINIO_DECODIFICA e VALORE_DOMINIO) ma non sono la stessa cosa e non vanno confuse: i dizionari replicano i valori ammessi che ANSC pubblica, il catalogo delle logiche contiene decisioni del Comune. In particolare</w:t>
      </w:r>
      <w:r w:rsidR="002D05B6" w:rsidRPr="00AC0401">
        <w:rPr>
          <w:lang w:val="it-IT"/>
        </w:rPr>
        <w:t>,</w:t>
      </w:r>
      <w:r w:rsidRPr="00AC0401">
        <w:rPr>
          <w:lang w:val="it-IT"/>
        </w:rPr>
        <w:t xml:space="preserve"> la loro numerazione è separata e interna: il dominio 1 del catalogo è la logica di scelta dell’UC, non la decodifica ANSC_01. La riconciliazione dei nomi è registrata come punto aperto (OP-56).</w:t>
      </w:r>
    </w:p>
    <w:p w14:paraId="0245FFE0" w14:textId="32D5575F" w:rsidR="00CD019A" w:rsidRPr="00AC0401" w:rsidRDefault="00000000">
      <w:pPr>
        <w:jc w:val="both"/>
        <w:rPr>
          <w:lang w:val="it-IT"/>
        </w:rPr>
      </w:pPr>
      <w:r w:rsidRPr="00AC0401">
        <w:rPr>
          <w:lang w:val="it-IT"/>
        </w:rPr>
        <w:t>Il catalogo non appartiene alla baseline, e da ciò discende una regola: le logiche non si riscrivono, si aggiungono. Cambiare il testo di una logica già in uso cambierebbe il significato di ogni riga che la richiama, comprese quelle delle baseline storiche e degli atti già formati con esse. Se la condizione cambia si introduce un codice nuovo e si aggiorna la configurazione che deve adottarlo: il codice vecchio resta, e resta leggibile ciò che è stato deciso ieri.</w:t>
      </w:r>
    </w:p>
    <w:p w14:paraId="6E61AB89" w14:textId="42EA087B" w:rsidR="00912EB7" w:rsidRPr="00AC0401" w:rsidRDefault="00000000">
      <w:pPr>
        <w:jc w:val="both"/>
        <w:rPr>
          <w:lang w:val="it-IT"/>
        </w:rPr>
      </w:pPr>
      <w:r w:rsidRPr="00AC0401">
        <w:rPr>
          <w:lang w:val="it-IT"/>
        </w:rPr>
        <w:t>⚠️ Il terzo dominio è la trasformazione di un valore — estrarre la data da una stringa, ricavarne l’ora, tradurre un codice — smette di essere un testo scritto dentro la riga del campo e diventa una voce del catalogo che i campi richiamano. Le prime tre sono DATA_COMPLETA, ORA e MINUTI, e la stessa trasformazione vale per tutti i campi che la citano invece di essere riscritta su ciascuno.</w:t>
      </w:r>
    </w:p>
    <w:p w14:paraId="5275DE69" w14:textId="77777777" w:rsidR="00CD019A" w:rsidRPr="00AC0401" w:rsidRDefault="00000000">
      <w:pPr>
        <w:jc w:val="both"/>
        <w:rPr>
          <w:lang w:val="it-IT"/>
        </w:rPr>
      </w:pPr>
      <w:r w:rsidRPr="00AC0401">
        <w:rPr>
          <w:lang w:val="it-IT"/>
        </w:rPr>
        <w:t>TIPO_LOGICHE_DI_SCELTA — i domini di logica.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4"/>
        <w:gridCol w:w="1809"/>
        <w:gridCol w:w="5387"/>
      </w:tblGrid>
      <w:tr w:rsidR="00CD019A" w:rsidRPr="00AC0401" w14:paraId="3666499E" w14:textId="77777777" w:rsidTr="00BA2A34">
        <w:tc>
          <w:tcPr>
            <w:tcW w:w="1696" w:type="dxa"/>
            <w:shd w:val="clear" w:color="auto" w:fill="DAE9F7" w:themeFill="text2" w:themeFillTint="1A"/>
          </w:tcPr>
          <w:p w14:paraId="0EE2382B" w14:textId="77777777" w:rsidR="00CD019A" w:rsidRPr="00AC0401" w:rsidRDefault="00000000">
            <w:pPr>
              <w:jc w:val="both"/>
              <w:rPr>
                <w:lang w:val="it-IT"/>
              </w:rPr>
            </w:pPr>
            <w:r w:rsidRPr="00AC0401">
              <w:rPr>
                <w:b/>
                <w:sz w:val="18"/>
                <w:lang w:val="it-IT"/>
              </w:rPr>
              <w:t>Colonna</w:t>
            </w:r>
          </w:p>
        </w:tc>
        <w:tc>
          <w:tcPr>
            <w:tcW w:w="1843" w:type="dxa"/>
            <w:shd w:val="clear" w:color="auto" w:fill="DAE9F7" w:themeFill="text2" w:themeFillTint="1A"/>
          </w:tcPr>
          <w:p w14:paraId="179181D2" w14:textId="77777777" w:rsidR="00CD019A" w:rsidRPr="00AC0401" w:rsidRDefault="00000000">
            <w:pPr>
              <w:jc w:val="both"/>
              <w:rPr>
                <w:lang w:val="it-IT"/>
              </w:rPr>
            </w:pPr>
            <w:r w:rsidRPr="00AC0401">
              <w:rPr>
                <w:b/>
                <w:sz w:val="18"/>
                <w:lang w:val="it-IT"/>
              </w:rPr>
              <w:t>Tipo</w:t>
            </w:r>
          </w:p>
        </w:tc>
        <w:tc>
          <w:tcPr>
            <w:tcW w:w="5811" w:type="dxa"/>
            <w:shd w:val="clear" w:color="auto" w:fill="DAE9F7" w:themeFill="text2" w:themeFillTint="1A"/>
          </w:tcPr>
          <w:p w14:paraId="442E119B" w14:textId="77777777" w:rsidR="00CD019A" w:rsidRPr="00AC0401" w:rsidRDefault="00000000">
            <w:pPr>
              <w:jc w:val="both"/>
              <w:rPr>
                <w:lang w:val="it-IT"/>
              </w:rPr>
            </w:pPr>
            <w:r w:rsidRPr="00AC0401">
              <w:rPr>
                <w:b/>
                <w:sz w:val="18"/>
                <w:lang w:val="it-IT"/>
              </w:rPr>
              <w:t>Note</w:t>
            </w:r>
          </w:p>
        </w:tc>
      </w:tr>
      <w:tr w:rsidR="00CD019A" w:rsidRPr="00AC0401" w14:paraId="62C4D96A" w14:textId="77777777" w:rsidTr="00BA2A34">
        <w:tc>
          <w:tcPr>
            <w:tcW w:w="1696" w:type="dxa"/>
          </w:tcPr>
          <w:p w14:paraId="0D22F1DE" w14:textId="77777777" w:rsidR="00CD019A" w:rsidRPr="00AC0401" w:rsidRDefault="00000000">
            <w:pPr>
              <w:jc w:val="both"/>
              <w:rPr>
                <w:lang w:val="it-IT"/>
              </w:rPr>
            </w:pPr>
            <w:r w:rsidRPr="00AC0401">
              <w:rPr>
                <w:sz w:val="18"/>
                <w:lang w:val="it-IT"/>
              </w:rPr>
              <w:t>ID_DOMINIO</w:t>
            </w:r>
          </w:p>
        </w:tc>
        <w:tc>
          <w:tcPr>
            <w:tcW w:w="1843" w:type="dxa"/>
          </w:tcPr>
          <w:p w14:paraId="10A57F5C" w14:textId="77777777" w:rsidR="00CD019A" w:rsidRPr="00AC0401" w:rsidRDefault="00000000">
            <w:pPr>
              <w:jc w:val="both"/>
              <w:rPr>
                <w:lang w:val="it-IT"/>
              </w:rPr>
            </w:pPr>
            <w:r w:rsidRPr="00AC0401">
              <w:rPr>
                <w:sz w:val="18"/>
                <w:lang w:val="it-IT"/>
              </w:rPr>
              <w:t>NUMBER (PK)</w:t>
            </w:r>
          </w:p>
        </w:tc>
        <w:tc>
          <w:tcPr>
            <w:tcW w:w="5811" w:type="dxa"/>
          </w:tcPr>
          <w:p w14:paraId="38139841" w14:textId="42EB20C2" w:rsidR="00CD019A" w:rsidRPr="00AC0401" w:rsidRDefault="00000000">
            <w:pPr>
              <w:jc w:val="both"/>
              <w:rPr>
                <w:lang w:val="it-IT"/>
              </w:rPr>
            </w:pPr>
            <w:r w:rsidRPr="00AC0401">
              <w:rPr>
                <w:sz w:val="18"/>
                <w:lang w:val="it-IT"/>
              </w:rPr>
              <w:t xml:space="preserve">Identificativo del dominio. </w:t>
            </w:r>
            <w:r w:rsidR="00BA2A34" w:rsidRPr="00AC0401">
              <w:rPr>
                <w:sz w:val="18"/>
                <w:lang w:val="it-IT"/>
              </w:rPr>
              <w:t>ereditata</w:t>
            </w:r>
            <w:r w:rsidRPr="00AC0401">
              <w:rPr>
                <w:sz w:val="18"/>
                <w:lang w:val="it-IT"/>
              </w:rPr>
              <w:t xml:space="preserve"> d</w:t>
            </w:r>
            <w:r w:rsidR="00BA2A34" w:rsidRPr="00AC0401">
              <w:rPr>
                <w:sz w:val="18"/>
                <w:lang w:val="it-IT"/>
              </w:rPr>
              <w:t>a</w:t>
            </w:r>
            <w:r w:rsidRPr="00AC0401">
              <w:rPr>
                <w:sz w:val="18"/>
                <w:lang w:val="it-IT"/>
              </w:rPr>
              <w:t>lle decodifiche ANSC.</w:t>
            </w:r>
          </w:p>
        </w:tc>
      </w:tr>
      <w:tr w:rsidR="00CD019A" w:rsidRPr="00AC0401" w14:paraId="6C893C7A" w14:textId="77777777" w:rsidTr="00BA2A34">
        <w:tc>
          <w:tcPr>
            <w:tcW w:w="1696" w:type="dxa"/>
          </w:tcPr>
          <w:p w14:paraId="34D5B59D" w14:textId="33639FAE" w:rsidR="00CD019A" w:rsidRPr="00AC0401" w:rsidRDefault="00000000">
            <w:pPr>
              <w:jc w:val="both"/>
              <w:rPr>
                <w:lang w:val="it-IT"/>
              </w:rPr>
            </w:pPr>
            <w:r w:rsidRPr="00AC0401">
              <w:rPr>
                <w:sz w:val="18"/>
                <w:lang w:val="it-IT"/>
              </w:rPr>
              <w:lastRenderedPageBreak/>
              <w:t>DESCRIZIONE</w:t>
            </w:r>
            <w:r w:rsidR="00637D2B" w:rsidRPr="00AC0401">
              <w:rPr>
                <w:sz w:val="18"/>
                <w:lang w:val="it-IT"/>
              </w:rPr>
              <w:t>_DOMINIO</w:t>
            </w:r>
          </w:p>
        </w:tc>
        <w:tc>
          <w:tcPr>
            <w:tcW w:w="1843" w:type="dxa"/>
          </w:tcPr>
          <w:p w14:paraId="05A5166A" w14:textId="77777777" w:rsidR="00CD019A" w:rsidRPr="00AC0401" w:rsidRDefault="00000000">
            <w:pPr>
              <w:jc w:val="both"/>
              <w:rPr>
                <w:lang w:val="it-IT"/>
              </w:rPr>
            </w:pPr>
            <w:r w:rsidRPr="00AC0401">
              <w:rPr>
                <w:sz w:val="18"/>
                <w:lang w:val="it-IT"/>
              </w:rPr>
              <w:t>VARCHAR2(200)</w:t>
            </w:r>
          </w:p>
        </w:tc>
        <w:tc>
          <w:tcPr>
            <w:tcW w:w="5811" w:type="dxa"/>
          </w:tcPr>
          <w:p w14:paraId="295993D6" w14:textId="0FF1AB42" w:rsidR="00CD019A" w:rsidRPr="00AC0401" w:rsidRDefault="00000000">
            <w:pPr>
              <w:jc w:val="both"/>
              <w:rPr>
                <w:lang w:val="it-IT"/>
              </w:rPr>
            </w:pPr>
            <w:r w:rsidRPr="00AC0401">
              <w:rPr>
                <w:sz w:val="18"/>
                <w:lang w:val="it-IT"/>
              </w:rPr>
              <w:t>A che cosa serve il dominio. Sono tre: 1 = logica di scelta dell’UC, 2 = logica di attivazione di una sezione, 3 = logica dei campi, cioè la trasformazione da applicare al valore letto da SIPO.</w:t>
            </w:r>
          </w:p>
        </w:tc>
      </w:tr>
      <w:tr w:rsidR="00CD019A" w:rsidRPr="00AC0401" w14:paraId="5CB8E961" w14:textId="77777777" w:rsidTr="00BA2A34">
        <w:tc>
          <w:tcPr>
            <w:tcW w:w="1696" w:type="dxa"/>
          </w:tcPr>
          <w:p w14:paraId="67E1F5F3" w14:textId="77777777" w:rsidR="00CD019A" w:rsidRPr="00AC0401" w:rsidRDefault="00000000">
            <w:pPr>
              <w:jc w:val="both"/>
              <w:rPr>
                <w:lang w:val="it-IT"/>
              </w:rPr>
            </w:pPr>
            <w:r w:rsidRPr="00AC0401">
              <w:rPr>
                <w:sz w:val="18"/>
                <w:lang w:val="it-IT"/>
              </w:rPr>
              <w:t>DATA_INS / DATA_UPD / UTENTE_INS / UTENTE_UPD</w:t>
            </w:r>
          </w:p>
        </w:tc>
        <w:tc>
          <w:tcPr>
            <w:tcW w:w="1843" w:type="dxa"/>
          </w:tcPr>
          <w:p w14:paraId="62A55F31" w14:textId="77777777" w:rsidR="00CD019A" w:rsidRPr="00AC0401" w:rsidRDefault="00000000">
            <w:pPr>
              <w:jc w:val="both"/>
              <w:rPr>
                <w:lang w:val="it-IT"/>
              </w:rPr>
            </w:pPr>
            <w:r w:rsidRPr="00AC0401">
              <w:rPr>
                <w:sz w:val="18"/>
                <w:lang w:val="it-IT"/>
              </w:rPr>
              <w:t>TIMESTAMP / VARCHAR2(40)</w:t>
            </w:r>
          </w:p>
        </w:tc>
        <w:tc>
          <w:tcPr>
            <w:tcW w:w="5811" w:type="dxa"/>
          </w:tcPr>
          <w:p w14:paraId="7D41B490" w14:textId="77777777" w:rsidR="00CD019A" w:rsidRPr="00AC0401" w:rsidRDefault="00000000">
            <w:pPr>
              <w:jc w:val="both"/>
              <w:rPr>
                <w:lang w:val="it-IT"/>
              </w:rPr>
            </w:pPr>
            <w:r w:rsidRPr="00AC0401">
              <w:rPr>
                <w:sz w:val="18"/>
                <w:lang w:val="it-IT"/>
              </w:rPr>
              <w:t>Campi tecnici di audit previsti dallo standard di nomenclatura [R5].</w:t>
            </w:r>
          </w:p>
        </w:tc>
      </w:tr>
    </w:tbl>
    <w:p w14:paraId="52A9E714" w14:textId="77777777" w:rsidR="00637D2B" w:rsidRPr="00AC0401" w:rsidRDefault="00637D2B">
      <w:pPr>
        <w:jc w:val="both"/>
        <w:rPr>
          <w:lang w:val="it-IT"/>
        </w:rPr>
      </w:pPr>
    </w:p>
    <w:p w14:paraId="3CDE0BD3" w14:textId="4543BCAC" w:rsidR="00CD019A" w:rsidRPr="00AC0401" w:rsidRDefault="00000000">
      <w:pPr>
        <w:jc w:val="both"/>
        <w:rPr>
          <w:lang w:val="it-IT"/>
        </w:rPr>
      </w:pPr>
      <w:r w:rsidRPr="00AC0401">
        <w:rPr>
          <w:lang w:val="it-IT"/>
        </w:rPr>
        <w:t>LOGICHE_DI_SCELTA — le logiche, scritte una volta sola.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1"/>
        <w:gridCol w:w="2523"/>
        <w:gridCol w:w="4026"/>
      </w:tblGrid>
      <w:tr w:rsidR="00CD019A" w:rsidRPr="00AC0401" w14:paraId="5EC3037A" w14:textId="77777777" w:rsidTr="00FD123A">
        <w:tc>
          <w:tcPr>
            <w:tcW w:w="3120" w:type="dxa"/>
            <w:shd w:val="clear" w:color="auto" w:fill="DAE9F7" w:themeFill="text2" w:themeFillTint="1A"/>
          </w:tcPr>
          <w:p w14:paraId="2D787279" w14:textId="77777777" w:rsidR="00CD019A" w:rsidRPr="00AC0401" w:rsidRDefault="00000000">
            <w:pPr>
              <w:jc w:val="both"/>
              <w:rPr>
                <w:lang w:val="it-IT"/>
              </w:rPr>
            </w:pPr>
            <w:r w:rsidRPr="00AC0401">
              <w:rPr>
                <w:b/>
                <w:sz w:val="18"/>
                <w:lang w:val="it-IT"/>
              </w:rPr>
              <w:t>Colonna</w:t>
            </w:r>
          </w:p>
        </w:tc>
        <w:tc>
          <w:tcPr>
            <w:tcW w:w="3120" w:type="dxa"/>
            <w:shd w:val="clear" w:color="auto" w:fill="DAE9F7" w:themeFill="text2" w:themeFillTint="1A"/>
          </w:tcPr>
          <w:p w14:paraId="00CC571D" w14:textId="77777777" w:rsidR="00CD019A" w:rsidRPr="00AC0401" w:rsidRDefault="00000000">
            <w:pPr>
              <w:jc w:val="both"/>
              <w:rPr>
                <w:lang w:val="it-IT"/>
              </w:rPr>
            </w:pPr>
            <w:r w:rsidRPr="00AC0401">
              <w:rPr>
                <w:b/>
                <w:sz w:val="18"/>
                <w:lang w:val="it-IT"/>
              </w:rPr>
              <w:t>Tipo</w:t>
            </w:r>
          </w:p>
        </w:tc>
        <w:tc>
          <w:tcPr>
            <w:tcW w:w="3120" w:type="dxa"/>
            <w:shd w:val="clear" w:color="auto" w:fill="DAE9F7" w:themeFill="text2" w:themeFillTint="1A"/>
          </w:tcPr>
          <w:p w14:paraId="3A36AE21" w14:textId="77777777" w:rsidR="00CD019A" w:rsidRPr="00AC0401" w:rsidRDefault="00000000">
            <w:pPr>
              <w:jc w:val="both"/>
              <w:rPr>
                <w:lang w:val="it-IT"/>
              </w:rPr>
            </w:pPr>
            <w:r w:rsidRPr="00AC0401">
              <w:rPr>
                <w:b/>
                <w:sz w:val="18"/>
                <w:lang w:val="it-IT"/>
              </w:rPr>
              <w:t>Note</w:t>
            </w:r>
          </w:p>
        </w:tc>
      </w:tr>
      <w:tr w:rsidR="00CD019A" w:rsidRPr="00AC0401" w14:paraId="023389EC" w14:textId="77777777">
        <w:tc>
          <w:tcPr>
            <w:tcW w:w="3120" w:type="dxa"/>
          </w:tcPr>
          <w:p w14:paraId="7A693C4E" w14:textId="77777777" w:rsidR="00CD019A" w:rsidRPr="00AC0401" w:rsidRDefault="00000000">
            <w:pPr>
              <w:jc w:val="both"/>
              <w:rPr>
                <w:lang w:val="it-IT"/>
              </w:rPr>
            </w:pPr>
            <w:r w:rsidRPr="00AC0401">
              <w:rPr>
                <w:sz w:val="18"/>
                <w:lang w:val="it-IT"/>
              </w:rPr>
              <w:t>ID_DOMINIO</w:t>
            </w:r>
          </w:p>
        </w:tc>
        <w:tc>
          <w:tcPr>
            <w:tcW w:w="3120" w:type="dxa"/>
          </w:tcPr>
          <w:p w14:paraId="323B6623" w14:textId="77777777" w:rsidR="00CD019A" w:rsidRPr="00AC0401" w:rsidRDefault="00000000">
            <w:pPr>
              <w:jc w:val="both"/>
              <w:rPr>
                <w:lang w:val="it-IT"/>
              </w:rPr>
            </w:pPr>
            <w:r w:rsidRPr="00AC0401">
              <w:rPr>
                <w:sz w:val="18"/>
                <w:lang w:val="it-IT"/>
              </w:rPr>
              <w:t>NUMBER (PK, FK)</w:t>
            </w:r>
          </w:p>
        </w:tc>
        <w:tc>
          <w:tcPr>
            <w:tcW w:w="3120" w:type="dxa"/>
          </w:tcPr>
          <w:p w14:paraId="2BCA127A" w14:textId="77777777" w:rsidR="00CD019A" w:rsidRPr="00AC0401" w:rsidRDefault="00000000">
            <w:pPr>
              <w:jc w:val="both"/>
              <w:rPr>
                <w:lang w:val="it-IT"/>
              </w:rPr>
            </w:pPr>
            <w:r w:rsidRPr="00AC0401">
              <w:rPr>
                <w:sz w:val="18"/>
                <w:lang w:val="it-IT"/>
              </w:rPr>
              <w:t>Dominio di appartenenza (TIPO_LOGICHE_DI_SCELTA).</w:t>
            </w:r>
          </w:p>
        </w:tc>
      </w:tr>
      <w:tr w:rsidR="00CD019A" w:rsidRPr="00AC0401" w14:paraId="56BA5BD6" w14:textId="77777777">
        <w:tc>
          <w:tcPr>
            <w:tcW w:w="3120" w:type="dxa"/>
          </w:tcPr>
          <w:p w14:paraId="0E3ECDAC" w14:textId="59285F0A" w:rsidR="00CD019A" w:rsidRPr="00AC0401" w:rsidRDefault="00000000">
            <w:pPr>
              <w:jc w:val="both"/>
              <w:rPr>
                <w:lang w:val="it-IT"/>
              </w:rPr>
            </w:pPr>
            <w:r w:rsidRPr="00AC0401">
              <w:rPr>
                <w:sz w:val="18"/>
                <w:lang w:val="it-IT"/>
              </w:rPr>
              <w:t>COD_LOGICA</w:t>
            </w:r>
            <w:r w:rsidR="006E1448" w:rsidRPr="00AC0401">
              <w:rPr>
                <w:sz w:val="18"/>
                <w:lang w:val="it-IT"/>
              </w:rPr>
              <w:t>_DI_SCELTA</w:t>
            </w:r>
          </w:p>
        </w:tc>
        <w:tc>
          <w:tcPr>
            <w:tcW w:w="3120" w:type="dxa"/>
          </w:tcPr>
          <w:p w14:paraId="1A64F60A" w14:textId="77777777" w:rsidR="00CD019A" w:rsidRPr="00AC0401" w:rsidRDefault="00000000">
            <w:pPr>
              <w:jc w:val="both"/>
              <w:rPr>
                <w:lang w:val="it-IT"/>
              </w:rPr>
            </w:pPr>
            <w:r w:rsidRPr="00AC0401">
              <w:rPr>
                <w:sz w:val="18"/>
                <w:lang w:val="it-IT"/>
              </w:rPr>
              <w:t>VARCHAR2(30) (PK)</w:t>
            </w:r>
          </w:p>
        </w:tc>
        <w:tc>
          <w:tcPr>
            <w:tcW w:w="3120" w:type="dxa"/>
          </w:tcPr>
          <w:p w14:paraId="2E3F8ABE" w14:textId="77777777" w:rsidR="00CD019A" w:rsidRPr="00AC0401" w:rsidRDefault="00000000">
            <w:pPr>
              <w:jc w:val="both"/>
              <w:rPr>
                <w:lang w:val="it-IT"/>
              </w:rPr>
            </w:pPr>
            <w:r w:rsidRPr="00AC0401">
              <w:rPr>
                <w:sz w:val="18"/>
                <w:lang w:val="it-IT"/>
              </w:rPr>
              <w:t>Nome della logica, con cui la configurazione la richiama: NASC_VIVO, NASC_MORTO, MATR_CAT, OBBLIGATORIA, OMISSIBILE, INTERPRETE.</w:t>
            </w:r>
          </w:p>
        </w:tc>
      </w:tr>
      <w:tr w:rsidR="00CD019A" w:rsidRPr="00AC0401" w14:paraId="0FD9A4E2" w14:textId="77777777">
        <w:tc>
          <w:tcPr>
            <w:tcW w:w="3120" w:type="dxa"/>
          </w:tcPr>
          <w:p w14:paraId="4661FF27" w14:textId="55CA60D2" w:rsidR="00CD019A" w:rsidRPr="00AC0401" w:rsidRDefault="00000000">
            <w:pPr>
              <w:jc w:val="both"/>
              <w:rPr>
                <w:lang w:val="it-IT"/>
              </w:rPr>
            </w:pPr>
            <w:r w:rsidRPr="00AC0401">
              <w:rPr>
                <w:sz w:val="18"/>
                <w:lang w:val="it-IT"/>
              </w:rPr>
              <w:t>DESC</w:t>
            </w:r>
            <w:r w:rsidR="006E1448" w:rsidRPr="00AC0401">
              <w:rPr>
                <w:sz w:val="18"/>
                <w:lang w:val="it-IT"/>
              </w:rPr>
              <w:t>_LOGICA_DI_SCELTA</w:t>
            </w:r>
          </w:p>
        </w:tc>
        <w:tc>
          <w:tcPr>
            <w:tcW w:w="3120" w:type="dxa"/>
          </w:tcPr>
          <w:p w14:paraId="38864FEA" w14:textId="77777777" w:rsidR="00CD019A" w:rsidRPr="00AC0401" w:rsidRDefault="00000000">
            <w:pPr>
              <w:jc w:val="both"/>
              <w:rPr>
                <w:lang w:val="it-IT"/>
              </w:rPr>
            </w:pPr>
            <w:r w:rsidRPr="00AC0401">
              <w:rPr>
                <w:sz w:val="18"/>
                <w:lang w:val="it-IT"/>
              </w:rPr>
              <w:t>VARCHAR2(1000)</w:t>
            </w:r>
          </w:p>
        </w:tc>
        <w:tc>
          <w:tcPr>
            <w:tcW w:w="3120" w:type="dxa"/>
          </w:tcPr>
          <w:p w14:paraId="13B48832" w14:textId="77777777" w:rsidR="00CD019A" w:rsidRPr="00AC0401" w:rsidRDefault="00000000">
            <w:pPr>
              <w:jc w:val="both"/>
              <w:rPr>
                <w:lang w:val="it-IT"/>
              </w:rPr>
            </w:pPr>
            <w:r w:rsidRPr="00AC0401">
              <w:rPr>
                <w:sz w:val="18"/>
                <w:lang w:val="it-IT"/>
              </w:rPr>
              <w:t>Che cosa la logica stabilisce, in lingua corrente: è la parte che il funzionario legge e su cui si assume la responsabilità.</w:t>
            </w:r>
          </w:p>
        </w:tc>
      </w:tr>
      <w:tr w:rsidR="00CD019A" w:rsidRPr="00AC0401" w14:paraId="6689EAF0" w14:textId="77777777">
        <w:tc>
          <w:tcPr>
            <w:tcW w:w="3120" w:type="dxa"/>
          </w:tcPr>
          <w:p w14:paraId="2B9726DA" w14:textId="77777777" w:rsidR="00CD019A" w:rsidRPr="00AC0401" w:rsidRDefault="00000000">
            <w:pPr>
              <w:jc w:val="both"/>
              <w:rPr>
                <w:lang w:val="it-IT"/>
              </w:rPr>
            </w:pPr>
            <w:r w:rsidRPr="00AC0401">
              <w:rPr>
                <w:sz w:val="18"/>
                <w:lang w:val="it-IT"/>
              </w:rPr>
              <w:t>TXT_LOGICA</w:t>
            </w:r>
          </w:p>
        </w:tc>
        <w:tc>
          <w:tcPr>
            <w:tcW w:w="3120" w:type="dxa"/>
          </w:tcPr>
          <w:p w14:paraId="60BA4E3D" w14:textId="77777777" w:rsidR="00CD019A" w:rsidRPr="00AC0401" w:rsidRDefault="00000000">
            <w:pPr>
              <w:jc w:val="both"/>
              <w:rPr>
                <w:lang w:val="it-IT"/>
              </w:rPr>
            </w:pPr>
            <w:r w:rsidRPr="00AC0401">
              <w:rPr>
                <w:sz w:val="18"/>
                <w:lang w:val="it-IT"/>
              </w:rPr>
              <w:t>VARCHAR2(2000)</w:t>
            </w:r>
          </w:p>
        </w:tc>
        <w:tc>
          <w:tcPr>
            <w:tcW w:w="3120" w:type="dxa"/>
          </w:tcPr>
          <w:p w14:paraId="66585A37" w14:textId="3435E9FC" w:rsidR="00CD019A" w:rsidRPr="00AC0401" w:rsidRDefault="00000000">
            <w:pPr>
              <w:jc w:val="both"/>
              <w:rPr>
                <w:lang w:val="it-IT"/>
              </w:rPr>
            </w:pPr>
            <w:r w:rsidRPr="00AC0401">
              <w:rPr>
                <w:sz w:val="18"/>
                <w:lang w:val="it-IT"/>
              </w:rPr>
              <w:t>L’espressione valutata sui dati che SIPO ha già registrato, per esempio ATTO_NASCITA.FLG_NATO_MORTO='N' e ATTO_NASCITA.FLG_MORTO_PREDENUNCIA='N'. Il linguaggio non è fissato dal presente documento: è scelta del Comune, come per le altre colonne di logica.</w:t>
            </w:r>
          </w:p>
        </w:tc>
      </w:tr>
      <w:tr w:rsidR="00CD019A" w:rsidRPr="00AC0401" w14:paraId="0BF96A3E" w14:textId="77777777">
        <w:tc>
          <w:tcPr>
            <w:tcW w:w="3120" w:type="dxa"/>
          </w:tcPr>
          <w:p w14:paraId="5406D5CC" w14:textId="77777777" w:rsidR="00CD019A" w:rsidRPr="00AC0401" w:rsidRDefault="00000000">
            <w:pPr>
              <w:jc w:val="both"/>
              <w:rPr>
                <w:lang w:val="it-IT"/>
              </w:rPr>
            </w:pPr>
            <w:r w:rsidRPr="00AC0401">
              <w:rPr>
                <w:sz w:val="18"/>
                <w:lang w:val="it-IT"/>
              </w:rPr>
              <w:t>DATA_INS / DATA_UPD / UTENTE_INS / UTENTE_UPD</w:t>
            </w:r>
          </w:p>
        </w:tc>
        <w:tc>
          <w:tcPr>
            <w:tcW w:w="3120" w:type="dxa"/>
          </w:tcPr>
          <w:p w14:paraId="2544E06F" w14:textId="77777777" w:rsidR="00CD019A" w:rsidRPr="00AC0401" w:rsidRDefault="00000000">
            <w:pPr>
              <w:jc w:val="both"/>
              <w:rPr>
                <w:lang w:val="it-IT"/>
              </w:rPr>
            </w:pPr>
            <w:r w:rsidRPr="00AC0401">
              <w:rPr>
                <w:sz w:val="18"/>
                <w:lang w:val="it-IT"/>
              </w:rPr>
              <w:t>TIMESTAMP / VARCHAR2(40)</w:t>
            </w:r>
          </w:p>
        </w:tc>
        <w:tc>
          <w:tcPr>
            <w:tcW w:w="3120" w:type="dxa"/>
          </w:tcPr>
          <w:p w14:paraId="5E62B653" w14:textId="77777777" w:rsidR="00CD019A" w:rsidRPr="00AC0401" w:rsidRDefault="00000000">
            <w:pPr>
              <w:jc w:val="both"/>
              <w:rPr>
                <w:lang w:val="it-IT"/>
              </w:rPr>
            </w:pPr>
            <w:r w:rsidRPr="00AC0401">
              <w:rPr>
                <w:sz w:val="18"/>
                <w:lang w:val="it-IT"/>
              </w:rPr>
              <w:t>Campi tecnici di audit previsti dallo standard di nomenclatura [R5].</w:t>
            </w:r>
          </w:p>
        </w:tc>
      </w:tr>
    </w:tbl>
    <w:p w14:paraId="3569CFD0" w14:textId="77777777" w:rsidR="00FD123A" w:rsidRPr="00AC0401" w:rsidRDefault="00000000">
      <w:pPr>
        <w:jc w:val="both"/>
        <w:rPr>
          <w:lang w:val="it-IT"/>
        </w:rPr>
      </w:pPr>
      <w:r w:rsidRPr="00AC0401">
        <w:rPr>
          <w:lang w:val="it-IT"/>
        </w:rPr>
        <w:t xml:space="preserve">Alcune logiche del secondo dominio non sono condizioni ma dichiarazioni: </w:t>
      </w:r>
    </w:p>
    <w:p w14:paraId="00E1430D" w14:textId="77777777" w:rsidR="00FD123A" w:rsidRPr="00AC0401" w:rsidRDefault="00000000" w:rsidP="00FD123A">
      <w:pPr>
        <w:pStyle w:val="Paragrafoelenco"/>
        <w:numPr>
          <w:ilvl w:val="0"/>
          <w:numId w:val="35"/>
        </w:numPr>
        <w:jc w:val="both"/>
        <w:rPr>
          <w:lang w:val="it-IT"/>
        </w:rPr>
      </w:pPr>
      <w:r w:rsidRPr="00AC0401">
        <w:rPr>
          <w:lang w:val="it-IT"/>
        </w:rPr>
        <w:t xml:space="preserve">OBBLIGATORIA significa che la sezione si costruisce sempre, </w:t>
      </w:r>
    </w:p>
    <w:p w14:paraId="19DDAE01" w14:textId="21917CC8" w:rsidR="00FD123A" w:rsidRPr="00AC0401" w:rsidRDefault="00000000" w:rsidP="00FD123A">
      <w:pPr>
        <w:pStyle w:val="Paragrafoelenco"/>
        <w:numPr>
          <w:ilvl w:val="0"/>
          <w:numId w:val="35"/>
        </w:numPr>
        <w:jc w:val="both"/>
        <w:rPr>
          <w:lang w:val="it-IT"/>
        </w:rPr>
      </w:pPr>
      <w:r w:rsidRPr="00AC0401">
        <w:rPr>
          <w:lang w:val="it-IT"/>
        </w:rPr>
        <w:t xml:space="preserve">OPZIONALE che ANSC non la pretende </w:t>
      </w:r>
    </w:p>
    <w:p w14:paraId="16CF82CD" w14:textId="77777777" w:rsidR="00FD123A" w:rsidRPr="00AC0401" w:rsidRDefault="00000000" w:rsidP="00FD123A">
      <w:pPr>
        <w:pStyle w:val="Paragrafoelenco"/>
        <w:numPr>
          <w:ilvl w:val="0"/>
          <w:numId w:val="35"/>
        </w:numPr>
        <w:jc w:val="both"/>
        <w:rPr>
          <w:lang w:val="it-IT"/>
        </w:rPr>
      </w:pPr>
      <w:r w:rsidRPr="00AC0401">
        <w:rPr>
          <w:lang w:val="it-IT"/>
        </w:rPr>
        <w:t xml:space="preserve">OMISSIBILE che la sezione si può omettere perché il dato che la discrimina non esiste in SIPO. </w:t>
      </w:r>
    </w:p>
    <w:p w14:paraId="0963830D" w14:textId="77777777" w:rsidR="00FD123A" w:rsidRPr="00AC0401" w:rsidRDefault="00FD123A">
      <w:pPr>
        <w:jc w:val="both"/>
        <w:rPr>
          <w:lang w:val="it-IT"/>
        </w:rPr>
      </w:pPr>
    </w:p>
    <w:p w14:paraId="7A6D8910" w14:textId="5B5BBAFE" w:rsidR="00CD24B9" w:rsidRPr="00AC0401" w:rsidRDefault="00000000">
      <w:pPr>
        <w:jc w:val="both"/>
        <w:rPr>
          <w:lang w:val="it-IT"/>
        </w:rPr>
      </w:pPr>
      <w:r w:rsidRPr="00AC0401">
        <w:rPr>
          <w:lang w:val="it-IT"/>
        </w:rPr>
        <w:t>Quest’ultima merita attenzione: è il modo in cui la configurazione registra, senza nasconderlo, che una parte del modello evento non è alimentabile con i dati che il Comune possiede oggi.</w:t>
      </w:r>
    </w:p>
    <w:p w14:paraId="57302206" w14:textId="77777777" w:rsidR="00CD019A" w:rsidRPr="00AC0401" w:rsidRDefault="00000000" w:rsidP="00AC21C6">
      <w:pPr>
        <w:pStyle w:val="Titolo3"/>
      </w:pPr>
      <w:bookmarkStart w:id="41" w:name="_Toc242603201"/>
      <w:r w:rsidRPr="00AC0401">
        <w:lastRenderedPageBreak/>
        <w:t>ANSC_CFG_SEZIONE — quando una sezione si popola</w:t>
      </w:r>
      <w:bookmarkEnd w:id="41"/>
    </w:p>
    <w:p w14:paraId="6C9619B7" w14:textId="41C1D5F0" w:rsidR="00CD019A" w:rsidRPr="00AC0401" w:rsidRDefault="00000000">
      <w:pPr>
        <w:jc w:val="both"/>
        <w:rPr>
          <w:lang w:val="it-IT"/>
        </w:rPr>
      </w:pPr>
      <w:r w:rsidRPr="00AC0401">
        <w:rPr>
          <w:lang w:val="it-IT"/>
        </w:rPr>
        <w:t xml:space="preserve">Il mapping ufficiale </w:t>
      </w:r>
      <w:r w:rsidR="00FD123A" w:rsidRPr="00AC0401">
        <w:rPr>
          <w:lang w:val="it-IT"/>
        </w:rPr>
        <w:t xml:space="preserve">raggruppa in sezioni </w:t>
      </w:r>
      <w:r w:rsidR="00CD24B9" w:rsidRPr="00AC0401">
        <w:rPr>
          <w:lang w:val="it-IT"/>
        </w:rPr>
        <w:t>i</w:t>
      </w:r>
      <w:r w:rsidR="00FD123A" w:rsidRPr="00AC0401">
        <w:rPr>
          <w:lang w:val="it-IT"/>
        </w:rPr>
        <w:t xml:space="preserve"> </w:t>
      </w:r>
      <w:r w:rsidRPr="00AC0401">
        <w:rPr>
          <w:lang w:val="it-IT"/>
        </w:rPr>
        <w:t>campi</w:t>
      </w:r>
      <w:r w:rsidR="00FD123A" w:rsidRPr="00AC0401">
        <w:rPr>
          <w:lang w:val="it-IT"/>
        </w:rPr>
        <w:t xml:space="preserve"> </w:t>
      </w:r>
      <w:r w:rsidRPr="00AC0401">
        <w:rPr>
          <w:lang w:val="it-IT"/>
        </w:rPr>
        <w:t xml:space="preserve">— Madre, Padre, Dichiarante, Soggetto intervenuto, Ufficiale dello Stato Civile — e la condizione che decide se una sezione serve è dichiarata a quel livello, non sul singolo campo. </w:t>
      </w:r>
    </w:p>
    <w:p w14:paraId="0832789D" w14:textId="77777777" w:rsidR="00CD24B9" w:rsidRPr="00AC0401" w:rsidRDefault="00000000">
      <w:pPr>
        <w:jc w:val="both"/>
        <w:rPr>
          <w:lang w:val="it-IT"/>
        </w:rPr>
      </w:pPr>
      <w:r w:rsidRPr="00AC0401">
        <w:rPr>
          <w:lang w:val="it-IT"/>
        </w:rPr>
        <w:t xml:space="preserve">La sezione </w:t>
      </w:r>
      <w:r w:rsidR="00CD24B9" w:rsidRPr="00AC0401">
        <w:rPr>
          <w:lang w:val="it-IT"/>
        </w:rPr>
        <w:t>è</w:t>
      </w:r>
      <w:r w:rsidRPr="00AC0401">
        <w:rPr>
          <w:lang w:val="it-IT"/>
        </w:rPr>
        <w:t xml:space="preserve"> quindi un livello proprio della configurazione. </w:t>
      </w:r>
    </w:p>
    <w:p w14:paraId="55658401" w14:textId="26523269" w:rsidR="00CD019A" w:rsidRPr="00AC0401" w:rsidRDefault="00CD019A">
      <w:pPr>
        <w:jc w:val="both"/>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9"/>
        <w:gridCol w:w="2225"/>
        <w:gridCol w:w="5386"/>
      </w:tblGrid>
      <w:tr w:rsidR="00CD019A" w:rsidRPr="00AC0401" w14:paraId="723AAC01" w14:textId="77777777" w:rsidTr="00CD24B9">
        <w:tc>
          <w:tcPr>
            <w:tcW w:w="1739" w:type="dxa"/>
            <w:shd w:val="clear" w:color="auto" w:fill="DAE9F7" w:themeFill="text2" w:themeFillTint="1A"/>
          </w:tcPr>
          <w:p w14:paraId="3286043D" w14:textId="77777777" w:rsidR="00CD019A" w:rsidRPr="00AC0401" w:rsidRDefault="00000000">
            <w:pPr>
              <w:jc w:val="both"/>
              <w:rPr>
                <w:lang w:val="it-IT"/>
              </w:rPr>
            </w:pPr>
            <w:r w:rsidRPr="00AC0401">
              <w:rPr>
                <w:b/>
                <w:sz w:val="18"/>
                <w:lang w:val="it-IT"/>
              </w:rPr>
              <w:t>Colonna</w:t>
            </w:r>
          </w:p>
        </w:tc>
        <w:tc>
          <w:tcPr>
            <w:tcW w:w="2225" w:type="dxa"/>
            <w:shd w:val="clear" w:color="auto" w:fill="DAE9F7" w:themeFill="text2" w:themeFillTint="1A"/>
          </w:tcPr>
          <w:p w14:paraId="5A5D64E3" w14:textId="77777777" w:rsidR="00CD019A" w:rsidRPr="00AC0401" w:rsidRDefault="00000000">
            <w:pPr>
              <w:jc w:val="both"/>
              <w:rPr>
                <w:lang w:val="it-IT"/>
              </w:rPr>
            </w:pPr>
            <w:r w:rsidRPr="00AC0401">
              <w:rPr>
                <w:b/>
                <w:sz w:val="18"/>
                <w:lang w:val="it-IT"/>
              </w:rPr>
              <w:t>Tipo</w:t>
            </w:r>
          </w:p>
        </w:tc>
        <w:tc>
          <w:tcPr>
            <w:tcW w:w="5386" w:type="dxa"/>
            <w:shd w:val="clear" w:color="auto" w:fill="DAE9F7" w:themeFill="text2" w:themeFillTint="1A"/>
          </w:tcPr>
          <w:p w14:paraId="4BF4324E" w14:textId="77777777" w:rsidR="00CD019A" w:rsidRPr="00AC0401" w:rsidRDefault="00000000">
            <w:pPr>
              <w:jc w:val="both"/>
              <w:rPr>
                <w:lang w:val="it-IT"/>
              </w:rPr>
            </w:pPr>
            <w:r w:rsidRPr="00AC0401">
              <w:rPr>
                <w:b/>
                <w:sz w:val="18"/>
                <w:lang w:val="it-IT"/>
              </w:rPr>
              <w:t>Note</w:t>
            </w:r>
          </w:p>
        </w:tc>
      </w:tr>
      <w:tr w:rsidR="00CD019A" w:rsidRPr="00AC0401" w14:paraId="70AA391B" w14:textId="77777777" w:rsidTr="00CD24B9">
        <w:tc>
          <w:tcPr>
            <w:tcW w:w="1739" w:type="dxa"/>
          </w:tcPr>
          <w:p w14:paraId="4FE5A21E" w14:textId="77777777" w:rsidR="00CD019A" w:rsidRPr="00AC0401" w:rsidRDefault="00000000">
            <w:pPr>
              <w:jc w:val="both"/>
              <w:rPr>
                <w:lang w:val="it-IT"/>
              </w:rPr>
            </w:pPr>
            <w:r w:rsidRPr="00AC0401">
              <w:rPr>
                <w:sz w:val="18"/>
                <w:lang w:val="it-IT"/>
              </w:rPr>
              <w:t>ID_SEZIONE</w:t>
            </w:r>
          </w:p>
        </w:tc>
        <w:tc>
          <w:tcPr>
            <w:tcW w:w="2225" w:type="dxa"/>
          </w:tcPr>
          <w:p w14:paraId="37892733" w14:textId="77777777" w:rsidR="00CD019A" w:rsidRPr="00AC0401" w:rsidRDefault="00000000">
            <w:pPr>
              <w:jc w:val="both"/>
              <w:rPr>
                <w:lang w:val="it-IT"/>
              </w:rPr>
            </w:pPr>
            <w:r w:rsidRPr="00AC0401">
              <w:rPr>
                <w:sz w:val="18"/>
                <w:lang w:val="it-IT"/>
              </w:rPr>
              <w:t>NUMBER (PK)</w:t>
            </w:r>
          </w:p>
        </w:tc>
        <w:tc>
          <w:tcPr>
            <w:tcW w:w="5386" w:type="dxa"/>
          </w:tcPr>
          <w:p w14:paraId="23B1A240" w14:textId="77777777" w:rsidR="00CD019A" w:rsidRPr="00AC0401" w:rsidRDefault="00000000">
            <w:pPr>
              <w:jc w:val="both"/>
              <w:rPr>
                <w:lang w:val="it-IT"/>
              </w:rPr>
            </w:pPr>
            <w:r w:rsidRPr="00AC0401">
              <w:rPr>
                <w:sz w:val="18"/>
                <w:lang w:val="it-IT"/>
              </w:rPr>
              <w:t>Chiave tecnica.</w:t>
            </w:r>
          </w:p>
        </w:tc>
      </w:tr>
      <w:tr w:rsidR="00CD019A" w:rsidRPr="00AC0401" w14:paraId="7F27F4EA" w14:textId="77777777" w:rsidTr="00CD24B9">
        <w:tc>
          <w:tcPr>
            <w:tcW w:w="1739" w:type="dxa"/>
          </w:tcPr>
          <w:p w14:paraId="4D5DA211" w14:textId="77777777" w:rsidR="00CD019A" w:rsidRPr="00AC0401" w:rsidRDefault="00000000">
            <w:pPr>
              <w:jc w:val="both"/>
              <w:rPr>
                <w:lang w:val="it-IT"/>
              </w:rPr>
            </w:pPr>
            <w:r w:rsidRPr="00AC0401">
              <w:rPr>
                <w:sz w:val="18"/>
                <w:lang w:val="it-IT"/>
              </w:rPr>
              <w:t>ID_VERSIONE</w:t>
            </w:r>
          </w:p>
        </w:tc>
        <w:tc>
          <w:tcPr>
            <w:tcW w:w="2225" w:type="dxa"/>
          </w:tcPr>
          <w:p w14:paraId="1C1F372D" w14:textId="77777777" w:rsidR="00CD019A" w:rsidRPr="00AC0401" w:rsidRDefault="00000000">
            <w:pPr>
              <w:jc w:val="both"/>
              <w:rPr>
                <w:lang w:val="it-IT"/>
              </w:rPr>
            </w:pPr>
            <w:r w:rsidRPr="00AC0401">
              <w:rPr>
                <w:sz w:val="18"/>
                <w:lang w:val="it-IT"/>
              </w:rPr>
              <w:t>NUMBER (FK)</w:t>
            </w:r>
          </w:p>
        </w:tc>
        <w:tc>
          <w:tcPr>
            <w:tcW w:w="5386" w:type="dxa"/>
          </w:tcPr>
          <w:p w14:paraId="74947A62" w14:textId="77777777" w:rsidR="00CD019A" w:rsidRPr="00AC0401" w:rsidRDefault="00000000">
            <w:pPr>
              <w:jc w:val="both"/>
              <w:rPr>
                <w:lang w:val="it-IT"/>
              </w:rPr>
            </w:pPr>
            <w:r w:rsidRPr="00AC0401">
              <w:rPr>
                <w:sz w:val="18"/>
                <w:lang w:val="it-IT"/>
              </w:rPr>
              <w:t>Baseline di appartenenza (ANSC_CFG_VERSIONE). È qui, e non più sui campi, che la baseline si dichiara.</w:t>
            </w:r>
          </w:p>
        </w:tc>
      </w:tr>
      <w:tr w:rsidR="00CD019A" w:rsidRPr="00AC0401" w14:paraId="76F9B080" w14:textId="77777777" w:rsidTr="00CD24B9">
        <w:tc>
          <w:tcPr>
            <w:tcW w:w="1739" w:type="dxa"/>
          </w:tcPr>
          <w:p w14:paraId="3AEBA3D4" w14:textId="77777777" w:rsidR="00CD019A" w:rsidRPr="00AC0401" w:rsidRDefault="00000000">
            <w:pPr>
              <w:jc w:val="both"/>
              <w:rPr>
                <w:lang w:val="it-IT"/>
              </w:rPr>
            </w:pPr>
            <w:r w:rsidRPr="00AC0401">
              <w:rPr>
                <w:sz w:val="18"/>
                <w:lang w:val="it-IT"/>
              </w:rPr>
              <w:t>ID_UC</w:t>
            </w:r>
          </w:p>
        </w:tc>
        <w:tc>
          <w:tcPr>
            <w:tcW w:w="2225" w:type="dxa"/>
          </w:tcPr>
          <w:p w14:paraId="7CF8C85D" w14:textId="77777777" w:rsidR="00CD019A" w:rsidRPr="00AC0401" w:rsidRDefault="00000000">
            <w:pPr>
              <w:jc w:val="both"/>
              <w:rPr>
                <w:lang w:val="it-IT"/>
              </w:rPr>
            </w:pPr>
            <w:r w:rsidRPr="00AC0401">
              <w:rPr>
                <w:sz w:val="18"/>
                <w:lang w:val="it-IT"/>
              </w:rPr>
              <w:t>NUMBER (FK)</w:t>
            </w:r>
          </w:p>
        </w:tc>
        <w:tc>
          <w:tcPr>
            <w:tcW w:w="5386" w:type="dxa"/>
          </w:tcPr>
          <w:p w14:paraId="6F2B9B82" w14:textId="77777777" w:rsidR="00CD019A" w:rsidRPr="00AC0401" w:rsidRDefault="00000000">
            <w:pPr>
              <w:jc w:val="both"/>
              <w:rPr>
                <w:lang w:val="it-IT"/>
              </w:rPr>
            </w:pPr>
            <w:r w:rsidRPr="00AC0401">
              <w:rPr>
                <w:sz w:val="18"/>
                <w:lang w:val="it-IT"/>
              </w:rPr>
              <w:t>UC di riferimento nel catalogo ANSC_ANA_UC: le sezioni richieste differiscono fra UC dello stesso Modello.</w:t>
            </w:r>
          </w:p>
        </w:tc>
      </w:tr>
      <w:tr w:rsidR="00CD019A" w:rsidRPr="00AC0401" w14:paraId="13A478ED" w14:textId="77777777" w:rsidTr="00CD24B9">
        <w:tc>
          <w:tcPr>
            <w:tcW w:w="1739" w:type="dxa"/>
          </w:tcPr>
          <w:p w14:paraId="63F51C74" w14:textId="77777777" w:rsidR="00CD019A" w:rsidRPr="00AC0401" w:rsidRDefault="00000000">
            <w:pPr>
              <w:jc w:val="both"/>
              <w:rPr>
                <w:lang w:val="it-IT"/>
              </w:rPr>
            </w:pPr>
            <w:r w:rsidRPr="00AC0401">
              <w:rPr>
                <w:sz w:val="18"/>
                <w:lang w:val="it-IT"/>
              </w:rPr>
              <w:t>SEZIONE_FE_ANSC</w:t>
            </w:r>
          </w:p>
        </w:tc>
        <w:tc>
          <w:tcPr>
            <w:tcW w:w="2225" w:type="dxa"/>
          </w:tcPr>
          <w:p w14:paraId="4D517504" w14:textId="77777777" w:rsidR="00CD019A" w:rsidRPr="00AC0401" w:rsidRDefault="00000000">
            <w:pPr>
              <w:jc w:val="both"/>
              <w:rPr>
                <w:lang w:val="it-IT"/>
              </w:rPr>
            </w:pPr>
            <w:r w:rsidRPr="00AC0401">
              <w:rPr>
                <w:sz w:val="18"/>
                <w:lang w:val="it-IT"/>
              </w:rPr>
              <w:t>VARCHAR2(200)</w:t>
            </w:r>
          </w:p>
        </w:tc>
        <w:tc>
          <w:tcPr>
            <w:tcW w:w="5386" w:type="dxa"/>
          </w:tcPr>
          <w:p w14:paraId="4903035A" w14:textId="77777777" w:rsidR="00CD019A" w:rsidRPr="00AC0401" w:rsidRDefault="00000000">
            <w:pPr>
              <w:jc w:val="both"/>
              <w:rPr>
                <w:lang w:val="it-IT"/>
              </w:rPr>
            </w:pPr>
            <w:r w:rsidRPr="00AC0401">
              <w:rPr>
                <w:sz w:val="18"/>
                <w:lang w:val="it-IT"/>
              </w:rPr>
              <w:t>Nome della sezione come compare nel mapping e nella web app di ANSC.</w:t>
            </w:r>
          </w:p>
        </w:tc>
      </w:tr>
      <w:tr w:rsidR="00CD019A" w:rsidRPr="00AC0401" w14:paraId="0EC3BAA3" w14:textId="77777777" w:rsidTr="00CD24B9">
        <w:tc>
          <w:tcPr>
            <w:tcW w:w="1739" w:type="dxa"/>
          </w:tcPr>
          <w:p w14:paraId="27BFDEC9" w14:textId="77777777" w:rsidR="00CD019A" w:rsidRPr="00AC0401" w:rsidRDefault="00000000">
            <w:pPr>
              <w:jc w:val="both"/>
              <w:rPr>
                <w:lang w:val="it-IT"/>
              </w:rPr>
            </w:pPr>
            <w:r w:rsidRPr="00AC0401">
              <w:rPr>
                <w:sz w:val="18"/>
                <w:lang w:val="it-IT"/>
              </w:rPr>
              <w:t>OGGETTO_ANSC</w:t>
            </w:r>
          </w:p>
        </w:tc>
        <w:tc>
          <w:tcPr>
            <w:tcW w:w="2225" w:type="dxa"/>
          </w:tcPr>
          <w:p w14:paraId="06D291D3" w14:textId="77777777" w:rsidR="00CD019A" w:rsidRPr="00AC0401" w:rsidRDefault="00000000">
            <w:pPr>
              <w:jc w:val="both"/>
              <w:rPr>
                <w:lang w:val="it-IT"/>
              </w:rPr>
            </w:pPr>
            <w:r w:rsidRPr="00AC0401">
              <w:rPr>
                <w:sz w:val="18"/>
                <w:lang w:val="it-IT"/>
              </w:rPr>
              <w:t>VARCHAR2(1000)</w:t>
            </w:r>
          </w:p>
        </w:tc>
        <w:tc>
          <w:tcPr>
            <w:tcW w:w="5386" w:type="dxa"/>
          </w:tcPr>
          <w:p w14:paraId="57310618" w14:textId="77777777" w:rsidR="00CD019A" w:rsidRPr="00AC0401" w:rsidRDefault="00000000">
            <w:pPr>
              <w:jc w:val="both"/>
              <w:rPr>
                <w:lang w:val="it-IT"/>
              </w:rPr>
            </w:pPr>
            <w:r w:rsidRPr="00AC0401">
              <w:rPr>
                <w:sz w:val="18"/>
                <w:lang w:val="it-IT"/>
              </w:rPr>
              <w:t>Radice del blocco nel modello evento: evento.madre, evento.interprete, evento.intestatari[0].</w:t>
            </w:r>
          </w:p>
        </w:tc>
      </w:tr>
      <w:tr w:rsidR="00CD019A" w:rsidRPr="00AC0401" w14:paraId="27A8B0DB" w14:textId="77777777" w:rsidTr="00CD24B9">
        <w:tc>
          <w:tcPr>
            <w:tcW w:w="1739" w:type="dxa"/>
          </w:tcPr>
          <w:p w14:paraId="05DBB29F" w14:textId="77777777" w:rsidR="00CD019A" w:rsidRPr="00AC0401" w:rsidRDefault="00000000">
            <w:pPr>
              <w:jc w:val="both"/>
              <w:rPr>
                <w:lang w:val="it-IT"/>
              </w:rPr>
            </w:pPr>
            <w:r w:rsidRPr="00AC0401">
              <w:rPr>
                <w:sz w:val="18"/>
                <w:lang w:val="it-IT"/>
              </w:rPr>
              <w:t>DESCRIZIONE</w:t>
            </w:r>
          </w:p>
        </w:tc>
        <w:tc>
          <w:tcPr>
            <w:tcW w:w="2225" w:type="dxa"/>
          </w:tcPr>
          <w:p w14:paraId="5860221A" w14:textId="77777777" w:rsidR="00CD019A" w:rsidRPr="00AC0401" w:rsidRDefault="00000000">
            <w:pPr>
              <w:jc w:val="both"/>
              <w:rPr>
                <w:lang w:val="it-IT"/>
              </w:rPr>
            </w:pPr>
            <w:r w:rsidRPr="00AC0401">
              <w:rPr>
                <w:sz w:val="18"/>
                <w:lang w:val="it-IT"/>
              </w:rPr>
              <w:t>VARCHAR2(1000)</w:t>
            </w:r>
          </w:p>
        </w:tc>
        <w:tc>
          <w:tcPr>
            <w:tcW w:w="5386" w:type="dxa"/>
          </w:tcPr>
          <w:p w14:paraId="7B091CF4" w14:textId="77777777" w:rsidR="00CD019A" w:rsidRPr="00AC0401" w:rsidRDefault="00000000">
            <w:pPr>
              <w:jc w:val="both"/>
              <w:rPr>
                <w:lang w:val="it-IT"/>
              </w:rPr>
            </w:pPr>
            <w:r w:rsidRPr="00AC0401">
              <w:rPr>
                <w:sz w:val="18"/>
                <w:lang w:val="it-IT"/>
              </w:rPr>
              <w:t>Che cosa stabilisce la condizione, in lingua corrente, come la dichiara il mapping.</w:t>
            </w:r>
          </w:p>
        </w:tc>
      </w:tr>
      <w:tr w:rsidR="00CD019A" w:rsidRPr="00AC0401" w14:paraId="0AD71835" w14:textId="77777777" w:rsidTr="00CD24B9">
        <w:tc>
          <w:tcPr>
            <w:tcW w:w="1739" w:type="dxa"/>
          </w:tcPr>
          <w:p w14:paraId="0D9590E9" w14:textId="77777777" w:rsidR="00CD019A" w:rsidRPr="00AC0401" w:rsidRDefault="00000000">
            <w:pPr>
              <w:jc w:val="both"/>
              <w:rPr>
                <w:lang w:val="it-IT"/>
              </w:rPr>
            </w:pPr>
            <w:r w:rsidRPr="00AC0401">
              <w:rPr>
                <w:sz w:val="18"/>
                <w:lang w:val="it-IT"/>
              </w:rPr>
              <w:t>ID_DOMINIO / COD_LOGICA</w:t>
            </w:r>
          </w:p>
        </w:tc>
        <w:tc>
          <w:tcPr>
            <w:tcW w:w="2225" w:type="dxa"/>
          </w:tcPr>
          <w:p w14:paraId="3DE4FBD5" w14:textId="77777777" w:rsidR="00CD019A" w:rsidRPr="00AC0401" w:rsidRDefault="00000000">
            <w:pPr>
              <w:jc w:val="both"/>
              <w:rPr>
                <w:lang w:val="it-IT"/>
              </w:rPr>
            </w:pPr>
            <w:r w:rsidRPr="00AC0401">
              <w:rPr>
                <w:sz w:val="18"/>
                <w:lang w:val="it-IT"/>
              </w:rPr>
              <w:t>NUMBER / VARCHAR2(30) (FK)</w:t>
            </w:r>
          </w:p>
        </w:tc>
        <w:tc>
          <w:tcPr>
            <w:tcW w:w="5386" w:type="dxa"/>
          </w:tcPr>
          <w:p w14:paraId="149DF545" w14:textId="77777777" w:rsidR="00CD019A" w:rsidRPr="00AC0401" w:rsidRDefault="00000000">
            <w:pPr>
              <w:jc w:val="both"/>
              <w:rPr>
                <w:lang w:val="it-IT"/>
              </w:rPr>
            </w:pPr>
            <w:r w:rsidRPr="00AC0401">
              <w:rPr>
                <w:sz w:val="18"/>
                <w:lang w:val="it-IT"/>
              </w:rPr>
              <w:t>La logica di attivazione, presa dal catalogo (dominio 2).</w:t>
            </w:r>
          </w:p>
        </w:tc>
      </w:tr>
      <w:tr w:rsidR="00CD019A" w:rsidRPr="00AC0401" w14:paraId="1E97D58A" w14:textId="77777777" w:rsidTr="00CD24B9">
        <w:tc>
          <w:tcPr>
            <w:tcW w:w="1739" w:type="dxa"/>
          </w:tcPr>
          <w:p w14:paraId="78C86F4F" w14:textId="77777777" w:rsidR="00CD019A" w:rsidRPr="00AC0401" w:rsidRDefault="00000000">
            <w:pPr>
              <w:jc w:val="both"/>
              <w:rPr>
                <w:lang w:val="it-IT"/>
              </w:rPr>
            </w:pPr>
            <w:r w:rsidRPr="00AC0401">
              <w:rPr>
                <w:sz w:val="18"/>
                <w:lang w:val="it-IT"/>
              </w:rPr>
              <w:t>NUM_ORDINE</w:t>
            </w:r>
          </w:p>
        </w:tc>
        <w:tc>
          <w:tcPr>
            <w:tcW w:w="2225" w:type="dxa"/>
          </w:tcPr>
          <w:p w14:paraId="3C632388" w14:textId="77777777" w:rsidR="00CD019A" w:rsidRPr="00AC0401" w:rsidRDefault="00000000">
            <w:pPr>
              <w:jc w:val="both"/>
              <w:rPr>
                <w:lang w:val="it-IT"/>
              </w:rPr>
            </w:pPr>
            <w:r w:rsidRPr="00AC0401">
              <w:rPr>
                <w:sz w:val="18"/>
                <w:lang w:val="it-IT"/>
              </w:rPr>
              <w:t>NUMBER</w:t>
            </w:r>
          </w:p>
        </w:tc>
        <w:tc>
          <w:tcPr>
            <w:tcW w:w="5386" w:type="dxa"/>
          </w:tcPr>
          <w:p w14:paraId="4256FF95" w14:textId="77777777" w:rsidR="00CD019A" w:rsidRPr="00AC0401" w:rsidRDefault="00000000">
            <w:pPr>
              <w:jc w:val="both"/>
              <w:rPr>
                <w:lang w:val="it-IT"/>
              </w:rPr>
            </w:pPr>
            <w:r w:rsidRPr="00AC0401">
              <w:rPr>
                <w:sz w:val="18"/>
                <w:lang w:val="it-IT"/>
              </w:rPr>
              <w:t>Ordine di costruzione delle sezioni.</w:t>
            </w:r>
          </w:p>
        </w:tc>
      </w:tr>
      <w:tr w:rsidR="00CD019A" w:rsidRPr="00AC0401" w14:paraId="1EAD02C1" w14:textId="77777777" w:rsidTr="00CD24B9">
        <w:tc>
          <w:tcPr>
            <w:tcW w:w="1739" w:type="dxa"/>
          </w:tcPr>
          <w:p w14:paraId="41E7E3E0" w14:textId="77777777" w:rsidR="00CD019A" w:rsidRPr="00AC0401" w:rsidRDefault="00000000">
            <w:pPr>
              <w:jc w:val="both"/>
              <w:rPr>
                <w:lang w:val="it-IT"/>
              </w:rPr>
            </w:pPr>
            <w:r w:rsidRPr="00AC0401">
              <w:rPr>
                <w:sz w:val="18"/>
                <w:lang w:val="it-IT"/>
              </w:rPr>
              <w:t>COD_ORIGINE</w:t>
            </w:r>
          </w:p>
        </w:tc>
        <w:tc>
          <w:tcPr>
            <w:tcW w:w="2225" w:type="dxa"/>
          </w:tcPr>
          <w:p w14:paraId="781DF2EC" w14:textId="77777777" w:rsidR="00CD019A" w:rsidRPr="00AC0401" w:rsidRDefault="00000000">
            <w:pPr>
              <w:jc w:val="both"/>
              <w:rPr>
                <w:lang w:val="it-IT"/>
              </w:rPr>
            </w:pPr>
            <w:r w:rsidRPr="00AC0401">
              <w:rPr>
                <w:sz w:val="18"/>
                <w:lang w:val="it-IT"/>
              </w:rPr>
              <w:t>VARCHAR2(20)</w:t>
            </w:r>
          </w:p>
        </w:tc>
        <w:tc>
          <w:tcPr>
            <w:tcW w:w="5386" w:type="dxa"/>
          </w:tcPr>
          <w:p w14:paraId="2FFD2CD0" w14:textId="77777777" w:rsidR="00CD019A" w:rsidRPr="00AC0401" w:rsidRDefault="00000000">
            <w:pPr>
              <w:jc w:val="both"/>
              <w:rPr>
                <w:lang w:val="it-IT"/>
              </w:rPr>
            </w:pPr>
            <w:r w:rsidRPr="00AC0401">
              <w:rPr>
                <w:sz w:val="18"/>
                <w:lang w:val="it-IT"/>
              </w:rPr>
              <w:t>PROPOSTO, CONFERMATO, MODIFICATO, INSERITO: come per campi, allegati e formule. Governa la reimportazione.</w:t>
            </w:r>
          </w:p>
        </w:tc>
      </w:tr>
      <w:tr w:rsidR="00CD019A" w:rsidRPr="00AC0401" w14:paraId="46D4E960" w14:textId="77777777" w:rsidTr="00CD24B9">
        <w:tc>
          <w:tcPr>
            <w:tcW w:w="1739" w:type="dxa"/>
          </w:tcPr>
          <w:p w14:paraId="6E4F5BC2" w14:textId="77777777" w:rsidR="00CD019A" w:rsidRPr="00AC0401" w:rsidRDefault="00000000">
            <w:pPr>
              <w:jc w:val="both"/>
              <w:rPr>
                <w:lang w:val="it-IT"/>
              </w:rPr>
            </w:pPr>
            <w:r w:rsidRPr="00AC0401">
              <w:rPr>
                <w:sz w:val="18"/>
                <w:lang w:val="it-IT"/>
              </w:rPr>
              <w:t>DATA_INS / DATA_UPD / UTENTE_INS / UTENTE_UPD</w:t>
            </w:r>
          </w:p>
        </w:tc>
        <w:tc>
          <w:tcPr>
            <w:tcW w:w="2225" w:type="dxa"/>
          </w:tcPr>
          <w:p w14:paraId="758023C6" w14:textId="77777777" w:rsidR="00CD019A" w:rsidRPr="00AC0401" w:rsidRDefault="00000000">
            <w:pPr>
              <w:jc w:val="both"/>
              <w:rPr>
                <w:lang w:val="it-IT"/>
              </w:rPr>
            </w:pPr>
            <w:r w:rsidRPr="00AC0401">
              <w:rPr>
                <w:sz w:val="18"/>
                <w:lang w:val="it-IT"/>
              </w:rPr>
              <w:t>TIMESTAMP / VARCHAR2(40)</w:t>
            </w:r>
          </w:p>
        </w:tc>
        <w:tc>
          <w:tcPr>
            <w:tcW w:w="5386" w:type="dxa"/>
          </w:tcPr>
          <w:p w14:paraId="4FE95E56" w14:textId="77777777" w:rsidR="00CD019A" w:rsidRPr="00AC0401" w:rsidRDefault="00000000">
            <w:pPr>
              <w:jc w:val="both"/>
              <w:rPr>
                <w:lang w:val="it-IT"/>
              </w:rPr>
            </w:pPr>
            <w:r w:rsidRPr="00AC0401">
              <w:rPr>
                <w:sz w:val="18"/>
                <w:lang w:val="it-IT"/>
              </w:rPr>
              <w:t>Campi tecnici di audit previsti dallo standard di nomenclatura [R5].</w:t>
            </w:r>
          </w:p>
        </w:tc>
      </w:tr>
    </w:tbl>
    <w:p w14:paraId="7109E36F" w14:textId="77777777" w:rsidR="00CD019A" w:rsidRPr="00AC0401" w:rsidRDefault="00000000">
      <w:pPr>
        <w:jc w:val="both"/>
        <w:rPr>
          <w:lang w:val="it-IT"/>
        </w:rPr>
      </w:pPr>
      <w:r w:rsidRPr="00AC0401">
        <w:rPr>
          <w:lang w:val="it-IT"/>
        </w:rPr>
        <w:t>Vincolo di unicità su (ID_VERSIONE, ID_UC, OGGETTO_ANSC): una sola dichiarazione per blocco, dentro una baseline.</w:t>
      </w:r>
    </w:p>
    <w:p w14:paraId="14124B84" w14:textId="77777777" w:rsidR="007A493A" w:rsidRPr="00AC0401" w:rsidRDefault="007A493A" w:rsidP="007A493A">
      <w:pPr>
        <w:jc w:val="both"/>
        <w:rPr>
          <w:lang w:val="it-IT"/>
        </w:rPr>
      </w:pPr>
      <w:r w:rsidRPr="00AC0401">
        <w:rPr>
          <w:lang w:val="it-IT"/>
        </w:rPr>
        <w:t>Viste le tabelle operative, il paragrafo seguente introduce i tre livelli su cui si articola la configurazione, con il dettaglio delle rispettive tabelle.</w:t>
      </w:r>
    </w:p>
    <w:p w14:paraId="1CE7D136" w14:textId="77777777" w:rsidR="007A493A" w:rsidRPr="00AC0401" w:rsidRDefault="007A493A" w:rsidP="007A493A">
      <w:pPr>
        <w:jc w:val="both"/>
        <w:rPr>
          <w:lang w:val="it-IT"/>
        </w:rPr>
      </w:pPr>
      <w:r w:rsidRPr="00AC0401">
        <w:rPr>
          <w:lang w:val="it-IT"/>
        </w:rPr>
        <w:t>La configurazione si articola in tre insiemi di tabelle che appartengono a livelli distinti:</w:t>
      </w:r>
    </w:p>
    <w:p w14:paraId="0451B852" w14:textId="77777777" w:rsidR="007A493A" w:rsidRPr="00AC0401" w:rsidRDefault="007A493A" w:rsidP="007A493A">
      <w:pPr>
        <w:pStyle w:val="Paragrafoelenco"/>
        <w:numPr>
          <w:ilvl w:val="0"/>
          <w:numId w:val="21"/>
        </w:numPr>
        <w:jc w:val="both"/>
        <w:rPr>
          <w:lang w:val="it-IT"/>
        </w:rPr>
      </w:pPr>
      <w:r w:rsidRPr="00AC0401">
        <w:rPr>
          <w:lang w:val="it-IT"/>
        </w:rPr>
        <w:lastRenderedPageBreak/>
        <w:t>ANSC_ANA_UC: è il catalogo degli UC, con il codice, il codice motore e la descrizione pubblicati dal sistema nazionale;</w:t>
      </w:r>
    </w:p>
    <w:p w14:paraId="4E18E201" w14:textId="77777777" w:rsidR="007A493A" w:rsidRPr="00AC0401" w:rsidRDefault="007A493A" w:rsidP="007A493A">
      <w:pPr>
        <w:pStyle w:val="Paragrafoelenco"/>
        <w:numPr>
          <w:ilvl w:val="0"/>
          <w:numId w:val="21"/>
        </w:numPr>
        <w:jc w:val="both"/>
        <w:rPr>
          <w:lang w:val="it-IT"/>
        </w:rPr>
      </w:pPr>
      <w:r w:rsidRPr="00AC0401">
        <w:rPr>
          <w:lang w:val="it-IT"/>
        </w:rPr>
        <w:t>ANSC_CFG_UC: è l’elenco delle condizioni utili all’identificazione dello UC;</w:t>
      </w:r>
    </w:p>
    <w:p w14:paraId="2BA30D64" w14:textId="27542F40" w:rsidR="007A493A" w:rsidRPr="00AC0401" w:rsidRDefault="007A493A" w:rsidP="007A493A">
      <w:pPr>
        <w:pStyle w:val="Paragrafoelenco"/>
        <w:numPr>
          <w:ilvl w:val="0"/>
          <w:numId w:val="21"/>
        </w:numPr>
        <w:jc w:val="both"/>
        <w:rPr>
          <w:lang w:val="it-IT"/>
        </w:rPr>
      </w:pPr>
      <w:r w:rsidRPr="00AC0401">
        <w:rPr>
          <w:lang w:val="it-IT"/>
        </w:rPr>
        <w:t>ANSC_CFG_CAMPO: l’elenco dei campi con la loro obbligatorietà e le loro condizioni di utilizzo, per ciascun use</w:t>
      </w:r>
      <w:r w:rsidR="002516C7" w:rsidRPr="00AC0401">
        <w:rPr>
          <w:lang w:val="it-IT"/>
        </w:rPr>
        <w:t xml:space="preserve"> </w:t>
      </w:r>
      <w:r w:rsidRPr="00AC0401">
        <w:rPr>
          <w:lang w:val="it-IT"/>
        </w:rPr>
        <w:t>case;</w:t>
      </w:r>
    </w:p>
    <w:p w14:paraId="294584AE" w14:textId="77777777" w:rsidR="007A493A" w:rsidRPr="00AC0401" w:rsidRDefault="007A493A" w:rsidP="00AC21C6">
      <w:pPr>
        <w:pStyle w:val="Titolo3"/>
      </w:pPr>
      <w:bookmarkStart w:id="42" w:name="_Toc239949796"/>
      <w:bookmarkStart w:id="43" w:name="_Toc242603202"/>
      <w:r w:rsidRPr="00AC0401">
        <w:t>ANSC_ANA_UC — il catalogo degli UC replicato da ANSC.</w:t>
      </w:r>
      <w:bookmarkEnd w:id="42"/>
      <w:bookmarkEnd w:id="4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8"/>
        <w:gridCol w:w="3116"/>
        <w:gridCol w:w="3116"/>
      </w:tblGrid>
      <w:tr w:rsidR="007A493A" w:rsidRPr="00AC0401" w14:paraId="31A59617" w14:textId="77777777" w:rsidTr="008209A4">
        <w:tc>
          <w:tcPr>
            <w:tcW w:w="3118" w:type="dxa"/>
            <w:shd w:val="clear" w:color="auto" w:fill="DAE9F7" w:themeFill="text2" w:themeFillTint="1A"/>
          </w:tcPr>
          <w:p w14:paraId="6AFFC865" w14:textId="77777777" w:rsidR="007A493A" w:rsidRPr="00AC0401" w:rsidRDefault="007A493A" w:rsidP="008209A4">
            <w:pPr>
              <w:jc w:val="both"/>
              <w:rPr>
                <w:lang w:val="it-IT"/>
              </w:rPr>
            </w:pPr>
            <w:r w:rsidRPr="00AC0401">
              <w:rPr>
                <w:b/>
                <w:sz w:val="18"/>
                <w:lang w:val="it-IT"/>
              </w:rPr>
              <w:t>Colonna</w:t>
            </w:r>
          </w:p>
        </w:tc>
        <w:tc>
          <w:tcPr>
            <w:tcW w:w="3116" w:type="dxa"/>
            <w:shd w:val="clear" w:color="auto" w:fill="DAE9F7" w:themeFill="text2" w:themeFillTint="1A"/>
          </w:tcPr>
          <w:p w14:paraId="71B7CBF1" w14:textId="77777777" w:rsidR="007A493A" w:rsidRPr="00AC0401" w:rsidRDefault="007A493A" w:rsidP="008209A4">
            <w:pPr>
              <w:jc w:val="both"/>
              <w:rPr>
                <w:lang w:val="it-IT"/>
              </w:rPr>
            </w:pPr>
            <w:r w:rsidRPr="00AC0401">
              <w:rPr>
                <w:b/>
                <w:sz w:val="18"/>
                <w:lang w:val="it-IT"/>
              </w:rPr>
              <w:t>Tipo</w:t>
            </w:r>
          </w:p>
        </w:tc>
        <w:tc>
          <w:tcPr>
            <w:tcW w:w="3116" w:type="dxa"/>
            <w:shd w:val="clear" w:color="auto" w:fill="DAE9F7" w:themeFill="text2" w:themeFillTint="1A"/>
          </w:tcPr>
          <w:p w14:paraId="3317C321" w14:textId="77777777" w:rsidR="007A493A" w:rsidRPr="00AC0401" w:rsidRDefault="007A493A" w:rsidP="008209A4">
            <w:pPr>
              <w:jc w:val="both"/>
              <w:rPr>
                <w:lang w:val="it-IT"/>
              </w:rPr>
            </w:pPr>
            <w:r w:rsidRPr="00AC0401">
              <w:rPr>
                <w:b/>
                <w:sz w:val="18"/>
                <w:lang w:val="it-IT"/>
              </w:rPr>
              <w:t>Note</w:t>
            </w:r>
          </w:p>
        </w:tc>
      </w:tr>
      <w:tr w:rsidR="007A493A" w:rsidRPr="00AC0401" w14:paraId="0AC2850D" w14:textId="77777777" w:rsidTr="002A2319">
        <w:tc>
          <w:tcPr>
            <w:tcW w:w="3118" w:type="dxa"/>
            <w:shd w:val="clear" w:color="auto" w:fill="D9F2D0" w:themeFill="accent6" w:themeFillTint="33"/>
          </w:tcPr>
          <w:p w14:paraId="387BC6AC" w14:textId="77777777" w:rsidR="007A493A" w:rsidRPr="00AC0401" w:rsidRDefault="007A493A" w:rsidP="008209A4">
            <w:pPr>
              <w:jc w:val="both"/>
              <w:rPr>
                <w:lang w:val="it-IT"/>
              </w:rPr>
            </w:pPr>
            <w:r w:rsidRPr="00AC0401">
              <w:rPr>
                <w:sz w:val="18"/>
                <w:lang w:val="it-IT"/>
              </w:rPr>
              <w:t>ID_UC</w:t>
            </w:r>
          </w:p>
        </w:tc>
        <w:tc>
          <w:tcPr>
            <w:tcW w:w="3116" w:type="dxa"/>
            <w:shd w:val="clear" w:color="auto" w:fill="D9F2D0" w:themeFill="accent6" w:themeFillTint="33"/>
          </w:tcPr>
          <w:p w14:paraId="7F8197E9" w14:textId="77777777" w:rsidR="007A493A" w:rsidRPr="00AC0401" w:rsidRDefault="007A493A" w:rsidP="008209A4">
            <w:pPr>
              <w:jc w:val="both"/>
              <w:rPr>
                <w:lang w:val="it-IT"/>
              </w:rPr>
            </w:pPr>
            <w:r w:rsidRPr="00AC0401">
              <w:rPr>
                <w:sz w:val="18"/>
                <w:lang w:val="it-IT"/>
              </w:rPr>
              <w:t>NUMBER (PK)</w:t>
            </w:r>
          </w:p>
        </w:tc>
        <w:tc>
          <w:tcPr>
            <w:tcW w:w="3116" w:type="dxa"/>
            <w:shd w:val="clear" w:color="auto" w:fill="D9F2D0" w:themeFill="accent6" w:themeFillTint="33"/>
          </w:tcPr>
          <w:p w14:paraId="29ADC746" w14:textId="77777777" w:rsidR="007A493A" w:rsidRPr="00AC0401" w:rsidRDefault="007A493A" w:rsidP="008209A4">
            <w:pPr>
              <w:jc w:val="both"/>
              <w:rPr>
                <w:lang w:val="it-IT"/>
              </w:rPr>
            </w:pPr>
            <w:r w:rsidRPr="00AC0401">
              <w:rPr>
                <w:sz w:val="18"/>
                <w:lang w:val="it-IT"/>
              </w:rPr>
              <w:t>Chiave tecnica locale.</w:t>
            </w:r>
          </w:p>
        </w:tc>
      </w:tr>
      <w:tr w:rsidR="007A493A" w:rsidRPr="00AC0401" w14:paraId="029C7220" w14:textId="77777777" w:rsidTr="008209A4">
        <w:tc>
          <w:tcPr>
            <w:tcW w:w="3118" w:type="dxa"/>
          </w:tcPr>
          <w:p w14:paraId="6376F52C" w14:textId="77777777" w:rsidR="007A493A" w:rsidRPr="00AC0401" w:rsidRDefault="007A493A" w:rsidP="008209A4">
            <w:pPr>
              <w:jc w:val="both"/>
              <w:rPr>
                <w:lang w:val="it-IT"/>
              </w:rPr>
            </w:pPr>
            <w:r w:rsidRPr="00AC0401">
              <w:rPr>
                <w:sz w:val="18"/>
                <w:lang w:val="it-IT"/>
              </w:rPr>
              <w:t>COD_UC_ANSC</w:t>
            </w:r>
          </w:p>
        </w:tc>
        <w:tc>
          <w:tcPr>
            <w:tcW w:w="3116" w:type="dxa"/>
          </w:tcPr>
          <w:p w14:paraId="65A894B0" w14:textId="77777777" w:rsidR="007A493A" w:rsidRPr="00AC0401" w:rsidRDefault="007A493A" w:rsidP="008209A4">
            <w:pPr>
              <w:jc w:val="both"/>
              <w:rPr>
                <w:lang w:val="it-IT"/>
              </w:rPr>
            </w:pPr>
            <w:r w:rsidRPr="00AC0401">
              <w:rPr>
                <w:sz w:val="18"/>
                <w:lang w:val="it-IT"/>
              </w:rPr>
              <w:t>VARCHAR2(20)</w:t>
            </w:r>
          </w:p>
        </w:tc>
        <w:tc>
          <w:tcPr>
            <w:tcW w:w="3116" w:type="dxa"/>
          </w:tcPr>
          <w:p w14:paraId="0F5D1FDF" w14:textId="28197F62" w:rsidR="007A493A" w:rsidRPr="00AC0401" w:rsidRDefault="007A493A" w:rsidP="008209A4">
            <w:pPr>
              <w:jc w:val="both"/>
              <w:rPr>
                <w:lang w:val="it-IT"/>
              </w:rPr>
            </w:pPr>
            <w:r w:rsidRPr="00AC0401">
              <w:rPr>
                <w:sz w:val="18"/>
                <w:lang w:val="it-IT"/>
              </w:rPr>
              <w:t>Codice numerico pubblicato da ANSC (es. 11111000). Questa è la sequenza delle scelte che compongono il caso d’uso, e la web app di ANSC lo costruisce cifra per cifra mentre l’operatore risponde alle domande.</w:t>
            </w:r>
          </w:p>
        </w:tc>
      </w:tr>
      <w:tr w:rsidR="007A493A" w:rsidRPr="00AC0401" w14:paraId="16466CF7" w14:textId="77777777" w:rsidTr="002D05B6">
        <w:tc>
          <w:tcPr>
            <w:tcW w:w="3118" w:type="dxa"/>
          </w:tcPr>
          <w:p w14:paraId="46D2ED5F" w14:textId="77777777" w:rsidR="007A493A" w:rsidRPr="00AC0401" w:rsidRDefault="007A493A" w:rsidP="008209A4">
            <w:pPr>
              <w:jc w:val="both"/>
              <w:rPr>
                <w:lang w:val="it-IT"/>
              </w:rPr>
            </w:pPr>
            <w:r w:rsidRPr="00AC0401">
              <w:rPr>
                <w:sz w:val="18"/>
                <w:lang w:val="it-IT"/>
              </w:rPr>
              <w:t>COD_MOTORE</w:t>
            </w:r>
          </w:p>
        </w:tc>
        <w:tc>
          <w:tcPr>
            <w:tcW w:w="3116" w:type="dxa"/>
          </w:tcPr>
          <w:p w14:paraId="24E934C0" w14:textId="77777777" w:rsidR="007A493A" w:rsidRPr="00AC0401" w:rsidRDefault="007A493A" w:rsidP="008209A4">
            <w:pPr>
              <w:jc w:val="both"/>
              <w:rPr>
                <w:lang w:val="it-IT"/>
              </w:rPr>
            </w:pPr>
            <w:r w:rsidRPr="00AC0401">
              <w:rPr>
                <w:sz w:val="18"/>
                <w:lang w:val="it-IT"/>
              </w:rPr>
              <w:t>VARCHAR2(40)</w:t>
            </w:r>
          </w:p>
        </w:tc>
        <w:tc>
          <w:tcPr>
            <w:tcW w:w="3116" w:type="dxa"/>
          </w:tcPr>
          <w:p w14:paraId="21996F10" w14:textId="77777777" w:rsidR="007A493A" w:rsidRPr="00AC0401" w:rsidRDefault="007A493A" w:rsidP="008209A4">
            <w:pPr>
              <w:jc w:val="both"/>
              <w:rPr>
                <w:lang w:val="it-IT"/>
              </w:rPr>
            </w:pPr>
            <w:r w:rsidRPr="00AC0401">
              <w:rPr>
                <w:sz w:val="18"/>
                <w:lang w:val="it-IT"/>
              </w:rPr>
              <w:t>Codice parlante del motore (es. Dic_Nasc_001).</w:t>
            </w:r>
          </w:p>
        </w:tc>
      </w:tr>
      <w:tr w:rsidR="007A493A" w:rsidRPr="00AC0401" w14:paraId="7F4C0F81" w14:textId="77777777" w:rsidTr="008209A4">
        <w:tc>
          <w:tcPr>
            <w:tcW w:w="3118" w:type="dxa"/>
          </w:tcPr>
          <w:p w14:paraId="26CF0365" w14:textId="77777777" w:rsidR="007A493A" w:rsidRPr="00AC0401" w:rsidRDefault="007A493A" w:rsidP="008209A4">
            <w:pPr>
              <w:jc w:val="both"/>
              <w:rPr>
                <w:lang w:val="it-IT"/>
              </w:rPr>
            </w:pPr>
            <w:r w:rsidRPr="00AC0401">
              <w:rPr>
                <w:sz w:val="18"/>
                <w:lang w:val="it-IT"/>
              </w:rPr>
              <w:t>DESCRIZIONE</w:t>
            </w:r>
          </w:p>
        </w:tc>
        <w:tc>
          <w:tcPr>
            <w:tcW w:w="3116" w:type="dxa"/>
          </w:tcPr>
          <w:p w14:paraId="6EC1EDFD" w14:textId="77777777" w:rsidR="007A493A" w:rsidRPr="00AC0401" w:rsidRDefault="007A493A" w:rsidP="008209A4">
            <w:pPr>
              <w:jc w:val="both"/>
              <w:rPr>
                <w:lang w:val="it-IT"/>
              </w:rPr>
            </w:pPr>
            <w:r w:rsidRPr="00AC0401">
              <w:rPr>
                <w:sz w:val="18"/>
                <w:lang w:val="it-IT"/>
              </w:rPr>
              <w:t>VARCHAR2(400)</w:t>
            </w:r>
          </w:p>
        </w:tc>
        <w:tc>
          <w:tcPr>
            <w:tcW w:w="3116" w:type="dxa"/>
          </w:tcPr>
          <w:p w14:paraId="20D3FADF" w14:textId="77777777" w:rsidR="007A493A" w:rsidRPr="00AC0401" w:rsidRDefault="007A493A" w:rsidP="008209A4">
            <w:pPr>
              <w:jc w:val="both"/>
              <w:rPr>
                <w:lang w:val="it-IT"/>
              </w:rPr>
            </w:pPr>
            <w:r w:rsidRPr="00AC0401">
              <w:rPr>
                <w:sz w:val="18"/>
                <w:lang w:val="it-IT"/>
              </w:rPr>
              <w:t>Denominazione pubblicata da ANSC.</w:t>
            </w:r>
          </w:p>
        </w:tc>
      </w:tr>
      <w:tr w:rsidR="007A493A" w:rsidRPr="00AC0401" w14:paraId="59523A83" w14:textId="77777777" w:rsidTr="008209A4">
        <w:tc>
          <w:tcPr>
            <w:tcW w:w="3118" w:type="dxa"/>
          </w:tcPr>
          <w:p w14:paraId="23FBC78B" w14:textId="77777777" w:rsidR="007A493A" w:rsidRPr="00AC0401" w:rsidRDefault="007A493A" w:rsidP="008209A4">
            <w:pPr>
              <w:jc w:val="both"/>
              <w:rPr>
                <w:lang w:val="it-IT"/>
              </w:rPr>
            </w:pPr>
            <w:r w:rsidRPr="00AC0401">
              <w:rPr>
                <w:sz w:val="18"/>
                <w:lang w:val="it-IT"/>
              </w:rPr>
              <w:t>COD_FAMIGLIA</w:t>
            </w:r>
          </w:p>
        </w:tc>
        <w:tc>
          <w:tcPr>
            <w:tcW w:w="3116" w:type="dxa"/>
          </w:tcPr>
          <w:p w14:paraId="0D22E6C2" w14:textId="77777777" w:rsidR="007A493A" w:rsidRPr="00AC0401" w:rsidRDefault="007A493A" w:rsidP="008209A4">
            <w:pPr>
              <w:jc w:val="both"/>
              <w:rPr>
                <w:lang w:val="it-IT"/>
              </w:rPr>
            </w:pPr>
            <w:r w:rsidRPr="00AC0401">
              <w:rPr>
                <w:sz w:val="18"/>
                <w:lang w:val="it-IT"/>
              </w:rPr>
              <w:t>VARCHAR2(30)</w:t>
            </w:r>
          </w:p>
        </w:tc>
        <w:tc>
          <w:tcPr>
            <w:tcW w:w="3116" w:type="dxa"/>
          </w:tcPr>
          <w:p w14:paraId="0EFB49FD" w14:textId="77777777" w:rsidR="007A493A" w:rsidRPr="00AC0401" w:rsidRDefault="007A493A" w:rsidP="008209A4">
            <w:pPr>
              <w:jc w:val="both"/>
              <w:rPr>
                <w:lang w:val="it-IT"/>
              </w:rPr>
            </w:pPr>
            <w:r w:rsidRPr="00AC0401">
              <w:rPr>
                <w:sz w:val="18"/>
                <w:lang w:val="it-IT"/>
              </w:rPr>
              <w:t>Famiglia di evento: nascita, morte, matrimonio, …</w:t>
            </w:r>
          </w:p>
        </w:tc>
      </w:tr>
      <w:tr w:rsidR="007A493A" w:rsidRPr="00AC0401" w14:paraId="31133F03" w14:textId="77777777" w:rsidTr="008209A4">
        <w:tc>
          <w:tcPr>
            <w:tcW w:w="3118" w:type="dxa"/>
          </w:tcPr>
          <w:p w14:paraId="45EB849F" w14:textId="77777777" w:rsidR="007A493A" w:rsidRPr="00AC0401" w:rsidRDefault="007A493A" w:rsidP="008209A4">
            <w:pPr>
              <w:jc w:val="both"/>
              <w:rPr>
                <w:lang w:val="it-IT"/>
              </w:rPr>
            </w:pPr>
            <w:r w:rsidRPr="00AC0401">
              <w:rPr>
                <w:sz w:val="18"/>
                <w:lang w:val="it-IT"/>
              </w:rPr>
              <w:t>ID_TIPO_EVENTO</w:t>
            </w:r>
          </w:p>
        </w:tc>
        <w:tc>
          <w:tcPr>
            <w:tcW w:w="3116" w:type="dxa"/>
          </w:tcPr>
          <w:p w14:paraId="774BAB0A" w14:textId="77777777" w:rsidR="007A493A" w:rsidRPr="00AC0401" w:rsidRDefault="007A493A" w:rsidP="008209A4">
            <w:pPr>
              <w:jc w:val="both"/>
              <w:rPr>
                <w:lang w:val="it-IT"/>
              </w:rPr>
            </w:pPr>
            <w:r w:rsidRPr="00AC0401">
              <w:rPr>
                <w:sz w:val="18"/>
                <w:lang w:val="it-IT"/>
              </w:rPr>
              <w:t>VARCHAR2(10)</w:t>
            </w:r>
          </w:p>
        </w:tc>
        <w:tc>
          <w:tcPr>
            <w:tcW w:w="3116" w:type="dxa"/>
          </w:tcPr>
          <w:p w14:paraId="2CED9253" w14:textId="77777777" w:rsidR="007A493A" w:rsidRPr="00AC0401" w:rsidRDefault="007A493A" w:rsidP="008209A4">
            <w:pPr>
              <w:jc w:val="both"/>
              <w:rPr>
                <w:lang w:val="it-IT"/>
              </w:rPr>
            </w:pPr>
            <w:r w:rsidRPr="00AC0401">
              <w:rPr>
                <w:sz w:val="18"/>
                <w:lang w:val="it-IT"/>
              </w:rPr>
              <w:t>Tipo evento secondo la decodifica ANSC_01, trasmesso nella testata del modello evento. Coincide con la prima cifra del codice dell’UC; si conserva perché il payload lo richiede e perché una regola implicita nel codice è una regola che nessuno verifica.</w:t>
            </w:r>
          </w:p>
        </w:tc>
      </w:tr>
      <w:tr w:rsidR="007A493A" w:rsidRPr="00AC0401" w14:paraId="34671B57" w14:textId="77777777" w:rsidTr="008209A4">
        <w:tc>
          <w:tcPr>
            <w:tcW w:w="3118" w:type="dxa"/>
          </w:tcPr>
          <w:p w14:paraId="429B97FE" w14:textId="77777777" w:rsidR="007A493A" w:rsidRPr="00AC0401" w:rsidRDefault="007A493A" w:rsidP="008209A4">
            <w:pPr>
              <w:jc w:val="both"/>
              <w:rPr>
                <w:lang w:val="it-IT"/>
              </w:rPr>
            </w:pPr>
            <w:r w:rsidRPr="00AC0401">
              <w:rPr>
                <w:sz w:val="18"/>
                <w:lang w:val="it-IT"/>
              </w:rPr>
              <w:t>COD_VERSIONE</w:t>
            </w:r>
          </w:p>
        </w:tc>
        <w:tc>
          <w:tcPr>
            <w:tcW w:w="3116" w:type="dxa"/>
          </w:tcPr>
          <w:p w14:paraId="6622D465" w14:textId="77777777" w:rsidR="007A493A" w:rsidRPr="00AC0401" w:rsidRDefault="007A493A" w:rsidP="008209A4">
            <w:pPr>
              <w:jc w:val="both"/>
              <w:rPr>
                <w:lang w:val="it-IT"/>
              </w:rPr>
            </w:pPr>
            <w:r w:rsidRPr="00AC0401">
              <w:rPr>
                <w:sz w:val="18"/>
                <w:lang w:val="it-IT"/>
              </w:rPr>
              <w:t>VARCHAR2(20)</w:t>
            </w:r>
          </w:p>
        </w:tc>
        <w:tc>
          <w:tcPr>
            <w:tcW w:w="3116" w:type="dxa"/>
          </w:tcPr>
          <w:p w14:paraId="613B20D3" w14:textId="77777777" w:rsidR="007A493A" w:rsidRPr="00AC0401" w:rsidRDefault="007A493A" w:rsidP="008209A4">
            <w:pPr>
              <w:jc w:val="both"/>
              <w:rPr>
                <w:lang w:val="it-IT"/>
              </w:rPr>
            </w:pPr>
            <w:r w:rsidRPr="00AC0401">
              <w:rPr>
                <w:sz w:val="18"/>
                <w:lang w:val="it-IT"/>
              </w:rPr>
              <w:t>Revisione del mapping da cui la riga è stata replicata.</w:t>
            </w:r>
          </w:p>
        </w:tc>
      </w:tr>
      <w:tr w:rsidR="007A493A" w:rsidRPr="00AC0401" w14:paraId="7DFCD774" w14:textId="77777777" w:rsidTr="008209A4">
        <w:tc>
          <w:tcPr>
            <w:tcW w:w="3118" w:type="dxa"/>
          </w:tcPr>
          <w:p w14:paraId="7290A687" w14:textId="77777777" w:rsidR="007A493A" w:rsidRPr="00AC0401" w:rsidRDefault="007A493A" w:rsidP="008209A4">
            <w:pPr>
              <w:jc w:val="both"/>
              <w:rPr>
                <w:sz w:val="18"/>
                <w:lang w:val="it-IT"/>
              </w:rPr>
            </w:pPr>
            <w:commentRangeStart w:id="44"/>
            <w:r w:rsidRPr="00AC0401">
              <w:rPr>
                <w:sz w:val="16"/>
                <w:lang w:val="it-IT"/>
              </w:rPr>
              <w:t>ID_TIPO_DOCUMENTO</w:t>
            </w:r>
          </w:p>
        </w:tc>
        <w:tc>
          <w:tcPr>
            <w:tcW w:w="3116" w:type="dxa"/>
          </w:tcPr>
          <w:p w14:paraId="325185A6" w14:textId="77777777" w:rsidR="007A493A" w:rsidRPr="00AC0401" w:rsidRDefault="007A493A" w:rsidP="008209A4">
            <w:pPr>
              <w:jc w:val="both"/>
              <w:rPr>
                <w:sz w:val="18"/>
                <w:lang w:val="it-IT"/>
              </w:rPr>
            </w:pPr>
            <w:r w:rsidRPr="00AC0401">
              <w:rPr>
                <w:sz w:val="16"/>
                <w:lang w:val="it-IT"/>
              </w:rPr>
              <w:t>VARCHAR2(20)</w:t>
            </w:r>
          </w:p>
        </w:tc>
        <w:tc>
          <w:tcPr>
            <w:tcW w:w="3116" w:type="dxa"/>
          </w:tcPr>
          <w:p w14:paraId="7C810DD6" w14:textId="77777777" w:rsidR="007A493A" w:rsidRPr="00AC0401" w:rsidRDefault="007A493A" w:rsidP="008209A4">
            <w:pPr>
              <w:jc w:val="both"/>
              <w:rPr>
                <w:sz w:val="18"/>
                <w:lang w:val="it-IT"/>
              </w:rPr>
            </w:pPr>
            <w:r w:rsidRPr="00AC0401">
              <w:rPr>
                <w:sz w:val="16"/>
                <w:lang w:val="it-IT"/>
              </w:rPr>
              <w:t>Tipo di documento del canale DMNM/TS (R022/R023).</w:t>
            </w:r>
            <w:commentRangeEnd w:id="44"/>
            <w:r w:rsidRPr="00AC0401">
              <w:rPr>
                <w:rStyle w:val="Rimandocommento"/>
                <w:sz w:val="18"/>
                <w:szCs w:val="24"/>
                <w:lang w:val="it-IT"/>
              </w:rPr>
              <w:commentReference w:id="44"/>
            </w:r>
          </w:p>
        </w:tc>
      </w:tr>
      <w:tr w:rsidR="007A493A" w:rsidRPr="00AC0401" w14:paraId="79D044C7" w14:textId="77777777" w:rsidTr="008209A4">
        <w:tc>
          <w:tcPr>
            <w:tcW w:w="3118" w:type="dxa"/>
          </w:tcPr>
          <w:p w14:paraId="67E281FD" w14:textId="77777777" w:rsidR="007A493A" w:rsidRPr="00AC0401" w:rsidRDefault="007A493A" w:rsidP="008209A4">
            <w:pPr>
              <w:jc w:val="both"/>
              <w:rPr>
                <w:lang w:val="it-IT"/>
              </w:rPr>
            </w:pPr>
            <w:r w:rsidRPr="00AC0401">
              <w:rPr>
                <w:sz w:val="18"/>
                <w:lang w:val="it-IT"/>
              </w:rPr>
              <w:t>DATA_INIZIO_VALIDITA / DATA_FINE_VALIDITA</w:t>
            </w:r>
          </w:p>
        </w:tc>
        <w:tc>
          <w:tcPr>
            <w:tcW w:w="3116" w:type="dxa"/>
          </w:tcPr>
          <w:p w14:paraId="77A1A2B2" w14:textId="77777777" w:rsidR="007A493A" w:rsidRPr="00AC0401" w:rsidRDefault="007A493A" w:rsidP="008209A4">
            <w:pPr>
              <w:jc w:val="both"/>
              <w:rPr>
                <w:lang w:val="it-IT"/>
              </w:rPr>
            </w:pPr>
            <w:r w:rsidRPr="00AC0401">
              <w:rPr>
                <w:sz w:val="18"/>
                <w:lang w:val="it-IT"/>
              </w:rPr>
              <w:t>DATE</w:t>
            </w:r>
          </w:p>
        </w:tc>
        <w:tc>
          <w:tcPr>
            <w:tcW w:w="3116" w:type="dxa"/>
          </w:tcPr>
          <w:p w14:paraId="0EEB7410" w14:textId="06326FDA" w:rsidR="007A493A" w:rsidRPr="00AC0401" w:rsidRDefault="007A493A" w:rsidP="008209A4">
            <w:pPr>
              <w:jc w:val="both"/>
              <w:rPr>
                <w:lang w:val="it-IT"/>
              </w:rPr>
            </w:pPr>
            <w:r w:rsidRPr="00AC0401">
              <w:rPr>
                <w:sz w:val="18"/>
                <w:lang w:val="it-IT"/>
              </w:rPr>
              <w:t>Validità dichiarata da ANSC. ANSC non cancella gli UC: chiude la validità — sono i tre casi ritirati, 374 validi su 377 righe del catalogo.</w:t>
            </w:r>
          </w:p>
        </w:tc>
      </w:tr>
      <w:tr w:rsidR="007A493A" w:rsidRPr="00AC0401" w14:paraId="55634F2D" w14:textId="77777777" w:rsidTr="008209A4">
        <w:tc>
          <w:tcPr>
            <w:tcW w:w="3118" w:type="dxa"/>
          </w:tcPr>
          <w:p w14:paraId="7F6A11F1" w14:textId="77777777" w:rsidR="007A493A" w:rsidRPr="00AC0401" w:rsidRDefault="007A493A" w:rsidP="008209A4">
            <w:pPr>
              <w:jc w:val="both"/>
              <w:rPr>
                <w:lang w:val="it-IT"/>
              </w:rPr>
            </w:pPr>
            <w:r w:rsidRPr="00AC0401">
              <w:rPr>
                <w:sz w:val="18"/>
                <w:lang w:val="it-IT"/>
              </w:rPr>
              <w:t>DATA_INS / DATA_UPD / UTENTE_INS / UTENTE_UPD</w:t>
            </w:r>
          </w:p>
        </w:tc>
        <w:tc>
          <w:tcPr>
            <w:tcW w:w="3116" w:type="dxa"/>
          </w:tcPr>
          <w:p w14:paraId="233F4F07" w14:textId="77777777" w:rsidR="007A493A" w:rsidRPr="00AC0401" w:rsidRDefault="007A493A" w:rsidP="008209A4">
            <w:pPr>
              <w:jc w:val="both"/>
              <w:rPr>
                <w:lang w:val="it-IT"/>
              </w:rPr>
            </w:pPr>
            <w:r w:rsidRPr="00AC0401">
              <w:rPr>
                <w:sz w:val="18"/>
                <w:lang w:val="it-IT"/>
              </w:rPr>
              <w:t>TIMESTAMP / VARCHAR2(40)</w:t>
            </w:r>
          </w:p>
        </w:tc>
        <w:tc>
          <w:tcPr>
            <w:tcW w:w="3116" w:type="dxa"/>
          </w:tcPr>
          <w:p w14:paraId="4EC7786A" w14:textId="77777777" w:rsidR="007A493A" w:rsidRPr="00AC0401" w:rsidRDefault="007A493A" w:rsidP="008209A4">
            <w:pPr>
              <w:jc w:val="both"/>
              <w:rPr>
                <w:lang w:val="it-IT"/>
              </w:rPr>
            </w:pPr>
            <w:r w:rsidRPr="00AC0401">
              <w:rPr>
                <w:sz w:val="18"/>
                <w:lang w:val="it-IT"/>
              </w:rPr>
              <w:t>Campi tecnici previsti dallo standard di nomenclatura [R5].</w:t>
            </w:r>
          </w:p>
        </w:tc>
      </w:tr>
    </w:tbl>
    <w:p w14:paraId="4A652D28" w14:textId="77777777" w:rsidR="007A493A" w:rsidRPr="00AC0401" w:rsidRDefault="007A493A" w:rsidP="007A493A">
      <w:pPr>
        <w:rPr>
          <w:lang w:val="it-IT"/>
        </w:rPr>
      </w:pPr>
    </w:p>
    <w:p w14:paraId="268233EB" w14:textId="77777777" w:rsidR="007A493A" w:rsidRPr="00AC0401" w:rsidRDefault="007A493A" w:rsidP="00AC21C6">
      <w:pPr>
        <w:pStyle w:val="Titolo3"/>
      </w:pPr>
      <w:bookmarkStart w:id="45" w:name="_Toc239949797"/>
      <w:bookmarkStart w:id="46" w:name="_Toc242603203"/>
      <w:r w:rsidRPr="00AC0401">
        <w:t>ANSC_CFG_UC — elenco delle regole di identificazione dello UC.</w:t>
      </w:r>
      <w:bookmarkEnd w:id="45"/>
      <w:bookmarkEnd w:id="46"/>
    </w:p>
    <w:p w14:paraId="46AF7C0C" w14:textId="7D85C8EA" w:rsidR="000B5143" w:rsidRPr="00AC0401" w:rsidRDefault="000B5143" w:rsidP="000B5143">
      <w:pPr>
        <w:rPr>
          <w:lang w:val="it-IT"/>
        </w:rPr>
      </w:pPr>
      <w:r w:rsidRPr="00AC0401">
        <w:rPr>
          <w:lang w:val="it-IT"/>
        </w:rPr>
        <w:t>Questa tabella eredita dai file xlsx di cui al capitolo 2.4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2"/>
        <w:gridCol w:w="1995"/>
        <w:gridCol w:w="5143"/>
      </w:tblGrid>
      <w:tr w:rsidR="007A493A" w:rsidRPr="00AC0401" w14:paraId="173B50AD" w14:textId="77777777" w:rsidTr="008209A4">
        <w:tc>
          <w:tcPr>
            <w:tcW w:w="2212" w:type="dxa"/>
            <w:shd w:val="clear" w:color="auto" w:fill="DAE9F7" w:themeFill="text2" w:themeFillTint="1A"/>
          </w:tcPr>
          <w:p w14:paraId="6C0E96C9" w14:textId="77777777" w:rsidR="007A493A" w:rsidRPr="00AC0401" w:rsidRDefault="007A493A" w:rsidP="008209A4">
            <w:pPr>
              <w:jc w:val="both"/>
              <w:rPr>
                <w:lang w:val="it-IT"/>
              </w:rPr>
            </w:pPr>
            <w:r w:rsidRPr="00AC0401">
              <w:rPr>
                <w:b/>
                <w:sz w:val="16"/>
                <w:lang w:val="it-IT"/>
              </w:rPr>
              <w:t>Colonna</w:t>
            </w:r>
          </w:p>
        </w:tc>
        <w:tc>
          <w:tcPr>
            <w:tcW w:w="1995" w:type="dxa"/>
            <w:shd w:val="clear" w:color="auto" w:fill="DAE9F7" w:themeFill="text2" w:themeFillTint="1A"/>
          </w:tcPr>
          <w:p w14:paraId="06BB83C0" w14:textId="77777777" w:rsidR="007A493A" w:rsidRPr="00AC0401" w:rsidRDefault="007A493A" w:rsidP="008209A4">
            <w:pPr>
              <w:jc w:val="both"/>
              <w:rPr>
                <w:lang w:val="it-IT"/>
              </w:rPr>
            </w:pPr>
            <w:r w:rsidRPr="00AC0401">
              <w:rPr>
                <w:b/>
                <w:sz w:val="16"/>
                <w:lang w:val="it-IT"/>
              </w:rPr>
              <w:t>Tipo</w:t>
            </w:r>
          </w:p>
        </w:tc>
        <w:tc>
          <w:tcPr>
            <w:tcW w:w="5143" w:type="dxa"/>
            <w:shd w:val="clear" w:color="auto" w:fill="DAE9F7" w:themeFill="text2" w:themeFillTint="1A"/>
          </w:tcPr>
          <w:p w14:paraId="62BA116C" w14:textId="77777777" w:rsidR="007A493A" w:rsidRPr="00AC0401" w:rsidRDefault="007A493A" w:rsidP="008209A4">
            <w:pPr>
              <w:jc w:val="both"/>
              <w:rPr>
                <w:lang w:val="it-IT"/>
              </w:rPr>
            </w:pPr>
            <w:r w:rsidRPr="00AC0401">
              <w:rPr>
                <w:b/>
                <w:sz w:val="16"/>
                <w:lang w:val="it-IT"/>
              </w:rPr>
              <w:t>Note</w:t>
            </w:r>
          </w:p>
        </w:tc>
      </w:tr>
      <w:tr w:rsidR="007A493A" w:rsidRPr="00AC0401" w14:paraId="2F57C147" w14:textId="77777777" w:rsidTr="002A2319">
        <w:tc>
          <w:tcPr>
            <w:tcW w:w="2212" w:type="dxa"/>
            <w:shd w:val="clear" w:color="auto" w:fill="D9F2D0" w:themeFill="accent6" w:themeFillTint="33"/>
          </w:tcPr>
          <w:p w14:paraId="5992BAAA" w14:textId="77777777" w:rsidR="007A493A" w:rsidRPr="00AC0401" w:rsidRDefault="007A493A" w:rsidP="008209A4">
            <w:pPr>
              <w:jc w:val="both"/>
              <w:rPr>
                <w:lang w:val="it-IT"/>
              </w:rPr>
            </w:pPr>
            <w:r w:rsidRPr="00AC0401">
              <w:rPr>
                <w:sz w:val="16"/>
                <w:lang w:val="it-IT"/>
              </w:rPr>
              <w:t>ID_UC_CFG</w:t>
            </w:r>
          </w:p>
        </w:tc>
        <w:tc>
          <w:tcPr>
            <w:tcW w:w="1995" w:type="dxa"/>
            <w:shd w:val="clear" w:color="auto" w:fill="D9F2D0" w:themeFill="accent6" w:themeFillTint="33"/>
          </w:tcPr>
          <w:p w14:paraId="6D0FDFFA" w14:textId="77777777" w:rsidR="007A493A" w:rsidRPr="00AC0401" w:rsidRDefault="007A493A" w:rsidP="008209A4">
            <w:pPr>
              <w:jc w:val="both"/>
              <w:rPr>
                <w:lang w:val="it-IT"/>
              </w:rPr>
            </w:pPr>
            <w:r w:rsidRPr="00AC0401">
              <w:rPr>
                <w:sz w:val="16"/>
                <w:lang w:val="it-IT"/>
              </w:rPr>
              <w:t>NUMBER (PK)</w:t>
            </w:r>
          </w:p>
        </w:tc>
        <w:tc>
          <w:tcPr>
            <w:tcW w:w="5143" w:type="dxa"/>
            <w:shd w:val="clear" w:color="auto" w:fill="D9F2D0" w:themeFill="accent6" w:themeFillTint="33"/>
          </w:tcPr>
          <w:p w14:paraId="151059F5" w14:textId="77777777" w:rsidR="007A493A" w:rsidRPr="00AC0401" w:rsidRDefault="007A493A" w:rsidP="008209A4">
            <w:pPr>
              <w:jc w:val="both"/>
              <w:rPr>
                <w:lang w:val="it-IT"/>
              </w:rPr>
            </w:pPr>
            <w:r w:rsidRPr="00AC0401">
              <w:rPr>
                <w:sz w:val="16"/>
                <w:lang w:val="it-IT"/>
              </w:rPr>
              <w:t>Chiave tecnica.</w:t>
            </w:r>
          </w:p>
        </w:tc>
      </w:tr>
      <w:tr w:rsidR="007A493A" w:rsidRPr="00AC0401" w14:paraId="68F64FF8" w14:textId="77777777" w:rsidTr="008209A4">
        <w:tc>
          <w:tcPr>
            <w:tcW w:w="2212" w:type="dxa"/>
          </w:tcPr>
          <w:p w14:paraId="549EA040" w14:textId="77777777" w:rsidR="007A493A" w:rsidRPr="00AC0401" w:rsidRDefault="007A493A" w:rsidP="008209A4">
            <w:pPr>
              <w:jc w:val="both"/>
              <w:rPr>
                <w:lang w:val="it-IT"/>
              </w:rPr>
            </w:pPr>
            <w:r w:rsidRPr="00AC0401">
              <w:rPr>
                <w:sz w:val="16"/>
                <w:lang w:val="it-IT"/>
              </w:rPr>
              <w:t>COD_UC_ANSC</w:t>
            </w:r>
          </w:p>
        </w:tc>
        <w:tc>
          <w:tcPr>
            <w:tcW w:w="1995" w:type="dxa"/>
          </w:tcPr>
          <w:p w14:paraId="6476A0D2" w14:textId="77777777" w:rsidR="007A493A" w:rsidRPr="00AC0401" w:rsidRDefault="007A493A" w:rsidP="008209A4">
            <w:pPr>
              <w:jc w:val="both"/>
              <w:rPr>
                <w:lang w:val="it-IT"/>
              </w:rPr>
            </w:pPr>
            <w:r w:rsidRPr="00AC0401">
              <w:rPr>
                <w:sz w:val="16"/>
                <w:lang w:val="it-IT"/>
              </w:rPr>
              <w:t>VARCHAR2(20)</w:t>
            </w:r>
          </w:p>
        </w:tc>
        <w:tc>
          <w:tcPr>
            <w:tcW w:w="5143" w:type="dxa"/>
          </w:tcPr>
          <w:p w14:paraId="360495DF" w14:textId="19DA811F" w:rsidR="007A493A" w:rsidRPr="00AC0401" w:rsidRDefault="007A493A" w:rsidP="008209A4">
            <w:pPr>
              <w:jc w:val="both"/>
              <w:rPr>
                <w:lang w:val="it-IT"/>
              </w:rPr>
            </w:pPr>
            <w:r w:rsidRPr="00AC0401">
              <w:rPr>
                <w:sz w:val="16"/>
                <w:lang w:val="it-IT"/>
              </w:rPr>
              <w:t>Codice numerico dell’UC pubblicato da ANSC. La lunghezza non è fissa: 11111000 per la dichiarazione di nascita, 2101 per la morte in abitazione — nel catalogo compaiono codici di quattro, cinque, sei e otto cifre. La notazione puntata (2.1.0.1) usata in altri documenti è redazionale e non va scritta qui.</w:t>
            </w:r>
          </w:p>
        </w:tc>
      </w:tr>
      <w:tr w:rsidR="007A493A" w:rsidRPr="00AC0401" w14:paraId="24FC8D61" w14:textId="77777777" w:rsidTr="000B5143">
        <w:tc>
          <w:tcPr>
            <w:tcW w:w="2212" w:type="dxa"/>
            <w:shd w:val="clear" w:color="auto" w:fill="D9F2D0" w:themeFill="accent6" w:themeFillTint="33"/>
          </w:tcPr>
          <w:p w14:paraId="7CB5DD55" w14:textId="77777777" w:rsidR="007A493A" w:rsidRPr="00AC0401" w:rsidRDefault="007A493A" w:rsidP="008209A4">
            <w:pPr>
              <w:jc w:val="both"/>
              <w:rPr>
                <w:lang w:val="it-IT"/>
              </w:rPr>
            </w:pPr>
            <w:r w:rsidRPr="00AC0401">
              <w:rPr>
                <w:sz w:val="16"/>
                <w:lang w:val="it-IT"/>
              </w:rPr>
              <w:t>DESCRIZIONE</w:t>
            </w:r>
          </w:p>
        </w:tc>
        <w:tc>
          <w:tcPr>
            <w:tcW w:w="1995" w:type="dxa"/>
            <w:shd w:val="clear" w:color="auto" w:fill="D9F2D0" w:themeFill="accent6" w:themeFillTint="33"/>
          </w:tcPr>
          <w:p w14:paraId="67F906C1" w14:textId="77777777" w:rsidR="007A493A" w:rsidRPr="00AC0401" w:rsidRDefault="007A493A" w:rsidP="008209A4">
            <w:pPr>
              <w:jc w:val="both"/>
              <w:rPr>
                <w:lang w:val="it-IT"/>
              </w:rPr>
            </w:pPr>
            <w:r w:rsidRPr="00AC0401">
              <w:rPr>
                <w:sz w:val="16"/>
                <w:lang w:val="it-IT"/>
              </w:rPr>
              <w:t>VARCHAR2(200)</w:t>
            </w:r>
          </w:p>
        </w:tc>
        <w:tc>
          <w:tcPr>
            <w:tcW w:w="5143" w:type="dxa"/>
            <w:shd w:val="clear" w:color="auto" w:fill="D9F2D0" w:themeFill="accent6" w:themeFillTint="33"/>
          </w:tcPr>
          <w:p w14:paraId="57850423" w14:textId="77777777" w:rsidR="007A493A" w:rsidRPr="00AC0401" w:rsidRDefault="007A493A" w:rsidP="008209A4">
            <w:pPr>
              <w:jc w:val="both"/>
              <w:rPr>
                <w:lang w:val="it-IT"/>
              </w:rPr>
            </w:pPr>
            <w:r w:rsidRPr="00AC0401">
              <w:rPr>
                <w:sz w:val="16"/>
                <w:lang w:val="it-IT"/>
              </w:rPr>
              <w:t>Descrizione del Modello di atto come la nomina il Comune: «MORTE IN ABITAZIONE A ROMA». Serve a chi configura, che ragiona per Modelli e non per codici.</w:t>
            </w:r>
          </w:p>
        </w:tc>
      </w:tr>
      <w:tr w:rsidR="007A493A" w:rsidRPr="00AC0401" w14:paraId="7D4283ED" w14:textId="77777777" w:rsidTr="008209A4">
        <w:tc>
          <w:tcPr>
            <w:tcW w:w="2212" w:type="dxa"/>
          </w:tcPr>
          <w:p w14:paraId="4C66D3A1" w14:textId="20D377DE" w:rsidR="007A493A" w:rsidRPr="00AC0401" w:rsidRDefault="002D05B6" w:rsidP="008209A4">
            <w:pPr>
              <w:jc w:val="both"/>
              <w:rPr>
                <w:lang w:val="it-IT"/>
              </w:rPr>
            </w:pPr>
            <w:r w:rsidRPr="00AC0401">
              <w:rPr>
                <w:sz w:val="16"/>
                <w:lang w:val="it-IT"/>
              </w:rPr>
              <w:t>ID</w:t>
            </w:r>
            <w:r w:rsidR="007A493A" w:rsidRPr="00AC0401">
              <w:rPr>
                <w:sz w:val="16"/>
                <w:lang w:val="it-IT"/>
              </w:rPr>
              <w:t>_TIPO_EVENTO</w:t>
            </w:r>
          </w:p>
        </w:tc>
        <w:tc>
          <w:tcPr>
            <w:tcW w:w="1995" w:type="dxa"/>
          </w:tcPr>
          <w:p w14:paraId="1FD1AEF7" w14:textId="77777777" w:rsidR="007A493A" w:rsidRPr="00AC0401" w:rsidRDefault="007A493A" w:rsidP="008209A4">
            <w:pPr>
              <w:jc w:val="both"/>
              <w:rPr>
                <w:lang w:val="it-IT"/>
              </w:rPr>
            </w:pPr>
            <w:r w:rsidRPr="00AC0401">
              <w:rPr>
                <w:sz w:val="16"/>
                <w:lang w:val="it-IT"/>
              </w:rPr>
              <w:t>VARCHAR2(20)</w:t>
            </w:r>
          </w:p>
        </w:tc>
        <w:tc>
          <w:tcPr>
            <w:tcW w:w="5143" w:type="dxa"/>
          </w:tcPr>
          <w:p w14:paraId="4A320DA6" w14:textId="77777777" w:rsidR="007A493A" w:rsidRPr="00AC0401" w:rsidRDefault="007A493A" w:rsidP="008209A4">
            <w:pPr>
              <w:jc w:val="both"/>
              <w:rPr>
                <w:lang w:val="it-IT"/>
              </w:rPr>
            </w:pPr>
            <w:r w:rsidRPr="00AC0401">
              <w:rPr>
                <w:sz w:val="16"/>
                <w:lang w:val="it-IT"/>
              </w:rPr>
              <w:t>MORTE, NASCITA, …</w:t>
            </w:r>
          </w:p>
        </w:tc>
      </w:tr>
      <w:tr w:rsidR="007A493A" w:rsidRPr="00AC0401" w14:paraId="5BC7856E" w14:textId="77777777" w:rsidTr="008209A4">
        <w:tc>
          <w:tcPr>
            <w:tcW w:w="2212" w:type="dxa"/>
          </w:tcPr>
          <w:p w14:paraId="7BCC0724" w14:textId="1D10F2C4" w:rsidR="007A493A" w:rsidRPr="00AC0401" w:rsidRDefault="002D05B6" w:rsidP="008209A4">
            <w:pPr>
              <w:jc w:val="both"/>
              <w:rPr>
                <w:lang w:val="it-IT"/>
              </w:rPr>
            </w:pPr>
            <w:r w:rsidRPr="00AC0401">
              <w:rPr>
                <w:sz w:val="16"/>
                <w:lang w:val="it-IT"/>
              </w:rPr>
              <w:t>ID</w:t>
            </w:r>
            <w:r w:rsidR="007A493A" w:rsidRPr="00AC0401">
              <w:rPr>
                <w:sz w:val="16"/>
                <w:lang w:val="it-IT"/>
              </w:rPr>
              <w:t>_TIPO_</w:t>
            </w:r>
            <w:r w:rsidRPr="00AC0401">
              <w:rPr>
                <w:sz w:val="16"/>
                <w:lang w:val="it-IT"/>
              </w:rPr>
              <w:t>DOCUMENTO</w:t>
            </w:r>
          </w:p>
        </w:tc>
        <w:tc>
          <w:tcPr>
            <w:tcW w:w="1995" w:type="dxa"/>
          </w:tcPr>
          <w:p w14:paraId="5D3AED6F" w14:textId="77777777" w:rsidR="007A493A" w:rsidRPr="00AC0401" w:rsidRDefault="007A493A" w:rsidP="008209A4">
            <w:pPr>
              <w:jc w:val="both"/>
              <w:rPr>
                <w:lang w:val="it-IT"/>
              </w:rPr>
            </w:pPr>
            <w:r w:rsidRPr="00AC0401">
              <w:rPr>
                <w:sz w:val="16"/>
                <w:lang w:val="it-IT"/>
              </w:rPr>
              <w:t>VARCHAR2(20)</w:t>
            </w:r>
          </w:p>
        </w:tc>
        <w:tc>
          <w:tcPr>
            <w:tcW w:w="5143" w:type="dxa"/>
          </w:tcPr>
          <w:p w14:paraId="38B390D1" w14:textId="77777777" w:rsidR="007A493A" w:rsidRPr="00AC0401" w:rsidRDefault="007A493A" w:rsidP="008209A4">
            <w:pPr>
              <w:jc w:val="both"/>
              <w:rPr>
                <w:lang w:val="it-IT"/>
              </w:rPr>
            </w:pPr>
            <w:r w:rsidRPr="00AC0401">
              <w:rPr>
                <w:sz w:val="16"/>
                <w:lang w:val="it-IT"/>
              </w:rPr>
              <w:t>CREAZIONE, TRASCRIZIONE, …</w:t>
            </w:r>
          </w:p>
        </w:tc>
      </w:tr>
      <w:tr w:rsidR="007A493A" w:rsidRPr="00AC0401" w14:paraId="6288BC50" w14:textId="77777777" w:rsidTr="008209A4">
        <w:tc>
          <w:tcPr>
            <w:tcW w:w="2212" w:type="dxa"/>
          </w:tcPr>
          <w:p w14:paraId="1056AF32" w14:textId="77777777" w:rsidR="007A493A" w:rsidRPr="00AC0401" w:rsidRDefault="007A493A" w:rsidP="008209A4">
            <w:pPr>
              <w:jc w:val="both"/>
              <w:rPr>
                <w:lang w:val="it-IT"/>
              </w:rPr>
            </w:pPr>
            <w:r w:rsidRPr="00AC0401">
              <w:rPr>
                <w:sz w:val="16"/>
                <w:lang w:val="it-IT"/>
              </w:rPr>
              <w:t>ID_MODELLO_ATTO</w:t>
            </w:r>
          </w:p>
        </w:tc>
        <w:tc>
          <w:tcPr>
            <w:tcW w:w="1995" w:type="dxa"/>
          </w:tcPr>
          <w:p w14:paraId="688BC9A8" w14:textId="77777777" w:rsidR="007A493A" w:rsidRPr="00AC0401" w:rsidRDefault="007A493A" w:rsidP="008209A4">
            <w:pPr>
              <w:jc w:val="both"/>
              <w:rPr>
                <w:lang w:val="it-IT"/>
              </w:rPr>
            </w:pPr>
            <w:r w:rsidRPr="00AC0401">
              <w:rPr>
                <w:sz w:val="16"/>
                <w:lang w:val="it-IT"/>
              </w:rPr>
              <w:t>VARCHAR2(5)</w:t>
            </w:r>
          </w:p>
        </w:tc>
        <w:tc>
          <w:tcPr>
            <w:tcW w:w="5143" w:type="dxa"/>
          </w:tcPr>
          <w:p w14:paraId="55C43096" w14:textId="150F0B0F" w:rsidR="007A493A" w:rsidRPr="00AC0401" w:rsidRDefault="007A493A" w:rsidP="008209A4">
            <w:pPr>
              <w:jc w:val="both"/>
              <w:rPr>
                <w:lang w:val="it-IT"/>
              </w:rPr>
            </w:pPr>
            <w:r w:rsidRPr="00AC0401">
              <w:rPr>
                <w:sz w:val="16"/>
                <w:lang w:val="it-IT"/>
              </w:rPr>
              <w:t>Modello di atto del Comune (CONF_TIPO_ATTI.ID_MODELLO_ATTO). Non è la chiave della riga: più UC condividono lo stesso Modello, ed è la ragione per cui la riga è per UC.</w:t>
            </w:r>
          </w:p>
        </w:tc>
      </w:tr>
      <w:tr w:rsidR="007A493A" w:rsidRPr="00AC0401" w14:paraId="00E0C69D" w14:textId="77777777" w:rsidTr="008209A4">
        <w:tc>
          <w:tcPr>
            <w:tcW w:w="2212" w:type="dxa"/>
          </w:tcPr>
          <w:p w14:paraId="32AD3064" w14:textId="77777777" w:rsidR="007A493A" w:rsidRPr="00AC0401" w:rsidRDefault="007A493A" w:rsidP="008209A4">
            <w:pPr>
              <w:jc w:val="both"/>
              <w:rPr>
                <w:lang w:val="it-IT"/>
              </w:rPr>
            </w:pPr>
            <w:r w:rsidRPr="00AC0401">
              <w:rPr>
                <w:sz w:val="16"/>
                <w:lang w:val="it-IT"/>
              </w:rPr>
              <w:t>ID_CONF_TIPO_ATTO</w:t>
            </w:r>
          </w:p>
        </w:tc>
        <w:tc>
          <w:tcPr>
            <w:tcW w:w="1995" w:type="dxa"/>
          </w:tcPr>
          <w:p w14:paraId="39263250" w14:textId="77777777" w:rsidR="007A493A" w:rsidRPr="00AC0401" w:rsidRDefault="007A493A" w:rsidP="008209A4">
            <w:pPr>
              <w:jc w:val="both"/>
              <w:rPr>
                <w:lang w:val="it-IT"/>
              </w:rPr>
            </w:pPr>
            <w:r w:rsidRPr="00AC0401">
              <w:rPr>
                <w:sz w:val="16"/>
                <w:lang w:val="it-IT"/>
              </w:rPr>
              <w:t>NUMBER</w:t>
            </w:r>
          </w:p>
        </w:tc>
        <w:tc>
          <w:tcPr>
            <w:tcW w:w="5143" w:type="dxa"/>
          </w:tcPr>
          <w:p w14:paraId="0964F391" w14:textId="77777777" w:rsidR="007A493A" w:rsidRPr="00AC0401" w:rsidRDefault="007A493A" w:rsidP="008209A4">
            <w:pPr>
              <w:jc w:val="both"/>
              <w:rPr>
                <w:lang w:val="it-IT"/>
              </w:rPr>
            </w:pPr>
            <w:r w:rsidRPr="00AC0401">
              <w:rPr>
                <w:sz w:val="16"/>
                <w:lang w:val="it-IT"/>
              </w:rPr>
              <w:t>Tipo atto SIPO da cui discendono Modello e maschera (CONF_TIPO_ATTI).</w:t>
            </w:r>
          </w:p>
        </w:tc>
      </w:tr>
      <w:tr w:rsidR="007A493A" w:rsidRPr="00AC0401" w14:paraId="2B26B5BA" w14:textId="77777777" w:rsidTr="008209A4">
        <w:tc>
          <w:tcPr>
            <w:tcW w:w="2212" w:type="dxa"/>
          </w:tcPr>
          <w:p w14:paraId="4A302CB5" w14:textId="77777777" w:rsidR="007A493A" w:rsidRPr="00AC0401" w:rsidRDefault="007A493A" w:rsidP="008209A4">
            <w:pPr>
              <w:jc w:val="both"/>
              <w:rPr>
                <w:lang w:val="it-IT"/>
              </w:rPr>
            </w:pPr>
            <w:r w:rsidRPr="00AC0401">
              <w:rPr>
                <w:sz w:val="16"/>
                <w:lang w:val="it-IT"/>
              </w:rPr>
              <w:t>MASCHERA_UI</w:t>
            </w:r>
          </w:p>
        </w:tc>
        <w:tc>
          <w:tcPr>
            <w:tcW w:w="1995" w:type="dxa"/>
          </w:tcPr>
          <w:p w14:paraId="352FF406" w14:textId="77777777" w:rsidR="007A493A" w:rsidRPr="00AC0401" w:rsidRDefault="007A493A" w:rsidP="008209A4">
            <w:pPr>
              <w:jc w:val="both"/>
              <w:rPr>
                <w:lang w:val="it-IT"/>
              </w:rPr>
            </w:pPr>
            <w:r w:rsidRPr="00AC0401">
              <w:rPr>
                <w:sz w:val="16"/>
                <w:lang w:val="it-IT"/>
              </w:rPr>
              <w:t>VARCHAR2(100)</w:t>
            </w:r>
          </w:p>
        </w:tc>
        <w:tc>
          <w:tcPr>
            <w:tcW w:w="5143" w:type="dxa"/>
          </w:tcPr>
          <w:p w14:paraId="0BB14813" w14:textId="77777777" w:rsidR="007A493A" w:rsidRPr="00AC0401" w:rsidRDefault="007A493A" w:rsidP="008209A4">
            <w:pPr>
              <w:jc w:val="both"/>
              <w:rPr>
                <w:lang w:val="it-IT"/>
              </w:rPr>
            </w:pPr>
            <w:r w:rsidRPr="00AC0401">
              <w:rPr>
                <w:sz w:val="16"/>
                <w:lang w:val="it-IT"/>
              </w:rPr>
              <w:t>Maschera di immissione corrispondente. Riportata per leggibilità: la sorgente autoritativa resta CONF_TIPO_ATTI.</w:t>
            </w:r>
          </w:p>
        </w:tc>
      </w:tr>
      <w:tr w:rsidR="007A493A" w:rsidRPr="00AC0401" w14:paraId="34F72C37" w14:textId="77777777" w:rsidTr="000B5143">
        <w:tc>
          <w:tcPr>
            <w:tcW w:w="2212" w:type="dxa"/>
            <w:shd w:val="clear" w:color="auto" w:fill="D9F2D0" w:themeFill="accent6" w:themeFillTint="33"/>
          </w:tcPr>
          <w:p w14:paraId="4AAED7C2" w14:textId="77777777" w:rsidR="007A493A" w:rsidRPr="00AC0401" w:rsidRDefault="007A493A" w:rsidP="008209A4">
            <w:pPr>
              <w:jc w:val="both"/>
              <w:rPr>
                <w:lang w:val="it-IT"/>
              </w:rPr>
            </w:pPr>
            <w:r w:rsidRPr="00AC0401">
              <w:rPr>
                <w:sz w:val="16"/>
                <w:lang w:val="it-IT"/>
              </w:rPr>
              <w:t>STATO</w:t>
            </w:r>
          </w:p>
        </w:tc>
        <w:tc>
          <w:tcPr>
            <w:tcW w:w="1995" w:type="dxa"/>
            <w:shd w:val="clear" w:color="auto" w:fill="D9F2D0" w:themeFill="accent6" w:themeFillTint="33"/>
          </w:tcPr>
          <w:p w14:paraId="309813D4" w14:textId="77777777" w:rsidR="007A493A" w:rsidRPr="00AC0401" w:rsidRDefault="007A493A" w:rsidP="008209A4">
            <w:pPr>
              <w:jc w:val="both"/>
              <w:rPr>
                <w:lang w:val="it-IT"/>
              </w:rPr>
            </w:pPr>
            <w:r w:rsidRPr="00AC0401">
              <w:rPr>
                <w:sz w:val="16"/>
                <w:lang w:val="it-IT"/>
              </w:rPr>
              <w:t>VARCHAR2(1)</w:t>
            </w:r>
          </w:p>
        </w:tc>
        <w:tc>
          <w:tcPr>
            <w:tcW w:w="5143" w:type="dxa"/>
            <w:shd w:val="clear" w:color="auto" w:fill="D9F2D0" w:themeFill="accent6" w:themeFillTint="33"/>
          </w:tcPr>
          <w:p w14:paraId="553D8A80" w14:textId="218680A2" w:rsidR="007A493A" w:rsidRPr="00AC0401" w:rsidRDefault="007A493A" w:rsidP="008209A4">
            <w:pPr>
              <w:jc w:val="both"/>
              <w:rPr>
                <w:lang w:val="it-IT"/>
              </w:rPr>
            </w:pPr>
            <w:r w:rsidRPr="00AC0401">
              <w:rPr>
                <w:sz w:val="16"/>
                <w:lang w:val="it-IT"/>
              </w:rPr>
              <w:t>[DA VERIFICARE: i valori ammessi. Un solo carattere; la sorgente dichiara la colonna ma non la valorizza. Da non confondere con lo stato dell’atto: qui si tratta della riga di configurazione.]</w:t>
            </w:r>
          </w:p>
        </w:tc>
      </w:tr>
      <w:tr w:rsidR="007A493A" w:rsidRPr="00AC0401" w14:paraId="396FBD88" w14:textId="77777777" w:rsidTr="000B5143">
        <w:tc>
          <w:tcPr>
            <w:tcW w:w="2212" w:type="dxa"/>
            <w:shd w:val="clear" w:color="auto" w:fill="D9F2D0" w:themeFill="accent6" w:themeFillTint="33"/>
          </w:tcPr>
          <w:p w14:paraId="07167C96" w14:textId="77777777" w:rsidR="007A493A" w:rsidRPr="00AC0401" w:rsidRDefault="007A493A" w:rsidP="008209A4">
            <w:pPr>
              <w:jc w:val="both"/>
              <w:rPr>
                <w:lang w:val="it-IT"/>
              </w:rPr>
            </w:pPr>
            <w:r w:rsidRPr="00AC0401">
              <w:rPr>
                <w:sz w:val="16"/>
                <w:lang w:val="it-IT"/>
              </w:rPr>
              <w:t>NUM_PRIORITA</w:t>
            </w:r>
          </w:p>
        </w:tc>
        <w:tc>
          <w:tcPr>
            <w:tcW w:w="1995" w:type="dxa"/>
            <w:shd w:val="clear" w:color="auto" w:fill="D9F2D0" w:themeFill="accent6" w:themeFillTint="33"/>
          </w:tcPr>
          <w:p w14:paraId="04B63C12" w14:textId="77777777" w:rsidR="007A493A" w:rsidRPr="00AC0401" w:rsidRDefault="007A493A" w:rsidP="008209A4">
            <w:pPr>
              <w:jc w:val="both"/>
              <w:rPr>
                <w:lang w:val="it-IT"/>
              </w:rPr>
            </w:pPr>
            <w:r w:rsidRPr="00AC0401">
              <w:rPr>
                <w:sz w:val="16"/>
                <w:lang w:val="it-IT"/>
              </w:rPr>
              <w:t>NUMBER</w:t>
            </w:r>
          </w:p>
        </w:tc>
        <w:tc>
          <w:tcPr>
            <w:tcW w:w="5143" w:type="dxa"/>
            <w:shd w:val="clear" w:color="auto" w:fill="D9F2D0" w:themeFill="accent6" w:themeFillTint="33"/>
          </w:tcPr>
          <w:p w14:paraId="5E2B2D25" w14:textId="77777777" w:rsidR="007A493A" w:rsidRPr="00AC0401" w:rsidRDefault="007A493A" w:rsidP="008209A4">
            <w:pPr>
              <w:jc w:val="both"/>
              <w:rPr>
                <w:lang w:val="it-IT"/>
              </w:rPr>
            </w:pPr>
            <w:r w:rsidRPr="00AC0401">
              <w:rPr>
                <w:sz w:val="16"/>
                <w:lang w:val="it-IT"/>
              </w:rPr>
              <w:t>Ordine di valutazione fra gli UC che condividono il Modello: il primo la cui logica è soddisfatta determina l’UC.</w:t>
            </w:r>
          </w:p>
        </w:tc>
      </w:tr>
      <w:tr w:rsidR="007A493A" w:rsidRPr="00AC0401" w14:paraId="64D535CA" w14:textId="77777777" w:rsidTr="008209A4">
        <w:tc>
          <w:tcPr>
            <w:tcW w:w="2212" w:type="dxa"/>
          </w:tcPr>
          <w:p w14:paraId="0EC6E320" w14:textId="4536D276" w:rsidR="007A493A" w:rsidRPr="00AC0401" w:rsidRDefault="000B5143" w:rsidP="008209A4">
            <w:pPr>
              <w:jc w:val="both"/>
              <w:rPr>
                <w:sz w:val="16"/>
                <w:lang w:val="it-IT"/>
              </w:rPr>
            </w:pPr>
            <w:r w:rsidRPr="00AC0401">
              <w:rPr>
                <w:sz w:val="16"/>
                <w:lang w:val="it-IT"/>
              </w:rPr>
              <w:t>ID_DOMINIO / COD_LOGICA_DI_SCELTA</w:t>
            </w:r>
          </w:p>
        </w:tc>
        <w:tc>
          <w:tcPr>
            <w:tcW w:w="1995" w:type="dxa"/>
          </w:tcPr>
          <w:p w14:paraId="7F03F87F" w14:textId="77777777" w:rsidR="007A493A" w:rsidRPr="00AC0401" w:rsidRDefault="007A493A" w:rsidP="008209A4">
            <w:pPr>
              <w:jc w:val="both"/>
              <w:rPr>
                <w:sz w:val="16"/>
                <w:lang w:val="it-IT"/>
              </w:rPr>
            </w:pPr>
            <w:r w:rsidRPr="00AC0401">
              <w:rPr>
                <w:sz w:val="16"/>
                <w:lang w:val="it-IT"/>
              </w:rPr>
              <w:t>NUMBER / VARCHAR2(30) (FK)</w:t>
            </w:r>
          </w:p>
        </w:tc>
        <w:tc>
          <w:tcPr>
            <w:tcW w:w="5143" w:type="dxa"/>
          </w:tcPr>
          <w:p w14:paraId="566110FA" w14:textId="2E3DFE67" w:rsidR="007A493A" w:rsidRPr="00AC0401" w:rsidRDefault="007A493A" w:rsidP="008209A4">
            <w:pPr>
              <w:jc w:val="both"/>
              <w:rPr>
                <w:sz w:val="16"/>
                <w:lang w:val="it-IT"/>
              </w:rPr>
            </w:pPr>
            <w:r w:rsidRPr="00AC0401">
              <w:rPr>
                <w:sz w:val="16"/>
                <w:lang w:val="it-IT"/>
              </w:rPr>
              <w:t>La logica che stabilisce se l’UC si applica all’atto in lavorazione, presa dal catalogo (dominio 1). Vuota significa «si applica sempre»: è il caso dei Modelli che indirizzano un solo UC.</w:t>
            </w:r>
          </w:p>
        </w:tc>
      </w:tr>
      <w:tr w:rsidR="000B5143" w:rsidRPr="00AC0401" w14:paraId="0ABA15F5" w14:textId="77777777" w:rsidTr="008209A4">
        <w:tc>
          <w:tcPr>
            <w:tcW w:w="2212" w:type="dxa"/>
          </w:tcPr>
          <w:p w14:paraId="005DD56F" w14:textId="500E3056" w:rsidR="000B5143" w:rsidRPr="00AC0401" w:rsidRDefault="000B5143" w:rsidP="008209A4">
            <w:pPr>
              <w:jc w:val="both"/>
              <w:rPr>
                <w:sz w:val="16"/>
                <w:lang w:val="it-IT"/>
              </w:rPr>
            </w:pPr>
            <w:r w:rsidRPr="00AC0401">
              <w:rPr>
                <w:sz w:val="16"/>
                <w:lang w:val="it-IT"/>
              </w:rPr>
              <w:t>SERIE</w:t>
            </w:r>
          </w:p>
        </w:tc>
        <w:tc>
          <w:tcPr>
            <w:tcW w:w="1995" w:type="dxa"/>
          </w:tcPr>
          <w:p w14:paraId="2AD1BE85" w14:textId="120A42EC" w:rsidR="000B5143" w:rsidRPr="00AC0401" w:rsidRDefault="000B5143" w:rsidP="008209A4">
            <w:pPr>
              <w:jc w:val="both"/>
              <w:rPr>
                <w:sz w:val="16"/>
                <w:lang w:val="it-IT"/>
              </w:rPr>
            </w:pPr>
            <w:r w:rsidRPr="00AC0401">
              <w:rPr>
                <w:sz w:val="16"/>
                <w:lang w:val="it-IT"/>
              </w:rPr>
              <w:t>VARCHAR2(10)</w:t>
            </w:r>
          </w:p>
        </w:tc>
        <w:tc>
          <w:tcPr>
            <w:tcW w:w="5143" w:type="dxa"/>
          </w:tcPr>
          <w:p w14:paraId="4B86BAD3" w14:textId="3E7FBD9F" w:rsidR="000B5143" w:rsidRPr="00AC0401" w:rsidRDefault="000B5143" w:rsidP="008209A4">
            <w:pPr>
              <w:jc w:val="both"/>
              <w:rPr>
                <w:sz w:val="16"/>
                <w:lang w:val="it-IT"/>
              </w:rPr>
            </w:pPr>
            <w:r w:rsidRPr="00AC0401">
              <w:rPr>
                <w:sz w:val="16"/>
                <w:lang w:val="it-IT"/>
              </w:rPr>
              <w:t>Porzione di archivio in SIPO</w:t>
            </w:r>
          </w:p>
        </w:tc>
      </w:tr>
      <w:tr w:rsidR="007A493A" w:rsidRPr="00AC0401" w14:paraId="414535BA" w14:textId="77777777" w:rsidTr="008209A4">
        <w:tc>
          <w:tcPr>
            <w:tcW w:w="2212" w:type="dxa"/>
          </w:tcPr>
          <w:p w14:paraId="627D6098" w14:textId="77777777" w:rsidR="007A493A" w:rsidRPr="00AC0401" w:rsidRDefault="007A493A" w:rsidP="008209A4">
            <w:pPr>
              <w:jc w:val="both"/>
              <w:rPr>
                <w:lang w:val="it-IT"/>
              </w:rPr>
            </w:pPr>
            <w:r w:rsidRPr="00AC0401">
              <w:rPr>
                <w:sz w:val="16"/>
                <w:lang w:val="it-IT"/>
              </w:rPr>
              <w:t>ID_VERSIONE</w:t>
            </w:r>
          </w:p>
        </w:tc>
        <w:tc>
          <w:tcPr>
            <w:tcW w:w="1995" w:type="dxa"/>
          </w:tcPr>
          <w:p w14:paraId="7EEF9BBB" w14:textId="77777777" w:rsidR="007A493A" w:rsidRPr="00AC0401" w:rsidRDefault="007A493A" w:rsidP="008209A4">
            <w:pPr>
              <w:jc w:val="both"/>
              <w:rPr>
                <w:lang w:val="it-IT"/>
              </w:rPr>
            </w:pPr>
            <w:r w:rsidRPr="00AC0401">
              <w:rPr>
                <w:sz w:val="16"/>
                <w:lang w:val="it-IT"/>
              </w:rPr>
              <w:t>NUMBER (FK)</w:t>
            </w:r>
          </w:p>
        </w:tc>
        <w:tc>
          <w:tcPr>
            <w:tcW w:w="5143" w:type="dxa"/>
          </w:tcPr>
          <w:p w14:paraId="49364015" w14:textId="77777777" w:rsidR="007A493A" w:rsidRPr="00AC0401" w:rsidRDefault="007A493A" w:rsidP="008209A4">
            <w:pPr>
              <w:jc w:val="both"/>
              <w:rPr>
                <w:lang w:val="it-IT"/>
              </w:rPr>
            </w:pPr>
            <w:r w:rsidRPr="00AC0401">
              <w:rPr>
                <w:sz w:val="16"/>
                <w:lang w:val="it-IT"/>
              </w:rPr>
              <w:t>Baseline di appartenenza (ANSC_CFG_VERSIONE).</w:t>
            </w:r>
          </w:p>
        </w:tc>
      </w:tr>
      <w:tr w:rsidR="007A493A" w:rsidRPr="00AC0401" w14:paraId="53B909B2" w14:textId="77777777" w:rsidTr="000B5143">
        <w:tc>
          <w:tcPr>
            <w:tcW w:w="2212" w:type="dxa"/>
            <w:shd w:val="clear" w:color="auto" w:fill="D9F2D0" w:themeFill="accent6" w:themeFillTint="33"/>
          </w:tcPr>
          <w:p w14:paraId="172B0115" w14:textId="77777777" w:rsidR="007A493A" w:rsidRPr="00AC0401" w:rsidRDefault="007A493A" w:rsidP="008209A4">
            <w:pPr>
              <w:jc w:val="both"/>
              <w:rPr>
                <w:lang w:val="it-IT"/>
              </w:rPr>
            </w:pPr>
            <w:r w:rsidRPr="00AC0401">
              <w:rPr>
                <w:sz w:val="16"/>
                <w:lang w:val="it-IT"/>
              </w:rPr>
              <w:t>DATA_INIZIO_VALIDITA / DATA_FINE_VALIDITA</w:t>
            </w:r>
          </w:p>
        </w:tc>
        <w:tc>
          <w:tcPr>
            <w:tcW w:w="1995" w:type="dxa"/>
            <w:shd w:val="clear" w:color="auto" w:fill="D9F2D0" w:themeFill="accent6" w:themeFillTint="33"/>
          </w:tcPr>
          <w:p w14:paraId="67D5344E" w14:textId="77777777" w:rsidR="007A493A" w:rsidRPr="00AC0401" w:rsidRDefault="007A493A" w:rsidP="008209A4">
            <w:pPr>
              <w:jc w:val="both"/>
              <w:rPr>
                <w:lang w:val="it-IT"/>
              </w:rPr>
            </w:pPr>
            <w:r w:rsidRPr="00AC0401">
              <w:rPr>
                <w:sz w:val="16"/>
                <w:lang w:val="it-IT"/>
              </w:rPr>
              <w:t>DATE</w:t>
            </w:r>
          </w:p>
        </w:tc>
        <w:tc>
          <w:tcPr>
            <w:tcW w:w="5143" w:type="dxa"/>
            <w:shd w:val="clear" w:color="auto" w:fill="D9F2D0" w:themeFill="accent6" w:themeFillTint="33"/>
          </w:tcPr>
          <w:p w14:paraId="79447E95" w14:textId="77777777" w:rsidR="007A493A" w:rsidRPr="00AC0401" w:rsidRDefault="007A493A" w:rsidP="008209A4">
            <w:pPr>
              <w:jc w:val="both"/>
              <w:rPr>
                <w:lang w:val="it-IT"/>
              </w:rPr>
            </w:pPr>
            <w:r w:rsidRPr="00AC0401">
              <w:rPr>
                <w:sz w:val="16"/>
                <w:lang w:val="it-IT"/>
              </w:rPr>
              <w:t>Validità temporale.</w:t>
            </w:r>
          </w:p>
        </w:tc>
      </w:tr>
      <w:tr w:rsidR="007A493A" w:rsidRPr="00AC0401" w14:paraId="143BE907" w14:textId="77777777" w:rsidTr="000B5143">
        <w:tc>
          <w:tcPr>
            <w:tcW w:w="2212" w:type="dxa"/>
            <w:shd w:val="clear" w:color="auto" w:fill="D9F2D0" w:themeFill="accent6" w:themeFillTint="33"/>
          </w:tcPr>
          <w:p w14:paraId="0967FA0C" w14:textId="77777777" w:rsidR="007A493A" w:rsidRPr="00AC0401" w:rsidRDefault="007A493A" w:rsidP="008209A4">
            <w:pPr>
              <w:jc w:val="both"/>
              <w:rPr>
                <w:lang w:val="it-IT"/>
              </w:rPr>
            </w:pPr>
            <w:r w:rsidRPr="00AC0401">
              <w:rPr>
                <w:sz w:val="16"/>
                <w:lang w:val="it-IT"/>
              </w:rPr>
              <w:t>DATA_INS / DATA_UPD / UTENTE_INS / UTENTE_UPD</w:t>
            </w:r>
          </w:p>
        </w:tc>
        <w:tc>
          <w:tcPr>
            <w:tcW w:w="1995" w:type="dxa"/>
            <w:shd w:val="clear" w:color="auto" w:fill="D9F2D0" w:themeFill="accent6" w:themeFillTint="33"/>
          </w:tcPr>
          <w:p w14:paraId="74F05D72" w14:textId="77777777" w:rsidR="007A493A" w:rsidRPr="00AC0401" w:rsidRDefault="007A493A" w:rsidP="008209A4">
            <w:pPr>
              <w:jc w:val="both"/>
              <w:rPr>
                <w:lang w:val="it-IT"/>
              </w:rPr>
            </w:pPr>
            <w:r w:rsidRPr="00AC0401">
              <w:rPr>
                <w:sz w:val="16"/>
                <w:lang w:val="it-IT"/>
              </w:rPr>
              <w:t>TIMESTAMP / VARCHAR2(40)</w:t>
            </w:r>
          </w:p>
        </w:tc>
        <w:tc>
          <w:tcPr>
            <w:tcW w:w="5143" w:type="dxa"/>
            <w:shd w:val="clear" w:color="auto" w:fill="D9F2D0" w:themeFill="accent6" w:themeFillTint="33"/>
          </w:tcPr>
          <w:p w14:paraId="443DDC5E" w14:textId="77777777" w:rsidR="007A493A" w:rsidRPr="00AC0401" w:rsidRDefault="007A493A" w:rsidP="008209A4">
            <w:pPr>
              <w:jc w:val="both"/>
              <w:rPr>
                <w:lang w:val="it-IT"/>
              </w:rPr>
            </w:pPr>
            <w:r w:rsidRPr="00AC0401">
              <w:rPr>
                <w:sz w:val="16"/>
                <w:lang w:val="it-IT"/>
              </w:rPr>
              <w:t>Campi tecnici previsti dallo standard di nomenclatura [R5].</w:t>
            </w:r>
          </w:p>
        </w:tc>
      </w:tr>
    </w:tbl>
    <w:p w14:paraId="3C31EAFA" w14:textId="77777777" w:rsidR="007A493A" w:rsidRPr="00AC0401" w:rsidRDefault="007A493A" w:rsidP="007A493A">
      <w:pPr>
        <w:rPr>
          <w:lang w:val="it-IT"/>
        </w:rPr>
      </w:pPr>
    </w:p>
    <w:p w14:paraId="34DC4B2A" w14:textId="77777777" w:rsidR="007A493A" w:rsidRPr="00AC0401" w:rsidRDefault="007A493A" w:rsidP="00AC21C6">
      <w:pPr>
        <w:pStyle w:val="Titolo3"/>
      </w:pPr>
      <w:bookmarkStart w:id="47" w:name="_Toc239949798"/>
      <w:bookmarkStart w:id="48" w:name="_Toc242603204"/>
      <w:r w:rsidRPr="00AC0401">
        <w:lastRenderedPageBreak/>
        <w:t>ANSC_CFG_CAMPO — campi obbligatori e mappatura per UC.</w:t>
      </w:r>
      <w:bookmarkEnd w:id="47"/>
      <w:bookmarkEnd w:id="4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2"/>
        <w:gridCol w:w="1595"/>
        <w:gridCol w:w="4533"/>
      </w:tblGrid>
      <w:tr w:rsidR="007A493A" w:rsidRPr="00AC0401" w14:paraId="725A7AD0" w14:textId="77777777" w:rsidTr="00D84224">
        <w:tc>
          <w:tcPr>
            <w:tcW w:w="3222" w:type="dxa"/>
            <w:shd w:val="clear" w:color="auto" w:fill="DAE9F7" w:themeFill="text2" w:themeFillTint="1A"/>
          </w:tcPr>
          <w:p w14:paraId="023C5C9C" w14:textId="77777777" w:rsidR="007A493A" w:rsidRPr="00AC0401" w:rsidRDefault="007A493A" w:rsidP="008209A4">
            <w:pPr>
              <w:jc w:val="both"/>
              <w:rPr>
                <w:lang w:val="it-IT"/>
              </w:rPr>
            </w:pPr>
            <w:r w:rsidRPr="00AC0401">
              <w:rPr>
                <w:b/>
                <w:sz w:val="16"/>
                <w:lang w:val="it-IT"/>
              </w:rPr>
              <w:t>Colonna</w:t>
            </w:r>
          </w:p>
        </w:tc>
        <w:tc>
          <w:tcPr>
            <w:tcW w:w="1595" w:type="dxa"/>
            <w:shd w:val="clear" w:color="auto" w:fill="DAE9F7" w:themeFill="text2" w:themeFillTint="1A"/>
          </w:tcPr>
          <w:p w14:paraId="60B971AF" w14:textId="77777777" w:rsidR="007A493A" w:rsidRPr="00AC0401" w:rsidRDefault="007A493A" w:rsidP="008209A4">
            <w:pPr>
              <w:jc w:val="both"/>
              <w:rPr>
                <w:lang w:val="it-IT"/>
              </w:rPr>
            </w:pPr>
            <w:r w:rsidRPr="00AC0401">
              <w:rPr>
                <w:b/>
                <w:sz w:val="16"/>
                <w:lang w:val="it-IT"/>
              </w:rPr>
              <w:t>Tipo</w:t>
            </w:r>
          </w:p>
        </w:tc>
        <w:tc>
          <w:tcPr>
            <w:tcW w:w="4533" w:type="dxa"/>
            <w:shd w:val="clear" w:color="auto" w:fill="DAE9F7" w:themeFill="text2" w:themeFillTint="1A"/>
          </w:tcPr>
          <w:p w14:paraId="454B3C70" w14:textId="77777777" w:rsidR="007A493A" w:rsidRPr="00AC0401" w:rsidRDefault="007A493A" w:rsidP="008209A4">
            <w:pPr>
              <w:jc w:val="both"/>
              <w:rPr>
                <w:lang w:val="it-IT"/>
              </w:rPr>
            </w:pPr>
            <w:r w:rsidRPr="00AC0401">
              <w:rPr>
                <w:b/>
                <w:sz w:val="16"/>
                <w:lang w:val="it-IT"/>
              </w:rPr>
              <w:t>Note</w:t>
            </w:r>
          </w:p>
        </w:tc>
      </w:tr>
      <w:tr w:rsidR="007A493A" w:rsidRPr="00AC0401" w14:paraId="5A0AD46D" w14:textId="77777777" w:rsidTr="00D84224">
        <w:tc>
          <w:tcPr>
            <w:tcW w:w="3222" w:type="dxa"/>
          </w:tcPr>
          <w:p w14:paraId="14266D82" w14:textId="77777777" w:rsidR="007A493A" w:rsidRPr="00AC0401" w:rsidRDefault="007A493A" w:rsidP="008209A4">
            <w:pPr>
              <w:jc w:val="both"/>
              <w:rPr>
                <w:lang w:val="it-IT"/>
              </w:rPr>
            </w:pPr>
            <w:r w:rsidRPr="00AC0401">
              <w:rPr>
                <w:sz w:val="16"/>
                <w:lang w:val="it-IT"/>
              </w:rPr>
              <w:t>ID_CAMPO</w:t>
            </w:r>
          </w:p>
        </w:tc>
        <w:tc>
          <w:tcPr>
            <w:tcW w:w="1595" w:type="dxa"/>
          </w:tcPr>
          <w:p w14:paraId="2143D5F1" w14:textId="77777777" w:rsidR="007A493A" w:rsidRPr="00AC0401" w:rsidRDefault="007A493A" w:rsidP="008209A4">
            <w:pPr>
              <w:jc w:val="both"/>
              <w:rPr>
                <w:lang w:val="it-IT"/>
              </w:rPr>
            </w:pPr>
            <w:r w:rsidRPr="00AC0401">
              <w:rPr>
                <w:sz w:val="16"/>
                <w:lang w:val="it-IT"/>
              </w:rPr>
              <w:t>NUMBER (PK)</w:t>
            </w:r>
          </w:p>
        </w:tc>
        <w:tc>
          <w:tcPr>
            <w:tcW w:w="4533" w:type="dxa"/>
          </w:tcPr>
          <w:p w14:paraId="42733D7E" w14:textId="77777777" w:rsidR="007A493A" w:rsidRPr="00AC0401" w:rsidRDefault="007A493A" w:rsidP="008209A4">
            <w:pPr>
              <w:jc w:val="both"/>
              <w:rPr>
                <w:lang w:val="it-IT"/>
              </w:rPr>
            </w:pPr>
            <w:r w:rsidRPr="00AC0401">
              <w:rPr>
                <w:sz w:val="16"/>
                <w:lang w:val="it-IT"/>
              </w:rPr>
              <w:t>Chiave tecnica.</w:t>
            </w:r>
          </w:p>
        </w:tc>
      </w:tr>
      <w:tr w:rsidR="007A493A" w:rsidRPr="00AC0401" w14:paraId="07A1460C" w14:textId="77777777" w:rsidTr="00D84224">
        <w:tc>
          <w:tcPr>
            <w:tcW w:w="3222" w:type="dxa"/>
          </w:tcPr>
          <w:p w14:paraId="6C8448A4" w14:textId="77777777" w:rsidR="007A493A" w:rsidRPr="00AC0401" w:rsidRDefault="007A493A" w:rsidP="008209A4">
            <w:pPr>
              <w:jc w:val="both"/>
              <w:rPr>
                <w:lang w:val="it-IT"/>
              </w:rPr>
            </w:pPr>
            <w:r w:rsidRPr="00AC0401">
              <w:rPr>
                <w:sz w:val="16"/>
                <w:lang w:val="it-IT"/>
              </w:rPr>
              <w:t>ID_SEZIONE</w:t>
            </w:r>
          </w:p>
        </w:tc>
        <w:tc>
          <w:tcPr>
            <w:tcW w:w="1595" w:type="dxa"/>
          </w:tcPr>
          <w:p w14:paraId="29E39CC3" w14:textId="77777777" w:rsidR="007A493A" w:rsidRPr="00AC0401" w:rsidRDefault="007A493A" w:rsidP="008209A4">
            <w:pPr>
              <w:jc w:val="both"/>
              <w:rPr>
                <w:lang w:val="it-IT"/>
              </w:rPr>
            </w:pPr>
            <w:r w:rsidRPr="00AC0401">
              <w:rPr>
                <w:sz w:val="16"/>
                <w:lang w:val="it-IT"/>
              </w:rPr>
              <w:t>NUMBER (FK)</w:t>
            </w:r>
          </w:p>
        </w:tc>
        <w:tc>
          <w:tcPr>
            <w:tcW w:w="4533" w:type="dxa"/>
          </w:tcPr>
          <w:p w14:paraId="1C01AEF2" w14:textId="6E984E50" w:rsidR="007A493A" w:rsidRPr="00AC0401" w:rsidRDefault="007A493A" w:rsidP="008209A4">
            <w:pPr>
              <w:jc w:val="both"/>
              <w:rPr>
                <w:lang w:val="it-IT"/>
              </w:rPr>
            </w:pPr>
            <w:r w:rsidRPr="00AC0401">
              <w:rPr>
                <w:sz w:val="16"/>
                <w:lang w:val="it-IT"/>
              </w:rPr>
              <w:t xml:space="preserve">Sezione di appartenenza (ANSC_CFG_SEZIONE), che porta l’UC e la baseline. </w:t>
            </w:r>
          </w:p>
        </w:tc>
      </w:tr>
      <w:tr w:rsidR="007A493A" w:rsidRPr="00AC0401" w14:paraId="0F33BF58" w14:textId="77777777" w:rsidTr="00D84224">
        <w:tc>
          <w:tcPr>
            <w:tcW w:w="3222" w:type="dxa"/>
          </w:tcPr>
          <w:p w14:paraId="24E2E405" w14:textId="77777777" w:rsidR="007A493A" w:rsidRPr="00AC0401" w:rsidRDefault="007A493A" w:rsidP="008209A4">
            <w:pPr>
              <w:jc w:val="both"/>
              <w:rPr>
                <w:lang w:val="it-IT"/>
              </w:rPr>
            </w:pPr>
            <w:r w:rsidRPr="00AC0401">
              <w:rPr>
                <w:sz w:val="16"/>
                <w:lang w:val="it-IT"/>
              </w:rPr>
              <w:t>OGGETTO_ANSC</w:t>
            </w:r>
          </w:p>
        </w:tc>
        <w:tc>
          <w:tcPr>
            <w:tcW w:w="1595" w:type="dxa"/>
          </w:tcPr>
          <w:p w14:paraId="2F524D10" w14:textId="77777777" w:rsidR="007A493A" w:rsidRPr="00AC0401" w:rsidRDefault="007A493A" w:rsidP="008209A4">
            <w:pPr>
              <w:jc w:val="both"/>
              <w:rPr>
                <w:lang w:val="it-IT"/>
              </w:rPr>
            </w:pPr>
            <w:r w:rsidRPr="00AC0401">
              <w:rPr>
                <w:sz w:val="16"/>
                <w:lang w:val="it-IT"/>
              </w:rPr>
              <w:t>VARCHAR2(1000)</w:t>
            </w:r>
          </w:p>
        </w:tc>
        <w:tc>
          <w:tcPr>
            <w:tcW w:w="4533" w:type="dxa"/>
          </w:tcPr>
          <w:p w14:paraId="03632FF7" w14:textId="77777777" w:rsidR="007A493A" w:rsidRPr="00AC0401" w:rsidRDefault="007A493A" w:rsidP="008209A4">
            <w:pPr>
              <w:jc w:val="both"/>
              <w:rPr>
                <w:lang w:val="it-IT"/>
              </w:rPr>
            </w:pPr>
            <w:r w:rsidRPr="00AC0401">
              <w:rPr>
                <w:sz w:val="16"/>
                <w:lang w:val="it-IT"/>
              </w:rPr>
              <w:t>Oggetto del modello evento che contiene il campo (Binding Object del mapping ufficiale), es. evento.datiDiMorte.</w:t>
            </w:r>
          </w:p>
        </w:tc>
      </w:tr>
      <w:tr w:rsidR="007A493A" w:rsidRPr="00AC0401" w14:paraId="77FDBA89" w14:textId="77777777" w:rsidTr="00D84224">
        <w:tc>
          <w:tcPr>
            <w:tcW w:w="3222" w:type="dxa"/>
          </w:tcPr>
          <w:p w14:paraId="4F4057AD" w14:textId="77777777" w:rsidR="007A493A" w:rsidRPr="00AC0401" w:rsidRDefault="007A493A" w:rsidP="008209A4">
            <w:pPr>
              <w:jc w:val="both"/>
              <w:rPr>
                <w:sz w:val="16"/>
                <w:lang w:val="it-IT"/>
              </w:rPr>
            </w:pPr>
            <w:r w:rsidRPr="00AC0401">
              <w:rPr>
                <w:sz w:val="16"/>
                <w:lang w:val="it-IT"/>
              </w:rPr>
              <w:t>CAMPO_ANSC</w:t>
            </w:r>
          </w:p>
        </w:tc>
        <w:tc>
          <w:tcPr>
            <w:tcW w:w="1595" w:type="dxa"/>
          </w:tcPr>
          <w:p w14:paraId="72707757" w14:textId="77777777" w:rsidR="007A493A" w:rsidRPr="00AC0401" w:rsidRDefault="007A493A" w:rsidP="008209A4">
            <w:pPr>
              <w:jc w:val="both"/>
              <w:rPr>
                <w:sz w:val="16"/>
                <w:lang w:val="it-IT"/>
              </w:rPr>
            </w:pPr>
            <w:r w:rsidRPr="00AC0401">
              <w:rPr>
                <w:sz w:val="16"/>
                <w:lang w:val="it-IT"/>
              </w:rPr>
              <w:t>VARCHAR2(120)</w:t>
            </w:r>
          </w:p>
        </w:tc>
        <w:tc>
          <w:tcPr>
            <w:tcW w:w="4533" w:type="dxa"/>
          </w:tcPr>
          <w:p w14:paraId="5F9F293C" w14:textId="64013AE9" w:rsidR="007A493A" w:rsidRPr="00AC0401" w:rsidRDefault="007A493A" w:rsidP="008209A4">
            <w:pPr>
              <w:jc w:val="both"/>
              <w:rPr>
                <w:sz w:val="16"/>
                <w:lang w:val="it-IT"/>
              </w:rPr>
            </w:pPr>
            <w:r w:rsidRPr="00AC0401">
              <w:rPr>
                <w:sz w:val="16"/>
                <w:lang w:val="it-IT"/>
              </w:rPr>
              <w:t xml:space="preserve">Campo dentro l’oggetto (Binding Field del mapping), es. dataMorte. </w:t>
            </w:r>
          </w:p>
        </w:tc>
      </w:tr>
      <w:tr w:rsidR="007A493A" w:rsidRPr="00AC0401" w14:paraId="21A95671" w14:textId="77777777" w:rsidTr="00D84224">
        <w:tc>
          <w:tcPr>
            <w:tcW w:w="3222" w:type="dxa"/>
          </w:tcPr>
          <w:p w14:paraId="5BEA0E82" w14:textId="77777777" w:rsidR="007A493A" w:rsidRPr="00AC0401" w:rsidRDefault="007A493A" w:rsidP="008209A4">
            <w:pPr>
              <w:jc w:val="both"/>
              <w:rPr>
                <w:sz w:val="16"/>
                <w:lang w:val="it-IT"/>
              </w:rPr>
            </w:pPr>
            <w:r w:rsidRPr="00AC0401">
              <w:rPr>
                <w:sz w:val="16"/>
                <w:lang w:val="it-IT"/>
              </w:rPr>
              <w:t>FLG_OBBLIGATORIO</w:t>
            </w:r>
          </w:p>
        </w:tc>
        <w:tc>
          <w:tcPr>
            <w:tcW w:w="1595" w:type="dxa"/>
          </w:tcPr>
          <w:p w14:paraId="3D3B6AEB" w14:textId="77777777" w:rsidR="007A493A" w:rsidRPr="00AC0401" w:rsidRDefault="007A493A" w:rsidP="008209A4">
            <w:pPr>
              <w:jc w:val="both"/>
              <w:rPr>
                <w:sz w:val="16"/>
                <w:lang w:val="it-IT"/>
              </w:rPr>
            </w:pPr>
            <w:r w:rsidRPr="00AC0401">
              <w:rPr>
                <w:sz w:val="16"/>
                <w:lang w:val="it-IT"/>
              </w:rPr>
              <w:t>CHAR(1)</w:t>
            </w:r>
          </w:p>
        </w:tc>
        <w:tc>
          <w:tcPr>
            <w:tcW w:w="4533" w:type="dxa"/>
          </w:tcPr>
          <w:p w14:paraId="2B817D1C" w14:textId="7115C65E" w:rsidR="007A493A" w:rsidRPr="00AC0401" w:rsidRDefault="007A493A" w:rsidP="008209A4">
            <w:pPr>
              <w:jc w:val="both"/>
              <w:rPr>
                <w:sz w:val="16"/>
                <w:lang w:val="it-IT"/>
              </w:rPr>
            </w:pPr>
            <w:r w:rsidRPr="00AC0401">
              <w:rPr>
                <w:sz w:val="16"/>
                <w:lang w:val="it-IT"/>
              </w:rPr>
              <w:t xml:space="preserve">S/N: se il campo sia obbligatorio, come dichiarato dal mapping. </w:t>
            </w:r>
            <w:r w:rsidR="00BA2A34" w:rsidRPr="00AC0401">
              <w:rPr>
                <w:sz w:val="16"/>
                <w:lang w:val="it-IT"/>
              </w:rPr>
              <w:t>Esprima</w:t>
            </w:r>
            <w:r w:rsidRPr="00AC0401">
              <w:rPr>
                <w:sz w:val="16"/>
                <w:lang w:val="it-IT"/>
              </w:rPr>
              <w:t xml:space="preserve"> l’obbligatorietà del campo, non della sezione che lo contiene.</w:t>
            </w:r>
          </w:p>
        </w:tc>
      </w:tr>
      <w:tr w:rsidR="007A493A" w:rsidRPr="00AC0401" w14:paraId="234CAC8B" w14:textId="77777777" w:rsidTr="00D84224">
        <w:tc>
          <w:tcPr>
            <w:tcW w:w="3222" w:type="dxa"/>
          </w:tcPr>
          <w:p w14:paraId="7865FA86" w14:textId="36EBD2D2" w:rsidR="007A493A" w:rsidRPr="00AC0401" w:rsidRDefault="00D84224" w:rsidP="008209A4">
            <w:pPr>
              <w:jc w:val="both"/>
              <w:rPr>
                <w:lang w:val="it-IT"/>
              </w:rPr>
            </w:pPr>
            <w:r w:rsidRPr="00AC0401">
              <w:rPr>
                <w:sz w:val="16"/>
                <w:lang w:val="it-IT"/>
              </w:rPr>
              <w:t>SCHEMA</w:t>
            </w:r>
            <w:r w:rsidR="007A493A" w:rsidRPr="00AC0401">
              <w:rPr>
                <w:sz w:val="16"/>
                <w:lang w:val="it-IT"/>
              </w:rPr>
              <w:t>_SIPO</w:t>
            </w:r>
          </w:p>
        </w:tc>
        <w:tc>
          <w:tcPr>
            <w:tcW w:w="1595" w:type="dxa"/>
          </w:tcPr>
          <w:p w14:paraId="7B48DFD6" w14:textId="77777777" w:rsidR="007A493A" w:rsidRPr="00AC0401" w:rsidRDefault="007A493A" w:rsidP="008209A4">
            <w:pPr>
              <w:jc w:val="both"/>
              <w:rPr>
                <w:lang w:val="it-IT"/>
              </w:rPr>
            </w:pPr>
            <w:r w:rsidRPr="00AC0401">
              <w:rPr>
                <w:sz w:val="16"/>
                <w:lang w:val="it-IT"/>
              </w:rPr>
              <w:t>VARCHAR2(200)</w:t>
            </w:r>
          </w:p>
        </w:tc>
        <w:tc>
          <w:tcPr>
            <w:tcW w:w="4533" w:type="dxa"/>
          </w:tcPr>
          <w:p w14:paraId="35C00A02" w14:textId="77777777" w:rsidR="007A493A" w:rsidRPr="00AC0401" w:rsidRDefault="007A493A" w:rsidP="008209A4">
            <w:pPr>
              <w:jc w:val="both"/>
              <w:rPr>
                <w:lang w:val="it-IT"/>
              </w:rPr>
            </w:pPr>
            <w:r w:rsidRPr="00AC0401">
              <w:rPr>
                <w:sz w:val="16"/>
                <w:lang w:val="it-IT"/>
              </w:rPr>
              <w:t>Schema di SIPO in cui risiede la tabella (ANAG_USR, MATR_USR, …).</w:t>
            </w:r>
          </w:p>
        </w:tc>
      </w:tr>
      <w:tr w:rsidR="00D84224" w:rsidRPr="00AC0401" w14:paraId="5494EC1F" w14:textId="77777777" w:rsidTr="00D84224">
        <w:tc>
          <w:tcPr>
            <w:tcW w:w="3222" w:type="dxa"/>
          </w:tcPr>
          <w:p w14:paraId="085FEBD6" w14:textId="50EEA830" w:rsidR="00D84224" w:rsidRPr="00AC0401" w:rsidRDefault="00D84224" w:rsidP="008209A4">
            <w:pPr>
              <w:jc w:val="both"/>
              <w:rPr>
                <w:sz w:val="16"/>
                <w:lang w:val="it-IT"/>
              </w:rPr>
            </w:pPr>
            <w:r w:rsidRPr="00AC0401">
              <w:rPr>
                <w:sz w:val="16"/>
                <w:lang w:val="it-IT"/>
              </w:rPr>
              <w:t>TABELLA_SIPO</w:t>
            </w:r>
          </w:p>
        </w:tc>
        <w:tc>
          <w:tcPr>
            <w:tcW w:w="1595" w:type="dxa"/>
          </w:tcPr>
          <w:p w14:paraId="62E721F8" w14:textId="22CD606C" w:rsidR="00D84224" w:rsidRPr="00AC0401" w:rsidRDefault="00D84224" w:rsidP="008209A4">
            <w:pPr>
              <w:jc w:val="both"/>
              <w:rPr>
                <w:sz w:val="16"/>
                <w:lang w:val="it-IT"/>
              </w:rPr>
            </w:pPr>
            <w:r w:rsidRPr="00AC0401">
              <w:rPr>
                <w:sz w:val="16"/>
                <w:lang w:val="it-IT"/>
              </w:rPr>
              <w:t>VARCHAR2(200)</w:t>
            </w:r>
          </w:p>
        </w:tc>
        <w:tc>
          <w:tcPr>
            <w:tcW w:w="4533" w:type="dxa"/>
          </w:tcPr>
          <w:p w14:paraId="580F0DE5" w14:textId="3468431C" w:rsidR="00D84224" w:rsidRPr="00AC0401" w:rsidRDefault="00D84224" w:rsidP="008209A4">
            <w:pPr>
              <w:jc w:val="both"/>
              <w:rPr>
                <w:sz w:val="16"/>
                <w:lang w:val="it-IT"/>
              </w:rPr>
            </w:pPr>
            <w:r w:rsidRPr="00AC0401">
              <w:rPr>
                <w:sz w:val="16"/>
                <w:lang w:val="it-IT"/>
              </w:rPr>
              <w:t>Tabella di SIPO da cui il valore si prende.</w:t>
            </w:r>
          </w:p>
        </w:tc>
      </w:tr>
      <w:tr w:rsidR="007A493A" w:rsidRPr="00AC0401" w14:paraId="1A5BC013" w14:textId="77777777" w:rsidTr="00D84224">
        <w:tc>
          <w:tcPr>
            <w:tcW w:w="3222" w:type="dxa"/>
          </w:tcPr>
          <w:p w14:paraId="4F8424B7" w14:textId="77777777" w:rsidR="007A493A" w:rsidRPr="00AC0401" w:rsidRDefault="007A493A" w:rsidP="008209A4">
            <w:pPr>
              <w:jc w:val="both"/>
              <w:rPr>
                <w:lang w:val="it-IT"/>
              </w:rPr>
            </w:pPr>
            <w:r w:rsidRPr="00AC0401">
              <w:rPr>
                <w:sz w:val="16"/>
                <w:lang w:val="it-IT"/>
              </w:rPr>
              <w:t>CAMPO_SIPO</w:t>
            </w:r>
          </w:p>
        </w:tc>
        <w:tc>
          <w:tcPr>
            <w:tcW w:w="1595" w:type="dxa"/>
          </w:tcPr>
          <w:p w14:paraId="1B81609E" w14:textId="77777777" w:rsidR="007A493A" w:rsidRPr="00AC0401" w:rsidRDefault="007A493A" w:rsidP="008209A4">
            <w:pPr>
              <w:jc w:val="both"/>
              <w:rPr>
                <w:lang w:val="it-IT"/>
              </w:rPr>
            </w:pPr>
            <w:r w:rsidRPr="00AC0401">
              <w:rPr>
                <w:sz w:val="16"/>
                <w:lang w:val="it-IT"/>
              </w:rPr>
              <w:t>VARCHAR2(120)</w:t>
            </w:r>
          </w:p>
        </w:tc>
        <w:tc>
          <w:tcPr>
            <w:tcW w:w="4533" w:type="dxa"/>
          </w:tcPr>
          <w:p w14:paraId="4D644299" w14:textId="77777777" w:rsidR="007A493A" w:rsidRPr="00AC0401" w:rsidRDefault="007A493A" w:rsidP="008209A4">
            <w:pPr>
              <w:jc w:val="both"/>
              <w:rPr>
                <w:sz w:val="16"/>
                <w:lang w:val="it-IT"/>
              </w:rPr>
            </w:pPr>
            <w:r w:rsidRPr="00AC0401">
              <w:rPr>
                <w:sz w:val="16"/>
                <w:lang w:val="it-IT"/>
              </w:rPr>
              <w:t>Colonna di SIPO da cui il valore si prende.</w:t>
            </w:r>
          </w:p>
        </w:tc>
      </w:tr>
      <w:tr w:rsidR="007A493A" w:rsidRPr="00AC0401" w14:paraId="1C40873B" w14:textId="77777777" w:rsidTr="00D84224">
        <w:tc>
          <w:tcPr>
            <w:tcW w:w="3222" w:type="dxa"/>
          </w:tcPr>
          <w:p w14:paraId="4CE4603C" w14:textId="77777777" w:rsidR="007A493A" w:rsidRPr="00AC0401" w:rsidRDefault="007A493A" w:rsidP="008209A4">
            <w:pPr>
              <w:jc w:val="both"/>
              <w:rPr>
                <w:sz w:val="16"/>
                <w:lang w:val="it-IT"/>
              </w:rPr>
            </w:pPr>
            <w:r w:rsidRPr="00AC0401">
              <w:rPr>
                <w:sz w:val="16"/>
                <w:lang w:val="it-IT"/>
              </w:rPr>
              <w:t>ID_DECODIFICA_ANSC</w:t>
            </w:r>
          </w:p>
        </w:tc>
        <w:tc>
          <w:tcPr>
            <w:tcW w:w="1595" w:type="dxa"/>
          </w:tcPr>
          <w:p w14:paraId="704CB4A3" w14:textId="77777777" w:rsidR="007A493A" w:rsidRPr="00AC0401" w:rsidRDefault="007A493A" w:rsidP="008209A4">
            <w:pPr>
              <w:jc w:val="both"/>
              <w:rPr>
                <w:sz w:val="16"/>
                <w:lang w:val="it-IT"/>
              </w:rPr>
            </w:pPr>
            <w:r w:rsidRPr="00AC0401">
              <w:rPr>
                <w:sz w:val="16"/>
                <w:lang w:val="it-IT"/>
              </w:rPr>
              <w:t>NUMBER</w:t>
            </w:r>
          </w:p>
        </w:tc>
        <w:tc>
          <w:tcPr>
            <w:tcW w:w="4533" w:type="dxa"/>
          </w:tcPr>
          <w:p w14:paraId="49BABF0F" w14:textId="77777777" w:rsidR="007A493A" w:rsidRPr="00AC0401" w:rsidRDefault="007A493A" w:rsidP="008209A4">
            <w:pPr>
              <w:jc w:val="both"/>
              <w:rPr>
                <w:sz w:val="16"/>
                <w:lang w:val="it-IT"/>
              </w:rPr>
            </w:pPr>
            <w:r w:rsidRPr="00AC0401">
              <w:rPr>
                <w:sz w:val="16"/>
                <w:lang w:val="it-IT"/>
              </w:rPr>
              <w:t>Dizionario ANSC con cui validare il valore, quando il campo è codificato. Il raccordo al catalogo è per valore e senza chiave esterna, per non riunificare i domini di guasto della parte operativa e della parte dizionari.</w:t>
            </w:r>
          </w:p>
        </w:tc>
      </w:tr>
      <w:tr w:rsidR="007A493A" w:rsidRPr="00AC0401" w14:paraId="08F940DC" w14:textId="77777777" w:rsidTr="00D84224">
        <w:trPr>
          <w:trHeight w:val="691"/>
        </w:trPr>
        <w:tc>
          <w:tcPr>
            <w:tcW w:w="3222" w:type="dxa"/>
          </w:tcPr>
          <w:p w14:paraId="7290A1AC" w14:textId="77777777" w:rsidR="007A493A" w:rsidRPr="00AC0401" w:rsidRDefault="007A493A" w:rsidP="008209A4">
            <w:pPr>
              <w:jc w:val="both"/>
              <w:rPr>
                <w:sz w:val="16"/>
                <w:lang w:val="it-IT"/>
              </w:rPr>
            </w:pPr>
            <w:r w:rsidRPr="00AC0401">
              <w:rPr>
                <w:sz w:val="16"/>
                <w:lang w:val="it-IT"/>
              </w:rPr>
              <w:t>DESCRIZIONE_BUSINESS_LOGIC</w:t>
            </w:r>
          </w:p>
        </w:tc>
        <w:tc>
          <w:tcPr>
            <w:tcW w:w="1595" w:type="dxa"/>
          </w:tcPr>
          <w:p w14:paraId="31972903" w14:textId="77777777" w:rsidR="007A493A" w:rsidRPr="00AC0401" w:rsidRDefault="007A493A" w:rsidP="008209A4">
            <w:pPr>
              <w:jc w:val="both"/>
              <w:rPr>
                <w:sz w:val="16"/>
                <w:lang w:val="it-IT"/>
              </w:rPr>
            </w:pPr>
            <w:r w:rsidRPr="00AC0401">
              <w:rPr>
                <w:sz w:val="16"/>
                <w:lang w:val="it-IT"/>
              </w:rPr>
              <w:t>VARCHAR2(1000)</w:t>
            </w:r>
          </w:p>
        </w:tc>
        <w:tc>
          <w:tcPr>
            <w:tcW w:w="4533" w:type="dxa"/>
          </w:tcPr>
          <w:p w14:paraId="0F0D36BA" w14:textId="77777777" w:rsidR="007A493A" w:rsidRPr="00AC0401" w:rsidRDefault="007A493A" w:rsidP="008209A4">
            <w:pPr>
              <w:jc w:val="both"/>
              <w:rPr>
                <w:sz w:val="16"/>
                <w:lang w:val="it-IT"/>
              </w:rPr>
            </w:pPr>
            <w:r w:rsidRPr="00AC0401">
              <w:rPr>
                <w:sz w:val="16"/>
                <w:lang w:val="it-IT"/>
              </w:rPr>
              <w:t>Come si ricava il valore quando non è un trasferimento diretto: estrazione da una data o da un nodo XML, ricerca di una descrizione in una tabella di decodifica, valore fisso. In lingua corrente.</w:t>
            </w:r>
          </w:p>
        </w:tc>
      </w:tr>
      <w:tr w:rsidR="007A493A" w:rsidRPr="00AC0401" w14:paraId="7492B05A" w14:textId="77777777" w:rsidTr="00D84224">
        <w:tc>
          <w:tcPr>
            <w:tcW w:w="3222" w:type="dxa"/>
          </w:tcPr>
          <w:p w14:paraId="5D39EFBE" w14:textId="4F676364" w:rsidR="007A493A" w:rsidRPr="00AC0401" w:rsidRDefault="00BA2A34" w:rsidP="008209A4">
            <w:pPr>
              <w:jc w:val="both"/>
              <w:rPr>
                <w:lang w:val="it-IT"/>
              </w:rPr>
            </w:pPr>
            <w:r w:rsidRPr="00AC0401">
              <w:rPr>
                <w:sz w:val="16"/>
                <w:lang w:val="it-IT"/>
              </w:rPr>
              <w:t>ID_DOMINIO / ID_BUSINESS_LOGIC</w:t>
            </w:r>
          </w:p>
        </w:tc>
        <w:tc>
          <w:tcPr>
            <w:tcW w:w="1595" w:type="dxa"/>
          </w:tcPr>
          <w:p w14:paraId="12AF323B" w14:textId="0FA42C12" w:rsidR="007A493A" w:rsidRPr="00AC0401" w:rsidRDefault="007A493A" w:rsidP="008209A4">
            <w:pPr>
              <w:jc w:val="both"/>
              <w:rPr>
                <w:lang w:val="it-IT"/>
              </w:rPr>
            </w:pPr>
            <w:r w:rsidRPr="00AC0401">
              <w:rPr>
                <w:sz w:val="16"/>
                <w:lang w:val="it-IT"/>
              </w:rPr>
              <w:t>NUMBER / VARCHAR2(30) (FK)</w:t>
            </w:r>
          </w:p>
        </w:tc>
        <w:tc>
          <w:tcPr>
            <w:tcW w:w="4533" w:type="dxa"/>
          </w:tcPr>
          <w:p w14:paraId="6626AB9E" w14:textId="3B0B0BAB" w:rsidR="007A493A" w:rsidRPr="00AC0401" w:rsidRDefault="007A493A" w:rsidP="008209A4">
            <w:pPr>
              <w:jc w:val="both"/>
              <w:rPr>
                <w:lang w:val="it-IT"/>
              </w:rPr>
            </w:pPr>
            <w:r w:rsidRPr="00AC0401">
              <w:rPr>
                <w:sz w:val="16"/>
                <w:lang w:val="it-IT"/>
              </w:rPr>
              <w:t>La trasformazione da applicare al valore letto da SIPO, presa dal catalogo delle logiche (dominio 3). Non è uno script scritto nella riga: è un codice, e la stessa trasformazione vale per tutti i campi che la citano. La descrizione in lingua corrente resta nella colonna precedente.</w:t>
            </w:r>
          </w:p>
        </w:tc>
      </w:tr>
      <w:tr w:rsidR="007A493A" w:rsidRPr="00AC0401" w14:paraId="58288E34" w14:textId="77777777" w:rsidTr="00D84224">
        <w:tc>
          <w:tcPr>
            <w:tcW w:w="3222" w:type="dxa"/>
          </w:tcPr>
          <w:p w14:paraId="3A845260" w14:textId="77777777" w:rsidR="007A493A" w:rsidRPr="00AC0401" w:rsidRDefault="007A493A" w:rsidP="008209A4">
            <w:pPr>
              <w:jc w:val="both"/>
              <w:rPr>
                <w:lang w:val="it-IT"/>
              </w:rPr>
            </w:pPr>
            <w:r w:rsidRPr="00AC0401">
              <w:rPr>
                <w:sz w:val="16"/>
                <w:lang w:val="it-IT"/>
              </w:rPr>
              <w:t>ORDINAMENTO</w:t>
            </w:r>
          </w:p>
        </w:tc>
        <w:tc>
          <w:tcPr>
            <w:tcW w:w="1595" w:type="dxa"/>
          </w:tcPr>
          <w:p w14:paraId="0158F316" w14:textId="77777777" w:rsidR="007A493A" w:rsidRPr="00AC0401" w:rsidRDefault="007A493A" w:rsidP="008209A4">
            <w:pPr>
              <w:jc w:val="both"/>
              <w:rPr>
                <w:sz w:val="16"/>
                <w:lang w:val="it-IT"/>
              </w:rPr>
            </w:pPr>
            <w:r w:rsidRPr="00AC0401">
              <w:rPr>
                <w:sz w:val="16"/>
                <w:lang w:val="it-IT"/>
              </w:rPr>
              <w:t>NUMBER</w:t>
            </w:r>
          </w:p>
        </w:tc>
        <w:tc>
          <w:tcPr>
            <w:tcW w:w="4533" w:type="dxa"/>
          </w:tcPr>
          <w:p w14:paraId="4C724E09" w14:textId="77777777" w:rsidR="007A493A" w:rsidRPr="00AC0401" w:rsidRDefault="007A493A" w:rsidP="008209A4">
            <w:pPr>
              <w:jc w:val="both"/>
              <w:rPr>
                <w:sz w:val="16"/>
                <w:lang w:val="it-IT"/>
              </w:rPr>
            </w:pPr>
            <w:r w:rsidRPr="00AC0401">
              <w:rPr>
                <w:sz w:val="16"/>
                <w:lang w:val="it-IT"/>
              </w:rPr>
              <w:t>Ordine di presentazione e di elaborazione dei campi (1..N).</w:t>
            </w:r>
          </w:p>
        </w:tc>
      </w:tr>
      <w:tr w:rsidR="00D84224" w:rsidRPr="00AC0401" w14:paraId="5F99923F" w14:textId="77777777" w:rsidTr="00D84224">
        <w:tc>
          <w:tcPr>
            <w:tcW w:w="3222" w:type="dxa"/>
          </w:tcPr>
          <w:p w14:paraId="7381AC93" w14:textId="4E6E0BE2" w:rsidR="00D84224" w:rsidRPr="00AC0401" w:rsidRDefault="00D84224" w:rsidP="008209A4">
            <w:pPr>
              <w:jc w:val="both"/>
              <w:rPr>
                <w:sz w:val="16"/>
                <w:lang w:val="it-IT"/>
              </w:rPr>
            </w:pPr>
            <w:r w:rsidRPr="00AC0401">
              <w:rPr>
                <w:sz w:val="16"/>
                <w:lang w:val="it-IT"/>
              </w:rPr>
              <w:t>OPERATIVO</w:t>
            </w:r>
          </w:p>
        </w:tc>
        <w:tc>
          <w:tcPr>
            <w:tcW w:w="1595" w:type="dxa"/>
          </w:tcPr>
          <w:p w14:paraId="50C671EC" w14:textId="2A5AA139" w:rsidR="00D84224" w:rsidRPr="00AC0401" w:rsidRDefault="00D84224" w:rsidP="008209A4">
            <w:pPr>
              <w:jc w:val="both"/>
              <w:rPr>
                <w:sz w:val="16"/>
                <w:lang w:val="it-IT"/>
              </w:rPr>
            </w:pPr>
            <w:r w:rsidRPr="00AC0401">
              <w:rPr>
                <w:sz w:val="16"/>
                <w:lang w:val="it-IT"/>
              </w:rPr>
              <w:t>CHAR(1)</w:t>
            </w:r>
          </w:p>
        </w:tc>
        <w:tc>
          <w:tcPr>
            <w:tcW w:w="4533" w:type="dxa"/>
          </w:tcPr>
          <w:p w14:paraId="680D4193" w14:textId="263CAB13" w:rsidR="00D84224" w:rsidRPr="00AC0401" w:rsidRDefault="00D84224" w:rsidP="008209A4">
            <w:pPr>
              <w:jc w:val="both"/>
              <w:rPr>
                <w:sz w:val="16"/>
                <w:lang w:val="it-IT"/>
              </w:rPr>
            </w:pPr>
            <w:r w:rsidRPr="00AC0401">
              <w:rPr>
                <w:sz w:val="16"/>
                <w:lang w:val="it-IT"/>
              </w:rPr>
              <w:t>Valori 0/1 che spiegano se il campo deve essere inviato a ANSC oppure no.</w:t>
            </w:r>
          </w:p>
        </w:tc>
      </w:tr>
      <w:tr w:rsidR="007A493A" w:rsidRPr="00AC0401" w14:paraId="756BA6AB" w14:textId="77777777" w:rsidTr="00D84224">
        <w:tc>
          <w:tcPr>
            <w:tcW w:w="3222" w:type="dxa"/>
          </w:tcPr>
          <w:p w14:paraId="26E44B84" w14:textId="77777777" w:rsidR="007A493A" w:rsidRPr="00AC0401" w:rsidRDefault="007A493A" w:rsidP="008209A4">
            <w:pPr>
              <w:jc w:val="both"/>
              <w:rPr>
                <w:lang w:val="it-IT"/>
              </w:rPr>
            </w:pPr>
            <w:r w:rsidRPr="00AC0401">
              <w:rPr>
                <w:sz w:val="16"/>
                <w:lang w:val="it-IT"/>
              </w:rPr>
              <w:t>VALORE_DEFAULT</w:t>
            </w:r>
          </w:p>
        </w:tc>
        <w:tc>
          <w:tcPr>
            <w:tcW w:w="1595" w:type="dxa"/>
          </w:tcPr>
          <w:p w14:paraId="1F31CCA4" w14:textId="77777777" w:rsidR="007A493A" w:rsidRPr="00AC0401" w:rsidRDefault="007A493A" w:rsidP="008209A4">
            <w:pPr>
              <w:jc w:val="both"/>
              <w:rPr>
                <w:lang w:val="it-IT"/>
              </w:rPr>
            </w:pPr>
            <w:r w:rsidRPr="00AC0401">
              <w:rPr>
                <w:sz w:val="16"/>
                <w:lang w:val="it-IT"/>
              </w:rPr>
              <w:t>VARCHAR2(1000)</w:t>
            </w:r>
          </w:p>
        </w:tc>
        <w:tc>
          <w:tcPr>
            <w:tcW w:w="4533" w:type="dxa"/>
          </w:tcPr>
          <w:p w14:paraId="54846035" w14:textId="77777777" w:rsidR="007A493A" w:rsidRPr="00AC0401" w:rsidRDefault="007A493A" w:rsidP="008209A4">
            <w:pPr>
              <w:jc w:val="both"/>
              <w:rPr>
                <w:lang w:val="it-IT"/>
              </w:rPr>
            </w:pPr>
            <w:r w:rsidRPr="00AC0401">
              <w:rPr>
                <w:sz w:val="16"/>
                <w:lang w:val="it-IT"/>
              </w:rPr>
              <w:t>Valore da usare quando la sorgente SIPO non lo fornisce.</w:t>
            </w:r>
          </w:p>
        </w:tc>
      </w:tr>
      <w:tr w:rsidR="007A493A" w:rsidRPr="00AC0401" w14:paraId="65466C69" w14:textId="77777777" w:rsidTr="00D84224">
        <w:tc>
          <w:tcPr>
            <w:tcW w:w="3222" w:type="dxa"/>
            <w:shd w:val="clear" w:color="auto" w:fill="C1F0C7" w:themeFill="accent3" w:themeFillTint="33"/>
          </w:tcPr>
          <w:p w14:paraId="3DE5F105" w14:textId="77777777" w:rsidR="007A493A" w:rsidRPr="00AC0401" w:rsidRDefault="007A493A" w:rsidP="008209A4">
            <w:pPr>
              <w:jc w:val="both"/>
              <w:rPr>
                <w:lang w:val="it-IT"/>
              </w:rPr>
            </w:pPr>
            <w:r w:rsidRPr="00AC0401">
              <w:rPr>
                <w:sz w:val="16"/>
                <w:lang w:val="it-IT"/>
              </w:rPr>
              <w:t>MESSAGGIO</w:t>
            </w:r>
          </w:p>
        </w:tc>
        <w:tc>
          <w:tcPr>
            <w:tcW w:w="1595" w:type="dxa"/>
            <w:shd w:val="clear" w:color="auto" w:fill="C1F0C7" w:themeFill="accent3" w:themeFillTint="33"/>
          </w:tcPr>
          <w:p w14:paraId="395C333E" w14:textId="77777777" w:rsidR="007A493A" w:rsidRPr="00AC0401" w:rsidRDefault="007A493A" w:rsidP="008209A4">
            <w:pPr>
              <w:jc w:val="both"/>
              <w:rPr>
                <w:lang w:val="it-IT"/>
              </w:rPr>
            </w:pPr>
            <w:r w:rsidRPr="00AC0401">
              <w:rPr>
                <w:sz w:val="16"/>
                <w:lang w:val="it-IT"/>
              </w:rPr>
              <w:t>VARCHAR2(200)</w:t>
            </w:r>
          </w:p>
        </w:tc>
        <w:tc>
          <w:tcPr>
            <w:tcW w:w="4533" w:type="dxa"/>
            <w:shd w:val="clear" w:color="auto" w:fill="C1F0C7" w:themeFill="accent3" w:themeFillTint="33"/>
          </w:tcPr>
          <w:p w14:paraId="2126B6FB" w14:textId="58985B6F" w:rsidR="007A493A" w:rsidRPr="00AC0401" w:rsidRDefault="007A493A" w:rsidP="008209A4">
            <w:pPr>
              <w:jc w:val="both"/>
              <w:rPr>
                <w:lang w:val="it-IT"/>
              </w:rPr>
            </w:pPr>
            <w:r w:rsidRPr="00AC0401">
              <w:rPr>
                <w:sz w:val="16"/>
                <w:lang w:val="it-IT"/>
              </w:rPr>
              <w:t>Messaggio mostrato all’operatore in caso di mancanza</w:t>
            </w:r>
            <w:r w:rsidR="00D84224" w:rsidRPr="00AC0401">
              <w:rPr>
                <w:sz w:val="16"/>
                <w:lang w:val="it-IT"/>
              </w:rPr>
              <w:t xml:space="preserve"> dell’informazione prevista</w:t>
            </w:r>
            <w:r w:rsidRPr="00AC0401">
              <w:rPr>
                <w:sz w:val="16"/>
                <w:lang w:val="it-IT"/>
              </w:rPr>
              <w:t>.</w:t>
            </w:r>
          </w:p>
        </w:tc>
      </w:tr>
      <w:tr w:rsidR="007A493A" w:rsidRPr="00AC0401" w14:paraId="60216899" w14:textId="77777777" w:rsidTr="00D84224">
        <w:tc>
          <w:tcPr>
            <w:tcW w:w="3222" w:type="dxa"/>
            <w:shd w:val="clear" w:color="auto" w:fill="C1F0C7" w:themeFill="accent3" w:themeFillTint="33"/>
          </w:tcPr>
          <w:p w14:paraId="59B9DEF2" w14:textId="77777777" w:rsidR="007A493A" w:rsidRPr="00AC0401" w:rsidRDefault="007A493A" w:rsidP="008209A4">
            <w:pPr>
              <w:jc w:val="both"/>
              <w:rPr>
                <w:sz w:val="16"/>
                <w:lang w:val="it-IT"/>
              </w:rPr>
            </w:pPr>
            <w:r w:rsidRPr="00AC0401">
              <w:rPr>
                <w:sz w:val="16"/>
                <w:lang w:val="it-IT"/>
              </w:rPr>
              <w:t>NOTE</w:t>
            </w:r>
          </w:p>
        </w:tc>
        <w:tc>
          <w:tcPr>
            <w:tcW w:w="1595" w:type="dxa"/>
            <w:shd w:val="clear" w:color="auto" w:fill="C1F0C7" w:themeFill="accent3" w:themeFillTint="33"/>
          </w:tcPr>
          <w:p w14:paraId="4AAACBD8" w14:textId="77777777" w:rsidR="007A493A" w:rsidRPr="00AC0401" w:rsidRDefault="007A493A" w:rsidP="008209A4">
            <w:pPr>
              <w:jc w:val="both"/>
              <w:rPr>
                <w:sz w:val="16"/>
                <w:lang w:val="it-IT"/>
              </w:rPr>
            </w:pPr>
            <w:r w:rsidRPr="00AC0401">
              <w:rPr>
                <w:sz w:val="16"/>
                <w:lang w:val="it-IT"/>
              </w:rPr>
              <w:t>VARCHAR2(1000)</w:t>
            </w:r>
          </w:p>
        </w:tc>
        <w:tc>
          <w:tcPr>
            <w:tcW w:w="4533" w:type="dxa"/>
            <w:shd w:val="clear" w:color="auto" w:fill="C1F0C7" w:themeFill="accent3" w:themeFillTint="33"/>
          </w:tcPr>
          <w:p w14:paraId="155B06D2" w14:textId="77777777" w:rsidR="007A493A" w:rsidRPr="00AC0401" w:rsidRDefault="007A493A" w:rsidP="008209A4">
            <w:pPr>
              <w:jc w:val="both"/>
              <w:rPr>
                <w:sz w:val="16"/>
                <w:lang w:val="it-IT"/>
              </w:rPr>
            </w:pPr>
            <w:r w:rsidRPr="00AC0401">
              <w:rPr>
                <w:sz w:val="16"/>
                <w:lang w:val="it-IT"/>
              </w:rPr>
              <w:t>Testo libero a disposizione di chi configura.</w:t>
            </w:r>
          </w:p>
        </w:tc>
      </w:tr>
      <w:tr w:rsidR="007A493A" w:rsidRPr="00AC0401" w14:paraId="46305EDB" w14:textId="77777777" w:rsidTr="00D84224">
        <w:tc>
          <w:tcPr>
            <w:tcW w:w="3222" w:type="dxa"/>
            <w:shd w:val="clear" w:color="auto" w:fill="C1F0C7" w:themeFill="accent3" w:themeFillTint="33"/>
          </w:tcPr>
          <w:p w14:paraId="2883F14C" w14:textId="77777777" w:rsidR="007A493A" w:rsidRPr="00AC0401" w:rsidRDefault="007A493A" w:rsidP="008209A4">
            <w:pPr>
              <w:jc w:val="both"/>
              <w:rPr>
                <w:sz w:val="16"/>
                <w:lang w:val="it-IT"/>
              </w:rPr>
            </w:pPr>
            <w:r w:rsidRPr="00AC0401">
              <w:rPr>
                <w:sz w:val="16"/>
                <w:lang w:val="it-IT"/>
              </w:rPr>
              <w:t>DATA_INS / DATA_UPD / UTENTE_INS / UTENTE_UPD</w:t>
            </w:r>
          </w:p>
        </w:tc>
        <w:tc>
          <w:tcPr>
            <w:tcW w:w="1595" w:type="dxa"/>
            <w:shd w:val="clear" w:color="auto" w:fill="C1F0C7" w:themeFill="accent3" w:themeFillTint="33"/>
          </w:tcPr>
          <w:p w14:paraId="68CCCB58" w14:textId="77777777" w:rsidR="007A493A" w:rsidRPr="00AC0401" w:rsidRDefault="007A493A" w:rsidP="008209A4">
            <w:pPr>
              <w:jc w:val="both"/>
              <w:rPr>
                <w:sz w:val="16"/>
                <w:lang w:val="it-IT"/>
              </w:rPr>
            </w:pPr>
            <w:r w:rsidRPr="00AC0401">
              <w:rPr>
                <w:sz w:val="16"/>
                <w:lang w:val="it-IT"/>
              </w:rPr>
              <w:t>TIMESTAMP / VARCHAR2(40)</w:t>
            </w:r>
          </w:p>
        </w:tc>
        <w:tc>
          <w:tcPr>
            <w:tcW w:w="4533" w:type="dxa"/>
            <w:shd w:val="clear" w:color="auto" w:fill="C1F0C7" w:themeFill="accent3" w:themeFillTint="33"/>
          </w:tcPr>
          <w:p w14:paraId="13A1EDE6" w14:textId="77777777" w:rsidR="007A493A" w:rsidRPr="00AC0401" w:rsidRDefault="007A493A" w:rsidP="008209A4">
            <w:pPr>
              <w:jc w:val="both"/>
              <w:rPr>
                <w:sz w:val="16"/>
                <w:lang w:val="it-IT"/>
              </w:rPr>
            </w:pPr>
            <w:r w:rsidRPr="00AC0401">
              <w:rPr>
                <w:sz w:val="16"/>
                <w:lang w:val="it-IT"/>
              </w:rPr>
              <w:t>Campi tecnici di audit previsti dallo standard di nomenclatura [R5].</w:t>
            </w:r>
          </w:p>
        </w:tc>
      </w:tr>
    </w:tbl>
    <w:p w14:paraId="0EBE28D4" w14:textId="77777777" w:rsidR="007A493A" w:rsidRPr="00AC0401" w:rsidRDefault="007A493A" w:rsidP="007A493A">
      <w:pPr>
        <w:jc w:val="both"/>
        <w:rPr>
          <w:lang w:val="it-IT"/>
        </w:rPr>
      </w:pPr>
    </w:p>
    <w:p w14:paraId="21932546" w14:textId="77777777" w:rsidR="007A493A" w:rsidRPr="00AC0401" w:rsidRDefault="007A493A" w:rsidP="007A493A">
      <w:pPr>
        <w:pStyle w:val="Titolo1"/>
        <w:rPr>
          <w:lang w:val="it-IT"/>
        </w:rPr>
      </w:pPr>
      <w:bookmarkStart w:id="49" w:name="_Toc239949799"/>
      <w:bookmarkStart w:id="50" w:name="_Toc242603205"/>
      <w:r w:rsidRPr="00AC0401">
        <w:rPr>
          <w:lang w:val="it-IT"/>
        </w:rPr>
        <w:lastRenderedPageBreak/>
        <w:t>Il flusso operativo: dall’atto di SIPO all’atto formato</w:t>
      </w:r>
      <w:bookmarkEnd w:id="49"/>
      <w:bookmarkEnd w:id="50"/>
    </w:p>
    <w:p w14:paraId="244FF97B" w14:textId="77777777" w:rsidR="00CD019A" w:rsidRPr="00AC0401" w:rsidRDefault="00000000">
      <w:pPr>
        <w:jc w:val="both"/>
        <w:rPr>
          <w:lang w:val="it-IT"/>
        </w:rPr>
      </w:pPr>
      <w:r w:rsidRPr="00AC0401">
        <w:rPr>
          <w:lang w:val="it-IT"/>
        </w:rPr>
        <w:t>Definite le tabelle, il presente capitolo ne descrive l’uso in sequenza: dall’atto salvato in SIPO all’atto formato in ANSC. Per ciascun passo si dichiarano tre cose — che cosa legge, che cosa lascia scritto e con quale fase l’operazione viene tracciata — perché una traccia che non sia prevista nel disegno non la scrive nessuno, e la si scopre mancante il giorno in cui occorre spiegare che cosa è accaduto a un atto.</w:t>
      </w:r>
    </w:p>
    <w:p w14:paraId="7994F858" w14:textId="77777777" w:rsidR="00B33463" w:rsidRPr="00AC0401" w:rsidRDefault="00000000">
      <w:pPr>
        <w:pStyle w:val="Titolo2"/>
        <w:jc w:val="both"/>
        <w:rPr>
          <w:lang w:val="it-IT"/>
        </w:rPr>
      </w:pPr>
      <w:bookmarkStart w:id="51" w:name="_Toc242603206"/>
      <w:r w:rsidRPr="00AC0401">
        <w:rPr>
          <w:lang w:val="it-IT"/>
        </w:rPr>
        <w:t>Le quattro fasi</w:t>
      </w:r>
      <w:bookmarkEnd w:id="51"/>
    </w:p>
    <w:p w14:paraId="63083F54" w14:textId="77777777" w:rsidR="00B33463" w:rsidRPr="00AC0401" w:rsidRDefault="00000000">
      <w:pPr>
        <w:jc w:val="both"/>
        <w:rPr>
          <w:lang w:val="it-IT"/>
        </w:rPr>
      </w:pPr>
      <w:r w:rsidRPr="00AC0401">
        <w:rPr>
          <w:lang w:val="it-IT"/>
        </w:rPr>
        <w:t>Il percorso si legge in quattro fasi, e ciascuna ha una condizione di uscita che va soddisfatta prima di passare alla successiva. Dichiararle serve a due cose: dire che cosa deve essere vero perché la lavorazione prosegua, e stabilire in quale momento l’atto smette di essere modificabile.</w:t>
      </w:r>
    </w:p>
    <w:p w14:paraId="4E7260FE" w14:textId="2667AAB9" w:rsidR="00B33463" w:rsidRPr="00AC0401" w:rsidRDefault="00000000">
      <w:pPr>
        <w:pStyle w:val="Paragrafoelenco"/>
        <w:jc w:val="both"/>
        <w:rPr>
          <w:lang w:val="it-IT"/>
        </w:rPr>
      </w:pPr>
      <w:r w:rsidRPr="00AC0401">
        <w:rPr>
          <w:b/>
          <w:lang w:val="it-IT"/>
        </w:rPr>
        <w:t xml:space="preserve">Fase A — la lavorazione in SIPO. </w:t>
      </w:r>
      <w:r w:rsidRPr="00AC0401">
        <w:rPr>
          <w:lang w:val="it-IT"/>
        </w:rPr>
        <w:t xml:space="preserve">L’operatore compila l’atto nelle maschere che già conosce. Al termine della lavorazione l’UC deve </w:t>
      </w:r>
      <w:r w:rsidR="008A38B7" w:rsidRPr="00AC0401">
        <w:rPr>
          <w:lang w:val="it-IT"/>
        </w:rPr>
        <w:t xml:space="preserve">poter </w:t>
      </w:r>
      <w:r w:rsidRPr="00AC0401">
        <w:rPr>
          <w:lang w:val="it-IT"/>
        </w:rPr>
        <w:t>essere identificato: è la condizione che apre tutto il resto, perché campi obbligatori, documenti e formule dipendono dall’UC e non dal Modello. La determinazione è automatica; la scelta da parte dell’operatore è ammessa soltanto quando la configurazione risulta ambigua, e resta registrata come tale.</w:t>
      </w:r>
    </w:p>
    <w:p w14:paraId="14FFC432" w14:textId="4E0B6AC4" w:rsidR="00B33463" w:rsidRPr="00AC0401" w:rsidRDefault="00000000">
      <w:pPr>
        <w:pStyle w:val="Paragrafoelenco"/>
        <w:jc w:val="both"/>
        <w:rPr>
          <w:lang w:val="it-IT"/>
        </w:rPr>
      </w:pPr>
      <w:r w:rsidRPr="00AC0401">
        <w:rPr>
          <w:b/>
          <w:lang w:val="it-IT"/>
        </w:rPr>
        <w:t xml:space="preserve">Fase B — </w:t>
      </w:r>
      <w:r w:rsidRPr="006854BD">
        <w:rPr>
          <w:bCs/>
          <w:lang w:val="it-IT"/>
        </w:rPr>
        <w:t>Gli allegati. Formato l’atto, si caricano i file da allegare che l’UC prevede — firmati digitalmente o scansionati — e gli eventuali atti a testo libero, cioè gli atti che l’ufficiale redige liberamente e allega, che la configurazione non elenca. I primi sono verificabili dal pre-filtro, i secondi no: sono ammessi, contati e distinti, non ignorati.</w:t>
      </w:r>
    </w:p>
    <w:p w14:paraId="3316766D" w14:textId="5DD7E61B" w:rsidR="00B33463" w:rsidRPr="00AC0401" w:rsidRDefault="00000000">
      <w:pPr>
        <w:pStyle w:val="Paragrafoelenco"/>
        <w:jc w:val="both"/>
        <w:rPr>
          <w:lang w:val="it-IT"/>
        </w:rPr>
      </w:pPr>
      <w:r w:rsidRPr="00AC0401">
        <w:rPr>
          <w:b/>
          <w:lang w:val="it-IT"/>
        </w:rPr>
        <w:t xml:space="preserve">Fase C — la validazione. </w:t>
      </w:r>
      <w:r w:rsidRPr="00AC0401">
        <w:rPr>
          <w:lang w:val="it-IT"/>
        </w:rPr>
        <w:t xml:space="preserve">Prima quella locale, che non chiama </w:t>
      </w:r>
      <w:r w:rsidR="004877D2" w:rsidRPr="00AC0401">
        <w:rPr>
          <w:lang w:val="it-IT"/>
        </w:rPr>
        <w:t xml:space="preserve">subito </w:t>
      </w:r>
      <w:r w:rsidRPr="00AC0401">
        <w:rPr>
          <w:lang w:val="it-IT"/>
        </w:rPr>
        <w:t>ANSC e intercetta le mancanze prima che un identificativo nazionale sia consumato; poi quella di ANSC con R009</w:t>
      </w:r>
      <w:r w:rsidR="004877D2" w:rsidRPr="00AC0401">
        <w:rPr>
          <w:lang w:val="it-IT"/>
        </w:rPr>
        <w:t xml:space="preserve"> / R013</w:t>
      </w:r>
      <w:r w:rsidRPr="00AC0401">
        <w:rPr>
          <w:lang w:val="it-IT"/>
        </w:rPr>
        <w:t>, che deposita la bozza e restituisce l’identificativo. Fra le due stanno la ricerca dei soggetti, la costruzione del payload e l’eventuale anteprima.</w:t>
      </w:r>
    </w:p>
    <w:p w14:paraId="7FC9F947" w14:textId="23AF8BFD" w:rsidR="004877D2" w:rsidRPr="00AC0401" w:rsidRDefault="00000000">
      <w:pPr>
        <w:pStyle w:val="Paragrafoelenco"/>
        <w:jc w:val="both"/>
        <w:rPr>
          <w:lang w:val="it-IT"/>
        </w:rPr>
      </w:pPr>
      <w:r w:rsidRPr="00AC0401">
        <w:rPr>
          <w:b/>
          <w:lang w:val="it-IT"/>
        </w:rPr>
        <w:t>Fase D — l</w:t>
      </w:r>
      <w:r w:rsidR="004877D2" w:rsidRPr="00AC0401">
        <w:rPr>
          <w:b/>
          <w:lang w:val="it-IT"/>
        </w:rPr>
        <w:t>e</w:t>
      </w:r>
      <w:r w:rsidRPr="00AC0401">
        <w:rPr>
          <w:b/>
          <w:lang w:val="it-IT"/>
        </w:rPr>
        <w:t xml:space="preserve"> firm</w:t>
      </w:r>
      <w:r w:rsidR="004877D2" w:rsidRPr="00AC0401">
        <w:rPr>
          <w:b/>
          <w:lang w:val="it-IT"/>
        </w:rPr>
        <w:t>e ANSC</w:t>
      </w:r>
      <w:r w:rsidRPr="00AC0401">
        <w:rPr>
          <w:b/>
          <w:lang w:val="it-IT"/>
        </w:rPr>
        <w:t xml:space="preserve">. </w:t>
      </w:r>
      <w:r w:rsidRPr="00AC0401">
        <w:rPr>
          <w:lang w:val="it-IT"/>
        </w:rPr>
        <w:t xml:space="preserve">La firma del dichiarante, quando prevista, </w:t>
      </w:r>
      <w:r w:rsidR="004877D2" w:rsidRPr="00AC0401">
        <w:rPr>
          <w:lang w:val="it-IT"/>
        </w:rPr>
        <w:t xml:space="preserve">dei soggetti </w:t>
      </w:r>
      <w:r w:rsidRPr="00AC0401">
        <w:rPr>
          <w:lang w:val="it-IT"/>
        </w:rPr>
        <w:t>e quella dell’ufficiale con il proprio OTP. Da questo momento l’atto non è più modificabile in SIPO: ciò che si può ancora fare passa per gli istituti di ANSC — annotazione, rettifica, annullamento — e non per la maschera di compilazione. È il punto di non ritorno del percorso, e va reso evidente all’operatore prima che lo attraversi, non dopo.</w:t>
      </w:r>
      <w:r w:rsidR="004877D2" w:rsidRPr="00AC0401">
        <w:rPr>
          <w:lang w:val="it-IT"/>
        </w:rPr>
        <w:t xml:space="preserve"> </w:t>
      </w:r>
      <w:r w:rsidR="004877D2" w:rsidRPr="006854BD">
        <w:rPr>
          <w:lang w:val="it-IT"/>
        </w:rPr>
        <w:t>È bloccante quando il dichiarante (autenticato SPID) firma digitalmente l’atto con il tasto “conferma</w:t>
      </w:r>
      <w:r w:rsidR="004877D2" w:rsidRPr="00AC0401">
        <w:rPr>
          <w:b/>
          <w:bCs/>
          <w:lang w:val="it-IT"/>
        </w:rPr>
        <w:t>”.</w:t>
      </w:r>
    </w:p>
    <w:p w14:paraId="0F624B72" w14:textId="209A1C17" w:rsidR="00B33463" w:rsidRPr="00AC0401" w:rsidRDefault="00B33463" w:rsidP="004877D2">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7"/>
        <w:gridCol w:w="2337"/>
        <w:gridCol w:w="2339"/>
        <w:gridCol w:w="2337"/>
      </w:tblGrid>
      <w:tr w:rsidR="00B33463" w:rsidRPr="00AC0401" w14:paraId="12B3205D" w14:textId="77777777" w:rsidTr="008A38B7">
        <w:tc>
          <w:tcPr>
            <w:tcW w:w="2340" w:type="dxa"/>
            <w:shd w:val="clear" w:color="auto" w:fill="DAE9F7" w:themeFill="text2" w:themeFillTint="1A"/>
          </w:tcPr>
          <w:p w14:paraId="026D1627" w14:textId="77777777" w:rsidR="00B33463" w:rsidRPr="00AC0401" w:rsidRDefault="00000000">
            <w:pPr>
              <w:jc w:val="both"/>
              <w:rPr>
                <w:lang w:val="it-IT"/>
              </w:rPr>
            </w:pPr>
            <w:r w:rsidRPr="00AC0401">
              <w:rPr>
                <w:b/>
                <w:sz w:val="18"/>
                <w:lang w:val="it-IT"/>
              </w:rPr>
              <w:t>Fase</w:t>
            </w:r>
          </w:p>
        </w:tc>
        <w:tc>
          <w:tcPr>
            <w:tcW w:w="2340" w:type="dxa"/>
            <w:shd w:val="clear" w:color="auto" w:fill="DAE9F7" w:themeFill="text2" w:themeFillTint="1A"/>
          </w:tcPr>
          <w:p w14:paraId="2DF7854D" w14:textId="77777777" w:rsidR="00B33463" w:rsidRPr="00AC0401" w:rsidRDefault="00000000">
            <w:pPr>
              <w:jc w:val="both"/>
              <w:rPr>
                <w:lang w:val="it-IT"/>
              </w:rPr>
            </w:pPr>
            <w:r w:rsidRPr="00AC0401">
              <w:rPr>
                <w:b/>
                <w:sz w:val="18"/>
                <w:lang w:val="it-IT"/>
              </w:rPr>
              <w:t>Condizione di uscita</w:t>
            </w:r>
          </w:p>
        </w:tc>
        <w:tc>
          <w:tcPr>
            <w:tcW w:w="2340" w:type="dxa"/>
            <w:shd w:val="clear" w:color="auto" w:fill="DAE9F7" w:themeFill="text2" w:themeFillTint="1A"/>
          </w:tcPr>
          <w:p w14:paraId="0BC1981F" w14:textId="77777777" w:rsidR="00B33463" w:rsidRPr="00AC0401" w:rsidRDefault="00000000">
            <w:pPr>
              <w:jc w:val="both"/>
              <w:rPr>
                <w:lang w:val="it-IT"/>
              </w:rPr>
            </w:pPr>
            <w:r w:rsidRPr="00AC0401">
              <w:rPr>
                <w:b/>
                <w:sz w:val="18"/>
                <w:lang w:val="it-IT"/>
              </w:rPr>
              <w:t>COD_FASE raggiunto</w:t>
            </w:r>
          </w:p>
        </w:tc>
        <w:tc>
          <w:tcPr>
            <w:tcW w:w="2340" w:type="dxa"/>
            <w:shd w:val="clear" w:color="auto" w:fill="DAE9F7" w:themeFill="text2" w:themeFillTint="1A"/>
          </w:tcPr>
          <w:p w14:paraId="1CF589C6" w14:textId="77777777" w:rsidR="00B33463" w:rsidRPr="00AC0401" w:rsidRDefault="00000000">
            <w:pPr>
              <w:jc w:val="both"/>
              <w:rPr>
                <w:lang w:val="it-IT"/>
              </w:rPr>
            </w:pPr>
            <w:r w:rsidRPr="00AC0401">
              <w:rPr>
                <w:b/>
                <w:sz w:val="18"/>
                <w:lang w:val="it-IT"/>
              </w:rPr>
              <w:t>Che cosa non è più possibile</w:t>
            </w:r>
          </w:p>
        </w:tc>
      </w:tr>
      <w:tr w:rsidR="00B33463" w:rsidRPr="00AC0401" w14:paraId="0B55563B" w14:textId="77777777">
        <w:tc>
          <w:tcPr>
            <w:tcW w:w="2340" w:type="dxa"/>
          </w:tcPr>
          <w:p w14:paraId="7CED426F" w14:textId="77777777" w:rsidR="00B33463" w:rsidRPr="00AC0401" w:rsidRDefault="00000000">
            <w:pPr>
              <w:jc w:val="both"/>
              <w:rPr>
                <w:lang w:val="it-IT"/>
              </w:rPr>
            </w:pPr>
            <w:r w:rsidRPr="00AC0401">
              <w:rPr>
                <w:sz w:val="18"/>
                <w:lang w:val="it-IT"/>
              </w:rPr>
              <w:t>A — Lavorazione in SIPO</w:t>
            </w:r>
          </w:p>
        </w:tc>
        <w:tc>
          <w:tcPr>
            <w:tcW w:w="2340" w:type="dxa"/>
          </w:tcPr>
          <w:p w14:paraId="351A946F" w14:textId="77777777" w:rsidR="00B33463" w:rsidRPr="00AC0401" w:rsidRDefault="00000000">
            <w:pPr>
              <w:jc w:val="both"/>
              <w:rPr>
                <w:lang w:val="it-IT"/>
              </w:rPr>
            </w:pPr>
            <w:r w:rsidRPr="00AC0401">
              <w:rPr>
                <w:sz w:val="18"/>
                <w:lang w:val="it-IT"/>
              </w:rPr>
              <w:t>L’UC è identificato: una sola riga di configurazione applicabile, oppure la scelta dell’operatore fra le candidate in caso di ambiguità.</w:t>
            </w:r>
          </w:p>
        </w:tc>
        <w:tc>
          <w:tcPr>
            <w:tcW w:w="2340" w:type="dxa"/>
          </w:tcPr>
          <w:p w14:paraId="57BD46C1" w14:textId="77777777" w:rsidR="00B33463" w:rsidRPr="00AC0401" w:rsidRDefault="00000000">
            <w:pPr>
              <w:jc w:val="both"/>
              <w:rPr>
                <w:lang w:val="it-IT"/>
              </w:rPr>
            </w:pPr>
            <w:r w:rsidRPr="00AC0401">
              <w:rPr>
                <w:sz w:val="18"/>
                <w:lang w:val="it-IT"/>
              </w:rPr>
              <w:t>UC_DETERMINATO</w:t>
            </w:r>
          </w:p>
        </w:tc>
        <w:tc>
          <w:tcPr>
            <w:tcW w:w="2340" w:type="dxa"/>
          </w:tcPr>
          <w:p w14:paraId="1350518D" w14:textId="77777777" w:rsidR="00B33463" w:rsidRPr="00AC0401" w:rsidRDefault="00000000">
            <w:pPr>
              <w:jc w:val="both"/>
              <w:rPr>
                <w:lang w:val="it-IT"/>
              </w:rPr>
            </w:pPr>
            <w:r w:rsidRPr="00AC0401">
              <w:rPr>
                <w:sz w:val="18"/>
                <w:lang w:val="it-IT"/>
              </w:rPr>
              <w:t>Nulla: l’atto resta pienamente modificabile.</w:t>
            </w:r>
          </w:p>
        </w:tc>
      </w:tr>
      <w:tr w:rsidR="00B33463" w:rsidRPr="00AC0401" w14:paraId="0FA6D816" w14:textId="77777777">
        <w:tc>
          <w:tcPr>
            <w:tcW w:w="2340" w:type="dxa"/>
          </w:tcPr>
          <w:p w14:paraId="63D9DE43" w14:textId="5D0E491B" w:rsidR="00B33463" w:rsidRPr="00AC0401" w:rsidRDefault="00000000">
            <w:pPr>
              <w:jc w:val="both"/>
              <w:rPr>
                <w:lang w:val="it-IT"/>
              </w:rPr>
            </w:pPr>
            <w:r w:rsidRPr="00AC0401">
              <w:rPr>
                <w:sz w:val="18"/>
                <w:lang w:val="it-IT"/>
              </w:rPr>
              <w:t xml:space="preserve">B — </w:t>
            </w:r>
            <w:r w:rsidR="004877D2" w:rsidRPr="00AC0401">
              <w:rPr>
                <w:sz w:val="18"/>
                <w:lang w:val="it-IT"/>
              </w:rPr>
              <w:t>Allegati</w:t>
            </w:r>
          </w:p>
        </w:tc>
        <w:tc>
          <w:tcPr>
            <w:tcW w:w="2340" w:type="dxa"/>
          </w:tcPr>
          <w:p w14:paraId="38309F76" w14:textId="023908E7" w:rsidR="00B33463" w:rsidRPr="00AC0401" w:rsidRDefault="00000000">
            <w:pPr>
              <w:jc w:val="both"/>
              <w:rPr>
                <w:lang w:val="it-IT"/>
              </w:rPr>
            </w:pPr>
            <w:r w:rsidRPr="00AC0401">
              <w:rPr>
                <w:sz w:val="18"/>
                <w:lang w:val="it-IT"/>
              </w:rPr>
              <w:t>I documenti obbligatori (allegati) per quell’UC sono stati caricati e accettati da ANSC; gli atti a testo libero sono ammessi e contrassegnati come tali.</w:t>
            </w:r>
          </w:p>
        </w:tc>
        <w:tc>
          <w:tcPr>
            <w:tcW w:w="2340" w:type="dxa"/>
          </w:tcPr>
          <w:p w14:paraId="3C6233A8" w14:textId="77777777" w:rsidR="00B33463" w:rsidRPr="00AC0401" w:rsidRDefault="00000000">
            <w:pPr>
              <w:jc w:val="both"/>
              <w:rPr>
                <w:lang w:val="it-IT"/>
              </w:rPr>
            </w:pPr>
            <w:r w:rsidRPr="00AC0401">
              <w:rPr>
                <w:sz w:val="18"/>
                <w:lang w:val="it-IT"/>
              </w:rPr>
              <w:t>DOCUMENTI_ACQUISITI</w:t>
            </w:r>
          </w:p>
        </w:tc>
        <w:tc>
          <w:tcPr>
            <w:tcW w:w="2340" w:type="dxa"/>
          </w:tcPr>
          <w:p w14:paraId="1E6479F1" w14:textId="77777777" w:rsidR="00B33463" w:rsidRPr="00AC0401" w:rsidRDefault="00000000">
            <w:pPr>
              <w:jc w:val="both"/>
              <w:rPr>
                <w:lang w:val="it-IT"/>
              </w:rPr>
            </w:pPr>
            <w:r w:rsidRPr="00AC0401">
              <w:rPr>
                <w:sz w:val="18"/>
                <w:lang w:val="it-IT"/>
              </w:rPr>
              <w:t>Nulla in SIPO; in ANSC un allegato trasmesso si sostituisce, non si modifica.</w:t>
            </w:r>
          </w:p>
        </w:tc>
      </w:tr>
      <w:tr w:rsidR="00B33463" w:rsidRPr="00AC0401" w14:paraId="5C3849CE" w14:textId="77777777">
        <w:tc>
          <w:tcPr>
            <w:tcW w:w="2340" w:type="dxa"/>
          </w:tcPr>
          <w:p w14:paraId="0EBC8D0D" w14:textId="77777777" w:rsidR="00B33463" w:rsidRPr="00AC0401" w:rsidRDefault="00000000">
            <w:pPr>
              <w:jc w:val="both"/>
              <w:rPr>
                <w:lang w:val="it-IT"/>
              </w:rPr>
            </w:pPr>
            <w:r w:rsidRPr="00AC0401">
              <w:rPr>
                <w:sz w:val="18"/>
                <w:lang w:val="it-IT"/>
              </w:rPr>
              <w:t>C — Validazione</w:t>
            </w:r>
          </w:p>
        </w:tc>
        <w:tc>
          <w:tcPr>
            <w:tcW w:w="2340" w:type="dxa"/>
          </w:tcPr>
          <w:p w14:paraId="727BE304" w14:textId="77777777" w:rsidR="00B33463" w:rsidRPr="00AC0401" w:rsidRDefault="00000000">
            <w:pPr>
              <w:jc w:val="both"/>
              <w:rPr>
                <w:lang w:val="it-IT"/>
              </w:rPr>
            </w:pPr>
            <w:r w:rsidRPr="00AC0401">
              <w:rPr>
                <w:sz w:val="18"/>
                <w:lang w:val="it-IT"/>
              </w:rPr>
              <w:t>La verifica locale non segnala mancanze e R009 ha accettato il deposito restituendo l’identificativo nazionale.</w:t>
            </w:r>
          </w:p>
        </w:tc>
        <w:tc>
          <w:tcPr>
            <w:tcW w:w="2340" w:type="dxa"/>
          </w:tcPr>
          <w:p w14:paraId="15C1129B" w14:textId="77777777" w:rsidR="00B33463" w:rsidRPr="00AC0401" w:rsidRDefault="00000000">
            <w:pPr>
              <w:jc w:val="both"/>
              <w:rPr>
                <w:lang w:val="it-IT"/>
              </w:rPr>
            </w:pPr>
            <w:r w:rsidRPr="00AC0401">
              <w:rPr>
                <w:sz w:val="18"/>
                <w:lang w:val="it-IT"/>
              </w:rPr>
              <w:t>PREVALIDATO, poi VALIDATO</w:t>
            </w:r>
          </w:p>
        </w:tc>
        <w:tc>
          <w:tcPr>
            <w:tcW w:w="2340" w:type="dxa"/>
          </w:tcPr>
          <w:p w14:paraId="2AF38B6B" w14:textId="77777777" w:rsidR="00B33463" w:rsidRPr="00AC0401" w:rsidRDefault="00000000">
            <w:pPr>
              <w:jc w:val="both"/>
              <w:rPr>
                <w:lang w:val="it-IT"/>
              </w:rPr>
            </w:pPr>
            <w:r w:rsidRPr="00AC0401">
              <w:rPr>
                <w:sz w:val="18"/>
                <w:lang w:val="it-IT"/>
              </w:rPr>
              <w:t>Dopo il deposito l’identificativo nazionale è consumato: una correzione richiede di ridepositare o di annullare, non di riscrivere.</w:t>
            </w:r>
          </w:p>
        </w:tc>
      </w:tr>
      <w:tr w:rsidR="00B33463" w:rsidRPr="00AC0401" w14:paraId="0D96B358" w14:textId="77777777">
        <w:tc>
          <w:tcPr>
            <w:tcW w:w="2340" w:type="dxa"/>
          </w:tcPr>
          <w:p w14:paraId="76745E0A" w14:textId="77777777" w:rsidR="00B33463" w:rsidRPr="00AC0401" w:rsidRDefault="00000000">
            <w:pPr>
              <w:jc w:val="both"/>
              <w:rPr>
                <w:lang w:val="it-IT"/>
              </w:rPr>
            </w:pPr>
            <w:r w:rsidRPr="00AC0401">
              <w:rPr>
                <w:sz w:val="18"/>
                <w:lang w:val="it-IT"/>
              </w:rPr>
              <w:t>D — Firma</w:t>
            </w:r>
          </w:p>
        </w:tc>
        <w:tc>
          <w:tcPr>
            <w:tcW w:w="2340" w:type="dxa"/>
          </w:tcPr>
          <w:p w14:paraId="6948AFA6" w14:textId="77777777" w:rsidR="00B33463" w:rsidRPr="00AC0401" w:rsidRDefault="00000000">
            <w:pPr>
              <w:jc w:val="both"/>
              <w:rPr>
                <w:lang w:val="it-IT"/>
              </w:rPr>
            </w:pPr>
            <w:r w:rsidRPr="00AC0401">
              <w:rPr>
                <w:sz w:val="18"/>
                <w:lang w:val="it-IT"/>
              </w:rPr>
              <w:t>L’atto è firmato dall’ufficiale ed è formato.</w:t>
            </w:r>
          </w:p>
        </w:tc>
        <w:tc>
          <w:tcPr>
            <w:tcW w:w="2340" w:type="dxa"/>
          </w:tcPr>
          <w:p w14:paraId="24876379" w14:textId="77777777" w:rsidR="00B33463" w:rsidRPr="00AC0401" w:rsidRDefault="00000000">
            <w:pPr>
              <w:jc w:val="both"/>
              <w:rPr>
                <w:lang w:val="it-IT"/>
              </w:rPr>
            </w:pPr>
            <w:r w:rsidRPr="00AC0401">
              <w:rPr>
                <w:sz w:val="18"/>
                <w:lang w:val="it-IT"/>
              </w:rPr>
              <w:t>FIRMATO</w:t>
            </w:r>
          </w:p>
        </w:tc>
        <w:tc>
          <w:tcPr>
            <w:tcW w:w="2340" w:type="dxa"/>
          </w:tcPr>
          <w:p w14:paraId="78FFEF92" w14:textId="198D460B" w:rsidR="00B33463" w:rsidRPr="00AC0401" w:rsidRDefault="00000000">
            <w:pPr>
              <w:jc w:val="both"/>
              <w:rPr>
                <w:lang w:val="it-IT"/>
              </w:rPr>
            </w:pPr>
            <w:r w:rsidRPr="00AC0401">
              <w:rPr>
                <w:sz w:val="18"/>
                <w:lang w:val="it-IT"/>
              </w:rPr>
              <w:t>La modifica dell’atto in SIPO: da qui in avanti si interviene con gli istituti previsti da ANSC.</w:t>
            </w:r>
          </w:p>
        </w:tc>
      </w:tr>
    </w:tbl>
    <w:p w14:paraId="696B01D2" w14:textId="77777777" w:rsidR="00B33463" w:rsidRPr="00AC0401" w:rsidRDefault="00000000">
      <w:pPr>
        <w:jc w:val="both"/>
        <w:rPr>
          <w:lang w:val="it-IT"/>
        </w:rPr>
      </w:pPr>
      <w:r w:rsidRPr="00AC0401">
        <w:rPr>
          <w:i/>
          <w:sz w:val="18"/>
          <w:lang w:val="it-IT"/>
        </w:rPr>
        <w:t>Le quattro fasi, con la condizione che consente di proseguire.</w:t>
      </w:r>
    </w:p>
    <w:p w14:paraId="2B22A27A" w14:textId="77777777" w:rsidR="00CD019A" w:rsidRPr="00AC0401" w:rsidRDefault="00000000">
      <w:pPr>
        <w:jc w:val="both"/>
        <w:rPr>
          <w:lang w:val="it-IT"/>
        </w:rPr>
      </w:pPr>
      <w:r w:rsidRPr="00AC0401">
        <w:rPr>
          <w:noProof/>
          <w:lang w:val="it-IT"/>
        </w:rPr>
        <w:lastRenderedPageBreak/>
        <w:drawing>
          <wp:inline distT="0" distB="0" distL="0" distR="0" wp14:anchorId="2D29A5FA" wp14:editId="31D1355F">
            <wp:extent cx="5760720" cy="5040630"/>
            <wp:effectExtent l="0" t="0" r="0" b="0"/>
            <wp:docPr id="1468249231" name="Picture 1468249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sso_operativo.png"/>
                    <pic:cNvPicPr/>
                  </pic:nvPicPr>
                  <pic:blipFill>
                    <a:blip r:embed="rId18"/>
                    <a:stretch>
                      <a:fillRect/>
                    </a:stretch>
                  </pic:blipFill>
                  <pic:spPr>
                    <a:xfrm>
                      <a:off x="0" y="0"/>
                      <a:ext cx="5760720" cy="5040630"/>
                    </a:xfrm>
                    <a:prstGeom prst="rect">
                      <a:avLst/>
                    </a:prstGeom>
                  </pic:spPr>
                </pic:pic>
              </a:graphicData>
            </a:graphic>
          </wp:inline>
        </w:drawing>
      </w:r>
    </w:p>
    <w:p w14:paraId="6ABFDE09" w14:textId="6567CDE7" w:rsidR="00CD24B9" w:rsidRPr="00AC0401" w:rsidRDefault="00000000">
      <w:pPr>
        <w:jc w:val="both"/>
        <w:rPr>
          <w:i/>
          <w:sz w:val="18"/>
          <w:lang w:val="it-IT"/>
        </w:rPr>
      </w:pPr>
      <w:r w:rsidRPr="00AC0401">
        <w:rPr>
          <w:i/>
          <w:sz w:val="18"/>
          <w:lang w:val="it-IT"/>
        </w:rPr>
        <w:t>Il flusso operativo nelle sue quattro fasi. Per ciascun passo: la configurazione che lo guida, ciò che resta scritto sull’atto e la fase con cui l’operazione si registra in ANSC_LOG_AUDIT.</w:t>
      </w:r>
    </w:p>
    <w:p w14:paraId="5A530CDB" w14:textId="77777777" w:rsidR="00CD24B9" w:rsidRPr="00AC0401" w:rsidRDefault="00CD24B9">
      <w:pPr>
        <w:rPr>
          <w:i/>
          <w:sz w:val="18"/>
          <w:lang w:val="it-IT"/>
        </w:rPr>
      </w:pPr>
      <w:r w:rsidRPr="00AC0401">
        <w:rPr>
          <w:i/>
          <w:sz w:val="18"/>
          <w:lang w:val="it-IT"/>
        </w:rPr>
        <w:br w:type="page"/>
      </w:r>
    </w:p>
    <w:p w14:paraId="5B18E721" w14:textId="77777777" w:rsidR="00CD019A" w:rsidRPr="00AC0401" w:rsidRDefault="00CD019A">
      <w:pPr>
        <w:jc w:val="both"/>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7"/>
        <w:gridCol w:w="2736"/>
        <w:gridCol w:w="3018"/>
        <w:gridCol w:w="1659"/>
      </w:tblGrid>
      <w:tr w:rsidR="00CD019A" w:rsidRPr="00AC0401" w14:paraId="4A8F72A6" w14:textId="77777777" w:rsidTr="00386201">
        <w:tc>
          <w:tcPr>
            <w:tcW w:w="1937" w:type="dxa"/>
            <w:shd w:val="clear" w:color="auto" w:fill="DAE9F7" w:themeFill="text2" w:themeFillTint="1A"/>
          </w:tcPr>
          <w:p w14:paraId="5DB5F68E" w14:textId="77777777" w:rsidR="00CD019A" w:rsidRPr="00AC0401" w:rsidRDefault="00000000">
            <w:pPr>
              <w:jc w:val="both"/>
              <w:rPr>
                <w:lang w:val="it-IT"/>
              </w:rPr>
            </w:pPr>
            <w:r w:rsidRPr="00AC0401">
              <w:rPr>
                <w:b/>
                <w:sz w:val="18"/>
                <w:lang w:val="it-IT"/>
              </w:rPr>
              <w:t>Passo</w:t>
            </w:r>
          </w:p>
        </w:tc>
        <w:tc>
          <w:tcPr>
            <w:tcW w:w="2736" w:type="dxa"/>
            <w:shd w:val="clear" w:color="auto" w:fill="DAE9F7" w:themeFill="text2" w:themeFillTint="1A"/>
          </w:tcPr>
          <w:p w14:paraId="28C08605" w14:textId="77777777" w:rsidR="00CD019A" w:rsidRPr="00AC0401" w:rsidRDefault="00000000">
            <w:pPr>
              <w:jc w:val="both"/>
              <w:rPr>
                <w:lang w:val="it-IT"/>
              </w:rPr>
            </w:pPr>
            <w:r w:rsidRPr="00AC0401">
              <w:rPr>
                <w:b/>
                <w:sz w:val="18"/>
                <w:lang w:val="it-IT"/>
              </w:rPr>
              <w:t>Che cosa legge</w:t>
            </w:r>
          </w:p>
        </w:tc>
        <w:tc>
          <w:tcPr>
            <w:tcW w:w="3018" w:type="dxa"/>
            <w:shd w:val="clear" w:color="auto" w:fill="DAE9F7" w:themeFill="text2" w:themeFillTint="1A"/>
          </w:tcPr>
          <w:p w14:paraId="7CE23EE3" w14:textId="77777777" w:rsidR="00CD019A" w:rsidRPr="00AC0401" w:rsidRDefault="00000000">
            <w:pPr>
              <w:jc w:val="both"/>
              <w:rPr>
                <w:lang w:val="it-IT"/>
              </w:rPr>
            </w:pPr>
            <w:r w:rsidRPr="00AC0401">
              <w:rPr>
                <w:b/>
                <w:sz w:val="18"/>
                <w:lang w:val="it-IT"/>
              </w:rPr>
              <w:t>Che cosa scrive</w:t>
            </w:r>
          </w:p>
        </w:tc>
        <w:tc>
          <w:tcPr>
            <w:tcW w:w="1659" w:type="dxa"/>
            <w:shd w:val="clear" w:color="auto" w:fill="DAE9F7" w:themeFill="text2" w:themeFillTint="1A"/>
          </w:tcPr>
          <w:p w14:paraId="0E9378D6" w14:textId="77777777" w:rsidR="00CD019A" w:rsidRPr="00AC0401" w:rsidRDefault="00000000">
            <w:pPr>
              <w:jc w:val="both"/>
              <w:rPr>
                <w:lang w:val="it-IT"/>
              </w:rPr>
            </w:pPr>
            <w:r w:rsidRPr="00AC0401">
              <w:rPr>
                <w:b/>
                <w:sz w:val="18"/>
                <w:lang w:val="it-IT"/>
              </w:rPr>
              <w:t>Traccia</w:t>
            </w:r>
          </w:p>
        </w:tc>
      </w:tr>
      <w:tr w:rsidR="00CD019A" w:rsidRPr="00AC0401" w14:paraId="111F8AFC" w14:textId="77777777" w:rsidTr="00386201">
        <w:tc>
          <w:tcPr>
            <w:tcW w:w="1937" w:type="dxa"/>
          </w:tcPr>
          <w:p w14:paraId="7C2E1A06" w14:textId="77777777" w:rsidR="00CD019A" w:rsidRPr="00AC0401" w:rsidRDefault="00000000">
            <w:pPr>
              <w:jc w:val="both"/>
              <w:rPr>
                <w:lang w:val="it-IT"/>
              </w:rPr>
            </w:pPr>
            <w:r w:rsidRPr="00AC0401">
              <w:rPr>
                <w:sz w:val="18"/>
                <w:lang w:val="it-IT"/>
              </w:rPr>
              <w:t>1 — Salvataggio dell’atto</w:t>
            </w:r>
          </w:p>
        </w:tc>
        <w:tc>
          <w:tcPr>
            <w:tcW w:w="2736" w:type="dxa"/>
          </w:tcPr>
          <w:p w14:paraId="0FA96293" w14:textId="77777777" w:rsidR="00CD019A" w:rsidRPr="00AC0401" w:rsidRDefault="00000000">
            <w:pPr>
              <w:jc w:val="both"/>
              <w:rPr>
                <w:lang w:val="it-IT"/>
              </w:rPr>
            </w:pPr>
            <w:r w:rsidRPr="00AC0401">
              <w:rPr>
                <w:sz w:val="18"/>
                <w:lang w:val="it-IT"/>
              </w:rPr>
              <w:t>Le maschere di SIPO.</w:t>
            </w:r>
          </w:p>
        </w:tc>
        <w:tc>
          <w:tcPr>
            <w:tcW w:w="3018" w:type="dxa"/>
          </w:tcPr>
          <w:p w14:paraId="703767C2" w14:textId="77777777" w:rsidR="00CD019A" w:rsidRPr="00AC0401" w:rsidRDefault="00000000">
            <w:pPr>
              <w:jc w:val="both"/>
              <w:rPr>
                <w:lang w:val="it-IT"/>
              </w:rPr>
            </w:pPr>
            <w:r w:rsidRPr="00AC0401">
              <w:rPr>
                <w:sz w:val="18"/>
                <w:lang w:val="it-IT"/>
              </w:rPr>
              <w:t>L’atto nelle tabelle di SIPO: da qui l’identificativo ID_ATTO_SIPO, che correla tutto il resto.</w:t>
            </w:r>
          </w:p>
        </w:tc>
        <w:tc>
          <w:tcPr>
            <w:tcW w:w="1659" w:type="dxa"/>
          </w:tcPr>
          <w:p w14:paraId="18946CD3" w14:textId="77777777" w:rsidR="00CD019A" w:rsidRPr="00AC0401" w:rsidRDefault="00000000">
            <w:pPr>
              <w:jc w:val="both"/>
              <w:rPr>
                <w:lang w:val="it-IT"/>
              </w:rPr>
            </w:pPr>
            <w:r w:rsidRPr="00AC0401">
              <w:rPr>
                <w:sz w:val="18"/>
                <w:lang w:val="it-IT"/>
              </w:rPr>
              <w:t>—</w:t>
            </w:r>
          </w:p>
        </w:tc>
      </w:tr>
      <w:tr w:rsidR="00CD019A" w:rsidRPr="00AC0401" w14:paraId="020C43C9" w14:textId="77777777" w:rsidTr="00386201">
        <w:tc>
          <w:tcPr>
            <w:tcW w:w="1937" w:type="dxa"/>
          </w:tcPr>
          <w:p w14:paraId="02239F19" w14:textId="77777777" w:rsidR="00CD019A" w:rsidRPr="00AC0401" w:rsidRDefault="00000000">
            <w:pPr>
              <w:jc w:val="both"/>
              <w:rPr>
                <w:lang w:val="it-IT"/>
              </w:rPr>
            </w:pPr>
            <w:r w:rsidRPr="00AC0401">
              <w:rPr>
                <w:sz w:val="18"/>
                <w:lang w:val="it-IT"/>
              </w:rPr>
              <w:t>2 — «Completa»: determinazione dell’UC</w:t>
            </w:r>
          </w:p>
        </w:tc>
        <w:tc>
          <w:tcPr>
            <w:tcW w:w="2736" w:type="dxa"/>
          </w:tcPr>
          <w:p w14:paraId="2B9B2261" w14:textId="77777777" w:rsidR="00CD019A" w:rsidRPr="00AC0401" w:rsidRDefault="00000000">
            <w:pPr>
              <w:jc w:val="both"/>
              <w:rPr>
                <w:lang w:val="it-IT"/>
              </w:rPr>
            </w:pPr>
            <w:r w:rsidRPr="00AC0401">
              <w:rPr>
                <w:sz w:val="18"/>
                <w:lang w:val="it-IT"/>
              </w:rPr>
              <w:t>ANSC_CFG_UC per la coppia tipo atto e Modello, nella baseline ATTIVA, in ordine di NUM_PRIORITA; per ciascuna riga la logica richiamata in LOGICHE_DI_SCELTA.</w:t>
            </w:r>
          </w:p>
        </w:tc>
        <w:tc>
          <w:tcPr>
            <w:tcW w:w="3018" w:type="dxa"/>
          </w:tcPr>
          <w:p w14:paraId="7982A1BA" w14:textId="77777777" w:rsidR="00CD019A" w:rsidRPr="00AC0401" w:rsidRDefault="00000000">
            <w:pPr>
              <w:jc w:val="both"/>
              <w:rPr>
                <w:lang w:val="it-IT"/>
              </w:rPr>
            </w:pPr>
            <w:r w:rsidRPr="00AC0401">
              <w:rPr>
                <w:sz w:val="18"/>
                <w:lang w:val="it-IT"/>
              </w:rPr>
              <w:t>ANSC_STATO_ATTO: la riga dell’atto, con ID_UC_ANSC, COD_LOGICA, ID_VERSIONE e stato IN_PREPARAZIONE.</w:t>
            </w:r>
          </w:p>
        </w:tc>
        <w:tc>
          <w:tcPr>
            <w:tcW w:w="1659" w:type="dxa"/>
          </w:tcPr>
          <w:p w14:paraId="23836025" w14:textId="77777777" w:rsidR="00CD019A" w:rsidRPr="00AC0401" w:rsidRDefault="00000000">
            <w:pPr>
              <w:jc w:val="both"/>
              <w:rPr>
                <w:lang w:val="it-IT"/>
              </w:rPr>
            </w:pPr>
            <w:r w:rsidRPr="00AC0401">
              <w:rPr>
                <w:sz w:val="18"/>
                <w:lang w:val="it-IT"/>
              </w:rPr>
              <w:t>DETERMINAZIONE</w:t>
            </w:r>
          </w:p>
        </w:tc>
      </w:tr>
      <w:tr w:rsidR="00CD019A" w:rsidRPr="00AC0401" w14:paraId="3AFF9AD6" w14:textId="77777777" w:rsidTr="00386201">
        <w:tc>
          <w:tcPr>
            <w:tcW w:w="1937" w:type="dxa"/>
          </w:tcPr>
          <w:p w14:paraId="2B912F6B" w14:textId="77777777" w:rsidR="00CD019A" w:rsidRPr="00AC0401" w:rsidRDefault="00000000">
            <w:pPr>
              <w:jc w:val="both"/>
              <w:rPr>
                <w:lang w:val="it-IT"/>
              </w:rPr>
            </w:pPr>
            <w:r w:rsidRPr="00AC0401">
              <w:rPr>
                <w:sz w:val="18"/>
                <w:lang w:val="it-IT"/>
              </w:rPr>
              <w:t>3 — «Verifica»: il pre-filtro locale (RF-9)</w:t>
            </w:r>
          </w:p>
        </w:tc>
        <w:tc>
          <w:tcPr>
            <w:tcW w:w="2736" w:type="dxa"/>
          </w:tcPr>
          <w:p w14:paraId="7BD4D497" w14:textId="77777777" w:rsidR="00CD019A" w:rsidRPr="00AC0401" w:rsidRDefault="00000000">
            <w:pPr>
              <w:jc w:val="both"/>
              <w:rPr>
                <w:lang w:val="it-IT"/>
              </w:rPr>
            </w:pPr>
            <w:r w:rsidRPr="00AC0401">
              <w:rPr>
                <w:sz w:val="18"/>
                <w:lang w:val="it-IT"/>
              </w:rPr>
              <w:t>ANSC_CFG_SEZIONE per sapere quali blocchi servono, ANSC_CFG_CAMPO per i campi obbligatori, ALLEGATI_USECASE per i documenti, V_ANSC_DIZ_VALIDO per i valori ammessi.</w:t>
            </w:r>
          </w:p>
        </w:tc>
        <w:tc>
          <w:tcPr>
            <w:tcW w:w="3018" w:type="dxa"/>
          </w:tcPr>
          <w:p w14:paraId="2EECA8F5" w14:textId="77777777" w:rsidR="00CD019A" w:rsidRPr="00AC0401" w:rsidRDefault="00000000">
            <w:pPr>
              <w:jc w:val="both"/>
              <w:rPr>
                <w:lang w:val="it-IT"/>
              </w:rPr>
            </w:pPr>
            <w:r w:rsidRPr="00AC0401">
              <w:rPr>
                <w:sz w:val="18"/>
                <w:lang w:val="it-IT"/>
              </w:rPr>
              <w:t>Nulla di definitivo: l’esito è l’elenco di ciò che manca, mostrato all’operatore.</w:t>
            </w:r>
          </w:p>
        </w:tc>
        <w:tc>
          <w:tcPr>
            <w:tcW w:w="1659" w:type="dxa"/>
          </w:tcPr>
          <w:p w14:paraId="481A7B79" w14:textId="77777777" w:rsidR="00CD019A" w:rsidRPr="00AC0401" w:rsidRDefault="00000000">
            <w:pPr>
              <w:jc w:val="both"/>
              <w:rPr>
                <w:lang w:val="it-IT"/>
              </w:rPr>
            </w:pPr>
            <w:r w:rsidRPr="00AC0401">
              <w:rPr>
                <w:sz w:val="18"/>
                <w:lang w:val="it-IT"/>
              </w:rPr>
              <w:t>PREVERIFICA</w:t>
            </w:r>
          </w:p>
        </w:tc>
      </w:tr>
      <w:tr w:rsidR="00CD019A" w:rsidRPr="00AC0401" w14:paraId="630D38CA" w14:textId="77777777" w:rsidTr="00386201">
        <w:tc>
          <w:tcPr>
            <w:tcW w:w="1937" w:type="dxa"/>
          </w:tcPr>
          <w:p w14:paraId="7AE3E153" w14:textId="77777777" w:rsidR="00CD019A" w:rsidRPr="00AC0401" w:rsidRDefault="00000000">
            <w:pPr>
              <w:jc w:val="both"/>
              <w:rPr>
                <w:lang w:val="it-IT"/>
              </w:rPr>
            </w:pPr>
            <w:r w:rsidRPr="00AC0401">
              <w:rPr>
                <w:sz w:val="18"/>
                <w:lang w:val="it-IT"/>
              </w:rPr>
              <w:t>4 — I documenti: caricamento e invio (R001)</w:t>
            </w:r>
          </w:p>
        </w:tc>
        <w:tc>
          <w:tcPr>
            <w:tcW w:w="2736" w:type="dxa"/>
          </w:tcPr>
          <w:p w14:paraId="13482856" w14:textId="77777777" w:rsidR="00CD019A" w:rsidRPr="00AC0401" w:rsidRDefault="00000000">
            <w:pPr>
              <w:jc w:val="both"/>
              <w:rPr>
                <w:lang w:val="it-IT"/>
              </w:rPr>
            </w:pPr>
            <w:r w:rsidRPr="00AC0401">
              <w:rPr>
                <w:sz w:val="18"/>
                <w:lang w:val="it-IT"/>
              </w:rPr>
              <w:t>ALLEGATI_USECASE: quali documenti l’UC richiede.</w:t>
            </w:r>
          </w:p>
        </w:tc>
        <w:tc>
          <w:tcPr>
            <w:tcW w:w="3018" w:type="dxa"/>
          </w:tcPr>
          <w:p w14:paraId="52403665" w14:textId="4B775BA2" w:rsidR="00CD019A" w:rsidRPr="00AC0401" w:rsidRDefault="00000000">
            <w:pPr>
              <w:jc w:val="both"/>
              <w:rPr>
                <w:lang w:val="it-IT"/>
              </w:rPr>
            </w:pPr>
            <w:r w:rsidRPr="00AC0401">
              <w:rPr>
                <w:sz w:val="18"/>
                <w:lang w:val="it-IT"/>
              </w:rPr>
              <w:t>ALLEGATO: il file, la sua impronta, lo stato restituito da ANSC e l’identificativo dell’allegato. Solo lo stato «Inserito» consente di proseguire.</w:t>
            </w:r>
          </w:p>
        </w:tc>
        <w:tc>
          <w:tcPr>
            <w:tcW w:w="1659" w:type="dxa"/>
          </w:tcPr>
          <w:p w14:paraId="0473A1A7" w14:textId="77777777" w:rsidR="00CD019A" w:rsidRPr="00AC0401" w:rsidRDefault="00000000">
            <w:pPr>
              <w:jc w:val="both"/>
              <w:rPr>
                <w:lang w:val="it-IT"/>
              </w:rPr>
            </w:pPr>
            <w:r w:rsidRPr="00AC0401">
              <w:rPr>
                <w:sz w:val="18"/>
                <w:lang w:val="it-IT"/>
              </w:rPr>
              <w:t>ALLEGATI</w:t>
            </w:r>
          </w:p>
        </w:tc>
      </w:tr>
      <w:tr w:rsidR="00CD019A" w:rsidRPr="00AC0401" w14:paraId="5E06EE33" w14:textId="77777777" w:rsidTr="00386201">
        <w:tc>
          <w:tcPr>
            <w:tcW w:w="1937" w:type="dxa"/>
          </w:tcPr>
          <w:p w14:paraId="0D489546" w14:textId="77777777" w:rsidR="00CD019A" w:rsidRPr="00AC0401" w:rsidRDefault="00000000">
            <w:pPr>
              <w:jc w:val="both"/>
              <w:rPr>
                <w:lang w:val="it-IT"/>
              </w:rPr>
            </w:pPr>
            <w:r w:rsidRPr="00AC0401">
              <w:rPr>
                <w:sz w:val="18"/>
                <w:lang w:val="it-IT"/>
              </w:rPr>
              <w:t>5 — La ricerca dei soggetti (R005)</w:t>
            </w:r>
          </w:p>
        </w:tc>
        <w:tc>
          <w:tcPr>
            <w:tcW w:w="2736" w:type="dxa"/>
          </w:tcPr>
          <w:p w14:paraId="34934385" w14:textId="77777777" w:rsidR="00CD019A" w:rsidRPr="00AC0401" w:rsidRDefault="00000000">
            <w:pPr>
              <w:jc w:val="both"/>
              <w:rPr>
                <w:lang w:val="it-IT"/>
              </w:rPr>
            </w:pPr>
            <w:r w:rsidRPr="00AC0401">
              <w:rPr>
                <w:sz w:val="18"/>
                <w:lang w:val="it-IT"/>
              </w:rPr>
              <w:t>ANSC, per identificativo o per dati anagrafici.</w:t>
            </w:r>
          </w:p>
        </w:tc>
        <w:tc>
          <w:tcPr>
            <w:tcW w:w="3018" w:type="dxa"/>
          </w:tcPr>
          <w:p w14:paraId="10921BC9" w14:textId="505851F9" w:rsidR="00CD019A" w:rsidRPr="00AC0401" w:rsidRDefault="00000000">
            <w:pPr>
              <w:jc w:val="both"/>
              <w:rPr>
                <w:lang w:val="it-IT"/>
              </w:rPr>
            </w:pPr>
            <w:r w:rsidRPr="00AC0401">
              <w:rPr>
                <w:sz w:val="18"/>
                <w:lang w:val="it-IT"/>
              </w:rPr>
              <w:t>L’identificativo nazionale del soggetto nel payload in costruzione. Passo obbligatorio: senza di esso il deposito richiede il collegamento manuale, che la nota di processo ANSC definisce fortemente sconsigliato.</w:t>
            </w:r>
          </w:p>
        </w:tc>
        <w:tc>
          <w:tcPr>
            <w:tcW w:w="1659" w:type="dxa"/>
          </w:tcPr>
          <w:p w14:paraId="5040B906" w14:textId="77777777" w:rsidR="00CD019A" w:rsidRPr="00AC0401" w:rsidRDefault="00000000">
            <w:pPr>
              <w:jc w:val="both"/>
              <w:rPr>
                <w:lang w:val="it-IT"/>
              </w:rPr>
            </w:pPr>
            <w:r w:rsidRPr="00AC0401">
              <w:rPr>
                <w:sz w:val="18"/>
                <w:lang w:val="it-IT"/>
              </w:rPr>
              <w:t>SOGGETTO</w:t>
            </w:r>
          </w:p>
        </w:tc>
      </w:tr>
      <w:tr w:rsidR="00CD019A" w:rsidRPr="00AC0401" w14:paraId="17C8B9A7" w14:textId="77777777" w:rsidTr="00386201">
        <w:tc>
          <w:tcPr>
            <w:tcW w:w="1937" w:type="dxa"/>
          </w:tcPr>
          <w:p w14:paraId="4AECFE42" w14:textId="77777777" w:rsidR="00CD019A" w:rsidRPr="00AC0401" w:rsidRDefault="00000000">
            <w:pPr>
              <w:jc w:val="both"/>
              <w:rPr>
                <w:lang w:val="it-IT"/>
              </w:rPr>
            </w:pPr>
            <w:r w:rsidRPr="00AC0401">
              <w:rPr>
                <w:sz w:val="18"/>
                <w:lang w:val="it-IT"/>
              </w:rPr>
              <w:t>6 — La costruzione del payload</w:t>
            </w:r>
          </w:p>
        </w:tc>
        <w:tc>
          <w:tcPr>
            <w:tcW w:w="2736" w:type="dxa"/>
          </w:tcPr>
          <w:p w14:paraId="00E2FAC1" w14:textId="77777777" w:rsidR="00CD019A" w:rsidRPr="00AC0401" w:rsidRDefault="00000000">
            <w:pPr>
              <w:jc w:val="both"/>
              <w:rPr>
                <w:lang w:val="it-IT"/>
              </w:rPr>
            </w:pPr>
            <w:r w:rsidRPr="00AC0401">
              <w:rPr>
                <w:sz w:val="18"/>
                <w:lang w:val="it-IT"/>
              </w:rPr>
              <w:t>ANSC_CFG_SEZIONE, ANSC_CFG_CAMPO, ANSC_CFG_FORMULA e i dizionari per le transcodifiche.</w:t>
            </w:r>
          </w:p>
        </w:tc>
        <w:tc>
          <w:tcPr>
            <w:tcW w:w="3018" w:type="dxa"/>
          </w:tcPr>
          <w:p w14:paraId="1EBA6A40" w14:textId="77777777" w:rsidR="00CD019A" w:rsidRPr="00AC0401" w:rsidRDefault="00000000">
            <w:pPr>
              <w:jc w:val="both"/>
              <w:rPr>
                <w:lang w:val="it-IT"/>
              </w:rPr>
            </w:pPr>
            <w:r w:rsidRPr="00AC0401">
              <w:rPr>
                <w:sz w:val="18"/>
                <w:lang w:val="it-IT"/>
              </w:rPr>
              <w:t>ANSC_STATO_ATTO.TXT_PAYLOAD: il modello evento come è stato costruito.</w:t>
            </w:r>
          </w:p>
        </w:tc>
        <w:tc>
          <w:tcPr>
            <w:tcW w:w="1659" w:type="dxa"/>
          </w:tcPr>
          <w:p w14:paraId="708ACC33" w14:textId="77777777" w:rsidR="00CD019A" w:rsidRPr="00AC0401" w:rsidRDefault="00000000">
            <w:pPr>
              <w:jc w:val="both"/>
              <w:rPr>
                <w:lang w:val="it-IT"/>
              </w:rPr>
            </w:pPr>
            <w:r w:rsidRPr="00AC0401">
              <w:rPr>
                <w:sz w:val="18"/>
                <w:lang w:val="it-IT"/>
              </w:rPr>
              <w:t>PAYLOAD</w:t>
            </w:r>
          </w:p>
        </w:tc>
      </w:tr>
      <w:tr w:rsidR="00CD019A" w:rsidRPr="00AC0401" w14:paraId="0CCC77A8" w14:textId="77777777" w:rsidTr="00386201">
        <w:tc>
          <w:tcPr>
            <w:tcW w:w="1937" w:type="dxa"/>
          </w:tcPr>
          <w:p w14:paraId="0A86F3CB" w14:textId="77777777" w:rsidR="00CD019A" w:rsidRPr="00AC0401" w:rsidRDefault="00000000">
            <w:pPr>
              <w:jc w:val="both"/>
              <w:rPr>
                <w:lang w:val="it-IT"/>
              </w:rPr>
            </w:pPr>
            <w:r w:rsidRPr="00AC0401">
              <w:rPr>
                <w:sz w:val="18"/>
                <w:lang w:val="it-IT"/>
              </w:rPr>
              <w:t>7 — L’anteprima (R010), facoltativa</w:t>
            </w:r>
          </w:p>
        </w:tc>
        <w:tc>
          <w:tcPr>
            <w:tcW w:w="2736" w:type="dxa"/>
          </w:tcPr>
          <w:p w14:paraId="76436818" w14:textId="77777777" w:rsidR="00CD019A" w:rsidRPr="00AC0401" w:rsidRDefault="00000000">
            <w:pPr>
              <w:jc w:val="both"/>
              <w:rPr>
                <w:lang w:val="it-IT"/>
              </w:rPr>
            </w:pPr>
            <w:r w:rsidRPr="00AC0401">
              <w:rPr>
                <w:sz w:val="18"/>
                <w:lang w:val="it-IT"/>
              </w:rPr>
              <w:t>Il payload costruito: R010 richiede l’intero modello evento, non un identificativo.</w:t>
            </w:r>
          </w:p>
        </w:tc>
        <w:tc>
          <w:tcPr>
            <w:tcW w:w="3018" w:type="dxa"/>
          </w:tcPr>
          <w:p w14:paraId="12FD4726" w14:textId="77777777" w:rsidR="00CD019A" w:rsidRPr="00AC0401" w:rsidRDefault="00000000">
            <w:pPr>
              <w:jc w:val="both"/>
              <w:rPr>
                <w:lang w:val="it-IT"/>
              </w:rPr>
            </w:pPr>
            <w:r w:rsidRPr="00AC0401">
              <w:rPr>
                <w:sz w:val="18"/>
                <w:lang w:val="it-IT"/>
              </w:rPr>
              <w:t>Nulla: è una lettura. Serve a mostrare all’ufficiale il testo dell’atto prima che l’identificativo nazionale sia consumato.</w:t>
            </w:r>
          </w:p>
        </w:tc>
        <w:tc>
          <w:tcPr>
            <w:tcW w:w="1659" w:type="dxa"/>
          </w:tcPr>
          <w:p w14:paraId="199F3BF9" w14:textId="77777777" w:rsidR="00CD019A" w:rsidRPr="00AC0401" w:rsidRDefault="00000000">
            <w:pPr>
              <w:jc w:val="both"/>
              <w:rPr>
                <w:lang w:val="it-IT"/>
              </w:rPr>
            </w:pPr>
            <w:r w:rsidRPr="00AC0401">
              <w:rPr>
                <w:sz w:val="18"/>
                <w:lang w:val="it-IT"/>
              </w:rPr>
              <w:t>ANTEPRIMA</w:t>
            </w:r>
          </w:p>
        </w:tc>
      </w:tr>
      <w:tr w:rsidR="00CD019A" w:rsidRPr="00AC0401" w14:paraId="79A6575E" w14:textId="77777777" w:rsidTr="00386201">
        <w:tc>
          <w:tcPr>
            <w:tcW w:w="1937" w:type="dxa"/>
          </w:tcPr>
          <w:p w14:paraId="1B17245A" w14:textId="77777777" w:rsidR="00CD019A" w:rsidRPr="00AC0401" w:rsidRDefault="00000000">
            <w:pPr>
              <w:jc w:val="both"/>
              <w:rPr>
                <w:lang w:val="it-IT"/>
              </w:rPr>
            </w:pPr>
            <w:r w:rsidRPr="00AC0401">
              <w:rPr>
                <w:sz w:val="18"/>
                <w:lang w:val="it-IT"/>
              </w:rPr>
              <w:t>8 — «Valida»: il deposito (R009)</w:t>
            </w:r>
          </w:p>
        </w:tc>
        <w:tc>
          <w:tcPr>
            <w:tcW w:w="2736" w:type="dxa"/>
          </w:tcPr>
          <w:p w14:paraId="61DA4CA3" w14:textId="77777777" w:rsidR="00CD019A" w:rsidRPr="00AC0401" w:rsidRDefault="00000000">
            <w:pPr>
              <w:jc w:val="both"/>
              <w:rPr>
                <w:lang w:val="it-IT"/>
              </w:rPr>
            </w:pPr>
            <w:r w:rsidRPr="00AC0401">
              <w:rPr>
                <w:sz w:val="18"/>
                <w:lang w:val="it-IT"/>
              </w:rPr>
              <w:t>Il payload costruito.</w:t>
            </w:r>
          </w:p>
        </w:tc>
        <w:tc>
          <w:tcPr>
            <w:tcW w:w="3018" w:type="dxa"/>
          </w:tcPr>
          <w:p w14:paraId="0EBAEF0C" w14:textId="40A05809" w:rsidR="00CD019A" w:rsidRPr="00AC0401" w:rsidRDefault="00000000">
            <w:pPr>
              <w:jc w:val="both"/>
              <w:rPr>
                <w:lang w:val="it-IT"/>
              </w:rPr>
            </w:pPr>
            <w:r w:rsidRPr="00AC0401">
              <w:rPr>
                <w:sz w:val="18"/>
                <w:lang w:val="it-IT"/>
              </w:rPr>
              <w:t xml:space="preserve">ANSC_STATO_ATTO: ID_ANSC, ID_OPERAZIONE_ANSC e stato CONFERMATO. Da qui </w:t>
            </w:r>
            <w:r w:rsidRPr="00AC0401">
              <w:rPr>
                <w:sz w:val="18"/>
                <w:lang w:val="it-IT"/>
              </w:rPr>
              <w:lastRenderedPageBreak/>
              <w:t>l’identificativo nazionale è consumato.</w:t>
            </w:r>
          </w:p>
        </w:tc>
        <w:tc>
          <w:tcPr>
            <w:tcW w:w="1659" w:type="dxa"/>
          </w:tcPr>
          <w:p w14:paraId="34714D11" w14:textId="77777777" w:rsidR="00CD019A" w:rsidRPr="00AC0401" w:rsidRDefault="00000000">
            <w:pPr>
              <w:jc w:val="both"/>
              <w:rPr>
                <w:lang w:val="it-IT"/>
              </w:rPr>
            </w:pPr>
            <w:r w:rsidRPr="00AC0401">
              <w:rPr>
                <w:sz w:val="18"/>
                <w:lang w:val="it-IT"/>
              </w:rPr>
              <w:lastRenderedPageBreak/>
              <w:t>DEPOSITO</w:t>
            </w:r>
          </w:p>
        </w:tc>
      </w:tr>
      <w:tr w:rsidR="00CD019A" w:rsidRPr="00AC0401" w14:paraId="58689D24" w14:textId="77777777" w:rsidTr="00386201">
        <w:tc>
          <w:tcPr>
            <w:tcW w:w="1937" w:type="dxa"/>
          </w:tcPr>
          <w:p w14:paraId="7D72BB50" w14:textId="77777777" w:rsidR="00CD019A" w:rsidRPr="00AC0401" w:rsidRDefault="00000000">
            <w:pPr>
              <w:jc w:val="both"/>
              <w:rPr>
                <w:lang w:val="it-IT"/>
              </w:rPr>
            </w:pPr>
            <w:r w:rsidRPr="00AC0401">
              <w:rPr>
                <w:sz w:val="18"/>
                <w:lang w:val="it-IT"/>
              </w:rPr>
              <w:t>9 — Le firme (R006, R007)</w:t>
            </w:r>
          </w:p>
        </w:tc>
        <w:tc>
          <w:tcPr>
            <w:tcW w:w="2736" w:type="dxa"/>
          </w:tcPr>
          <w:p w14:paraId="3588EA2B" w14:textId="77777777" w:rsidR="00CD019A" w:rsidRPr="00AC0401" w:rsidRDefault="00000000">
            <w:pPr>
              <w:jc w:val="both"/>
              <w:rPr>
                <w:lang w:val="it-IT"/>
              </w:rPr>
            </w:pPr>
            <w:r w:rsidRPr="00AC0401">
              <w:rPr>
                <w:sz w:val="18"/>
                <w:lang w:val="it-IT"/>
              </w:rPr>
              <w:t>Lo stato reale dell’atto, quando occorre riprendere una lavorazione interrotta.</w:t>
            </w:r>
          </w:p>
        </w:tc>
        <w:tc>
          <w:tcPr>
            <w:tcW w:w="3018" w:type="dxa"/>
          </w:tcPr>
          <w:p w14:paraId="608C4212" w14:textId="77777777" w:rsidR="00CD019A" w:rsidRPr="00AC0401" w:rsidRDefault="00000000">
            <w:pPr>
              <w:jc w:val="both"/>
              <w:rPr>
                <w:lang w:val="it-IT"/>
              </w:rPr>
            </w:pPr>
            <w:r w:rsidRPr="00AC0401">
              <w:rPr>
                <w:sz w:val="18"/>
                <w:lang w:val="it-IT"/>
              </w:rPr>
              <w:t>ANSC_STATO_ATTO: stato FIRMATO_DICHIARANTE e poi FIRMATO_USC, che è l’atto formato.</w:t>
            </w:r>
          </w:p>
        </w:tc>
        <w:tc>
          <w:tcPr>
            <w:tcW w:w="1659" w:type="dxa"/>
          </w:tcPr>
          <w:p w14:paraId="7FCF8D31" w14:textId="77777777" w:rsidR="00CD019A" w:rsidRPr="00AC0401" w:rsidRDefault="00000000">
            <w:pPr>
              <w:jc w:val="both"/>
              <w:rPr>
                <w:lang w:val="it-IT"/>
              </w:rPr>
            </w:pPr>
            <w:r w:rsidRPr="00AC0401">
              <w:rPr>
                <w:sz w:val="18"/>
                <w:lang w:val="it-IT"/>
              </w:rPr>
              <w:t>FIRMA_DICH, FIRMA_USC</w:t>
            </w:r>
          </w:p>
        </w:tc>
      </w:tr>
    </w:tbl>
    <w:p w14:paraId="40615029" w14:textId="77777777" w:rsidR="00CD019A" w:rsidRPr="00AC0401" w:rsidRDefault="00000000">
      <w:pPr>
        <w:jc w:val="both"/>
        <w:rPr>
          <w:lang w:val="it-IT"/>
        </w:rPr>
      </w:pPr>
      <w:r w:rsidRPr="00AC0401">
        <w:rPr>
          <w:i/>
          <w:sz w:val="18"/>
          <w:lang w:val="it-IT"/>
        </w:rPr>
        <w:t>I passi del flusso, con la configurazione che li guida e la traccia che lasciano.</w:t>
      </w:r>
    </w:p>
    <w:p w14:paraId="704D05D1" w14:textId="77777777" w:rsidR="00CD019A" w:rsidRPr="00AC0401" w:rsidRDefault="00000000">
      <w:pPr>
        <w:pStyle w:val="Titolo2"/>
        <w:jc w:val="both"/>
        <w:rPr>
          <w:lang w:val="it-IT"/>
        </w:rPr>
      </w:pPr>
      <w:bookmarkStart w:id="52" w:name="_Toc242603207"/>
      <w:r w:rsidRPr="00AC0401">
        <w:rPr>
          <w:lang w:val="it-IT"/>
        </w:rPr>
        <w:t>La determinazione dell’UC</w:t>
      </w:r>
      <w:bookmarkEnd w:id="52"/>
    </w:p>
    <w:p w14:paraId="55E5035C" w14:textId="5FFC5965" w:rsidR="00CD019A" w:rsidRPr="00AC0401" w:rsidRDefault="00000000">
      <w:pPr>
        <w:jc w:val="both"/>
        <w:rPr>
          <w:lang w:val="it-IT"/>
        </w:rPr>
      </w:pPr>
      <w:r w:rsidRPr="00AC0401">
        <w:rPr>
          <w:lang w:val="it-IT"/>
        </w:rPr>
        <w:t>Il front-end chiede il completamento passando tre dati: l’identificativo dell’atto, il tipo atto e il Modello. Il concentratore cerca in ANSC_CFG_UC le righe che li corrispondono limitatamente alla baseline ATTIVA, le ordina per priorità crescente e valuta la logica di ciascuna sui dati che SIPO ha già registrato. Vince la prima riga la cui logica è soddisfatta, e le righe senza logica si applicano sempre: sono i Modelli che indirizzano un solo UC.</w:t>
      </w:r>
    </w:p>
    <w:p w14:paraId="4DBEB192" w14:textId="77777777" w:rsidR="00CD019A" w:rsidRPr="00AC0401" w:rsidRDefault="00000000">
      <w:pPr>
        <w:jc w:val="both"/>
        <w:rPr>
          <w:lang w:val="it-IT"/>
        </w:rPr>
      </w:pPr>
      <w:r w:rsidRPr="00AC0401">
        <w:rPr>
          <w:lang w:val="it-IT"/>
        </w:rPr>
        <w:t>Il filtro sulla baseline non è un dettaglio: senza di esso la stessa configurazione esiste in più versioni e la ricerca restituisce righe di revisioni diverse. È la ragione per cui ID_VERSIONE è nella chiave di unicità della configurazione.</w:t>
      </w:r>
    </w:p>
    <w:p w14:paraId="27AEFD04" w14:textId="77777777" w:rsidR="00CD019A" w:rsidRPr="00AC0401" w:rsidRDefault="00000000">
      <w:pPr>
        <w:jc w:val="both"/>
        <w:rPr>
          <w:lang w:val="it-IT"/>
        </w:rPr>
      </w:pPr>
      <w:r w:rsidRPr="00AC0401">
        <w:rPr>
          <w:lang w:val="it-IT"/>
        </w:rPr>
        <w:t>Due esiti su tre non producono un UC, e vanno trattati diversamente.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945"/>
      </w:tblGrid>
      <w:tr w:rsidR="00CD019A" w:rsidRPr="00AC0401" w14:paraId="06F9BD99" w14:textId="77777777" w:rsidTr="00CD24B9">
        <w:tc>
          <w:tcPr>
            <w:tcW w:w="2405" w:type="dxa"/>
            <w:shd w:val="clear" w:color="auto" w:fill="DAE9F7" w:themeFill="text2" w:themeFillTint="1A"/>
          </w:tcPr>
          <w:p w14:paraId="7F2D4729" w14:textId="77777777" w:rsidR="00CD019A" w:rsidRPr="00AC0401" w:rsidRDefault="00000000">
            <w:pPr>
              <w:jc w:val="both"/>
              <w:rPr>
                <w:lang w:val="it-IT"/>
              </w:rPr>
            </w:pPr>
            <w:r w:rsidRPr="00AC0401">
              <w:rPr>
                <w:b/>
                <w:sz w:val="18"/>
                <w:lang w:val="it-IT"/>
              </w:rPr>
              <w:t>Esito della ricerca</w:t>
            </w:r>
          </w:p>
        </w:tc>
        <w:tc>
          <w:tcPr>
            <w:tcW w:w="6945" w:type="dxa"/>
            <w:shd w:val="clear" w:color="auto" w:fill="DAE9F7" w:themeFill="text2" w:themeFillTint="1A"/>
          </w:tcPr>
          <w:p w14:paraId="070FDF64" w14:textId="77777777" w:rsidR="00CD019A" w:rsidRPr="00AC0401" w:rsidRDefault="00000000">
            <w:pPr>
              <w:jc w:val="both"/>
              <w:rPr>
                <w:lang w:val="it-IT"/>
              </w:rPr>
            </w:pPr>
            <w:r w:rsidRPr="00AC0401">
              <w:rPr>
                <w:b/>
                <w:sz w:val="18"/>
                <w:lang w:val="it-IT"/>
              </w:rPr>
              <w:t>Comportamento</w:t>
            </w:r>
          </w:p>
        </w:tc>
      </w:tr>
      <w:tr w:rsidR="00CD019A" w:rsidRPr="00AC0401" w14:paraId="6F75C6D2" w14:textId="77777777" w:rsidTr="00CD24B9">
        <w:tc>
          <w:tcPr>
            <w:tcW w:w="2405" w:type="dxa"/>
          </w:tcPr>
          <w:p w14:paraId="35EB47E3" w14:textId="77777777" w:rsidR="00CD019A" w:rsidRPr="00AC0401" w:rsidRDefault="00000000">
            <w:pPr>
              <w:jc w:val="both"/>
              <w:rPr>
                <w:lang w:val="it-IT"/>
              </w:rPr>
            </w:pPr>
            <w:r w:rsidRPr="00AC0401">
              <w:rPr>
                <w:sz w:val="18"/>
                <w:lang w:val="it-IT"/>
              </w:rPr>
              <w:t>Una sola riga valida</w:t>
            </w:r>
          </w:p>
        </w:tc>
        <w:tc>
          <w:tcPr>
            <w:tcW w:w="6945" w:type="dxa"/>
          </w:tcPr>
          <w:p w14:paraId="1E3196E0" w14:textId="77777777" w:rsidR="00CD019A" w:rsidRPr="00AC0401" w:rsidRDefault="00000000">
            <w:pPr>
              <w:jc w:val="both"/>
              <w:rPr>
                <w:lang w:val="it-IT"/>
              </w:rPr>
            </w:pPr>
            <w:r w:rsidRPr="00AC0401">
              <w:rPr>
                <w:sz w:val="18"/>
                <w:lang w:val="it-IT"/>
              </w:rPr>
              <w:t>Si registra l’UC e la logica che l’ha determinato su ANSC_STATO_ATTO e si prosegue.</w:t>
            </w:r>
          </w:p>
        </w:tc>
      </w:tr>
      <w:tr w:rsidR="00CD019A" w:rsidRPr="00AC0401" w14:paraId="0431D47B" w14:textId="77777777" w:rsidTr="00CD24B9">
        <w:tc>
          <w:tcPr>
            <w:tcW w:w="2405" w:type="dxa"/>
          </w:tcPr>
          <w:p w14:paraId="14595004" w14:textId="77777777" w:rsidR="00CD019A" w:rsidRPr="00AC0401" w:rsidRDefault="00000000">
            <w:pPr>
              <w:jc w:val="both"/>
              <w:rPr>
                <w:lang w:val="it-IT"/>
              </w:rPr>
            </w:pPr>
            <w:r w:rsidRPr="00AC0401">
              <w:rPr>
                <w:sz w:val="18"/>
                <w:lang w:val="it-IT"/>
              </w:rPr>
              <w:t>Nessuna riga valida</w:t>
            </w:r>
          </w:p>
        </w:tc>
        <w:tc>
          <w:tcPr>
            <w:tcW w:w="6945" w:type="dxa"/>
          </w:tcPr>
          <w:p w14:paraId="415F6851" w14:textId="77777777" w:rsidR="00CD019A" w:rsidRPr="00AC0401" w:rsidRDefault="00000000">
            <w:pPr>
              <w:jc w:val="both"/>
              <w:rPr>
                <w:lang w:val="it-IT"/>
              </w:rPr>
            </w:pPr>
            <w:r w:rsidRPr="00AC0401">
              <w:rPr>
                <w:sz w:val="18"/>
                <w:lang w:val="it-IT"/>
              </w:rPr>
              <w:t>La lavorazione si ferma con un messaggio che dice che per quel Modello nessun caso d’uso è applicabile. È la categoria di eccezione «UC non determinato»: può essere un dato dell’atto o una lacuna della configurazione, e in entrambi i casi va guardata prima di procedere.</w:t>
            </w:r>
          </w:p>
        </w:tc>
      </w:tr>
      <w:tr w:rsidR="00CD019A" w:rsidRPr="00AC0401" w14:paraId="31D2CF17" w14:textId="77777777" w:rsidTr="00CD24B9">
        <w:tc>
          <w:tcPr>
            <w:tcW w:w="2405" w:type="dxa"/>
          </w:tcPr>
          <w:p w14:paraId="06B11920" w14:textId="77777777" w:rsidR="00CD019A" w:rsidRPr="00AC0401" w:rsidRDefault="00000000">
            <w:pPr>
              <w:jc w:val="both"/>
              <w:rPr>
                <w:lang w:val="it-IT"/>
              </w:rPr>
            </w:pPr>
            <w:r w:rsidRPr="00AC0401">
              <w:rPr>
                <w:sz w:val="18"/>
                <w:lang w:val="it-IT"/>
              </w:rPr>
              <w:t>Più righe valide</w:t>
            </w:r>
          </w:p>
        </w:tc>
        <w:tc>
          <w:tcPr>
            <w:tcW w:w="6945" w:type="dxa"/>
          </w:tcPr>
          <w:p w14:paraId="531D9B11" w14:textId="77777777" w:rsidR="00CD019A" w:rsidRPr="00AC0401" w:rsidRDefault="00000000">
            <w:pPr>
              <w:jc w:val="both"/>
              <w:rPr>
                <w:lang w:val="it-IT"/>
              </w:rPr>
            </w:pPr>
            <w:r w:rsidRPr="00AC0401">
              <w:rPr>
                <w:sz w:val="18"/>
                <w:lang w:val="it-IT"/>
              </w:rPr>
              <w:t>La priorità le ordina e la prima vince: è il meccanismo previsto, non un ripiego. Se due righe hanno la stessa priorità la configurazione è ambigua e si applica quanto segue.</w:t>
            </w:r>
          </w:p>
        </w:tc>
      </w:tr>
      <w:tr w:rsidR="00CD019A" w:rsidRPr="00AC0401" w14:paraId="4ABEEB51" w14:textId="77777777" w:rsidTr="00CD24B9">
        <w:tc>
          <w:tcPr>
            <w:tcW w:w="2405" w:type="dxa"/>
          </w:tcPr>
          <w:p w14:paraId="7F5F7F1E" w14:textId="79A140F2" w:rsidR="00CD019A" w:rsidRPr="00AC0401" w:rsidRDefault="00000000">
            <w:pPr>
              <w:jc w:val="both"/>
              <w:rPr>
                <w:lang w:val="it-IT"/>
              </w:rPr>
            </w:pPr>
            <w:r w:rsidRPr="00AC0401">
              <w:rPr>
                <w:sz w:val="18"/>
                <w:lang w:val="it-IT"/>
              </w:rPr>
              <w:t>La scelta dell’operatore, solo in caso di ambiguità</w:t>
            </w:r>
          </w:p>
        </w:tc>
        <w:tc>
          <w:tcPr>
            <w:tcW w:w="6945" w:type="dxa"/>
          </w:tcPr>
          <w:p w14:paraId="0D9C92F8" w14:textId="30A6DC42" w:rsidR="00CD019A" w:rsidRPr="00AC0401" w:rsidRDefault="00000000">
            <w:pPr>
              <w:jc w:val="both"/>
              <w:rPr>
                <w:lang w:val="it-IT"/>
              </w:rPr>
            </w:pPr>
            <w:r w:rsidRPr="00AC0401">
              <w:rPr>
                <w:sz w:val="18"/>
                <w:lang w:val="it-IT"/>
              </w:rPr>
              <w:t xml:space="preserve">Quando e soltanto quando la configurazione non individua un UC unico, il sistema presenta all’operatore gli UC candidati e gli consente di sceglierne uno. La scelta è registrata come tale (COD_ORIGINE_UC = OPERATORE) insieme all’identità di chi l’ha compiuta, così che l’atto resti spiegabile e la configurazione ambigua sia visibile a chi la governa. </w:t>
            </w:r>
            <w:r w:rsidRPr="006854BD">
              <w:rPr>
                <w:sz w:val="18"/>
                <w:lang w:val="it-IT"/>
              </w:rPr>
              <w:t>Non è la via ordinaria: fuori dall’ambiguità l’UC non è una scelta dello sportello, e ogni scelta manuale è il segnale di una configurazione da correggere.</w:t>
            </w:r>
          </w:p>
        </w:tc>
      </w:tr>
    </w:tbl>
    <w:p w14:paraId="14BBD846" w14:textId="77777777" w:rsidR="00B33463" w:rsidRPr="00AC0401" w:rsidRDefault="00000000">
      <w:pPr>
        <w:pStyle w:val="Titolo2"/>
        <w:jc w:val="both"/>
        <w:rPr>
          <w:lang w:val="it-IT"/>
        </w:rPr>
      </w:pPr>
      <w:bookmarkStart w:id="53" w:name="_Toc242603208"/>
      <w:r w:rsidRPr="00AC0401">
        <w:rPr>
          <w:lang w:val="it-IT"/>
        </w:rPr>
        <w:t>Che cosa resta sull’atto</w:t>
      </w:r>
      <w:bookmarkEnd w:id="53"/>
    </w:p>
    <w:p w14:paraId="05649F18" w14:textId="77777777" w:rsidR="00B33463" w:rsidRPr="00AC0401" w:rsidRDefault="00000000">
      <w:pPr>
        <w:jc w:val="both"/>
        <w:rPr>
          <w:lang w:val="it-IT"/>
        </w:rPr>
      </w:pPr>
      <w:r w:rsidRPr="00AC0401">
        <w:rPr>
          <w:lang w:val="it-IT"/>
        </w:rPr>
        <w:t>Conclusa la formazione, quattro informazioni devono restare sull’atto e sopravvivere a qualunque purga dei registri tecnici: senza di esse l’atto è in ANSC ma non è più ricostruibile da SIPO.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4319"/>
        <w:gridCol w:w="3051"/>
      </w:tblGrid>
      <w:tr w:rsidR="00B33463" w:rsidRPr="00AC0401" w14:paraId="74296523" w14:textId="77777777" w:rsidTr="00386201">
        <w:tc>
          <w:tcPr>
            <w:tcW w:w="1980" w:type="dxa"/>
            <w:shd w:val="clear" w:color="auto" w:fill="DAE9F7" w:themeFill="text2" w:themeFillTint="1A"/>
          </w:tcPr>
          <w:p w14:paraId="00380EE6" w14:textId="77777777" w:rsidR="00B33463" w:rsidRPr="00AC0401" w:rsidRDefault="00000000">
            <w:pPr>
              <w:jc w:val="both"/>
              <w:rPr>
                <w:lang w:val="it-IT"/>
              </w:rPr>
            </w:pPr>
            <w:r w:rsidRPr="00AC0401">
              <w:rPr>
                <w:b/>
                <w:sz w:val="18"/>
                <w:lang w:val="it-IT"/>
              </w:rPr>
              <w:lastRenderedPageBreak/>
              <w:t>Dato</w:t>
            </w:r>
          </w:p>
        </w:tc>
        <w:tc>
          <w:tcPr>
            <w:tcW w:w="4319" w:type="dxa"/>
            <w:shd w:val="clear" w:color="auto" w:fill="DAE9F7" w:themeFill="text2" w:themeFillTint="1A"/>
          </w:tcPr>
          <w:p w14:paraId="01A0435B" w14:textId="77777777" w:rsidR="00B33463" w:rsidRPr="00AC0401" w:rsidRDefault="00000000">
            <w:pPr>
              <w:jc w:val="both"/>
              <w:rPr>
                <w:lang w:val="it-IT"/>
              </w:rPr>
            </w:pPr>
            <w:r w:rsidRPr="00AC0401">
              <w:rPr>
                <w:b/>
                <w:sz w:val="18"/>
                <w:lang w:val="it-IT"/>
              </w:rPr>
              <w:t>Dove risiede</w:t>
            </w:r>
          </w:p>
        </w:tc>
        <w:tc>
          <w:tcPr>
            <w:tcW w:w="3051" w:type="dxa"/>
            <w:shd w:val="clear" w:color="auto" w:fill="DAE9F7" w:themeFill="text2" w:themeFillTint="1A"/>
          </w:tcPr>
          <w:p w14:paraId="7C44BD91" w14:textId="77777777" w:rsidR="00B33463" w:rsidRPr="00AC0401" w:rsidRDefault="00000000">
            <w:pPr>
              <w:jc w:val="both"/>
              <w:rPr>
                <w:lang w:val="it-IT"/>
              </w:rPr>
            </w:pPr>
            <w:r w:rsidRPr="00AC0401">
              <w:rPr>
                <w:b/>
                <w:sz w:val="18"/>
                <w:lang w:val="it-IT"/>
              </w:rPr>
              <w:t>Perché deve restare</w:t>
            </w:r>
          </w:p>
        </w:tc>
      </w:tr>
      <w:tr w:rsidR="00B33463" w:rsidRPr="00AC0401" w14:paraId="41B52127" w14:textId="77777777" w:rsidTr="00386201">
        <w:tc>
          <w:tcPr>
            <w:tcW w:w="1980" w:type="dxa"/>
          </w:tcPr>
          <w:p w14:paraId="7319DFBB" w14:textId="77777777" w:rsidR="00B33463" w:rsidRPr="00AC0401" w:rsidRDefault="00000000">
            <w:pPr>
              <w:jc w:val="both"/>
              <w:rPr>
                <w:lang w:val="it-IT"/>
              </w:rPr>
            </w:pPr>
            <w:r w:rsidRPr="00AC0401">
              <w:rPr>
                <w:sz w:val="18"/>
                <w:lang w:val="it-IT"/>
              </w:rPr>
              <w:t>Identificativo nazionale (ID_ANSC)</w:t>
            </w:r>
          </w:p>
        </w:tc>
        <w:tc>
          <w:tcPr>
            <w:tcW w:w="4319" w:type="dxa"/>
          </w:tcPr>
          <w:p w14:paraId="42A8F80D" w14:textId="77777777" w:rsidR="00B33463" w:rsidRPr="00AC0401" w:rsidRDefault="00000000">
            <w:pPr>
              <w:jc w:val="both"/>
              <w:rPr>
                <w:lang w:val="it-IT"/>
              </w:rPr>
            </w:pPr>
            <w:r w:rsidRPr="00AC0401">
              <w:rPr>
                <w:sz w:val="18"/>
                <w:lang w:val="it-IT"/>
              </w:rPr>
              <w:t>ANSC_STATO_ATTO.ID_ANSC, restituito da R009.</w:t>
            </w:r>
          </w:p>
        </w:tc>
        <w:tc>
          <w:tcPr>
            <w:tcW w:w="3051" w:type="dxa"/>
          </w:tcPr>
          <w:p w14:paraId="6740F2F2" w14:textId="77777777" w:rsidR="00B33463" w:rsidRPr="00AC0401" w:rsidRDefault="00000000">
            <w:pPr>
              <w:jc w:val="both"/>
              <w:rPr>
                <w:lang w:val="it-IT"/>
              </w:rPr>
            </w:pPr>
            <w:r w:rsidRPr="00AC0401">
              <w:rPr>
                <w:sz w:val="18"/>
                <w:lang w:val="it-IT"/>
              </w:rPr>
              <w:t>È la chiave con cui l’atto si ritrova in ANSC, si consulta, si annota e si annulla. Senza di esso ogni operazione successiva richiede una ricerca per dati anagrafici.</w:t>
            </w:r>
          </w:p>
        </w:tc>
      </w:tr>
      <w:tr w:rsidR="00B33463" w:rsidRPr="00AC0401" w14:paraId="52DB7C5A" w14:textId="77777777" w:rsidTr="00386201">
        <w:tc>
          <w:tcPr>
            <w:tcW w:w="1980" w:type="dxa"/>
          </w:tcPr>
          <w:p w14:paraId="5CC5BCF1" w14:textId="77777777" w:rsidR="00B33463" w:rsidRPr="00AC0401" w:rsidRDefault="00000000">
            <w:pPr>
              <w:jc w:val="both"/>
              <w:rPr>
                <w:lang w:val="it-IT"/>
              </w:rPr>
            </w:pPr>
            <w:r w:rsidRPr="00AC0401">
              <w:rPr>
                <w:sz w:val="18"/>
                <w:lang w:val="it-IT"/>
              </w:rPr>
              <w:t>Numero comunale dell’atto</w:t>
            </w:r>
          </w:p>
        </w:tc>
        <w:tc>
          <w:tcPr>
            <w:tcW w:w="4319" w:type="dxa"/>
          </w:tcPr>
          <w:p w14:paraId="28EE5958" w14:textId="0A7158CB" w:rsidR="00B33463" w:rsidRPr="00AC0401" w:rsidRDefault="00000000">
            <w:pPr>
              <w:jc w:val="both"/>
              <w:rPr>
                <w:lang w:val="it-IT"/>
              </w:rPr>
            </w:pPr>
            <w:r w:rsidRPr="00AC0401">
              <w:rPr>
                <w:sz w:val="18"/>
                <w:lang w:val="it-IT"/>
              </w:rPr>
              <w:t>ANSC_STATO_ATTO.NUM_COMUNALE. Sull’atto di stato civile di SIPO non esiste una colonna dedicata: MATR_USR.ATTO porta NUMERO_ATTO con parte e serie, mentre NUMERO_COMUNALE esiste sull’ATTO di anagrafe (ANAG_USR), dove però è valorizzata scomponendo l’identificativo ANSC di un atto formato altrove.</w:t>
            </w:r>
          </w:p>
        </w:tc>
        <w:tc>
          <w:tcPr>
            <w:tcW w:w="3051" w:type="dxa"/>
          </w:tcPr>
          <w:p w14:paraId="5AE65F1B" w14:textId="77777777" w:rsidR="00B33463" w:rsidRPr="00AC0401" w:rsidRDefault="00000000">
            <w:pPr>
              <w:jc w:val="both"/>
              <w:rPr>
                <w:lang w:val="it-IT"/>
              </w:rPr>
            </w:pPr>
            <w:r w:rsidRPr="00AC0401">
              <w:rPr>
                <w:sz w:val="18"/>
                <w:lang w:val="it-IT"/>
              </w:rPr>
              <w:t>È il numero che il Comune assegna e che viaggia nel payload; la sua allocazione è a carico nostro (OP-44) e la colonna in cui risiede va decisa (OP-29, OP-60).</w:t>
            </w:r>
          </w:p>
        </w:tc>
      </w:tr>
      <w:tr w:rsidR="00B33463" w:rsidRPr="00AC0401" w14:paraId="538CCA57" w14:textId="77777777" w:rsidTr="00386201">
        <w:tc>
          <w:tcPr>
            <w:tcW w:w="1980" w:type="dxa"/>
          </w:tcPr>
          <w:p w14:paraId="493E77F7" w14:textId="77777777" w:rsidR="00B33463" w:rsidRPr="00AC0401" w:rsidRDefault="00000000">
            <w:pPr>
              <w:jc w:val="both"/>
              <w:rPr>
                <w:lang w:val="it-IT"/>
              </w:rPr>
            </w:pPr>
            <w:r w:rsidRPr="00AC0401">
              <w:rPr>
                <w:sz w:val="18"/>
                <w:lang w:val="it-IT"/>
              </w:rPr>
              <w:t>UC determinato (ID_UC_ANSC)</w:t>
            </w:r>
          </w:p>
        </w:tc>
        <w:tc>
          <w:tcPr>
            <w:tcW w:w="4319" w:type="dxa"/>
          </w:tcPr>
          <w:p w14:paraId="7C8D0E73" w14:textId="77777777" w:rsidR="00B33463" w:rsidRPr="00AC0401" w:rsidRDefault="00000000">
            <w:pPr>
              <w:jc w:val="both"/>
              <w:rPr>
                <w:lang w:val="it-IT"/>
              </w:rPr>
            </w:pPr>
            <w:r w:rsidRPr="00AC0401">
              <w:rPr>
                <w:sz w:val="18"/>
                <w:lang w:val="it-IT"/>
              </w:rPr>
              <w:t>ANSC_STATO_ATTO.ID_UC_ANSC, con COD_LOGICA e COD_ORIGINE_UC che dicono come vi si è arrivati.</w:t>
            </w:r>
          </w:p>
        </w:tc>
        <w:tc>
          <w:tcPr>
            <w:tcW w:w="3051" w:type="dxa"/>
          </w:tcPr>
          <w:p w14:paraId="4A705C2B" w14:textId="77777777" w:rsidR="00B33463" w:rsidRPr="00AC0401" w:rsidRDefault="00000000">
            <w:pPr>
              <w:jc w:val="both"/>
              <w:rPr>
                <w:lang w:val="it-IT"/>
              </w:rPr>
            </w:pPr>
            <w:r w:rsidRPr="00AC0401">
              <w:rPr>
                <w:sz w:val="18"/>
                <w:lang w:val="it-IT"/>
              </w:rPr>
              <w:t>Dal Modello non è ricavabile: più UC lo condividono. Senza l’UC non si sa quali campi fossero obbligatori né quali documenti fossero richiesti per quell’atto.</w:t>
            </w:r>
          </w:p>
        </w:tc>
      </w:tr>
      <w:tr w:rsidR="00B33463" w:rsidRPr="00AC0401" w14:paraId="341A9106" w14:textId="77777777" w:rsidTr="00386201">
        <w:tc>
          <w:tcPr>
            <w:tcW w:w="1980" w:type="dxa"/>
          </w:tcPr>
          <w:p w14:paraId="5B3B5AF3" w14:textId="77777777" w:rsidR="00B33463" w:rsidRPr="00AC0401" w:rsidRDefault="00000000">
            <w:pPr>
              <w:jc w:val="both"/>
              <w:rPr>
                <w:lang w:val="it-IT"/>
              </w:rPr>
            </w:pPr>
            <w:r w:rsidRPr="00AC0401">
              <w:rPr>
                <w:sz w:val="18"/>
                <w:lang w:val="it-IT"/>
              </w:rPr>
              <w:t>Versione della configurazione</w:t>
            </w:r>
          </w:p>
        </w:tc>
        <w:tc>
          <w:tcPr>
            <w:tcW w:w="4319" w:type="dxa"/>
          </w:tcPr>
          <w:p w14:paraId="0F1CF2F9" w14:textId="77777777" w:rsidR="00B33463" w:rsidRPr="00AC0401" w:rsidRDefault="00000000">
            <w:pPr>
              <w:jc w:val="both"/>
              <w:rPr>
                <w:lang w:val="it-IT"/>
              </w:rPr>
            </w:pPr>
            <w:r w:rsidRPr="00AC0401">
              <w:rPr>
                <w:sz w:val="18"/>
                <w:lang w:val="it-IT"/>
              </w:rPr>
              <w:t>ANSC_STATO_ATTO.ID_VERSIONE, che richiama la baseline e, per suo tramite, la revisione di ANSC recepita.</w:t>
            </w:r>
          </w:p>
        </w:tc>
        <w:tc>
          <w:tcPr>
            <w:tcW w:w="3051" w:type="dxa"/>
          </w:tcPr>
          <w:p w14:paraId="64A1F400" w14:textId="77777777" w:rsidR="00B33463" w:rsidRPr="00AC0401" w:rsidRDefault="00000000">
            <w:pPr>
              <w:jc w:val="both"/>
              <w:rPr>
                <w:lang w:val="it-IT"/>
              </w:rPr>
            </w:pPr>
            <w:r w:rsidRPr="00AC0401">
              <w:rPr>
                <w:sz w:val="18"/>
                <w:lang w:val="it-IT"/>
              </w:rPr>
              <w:t>Il mapping è rivisto in media ogni diciassette giorni: senza la versione, il payload depositato non è spiegabile a distanza di mesi, perché la configurazione che lo ha prodotto non esiste più nella forma di allora.</w:t>
            </w:r>
          </w:p>
        </w:tc>
      </w:tr>
    </w:tbl>
    <w:p w14:paraId="7A3A51AB" w14:textId="5584BB4B" w:rsidR="00B33463" w:rsidRPr="00AC0401" w:rsidRDefault="00000000">
      <w:pPr>
        <w:jc w:val="both"/>
        <w:rPr>
          <w:lang w:val="it-IT"/>
        </w:rPr>
      </w:pPr>
      <w:r w:rsidRPr="00AC0401">
        <w:rPr>
          <w:lang w:val="it-IT"/>
        </w:rPr>
        <w:t>Le prime due informazioni interessano anche SIPO, non solo il componente: una maschera di ricerca che non mostri l’identificativo nazionale costringe l’operatore a cercarlo altrove. Gli impatti sul front-end lo registrano.</w:t>
      </w:r>
    </w:p>
    <w:p w14:paraId="1956573F" w14:textId="77777777" w:rsidR="00CD019A" w:rsidRPr="00AC0401" w:rsidRDefault="00000000">
      <w:pPr>
        <w:pStyle w:val="Titolo2"/>
        <w:jc w:val="both"/>
        <w:rPr>
          <w:lang w:val="it-IT"/>
        </w:rPr>
      </w:pPr>
      <w:bookmarkStart w:id="54" w:name="_Toc242603209"/>
      <w:r w:rsidRPr="00AC0401">
        <w:rPr>
          <w:lang w:val="it-IT"/>
        </w:rPr>
        <w:t>La traccia di ciò che accade</w:t>
      </w:r>
      <w:bookmarkEnd w:id="54"/>
    </w:p>
    <w:p w14:paraId="205DD70B" w14:textId="7911D773" w:rsidR="00CD019A" w:rsidRPr="00AC0401" w:rsidRDefault="00000000">
      <w:pPr>
        <w:jc w:val="both"/>
        <w:rPr>
          <w:lang w:val="it-IT"/>
        </w:rPr>
      </w:pPr>
      <w:r w:rsidRPr="00AC0401">
        <w:rPr>
          <w:lang w:val="it-IT"/>
        </w:rPr>
        <w:t>Ogni passo lascia una riga in ANSC_LOG_AUDIT con la propria fase, l’esito e, per le chiamate, la richiesta e la risposta. La traccia non riguarda soltanto le chiamate verso ANSC: anche la determinazione dell’UC, il pre-filtro e la costruzione del payload ne lasciano una, perché sono le decisioni che spiegano il payload. Un atto rifiutato da ANSC si comprende leggendo che cosa è stato deciso prima di inviarlo, non soltanto che cosa è stato inviato.</w:t>
      </w:r>
    </w:p>
    <w:p w14:paraId="4B0F7B97" w14:textId="3C8351BC" w:rsidR="00CD019A" w:rsidRPr="00AC0401" w:rsidRDefault="00000000">
      <w:pPr>
        <w:jc w:val="both"/>
        <w:rPr>
          <w:lang w:val="it-IT"/>
        </w:rPr>
      </w:pPr>
      <w:r w:rsidRPr="00AC0401">
        <w:rPr>
          <w:lang w:val="it-IT"/>
        </w:rPr>
        <w:t>ANSC_LOG_AUDIT conserva il decorso, passo per passo, ed è soggetto a minimizzazione perché contiene dati particolari; ANSC_STATO_ATTO conserva l’esito e il payload del deposito, che deve sopravvivere alla purga dell’audit perché l’atto è formato e la sua ricostruzione non è più possibile: la configurazione che lo ha prodotto cambia in media una volta ogni diciassette giorni.</w:t>
      </w:r>
    </w:p>
    <w:p w14:paraId="2C052B58" w14:textId="14A440AF" w:rsidR="00DA655D" w:rsidRPr="00AC0401" w:rsidRDefault="00000000">
      <w:pPr>
        <w:jc w:val="both"/>
        <w:rPr>
          <w:lang w:val="it-IT"/>
        </w:rPr>
      </w:pPr>
      <w:r w:rsidRPr="00AC0401">
        <w:rPr>
          <w:lang w:val="it-IT"/>
        </w:rPr>
        <w:lastRenderedPageBreak/>
        <w:t>Dell’audit va dichiarato anche ciò che non deve contenere: le credenziali di firma, il codice di sessione e i dati dei soggetti oltre a quanto serve a ricondurre la chiamata all’atto. Il capitolo «Sicurezza e configurazione» ne tratta insieme alla conservazione.</w:t>
      </w:r>
    </w:p>
    <w:p w14:paraId="2F100533" w14:textId="78A8311B" w:rsidR="00CD019A" w:rsidRPr="00AC0401" w:rsidRDefault="00DA655D" w:rsidP="00DA655D">
      <w:pPr>
        <w:rPr>
          <w:lang w:val="it-IT"/>
        </w:rPr>
      </w:pPr>
      <w:r w:rsidRPr="00AC0401">
        <w:rPr>
          <w:lang w:val="it-IT"/>
        </w:rPr>
        <w:br w:type="page"/>
      </w:r>
    </w:p>
    <w:p w14:paraId="0CAA5E6A" w14:textId="77777777" w:rsidR="007A493A" w:rsidRPr="00AC0401" w:rsidRDefault="007A493A" w:rsidP="007A493A">
      <w:pPr>
        <w:pStyle w:val="Titolo1"/>
        <w:jc w:val="both"/>
        <w:rPr>
          <w:lang w:val="it-IT"/>
        </w:rPr>
      </w:pPr>
      <w:bookmarkStart w:id="55" w:name="_Toc239949800"/>
      <w:bookmarkStart w:id="56" w:name="_Toc242603210"/>
      <w:r w:rsidRPr="00AC0401">
        <w:rPr>
          <w:lang w:val="it-IT"/>
        </w:rPr>
        <w:lastRenderedPageBreak/>
        <w:t>Costruzione del payload e validazione dei campi obbligatori</w:t>
      </w:r>
      <w:bookmarkEnd w:id="55"/>
      <w:bookmarkEnd w:id="56"/>
    </w:p>
    <w:p w14:paraId="7EF4C7F8" w14:textId="77777777" w:rsidR="007A493A" w:rsidRPr="00AC0401" w:rsidRDefault="007A493A" w:rsidP="007A493A">
      <w:pPr>
        <w:rPr>
          <w:lang w:val="it-IT"/>
        </w:rPr>
      </w:pPr>
      <w:r w:rsidRPr="00AC0401">
        <w:rPr>
          <w:lang w:val="it-IT"/>
        </w:rPr>
        <w:t>L'evento trasmesso ad ANSC non trova corrispondenza diretta in una singola entità del modello dati SIPO, ma rappresenta una struttura informativa ottenuta mediante l'aggregazione di dati provenienti da differenti tabelle applicative.</w:t>
      </w:r>
    </w:p>
    <w:p w14:paraId="0FA86F88" w14:textId="77777777" w:rsidR="007A493A" w:rsidRPr="00AC0401" w:rsidRDefault="007A493A" w:rsidP="007A493A">
      <w:pPr>
        <w:rPr>
          <w:lang w:val="it-IT"/>
        </w:rPr>
      </w:pPr>
      <w:r w:rsidRPr="00AC0401">
        <w:rPr>
          <w:lang w:val="it-IT"/>
        </w:rPr>
        <w:t xml:space="preserve">L'analisi effettuata evidenzia che la valorizzazione dell'oggetto </w:t>
      </w:r>
      <w:r w:rsidRPr="00AC0401">
        <w:rPr>
          <w:b/>
          <w:bCs/>
          <w:lang w:val="it-IT"/>
        </w:rPr>
        <w:t>evento</w:t>
      </w:r>
      <w:r w:rsidRPr="00AC0401">
        <w:rPr>
          <w:lang w:val="it-IT"/>
        </w:rPr>
        <w:t xml:space="preserve"> richiede il recupero di informazioni appartenenti a domini differenti, tra cui:</w:t>
      </w:r>
    </w:p>
    <w:p w14:paraId="4BCB603D" w14:textId="77777777" w:rsidR="007A493A" w:rsidRPr="00AC0401" w:rsidRDefault="007A493A" w:rsidP="007A493A">
      <w:pPr>
        <w:numPr>
          <w:ilvl w:val="0"/>
          <w:numId w:val="26"/>
        </w:numPr>
        <w:jc w:val="both"/>
        <w:rPr>
          <w:lang w:val="it-IT"/>
        </w:rPr>
      </w:pPr>
      <w:r w:rsidRPr="00AC0401">
        <w:rPr>
          <w:lang w:val="it-IT"/>
        </w:rPr>
        <w:t xml:space="preserve">dati identificativi dell'atto; </w:t>
      </w:r>
    </w:p>
    <w:p w14:paraId="5437E7F7" w14:textId="77777777" w:rsidR="007A493A" w:rsidRPr="00AC0401" w:rsidRDefault="007A493A" w:rsidP="007A493A">
      <w:pPr>
        <w:numPr>
          <w:ilvl w:val="0"/>
          <w:numId w:val="26"/>
        </w:numPr>
        <w:jc w:val="both"/>
        <w:rPr>
          <w:lang w:val="it-IT"/>
        </w:rPr>
      </w:pPr>
      <w:r w:rsidRPr="00AC0401">
        <w:rPr>
          <w:lang w:val="it-IT"/>
        </w:rPr>
        <w:t xml:space="preserve">dati anagrafici del soggetto a cui riferisce l’atto; </w:t>
      </w:r>
    </w:p>
    <w:p w14:paraId="7FCAC678" w14:textId="77777777" w:rsidR="007A493A" w:rsidRPr="00AC0401" w:rsidRDefault="007A493A" w:rsidP="007A493A">
      <w:pPr>
        <w:numPr>
          <w:ilvl w:val="0"/>
          <w:numId w:val="26"/>
        </w:numPr>
        <w:jc w:val="both"/>
        <w:rPr>
          <w:lang w:val="it-IT"/>
        </w:rPr>
      </w:pPr>
      <w:r w:rsidRPr="00AC0401">
        <w:rPr>
          <w:lang w:val="it-IT"/>
        </w:rPr>
        <w:t xml:space="preserve">dati del dichiarante e degli eventuali soggetti coinvolti; </w:t>
      </w:r>
    </w:p>
    <w:p w14:paraId="212CDE56" w14:textId="34E9E754" w:rsidR="007A493A" w:rsidRPr="00AC0401" w:rsidRDefault="007A493A" w:rsidP="007A493A">
      <w:pPr>
        <w:numPr>
          <w:ilvl w:val="0"/>
          <w:numId w:val="26"/>
        </w:numPr>
        <w:jc w:val="both"/>
        <w:rPr>
          <w:lang w:val="it-IT"/>
        </w:rPr>
      </w:pPr>
      <w:r w:rsidRPr="00AC0401">
        <w:rPr>
          <w:lang w:val="it-IT"/>
        </w:rPr>
        <w:t>informazioni relative alla natura dell’atto (es. morte, nascita, matrimonio,</w:t>
      </w:r>
      <w:r w:rsidR="002C7FF4" w:rsidRPr="00AC0401">
        <w:rPr>
          <w:lang w:val="it-IT"/>
        </w:rPr>
        <w:t xml:space="preserve"> </w:t>
      </w:r>
      <w:r w:rsidRPr="00AC0401">
        <w:rPr>
          <w:lang w:val="it-IT"/>
        </w:rPr>
        <w:t xml:space="preserve">etc..); </w:t>
      </w:r>
    </w:p>
    <w:p w14:paraId="515A3C91" w14:textId="77777777" w:rsidR="007A493A" w:rsidRPr="00AC0401" w:rsidRDefault="007A493A" w:rsidP="007A493A">
      <w:pPr>
        <w:numPr>
          <w:ilvl w:val="0"/>
          <w:numId w:val="26"/>
        </w:numPr>
        <w:jc w:val="both"/>
        <w:rPr>
          <w:lang w:val="it-IT"/>
        </w:rPr>
      </w:pPr>
      <w:r w:rsidRPr="00AC0401">
        <w:rPr>
          <w:lang w:val="it-IT"/>
        </w:rPr>
        <w:t xml:space="preserve">dati relativi agli atti collegati; </w:t>
      </w:r>
    </w:p>
    <w:p w14:paraId="0DD270C7" w14:textId="77777777" w:rsidR="007A493A" w:rsidRPr="00AC0401" w:rsidRDefault="007A493A" w:rsidP="007A493A">
      <w:pPr>
        <w:numPr>
          <w:ilvl w:val="0"/>
          <w:numId w:val="26"/>
        </w:numPr>
        <w:jc w:val="both"/>
        <w:rPr>
          <w:lang w:val="it-IT"/>
        </w:rPr>
      </w:pPr>
      <w:r w:rsidRPr="00AC0401">
        <w:rPr>
          <w:lang w:val="it-IT"/>
        </w:rPr>
        <w:t xml:space="preserve">informazioni sulle trascrizioni; </w:t>
      </w:r>
    </w:p>
    <w:p w14:paraId="5D3D3D8F" w14:textId="77777777" w:rsidR="007A493A" w:rsidRPr="00AC0401" w:rsidRDefault="007A493A" w:rsidP="007A493A">
      <w:pPr>
        <w:numPr>
          <w:ilvl w:val="0"/>
          <w:numId w:val="26"/>
        </w:numPr>
        <w:jc w:val="both"/>
        <w:rPr>
          <w:lang w:val="it-IT"/>
        </w:rPr>
      </w:pPr>
      <w:r w:rsidRPr="00AC0401">
        <w:rPr>
          <w:lang w:val="it-IT"/>
        </w:rPr>
        <w:t xml:space="preserve">annotazioni contestuali; </w:t>
      </w:r>
    </w:p>
    <w:p w14:paraId="116F8ACB" w14:textId="77777777" w:rsidR="007A493A" w:rsidRPr="00AC0401" w:rsidRDefault="007A493A" w:rsidP="007A493A">
      <w:pPr>
        <w:numPr>
          <w:ilvl w:val="0"/>
          <w:numId w:val="26"/>
        </w:numPr>
        <w:jc w:val="both"/>
        <w:rPr>
          <w:lang w:val="it-IT"/>
        </w:rPr>
      </w:pPr>
      <w:r w:rsidRPr="00AC0401">
        <w:rPr>
          <w:lang w:val="it-IT"/>
        </w:rPr>
        <w:t xml:space="preserve">allegati previsti per il singolo caso d'uso. </w:t>
      </w:r>
    </w:p>
    <w:p w14:paraId="7F2C3A2D" w14:textId="77777777" w:rsidR="007A493A" w:rsidRPr="00AC0401" w:rsidRDefault="007A493A" w:rsidP="007A493A">
      <w:pPr>
        <w:rPr>
          <w:lang w:val="it-IT"/>
        </w:rPr>
      </w:pPr>
      <w:r w:rsidRPr="00AC0401">
        <w:rPr>
          <w:lang w:val="it-IT"/>
        </w:rPr>
        <w:t>La composizione finale dell'evento varia in funzione dello scenario amministrativo gestito e del relativo Use Case ANSC, determinando la presenza o meno delle diverse sezioni funzionali.</w:t>
      </w:r>
    </w:p>
    <w:p w14:paraId="5EC0C589" w14:textId="77777777" w:rsidR="007A493A" w:rsidRPr="00AC0401" w:rsidRDefault="007A493A" w:rsidP="007A493A">
      <w:pPr>
        <w:pStyle w:val="Titolo2"/>
        <w:jc w:val="both"/>
        <w:rPr>
          <w:lang w:val="it-IT"/>
        </w:rPr>
      </w:pPr>
      <w:bookmarkStart w:id="57" w:name="_Toc239949801"/>
      <w:bookmarkStart w:id="58" w:name="_Toc242603211"/>
      <w:r w:rsidRPr="00AC0401">
        <w:rPr>
          <w:lang w:val="it-IT"/>
        </w:rPr>
        <w:t>Costruzione del model.event</w:t>
      </w:r>
      <w:bookmarkEnd w:id="57"/>
      <w:bookmarkEnd w:id="58"/>
    </w:p>
    <w:p w14:paraId="2466F5E8" w14:textId="77777777" w:rsidR="007A493A" w:rsidRPr="00AC0401" w:rsidRDefault="007A493A" w:rsidP="007A493A">
      <w:pPr>
        <w:jc w:val="both"/>
        <w:rPr>
          <w:lang w:val="it-IT"/>
        </w:rPr>
      </w:pPr>
      <w:r w:rsidRPr="00AC0401">
        <w:rPr>
          <w:lang w:val="it-IT"/>
        </w:rPr>
        <w:t>Il modello evento è il contratto di dati di ANSC, pubblicato nel file openapi/model_evento.yaml del repository dei servizi cooperativi [R1]. È un unico albero di schemi con una sola radice, ModelEvento, dalla quale discende ogni informazione che il sistema nazionale sia in grado di ricevere per un atto di stato civile: gli intestatari, i dichiaranti, i dati dell’evento per ciascuna materia, l’atto collegato, le annotazioni contestuali, gli allegati, i dati dell’ufficio.</w:t>
      </w:r>
    </w:p>
    <w:p w14:paraId="1CF496A8" w14:textId="77777777" w:rsidR="007A493A" w:rsidRPr="00AC0401" w:rsidRDefault="007A493A" w:rsidP="007A493A">
      <w:pPr>
        <w:jc w:val="both"/>
        <w:rPr>
          <w:lang w:val="it-IT"/>
        </w:rPr>
      </w:pPr>
      <w:r w:rsidRPr="00AC0401">
        <w:rPr>
          <w:lang w:val="it-IT"/>
        </w:rPr>
        <w:lastRenderedPageBreak/>
        <w:t>L’unica variante rilevante è ModelEventoRidotto</w:t>
      </w:r>
      <w:r w:rsidRPr="00AC0401">
        <w:rPr>
          <w:rStyle w:val="Rimandonotaapidipagina"/>
          <w:lang w:val="it-IT"/>
        </w:rPr>
        <w:footnoteReference w:id="5"/>
      </w:r>
      <w:r w:rsidRPr="00AC0401">
        <w:rPr>
          <w:lang w:val="it-IT"/>
        </w:rPr>
        <w:t>, definito nel contratto R005 con ventisette proprietà: è la proiezione che la consultazione restituisce quando non occorre l’atto completo.</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1"/>
        <w:gridCol w:w="2902"/>
        <w:gridCol w:w="4583"/>
      </w:tblGrid>
      <w:tr w:rsidR="007A493A" w:rsidRPr="00AC0401" w14:paraId="1E709F50" w14:textId="77777777" w:rsidTr="008209A4">
        <w:tc>
          <w:tcPr>
            <w:tcW w:w="2160" w:type="dxa"/>
            <w:shd w:val="clear" w:color="auto" w:fill="DAE9F7" w:themeFill="text2" w:themeFillTint="1A"/>
          </w:tcPr>
          <w:p w14:paraId="6E44688B" w14:textId="77777777" w:rsidR="007A493A" w:rsidRPr="00AC0401" w:rsidRDefault="007A493A" w:rsidP="008209A4">
            <w:pPr>
              <w:jc w:val="both"/>
              <w:rPr>
                <w:lang w:val="it-IT"/>
              </w:rPr>
            </w:pPr>
            <w:r w:rsidRPr="00AC0401">
              <w:rPr>
                <w:b/>
                <w:sz w:val="18"/>
                <w:lang w:val="it-IT"/>
              </w:rPr>
              <w:t>Grandezza</w:t>
            </w:r>
          </w:p>
        </w:tc>
        <w:tc>
          <w:tcPr>
            <w:tcW w:w="2736" w:type="dxa"/>
            <w:shd w:val="clear" w:color="auto" w:fill="DAE9F7" w:themeFill="text2" w:themeFillTint="1A"/>
          </w:tcPr>
          <w:p w14:paraId="516BA191" w14:textId="77777777" w:rsidR="007A493A" w:rsidRPr="00AC0401" w:rsidRDefault="007A493A" w:rsidP="008209A4">
            <w:pPr>
              <w:jc w:val="both"/>
              <w:rPr>
                <w:lang w:val="it-IT"/>
              </w:rPr>
            </w:pPr>
            <w:r w:rsidRPr="00AC0401">
              <w:rPr>
                <w:b/>
                <w:sz w:val="18"/>
                <w:lang w:val="it-IT"/>
              </w:rPr>
              <w:t>Valore</w:t>
            </w:r>
          </w:p>
        </w:tc>
        <w:tc>
          <w:tcPr>
            <w:tcW w:w="4320" w:type="dxa"/>
            <w:shd w:val="clear" w:color="auto" w:fill="DAE9F7" w:themeFill="text2" w:themeFillTint="1A"/>
          </w:tcPr>
          <w:p w14:paraId="2922284B" w14:textId="77777777" w:rsidR="007A493A" w:rsidRPr="00AC0401" w:rsidRDefault="007A493A" w:rsidP="008209A4">
            <w:pPr>
              <w:jc w:val="both"/>
              <w:rPr>
                <w:lang w:val="it-IT"/>
              </w:rPr>
            </w:pPr>
            <w:r w:rsidRPr="00AC0401">
              <w:rPr>
                <w:b/>
                <w:sz w:val="18"/>
                <w:lang w:val="it-IT"/>
              </w:rPr>
              <w:t>Che cosa comporta per il disegno</w:t>
            </w:r>
          </w:p>
        </w:tc>
      </w:tr>
      <w:tr w:rsidR="007A493A" w:rsidRPr="00AC0401" w14:paraId="5BEA8FC4" w14:textId="77777777" w:rsidTr="008209A4">
        <w:tc>
          <w:tcPr>
            <w:tcW w:w="2160" w:type="dxa"/>
          </w:tcPr>
          <w:p w14:paraId="619C8046" w14:textId="77777777" w:rsidR="007A493A" w:rsidRPr="00AC0401" w:rsidRDefault="007A493A" w:rsidP="008209A4">
            <w:pPr>
              <w:jc w:val="both"/>
              <w:rPr>
                <w:lang w:val="it-IT"/>
              </w:rPr>
            </w:pPr>
            <w:r w:rsidRPr="00AC0401">
              <w:rPr>
                <w:sz w:val="18"/>
                <w:lang w:val="it-IT"/>
              </w:rPr>
              <w:t>Schemi dichiarati</w:t>
            </w:r>
          </w:p>
        </w:tc>
        <w:tc>
          <w:tcPr>
            <w:tcW w:w="2736" w:type="dxa"/>
          </w:tcPr>
          <w:p w14:paraId="4BF1F0D2" w14:textId="77777777" w:rsidR="007A493A" w:rsidRPr="00AC0401" w:rsidRDefault="007A493A" w:rsidP="008209A4">
            <w:pPr>
              <w:jc w:val="both"/>
              <w:rPr>
                <w:lang w:val="it-IT"/>
              </w:rPr>
            </w:pPr>
            <w:r w:rsidRPr="00AC0401">
              <w:rPr>
                <w:sz w:val="18"/>
                <w:lang w:val="it-IT"/>
              </w:rPr>
              <w:t>90 (3.734 righe)</w:t>
            </w:r>
          </w:p>
        </w:tc>
        <w:tc>
          <w:tcPr>
            <w:tcW w:w="4320" w:type="dxa"/>
          </w:tcPr>
          <w:p w14:paraId="1BB077A4" w14:textId="77777777" w:rsidR="007A493A" w:rsidRPr="00AC0401" w:rsidRDefault="007A493A" w:rsidP="008209A4">
            <w:pPr>
              <w:jc w:val="both"/>
              <w:rPr>
                <w:lang w:val="it-IT"/>
              </w:rPr>
            </w:pPr>
            <w:r w:rsidRPr="00AC0401">
              <w:rPr>
                <w:sz w:val="18"/>
                <w:lang w:val="it-IT"/>
              </w:rPr>
              <w:t>Un solo file da sorvegliare a ogni rilascio del contratto.</w:t>
            </w:r>
          </w:p>
        </w:tc>
      </w:tr>
      <w:tr w:rsidR="007A493A" w:rsidRPr="00AC0401" w14:paraId="5AD612A7" w14:textId="77777777" w:rsidTr="008209A4">
        <w:tc>
          <w:tcPr>
            <w:tcW w:w="2160" w:type="dxa"/>
          </w:tcPr>
          <w:p w14:paraId="509A2D17" w14:textId="77777777" w:rsidR="007A493A" w:rsidRPr="00AC0401" w:rsidRDefault="007A493A" w:rsidP="008209A4">
            <w:pPr>
              <w:jc w:val="both"/>
              <w:rPr>
                <w:lang w:val="it-IT"/>
              </w:rPr>
            </w:pPr>
            <w:r w:rsidRPr="00AC0401">
              <w:rPr>
                <w:sz w:val="18"/>
                <w:lang w:val="it-IT"/>
              </w:rPr>
              <w:t>Proprietà di primo livello</w:t>
            </w:r>
          </w:p>
        </w:tc>
        <w:tc>
          <w:tcPr>
            <w:tcW w:w="2736" w:type="dxa"/>
          </w:tcPr>
          <w:p w14:paraId="45C0B1DB" w14:textId="77777777" w:rsidR="007A493A" w:rsidRPr="00AC0401" w:rsidRDefault="007A493A" w:rsidP="008209A4">
            <w:pPr>
              <w:jc w:val="both"/>
              <w:rPr>
                <w:lang w:val="it-IT"/>
              </w:rPr>
            </w:pPr>
            <w:r w:rsidRPr="00AC0401">
              <w:rPr>
                <w:sz w:val="18"/>
                <w:lang w:val="it-IT"/>
              </w:rPr>
              <w:t>111 (57 scalari, 47 oggetti, 7 liste)</w:t>
            </w:r>
          </w:p>
        </w:tc>
        <w:tc>
          <w:tcPr>
            <w:tcW w:w="4320" w:type="dxa"/>
          </w:tcPr>
          <w:p w14:paraId="0C740AFC" w14:textId="77777777" w:rsidR="007A493A" w:rsidRPr="00AC0401" w:rsidRDefault="007A493A" w:rsidP="008209A4">
            <w:pPr>
              <w:jc w:val="both"/>
              <w:rPr>
                <w:lang w:val="it-IT"/>
              </w:rPr>
            </w:pPr>
            <w:r w:rsidRPr="00AC0401">
              <w:rPr>
                <w:sz w:val="18"/>
                <w:lang w:val="it-IT"/>
              </w:rPr>
              <w:t>La testata e i grandi blocchi di materia stanno tutti allo stesso livello.</w:t>
            </w:r>
          </w:p>
        </w:tc>
      </w:tr>
      <w:tr w:rsidR="007A493A" w:rsidRPr="00AC0401" w14:paraId="6D88A43B" w14:textId="77777777" w:rsidTr="008209A4">
        <w:tc>
          <w:tcPr>
            <w:tcW w:w="2160" w:type="dxa"/>
          </w:tcPr>
          <w:p w14:paraId="619677D8" w14:textId="77777777" w:rsidR="007A493A" w:rsidRPr="00AC0401" w:rsidRDefault="007A493A" w:rsidP="008209A4">
            <w:pPr>
              <w:jc w:val="both"/>
              <w:rPr>
                <w:lang w:val="it-IT"/>
              </w:rPr>
            </w:pPr>
            <w:r w:rsidRPr="00AC0401">
              <w:rPr>
                <w:sz w:val="18"/>
                <w:lang w:val="it-IT"/>
              </w:rPr>
              <w:t>Percorsi distinti dell’albero</w:t>
            </w:r>
          </w:p>
        </w:tc>
        <w:tc>
          <w:tcPr>
            <w:tcW w:w="2736" w:type="dxa"/>
          </w:tcPr>
          <w:p w14:paraId="648077E0" w14:textId="77777777" w:rsidR="007A493A" w:rsidRPr="00AC0401" w:rsidRDefault="007A493A" w:rsidP="008209A4">
            <w:pPr>
              <w:jc w:val="both"/>
              <w:rPr>
                <w:lang w:val="it-IT"/>
              </w:rPr>
            </w:pPr>
            <w:r w:rsidRPr="00AC0401">
              <w:rPr>
                <w:sz w:val="18"/>
                <w:lang w:val="it-IT"/>
              </w:rPr>
              <w:t>8.256</w:t>
            </w:r>
          </w:p>
        </w:tc>
        <w:tc>
          <w:tcPr>
            <w:tcW w:w="4320" w:type="dxa"/>
          </w:tcPr>
          <w:p w14:paraId="2F83C77C" w14:textId="77777777" w:rsidR="007A493A" w:rsidRPr="00AC0401" w:rsidRDefault="007A493A" w:rsidP="008209A4">
            <w:pPr>
              <w:jc w:val="both"/>
              <w:rPr>
                <w:lang w:val="it-IT"/>
              </w:rPr>
            </w:pPr>
            <w:r w:rsidRPr="00AC0401">
              <w:rPr>
                <w:sz w:val="18"/>
                <w:lang w:val="it-IT"/>
              </w:rPr>
              <w:t>È lo spazio dei valori ammessi di ANSC_CFG_CAMPO.CAMPO_ANSC.</w:t>
            </w:r>
          </w:p>
        </w:tc>
      </w:tr>
      <w:tr w:rsidR="007A493A" w:rsidRPr="00AC0401" w14:paraId="7851AE45" w14:textId="77777777" w:rsidTr="008209A4">
        <w:tc>
          <w:tcPr>
            <w:tcW w:w="2160" w:type="dxa"/>
          </w:tcPr>
          <w:p w14:paraId="2E115083" w14:textId="77777777" w:rsidR="007A493A" w:rsidRPr="00AC0401" w:rsidRDefault="007A493A" w:rsidP="008209A4">
            <w:pPr>
              <w:jc w:val="both"/>
              <w:rPr>
                <w:lang w:val="it-IT"/>
              </w:rPr>
            </w:pPr>
            <w:r w:rsidRPr="00AC0401">
              <w:rPr>
                <w:sz w:val="18"/>
                <w:lang w:val="it-IT"/>
              </w:rPr>
              <w:t>Schemi in versione multilingua</w:t>
            </w:r>
          </w:p>
        </w:tc>
        <w:tc>
          <w:tcPr>
            <w:tcW w:w="2736" w:type="dxa"/>
          </w:tcPr>
          <w:p w14:paraId="694A8CC6" w14:textId="77777777" w:rsidR="007A493A" w:rsidRPr="00AC0401" w:rsidRDefault="007A493A" w:rsidP="008209A4">
            <w:pPr>
              <w:jc w:val="both"/>
              <w:rPr>
                <w:lang w:val="it-IT"/>
              </w:rPr>
            </w:pPr>
            <w:r w:rsidRPr="00AC0401">
              <w:rPr>
                <w:sz w:val="18"/>
                <w:lang w:val="it-IT"/>
              </w:rPr>
              <w:t>38 su 90</w:t>
            </w:r>
          </w:p>
        </w:tc>
        <w:tc>
          <w:tcPr>
            <w:tcW w:w="4320" w:type="dxa"/>
          </w:tcPr>
          <w:p w14:paraId="6C078A4D" w14:textId="77777777" w:rsidR="007A493A" w:rsidRPr="00AC0401" w:rsidRDefault="007A493A" w:rsidP="008209A4">
            <w:pPr>
              <w:jc w:val="both"/>
              <w:rPr>
                <w:lang w:val="it-IT"/>
              </w:rPr>
            </w:pPr>
            <w:r w:rsidRPr="00AC0401">
              <w:rPr>
                <w:sz w:val="18"/>
                <w:lang w:val="it-IT"/>
              </w:rPr>
              <w:t>Quasi metà dell’albero duplica rami per la resa in più lingue: 7.190 percorsi restano escludendoli.</w:t>
            </w:r>
          </w:p>
        </w:tc>
      </w:tr>
      <w:tr w:rsidR="007A493A" w:rsidRPr="00AC0401" w14:paraId="369522BC" w14:textId="77777777" w:rsidTr="008209A4">
        <w:tc>
          <w:tcPr>
            <w:tcW w:w="2160" w:type="dxa"/>
          </w:tcPr>
          <w:p w14:paraId="70978878" w14:textId="77777777" w:rsidR="007A493A" w:rsidRPr="00AC0401" w:rsidRDefault="007A493A" w:rsidP="008209A4">
            <w:pPr>
              <w:jc w:val="both"/>
              <w:rPr>
                <w:lang w:val="it-IT"/>
              </w:rPr>
            </w:pPr>
            <w:r w:rsidRPr="00AC0401">
              <w:rPr>
                <w:sz w:val="18"/>
                <w:lang w:val="it-IT"/>
              </w:rPr>
              <w:t>Riferimenti interni</w:t>
            </w:r>
          </w:p>
        </w:tc>
        <w:tc>
          <w:tcPr>
            <w:tcW w:w="2736" w:type="dxa"/>
          </w:tcPr>
          <w:p w14:paraId="005B6A18" w14:textId="77777777" w:rsidR="007A493A" w:rsidRPr="00AC0401" w:rsidRDefault="007A493A" w:rsidP="008209A4">
            <w:pPr>
              <w:jc w:val="both"/>
              <w:rPr>
                <w:lang w:val="it-IT"/>
              </w:rPr>
            </w:pPr>
            <w:r w:rsidRPr="00AC0401">
              <w:rPr>
                <w:sz w:val="18"/>
                <w:lang w:val="it-IT"/>
              </w:rPr>
              <w:t>382 (ModelSoggetto e ModelAttoCollegato 49 volte ciascuno)</w:t>
            </w:r>
          </w:p>
        </w:tc>
        <w:tc>
          <w:tcPr>
            <w:tcW w:w="4320" w:type="dxa"/>
          </w:tcPr>
          <w:p w14:paraId="4E01CFFE" w14:textId="77777777" w:rsidR="007A493A" w:rsidRPr="00AC0401" w:rsidRDefault="007A493A" w:rsidP="008209A4">
            <w:pPr>
              <w:jc w:val="both"/>
              <w:rPr>
                <w:lang w:val="it-IT"/>
              </w:rPr>
            </w:pPr>
            <w:r w:rsidRPr="00AC0401">
              <w:rPr>
                <w:sz w:val="18"/>
                <w:lang w:val="it-IT"/>
              </w:rPr>
              <w:t>Il codice di mappatura di un soggetto si scrive una volta e vale ovunque.</w:t>
            </w:r>
          </w:p>
        </w:tc>
      </w:tr>
      <w:tr w:rsidR="007A493A" w:rsidRPr="00AC0401" w14:paraId="0342FDFC" w14:textId="77777777" w:rsidTr="008209A4">
        <w:tc>
          <w:tcPr>
            <w:tcW w:w="2160" w:type="dxa"/>
          </w:tcPr>
          <w:p w14:paraId="126257E6" w14:textId="77777777" w:rsidR="007A493A" w:rsidRPr="00AC0401" w:rsidRDefault="007A493A" w:rsidP="008209A4">
            <w:pPr>
              <w:jc w:val="both"/>
              <w:rPr>
                <w:lang w:val="it-IT"/>
              </w:rPr>
            </w:pPr>
            <w:r w:rsidRPr="00AC0401">
              <w:rPr>
                <w:sz w:val="18"/>
                <w:lang w:val="it-IT"/>
              </w:rPr>
              <w:t>Contratti che lo referenziano</w:t>
            </w:r>
          </w:p>
        </w:tc>
        <w:tc>
          <w:tcPr>
            <w:tcW w:w="2736" w:type="dxa"/>
          </w:tcPr>
          <w:p w14:paraId="61D2BE9C" w14:textId="77777777" w:rsidR="007A493A" w:rsidRPr="00AC0401" w:rsidRDefault="007A493A" w:rsidP="008209A4">
            <w:pPr>
              <w:jc w:val="both"/>
              <w:rPr>
                <w:lang w:val="it-IT"/>
              </w:rPr>
            </w:pPr>
            <w:r w:rsidRPr="00AC0401">
              <w:rPr>
                <w:sz w:val="18"/>
                <w:lang w:val="it-IT"/>
              </w:rPr>
              <w:t>16 su 25 (10 per intero)</w:t>
            </w:r>
          </w:p>
        </w:tc>
        <w:tc>
          <w:tcPr>
            <w:tcW w:w="4320" w:type="dxa"/>
          </w:tcPr>
          <w:p w14:paraId="6CE75F61" w14:textId="77777777" w:rsidR="007A493A" w:rsidRPr="00AC0401" w:rsidRDefault="007A493A" w:rsidP="008209A4">
            <w:pPr>
              <w:jc w:val="both"/>
              <w:rPr>
                <w:lang w:val="it-IT"/>
              </w:rPr>
            </w:pPr>
            <w:r w:rsidRPr="00AC0401">
              <w:rPr>
                <w:sz w:val="18"/>
                <w:lang w:val="it-IT"/>
              </w:rPr>
              <w:t>La stessa struttura serve deposito, consultazione, rettifica e rifiuto.</w:t>
            </w:r>
          </w:p>
        </w:tc>
      </w:tr>
      <w:tr w:rsidR="007A493A" w:rsidRPr="00AC0401" w14:paraId="26E30809" w14:textId="77777777" w:rsidTr="008209A4">
        <w:tc>
          <w:tcPr>
            <w:tcW w:w="2160" w:type="dxa"/>
          </w:tcPr>
          <w:p w14:paraId="3C1655AF" w14:textId="77777777" w:rsidR="007A493A" w:rsidRPr="00AC0401" w:rsidRDefault="007A493A" w:rsidP="008209A4">
            <w:pPr>
              <w:jc w:val="both"/>
              <w:rPr>
                <w:lang w:val="it-IT"/>
              </w:rPr>
            </w:pPr>
            <w:r w:rsidRPr="00AC0401">
              <w:rPr>
                <w:sz w:val="18"/>
                <w:lang w:val="it-IT"/>
              </w:rPr>
              <w:t>Proprietà deprecate</w:t>
            </w:r>
          </w:p>
        </w:tc>
        <w:tc>
          <w:tcPr>
            <w:tcW w:w="2736" w:type="dxa"/>
          </w:tcPr>
          <w:p w14:paraId="3FE1E9B3" w14:textId="77777777" w:rsidR="007A493A" w:rsidRPr="00AC0401" w:rsidRDefault="007A493A" w:rsidP="008209A4">
            <w:pPr>
              <w:jc w:val="both"/>
              <w:rPr>
                <w:lang w:val="it-IT"/>
              </w:rPr>
            </w:pPr>
            <w:r w:rsidRPr="00AC0401">
              <w:rPr>
                <w:sz w:val="18"/>
                <w:lang w:val="it-IT"/>
              </w:rPr>
              <w:t>6 al primo livello, 19 in tutto</w:t>
            </w:r>
          </w:p>
        </w:tc>
        <w:tc>
          <w:tcPr>
            <w:tcW w:w="4320" w:type="dxa"/>
          </w:tcPr>
          <w:p w14:paraId="58CF61AD" w14:textId="77777777" w:rsidR="007A493A" w:rsidRPr="00AC0401" w:rsidRDefault="007A493A" w:rsidP="008209A4">
            <w:pPr>
              <w:jc w:val="both"/>
              <w:rPr>
                <w:lang w:val="it-IT"/>
              </w:rPr>
            </w:pPr>
            <w:r w:rsidRPr="00AC0401">
              <w:rPr>
                <w:sz w:val="18"/>
                <w:lang w:val="it-IT"/>
              </w:rPr>
              <w:t>Da non mappare: l’identità dell’operatore viaggia nel token, non nel payload.</w:t>
            </w:r>
          </w:p>
        </w:tc>
      </w:tr>
    </w:tbl>
    <w:p w14:paraId="6EB8011B" w14:textId="77777777" w:rsidR="007A493A" w:rsidRPr="00AC0401" w:rsidRDefault="007A493A" w:rsidP="007A493A">
      <w:pPr>
        <w:jc w:val="both"/>
        <w:rPr>
          <w:lang w:val="it-IT"/>
        </w:rPr>
      </w:pPr>
      <w:r w:rsidRPr="00AC0401">
        <w:rPr>
          <w:i/>
          <w:sz w:val="18"/>
          <w:lang w:val="it-IT"/>
        </w:rPr>
        <w:t>Il modello evento in cifre (rilevazione diretta su openapi/model_evento.yaml, contratto 1.53.0).</w:t>
      </w:r>
    </w:p>
    <w:p w14:paraId="2586DCC9" w14:textId="77777777" w:rsidR="00B33463" w:rsidRPr="00AC0401" w:rsidRDefault="00000000">
      <w:pPr>
        <w:pStyle w:val="Titolo2"/>
        <w:jc w:val="both"/>
        <w:rPr>
          <w:lang w:val="it-IT"/>
        </w:rPr>
      </w:pPr>
      <w:bookmarkStart w:id="59" w:name="_Toc242603212"/>
      <w:r w:rsidRPr="00AC0401">
        <w:rPr>
          <w:lang w:val="it-IT"/>
        </w:rPr>
        <w:t>La testata del modello evento: tipo evento, contenuto, caso d’uso e versione</w:t>
      </w:r>
      <w:bookmarkEnd w:id="59"/>
    </w:p>
    <w:p w14:paraId="41D0CA8F" w14:textId="396822E9" w:rsidR="00B33463" w:rsidRPr="00AC0401" w:rsidRDefault="00000000">
      <w:pPr>
        <w:jc w:val="both"/>
        <w:rPr>
          <w:lang w:val="it-IT"/>
        </w:rPr>
      </w:pPr>
      <w:r w:rsidRPr="00AC0401">
        <w:rPr>
          <w:lang w:val="it-IT"/>
        </w:rPr>
        <w:t>Prima dei dati dell’atto, il modello evento porta una testata di quattro campi che dichiarano che cosa si sta depositando. Nessuno dei quattro è dichiarato dal mapping dei casi d’uso: il mapping descrive il contenuto dell’atto, non la sua intestazione. Li valorizza quindi il concentratore, e poiché non hanno una fonte nella configurazione importata vanno ricavati dal catalogo degli UC e verificati contro le decodifiche.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8"/>
        <w:gridCol w:w="1767"/>
        <w:gridCol w:w="3836"/>
        <w:gridCol w:w="1859"/>
      </w:tblGrid>
      <w:tr w:rsidR="00B33463" w:rsidRPr="00AC0401" w14:paraId="5C9620D0" w14:textId="77777777" w:rsidTr="002D05B6">
        <w:tc>
          <w:tcPr>
            <w:tcW w:w="2340" w:type="dxa"/>
            <w:shd w:val="clear" w:color="auto" w:fill="DAE9F7" w:themeFill="text2" w:themeFillTint="1A"/>
          </w:tcPr>
          <w:p w14:paraId="01F7AAFE" w14:textId="77777777" w:rsidR="00B33463" w:rsidRPr="00AC0401" w:rsidRDefault="00000000">
            <w:pPr>
              <w:jc w:val="both"/>
              <w:rPr>
                <w:lang w:val="it-IT"/>
              </w:rPr>
            </w:pPr>
            <w:r w:rsidRPr="00AC0401">
              <w:rPr>
                <w:b/>
                <w:sz w:val="18"/>
                <w:lang w:val="it-IT"/>
              </w:rPr>
              <w:t>Campo</w:t>
            </w:r>
          </w:p>
        </w:tc>
        <w:tc>
          <w:tcPr>
            <w:tcW w:w="2340" w:type="dxa"/>
            <w:shd w:val="clear" w:color="auto" w:fill="DAE9F7" w:themeFill="text2" w:themeFillTint="1A"/>
          </w:tcPr>
          <w:p w14:paraId="156779FD" w14:textId="77777777" w:rsidR="00B33463" w:rsidRPr="00AC0401" w:rsidRDefault="00000000">
            <w:pPr>
              <w:jc w:val="both"/>
              <w:rPr>
                <w:lang w:val="it-IT"/>
              </w:rPr>
            </w:pPr>
            <w:r w:rsidRPr="00AC0401">
              <w:rPr>
                <w:b/>
                <w:sz w:val="18"/>
                <w:lang w:val="it-IT"/>
              </w:rPr>
              <w:t>Decodifica</w:t>
            </w:r>
          </w:p>
        </w:tc>
        <w:tc>
          <w:tcPr>
            <w:tcW w:w="2340" w:type="dxa"/>
            <w:shd w:val="clear" w:color="auto" w:fill="DAE9F7" w:themeFill="text2" w:themeFillTint="1A"/>
          </w:tcPr>
          <w:p w14:paraId="3DBF9CBB" w14:textId="77777777" w:rsidR="00B33463" w:rsidRPr="00AC0401" w:rsidRDefault="00000000">
            <w:pPr>
              <w:jc w:val="both"/>
              <w:rPr>
                <w:lang w:val="it-IT"/>
              </w:rPr>
            </w:pPr>
            <w:r w:rsidRPr="00AC0401">
              <w:rPr>
                <w:b/>
                <w:sz w:val="18"/>
                <w:lang w:val="it-IT"/>
              </w:rPr>
              <w:t>Come si valorizza</w:t>
            </w:r>
          </w:p>
        </w:tc>
        <w:tc>
          <w:tcPr>
            <w:tcW w:w="2340" w:type="dxa"/>
            <w:shd w:val="clear" w:color="auto" w:fill="DAE9F7" w:themeFill="text2" w:themeFillTint="1A"/>
          </w:tcPr>
          <w:p w14:paraId="7AEC76CA" w14:textId="77777777" w:rsidR="00B33463" w:rsidRPr="00AC0401" w:rsidRDefault="00000000">
            <w:pPr>
              <w:jc w:val="both"/>
              <w:rPr>
                <w:lang w:val="it-IT"/>
              </w:rPr>
            </w:pPr>
            <w:r w:rsidRPr="00AC0401">
              <w:rPr>
                <w:b/>
                <w:sz w:val="18"/>
                <w:lang w:val="it-IT"/>
              </w:rPr>
              <w:t>Controllo del pre-filtro</w:t>
            </w:r>
          </w:p>
        </w:tc>
      </w:tr>
      <w:tr w:rsidR="00B33463" w:rsidRPr="00AC0401" w14:paraId="25A96356" w14:textId="77777777">
        <w:tc>
          <w:tcPr>
            <w:tcW w:w="2340" w:type="dxa"/>
          </w:tcPr>
          <w:p w14:paraId="0675A7F4" w14:textId="77777777" w:rsidR="00B33463" w:rsidRPr="00AC0401" w:rsidRDefault="00000000">
            <w:pPr>
              <w:jc w:val="both"/>
              <w:rPr>
                <w:lang w:val="it-IT"/>
              </w:rPr>
            </w:pPr>
            <w:r w:rsidRPr="00AC0401">
              <w:rPr>
                <w:sz w:val="18"/>
                <w:lang w:val="it-IT"/>
              </w:rPr>
              <w:t>idTipoEvento</w:t>
            </w:r>
          </w:p>
        </w:tc>
        <w:tc>
          <w:tcPr>
            <w:tcW w:w="2340" w:type="dxa"/>
          </w:tcPr>
          <w:p w14:paraId="6AB8EDB1" w14:textId="77777777" w:rsidR="00B33463" w:rsidRPr="00AC0401" w:rsidRDefault="00000000">
            <w:pPr>
              <w:jc w:val="both"/>
              <w:rPr>
                <w:lang w:val="it-IT"/>
              </w:rPr>
            </w:pPr>
            <w:r w:rsidRPr="00AC0401">
              <w:rPr>
                <w:sz w:val="18"/>
                <w:lang w:val="it-IT"/>
              </w:rPr>
              <w:t xml:space="preserve">ANSC_01 — cinque valori: 1 nascita, 2 morte, 3 matrimonio, 4 </w:t>
            </w:r>
            <w:r w:rsidRPr="00AC0401">
              <w:rPr>
                <w:sz w:val="18"/>
                <w:lang w:val="it-IT"/>
              </w:rPr>
              <w:lastRenderedPageBreak/>
              <w:t>unione civile, 5 cittadinanza.</w:t>
            </w:r>
          </w:p>
        </w:tc>
        <w:tc>
          <w:tcPr>
            <w:tcW w:w="2340" w:type="dxa"/>
          </w:tcPr>
          <w:p w14:paraId="53838607" w14:textId="65236492" w:rsidR="00B33463" w:rsidRPr="00AC0401" w:rsidRDefault="00000000">
            <w:pPr>
              <w:jc w:val="both"/>
              <w:rPr>
                <w:lang w:val="it-IT"/>
              </w:rPr>
            </w:pPr>
            <w:r w:rsidRPr="00AC0401">
              <w:rPr>
                <w:sz w:val="18"/>
                <w:lang w:val="it-IT"/>
              </w:rPr>
              <w:lastRenderedPageBreak/>
              <w:t xml:space="preserve">Coincide con la prima cifra del codice dell’UC: verificato sull’intero catalogo pubblicato, i codici che cominciano per 1 sono di nascita, per 2 di morte e così via. Si conserva sul </w:t>
            </w:r>
            <w:r w:rsidRPr="00AC0401">
              <w:rPr>
                <w:sz w:val="18"/>
                <w:lang w:val="it-IT"/>
              </w:rPr>
              <w:lastRenderedPageBreak/>
              <w:t>catalogo (ANSC_ANA_UC.ID_TIPO_EVENTO) invece di ricalcolarlo.</w:t>
            </w:r>
          </w:p>
        </w:tc>
        <w:tc>
          <w:tcPr>
            <w:tcW w:w="2340" w:type="dxa"/>
          </w:tcPr>
          <w:p w14:paraId="77B99581" w14:textId="77777777" w:rsidR="00B33463" w:rsidRPr="00AC0401" w:rsidRDefault="00000000">
            <w:pPr>
              <w:jc w:val="both"/>
              <w:rPr>
                <w:lang w:val="it-IT"/>
              </w:rPr>
            </w:pPr>
            <w:r w:rsidRPr="00AC0401">
              <w:rPr>
                <w:sz w:val="18"/>
                <w:lang w:val="it-IT"/>
              </w:rPr>
              <w:lastRenderedPageBreak/>
              <w:t xml:space="preserve">Che il valore esista nella decodifica e che concordi con la prima cifra dell’UC determinato: una </w:t>
            </w:r>
            <w:r w:rsidRPr="00AC0401">
              <w:rPr>
                <w:sz w:val="18"/>
                <w:lang w:val="it-IT"/>
              </w:rPr>
              <w:lastRenderedPageBreak/>
              <w:t>discordanza è un errore di configurazione, non dell’atto.</w:t>
            </w:r>
          </w:p>
        </w:tc>
      </w:tr>
      <w:tr w:rsidR="00B33463" w:rsidRPr="00AC0401" w14:paraId="11443F81" w14:textId="77777777">
        <w:tc>
          <w:tcPr>
            <w:tcW w:w="2340" w:type="dxa"/>
          </w:tcPr>
          <w:p w14:paraId="6E549C40" w14:textId="77777777" w:rsidR="00B33463" w:rsidRPr="00AC0401" w:rsidRDefault="00000000">
            <w:pPr>
              <w:jc w:val="both"/>
              <w:rPr>
                <w:lang w:val="it-IT"/>
              </w:rPr>
            </w:pPr>
            <w:r w:rsidRPr="00AC0401">
              <w:rPr>
                <w:sz w:val="18"/>
                <w:lang w:val="it-IT"/>
              </w:rPr>
              <w:lastRenderedPageBreak/>
              <w:t>idtipocontenuto</w:t>
            </w:r>
          </w:p>
        </w:tc>
        <w:tc>
          <w:tcPr>
            <w:tcW w:w="2340" w:type="dxa"/>
          </w:tcPr>
          <w:p w14:paraId="3EFB446D" w14:textId="77777777" w:rsidR="00B33463" w:rsidRPr="00AC0401" w:rsidRDefault="00000000">
            <w:pPr>
              <w:jc w:val="both"/>
              <w:rPr>
                <w:lang w:val="it-IT"/>
              </w:rPr>
            </w:pPr>
            <w:r w:rsidRPr="00AC0401">
              <w:rPr>
                <w:sz w:val="18"/>
                <w:lang w:val="it-IT"/>
              </w:rPr>
              <w:t>ANSC_02 — atto, annotazione, trascrizione, annotazione automatica, rifiuto.</w:t>
            </w:r>
          </w:p>
        </w:tc>
        <w:tc>
          <w:tcPr>
            <w:tcW w:w="2340" w:type="dxa"/>
          </w:tcPr>
          <w:p w14:paraId="487CE922" w14:textId="421C8012" w:rsidR="00B33463" w:rsidRPr="00AC0401" w:rsidRDefault="00000000">
            <w:pPr>
              <w:jc w:val="both"/>
              <w:rPr>
                <w:lang w:val="it-IT"/>
              </w:rPr>
            </w:pPr>
            <w:r w:rsidRPr="00AC0401">
              <w:rPr>
                <w:sz w:val="18"/>
                <w:lang w:val="it-IT"/>
              </w:rPr>
              <w:t xml:space="preserve">È pubblicato da ANSC per ciascun UC nella decodifica dei casi d’uso e si replica nel catalogo. </w:t>
            </w:r>
          </w:p>
        </w:tc>
        <w:tc>
          <w:tcPr>
            <w:tcW w:w="2340" w:type="dxa"/>
          </w:tcPr>
          <w:p w14:paraId="7B088787" w14:textId="77777777" w:rsidR="00B33463" w:rsidRPr="00AC0401" w:rsidRDefault="00000000">
            <w:pPr>
              <w:jc w:val="both"/>
              <w:rPr>
                <w:lang w:val="it-IT"/>
              </w:rPr>
            </w:pPr>
            <w:r w:rsidRPr="00AC0401">
              <w:rPr>
                <w:sz w:val="18"/>
                <w:lang w:val="it-IT"/>
              </w:rPr>
              <w:t>Che sia valorizzato: per alcuni UC la fonte lo lascia vuoto, e in quel caso va chiesto invece che dedotto.</w:t>
            </w:r>
          </w:p>
        </w:tc>
      </w:tr>
      <w:tr w:rsidR="00B33463" w:rsidRPr="00AC0401" w14:paraId="51190B6A" w14:textId="77777777">
        <w:tc>
          <w:tcPr>
            <w:tcW w:w="2340" w:type="dxa"/>
          </w:tcPr>
          <w:p w14:paraId="0244FC47" w14:textId="77777777" w:rsidR="00B33463" w:rsidRPr="00AC0401" w:rsidRDefault="00000000">
            <w:pPr>
              <w:jc w:val="both"/>
              <w:rPr>
                <w:lang w:val="it-IT"/>
              </w:rPr>
            </w:pPr>
            <w:r w:rsidRPr="00AC0401">
              <w:rPr>
                <w:sz w:val="18"/>
                <w:lang w:val="it-IT"/>
              </w:rPr>
              <w:t>idUsecase</w:t>
            </w:r>
          </w:p>
        </w:tc>
        <w:tc>
          <w:tcPr>
            <w:tcW w:w="2340" w:type="dxa"/>
          </w:tcPr>
          <w:p w14:paraId="2B8EDD0D" w14:textId="77777777" w:rsidR="00B33463" w:rsidRPr="00AC0401" w:rsidRDefault="00000000">
            <w:pPr>
              <w:jc w:val="both"/>
              <w:rPr>
                <w:lang w:val="it-IT"/>
              </w:rPr>
            </w:pPr>
            <w:r w:rsidRPr="00AC0401">
              <w:rPr>
                <w:sz w:val="18"/>
                <w:lang w:val="it-IT"/>
              </w:rPr>
              <w:t>ANSC_03 — il catalogo dei casi d’uso.</w:t>
            </w:r>
          </w:p>
        </w:tc>
        <w:tc>
          <w:tcPr>
            <w:tcW w:w="2340" w:type="dxa"/>
          </w:tcPr>
          <w:p w14:paraId="22C30A7A" w14:textId="77777777" w:rsidR="00B33463" w:rsidRPr="00AC0401" w:rsidRDefault="00000000">
            <w:pPr>
              <w:jc w:val="both"/>
              <w:rPr>
                <w:lang w:val="it-IT"/>
              </w:rPr>
            </w:pPr>
            <w:r w:rsidRPr="00AC0401">
              <w:rPr>
                <w:sz w:val="18"/>
                <w:lang w:val="it-IT"/>
              </w:rPr>
              <w:t>È l’UC determinato nella fase A. Va trasmesso nella forma in cui ANSC lo pubblica.</w:t>
            </w:r>
          </w:p>
        </w:tc>
        <w:tc>
          <w:tcPr>
            <w:tcW w:w="2340" w:type="dxa"/>
          </w:tcPr>
          <w:p w14:paraId="2F75B121" w14:textId="212B9F20" w:rsidR="00B33463" w:rsidRPr="00AC0401" w:rsidRDefault="00000000">
            <w:pPr>
              <w:jc w:val="both"/>
              <w:rPr>
                <w:lang w:val="it-IT"/>
              </w:rPr>
            </w:pPr>
            <w:r w:rsidRPr="00AC0401">
              <w:rPr>
                <w:sz w:val="18"/>
                <w:lang w:val="it-IT"/>
              </w:rPr>
              <w:t>Che il codice sia quello pubblicato e non la sua forma puntata</w:t>
            </w:r>
            <w:r w:rsidR="002D05B6" w:rsidRPr="00AC0401">
              <w:rPr>
                <w:sz w:val="18"/>
                <w:lang w:val="it-IT"/>
              </w:rPr>
              <w:t xml:space="preserve"> ad esempio</w:t>
            </w:r>
            <w:r w:rsidRPr="00AC0401">
              <w:rPr>
                <w:sz w:val="18"/>
                <w:lang w:val="it-IT"/>
              </w:rPr>
              <w:t xml:space="preserve"> 2101, non 2.1.0.1</w:t>
            </w:r>
            <w:r w:rsidR="002D05B6" w:rsidRPr="00AC0401">
              <w:rPr>
                <w:rStyle w:val="Rimandonotaapidipagina"/>
                <w:b/>
                <w:bCs/>
                <w:i/>
                <w:iCs/>
                <w:color w:val="000000" w:themeColor="text1"/>
                <w:sz w:val="18"/>
                <w:lang w:val="it-IT"/>
              </w:rPr>
              <w:footnoteReference w:id="6"/>
            </w:r>
            <w:r w:rsidRPr="00AC0401">
              <w:rPr>
                <w:b/>
                <w:bCs/>
                <w:i/>
                <w:iCs/>
                <w:color w:val="000000" w:themeColor="text1"/>
                <w:sz w:val="18"/>
                <w:lang w:val="it-IT"/>
              </w:rPr>
              <w:t xml:space="preserve">. </w:t>
            </w:r>
          </w:p>
        </w:tc>
      </w:tr>
      <w:tr w:rsidR="00B33463" w:rsidRPr="00AC0401" w14:paraId="746AD904" w14:textId="77777777">
        <w:tc>
          <w:tcPr>
            <w:tcW w:w="2340" w:type="dxa"/>
          </w:tcPr>
          <w:p w14:paraId="48D7C5D6" w14:textId="77777777" w:rsidR="00B33463" w:rsidRPr="00AC0401" w:rsidRDefault="00000000">
            <w:pPr>
              <w:jc w:val="both"/>
              <w:rPr>
                <w:lang w:val="it-IT"/>
              </w:rPr>
            </w:pPr>
            <w:r w:rsidRPr="00AC0401">
              <w:rPr>
                <w:sz w:val="18"/>
                <w:lang w:val="it-IT"/>
              </w:rPr>
              <w:t>idVersion</w:t>
            </w:r>
          </w:p>
        </w:tc>
        <w:tc>
          <w:tcPr>
            <w:tcW w:w="2340" w:type="dxa"/>
          </w:tcPr>
          <w:p w14:paraId="18CD84E7" w14:textId="77777777" w:rsidR="00B33463" w:rsidRPr="00AC0401" w:rsidRDefault="00000000">
            <w:pPr>
              <w:jc w:val="both"/>
              <w:rPr>
                <w:lang w:val="it-IT"/>
              </w:rPr>
            </w:pPr>
            <w:r w:rsidRPr="00AC0401">
              <w:rPr>
                <w:sz w:val="18"/>
                <w:lang w:val="it-IT"/>
              </w:rPr>
              <w:t>ANSC_100 — le versioni del modello evento.</w:t>
            </w:r>
          </w:p>
        </w:tc>
        <w:tc>
          <w:tcPr>
            <w:tcW w:w="2340" w:type="dxa"/>
          </w:tcPr>
          <w:p w14:paraId="1F704373" w14:textId="77777777" w:rsidR="00B33463" w:rsidRPr="00AC0401" w:rsidRDefault="00000000">
            <w:pPr>
              <w:jc w:val="both"/>
              <w:rPr>
                <w:lang w:val="it-IT"/>
              </w:rPr>
            </w:pPr>
            <w:r w:rsidRPr="00AC0401">
              <w:rPr>
                <w:sz w:val="18"/>
                <w:lang w:val="it-IT"/>
              </w:rPr>
              <w:t>È la versione del modello con cui il payload è costruito, dichiarata dalla baseline attiva (ANSC_CFG_VERSIONE.ID_VERSIONE_ANSC).</w:t>
            </w:r>
          </w:p>
        </w:tc>
        <w:tc>
          <w:tcPr>
            <w:tcW w:w="2340" w:type="dxa"/>
          </w:tcPr>
          <w:p w14:paraId="30D848BA" w14:textId="77777777" w:rsidR="00B33463" w:rsidRPr="00AC0401" w:rsidRDefault="00000000">
            <w:pPr>
              <w:jc w:val="both"/>
              <w:rPr>
                <w:lang w:val="it-IT"/>
              </w:rPr>
            </w:pPr>
            <w:r w:rsidRPr="00AC0401">
              <w:rPr>
                <w:sz w:val="18"/>
                <w:lang w:val="it-IT"/>
              </w:rPr>
              <w:t>Che corrisponda alla baseline usata. Nessun codice d’errore di ANSC segnala una versione obsoleta: se ne accorge il deposito, con un rifiuto che non la nomina.</w:t>
            </w:r>
          </w:p>
        </w:tc>
      </w:tr>
    </w:tbl>
    <w:p w14:paraId="4214594D" w14:textId="77777777" w:rsidR="00B33463" w:rsidRPr="00AC0401" w:rsidRDefault="00000000">
      <w:pPr>
        <w:jc w:val="both"/>
        <w:rPr>
          <w:lang w:val="it-IT"/>
        </w:rPr>
      </w:pPr>
      <w:r w:rsidRPr="00AC0401">
        <w:rPr>
          <w:i/>
          <w:sz w:val="18"/>
          <w:lang w:val="it-IT"/>
        </w:rPr>
        <w:t>La testata del modello evento e le decodifiche che la governano.</w:t>
      </w:r>
    </w:p>
    <w:p w14:paraId="0EC1F85C" w14:textId="77777777" w:rsidR="007A493A" w:rsidRPr="00AC0401" w:rsidRDefault="007A493A" w:rsidP="007A493A">
      <w:pPr>
        <w:rPr>
          <w:lang w:val="it-IT"/>
        </w:rPr>
      </w:pPr>
      <w:r w:rsidRPr="00AC0401">
        <w:rPr>
          <w:lang w:val="it-IT"/>
        </w:rPr>
        <w:br w:type="page"/>
      </w:r>
    </w:p>
    <w:p w14:paraId="4261A9CE" w14:textId="77777777" w:rsidR="007A493A" w:rsidRPr="00AC0401" w:rsidRDefault="007A493A" w:rsidP="007A493A">
      <w:pPr>
        <w:pStyle w:val="Titolo2"/>
        <w:jc w:val="both"/>
        <w:rPr>
          <w:lang w:val="it-IT"/>
        </w:rPr>
      </w:pPr>
      <w:bookmarkStart w:id="60" w:name="_Toc239949803"/>
      <w:bookmarkStart w:id="61" w:name="_Toc242603213"/>
      <w:r w:rsidRPr="00AC0401">
        <w:rPr>
          <w:lang w:val="it-IT"/>
        </w:rPr>
        <w:lastRenderedPageBreak/>
        <w:t>Verifica dei campi obbligatori guidata da configurazione (RF-9)</w:t>
      </w:r>
      <w:bookmarkEnd w:id="60"/>
      <w:bookmarkEnd w:id="61"/>
    </w:p>
    <w:p w14:paraId="37BC14A6" w14:textId="77777777" w:rsidR="007A493A" w:rsidRPr="00AC0401" w:rsidRDefault="007A493A" w:rsidP="007A493A">
      <w:pPr>
        <w:jc w:val="both"/>
        <w:rPr>
          <w:lang w:val="it-IT"/>
        </w:rPr>
      </w:pPr>
      <w:r w:rsidRPr="00AC0401">
        <w:rPr>
          <w:lang w:val="it-IT"/>
        </w:rPr>
        <w:t>Note le fonti della configurazione, il paragrafo seguente descrive come i campi obbligatori vengono verificati prima del deposito.</w:t>
      </w:r>
    </w:p>
    <w:p w14:paraId="4570E724" w14:textId="77777777" w:rsidR="007A493A" w:rsidRPr="00AC0401" w:rsidRDefault="007A493A" w:rsidP="007A493A">
      <w:pPr>
        <w:jc w:val="both"/>
        <w:rPr>
          <w:lang w:val="it-IT"/>
        </w:rPr>
      </w:pPr>
      <w:r w:rsidRPr="00AC0401">
        <w:rPr>
          <w:lang w:val="it-IT"/>
        </w:rPr>
        <w:t>Si introduce un livello di configurazione (metadati) che, dato il tipo di operazione, conosce i campi obbligatori richiesti da ANSC e ne verifica la presenza in fase di «Verifica», prima del deposito (R009) e della firma (R007). Il beneficio è duplice: riduce l’effort perché generalizza a tutti i tipi di atto (non solo la morte) invece di replicare i controlli caso per caso, e anticipa lato SIPO i controlli che altrimenti ANSC restituirebbe come errore, riducendo i round-trip.</w:t>
      </w:r>
    </w:p>
    <w:p w14:paraId="17602AD2" w14:textId="77777777" w:rsidR="007A493A" w:rsidRPr="00AC0401" w:rsidRDefault="007A493A" w:rsidP="007A493A">
      <w:pPr>
        <w:jc w:val="both"/>
        <w:rPr>
          <w:lang w:val="it-IT"/>
        </w:rPr>
      </w:pPr>
      <w:r w:rsidRPr="00AC0401">
        <w:rPr>
          <w:lang w:val="it-IT"/>
        </w:rPr>
        <w:t>La configurazione dei campi obbligatori è una pre-validazione che intercetta gli errori sintattici prima di occupare un identificativo nazionale con R009, non un sostituto di R009. Distingue regole replicabili localmente — struttura, obbligatorietà per UC, formati, decodifiche replicate in locale (RF-10) — da regole non replicabili perché dipendono da stato centrale: esistenza e stato dell’atto collegato formato altrove, adesione ad ANSC del comune destinatario, riconciliazione del soggetto, posizione anagrafica ANPR, unicità della numerazione. Queste ultime restano di competenza esclusiva di R009 e delle consultazioni.</w:t>
      </w:r>
    </w:p>
    <w:p w14:paraId="5F576C7D" w14:textId="77777777" w:rsidR="007A493A" w:rsidRPr="00AC0401" w:rsidRDefault="007A493A" w:rsidP="007A493A">
      <w:pPr>
        <w:jc w:val="both"/>
        <w:rPr>
          <w:lang w:val="it-IT"/>
        </w:rPr>
      </w:pPr>
      <w:r w:rsidRPr="00AC0401">
        <w:rPr>
          <w:lang w:val="it-IT"/>
        </w:rPr>
        <w:t>Il modello dati di ANSC (model_evento) non dichiara l’obbligatorietà a livello di schema: nel modello i campi sono tutti opzionali. L’obbligatorietà è pubblicata da ANSC nel mapping degli UC (docs/Mapping_casi_uso/) ed è verificata dal servizio di validazione R009, che restituisce esiti strutturati (array di messaggi errors, warnings, infos). Ne segue che l’obbligatorietà non è derivabile dal solo modello e va codificata come configurazione, per tipo operazione, allineata alle regole di validazione ANSC.</w:t>
      </w:r>
    </w:p>
    <w:p w14:paraId="37E9EC13" w14:textId="77777777" w:rsidR="007A493A" w:rsidRPr="00AC0401" w:rsidRDefault="007A493A" w:rsidP="007A493A">
      <w:pPr>
        <w:jc w:val="both"/>
        <w:rPr>
          <w:lang w:val="it-IT"/>
        </w:rPr>
      </w:pPr>
      <w:r w:rsidRPr="00AC0401">
        <w:rPr>
          <w:lang w:val="it-IT"/>
        </w:rPr>
        <w:t>Esempio, dal mapping ufficiale dell’UC Morte_001 (219 righe, di cui 38 obbligatorie): per il defunto sono dichiarati obbligatori i campi</w:t>
      </w:r>
    </w:p>
    <w:p w14:paraId="241267A0" w14:textId="77777777" w:rsidR="007A493A" w:rsidRPr="00AC0401" w:rsidRDefault="007A493A" w:rsidP="007A493A">
      <w:pPr>
        <w:pStyle w:val="Paragrafoelenco"/>
        <w:numPr>
          <w:ilvl w:val="0"/>
          <w:numId w:val="19"/>
        </w:numPr>
        <w:jc w:val="both"/>
        <w:rPr>
          <w:lang w:val="it-IT"/>
        </w:rPr>
      </w:pPr>
      <w:r w:rsidRPr="00AC0401">
        <w:rPr>
          <w:lang w:val="it-IT"/>
        </w:rPr>
        <w:t xml:space="preserve">evento.intestatari[0].nome, </w:t>
      </w:r>
    </w:p>
    <w:p w14:paraId="711E2CFB" w14:textId="77777777" w:rsidR="007A493A" w:rsidRPr="00AC0401" w:rsidRDefault="007A493A" w:rsidP="007A493A">
      <w:pPr>
        <w:pStyle w:val="Paragrafoelenco"/>
        <w:numPr>
          <w:ilvl w:val="0"/>
          <w:numId w:val="19"/>
        </w:numPr>
        <w:jc w:val="both"/>
        <w:rPr>
          <w:lang w:val="it-IT"/>
        </w:rPr>
      </w:pPr>
      <w:r w:rsidRPr="00AC0401">
        <w:rPr>
          <w:lang w:val="it-IT"/>
        </w:rPr>
        <w:t xml:space="preserve">sesso, </w:t>
      </w:r>
    </w:p>
    <w:p w14:paraId="2DB07A71" w14:textId="77777777" w:rsidR="007A493A" w:rsidRPr="00AC0401" w:rsidRDefault="007A493A" w:rsidP="007A493A">
      <w:pPr>
        <w:pStyle w:val="Paragrafoelenco"/>
        <w:numPr>
          <w:ilvl w:val="0"/>
          <w:numId w:val="19"/>
        </w:numPr>
        <w:jc w:val="both"/>
        <w:rPr>
          <w:lang w:val="it-IT"/>
        </w:rPr>
      </w:pPr>
      <w:r w:rsidRPr="00AC0401">
        <w:rPr>
          <w:lang w:val="it-IT"/>
        </w:rPr>
        <w:t xml:space="preserve">dataNascita, </w:t>
      </w:r>
    </w:p>
    <w:p w14:paraId="6656120C" w14:textId="77777777" w:rsidR="007A493A" w:rsidRPr="00AC0401" w:rsidRDefault="007A493A" w:rsidP="007A493A">
      <w:pPr>
        <w:pStyle w:val="Paragrafoelenco"/>
        <w:numPr>
          <w:ilvl w:val="0"/>
          <w:numId w:val="19"/>
        </w:numPr>
        <w:jc w:val="both"/>
        <w:rPr>
          <w:lang w:val="it-IT"/>
        </w:rPr>
      </w:pPr>
      <w:r w:rsidRPr="00AC0401">
        <w:rPr>
          <w:lang w:val="it-IT"/>
        </w:rPr>
        <w:t xml:space="preserve">idStatoNascita, </w:t>
      </w:r>
    </w:p>
    <w:p w14:paraId="0EFF3DC4" w14:textId="77777777" w:rsidR="007A493A" w:rsidRPr="00AC0401" w:rsidRDefault="007A493A" w:rsidP="007A493A">
      <w:pPr>
        <w:pStyle w:val="Paragrafoelenco"/>
        <w:numPr>
          <w:ilvl w:val="0"/>
          <w:numId w:val="19"/>
        </w:numPr>
        <w:jc w:val="both"/>
        <w:rPr>
          <w:lang w:val="it-IT"/>
        </w:rPr>
      </w:pPr>
      <w:r w:rsidRPr="00AC0401">
        <w:rPr>
          <w:lang w:val="it-IT"/>
        </w:rPr>
        <w:t xml:space="preserve">nomeStatoNascita, </w:t>
      </w:r>
    </w:p>
    <w:p w14:paraId="70F12ECA" w14:textId="77777777" w:rsidR="007A493A" w:rsidRPr="00AC0401" w:rsidRDefault="007A493A" w:rsidP="007A493A">
      <w:pPr>
        <w:pStyle w:val="Paragrafoelenco"/>
        <w:numPr>
          <w:ilvl w:val="0"/>
          <w:numId w:val="19"/>
        </w:numPr>
        <w:jc w:val="both"/>
        <w:rPr>
          <w:lang w:val="it-IT"/>
        </w:rPr>
      </w:pPr>
      <w:r w:rsidRPr="00AC0401">
        <w:rPr>
          <w:lang w:val="it-IT"/>
        </w:rPr>
        <w:t xml:space="preserve">idNazionalita, </w:t>
      </w:r>
    </w:p>
    <w:p w14:paraId="6F9CEA20" w14:textId="77777777" w:rsidR="007A493A" w:rsidRPr="00AC0401" w:rsidRDefault="007A493A" w:rsidP="007A493A">
      <w:pPr>
        <w:pStyle w:val="Paragrafoelenco"/>
        <w:numPr>
          <w:ilvl w:val="0"/>
          <w:numId w:val="19"/>
        </w:numPr>
        <w:jc w:val="both"/>
        <w:rPr>
          <w:lang w:val="it-IT"/>
        </w:rPr>
      </w:pPr>
      <w:r w:rsidRPr="00AC0401">
        <w:rPr>
          <w:lang w:val="it-IT"/>
        </w:rPr>
        <w:t xml:space="preserve">nazionalita, </w:t>
      </w:r>
    </w:p>
    <w:p w14:paraId="71CEB94B" w14:textId="77777777" w:rsidR="007A493A" w:rsidRPr="00AC0401" w:rsidRDefault="007A493A" w:rsidP="007A493A">
      <w:pPr>
        <w:pStyle w:val="Paragrafoelenco"/>
        <w:numPr>
          <w:ilvl w:val="0"/>
          <w:numId w:val="19"/>
        </w:numPr>
        <w:jc w:val="both"/>
        <w:rPr>
          <w:lang w:val="it-IT"/>
        </w:rPr>
      </w:pPr>
      <w:r w:rsidRPr="00AC0401">
        <w:rPr>
          <w:lang w:val="it-IT"/>
        </w:rPr>
        <w:t xml:space="preserve">idstatocivile, </w:t>
      </w:r>
    </w:p>
    <w:p w14:paraId="22A77333" w14:textId="77777777" w:rsidR="007A493A" w:rsidRPr="00AC0401" w:rsidRDefault="007A493A" w:rsidP="007A493A">
      <w:pPr>
        <w:pStyle w:val="Paragrafoelenco"/>
        <w:numPr>
          <w:ilvl w:val="0"/>
          <w:numId w:val="19"/>
        </w:numPr>
        <w:jc w:val="both"/>
        <w:rPr>
          <w:lang w:val="it-IT"/>
        </w:rPr>
      </w:pPr>
      <w:r w:rsidRPr="00AC0401">
        <w:rPr>
          <w:lang w:val="it-IT"/>
        </w:rPr>
        <w:t>descrizionestatocivile;</w:t>
      </w:r>
    </w:p>
    <w:p w14:paraId="0CFB363C" w14:textId="77777777" w:rsidR="007A493A" w:rsidRPr="00AC0401" w:rsidRDefault="007A493A" w:rsidP="007A493A">
      <w:pPr>
        <w:jc w:val="both"/>
        <w:rPr>
          <w:lang w:val="it-IT"/>
        </w:rPr>
      </w:pPr>
      <w:r w:rsidRPr="00AC0401">
        <w:rPr>
          <w:lang w:val="it-IT"/>
        </w:rPr>
        <w:lastRenderedPageBreak/>
        <w:t>mentre cognome, codiceFiscale, idComuneNascita e i campi di datiDiMorte risultano non obbligatori per quell’ UC. Per ogni campo il file dichiara il percorso (Binding Object e Binding Field) e l’eventuale condizione di obbligatorietà: è la fonte diretta per popolare la configurazione dei campi obbligatori. Va tenuto distinto R023, che valida i documenti DMNM provenienti dal Sistema Tessera Sanitaria (schema ValidazioneDmnmRequest, con numeroRicezione, idTipodocumento e sezioneUfficialeStatoCivile).</w:t>
      </w:r>
    </w:p>
    <w:p w14:paraId="1C5C52F2" w14:textId="77777777" w:rsidR="007A493A" w:rsidRPr="00AC0401" w:rsidRDefault="007A493A" w:rsidP="007A493A">
      <w:pPr>
        <w:jc w:val="both"/>
        <w:rPr>
          <w:lang w:val="it-IT"/>
        </w:rPr>
      </w:pPr>
      <w:r w:rsidRPr="00AC0401">
        <w:rPr>
          <w:lang w:val="it-IT"/>
        </w:rPr>
        <w:t>La configurazione risiede nelle tabelle ANSC_CFG_UC, ANSC_CFG_SEZIONE e ANSC_CFG_CAMPO di ANSC_USR e associa (tipo operazione, tipo evento) all’elenco dei campi obbligatori. È una struttura della parte operativa, distinta dai dizionari: questi ne sono la fonte dei valori ammessi, non il contenitore (PC-8). In fase di «Verifica» il concentratore controlla i campi presenti nel payload ricostruito da SIPO contro tale configurazione; l’esito alimenta l’abilitazione del «Finalizza» (RF-4). La configurazione va mantenuta allineata ai dizionari ANSC (aggiornati con il comando di RF-10) e al mapping degli UC ANSC: è un punto di manutenzione, tracciato come open point.</w:t>
      </w:r>
    </w:p>
    <w:p w14:paraId="1CE6DBC4" w14:textId="77777777" w:rsidR="007A493A" w:rsidRPr="00AC0401" w:rsidRDefault="007A493A" w:rsidP="007A493A">
      <w:pPr>
        <w:jc w:val="both"/>
        <w:rPr>
          <w:lang w:val="it-IT"/>
        </w:rPr>
      </w:pPr>
      <w:r w:rsidRPr="00AC0401">
        <w:rPr>
          <w:lang w:val="it-IT"/>
        </w:rPr>
        <w:br w:type="page"/>
      </w:r>
    </w:p>
    <w:p w14:paraId="5F89BD7A" w14:textId="77777777" w:rsidR="007A493A" w:rsidRPr="00AC0401" w:rsidRDefault="007A493A" w:rsidP="007A493A">
      <w:pPr>
        <w:pStyle w:val="Titolo2"/>
        <w:jc w:val="both"/>
        <w:rPr>
          <w:lang w:val="it-IT"/>
        </w:rPr>
      </w:pPr>
      <w:bookmarkStart w:id="62" w:name="_Toc239949804"/>
      <w:bookmarkStart w:id="63" w:name="_Toc242603214"/>
      <w:r w:rsidRPr="00AC0401">
        <w:rPr>
          <w:lang w:val="it-IT"/>
        </w:rPr>
        <w:lastRenderedPageBreak/>
        <w:t>Gli allegati richiesti dall’UC</w:t>
      </w:r>
      <w:bookmarkEnd w:id="62"/>
      <w:bookmarkEnd w:id="63"/>
    </w:p>
    <w:p w14:paraId="4236D1E7" w14:textId="77777777" w:rsidR="007A493A" w:rsidRPr="00AC0401" w:rsidRDefault="007A493A" w:rsidP="007A493A">
      <w:pPr>
        <w:jc w:val="both"/>
        <w:rPr>
          <w:lang w:val="it-IT"/>
        </w:rPr>
      </w:pPr>
      <w:r w:rsidRPr="00AC0401">
        <w:rPr>
          <w:lang w:val="it-IT"/>
        </w:rPr>
        <w:t>La configurazione descritta finora risponde alla domanda «quali campi sono obbligatori per questo UC». Ne resta una seconda ovvero se un Modello del Comune possa indirizzare UC diversi secondo i dati, e ciascun UC richiede documenti diversi, allora anche l’elenco degli allegati dipende dall’UC determinato, non dal Modello. Chiedere all’operatore i documenti sbagliati è un errore che si scopre tardi, al deposito, quando l’atto è già stato compilato.</w:t>
      </w:r>
    </w:p>
    <w:p w14:paraId="21B2B990" w14:textId="71761947" w:rsidR="00B33463" w:rsidRPr="00AC0401" w:rsidRDefault="00000000">
      <w:pPr>
        <w:jc w:val="both"/>
        <w:rPr>
          <w:lang w:val="it-IT"/>
        </w:rPr>
      </w:pPr>
      <w:r w:rsidRPr="00AC0401">
        <w:rPr>
          <w:lang w:val="it-IT"/>
        </w:rPr>
        <w:t xml:space="preserve">La struttura è quella del sistema Side del Comune di Milano, ricevuta come definizione e adottata con i nomi di origine, come già per ALLEGATO e per i dizionari. Tre aggiunte la rendono utilizzabile qui: la baseline (id_versione), senza la quale due revisioni della configurazione non possono coesistere; la descrizione del mapping (ds_allegato), che è la chiave con cui l’importazione riconosce la riga; e il riferimento al catalogo delle logiche al posto della condizione scritta in chiaro. </w:t>
      </w:r>
    </w:p>
    <w:p w14:paraId="4C1F69ED" w14:textId="77777777" w:rsidR="007A493A" w:rsidRPr="00AC0401" w:rsidRDefault="007A493A" w:rsidP="007A493A">
      <w:pPr>
        <w:jc w:val="both"/>
        <w:rPr>
          <w:lang w:val="it-IT"/>
        </w:rPr>
      </w:pPr>
      <w:r w:rsidRPr="00AC0401">
        <w:rPr>
          <w:lang w:val="it-IT"/>
        </w:rPr>
        <w:t>La struttura ALLEGATI_USECASE è costruita con lo stesso criterio della tabella dei campi, ovvero referenzia l’UC, non il Modello, perché è l’UC a determinare quali documenti servano; e appartiene alla baseline, perché il mapping degli allegati cambia con le revisioni di ANSC esattamente come quello dei campi. Non è una estensione della tabella dei campi perché la chiave è diversa — il tipo di allegato, non il percorso di un campo — e perché porta attributi che i campi non hanno.</w:t>
      </w:r>
    </w:p>
    <w:p w14:paraId="6C2F8F39" w14:textId="77777777" w:rsidR="007A493A" w:rsidRPr="00AC0401" w:rsidRDefault="007A493A" w:rsidP="007A493A">
      <w:pPr>
        <w:jc w:val="both"/>
        <w:rPr>
          <w:lang w:val="it-IT"/>
        </w:rPr>
      </w:pPr>
      <w:r w:rsidRPr="00AC0401">
        <w:rPr>
          <w:b/>
          <w:lang w:val="it-IT"/>
        </w:rPr>
        <w:t>ALLEGATI_USECASE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7"/>
      </w:tblGrid>
      <w:tr w:rsidR="007A493A" w:rsidRPr="00AC0401" w14:paraId="25D99D06" w14:textId="77777777" w:rsidTr="008209A4">
        <w:tc>
          <w:tcPr>
            <w:tcW w:w="2263" w:type="dxa"/>
            <w:shd w:val="clear" w:color="auto" w:fill="DAE9F7" w:themeFill="text2" w:themeFillTint="1A"/>
          </w:tcPr>
          <w:p w14:paraId="77966DA6" w14:textId="77777777" w:rsidR="007A493A" w:rsidRPr="00AC0401" w:rsidRDefault="007A493A" w:rsidP="008209A4">
            <w:pPr>
              <w:jc w:val="both"/>
              <w:rPr>
                <w:lang w:val="it-IT"/>
              </w:rPr>
            </w:pPr>
            <w:r w:rsidRPr="00AC0401">
              <w:rPr>
                <w:b/>
                <w:sz w:val="18"/>
                <w:lang w:val="it-IT"/>
              </w:rPr>
              <w:t>Colonna</w:t>
            </w:r>
          </w:p>
        </w:tc>
        <w:tc>
          <w:tcPr>
            <w:tcW w:w="1701" w:type="dxa"/>
            <w:shd w:val="clear" w:color="auto" w:fill="DAE9F7" w:themeFill="text2" w:themeFillTint="1A"/>
          </w:tcPr>
          <w:p w14:paraId="60F96161" w14:textId="77777777" w:rsidR="007A493A" w:rsidRPr="00AC0401" w:rsidRDefault="007A493A" w:rsidP="008209A4">
            <w:pPr>
              <w:jc w:val="both"/>
              <w:rPr>
                <w:lang w:val="it-IT"/>
              </w:rPr>
            </w:pPr>
            <w:r w:rsidRPr="00AC0401">
              <w:rPr>
                <w:b/>
                <w:sz w:val="18"/>
                <w:lang w:val="it-IT"/>
              </w:rPr>
              <w:t>Tipo</w:t>
            </w:r>
          </w:p>
        </w:tc>
        <w:tc>
          <w:tcPr>
            <w:tcW w:w="5387" w:type="dxa"/>
            <w:shd w:val="clear" w:color="auto" w:fill="DAE9F7" w:themeFill="text2" w:themeFillTint="1A"/>
          </w:tcPr>
          <w:p w14:paraId="5A19AB9D" w14:textId="77777777" w:rsidR="007A493A" w:rsidRPr="00AC0401" w:rsidRDefault="007A493A" w:rsidP="008209A4">
            <w:pPr>
              <w:jc w:val="both"/>
              <w:rPr>
                <w:lang w:val="it-IT"/>
              </w:rPr>
            </w:pPr>
            <w:r w:rsidRPr="00AC0401">
              <w:rPr>
                <w:b/>
                <w:sz w:val="18"/>
                <w:lang w:val="it-IT"/>
              </w:rPr>
              <w:t>Note</w:t>
            </w:r>
          </w:p>
        </w:tc>
      </w:tr>
      <w:tr w:rsidR="007A493A" w:rsidRPr="00AC0401" w14:paraId="07C01731" w14:textId="77777777" w:rsidTr="008209A4">
        <w:tc>
          <w:tcPr>
            <w:tcW w:w="2263" w:type="dxa"/>
          </w:tcPr>
          <w:p w14:paraId="2869B3BE" w14:textId="77777777" w:rsidR="007A493A" w:rsidRPr="00AC0401" w:rsidRDefault="007A493A" w:rsidP="008209A4">
            <w:pPr>
              <w:jc w:val="both"/>
              <w:rPr>
                <w:lang w:val="it-IT"/>
              </w:rPr>
            </w:pPr>
            <w:r w:rsidRPr="00AC0401">
              <w:rPr>
                <w:sz w:val="18"/>
                <w:lang w:val="it-IT"/>
              </w:rPr>
              <w:t>cd_usecase</w:t>
            </w:r>
          </w:p>
        </w:tc>
        <w:tc>
          <w:tcPr>
            <w:tcW w:w="1701" w:type="dxa"/>
          </w:tcPr>
          <w:p w14:paraId="7A213B37" w14:textId="77777777" w:rsidR="007A493A" w:rsidRPr="00AC0401" w:rsidRDefault="007A493A" w:rsidP="008209A4">
            <w:pPr>
              <w:jc w:val="both"/>
              <w:rPr>
                <w:lang w:val="it-IT"/>
              </w:rPr>
            </w:pPr>
            <w:r w:rsidRPr="00AC0401">
              <w:rPr>
                <w:sz w:val="18"/>
                <w:lang w:val="it-IT"/>
              </w:rPr>
              <w:t>VARCHAR2(20) (PK)</w:t>
            </w:r>
          </w:p>
        </w:tc>
        <w:tc>
          <w:tcPr>
            <w:tcW w:w="5387" w:type="dxa"/>
          </w:tcPr>
          <w:p w14:paraId="67E999D9" w14:textId="61A88620" w:rsidR="007A493A" w:rsidRPr="00AC0401" w:rsidRDefault="007A493A" w:rsidP="008209A4">
            <w:pPr>
              <w:jc w:val="both"/>
              <w:rPr>
                <w:lang w:val="it-IT"/>
              </w:rPr>
            </w:pPr>
            <w:r w:rsidRPr="00AC0401">
              <w:rPr>
                <w:sz w:val="18"/>
                <w:lang w:val="it-IT"/>
              </w:rPr>
              <w:t>Codice dell’UC come ANSC lo pubblica. Nella struttura di origine è lungo dieci caratteri: alla scala del nostro catalogo conviene venti, perché i codici non hanno lunghezza fissa.</w:t>
            </w:r>
          </w:p>
        </w:tc>
      </w:tr>
      <w:tr w:rsidR="007A493A" w:rsidRPr="00AC0401" w14:paraId="606616F8" w14:textId="77777777" w:rsidTr="008209A4">
        <w:tc>
          <w:tcPr>
            <w:tcW w:w="2263" w:type="dxa"/>
          </w:tcPr>
          <w:p w14:paraId="6F4661DA" w14:textId="77777777" w:rsidR="007A493A" w:rsidRPr="00AC0401" w:rsidRDefault="007A493A" w:rsidP="008209A4">
            <w:pPr>
              <w:jc w:val="both"/>
              <w:rPr>
                <w:lang w:val="it-IT"/>
              </w:rPr>
            </w:pPr>
            <w:r w:rsidRPr="00AC0401">
              <w:rPr>
                <w:sz w:val="18"/>
                <w:lang w:val="it-IT"/>
              </w:rPr>
              <w:t>ty_allegato</w:t>
            </w:r>
          </w:p>
        </w:tc>
        <w:tc>
          <w:tcPr>
            <w:tcW w:w="1701" w:type="dxa"/>
          </w:tcPr>
          <w:p w14:paraId="7A24EB18" w14:textId="77777777" w:rsidR="007A493A" w:rsidRPr="00AC0401" w:rsidRDefault="007A493A" w:rsidP="008209A4">
            <w:pPr>
              <w:jc w:val="both"/>
              <w:rPr>
                <w:lang w:val="it-IT"/>
              </w:rPr>
            </w:pPr>
            <w:r w:rsidRPr="00AC0401">
              <w:rPr>
                <w:sz w:val="18"/>
                <w:lang w:val="it-IT"/>
              </w:rPr>
              <w:t>VARCHAR2(10) (PK)</w:t>
            </w:r>
          </w:p>
        </w:tc>
        <w:tc>
          <w:tcPr>
            <w:tcW w:w="5387" w:type="dxa"/>
          </w:tcPr>
          <w:p w14:paraId="755BDE25" w14:textId="25FEF775" w:rsidR="007A493A" w:rsidRPr="00AC0401" w:rsidRDefault="007A493A" w:rsidP="008209A4">
            <w:pPr>
              <w:jc w:val="both"/>
              <w:rPr>
                <w:lang w:val="it-IT"/>
              </w:rPr>
            </w:pPr>
            <w:r w:rsidRPr="00AC0401">
              <w:rPr>
                <w:sz w:val="18"/>
                <w:lang w:val="it-IT"/>
              </w:rPr>
              <w:t>Tipo di allegato secondo la decodifica ANSC_09. È il valore trasmesso ad ANSC. Essendo in chiave, le sei descrizioni del mapping prive di corrispondenza (OP-50) vanno raccordate prima del carico, non dopo.</w:t>
            </w:r>
          </w:p>
        </w:tc>
      </w:tr>
      <w:tr w:rsidR="007A493A" w:rsidRPr="00AC0401" w14:paraId="3C7D0A3F" w14:textId="77777777" w:rsidTr="008209A4">
        <w:tc>
          <w:tcPr>
            <w:tcW w:w="2263" w:type="dxa"/>
          </w:tcPr>
          <w:p w14:paraId="478C06BA" w14:textId="77777777" w:rsidR="007A493A" w:rsidRPr="00AC0401" w:rsidRDefault="007A493A" w:rsidP="008209A4">
            <w:pPr>
              <w:jc w:val="both"/>
              <w:rPr>
                <w:lang w:val="it-IT"/>
              </w:rPr>
            </w:pPr>
            <w:r w:rsidRPr="00AC0401">
              <w:rPr>
                <w:sz w:val="18"/>
                <w:lang w:val="it-IT"/>
              </w:rPr>
              <w:t>id_versione</w:t>
            </w:r>
          </w:p>
        </w:tc>
        <w:tc>
          <w:tcPr>
            <w:tcW w:w="1701" w:type="dxa"/>
          </w:tcPr>
          <w:p w14:paraId="61EAF738" w14:textId="77777777" w:rsidR="007A493A" w:rsidRPr="00AC0401" w:rsidRDefault="007A493A" w:rsidP="008209A4">
            <w:pPr>
              <w:jc w:val="both"/>
              <w:rPr>
                <w:lang w:val="it-IT"/>
              </w:rPr>
            </w:pPr>
            <w:r w:rsidRPr="00AC0401">
              <w:rPr>
                <w:sz w:val="18"/>
                <w:lang w:val="it-IT"/>
              </w:rPr>
              <w:t>NUMBER (PK, FK)</w:t>
            </w:r>
          </w:p>
        </w:tc>
        <w:tc>
          <w:tcPr>
            <w:tcW w:w="5387" w:type="dxa"/>
          </w:tcPr>
          <w:p w14:paraId="0E1AFD88" w14:textId="27CC6A3E" w:rsidR="007A493A" w:rsidRPr="00AC0401" w:rsidRDefault="007A493A" w:rsidP="008209A4">
            <w:pPr>
              <w:jc w:val="both"/>
              <w:rPr>
                <w:lang w:val="it-IT"/>
              </w:rPr>
            </w:pPr>
            <w:r w:rsidRPr="00AC0401">
              <w:rPr>
                <w:sz w:val="18"/>
                <w:lang w:val="it-IT"/>
              </w:rPr>
              <w:t>Baseline di appartenenza (ANSC_CFG_VERSIONE). Aggiunta rispetto alla struttura di origine, che non conosce il versionamento della configurazione: senza, due baseline non possono dichiarare documenti diversi per lo stesso UC.</w:t>
            </w:r>
          </w:p>
        </w:tc>
      </w:tr>
      <w:tr w:rsidR="007A493A" w:rsidRPr="00AC0401" w14:paraId="6F705216" w14:textId="77777777" w:rsidTr="008209A4">
        <w:tc>
          <w:tcPr>
            <w:tcW w:w="2263" w:type="dxa"/>
          </w:tcPr>
          <w:p w14:paraId="23FEE370" w14:textId="77777777" w:rsidR="007A493A" w:rsidRPr="00AC0401" w:rsidRDefault="007A493A" w:rsidP="008209A4">
            <w:pPr>
              <w:jc w:val="both"/>
              <w:rPr>
                <w:lang w:val="it-IT"/>
              </w:rPr>
            </w:pPr>
            <w:r w:rsidRPr="00AC0401">
              <w:rPr>
                <w:sz w:val="18"/>
                <w:lang w:val="it-IT"/>
              </w:rPr>
              <w:t>ds_allegato</w:t>
            </w:r>
          </w:p>
        </w:tc>
        <w:tc>
          <w:tcPr>
            <w:tcW w:w="1701" w:type="dxa"/>
          </w:tcPr>
          <w:p w14:paraId="0467FD48" w14:textId="77777777" w:rsidR="007A493A" w:rsidRPr="00AC0401" w:rsidRDefault="007A493A" w:rsidP="008209A4">
            <w:pPr>
              <w:jc w:val="both"/>
              <w:rPr>
                <w:lang w:val="it-IT"/>
              </w:rPr>
            </w:pPr>
            <w:r w:rsidRPr="00AC0401">
              <w:rPr>
                <w:sz w:val="18"/>
                <w:lang w:val="it-IT"/>
              </w:rPr>
              <w:t>VARCHAR2(400)</w:t>
            </w:r>
          </w:p>
        </w:tc>
        <w:tc>
          <w:tcPr>
            <w:tcW w:w="5387" w:type="dxa"/>
          </w:tcPr>
          <w:p w14:paraId="246C7279" w14:textId="783F91FC" w:rsidR="007A493A" w:rsidRPr="00AC0401" w:rsidRDefault="007A493A" w:rsidP="008209A4">
            <w:pPr>
              <w:jc w:val="both"/>
              <w:rPr>
                <w:lang w:val="it-IT"/>
              </w:rPr>
            </w:pPr>
            <w:r w:rsidRPr="00AC0401">
              <w:rPr>
                <w:sz w:val="18"/>
                <w:lang w:val="it-IT"/>
              </w:rPr>
              <w:t>Descrizione come compare nel mapping ufficiale. Aggiunta: è la chiave con cui l’importazione riconosce la riga, perché il mapping nomina gli allegati per descrizione e non per codice.</w:t>
            </w:r>
          </w:p>
        </w:tc>
      </w:tr>
      <w:tr w:rsidR="007A493A" w:rsidRPr="00AC0401" w14:paraId="3295A617" w14:textId="77777777" w:rsidTr="008209A4">
        <w:tc>
          <w:tcPr>
            <w:tcW w:w="2263" w:type="dxa"/>
          </w:tcPr>
          <w:p w14:paraId="430A16CB" w14:textId="77777777" w:rsidR="007A493A" w:rsidRPr="00AC0401" w:rsidRDefault="007A493A" w:rsidP="008209A4">
            <w:pPr>
              <w:jc w:val="both"/>
              <w:rPr>
                <w:lang w:val="it-IT"/>
              </w:rPr>
            </w:pPr>
            <w:r w:rsidRPr="00AC0401">
              <w:rPr>
                <w:sz w:val="18"/>
                <w:lang w:val="it-IT"/>
              </w:rPr>
              <w:lastRenderedPageBreak/>
              <w:t>ty_presenza</w:t>
            </w:r>
          </w:p>
        </w:tc>
        <w:tc>
          <w:tcPr>
            <w:tcW w:w="1701" w:type="dxa"/>
          </w:tcPr>
          <w:p w14:paraId="75194CE0" w14:textId="77777777" w:rsidR="007A493A" w:rsidRPr="00AC0401" w:rsidRDefault="007A493A" w:rsidP="008209A4">
            <w:pPr>
              <w:jc w:val="both"/>
              <w:rPr>
                <w:lang w:val="it-IT"/>
              </w:rPr>
            </w:pPr>
            <w:r w:rsidRPr="00AC0401">
              <w:rPr>
                <w:sz w:val="18"/>
                <w:lang w:val="it-IT"/>
              </w:rPr>
              <w:t>VARCHAR2(10)</w:t>
            </w:r>
          </w:p>
        </w:tc>
        <w:tc>
          <w:tcPr>
            <w:tcW w:w="5387" w:type="dxa"/>
          </w:tcPr>
          <w:p w14:paraId="66A71320" w14:textId="77777777" w:rsidR="007A493A" w:rsidRPr="00AC0401" w:rsidRDefault="007A493A" w:rsidP="008209A4">
            <w:pPr>
              <w:jc w:val="both"/>
              <w:rPr>
                <w:lang w:val="it-IT"/>
              </w:rPr>
            </w:pPr>
            <w:r w:rsidRPr="00AC0401">
              <w:rPr>
                <w:sz w:val="18"/>
                <w:lang w:val="it-IT"/>
              </w:rPr>
              <w:t>Presenza del documento, con i valori di Side: O obbligatorio, F facoltativo, C001…C004 condizionato. Nel caso documentato da Side la condizione è il tipo di accertamento dei dati di nascita uguale al numero del codice; qui la condizione si scrive nel catalogo delle logiche e si richiama da cd_logica, e il codice resta quello di Side.</w:t>
            </w:r>
          </w:p>
        </w:tc>
      </w:tr>
      <w:tr w:rsidR="007A493A" w:rsidRPr="00AC0401" w14:paraId="652F950B" w14:textId="77777777" w:rsidTr="008209A4">
        <w:tc>
          <w:tcPr>
            <w:tcW w:w="2263" w:type="dxa"/>
          </w:tcPr>
          <w:p w14:paraId="321196AD" w14:textId="77777777" w:rsidR="007A493A" w:rsidRPr="00AC0401" w:rsidRDefault="007A493A" w:rsidP="008209A4">
            <w:pPr>
              <w:jc w:val="both"/>
              <w:rPr>
                <w:lang w:val="it-IT"/>
              </w:rPr>
            </w:pPr>
            <w:r w:rsidRPr="00AC0401">
              <w:rPr>
                <w:sz w:val="18"/>
                <w:lang w:val="it-IT"/>
              </w:rPr>
              <w:t>ty_configurazione</w:t>
            </w:r>
          </w:p>
        </w:tc>
        <w:tc>
          <w:tcPr>
            <w:tcW w:w="1701" w:type="dxa"/>
          </w:tcPr>
          <w:p w14:paraId="67CE27EA" w14:textId="77777777" w:rsidR="007A493A" w:rsidRPr="00AC0401" w:rsidRDefault="007A493A" w:rsidP="008209A4">
            <w:pPr>
              <w:jc w:val="both"/>
              <w:rPr>
                <w:lang w:val="it-IT"/>
              </w:rPr>
            </w:pPr>
            <w:r w:rsidRPr="00AC0401">
              <w:rPr>
                <w:sz w:val="18"/>
                <w:lang w:val="it-IT"/>
              </w:rPr>
              <w:t>VARCHAR2(10)</w:t>
            </w:r>
          </w:p>
        </w:tc>
        <w:tc>
          <w:tcPr>
            <w:tcW w:w="5387" w:type="dxa"/>
          </w:tcPr>
          <w:p w14:paraId="6ADE1745" w14:textId="77777777" w:rsidR="007A493A" w:rsidRPr="00AC0401" w:rsidRDefault="007A493A" w:rsidP="008209A4">
            <w:pPr>
              <w:jc w:val="both"/>
              <w:rPr>
                <w:lang w:val="it-IT"/>
              </w:rPr>
            </w:pPr>
            <w:r w:rsidRPr="00AC0401">
              <w:rPr>
                <w:sz w:val="18"/>
                <w:lang w:val="it-IT"/>
              </w:rPr>
              <w:t>Forma della riga nella maschera, con i valori di Side: BASE, a descrizione fissa presa da ANSC_09; D.LIB.M.01, a descrizione libera obbligatoria e con più righe dello stesso tipo, trasmessa con il tipo 998.</w:t>
            </w:r>
          </w:p>
        </w:tc>
      </w:tr>
      <w:tr w:rsidR="007A493A" w:rsidRPr="00AC0401" w14:paraId="3A62D253" w14:textId="77777777" w:rsidTr="008209A4">
        <w:tc>
          <w:tcPr>
            <w:tcW w:w="2263" w:type="dxa"/>
          </w:tcPr>
          <w:p w14:paraId="6D75C53F" w14:textId="77777777" w:rsidR="007A493A" w:rsidRPr="00AC0401" w:rsidRDefault="007A493A" w:rsidP="008209A4">
            <w:pPr>
              <w:jc w:val="both"/>
              <w:rPr>
                <w:lang w:val="it-IT"/>
              </w:rPr>
            </w:pPr>
            <w:r w:rsidRPr="00AC0401">
              <w:rPr>
                <w:sz w:val="18"/>
                <w:lang w:val="it-IT"/>
              </w:rPr>
              <w:t>id_dominio / cd_logica</w:t>
            </w:r>
          </w:p>
        </w:tc>
        <w:tc>
          <w:tcPr>
            <w:tcW w:w="1701" w:type="dxa"/>
          </w:tcPr>
          <w:p w14:paraId="5A1D048F" w14:textId="77777777" w:rsidR="007A493A" w:rsidRPr="00AC0401" w:rsidRDefault="007A493A" w:rsidP="008209A4">
            <w:pPr>
              <w:jc w:val="both"/>
              <w:rPr>
                <w:lang w:val="it-IT"/>
              </w:rPr>
            </w:pPr>
            <w:r w:rsidRPr="00AC0401">
              <w:rPr>
                <w:sz w:val="18"/>
                <w:lang w:val="it-IT"/>
              </w:rPr>
              <w:t>NUMBER / VARCHAR2(30) (FK)</w:t>
            </w:r>
          </w:p>
        </w:tc>
        <w:tc>
          <w:tcPr>
            <w:tcW w:w="5387" w:type="dxa"/>
          </w:tcPr>
          <w:p w14:paraId="2644D9C3" w14:textId="0A9C7D48" w:rsidR="007A493A" w:rsidRPr="00AC0401" w:rsidRDefault="007A493A" w:rsidP="008209A4">
            <w:pPr>
              <w:jc w:val="both"/>
              <w:rPr>
                <w:lang w:val="it-IT"/>
              </w:rPr>
            </w:pPr>
            <w:r w:rsidRPr="00AC0401">
              <w:rPr>
                <w:sz w:val="18"/>
                <w:lang w:val="it-IT"/>
              </w:rPr>
              <w:t>La condizione che rende obbligatorio un documento quando ty_presenza vale C…, presa dal catalogo delle logiche. Adattamento rispetto a Side, dove la condizione è implicita nel codice: è la stessa grammatica delle altre condizioni e la valuta lo stesso motore.</w:t>
            </w:r>
          </w:p>
        </w:tc>
      </w:tr>
      <w:tr w:rsidR="007A493A" w:rsidRPr="00AC0401" w14:paraId="17CB747A" w14:textId="77777777" w:rsidTr="008209A4">
        <w:tc>
          <w:tcPr>
            <w:tcW w:w="2263" w:type="dxa"/>
          </w:tcPr>
          <w:p w14:paraId="197BBCC2" w14:textId="77777777" w:rsidR="007A493A" w:rsidRPr="00AC0401" w:rsidRDefault="007A493A" w:rsidP="008209A4">
            <w:pPr>
              <w:jc w:val="both"/>
              <w:rPr>
                <w:lang w:val="it-IT"/>
              </w:rPr>
            </w:pPr>
            <w:r w:rsidRPr="00AC0401">
              <w:rPr>
                <w:sz w:val="18"/>
                <w:lang w:val="it-IT"/>
              </w:rPr>
              <w:t>nr_ordinamento</w:t>
            </w:r>
          </w:p>
        </w:tc>
        <w:tc>
          <w:tcPr>
            <w:tcW w:w="1701" w:type="dxa"/>
          </w:tcPr>
          <w:p w14:paraId="3B051C38" w14:textId="77777777" w:rsidR="007A493A" w:rsidRPr="00AC0401" w:rsidRDefault="007A493A" w:rsidP="008209A4">
            <w:pPr>
              <w:jc w:val="both"/>
              <w:rPr>
                <w:lang w:val="it-IT"/>
              </w:rPr>
            </w:pPr>
            <w:r w:rsidRPr="00AC0401">
              <w:rPr>
                <w:sz w:val="18"/>
                <w:lang w:val="it-IT"/>
              </w:rPr>
              <w:t>NUMBER</w:t>
            </w:r>
          </w:p>
        </w:tc>
        <w:tc>
          <w:tcPr>
            <w:tcW w:w="5387" w:type="dxa"/>
          </w:tcPr>
          <w:p w14:paraId="4E185D98" w14:textId="77777777" w:rsidR="007A493A" w:rsidRPr="00AC0401" w:rsidRDefault="007A493A" w:rsidP="008209A4">
            <w:pPr>
              <w:jc w:val="both"/>
              <w:rPr>
                <w:lang w:val="it-IT"/>
              </w:rPr>
            </w:pPr>
            <w:r w:rsidRPr="00AC0401">
              <w:rPr>
                <w:sz w:val="18"/>
                <w:lang w:val="it-IT"/>
              </w:rPr>
              <w:t>Ordine di presentazione all’operatore.</w:t>
            </w:r>
          </w:p>
        </w:tc>
      </w:tr>
      <w:tr w:rsidR="007A493A" w:rsidRPr="00AC0401" w14:paraId="2FC6DE50" w14:textId="77777777" w:rsidTr="008209A4">
        <w:tc>
          <w:tcPr>
            <w:tcW w:w="2263" w:type="dxa"/>
          </w:tcPr>
          <w:p w14:paraId="73402124" w14:textId="77777777" w:rsidR="007A493A" w:rsidRPr="00AC0401" w:rsidRDefault="007A493A" w:rsidP="008209A4">
            <w:pPr>
              <w:jc w:val="both"/>
              <w:rPr>
                <w:lang w:val="it-IT"/>
              </w:rPr>
            </w:pPr>
            <w:r w:rsidRPr="00AC0401">
              <w:rPr>
                <w:sz w:val="18"/>
                <w:lang w:val="it-IT"/>
              </w:rPr>
              <w:t>fg_operante</w:t>
            </w:r>
          </w:p>
        </w:tc>
        <w:tc>
          <w:tcPr>
            <w:tcW w:w="1701" w:type="dxa"/>
          </w:tcPr>
          <w:p w14:paraId="7E446473" w14:textId="77777777" w:rsidR="007A493A" w:rsidRPr="00AC0401" w:rsidRDefault="007A493A" w:rsidP="008209A4">
            <w:pPr>
              <w:jc w:val="both"/>
              <w:rPr>
                <w:lang w:val="it-IT"/>
              </w:rPr>
            </w:pPr>
            <w:r w:rsidRPr="00AC0401">
              <w:rPr>
                <w:sz w:val="18"/>
                <w:lang w:val="it-IT"/>
              </w:rPr>
              <w:t>CHAR(1)</w:t>
            </w:r>
          </w:p>
        </w:tc>
        <w:tc>
          <w:tcPr>
            <w:tcW w:w="5387" w:type="dxa"/>
          </w:tcPr>
          <w:p w14:paraId="20CE9214" w14:textId="77777777" w:rsidR="007A493A" w:rsidRPr="00AC0401" w:rsidRDefault="007A493A" w:rsidP="008209A4">
            <w:pPr>
              <w:jc w:val="both"/>
              <w:rPr>
                <w:lang w:val="it-IT"/>
              </w:rPr>
            </w:pPr>
            <w:r w:rsidRPr="00AC0401">
              <w:rPr>
                <w:sz w:val="18"/>
                <w:lang w:val="it-IT"/>
              </w:rPr>
              <w:t>Valori 0/1: se la riga è in esercizio. È il contrassegno con cui il Comune disattiva una configurazione senza cancellarla.</w:t>
            </w:r>
          </w:p>
        </w:tc>
      </w:tr>
      <w:tr w:rsidR="007A493A" w:rsidRPr="00AC0401" w14:paraId="77C09CFE" w14:textId="77777777" w:rsidTr="008209A4">
        <w:tc>
          <w:tcPr>
            <w:tcW w:w="2263" w:type="dxa"/>
          </w:tcPr>
          <w:p w14:paraId="7B4B5CC1" w14:textId="77777777" w:rsidR="007A493A" w:rsidRPr="00AC0401" w:rsidRDefault="007A493A" w:rsidP="008209A4">
            <w:pPr>
              <w:jc w:val="both"/>
              <w:rPr>
                <w:lang w:val="it-IT"/>
              </w:rPr>
            </w:pPr>
            <w:r w:rsidRPr="00AC0401">
              <w:rPr>
                <w:sz w:val="18"/>
                <w:lang w:val="it-IT"/>
              </w:rPr>
              <w:t>tx_note</w:t>
            </w:r>
          </w:p>
        </w:tc>
        <w:tc>
          <w:tcPr>
            <w:tcW w:w="1701" w:type="dxa"/>
          </w:tcPr>
          <w:p w14:paraId="15325313" w14:textId="77777777" w:rsidR="007A493A" w:rsidRPr="00AC0401" w:rsidRDefault="007A493A" w:rsidP="008209A4">
            <w:pPr>
              <w:jc w:val="both"/>
              <w:rPr>
                <w:lang w:val="it-IT"/>
              </w:rPr>
            </w:pPr>
            <w:r w:rsidRPr="00AC0401">
              <w:rPr>
                <w:sz w:val="18"/>
                <w:lang w:val="it-IT"/>
              </w:rPr>
              <w:t>CLOB</w:t>
            </w:r>
          </w:p>
        </w:tc>
        <w:tc>
          <w:tcPr>
            <w:tcW w:w="5387" w:type="dxa"/>
          </w:tcPr>
          <w:p w14:paraId="46A9B63A" w14:textId="77777777" w:rsidR="007A493A" w:rsidRPr="00AC0401" w:rsidRDefault="007A493A" w:rsidP="008209A4">
            <w:pPr>
              <w:jc w:val="both"/>
              <w:rPr>
                <w:lang w:val="it-IT"/>
              </w:rPr>
            </w:pPr>
            <w:r w:rsidRPr="00AC0401">
              <w:rPr>
                <w:sz w:val="18"/>
                <w:lang w:val="it-IT"/>
              </w:rPr>
              <w:t>Testo libero a disposizione di chi configura.</w:t>
            </w:r>
          </w:p>
        </w:tc>
      </w:tr>
      <w:tr w:rsidR="007A493A" w:rsidRPr="00AC0401" w14:paraId="4FE14A33" w14:textId="77777777" w:rsidTr="008209A4">
        <w:tc>
          <w:tcPr>
            <w:tcW w:w="2263" w:type="dxa"/>
          </w:tcPr>
          <w:p w14:paraId="608593F0" w14:textId="77777777" w:rsidR="007A493A" w:rsidRPr="00AC0401" w:rsidRDefault="007A493A" w:rsidP="008209A4">
            <w:pPr>
              <w:jc w:val="both"/>
              <w:rPr>
                <w:lang w:val="it-IT"/>
              </w:rPr>
            </w:pPr>
            <w:r w:rsidRPr="00AC0401">
              <w:rPr>
                <w:sz w:val="18"/>
                <w:lang w:val="it-IT"/>
              </w:rPr>
              <w:t>cd_ope_ins_dt / ts_ins_dt / cd_ope_ult_agg_dt / ts_ult_agg_dt / ds_note_dt</w:t>
            </w:r>
          </w:p>
        </w:tc>
        <w:tc>
          <w:tcPr>
            <w:tcW w:w="1701" w:type="dxa"/>
          </w:tcPr>
          <w:p w14:paraId="7F895B17" w14:textId="77777777" w:rsidR="007A493A" w:rsidRPr="00AC0401" w:rsidRDefault="007A493A" w:rsidP="008209A4">
            <w:pPr>
              <w:jc w:val="both"/>
              <w:rPr>
                <w:lang w:val="it-IT"/>
              </w:rPr>
            </w:pPr>
            <w:r w:rsidRPr="00AC0401">
              <w:rPr>
                <w:sz w:val="18"/>
                <w:lang w:val="it-IT"/>
              </w:rPr>
              <w:t>CHAR(6) / TIMESTAMP</w:t>
            </w:r>
          </w:p>
        </w:tc>
        <w:tc>
          <w:tcPr>
            <w:tcW w:w="5387" w:type="dxa"/>
          </w:tcPr>
          <w:p w14:paraId="537879B0" w14:textId="77777777" w:rsidR="007A493A" w:rsidRPr="00AC0401" w:rsidRDefault="007A493A" w:rsidP="008209A4">
            <w:pPr>
              <w:jc w:val="both"/>
              <w:rPr>
                <w:lang w:val="it-IT"/>
              </w:rPr>
            </w:pPr>
            <w:r w:rsidRPr="00AC0401">
              <w:rPr>
                <w:sz w:val="18"/>
                <w:lang w:val="it-IT"/>
              </w:rPr>
              <w:t>Campi tecnici nella convenzione di Side, come per ALLEGATO.</w:t>
            </w:r>
          </w:p>
        </w:tc>
      </w:tr>
    </w:tbl>
    <w:p w14:paraId="6D0EAD8A" w14:textId="77777777" w:rsidR="00F478BB" w:rsidRDefault="00000000">
      <w:pPr>
        <w:jc w:val="both"/>
      </w:pPr>
      <w:r>
        <w:t>La struttura di origine è nota in due stesure che non coincidono: lo schema riprodotto nella documentazione di Side del 2023 porta ty_presenza di un solo carattere e un contrassegno fg_in_validita; la definizione ricevuta porta ty_presenza di dieci caratteri — quanti ne servono a C001 — e fg_operante. Vale la definizione, che è la più recente.</w:t>
      </w:r>
    </w:p>
    <w:p w14:paraId="10E86AA2" w14:textId="77777777" w:rsidR="00B33463" w:rsidRPr="00AC0401" w:rsidRDefault="00000000">
      <w:pPr>
        <w:jc w:val="both"/>
        <w:rPr>
          <w:lang w:val="it-IT"/>
        </w:rPr>
      </w:pPr>
      <w:r w:rsidRPr="00AC0401">
        <w:rPr>
          <w:lang w:val="it-IT"/>
        </w:rPr>
        <w:t>Il legame con l’UC va letto con precisione, perché ne discende il momento in cui l’elenco dei documenti diventa noto. La chiave della configurazione porta il codice dell’UC come ANSC lo pubblica: finché la fase A non ha determinato l’UC non esiste alcun elenco di documenti da chiedere, e chiederli prima — sulla base del Modello — significa chiedere quelli sbagliati a chi si presenta allo sportello.</w:t>
      </w:r>
    </w:p>
    <w:p w14:paraId="3F4F961A" w14:textId="10347D16" w:rsidR="00B33463" w:rsidRPr="00AC0401" w:rsidRDefault="00000000">
      <w:pPr>
        <w:jc w:val="both"/>
        <w:rPr>
          <w:lang w:val="it-IT"/>
        </w:rPr>
      </w:pPr>
      <w:r w:rsidRPr="00AC0401">
        <w:rPr>
          <w:lang w:val="it-IT"/>
        </w:rPr>
        <w:t>Il legame è un riferimento per valore e non una chiave esterna verso il catalogo degli UC, per la stessa ragione per cui lo è in ANSC_CFG_UC: si nomina il codice pubblicato da ANSC, non la riga locale, così che la configurazione possa nominare un UC prima che il catalogo sia stato ricaricato. Ne discende che l’esistenza dell’UC va verificata dall’importazione e dai controlli di attivazione della baseline, non da un vincolo del database: è una scelta di disegno e come tale va presidiata.</w:t>
      </w:r>
    </w:p>
    <w:p w14:paraId="3353B8E1" w14:textId="77777777" w:rsidR="007A493A" w:rsidRPr="00AC0401" w:rsidRDefault="007A493A" w:rsidP="007A493A">
      <w:pPr>
        <w:jc w:val="both"/>
        <w:rPr>
          <w:lang w:val="it-IT"/>
        </w:rPr>
      </w:pPr>
      <w:r w:rsidRPr="00AC0401">
        <w:rPr>
          <w:lang w:val="it-IT"/>
        </w:rPr>
        <w:lastRenderedPageBreak/>
        <w:t xml:space="preserve">Gli allegati provengono dallo stesso file dei campi, si importano con la stessa operazione e si rivedono nello stesso momento: la schermata «Campi per UC» mette a disposizione una sezione, «Allegati», e l’importazione dal mapping popola entrambe in una sola esecuzione. Il back-office ha inoltre una pagina che governa la tabella attraverso tutti gli UC, con il caricamento da file nel formato di esportazione di Side [R14]. </w:t>
      </w:r>
    </w:p>
    <w:p w14:paraId="2DE86C47" w14:textId="77777777" w:rsidR="007A493A" w:rsidRPr="00AC0401" w:rsidRDefault="007A493A" w:rsidP="007A493A">
      <w:pPr>
        <w:jc w:val="both"/>
        <w:rPr>
          <w:lang w:val="it-IT"/>
        </w:rPr>
      </w:pPr>
      <w:r w:rsidRPr="00AC0401">
        <w:rPr>
          <w:lang w:val="it-IT"/>
        </w:rPr>
        <w:t>Sul pre-filtro l’effetto è immediato: una volta determinato l’UC, il componente sa quali documenti quell’UC richiede e può segnalarne l’assenza prima del deposito, insieme ai campi mancanti. Resta fuori dalla sua portata ciò che non dipende da noi, cioè l’esito della scansione antivirus, che è uno stato di ANSC e si accerta soltanto interrogando il servizio degli allegati.</w:t>
      </w:r>
    </w:p>
    <w:p w14:paraId="488E9FC8" w14:textId="77777777" w:rsidR="007A493A" w:rsidRPr="00AC0401" w:rsidRDefault="007A493A" w:rsidP="007A493A">
      <w:pPr>
        <w:jc w:val="both"/>
        <w:rPr>
          <w:lang w:val="it-IT"/>
        </w:rPr>
      </w:pPr>
      <w:r w:rsidRPr="00AC0401">
        <w:rPr>
          <w:lang w:val="it-IT"/>
        </w:rPr>
        <w:t>Lo stesso tracciato dichiara, accanto a sezioni e allegati, una terza categoria: le formule ministeriali associate all’UC. Sono diciture prestabilite che l’ufficiale inserisce nell’atto, e la scelta di quali rendere disponibili si compie in configurazione, per caso d’uso, non davanti al singolo atto.</w:t>
      </w:r>
    </w:p>
    <w:p w14:paraId="39EA32CB" w14:textId="77777777" w:rsidR="007A493A" w:rsidRPr="00AC0401" w:rsidRDefault="007A493A" w:rsidP="007A493A">
      <w:pPr>
        <w:jc w:val="both"/>
        <w:rPr>
          <w:lang w:val="it-IT"/>
        </w:rPr>
      </w:pPr>
      <w:r w:rsidRPr="00AC0401">
        <w:rPr>
          <w:lang w:val="it-IT"/>
        </w:rPr>
        <w:t>ANSC_CFG_FORMULA — le diciture previste dall’UC.</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1559"/>
        <w:gridCol w:w="5954"/>
      </w:tblGrid>
      <w:tr w:rsidR="007A493A" w:rsidRPr="00AC0401" w14:paraId="62C9D3C7" w14:textId="77777777" w:rsidTr="008209A4">
        <w:tc>
          <w:tcPr>
            <w:tcW w:w="1838" w:type="dxa"/>
            <w:shd w:val="clear" w:color="auto" w:fill="DAE9F7" w:themeFill="text2" w:themeFillTint="1A"/>
          </w:tcPr>
          <w:p w14:paraId="68AB55CF" w14:textId="77777777" w:rsidR="007A493A" w:rsidRPr="00AC0401" w:rsidRDefault="007A493A" w:rsidP="008209A4">
            <w:pPr>
              <w:jc w:val="both"/>
              <w:rPr>
                <w:lang w:val="it-IT"/>
              </w:rPr>
            </w:pPr>
            <w:r w:rsidRPr="00AC0401">
              <w:rPr>
                <w:b/>
                <w:sz w:val="18"/>
                <w:lang w:val="it-IT"/>
              </w:rPr>
              <w:t>Colonna</w:t>
            </w:r>
          </w:p>
        </w:tc>
        <w:tc>
          <w:tcPr>
            <w:tcW w:w="1559" w:type="dxa"/>
            <w:shd w:val="clear" w:color="auto" w:fill="DAE9F7" w:themeFill="text2" w:themeFillTint="1A"/>
          </w:tcPr>
          <w:p w14:paraId="1007CBA8" w14:textId="77777777" w:rsidR="007A493A" w:rsidRPr="00AC0401" w:rsidRDefault="007A493A" w:rsidP="008209A4">
            <w:pPr>
              <w:jc w:val="both"/>
              <w:rPr>
                <w:lang w:val="it-IT"/>
              </w:rPr>
            </w:pPr>
            <w:r w:rsidRPr="00AC0401">
              <w:rPr>
                <w:b/>
                <w:sz w:val="18"/>
                <w:lang w:val="it-IT"/>
              </w:rPr>
              <w:t>Tipo</w:t>
            </w:r>
          </w:p>
        </w:tc>
        <w:tc>
          <w:tcPr>
            <w:tcW w:w="5954" w:type="dxa"/>
            <w:shd w:val="clear" w:color="auto" w:fill="DAE9F7" w:themeFill="text2" w:themeFillTint="1A"/>
          </w:tcPr>
          <w:p w14:paraId="161C9D43" w14:textId="77777777" w:rsidR="007A493A" w:rsidRPr="00AC0401" w:rsidRDefault="007A493A" w:rsidP="008209A4">
            <w:pPr>
              <w:jc w:val="both"/>
              <w:rPr>
                <w:lang w:val="it-IT"/>
              </w:rPr>
            </w:pPr>
            <w:r w:rsidRPr="00AC0401">
              <w:rPr>
                <w:b/>
                <w:sz w:val="18"/>
                <w:lang w:val="it-IT"/>
              </w:rPr>
              <w:t>Note</w:t>
            </w:r>
          </w:p>
        </w:tc>
      </w:tr>
      <w:tr w:rsidR="007A493A" w:rsidRPr="00AC0401" w14:paraId="4B5F412A" w14:textId="77777777" w:rsidTr="008209A4">
        <w:tc>
          <w:tcPr>
            <w:tcW w:w="1838" w:type="dxa"/>
          </w:tcPr>
          <w:p w14:paraId="73CE5B39" w14:textId="77777777" w:rsidR="007A493A" w:rsidRPr="00AC0401" w:rsidRDefault="007A493A" w:rsidP="008209A4">
            <w:pPr>
              <w:jc w:val="both"/>
              <w:rPr>
                <w:lang w:val="it-IT"/>
              </w:rPr>
            </w:pPr>
            <w:r w:rsidRPr="00AC0401">
              <w:rPr>
                <w:sz w:val="18"/>
                <w:lang w:val="it-IT"/>
              </w:rPr>
              <w:t>ID_FORMULA</w:t>
            </w:r>
          </w:p>
        </w:tc>
        <w:tc>
          <w:tcPr>
            <w:tcW w:w="1559" w:type="dxa"/>
          </w:tcPr>
          <w:p w14:paraId="4E8E830E" w14:textId="77777777" w:rsidR="007A493A" w:rsidRPr="00AC0401" w:rsidRDefault="007A493A" w:rsidP="008209A4">
            <w:pPr>
              <w:jc w:val="both"/>
              <w:rPr>
                <w:lang w:val="it-IT"/>
              </w:rPr>
            </w:pPr>
            <w:r w:rsidRPr="00AC0401">
              <w:rPr>
                <w:sz w:val="18"/>
                <w:lang w:val="it-IT"/>
              </w:rPr>
              <w:t>NUMBER (PK)</w:t>
            </w:r>
          </w:p>
        </w:tc>
        <w:tc>
          <w:tcPr>
            <w:tcW w:w="5954" w:type="dxa"/>
          </w:tcPr>
          <w:p w14:paraId="4C4698C3" w14:textId="77777777" w:rsidR="007A493A" w:rsidRPr="00AC0401" w:rsidRDefault="007A493A" w:rsidP="008209A4">
            <w:pPr>
              <w:jc w:val="both"/>
              <w:rPr>
                <w:lang w:val="it-IT"/>
              </w:rPr>
            </w:pPr>
            <w:r w:rsidRPr="00AC0401">
              <w:rPr>
                <w:sz w:val="18"/>
                <w:lang w:val="it-IT"/>
              </w:rPr>
              <w:t>Chiave tecnica.</w:t>
            </w:r>
          </w:p>
        </w:tc>
      </w:tr>
      <w:tr w:rsidR="007A493A" w:rsidRPr="00AC0401" w14:paraId="332170E4" w14:textId="77777777" w:rsidTr="008209A4">
        <w:tc>
          <w:tcPr>
            <w:tcW w:w="1838" w:type="dxa"/>
          </w:tcPr>
          <w:p w14:paraId="2053B74F" w14:textId="77777777" w:rsidR="007A493A" w:rsidRPr="00AC0401" w:rsidRDefault="007A493A" w:rsidP="008209A4">
            <w:pPr>
              <w:jc w:val="both"/>
              <w:rPr>
                <w:lang w:val="it-IT"/>
              </w:rPr>
            </w:pPr>
            <w:r w:rsidRPr="00AC0401">
              <w:rPr>
                <w:sz w:val="18"/>
                <w:lang w:val="it-IT"/>
              </w:rPr>
              <w:t>ID_UC</w:t>
            </w:r>
          </w:p>
        </w:tc>
        <w:tc>
          <w:tcPr>
            <w:tcW w:w="1559" w:type="dxa"/>
          </w:tcPr>
          <w:p w14:paraId="46AC1D60" w14:textId="77777777" w:rsidR="007A493A" w:rsidRPr="00AC0401" w:rsidRDefault="007A493A" w:rsidP="008209A4">
            <w:pPr>
              <w:jc w:val="both"/>
              <w:rPr>
                <w:lang w:val="it-IT"/>
              </w:rPr>
            </w:pPr>
            <w:r w:rsidRPr="00AC0401">
              <w:rPr>
                <w:sz w:val="18"/>
                <w:lang w:val="it-IT"/>
              </w:rPr>
              <w:t>NUMBER (FK)</w:t>
            </w:r>
          </w:p>
        </w:tc>
        <w:tc>
          <w:tcPr>
            <w:tcW w:w="5954" w:type="dxa"/>
          </w:tcPr>
          <w:p w14:paraId="53EFD73F" w14:textId="77777777" w:rsidR="007A493A" w:rsidRPr="00AC0401" w:rsidRDefault="007A493A" w:rsidP="008209A4">
            <w:pPr>
              <w:jc w:val="both"/>
              <w:rPr>
                <w:lang w:val="it-IT"/>
              </w:rPr>
            </w:pPr>
            <w:r w:rsidRPr="00AC0401">
              <w:rPr>
                <w:sz w:val="18"/>
                <w:lang w:val="it-IT"/>
              </w:rPr>
              <w:t>UC di riferimento nel catalogo ANSC_ANA_UC. Come per i campi e gli allegati, la formula pende dall’UC: lo stesso Modello di atto porta formule diverse secondo il caso d’uso determinato.</w:t>
            </w:r>
          </w:p>
        </w:tc>
      </w:tr>
      <w:tr w:rsidR="007A493A" w:rsidRPr="00AC0401" w14:paraId="2E638B88" w14:textId="77777777" w:rsidTr="008209A4">
        <w:tc>
          <w:tcPr>
            <w:tcW w:w="1838" w:type="dxa"/>
          </w:tcPr>
          <w:p w14:paraId="24F4AEF9" w14:textId="77777777" w:rsidR="007A493A" w:rsidRPr="00AC0401" w:rsidRDefault="007A493A" w:rsidP="008209A4">
            <w:pPr>
              <w:jc w:val="both"/>
              <w:rPr>
                <w:lang w:val="it-IT"/>
              </w:rPr>
            </w:pPr>
            <w:r w:rsidRPr="00AC0401">
              <w:rPr>
                <w:sz w:val="18"/>
                <w:lang w:val="it-IT"/>
              </w:rPr>
              <w:t>COD_FORMULA</w:t>
            </w:r>
          </w:p>
        </w:tc>
        <w:tc>
          <w:tcPr>
            <w:tcW w:w="1559" w:type="dxa"/>
          </w:tcPr>
          <w:p w14:paraId="59E95F9F" w14:textId="77777777" w:rsidR="007A493A" w:rsidRPr="00AC0401" w:rsidRDefault="007A493A" w:rsidP="008209A4">
            <w:pPr>
              <w:jc w:val="both"/>
              <w:rPr>
                <w:lang w:val="it-IT"/>
              </w:rPr>
            </w:pPr>
            <w:r w:rsidRPr="00AC0401">
              <w:rPr>
                <w:sz w:val="18"/>
                <w:lang w:val="it-IT"/>
              </w:rPr>
              <w:t>VARCHAR2(20)</w:t>
            </w:r>
          </w:p>
        </w:tc>
        <w:tc>
          <w:tcPr>
            <w:tcW w:w="5954" w:type="dxa"/>
          </w:tcPr>
          <w:p w14:paraId="69063671" w14:textId="77777777" w:rsidR="007A493A" w:rsidRPr="00AC0401" w:rsidRDefault="007A493A" w:rsidP="008209A4">
            <w:pPr>
              <w:jc w:val="both"/>
              <w:rPr>
                <w:lang w:val="it-IT"/>
              </w:rPr>
            </w:pPr>
            <w:r w:rsidRPr="00AC0401">
              <w:rPr>
                <w:sz w:val="18"/>
                <w:lang w:val="it-IT"/>
              </w:rPr>
              <w:t>Numero della formula come lo dichiara il mapping: «197», «41-bis», «121-septies».</w:t>
            </w:r>
          </w:p>
        </w:tc>
      </w:tr>
      <w:tr w:rsidR="007A493A" w:rsidRPr="00AC0401" w14:paraId="559C6E47" w14:textId="77777777" w:rsidTr="008209A4">
        <w:tc>
          <w:tcPr>
            <w:tcW w:w="1838" w:type="dxa"/>
          </w:tcPr>
          <w:p w14:paraId="3BECAB43" w14:textId="77777777" w:rsidR="007A493A" w:rsidRPr="00AC0401" w:rsidRDefault="007A493A" w:rsidP="008209A4">
            <w:pPr>
              <w:jc w:val="both"/>
              <w:rPr>
                <w:lang w:val="it-IT"/>
              </w:rPr>
            </w:pPr>
            <w:r w:rsidRPr="00AC0401">
              <w:rPr>
                <w:sz w:val="18"/>
                <w:lang w:val="it-IT"/>
              </w:rPr>
              <w:t>TXT_FORMULA</w:t>
            </w:r>
          </w:p>
        </w:tc>
        <w:tc>
          <w:tcPr>
            <w:tcW w:w="1559" w:type="dxa"/>
          </w:tcPr>
          <w:p w14:paraId="0172EE6E" w14:textId="77777777" w:rsidR="007A493A" w:rsidRPr="00AC0401" w:rsidRDefault="007A493A" w:rsidP="008209A4">
            <w:pPr>
              <w:jc w:val="both"/>
              <w:rPr>
                <w:lang w:val="it-IT"/>
              </w:rPr>
            </w:pPr>
            <w:r w:rsidRPr="00AC0401">
              <w:rPr>
                <w:sz w:val="18"/>
                <w:lang w:val="it-IT"/>
              </w:rPr>
              <w:t>CLOB</w:t>
            </w:r>
          </w:p>
        </w:tc>
        <w:tc>
          <w:tcPr>
            <w:tcW w:w="5954" w:type="dxa"/>
          </w:tcPr>
          <w:p w14:paraId="31319135" w14:textId="77777777" w:rsidR="007A493A" w:rsidRPr="00AC0401" w:rsidRDefault="007A493A" w:rsidP="008209A4">
            <w:pPr>
              <w:jc w:val="both"/>
              <w:rPr>
                <w:lang w:val="it-IT"/>
              </w:rPr>
            </w:pPr>
            <w:r w:rsidRPr="00AC0401">
              <w:rPr>
                <w:sz w:val="18"/>
                <w:lang w:val="it-IT"/>
              </w:rPr>
              <w:t>La dicitura da inserire nell’atto. ⚠️ ANSC non pubblica i testi: il Comune li trascrive dalla normativa una volta sola, e da lì valgono per tutti gli UC che richiamano quel numero.</w:t>
            </w:r>
          </w:p>
        </w:tc>
      </w:tr>
      <w:tr w:rsidR="007A493A" w:rsidRPr="00AC0401" w14:paraId="557B1906" w14:textId="77777777" w:rsidTr="008209A4">
        <w:tc>
          <w:tcPr>
            <w:tcW w:w="1838" w:type="dxa"/>
          </w:tcPr>
          <w:p w14:paraId="6D3F7ED5" w14:textId="77777777" w:rsidR="007A493A" w:rsidRPr="00AC0401" w:rsidRDefault="007A493A" w:rsidP="008209A4">
            <w:pPr>
              <w:jc w:val="both"/>
              <w:rPr>
                <w:lang w:val="it-IT"/>
              </w:rPr>
            </w:pPr>
            <w:r w:rsidRPr="00AC0401">
              <w:rPr>
                <w:sz w:val="18"/>
                <w:lang w:val="it-IT"/>
              </w:rPr>
              <w:t>FLG_OBBLIGATORIA</w:t>
            </w:r>
          </w:p>
        </w:tc>
        <w:tc>
          <w:tcPr>
            <w:tcW w:w="1559" w:type="dxa"/>
          </w:tcPr>
          <w:p w14:paraId="37F19C3A" w14:textId="77777777" w:rsidR="007A493A" w:rsidRPr="00AC0401" w:rsidRDefault="007A493A" w:rsidP="008209A4">
            <w:pPr>
              <w:jc w:val="both"/>
              <w:rPr>
                <w:lang w:val="it-IT"/>
              </w:rPr>
            </w:pPr>
            <w:r w:rsidRPr="00AC0401">
              <w:rPr>
                <w:sz w:val="18"/>
                <w:lang w:val="it-IT"/>
              </w:rPr>
              <w:t>CHAR(1)</w:t>
            </w:r>
          </w:p>
        </w:tc>
        <w:tc>
          <w:tcPr>
            <w:tcW w:w="5954" w:type="dxa"/>
          </w:tcPr>
          <w:p w14:paraId="4B0337A9" w14:textId="77777777" w:rsidR="007A493A" w:rsidRPr="00AC0401" w:rsidRDefault="007A493A" w:rsidP="008209A4">
            <w:pPr>
              <w:jc w:val="both"/>
              <w:rPr>
                <w:lang w:val="it-IT"/>
              </w:rPr>
            </w:pPr>
            <w:r w:rsidRPr="00AC0401">
              <w:rPr>
                <w:sz w:val="18"/>
                <w:lang w:val="it-IT"/>
              </w:rPr>
              <w:t>S/N come dichiarato dal mapping. Delle 2.200 righe, 629 sono obbligatorie: le altre sono a disposizione dell’ufficiale.</w:t>
            </w:r>
          </w:p>
        </w:tc>
      </w:tr>
      <w:tr w:rsidR="007A493A" w:rsidRPr="00AC0401" w14:paraId="7B0583C6" w14:textId="77777777" w:rsidTr="008209A4">
        <w:tc>
          <w:tcPr>
            <w:tcW w:w="1838" w:type="dxa"/>
          </w:tcPr>
          <w:p w14:paraId="6E7BD1B8" w14:textId="77777777" w:rsidR="007A493A" w:rsidRPr="00AC0401" w:rsidRDefault="007A493A" w:rsidP="008209A4">
            <w:pPr>
              <w:jc w:val="both"/>
              <w:rPr>
                <w:lang w:val="it-IT"/>
              </w:rPr>
            </w:pPr>
            <w:r w:rsidRPr="00AC0401">
              <w:rPr>
                <w:sz w:val="18"/>
                <w:lang w:val="it-IT"/>
              </w:rPr>
              <w:t>FLG_ADOTTATA</w:t>
            </w:r>
          </w:p>
        </w:tc>
        <w:tc>
          <w:tcPr>
            <w:tcW w:w="1559" w:type="dxa"/>
          </w:tcPr>
          <w:p w14:paraId="1F29782E" w14:textId="77777777" w:rsidR="007A493A" w:rsidRPr="00AC0401" w:rsidRDefault="007A493A" w:rsidP="008209A4">
            <w:pPr>
              <w:jc w:val="both"/>
              <w:rPr>
                <w:lang w:val="it-IT"/>
              </w:rPr>
            </w:pPr>
            <w:r w:rsidRPr="00AC0401">
              <w:rPr>
                <w:sz w:val="18"/>
                <w:lang w:val="it-IT"/>
              </w:rPr>
              <w:t>CHAR(1)</w:t>
            </w:r>
          </w:p>
        </w:tc>
        <w:tc>
          <w:tcPr>
            <w:tcW w:w="5954" w:type="dxa"/>
          </w:tcPr>
          <w:p w14:paraId="14F44B9D" w14:textId="77777777" w:rsidR="007A493A" w:rsidRPr="00AC0401" w:rsidRDefault="007A493A" w:rsidP="008209A4">
            <w:pPr>
              <w:jc w:val="both"/>
              <w:rPr>
                <w:lang w:val="it-IT"/>
              </w:rPr>
            </w:pPr>
            <w:r w:rsidRPr="00AC0401">
              <w:rPr>
                <w:sz w:val="18"/>
                <w:lang w:val="it-IT"/>
              </w:rPr>
              <w:t>S/N: se il Comune la rende disponibile all’ufficiale per questo UC. È la scelta che il presente disegno attribuisce alla configurazione — una formula obbligatoria è sempre adottata, una facoltativa lo è se il Comune decide di offrirla.</w:t>
            </w:r>
          </w:p>
        </w:tc>
      </w:tr>
      <w:tr w:rsidR="007A493A" w:rsidRPr="00AC0401" w14:paraId="77E9E316" w14:textId="77777777" w:rsidTr="008209A4">
        <w:tc>
          <w:tcPr>
            <w:tcW w:w="1838" w:type="dxa"/>
          </w:tcPr>
          <w:p w14:paraId="1D9D368C" w14:textId="77777777" w:rsidR="007A493A" w:rsidRPr="00AC0401" w:rsidRDefault="007A493A" w:rsidP="008209A4">
            <w:pPr>
              <w:jc w:val="both"/>
              <w:rPr>
                <w:lang w:val="it-IT"/>
              </w:rPr>
            </w:pPr>
            <w:r w:rsidRPr="00AC0401">
              <w:rPr>
                <w:sz w:val="18"/>
                <w:lang w:val="it-IT"/>
              </w:rPr>
              <w:t>CAMPO_ANSC</w:t>
            </w:r>
          </w:p>
        </w:tc>
        <w:tc>
          <w:tcPr>
            <w:tcW w:w="1559" w:type="dxa"/>
          </w:tcPr>
          <w:p w14:paraId="334256D4" w14:textId="77777777" w:rsidR="007A493A" w:rsidRPr="00AC0401" w:rsidRDefault="007A493A" w:rsidP="008209A4">
            <w:pPr>
              <w:jc w:val="both"/>
              <w:rPr>
                <w:lang w:val="it-IT"/>
              </w:rPr>
            </w:pPr>
            <w:r w:rsidRPr="00AC0401">
              <w:rPr>
                <w:sz w:val="18"/>
                <w:lang w:val="it-IT"/>
              </w:rPr>
              <w:t>VARCHAR2(120)</w:t>
            </w:r>
          </w:p>
        </w:tc>
        <w:tc>
          <w:tcPr>
            <w:tcW w:w="5954" w:type="dxa"/>
          </w:tcPr>
          <w:p w14:paraId="1309BED0" w14:textId="77777777" w:rsidR="007A493A" w:rsidRPr="00AC0401" w:rsidRDefault="007A493A" w:rsidP="008209A4">
            <w:pPr>
              <w:jc w:val="both"/>
              <w:rPr>
                <w:lang w:val="it-IT"/>
              </w:rPr>
            </w:pPr>
            <w:r w:rsidRPr="00AC0401">
              <w:rPr>
                <w:sz w:val="18"/>
                <w:lang w:val="it-IT"/>
              </w:rPr>
              <w:t>Percorso del campo di testo libero associato alla formula, quando esiste. Sono sei nel modello evento (147-ter, 121-septies, 121-septies.1, 193, 140-bis, 122-bis.2): per queste la scelta della formula non basta, occorre sapere dove scriverne il contenuto.</w:t>
            </w:r>
          </w:p>
        </w:tc>
      </w:tr>
      <w:tr w:rsidR="007A493A" w:rsidRPr="00AC0401" w14:paraId="0B597246" w14:textId="77777777" w:rsidTr="008209A4">
        <w:tc>
          <w:tcPr>
            <w:tcW w:w="1838" w:type="dxa"/>
          </w:tcPr>
          <w:p w14:paraId="62B9C5AA" w14:textId="77777777" w:rsidR="007A493A" w:rsidRPr="00AC0401" w:rsidRDefault="007A493A" w:rsidP="008209A4">
            <w:pPr>
              <w:jc w:val="both"/>
              <w:rPr>
                <w:lang w:val="it-IT"/>
              </w:rPr>
            </w:pPr>
            <w:r w:rsidRPr="00AC0401">
              <w:rPr>
                <w:sz w:val="18"/>
                <w:lang w:val="it-IT"/>
              </w:rPr>
              <w:lastRenderedPageBreak/>
              <w:t>NUM_ORDINE</w:t>
            </w:r>
          </w:p>
        </w:tc>
        <w:tc>
          <w:tcPr>
            <w:tcW w:w="1559" w:type="dxa"/>
          </w:tcPr>
          <w:p w14:paraId="0BE10292" w14:textId="77777777" w:rsidR="007A493A" w:rsidRPr="00AC0401" w:rsidRDefault="007A493A" w:rsidP="008209A4">
            <w:pPr>
              <w:jc w:val="both"/>
              <w:rPr>
                <w:lang w:val="it-IT"/>
              </w:rPr>
            </w:pPr>
            <w:r w:rsidRPr="00AC0401">
              <w:rPr>
                <w:sz w:val="18"/>
                <w:lang w:val="it-IT"/>
              </w:rPr>
              <w:t>NUMBER</w:t>
            </w:r>
          </w:p>
        </w:tc>
        <w:tc>
          <w:tcPr>
            <w:tcW w:w="5954" w:type="dxa"/>
          </w:tcPr>
          <w:p w14:paraId="522C5F86" w14:textId="77777777" w:rsidR="007A493A" w:rsidRPr="00AC0401" w:rsidRDefault="007A493A" w:rsidP="008209A4">
            <w:pPr>
              <w:jc w:val="both"/>
              <w:rPr>
                <w:lang w:val="it-IT"/>
              </w:rPr>
            </w:pPr>
            <w:r w:rsidRPr="00AC0401">
              <w:rPr>
                <w:sz w:val="18"/>
                <w:lang w:val="it-IT"/>
              </w:rPr>
              <w:t>Ordine di presentazione all’ufficiale e di inserimento nell’atto.</w:t>
            </w:r>
          </w:p>
        </w:tc>
      </w:tr>
      <w:tr w:rsidR="007A493A" w:rsidRPr="00AC0401" w14:paraId="0E6EF470" w14:textId="77777777" w:rsidTr="008209A4">
        <w:tc>
          <w:tcPr>
            <w:tcW w:w="1838" w:type="dxa"/>
          </w:tcPr>
          <w:p w14:paraId="01818BB3" w14:textId="77777777" w:rsidR="007A493A" w:rsidRPr="00AC0401" w:rsidRDefault="007A493A" w:rsidP="008209A4">
            <w:pPr>
              <w:jc w:val="both"/>
              <w:rPr>
                <w:lang w:val="it-IT"/>
              </w:rPr>
            </w:pPr>
            <w:r w:rsidRPr="00AC0401">
              <w:rPr>
                <w:sz w:val="18"/>
                <w:lang w:val="it-IT"/>
              </w:rPr>
              <w:t>COD_ORIGINE</w:t>
            </w:r>
          </w:p>
        </w:tc>
        <w:tc>
          <w:tcPr>
            <w:tcW w:w="1559" w:type="dxa"/>
          </w:tcPr>
          <w:p w14:paraId="61D90234" w14:textId="77777777" w:rsidR="007A493A" w:rsidRPr="00AC0401" w:rsidRDefault="007A493A" w:rsidP="008209A4">
            <w:pPr>
              <w:jc w:val="both"/>
              <w:rPr>
                <w:lang w:val="it-IT"/>
              </w:rPr>
            </w:pPr>
            <w:r w:rsidRPr="00AC0401">
              <w:rPr>
                <w:sz w:val="18"/>
                <w:lang w:val="it-IT"/>
              </w:rPr>
              <w:t>VARCHAR2(20)</w:t>
            </w:r>
          </w:p>
        </w:tc>
        <w:tc>
          <w:tcPr>
            <w:tcW w:w="5954" w:type="dxa"/>
          </w:tcPr>
          <w:p w14:paraId="5D367D3A" w14:textId="77777777" w:rsidR="007A493A" w:rsidRPr="00AC0401" w:rsidRDefault="007A493A" w:rsidP="008209A4">
            <w:pPr>
              <w:jc w:val="both"/>
              <w:rPr>
                <w:lang w:val="it-IT"/>
              </w:rPr>
            </w:pPr>
            <w:r w:rsidRPr="00AC0401">
              <w:rPr>
                <w:sz w:val="18"/>
                <w:lang w:val="it-IT"/>
              </w:rPr>
              <w:t>PROPOSTO, CONFERMATO, MODIFICATO, INSERITO: come per i campi e per gli allegati.</w:t>
            </w:r>
          </w:p>
        </w:tc>
      </w:tr>
      <w:tr w:rsidR="007A493A" w:rsidRPr="00AC0401" w14:paraId="05121282" w14:textId="77777777" w:rsidTr="008209A4">
        <w:tc>
          <w:tcPr>
            <w:tcW w:w="1838" w:type="dxa"/>
          </w:tcPr>
          <w:p w14:paraId="51A42269" w14:textId="77777777" w:rsidR="007A493A" w:rsidRPr="00AC0401" w:rsidRDefault="007A493A" w:rsidP="008209A4">
            <w:pPr>
              <w:jc w:val="both"/>
              <w:rPr>
                <w:lang w:val="it-IT"/>
              </w:rPr>
            </w:pPr>
            <w:r w:rsidRPr="00AC0401">
              <w:rPr>
                <w:sz w:val="18"/>
                <w:lang w:val="it-IT"/>
              </w:rPr>
              <w:t>ID_VERSIONE</w:t>
            </w:r>
          </w:p>
        </w:tc>
        <w:tc>
          <w:tcPr>
            <w:tcW w:w="1559" w:type="dxa"/>
          </w:tcPr>
          <w:p w14:paraId="20C8F90D" w14:textId="77777777" w:rsidR="007A493A" w:rsidRPr="00AC0401" w:rsidRDefault="007A493A" w:rsidP="008209A4">
            <w:pPr>
              <w:jc w:val="both"/>
              <w:rPr>
                <w:lang w:val="it-IT"/>
              </w:rPr>
            </w:pPr>
            <w:r w:rsidRPr="00AC0401">
              <w:rPr>
                <w:sz w:val="18"/>
                <w:lang w:val="it-IT"/>
              </w:rPr>
              <w:t>NUMBER (FK)</w:t>
            </w:r>
          </w:p>
        </w:tc>
        <w:tc>
          <w:tcPr>
            <w:tcW w:w="5954" w:type="dxa"/>
          </w:tcPr>
          <w:p w14:paraId="59073892" w14:textId="77777777" w:rsidR="007A493A" w:rsidRPr="00AC0401" w:rsidRDefault="007A493A" w:rsidP="008209A4">
            <w:pPr>
              <w:jc w:val="both"/>
              <w:rPr>
                <w:lang w:val="it-IT"/>
              </w:rPr>
            </w:pPr>
            <w:r w:rsidRPr="00AC0401">
              <w:rPr>
                <w:sz w:val="18"/>
                <w:lang w:val="it-IT"/>
              </w:rPr>
              <w:t>Baseline di appartenenza (ANSC_CFG_VERSIONE).</w:t>
            </w:r>
          </w:p>
        </w:tc>
      </w:tr>
      <w:tr w:rsidR="007A493A" w:rsidRPr="00AC0401" w14:paraId="4D2A0A9E" w14:textId="77777777" w:rsidTr="008209A4">
        <w:tc>
          <w:tcPr>
            <w:tcW w:w="1838" w:type="dxa"/>
          </w:tcPr>
          <w:p w14:paraId="215CB40F" w14:textId="77777777" w:rsidR="007A493A" w:rsidRPr="00AC0401" w:rsidRDefault="007A493A" w:rsidP="008209A4">
            <w:pPr>
              <w:jc w:val="both"/>
              <w:rPr>
                <w:lang w:val="it-IT"/>
              </w:rPr>
            </w:pPr>
            <w:r w:rsidRPr="00AC0401">
              <w:rPr>
                <w:sz w:val="18"/>
                <w:lang w:val="it-IT"/>
              </w:rPr>
              <w:t>DATA_INS / DATA_UPD / UTENTE_INS / UTENTE_UPD</w:t>
            </w:r>
          </w:p>
        </w:tc>
        <w:tc>
          <w:tcPr>
            <w:tcW w:w="1559" w:type="dxa"/>
          </w:tcPr>
          <w:p w14:paraId="7C746B14" w14:textId="77777777" w:rsidR="007A493A" w:rsidRPr="00AC0401" w:rsidRDefault="007A493A" w:rsidP="008209A4">
            <w:pPr>
              <w:jc w:val="both"/>
              <w:rPr>
                <w:lang w:val="it-IT"/>
              </w:rPr>
            </w:pPr>
            <w:r w:rsidRPr="00AC0401">
              <w:rPr>
                <w:sz w:val="18"/>
                <w:lang w:val="it-IT"/>
              </w:rPr>
              <w:t>TIMESTAMP / VARCHAR2(40)</w:t>
            </w:r>
          </w:p>
        </w:tc>
        <w:tc>
          <w:tcPr>
            <w:tcW w:w="5954" w:type="dxa"/>
          </w:tcPr>
          <w:p w14:paraId="193CD0FC" w14:textId="77777777" w:rsidR="007A493A" w:rsidRPr="00AC0401" w:rsidRDefault="007A493A" w:rsidP="008209A4">
            <w:pPr>
              <w:jc w:val="both"/>
              <w:rPr>
                <w:lang w:val="it-IT"/>
              </w:rPr>
            </w:pPr>
            <w:r w:rsidRPr="00AC0401">
              <w:rPr>
                <w:sz w:val="18"/>
                <w:lang w:val="it-IT"/>
              </w:rPr>
              <w:t>Campi tecnici previsti dallo standard di nomenclatura [R5].</w:t>
            </w:r>
          </w:p>
        </w:tc>
      </w:tr>
    </w:tbl>
    <w:p w14:paraId="60E63CA4" w14:textId="77777777" w:rsidR="007A493A" w:rsidRPr="00AC0401" w:rsidRDefault="007A493A" w:rsidP="007A493A">
      <w:pPr>
        <w:jc w:val="both"/>
        <w:rPr>
          <w:lang w:val="it-IT"/>
        </w:rPr>
      </w:pPr>
      <w:r w:rsidRPr="00AC0401">
        <w:rPr>
          <w:lang w:val="it-IT"/>
        </w:rPr>
        <w:t>ANSC_CFG_VERSIONE — la baseline che tiene insieme la configurazione.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8"/>
        <w:gridCol w:w="3116"/>
        <w:gridCol w:w="3116"/>
      </w:tblGrid>
      <w:tr w:rsidR="007A493A" w:rsidRPr="00AC0401" w14:paraId="09AD6912" w14:textId="77777777" w:rsidTr="008209A4">
        <w:tc>
          <w:tcPr>
            <w:tcW w:w="3120" w:type="dxa"/>
            <w:shd w:val="clear" w:color="auto" w:fill="DAE9F7" w:themeFill="text2" w:themeFillTint="1A"/>
          </w:tcPr>
          <w:p w14:paraId="7BB15955" w14:textId="77777777" w:rsidR="007A493A" w:rsidRPr="00AC0401" w:rsidRDefault="007A493A" w:rsidP="008209A4">
            <w:pPr>
              <w:jc w:val="both"/>
              <w:rPr>
                <w:lang w:val="it-IT"/>
              </w:rPr>
            </w:pPr>
            <w:r w:rsidRPr="00AC0401">
              <w:rPr>
                <w:b/>
                <w:sz w:val="18"/>
                <w:lang w:val="it-IT"/>
              </w:rPr>
              <w:t>Colonna</w:t>
            </w:r>
          </w:p>
        </w:tc>
        <w:tc>
          <w:tcPr>
            <w:tcW w:w="3120" w:type="dxa"/>
            <w:shd w:val="clear" w:color="auto" w:fill="DAE9F7" w:themeFill="text2" w:themeFillTint="1A"/>
          </w:tcPr>
          <w:p w14:paraId="5DBD1873" w14:textId="77777777" w:rsidR="007A493A" w:rsidRPr="00AC0401" w:rsidRDefault="007A493A" w:rsidP="008209A4">
            <w:pPr>
              <w:jc w:val="both"/>
              <w:rPr>
                <w:lang w:val="it-IT"/>
              </w:rPr>
            </w:pPr>
            <w:r w:rsidRPr="00AC0401">
              <w:rPr>
                <w:b/>
                <w:sz w:val="18"/>
                <w:lang w:val="it-IT"/>
              </w:rPr>
              <w:t>Tipo</w:t>
            </w:r>
          </w:p>
        </w:tc>
        <w:tc>
          <w:tcPr>
            <w:tcW w:w="3120" w:type="dxa"/>
            <w:shd w:val="clear" w:color="auto" w:fill="DAE9F7" w:themeFill="text2" w:themeFillTint="1A"/>
          </w:tcPr>
          <w:p w14:paraId="3A5FD64F" w14:textId="77777777" w:rsidR="007A493A" w:rsidRPr="00AC0401" w:rsidRDefault="007A493A" w:rsidP="008209A4">
            <w:pPr>
              <w:jc w:val="both"/>
              <w:rPr>
                <w:lang w:val="it-IT"/>
              </w:rPr>
            </w:pPr>
            <w:r w:rsidRPr="00AC0401">
              <w:rPr>
                <w:b/>
                <w:sz w:val="18"/>
                <w:lang w:val="it-IT"/>
              </w:rPr>
              <w:t>Note</w:t>
            </w:r>
          </w:p>
        </w:tc>
      </w:tr>
      <w:tr w:rsidR="007A493A" w:rsidRPr="00AC0401" w14:paraId="70C7A96C" w14:textId="77777777" w:rsidTr="008209A4">
        <w:tc>
          <w:tcPr>
            <w:tcW w:w="3120" w:type="dxa"/>
          </w:tcPr>
          <w:p w14:paraId="5CA49F3E" w14:textId="77777777" w:rsidR="007A493A" w:rsidRPr="00AC0401" w:rsidRDefault="007A493A" w:rsidP="008209A4">
            <w:pPr>
              <w:jc w:val="both"/>
              <w:rPr>
                <w:lang w:val="it-IT"/>
              </w:rPr>
            </w:pPr>
            <w:r w:rsidRPr="00AC0401">
              <w:rPr>
                <w:sz w:val="18"/>
                <w:lang w:val="it-IT"/>
              </w:rPr>
              <w:t>ID_VERSIONE</w:t>
            </w:r>
          </w:p>
        </w:tc>
        <w:tc>
          <w:tcPr>
            <w:tcW w:w="3120" w:type="dxa"/>
          </w:tcPr>
          <w:p w14:paraId="327E0735" w14:textId="77777777" w:rsidR="007A493A" w:rsidRPr="00AC0401" w:rsidRDefault="007A493A" w:rsidP="008209A4">
            <w:pPr>
              <w:jc w:val="both"/>
              <w:rPr>
                <w:lang w:val="it-IT"/>
              </w:rPr>
            </w:pPr>
            <w:r w:rsidRPr="00AC0401">
              <w:rPr>
                <w:sz w:val="18"/>
                <w:lang w:val="it-IT"/>
              </w:rPr>
              <w:t>NUMBER (PK)</w:t>
            </w:r>
          </w:p>
        </w:tc>
        <w:tc>
          <w:tcPr>
            <w:tcW w:w="3120" w:type="dxa"/>
          </w:tcPr>
          <w:p w14:paraId="27E7557F" w14:textId="77777777" w:rsidR="007A493A" w:rsidRPr="00AC0401" w:rsidRDefault="007A493A" w:rsidP="008209A4">
            <w:pPr>
              <w:jc w:val="both"/>
              <w:rPr>
                <w:lang w:val="it-IT"/>
              </w:rPr>
            </w:pPr>
            <w:r w:rsidRPr="00AC0401">
              <w:rPr>
                <w:sz w:val="18"/>
                <w:lang w:val="it-IT"/>
              </w:rPr>
              <w:t>Chiave tecnica. È la colonna che le tabelle di configurazione richiamano.</w:t>
            </w:r>
          </w:p>
        </w:tc>
      </w:tr>
      <w:tr w:rsidR="007A493A" w:rsidRPr="00AC0401" w14:paraId="79249BDC" w14:textId="77777777" w:rsidTr="008209A4">
        <w:tc>
          <w:tcPr>
            <w:tcW w:w="3120" w:type="dxa"/>
          </w:tcPr>
          <w:p w14:paraId="36BB8E98" w14:textId="77777777" w:rsidR="007A493A" w:rsidRPr="00AC0401" w:rsidRDefault="007A493A" w:rsidP="008209A4">
            <w:pPr>
              <w:jc w:val="both"/>
              <w:rPr>
                <w:lang w:val="it-IT"/>
              </w:rPr>
            </w:pPr>
            <w:r w:rsidRPr="00AC0401">
              <w:rPr>
                <w:sz w:val="18"/>
                <w:lang w:val="it-IT"/>
              </w:rPr>
              <w:t>COD_VERSIONE</w:t>
            </w:r>
          </w:p>
        </w:tc>
        <w:tc>
          <w:tcPr>
            <w:tcW w:w="3120" w:type="dxa"/>
          </w:tcPr>
          <w:p w14:paraId="545A2885" w14:textId="77777777" w:rsidR="007A493A" w:rsidRPr="00AC0401" w:rsidRDefault="007A493A" w:rsidP="008209A4">
            <w:pPr>
              <w:jc w:val="both"/>
              <w:rPr>
                <w:lang w:val="it-IT"/>
              </w:rPr>
            </w:pPr>
            <w:r w:rsidRPr="00AC0401">
              <w:rPr>
                <w:sz w:val="18"/>
                <w:lang w:val="it-IT"/>
              </w:rPr>
              <w:t>VARCHAR2(20)</w:t>
            </w:r>
          </w:p>
        </w:tc>
        <w:tc>
          <w:tcPr>
            <w:tcW w:w="3120" w:type="dxa"/>
          </w:tcPr>
          <w:p w14:paraId="21D16536" w14:textId="77777777" w:rsidR="007A493A" w:rsidRPr="00AC0401" w:rsidRDefault="007A493A" w:rsidP="008209A4">
            <w:pPr>
              <w:jc w:val="both"/>
              <w:rPr>
                <w:lang w:val="it-IT"/>
              </w:rPr>
            </w:pPr>
            <w:r w:rsidRPr="00AC0401">
              <w:rPr>
                <w:sz w:val="18"/>
                <w:lang w:val="it-IT"/>
              </w:rPr>
              <w:t>Nome della baseline dato dal Comune.</w:t>
            </w:r>
          </w:p>
        </w:tc>
      </w:tr>
      <w:tr w:rsidR="007A493A" w:rsidRPr="00AC0401" w14:paraId="7E6FFABE" w14:textId="77777777" w:rsidTr="008209A4">
        <w:tc>
          <w:tcPr>
            <w:tcW w:w="3120" w:type="dxa"/>
          </w:tcPr>
          <w:p w14:paraId="0C7C3F8F" w14:textId="77777777" w:rsidR="007A493A" w:rsidRPr="00AC0401" w:rsidRDefault="007A493A" w:rsidP="008209A4">
            <w:pPr>
              <w:jc w:val="both"/>
              <w:rPr>
                <w:lang w:val="it-IT"/>
              </w:rPr>
            </w:pPr>
            <w:r w:rsidRPr="00AC0401">
              <w:rPr>
                <w:sz w:val="18"/>
                <w:lang w:val="it-IT"/>
              </w:rPr>
              <w:t>COD_VERSIONE_ANSC / ID_VERSIONE_ANSC</w:t>
            </w:r>
          </w:p>
        </w:tc>
        <w:tc>
          <w:tcPr>
            <w:tcW w:w="3120" w:type="dxa"/>
          </w:tcPr>
          <w:p w14:paraId="159F155D" w14:textId="77777777" w:rsidR="007A493A" w:rsidRPr="00AC0401" w:rsidRDefault="007A493A" w:rsidP="008209A4">
            <w:pPr>
              <w:jc w:val="both"/>
              <w:rPr>
                <w:lang w:val="it-IT"/>
              </w:rPr>
            </w:pPr>
            <w:r w:rsidRPr="00AC0401">
              <w:rPr>
                <w:sz w:val="18"/>
                <w:lang w:val="it-IT"/>
              </w:rPr>
              <w:t>VARCHAR2(20)</w:t>
            </w:r>
          </w:p>
        </w:tc>
        <w:tc>
          <w:tcPr>
            <w:tcW w:w="3120" w:type="dxa"/>
          </w:tcPr>
          <w:p w14:paraId="13033E0B" w14:textId="77777777" w:rsidR="007A493A" w:rsidRPr="00AC0401" w:rsidRDefault="007A493A" w:rsidP="008209A4">
            <w:pPr>
              <w:jc w:val="both"/>
              <w:rPr>
                <w:lang w:val="it-IT"/>
              </w:rPr>
            </w:pPr>
            <w:r w:rsidRPr="00AC0401">
              <w:rPr>
                <w:sz w:val="18"/>
                <w:lang w:val="it-IT"/>
              </w:rPr>
              <w:t>Revisione del mapping e versione del modello evento da cui la baseline è stata derivata: servono a sapere a quale pubblicazione di ANSC la configurazione corrisponde.</w:t>
            </w:r>
          </w:p>
        </w:tc>
      </w:tr>
      <w:tr w:rsidR="007A493A" w:rsidRPr="00AC0401" w14:paraId="4CE5A9CC" w14:textId="77777777" w:rsidTr="008209A4">
        <w:tc>
          <w:tcPr>
            <w:tcW w:w="3120" w:type="dxa"/>
          </w:tcPr>
          <w:p w14:paraId="28F3478E" w14:textId="77777777" w:rsidR="007A493A" w:rsidRPr="00AC0401" w:rsidRDefault="007A493A" w:rsidP="008209A4">
            <w:pPr>
              <w:jc w:val="both"/>
              <w:rPr>
                <w:lang w:val="it-IT"/>
              </w:rPr>
            </w:pPr>
            <w:r w:rsidRPr="00AC0401">
              <w:rPr>
                <w:sz w:val="18"/>
                <w:lang w:val="it-IT"/>
              </w:rPr>
              <w:t>COD_STATO</w:t>
            </w:r>
          </w:p>
        </w:tc>
        <w:tc>
          <w:tcPr>
            <w:tcW w:w="3120" w:type="dxa"/>
          </w:tcPr>
          <w:p w14:paraId="180CE815" w14:textId="77777777" w:rsidR="007A493A" w:rsidRPr="00AC0401" w:rsidRDefault="007A493A" w:rsidP="008209A4">
            <w:pPr>
              <w:jc w:val="both"/>
              <w:rPr>
                <w:lang w:val="it-IT"/>
              </w:rPr>
            </w:pPr>
            <w:r w:rsidRPr="00AC0401">
              <w:rPr>
                <w:sz w:val="18"/>
                <w:lang w:val="it-IT"/>
              </w:rPr>
              <w:t>VARCHAR2(20)</w:t>
            </w:r>
          </w:p>
        </w:tc>
        <w:tc>
          <w:tcPr>
            <w:tcW w:w="3120" w:type="dxa"/>
          </w:tcPr>
          <w:p w14:paraId="42302AC5" w14:textId="0D1F2B92" w:rsidR="007A493A" w:rsidRPr="00AC0401" w:rsidRDefault="007A493A" w:rsidP="008209A4">
            <w:pPr>
              <w:jc w:val="both"/>
              <w:rPr>
                <w:lang w:val="it-IT"/>
              </w:rPr>
            </w:pPr>
            <w:r w:rsidRPr="00AC0401">
              <w:rPr>
                <w:sz w:val="18"/>
                <w:lang w:val="it-IT"/>
              </w:rPr>
              <w:t>BOZZA, ATTIVA, STORICA. Una sola può essere ATTIVA: è garantito da un indice unico su funzione, non dalla procedura.</w:t>
            </w:r>
          </w:p>
        </w:tc>
      </w:tr>
      <w:tr w:rsidR="007A493A" w:rsidRPr="00AC0401" w14:paraId="531C25EE" w14:textId="77777777" w:rsidTr="008209A4">
        <w:tc>
          <w:tcPr>
            <w:tcW w:w="3120" w:type="dxa"/>
          </w:tcPr>
          <w:p w14:paraId="21AFD5F9" w14:textId="77777777" w:rsidR="007A493A" w:rsidRPr="00AC0401" w:rsidRDefault="007A493A" w:rsidP="008209A4">
            <w:pPr>
              <w:jc w:val="both"/>
              <w:rPr>
                <w:lang w:val="it-IT"/>
              </w:rPr>
            </w:pPr>
            <w:r w:rsidRPr="00AC0401">
              <w:rPr>
                <w:sz w:val="18"/>
                <w:lang w:val="it-IT"/>
              </w:rPr>
              <w:t>DESCRIZIONE</w:t>
            </w:r>
          </w:p>
        </w:tc>
        <w:tc>
          <w:tcPr>
            <w:tcW w:w="3120" w:type="dxa"/>
          </w:tcPr>
          <w:p w14:paraId="71B06348" w14:textId="77777777" w:rsidR="007A493A" w:rsidRPr="00AC0401" w:rsidRDefault="007A493A" w:rsidP="008209A4">
            <w:pPr>
              <w:jc w:val="both"/>
              <w:rPr>
                <w:lang w:val="it-IT"/>
              </w:rPr>
            </w:pPr>
            <w:r w:rsidRPr="00AC0401">
              <w:rPr>
                <w:sz w:val="18"/>
                <w:lang w:val="it-IT"/>
              </w:rPr>
              <w:t>VARCHAR2(400)</w:t>
            </w:r>
          </w:p>
        </w:tc>
        <w:tc>
          <w:tcPr>
            <w:tcW w:w="3120" w:type="dxa"/>
          </w:tcPr>
          <w:p w14:paraId="16DDB958" w14:textId="77777777" w:rsidR="007A493A" w:rsidRPr="00AC0401" w:rsidRDefault="007A493A" w:rsidP="008209A4">
            <w:pPr>
              <w:jc w:val="both"/>
              <w:rPr>
                <w:lang w:val="it-IT"/>
              </w:rPr>
            </w:pPr>
            <w:r w:rsidRPr="00AC0401">
              <w:rPr>
                <w:sz w:val="18"/>
                <w:lang w:val="it-IT"/>
              </w:rPr>
              <w:t>Che cosa la baseline recepisce.</w:t>
            </w:r>
          </w:p>
        </w:tc>
      </w:tr>
      <w:tr w:rsidR="007A493A" w:rsidRPr="00AC0401" w14:paraId="6874700E" w14:textId="77777777" w:rsidTr="008209A4">
        <w:tc>
          <w:tcPr>
            <w:tcW w:w="3120" w:type="dxa"/>
          </w:tcPr>
          <w:p w14:paraId="79E807CE" w14:textId="77777777" w:rsidR="007A493A" w:rsidRPr="00AC0401" w:rsidRDefault="007A493A" w:rsidP="008209A4">
            <w:pPr>
              <w:jc w:val="both"/>
              <w:rPr>
                <w:lang w:val="it-IT"/>
              </w:rPr>
            </w:pPr>
            <w:r w:rsidRPr="00AC0401">
              <w:rPr>
                <w:sz w:val="18"/>
                <w:lang w:val="it-IT"/>
              </w:rPr>
              <w:t>NUM_UC_TOCCATI</w:t>
            </w:r>
          </w:p>
        </w:tc>
        <w:tc>
          <w:tcPr>
            <w:tcW w:w="3120" w:type="dxa"/>
          </w:tcPr>
          <w:p w14:paraId="55805CB3" w14:textId="77777777" w:rsidR="007A493A" w:rsidRPr="00AC0401" w:rsidRDefault="007A493A" w:rsidP="008209A4">
            <w:pPr>
              <w:jc w:val="both"/>
              <w:rPr>
                <w:lang w:val="it-IT"/>
              </w:rPr>
            </w:pPr>
            <w:r w:rsidRPr="00AC0401">
              <w:rPr>
                <w:sz w:val="18"/>
                <w:lang w:val="it-IT"/>
              </w:rPr>
              <w:t>NUMBER</w:t>
            </w:r>
          </w:p>
        </w:tc>
        <w:tc>
          <w:tcPr>
            <w:tcW w:w="3120" w:type="dxa"/>
          </w:tcPr>
          <w:p w14:paraId="38712A66" w14:textId="77777777" w:rsidR="007A493A" w:rsidRPr="00AC0401" w:rsidRDefault="007A493A" w:rsidP="008209A4">
            <w:pPr>
              <w:jc w:val="both"/>
              <w:rPr>
                <w:lang w:val="it-IT"/>
              </w:rPr>
            </w:pPr>
            <w:r w:rsidRPr="00AC0401">
              <w:rPr>
                <w:sz w:val="18"/>
                <w:lang w:val="it-IT"/>
              </w:rPr>
              <w:t>Quanti UC la revisione ha modificato: misura dell’impatto.</w:t>
            </w:r>
          </w:p>
        </w:tc>
      </w:tr>
      <w:tr w:rsidR="007A493A" w:rsidRPr="00AC0401" w14:paraId="1EB02AA3" w14:textId="77777777" w:rsidTr="008209A4">
        <w:tc>
          <w:tcPr>
            <w:tcW w:w="3120" w:type="dxa"/>
          </w:tcPr>
          <w:p w14:paraId="55FBC398" w14:textId="77777777" w:rsidR="007A493A" w:rsidRPr="00AC0401" w:rsidRDefault="007A493A" w:rsidP="008209A4">
            <w:pPr>
              <w:jc w:val="both"/>
              <w:rPr>
                <w:lang w:val="it-IT"/>
              </w:rPr>
            </w:pPr>
            <w:r w:rsidRPr="00AC0401">
              <w:rPr>
                <w:sz w:val="18"/>
                <w:lang w:val="it-IT"/>
              </w:rPr>
              <w:t>DATA_ATTIVAZIONE / UTENTE_ATTIVAZIONE</w:t>
            </w:r>
          </w:p>
        </w:tc>
        <w:tc>
          <w:tcPr>
            <w:tcW w:w="3120" w:type="dxa"/>
          </w:tcPr>
          <w:p w14:paraId="368B7762" w14:textId="77777777" w:rsidR="007A493A" w:rsidRPr="00AC0401" w:rsidRDefault="007A493A" w:rsidP="008209A4">
            <w:pPr>
              <w:jc w:val="both"/>
              <w:rPr>
                <w:lang w:val="it-IT"/>
              </w:rPr>
            </w:pPr>
            <w:r w:rsidRPr="00AC0401">
              <w:rPr>
                <w:sz w:val="18"/>
                <w:lang w:val="it-IT"/>
              </w:rPr>
              <w:t>TIMESTAMP / VARCHAR2(40)</w:t>
            </w:r>
          </w:p>
        </w:tc>
        <w:tc>
          <w:tcPr>
            <w:tcW w:w="3120" w:type="dxa"/>
          </w:tcPr>
          <w:p w14:paraId="1F6FCA4A" w14:textId="77777777" w:rsidR="007A493A" w:rsidRPr="00AC0401" w:rsidRDefault="007A493A" w:rsidP="008209A4">
            <w:pPr>
              <w:jc w:val="both"/>
              <w:rPr>
                <w:lang w:val="it-IT"/>
              </w:rPr>
            </w:pPr>
            <w:r w:rsidRPr="00AC0401">
              <w:rPr>
                <w:sz w:val="18"/>
                <w:lang w:val="it-IT"/>
              </w:rPr>
              <w:t>Quando la baseline è entrata in esercizio e per mano di chi.</w:t>
            </w:r>
          </w:p>
        </w:tc>
      </w:tr>
      <w:tr w:rsidR="007A493A" w:rsidRPr="00AC0401" w14:paraId="510E3065" w14:textId="77777777" w:rsidTr="008209A4">
        <w:tc>
          <w:tcPr>
            <w:tcW w:w="3120" w:type="dxa"/>
          </w:tcPr>
          <w:p w14:paraId="67607A11" w14:textId="77777777" w:rsidR="007A493A" w:rsidRPr="00AC0401" w:rsidRDefault="007A493A" w:rsidP="008209A4">
            <w:pPr>
              <w:jc w:val="both"/>
              <w:rPr>
                <w:lang w:val="it-IT"/>
              </w:rPr>
            </w:pPr>
            <w:r w:rsidRPr="00AC0401">
              <w:rPr>
                <w:sz w:val="18"/>
                <w:lang w:val="it-IT"/>
              </w:rPr>
              <w:t>DATA_INS / DATA_UPD / UTENTE_INS / UTENTE_UPD</w:t>
            </w:r>
          </w:p>
        </w:tc>
        <w:tc>
          <w:tcPr>
            <w:tcW w:w="3120" w:type="dxa"/>
          </w:tcPr>
          <w:p w14:paraId="7B37C99F" w14:textId="77777777" w:rsidR="007A493A" w:rsidRPr="00AC0401" w:rsidRDefault="007A493A" w:rsidP="008209A4">
            <w:pPr>
              <w:jc w:val="both"/>
              <w:rPr>
                <w:lang w:val="it-IT"/>
              </w:rPr>
            </w:pPr>
            <w:r w:rsidRPr="00AC0401">
              <w:rPr>
                <w:sz w:val="18"/>
                <w:lang w:val="it-IT"/>
              </w:rPr>
              <w:t>TIMESTAMP / VARCHAR2(40)</w:t>
            </w:r>
          </w:p>
        </w:tc>
        <w:tc>
          <w:tcPr>
            <w:tcW w:w="3120" w:type="dxa"/>
          </w:tcPr>
          <w:p w14:paraId="263EC4BC" w14:textId="77777777" w:rsidR="007A493A" w:rsidRPr="00AC0401" w:rsidRDefault="007A493A" w:rsidP="008209A4">
            <w:pPr>
              <w:jc w:val="both"/>
              <w:rPr>
                <w:lang w:val="it-IT"/>
              </w:rPr>
            </w:pPr>
            <w:r w:rsidRPr="00AC0401">
              <w:rPr>
                <w:sz w:val="18"/>
                <w:lang w:val="it-IT"/>
              </w:rPr>
              <w:t>Campi tecnici previsti dallo standard di nomenclatura [R5].</w:t>
            </w:r>
          </w:p>
        </w:tc>
      </w:tr>
    </w:tbl>
    <w:p w14:paraId="28637333" w14:textId="77777777" w:rsidR="007A493A" w:rsidRPr="00AC0401" w:rsidRDefault="007A493A" w:rsidP="007A493A">
      <w:pPr>
        <w:jc w:val="both"/>
        <w:rPr>
          <w:lang w:val="it-IT"/>
        </w:rPr>
      </w:pPr>
      <w:r w:rsidRPr="00AC0401">
        <w:rPr>
          <w:lang w:val="it-IT"/>
        </w:rPr>
        <w:t>Le tabelle di configurazione appartengono tutte a una baseline e si attivano in blocco: una configurazione a metà, con i campi di una revisione e le regole di scelta di un’altra, produrrebbe atti che superano la verifica locale e vengono rifiutati da ANSC. ⚠️ Restano fuori dalla baseline il catalogo degli UC e i dizionari, che non sono decisioni del Comune ma repliche di ciò che ANSC dichiara: si governano con la validità temporale.</w:t>
      </w:r>
    </w:p>
    <w:p w14:paraId="67246CF5" w14:textId="77777777" w:rsidR="00F478BB" w:rsidRDefault="00000000">
      <w:pPr>
        <w:pStyle w:val="Titolo2"/>
        <w:jc w:val="both"/>
      </w:pPr>
      <w:bookmarkStart w:id="64" w:name="_Toc242603215"/>
      <w:r>
        <w:lastRenderedPageBreak/>
        <w:t>I soggetti previsti dall’UC</w:t>
      </w:r>
      <w:bookmarkEnd w:id="64"/>
    </w:p>
    <w:p w14:paraId="7B74ED82" w14:textId="77777777" w:rsidR="00F478BB" w:rsidRDefault="00000000">
      <w:pPr>
        <w:jc w:val="both"/>
      </w:pPr>
      <w:r>
        <w:t>Accanto ai documenti, il sistema Side del Comune di Milano configura per caso d’uso anche le persone che l’atto coinvolge. La struttura è SOGGETTI_USECASE, ricevuta come definizione insieme alle altre strutture di Side [R12] e adottata, come ALLEGATI_USECASE, con i nomi di origine: una riga per ciascun soggetto previsto da un UC, con il suo nome, la presenza richiesta e tre contrassegni di ruolo — dichiarante, comparente, firmatario.</w:t>
      </w:r>
    </w:p>
    <w:p w14:paraId="4FC893C1" w14:textId="77777777" w:rsidR="00F478BB" w:rsidRDefault="00000000">
      <w:pPr>
        <w:jc w:val="both"/>
      </w:pPr>
      <w:r>
        <w:t>⚠️ I ruoli sono l’unica informazione di questa configurazione che il mapping di ANSC non contiene affatto. Il mapping raggruppa i campi in sezioni — 226 nomi distinti sui 374 UC, fra i quali le persone, da «Madre» e «Padre» a «Testimone 1» e «Comparente 2», stanno accanto a blocchi che persone non sono, come «Formula» o «Dati generali» — e ne dichiara l’obbligatorietà; ma nelle sue sette colonne nulla dice chi, fra le persone di un atto, rende la dichiarazione, chi compare davanti all’ufficiale e chi firma. Per questo i contrassegni non si importano: si compilano, una volta per UC, come il contrassegno dell’attestazione di conformità sui documenti.</w:t>
      </w:r>
    </w:p>
    <w:p w14:paraId="5CD932CC" w14:textId="77777777" w:rsidR="00F478BB" w:rsidRDefault="00000000">
      <w:pPr>
        <w:jc w:val="both"/>
      </w:pPr>
      <w:r>
        <w:t>Il ruolo serve in due punti del percorso. Il primo è la firma. La documentazione di processo di Side sull’attestato di conformità [R12] distingue gli atti con dichiaranti da quelli senza: nei primi l’attestato si presenta dopo la firma dei dichiaranti, nei secondi subito dopo la validazione. Quali soggetti firmino è ciò che fg_firmatario dichiara per UC; che sia questa colonna a governare il passaggio in Side, la documentazione ricevuta non lo afferma. Il secondo è la raccolta dei dati: le maschere di SIPO non chiedono tutte le persone che ANSC prevede — nel foglio di lavoro del pilota, Morte_001, 80 righe su 218 appartengono a soggetti che la maschera dei decessi non raccoglie, fra cui i comparenti — e una tabella che elenca per UC i soggetti attesi rende quel divario dichiarato, invece di lasciarlo scoprire al deposito.</w:t>
      </w:r>
    </w:p>
    <w:p w14:paraId="137E943A" w14:textId="77777777" w:rsidR="00F478BB" w:rsidRDefault="00000000">
      <w:pPr>
        <w:jc w:val="both"/>
      </w:pPr>
      <w:r>
        <w:t>SOGGETTI_USECASE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F478BB" w14:paraId="606E2599" w14:textId="77777777">
        <w:tc>
          <w:tcPr>
            <w:tcW w:w="2263" w:type="dxa"/>
          </w:tcPr>
          <w:p w14:paraId="7A093FEC" w14:textId="77777777" w:rsidR="00F478BB" w:rsidRDefault="00000000">
            <w:pPr>
              <w:jc w:val="both"/>
            </w:pPr>
            <w:r>
              <w:rPr>
                <w:b/>
                <w:sz w:val="18"/>
              </w:rPr>
              <w:t>Colonna</w:t>
            </w:r>
          </w:p>
        </w:tc>
        <w:tc>
          <w:tcPr>
            <w:tcW w:w="1701" w:type="dxa"/>
          </w:tcPr>
          <w:p w14:paraId="4FE62C2E" w14:textId="77777777" w:rsidR="00F478BB" w:rsidRDefault="00000000">
            <w:pPr>
              <w:jc w:val="both"/>
            </w:pPr>
            <w:r>
              <w:rPr>
                <w:b/>
                <w:sz w:val="18"/>
              </w:rPr>
              <w:t>Tipo</w:t>
            </w:r>
          </w:p>
        </w:tc>
        <w:tc>
          <w:tcPr>
            <w:tcW w:w="5386" w:type="dxa"/>
          </w:tcPr>
          <w:p w14:paraId="4C39CCAF" w14:textId="77777777" w:rsidR="00F478BB" w:rsidRDefault="00000000">
            <w:pPr>
              <w:jc w:val="both"/>
            </w:pPr>
            <w:r>
              <w:rPr>
                <w:b/>
                <w:sz w:val="18"/>
              </w:rPr>
              <w:t>Note</w:t>
            </w:r>
          </w:p>
        </w:tc>
      </w:tr>
      <w:tr w:rsidR="00F478BB" w14:paraId="5D4E74E6" w14:textId="77777777">
        <w:tc>
          <w:tcPr>
            <w:tcW w:w="2263" w:type="dxa"/>
          </w:tcPr>
          <w:p w14:paraId="7CA5381E" w14:textId="77777777" w:rsidR="00F478BB" w:rsidRDefault="00000000">
            <w:pPr>
              <w:jc w:val="both"/>
            </w:pPr>
            <w:r>
              <w:rPr>
                <w:sz w:val="18"/>
              </w:rPr>
              <w:t>cd_usecase</w:t>
            </w:r>
          </w:p>
        </w:tc>
        <w:tc>
          <w:tcPr>
            <w:tcW w:w="1701" w:type="dxa"/>
          </w:tcPr>
          <w:p w14:paraId="6966D96C" w14:textId="77777777" w:rsidR="00F478BB" w:rsidRDefault="00000000">
            <w:pPr>
              <w:jc w:val="both"/>
            </w:pPr>
            <w:r>
              <w:rPr>
                <w:sz w:val="18"/>
              </w:rPr>
              <w:t>VARCHAR2(20) (PK)</w:t>
            </w:r>
          </w:p>
        </w:tc>
        <w:tc>
          <w:tcPr>
            <w:tcW w:w="5386" w:type="dxa"/>
          </w:tcPr>
          <w:p w14:paraId="29AFEE1C" w14:textId="77777777" w:rsidR="00F478BB" w:rsidRDefault="00000000">
            <w:pPr>
              <w:jc w:val="both"/>
            </w:pPr>
            <w:r>
              <w:rPr>
                <w:sz w:val="18"/>
              </w:rPr>
              <w:t>Codice dell’UC come ANSC lo pubblica. Riferimento per valore al catalogo degli UC, come in ALLEGATI_USECASE e per la stessa ragione; dieci caratteri nella struttura di origine, venti qui perché i codici non hanno lunghezza fissa.</w:t>
            </w:r>
          </w:p>
        </w:tc>
      </w:tr>
      <w:tr w:rsidR="00F478BB" w14:paraId="65A86E92" w14:textId="77777777">
        <w:tc>
          <w:tcPr>
            <w:tcW w:w="2263" w:type="dxa"/>
          </w:tcPr>
          <w:p w14:paraId="25E77565" w14:textId="77777777" w:rsidR="00F478BB" w:rsidRDefault="00000000">
            <w:pPr>
              <w:jc w:val="both"/>
            </w:pPr>
            <w:r>
              <w:rPr>
                <w:sz w:val="18"/>
              </w:rPr>
              <w:t>cd_soggetto</w:t>
            </w:r>
          </w:p>
        </w:tc>
        <w:tc>
          <w:tcPr>
            <w:tcW w:w="1701" w:type="dxa"/>
          </w:tcPr>
          <w:p w14:paraId="3B8F755D" w14:textId="77777777" w:rsidR="00F478BB" w:rsidRDefault="00000000">
            <w:pPr>
              <w:jc w:val="both"/>
            </w:pPr>
            <w:r>
              <w:rPr>
                <w:sz w:val="18"/>
              </w:rPr>
              <w:t>VARCHAR2(50) (PK)</w:t>
            </w:r>
          </w:p>
        </w:tc>
        <w:tc>
          <w:tcPr>
            <w:tcW w:w="5386" w:type="dxa"/>
          </w:tcPr>
          <w:p w14:paraId="09964A2E" w14:textId="77777777" w:rsidR="00F478BB" w:rsidRDefault="00000000">
            <w:pPr>
              <w:jc w:val="both"/>
            </w:pPr>
            <w:r>
              <w:rPr>
                <w:sz w:val="18"/>
              </w:rPr>
              <w:t>Codice del soggetto nella nomenclatura di Side: 100 valori nel file ricevuto, come PADRE, MADRE, INT_NAS, INTERPR, COMPARENTE1. Non è il percorso del modello evento: quello sta nella colonna seguente.</w:t>
            </w:r>
          </w:p>
        </w:tc>
      </w:tr>
      <w:tr w:rsidR="00F478BB" w14:paraId="42A6F9B1" w14:textId="77777777">
        <w:tc>
          <w:tcPr>
            <w:tcW w:w="2263" w:type="dxa"/>
          </w:tcPr>
          <w:p w14:paraId="09A6C929" w14:textId="77777777" w:rsidR="00F478BB" w:rsidRDefault="00000000">
            <w:pPr>
              <w:jc w:val="both"/>
            </w:pPr>
            <w:r>
              <w:rPr>
                <w:sz w:val="18"/>
              </w:rPr>
              <w:lastRenderedPageBreak/>
              <w:t>id_versione</w:t>
            </w:r>
          </w:p>
        </w:tc>
        <w:tc>
          <w:tcPr>
            <w:tcW w:w="1701" w:type="dxa"/>
          </w:tcPr>
          <w:p w14:paraId="5E7FCF82" w14:textId="77777777" w:rsidR="00F478BB" w:rsidRDefault="00000000">
            <w:pPr>
              <w:jc w:val="both"/>
            </w:pPr>
            <w:r>
              <w:rPr>
                <w:sz w:val="18"/>
              </w:rPr>
              <w:t>NUMBER (PK, FK)</w:t>
            </w:r>
          </w:p>
        </w:tc>
        <w:tc>
          <w:tcPr>
            <w:tcW w:w="5386" w:type="dxa"/>
          </w:tcPr>
          <w:p w14:paraId="68488F1B" w14:textId="77777777" w:rsidR="00F478BB" w:rsidRDefault="00000000">
            <w:pPr>
              <w:jc w:val="both"/>
            </w:pPr>
            <w:r>
              <w:rPr>
                <w:sz w:val="18"/>
              </w:rPr>
              <w:t>Baseline di appartenenza (ANSC_CFG_VERSIONE). Aggiunta rispetto alla struttura di origine, come in ALLEGATI_USECASE: senza, due baseline non possono dichiarare soggetti diversi per lo stesso UC.</w:t>
            </w:r>
          </w:p>
        </w:tc>
      </w:tr>
      <w:tr w:rsidR="00F478BB" w14:paraId="0E88F9F4" w14:textId="77777777">
        <w:tc>
          <w:tcPr>
            <w:tcW w:w="2263" w:type="dxa"/>
          </w:tcPr>
          <w:p w14:paraId="1AC5D0F2" w14:textId="77777777" w:rsidR="00F478BB" w:rsidRDefault="00000000">
            <w:pPr>
              <w:jc w:val="both"/>
            </w:pPr>
            <w:r>
              <w:rPr>
                <w:sz w:val="18"/>
              </w:rPr>
              <w:t>ty_soggetto</w:t>
            </w:r>
          </w:p>
        </w:tc>
        <w:tc>
          <w:tcPr>
            <w:tcW w:w="1701" w:type="dxa"/>
          </w:tcPr>
          <w:p w14:paraId="31ED9EFE" w14:textId="77777777" w:rsidR="00F478BB" w:rsidRDefault="00000000">
            <w:pPr>
              <w:jc w:val="both"/>
            </w:pPr>
            <w:r>
              <w:rPr>
                <w:sz w:val="18"/>
              </w:rPr>
              <w:t>VARCHAR2(30)</w:t>
            </w:r>
          </w:p>
        </w:tc>
        <w:tc>
          <w:tcPr>
            <w:tcW w:w="5386" w:type="dxa"/>
          </w:tcPr>
          <w:p w14:paraId="03F95044" w14:textId="77777777" w:rsidR="00F478BB" w:rsidRDefault="00000000">
            <w:pPr>
              <w:jc w:val="both"/>
            </w:pPr>
            <w:r>
              <w:rPr>
                <w:sz w:val="18"/>
              </w:rPr>
              <w:t>Tipo del soggetto: 38 valori nel file. In 941 righe su 1.167 coincide con la radice di un blocco del modello evento (intestatari, interprete, madre, padre, dichiarante, coniuge, richiedente); le altre usano prefissi propri di Side — m. per il matrimonio, uc. per l’unione civile, citt. per la cittadinanza — o nomi che nel modello non hanno riscontro. È il raccordo con OGGETTO_ANSC di ANSC_CFG_SEZIONE.</w:t>
            </w:r>
          </w:p>
        </w:tc>
      </w:tr>
      <w:tr w:rsidR="00F478BB" w14:paraId="0382F1AB" w14:textId="77777777">
        <w:tc>
          <w:tcPr>
            <w:tcW w:w="2263" w:type="dxa"/>
          </w:tcPr>
          <w:p w14:paraId="37E9B06D" w14:textId="77777777" w:rsidR="00F478BB" w:rsidRDefault="00000000">
            <w:pPr>
              <w:jc w:val="both"/>
            </w:pPr>
            <w:r>
              <w:rPr>
                <w:sz w:val="18"/>
              </w:rPr>
              <w:t>nm_soggetto</w:t>
            </w:r>
          </w:p>
        </w:tc>
        <w:tc>
          <w:tcPr>
            <w:tcW w:w="1701" w:type="dxa"/>
          </w:tcPr>
          <w:p w14:paraId="1B221493" w14:textId="77777777" w:rsidR="00F478BB" w:rsidRDefault="00000000">
            <w:pPr>
              <w:jc w:val="both"/>
            </w:pPr>
            <w:r>
              <w:rPr>
                <w:sz w:val="18"/>
              </w:rPr>
              <w:t>VARCHAR2(250)</w:t>
            </w:r>
          </w:p>
        </w:tc>
        <w:tc>
          <w:tcPr>
            <w:tcW w:w="5386" w:type="dxa"/>
          </w:tcPr>
          <w:p w14:paraId="057C101E" w14:textId="77777777" w:rsidR="00F478BB" w:rsidRDefault="00000000">
            <w:pPr>
              <w:jc w:val="both"/>
            </w:pPr>
            <w:r>
              <w:rPr>
                <w:sz w:val="18"/>
              </w:rPr>
              <w:t>Nome del soggetto come si presenta all’operatore. Obbligatorio nella struttura di origine.</w:t>
            </w:r>
          </w:p>
        </w:tc>
      </w:tr>
      <w:tr w:rsidR="00F478BB" w14:paraId="6A2243C9" w14:textId="77777777">
        <w:tc>
          <w:tcPr>
            <w:tcW w:w="2263" w:type="dxa"/>
          </w:tcPr>
          <w:p w14:paraId="517DEB63" w14:textId="77777777" w:rsidR="00F478BB" w:rsidRDefault="00000000">
            <w:pPr>
              <w:jc w:val="both"/>
            </w:pPr>
            <w:r>
              <w:rPr>
                <w:sz w:val="18"/>
              </w:rPr>
              <w:t>ty_presenza</w:t>
            </w:r>
          </w:p>
        </w:tc>
        <w:tc>
          <w:tcPr>
            <w:tcW w:w="1701" w:type="dxa"/>
          </w:tcPr>
          <w:p w14:paraId="66BC0CA1" w14:textId="77777777" w:rsidR="00F478BB" w:rsidRDefault="00000000">
            <w:pPr>
              <w:jc w:val="both"/>
            </w:pPr>
            <w:r>
              <w:rPr>
                <w:sz w:val="18"/>
              </w:rPr>
              <w:t>VARCHAR2(10)</w:t>
            </w:r>
          </w:p>
        </w:tc>
        <w:tc>
          <w:tcPr>
            <w:tcW w:w="5386" w:type="dxa"/>
          </w:tcPr>
          <w:p w14:paraId="573D6A42" w14:textId="77777777" w:rsidR="00F478BB" w:rsidRDefault="00000000">
            <w:pPr>
              <w:jc w:val="both"/>
            </w:pPr>
            <w:r>
              <w:rPr>
                <w:sz w:val="18"/>
              </w:rPr>
              <w:t>Presenza richiesta. Nel file: O 687, C 399, F 52, e tre valori che nessuna fonte spiega — CSTCIV 24, FO 4, C02 1. Diversamente dagli allegati, C non porta il numero. [DA VERIFICARE: la semantica dei tre valori e dove stia la condizione di C (OP-69).]</w:t>
            </w:r>
          </w:p>
        </w:tc>
      </w:tr>
      <w:tr w:rsidR="00F478BB" w14:paraId="67E415F5" w14:textId="77777777">
        <w:tc>
          <w:tcPr>
            <w:tcW w:w="2263" w:type="dxa"/>
          </w:tcPr>
          <w:p w14:paraId="3F8F5FBE" w14:textId="77777777" w:rsidR="00F478BB" w:rsidRDefault="00000000">
            <w:pPr>
              <w:jc w:val="both"/>
            </w:pPr>
            <w:r>
              <w:rPr>
                <w:sz w:val="18"/>
              </w:rPr>
              <w:t>ty_configurazione</w:t>
            </w:r>
          </w:p>
        </w:tc>
        <w:tc>
          <w:tcPr>
            <w:tcW w:w="1701" w:type="dxa"/>
          </w:tcPr>
          <w:p w14:paraId="7A58E12C" w14:textId="77777777" w:rsidR="00F478BB" w:rsidRDefault="00000000">
            <w:pPr>
              <w:jc w:val="both"/>
            </w:pPr>
            <w:r>
              <w:rPr>
                <w:sz w:val="18"/>
              </w:rPr>
              <w:t>VARCHAR2(10)</w:t>
            </w:r>
          </w:p>
        </w:tc>
        <w:tc>
          <w:tcPr>
            <w:tcW w:w="5386" w:type="dxa"/>
          </w:tcPr>
          <w:p w14:paraId="3EC35D6E" w14:textId="77777777" w:rsidR="00F478BB" w:rsidRDefault="00000000">
            <w:pPr>
              <w:jc w:val="both"/>
            </w:pPr>
            <w:r>
              <w:rPr>
                <w:sz w:val="18"/>
              </w:rPr>
              <w:t>Codice della maschera con cui Side presenta il soggetto: 60 valori nel file, come BASE, BASESD, NASC01, BASENOINT, PROCUR01. [DA VERIFICARE: le definizioni delle maschere non sono fra le sorgenti (OP-69).]</w:t>
            </w:r>
          </w:p>
        </w:tc>
      </w:tr>
      <w:tr w:rsidR="00F478BB" w14:paraId="23F2A986" w14:textId="77777777">
        <w:tc>
          <w:tcPr>
            <w:tcW w:w="2263" w:type="dxa"/>
          </w:tcPr>
          <w:p w14:paraId="342B3F68" w14:textId="77777777" w:rsidR="00F478BB" w:rsidRDefault="00000000">
            <w:pPr>
              <w:jc w:val="both"/>
            </w:pPr>
            <w:r>
              <w:rPr>
                <w:sz w:val="18"/>
              </w:rPr>
              <w:t>fg_dichiarante</w:t>
            </w:r>
          </w:p>
        </w:tc>
        <w:tc>
          <w:tcPr>
            <w:tcW w:w="1701" w:type="dxa"/>
          </w:tcPr>
          <w:p w14:paraId="7A2C45BB" w14:textId="77777777" w:rsidR="00F478BB" w:rsidRDefault="00000000">
            <w:pPr>
              <w:jc w:val="both"/>
            </w:pPr>
            <w:r>
              <w:rPr>
                <w:sz w:val="18"/>
              </w:rPr>
              <w:t>CHAR(1)</w:t>
            </w:r>
          </w:p>
        </w:tc>
        <w:tc>
          <w:tcPr>
            <w:tcW w:w="5386" w:type="dxa"/>
          </w:tcPr>
          <w:p w14:paraId="0F7C05AE" w14:textId="77777777" w:rsidR="00F478BB" w:rsidRDefault="00000000">
            <w:pPr>
              <w:jc w:val="both"/>
            </w:pPr>
            <w:r>
              <w:rPr>
                <w:sz w:val="18"/>
              </w:rPr>
              <w:t>0/1: il soggetto rende la dichiarazione.</w:t>
            </w:r>
          </w:p>
        </w:tc>
      </w:tr>
      <w:tr w:rsidR="00F478BB" w14:paraId="0BF22F36" w14:textId="77777777">
        <w:tc>
          <w:tcPr>
            <w:tcW w:w="2263" w:type="dxa"/>
          </w:tcPr>
          <w:p w14:paraId="2F5E2DD5" w14:textId="77777777" w:rsidR="00F478BB" w:rsidRDefault="00000000">
            <w:pPr>
              <w:jc w:val="both"/>
            </w:pPr>
            <w:r>
              <w:rPr>
                <w:sz w:val="18"/>
              </w:rPr>
              <w:t>fg_comparente</w:t>
            </w:r>
          </w:p>
        </w:tc>
        <w:tc>
          <w:tcPr>
            <w:tcW w:w="1701" w:type="dxa"/>
          </w:tcPr>
          <w:p w14:paraId="4B11080A" w14:textId="77777777" w:rsidR="00F478BB" w:rsidRDefault="00000000">
            <w:pPr>
              <w:jc w:val="both"/>
            </w:pPr>
            <w:r>
              <w:rPr>
                <w:sz w:val="18"/>
              </w:rPr>
              <w:t>CHAR(1)</w:t>
            </w:r>
          </w:p>
        </w:tc>
        <w:tc>
          <w:tcPr>
            <w:tcW w:w="5386" w:type="dxa"/>
          </w:tcPr>
          <w:p w14:paraId="676E424B" w14:textId="77777777" w:rsidR="00F478BB" w:rsidRDefault="00000000">
            <w:pPr>
              <w:jc w:val="both"/>
            </w:pPr>
            <w:r>
              <w:rPr>
                <w:sz w:val="18"/>
              </w:rPr>
              <w:t>0/1: il soggetto compare davanti all’ufficiale.</w:t>
            </w:r>
          </w:p>
        </w:tc>
      </w:tr>
      <w:tr w:rsidR="00F478BB" w14:paraId="6C264DFE" w14:textId="77777777">
        <w:tc>
          <w:tcPr>
            <w:tcW w:w="2263" w:type="dxa"/>
          </w:tcPr>
          <w:p w14:paraId="6509D6AC" w14:textId="77777777" w:rsidR="00F478BB" w:rsidRDefault="00000000">
            <w:pPr>
              <w:jc w:val="both"/>
            </w:pPr>
            <w:r>
              <w:rPr>
                <w:sz w:val="18"/>
              </w:rPr>
              <w:t>fg_firmatario</w:t>
            </w:r>
          </w:p>
        </w:tc>
        <w:tc>
          <w:tcPr>
            <w:tcW w:w="1701" w:type="dxa"/>
          </w:tcPr>
          <w:p w14:paraId="457D7D32" w14:textId="77777777" w:rsidR="00F478BB" w:rsidRDefault="00000000">
            <w:pPr>
              <w:jc w:val="both"/>
            </w:pPr>
            <w:r>
              <w:rPr>
                <w:sz w:val="18"/>
              </w:rPr>
              <w:t>CHAR(1)</w:t>
            </w:r>
          </w:p>
        </w:tc>
        <w:tc>
          <w:tcPr>
            <w:tcW w:w="5386" w:type="dxa"/>
          </w:tcPr>
          <w:p w14:paraId="7A38B28A" w14:textId="77777777" w:rsidR="00F478BB" w:rsidRDefault="00000000">
            <w:pPr>
              <w:jc w:val="both"/>
            </w:pPr>
            <w:r>
              <w:rPr>
                <w:sz w:val="18"/>
              </w:rPr>
              <w:t>0/1: il soggetto sottoscrive l’atto. È l’informazione che decide se, dopo la validazione, l’atto attende la firma di qualcuno prima di quella dell’ufficiale.</w:t>
            </w:r>
          </w:p>
        </w:tc>
      </w:tr>
      <w:tr w:rsidR="00F478BB" w14:paraId="7DCBA814" w14:textId="77777777">
        <w:tc>
          <w:tcPr>
            <w:tcW w:w="2263" w:type="dxa"/>
          </w:tcPr>
          <w:p w14:paraId="148AFED7" w14:textId="77777777" w:rsidR="00F478BB" w:rsidRDefault="00000000">
            <w:pPr>
              <w:jc w:val="both"/>
            </w:pPr>
            <w:r>
              <w:rPr>
                <w:sz w:val="18"/>
              </w:rPr>
              <w:t>nr_ordinamento</w:t>
            </w:r>
          </w:p>
        </w:tc>
        <w:tc>
          <w:tcPr>
            <w:tcW w:w="1701" w:type="dxa"/>
          </w:tcPr>
          <w:p w14:paraId="335F316F" w14:textId="77777777" w:rsidR="00F478BB" w:rsidRDefault="00000000">
            <w:pPr>
              <w:jc w:val="both"/>
            </w:pPr>
            <w:r>
              <w:rPr>
                <w:sz w:val="18"/>
              </w:rPr>
              <w:t>NUMBER(5)</w:t>
            </w:r>
          </w:p>
        </w:tc>
        <w:tc>
          <w:tcPr>
            <w:tcW w:w="5386" w:type="dxa"/>
          </w:tcPr>
          <w:p w14:paraId="65F8330F" w14:textId="77777777" w:rsidR="00F478BB" w:rsidRDefault="00000000">
            <w:pPr>
              <w:jc w:val="both"/>
            </w:pPr>
            <w:r>
              <w:rPr>
                <w:sz w:val="18"/>
              </w:rPr>
              <w:t>Ordine di presentazione all’operatore.</w:t>
            </w:r>
          </w:p>
        </w:tc>
      </w:tr>
      <w:tr w:rsidR="00F478BB" w14:paraId="10A76F7E" w14:textId="77777777">
        <w:tc>
          <w:tcPr>
            <w:tcW w:w="2263" w:type="dxa"/>
          </w:tcPr>
          <w:p w14:paraId="08FBFB1C" w14:textId="77777777" w:rsidR="00F478BB" w:rsidRDefault="00000000">
            <w:pPr>
              <w:jc w:val="both"/>
            </w:pPr>
            <w:r>
              <w:rPr>
                <w:sz w:val="18"/>
              </w:rPr>
              <w:t>fg_operante</w:t>
            </w:r>
          </w:p>
        </w:tc>
        <w:tc>
          <w:tcPr>
            <w:tcW w:w="1701" w:type="dxa"/>
          </w:tcPr>
          <w:p w14:paraId="45DD0D9B" w14:textId="77777777" w:rsidR="00F478BB" w:rsidRDefault="00000000">
            <w:pPr>
              <w:jc w:val="both"/>
            </w:pPr>
            <w:r>
              <w:rPr>
                <w:sz w:val="18"/>
              </w:rPr>
              <w:t>CHAR(1)</w:t>
            </w:r>
          </w:p>
        </w:tc>
        <w:tc>
          <w:tcPr>
            <w:tcW w:w="5386" w:type="dxa"/>
          </w:tcPr>
          <w:p w14:paraId="4C5FC222" w14:textId="77777777" w:rsidR="00F478BB" w:rsidRDefault="00000000">
            <w:pPr>
              <w:jc w:val="both"/>
            </w:pPr>
            <w:r>
              <w:rPr>
                <w:sz w:val="18"/>
              </w:rPr>
              <w:t>0/1: se la riga è in esercizio. Stesso significato che in ALLEGATI_USECASE: il Comune disattiva una configurazione senza cancellarla.</w:t>
            </w:r>
          </w:p>
        </w:tc>
      </w:tr>
      <w:tr w:rsidR="00F478BB" w14:paraId="6FD074F0" w14:textId="77777777">
        <w:tc>
          <w:tcPr>
            <w:tcW w:w="2263" w:type="dxa"/>
          </w:tcPr>
          <w:p w14:paraId="026CDFC9" w14:textId="77777777" w:rsidR="00F478BB" w:rsidRDefault="00000000">
            <w:pPr>
              <w:jc w:val="both"/>
            </w:pPr>
            <w:r>
              <w:rPr>
                <w:sz w:val="18"/>
              </w:rPr>
              <w:t>tx_note</w:t>
            </w:r>
          </w:p>
        </w:tc>
        <w:tc>
          <w:tcPr>
            <w:tcW w:w="1701" w:type="dxa"/>
          </w:tcPr>
          <w:p w14:paraId="25D1DF8A" w14:textId="77777777" w:rsidR="00F478BB" w:rsidRDefault="00000000">
            <w:pPr>
              <w:jc w:val="both"/>
            </w:pPr>
            <w:r>
              <w:rPr>
                <w:sz w:val="18"/>
              </w:rPr>
              <w:t>CLOB</w:t>
            </w:r>
          </w:p>
        </w:tc>
        <w:tc>
          <w:tcPr>
            <w:tcW w:w="5386" w:type="dxa"/>
          </w:tcPr>
          <w:p w14:paraId="7F79697A" w14:textId="77777777" w:rsidR="00F478BB" w:rsidRDefault="00000000">
            <w:pPr>
              <w:jc w:val="both"/>
            </w:pPr>
            <w:r>
              <w:rPr>
                <w:sz w:val="18"/>
              </w:rPr>
              <w:t>Testo libero a disposizione di chi configura.</w:t>
            </w:r>
          </w:p>
        </w:tc>
      </w:tr>
      <w:tr w:rsidR="00F478BB" w14:paraId="47C85684" w14:textId="77777777">
        <w:tc>
          <w:tcPr>
            <w:tcW w:w="2263" w:type="dxa"/>
          </w:tcPr>
          <w:p w14:paraId="2B23128D" w14:textId="77777777" w:rsidR="00F478BB" w:rsidRDefault="00000000">
            <w:pPr>
              <w:jc w:val="both"/>
            </w:pPr>
            <w:r>
              <w:rPr>
                <w:sz w:val="18"/>
              </w:rPr>
              <w:t>cd_ope_ins_dt / ts_ins_dt / cd_ope_ult_agg_dt / ts_ult_agg_dt / ds_note_dt</w:t>
            </w:r>
          </w:p>
        </w:tc>
        <w:tc>
          <w:tcPr>
            <w:tcW w:w="1701" w:type="dxa"/>
          </w:tcPr>
          <w:p w14:paraId="7B8B6C55" w14:textId="77777777" w:rsidR="00F478BB" w:rsidRDefault="00000000">
            <w:pPr>
              <w:jc w:val="both"/>
            </w:pPr>
            <w:r>
              <w:rPr>
                <w:sz w:val="18"/>
              </w:rPr>
              <w:t>CHAR(6) / TIMESTAMP</w:t>
            </w:r>
          </w:p>
        </w:tc>
        <w:tc>
          <w:tcPr>
            <w:tcW w:w="5386" w:type="dxa"/>
          </w:tcPr>
          <w:p w14:paraId="2EC7F32A" w14:textId="77777777" w:rsidR="00F478BB" w:rsidRDefault="00000000">
            <w:pPr>
              <w:jc w:val="both"/>
            </w:pPr>
            <w:r>
              <w:rPr>
                <w:sz w:val="18"/>
              </w:rPr>
              <w:t>Campi tecnici nella convenzione di Side, come per ALLEGATO e ALLEGATI_USECASE.</w:t>
            </w:r>
          </w:p>
        </w:tc>
      </w:tr>
    </w:tbl>
    <w:p w14:paraId="6BABF1FF" w14:textId="77777777" w:rsidR="00F478BB" w:rsidRDefault="00000000">
      <w:pPr>
        <w:jc w:val="both"/>
      </w:pPr>
      <w:r>
        <w:t>Il significato dei tre contrassegni di ruolo è quello che il nome dichiara: la definizione ricevuta non porta commenti sulle colonne. Dichiarante e comparente non sono sinonimi, e la distinzione che Side vi applica va confermata sui dati.</w:t>
      </w:r>
    </w:p>
    <w:p w14:paraId="3E6FC0FE" w14:textId="77777777" w:rsidR="00F478BB" w:rsidRDefault="00000000">
      <w:pPr>
        <w:jc w:val="both"/>
      </w:pPr>
      <w:r>
        <w:lastRenderedPageBreak/>
        <w:t>Il Comune di Milano ha fornito anche il contenuto della tabella, come esportazione [R12]: 1.167 righe su 278 casi d’uso, nessuna chiave duplicata. Per registro, sui casi d’uso in vigore nel catalogo di ANSC: nascita 174 su 206; morte 13 su 26; matrimonio 27 su 45; unione civile 17 su 31; cittadinanza 47 su 65. Un solo caso d’uso, 11413030, non compare nel catalogo pubblicato. I ruoli sono valorizzati: 214 righe dichiaranti, 36 comparenti, 517 firmatarie.</w:t>
      </w:r>
    </w:p>
    <w:p w14:paraId="604BA5C4" w14:textId="77777777" w:rsidR="00F478BB" w:rsidRDefault="00000000">
      <w:pPr>
        <w:jc w:val="both"/>
      </w:pPr>
      <w:r>
        <w:t>⚠️ Il file conferma due scelte di questo documento e ne precisa una terza. Conferma che i ruoli sono lavoro di compilazione: Milano li ha scritti a mano, riga per riga. Conferma che la configurazione va versionata: le note registrano i riallineamenti alle versioni di ANSC, dalla 1.27 alla 1.48, perché la tabella di Side non ha altro modo di dire a quale pubblicazione corrisponda. Precisa il raccordo con le sezioni: ty_soggetto, e non cd_soggetto, è il nome del blocco del modello evento.</w:t>
      </w:r>
    </w:p>
    <w:p w14:paraId="512333B5" w14:textId="77777777" w:rsidR="00F478BB" w:rsidRDefault="00000000">
      <w:pPr>
        <w:jc w:val="both"/>
      </w:pPr>
      <w:r>
        <w:t>Il disegno del back-office [R14] governa la tabella in una pagina propria e prevede il caricamento da file nel formato di questa esportazione: caricato in simulazione su una bozza vuota, il file non produce errori e dà tre avvisi — il caso d’uso assente dal catalogo, i valori di presenza non documentati e i codici di maschera senza catalogo.</w:t>
      </w:r>
    </w:p>
    <w:p w14:paraId="4E8388FC" w14:textId="77777777" w:rsidR="00F478BB" w:rsidRDefault="00000000">
      <w:pPr>
        <w:jc w:val="both"/>
      </w:pPr>
      <w:r>
        <w:t>Le scelte di adozione sono quelle già fatte per ALLEGATI_USECASE: nomi di origine; la baseline in chiave, con chiave esterna verso ANSC_CFG_VERSIONE; il codice dell’UC come riferimento per valore, portato a venti caratteri. I nomi dei vincoli sono accorciati entro i trenta caratteri ammessi da Oracle, che quelli di origine superano. ⚠️ Non si aggiunge invece il richiamo al catalogo delle logiche che ALLEGATI_USECASE ha ricevuto: per i soggetti la condizione che rende necessaria una persona è già dichiarata, a livello di sezione, in ANSC_CFG_SEZIONE, e una seconda sede per la stessa condizione è proprio ciò che il catalogo esiste per evitare.</w:t>
      </w:r>
    </w:p>
    <w:p w14:paraId="272B0A68" w14:textId="77777777" w:rsidR="00F478BB" w:rsidRDefault="00000000">
      <w:pPr>
        <w:jc w:val="both"/>
      </w:pPr>
      <w:r>
        <w:t>⚠️ Ne discende una sovrapposizione da governare, non da nascondere. Che una persona sia prevista dall’UC lo dicono ora due tabelle: SOGGETTI_USECASE con ty_presenza, e ANSC_CFG_SEZIONE con la logica di attivazione della sezione. La prima è la scelta di Side, la seconda nasce dal mapping di ANSC; se divergono, il pre-filtro chiede una persona che la costruzione del payload non prevede, o la tace quando invece serve. Va deciso quale delle due governi la presenza. Il raccordo delle righe è invece in buona parte possibile: passa per ty_soggetto, che nel file di Side coincide con il nome del blocco del modello evento in 941 righe su 1.167 (OP-69).</w:t>
      </w:r>
    </w:p>
    <w:p w14:paraId="393B0FF9" w14:textId="77777777" w:rsidR="00F478BB" w:rsidRDefault="00000000">
      <w:pPr>
        <w:jc w:val="both"/>
      </w:pPr>
      <w:r>
        <w:t xml:space="preserve">La definizione di origine porta tre trigger, su inserimento, modifica e cancellazione, che richiamano funzioni — registra_soggetti_usecase_insert, _update e _delete — il cui corpo </w:t>
      </w:r>
      <w:r>
        <w:lastRenderedPageBreak/>
        <w:t>non è fra le sorgenti. Non si riportano. Il nome fa pensare alla registrazione delle modifiche, che qui è già assicurata dal versionamento della baseline; ma senza il codice non si può dire se facciano soltanto questo.</w:t>
      </w:r>
    </w:p>
    <w:p w14:paraId="29E09548" w14:textId="77777777" w:rsidR="00F478BB" w:rsidRDefault="00000000">
      <w:pPr>
        <w:jc w:val="both"/>
      </w:pPr>
      <w:r>
        <w:t>⚠️ Le sorgenti ricevute non contengono le interfacce con cui Side legge e aggiorna la tabella: né un contratto né la descrizione di una pagina che la governi. SOGGETTI_USECASE non è citata in alcuno dei documenti di processo di Side disponibili. Il presente documento non ne propone di proprie e non integra l’Appendice B; le interfacce, sono da richiedere al Comune di Milano (OP-69). Il contenuto, invece, è arrivato, ed è descritto sopra; la manutenzione della tabella dal back-office è disegnata in [R14].</w:t>
      </w:r>
    </w:p>
    <w:p w14:paraId="75647922" w14:textId="77777777" w:rsidR="00CD019A" w:rsidRPr="00AC0401" w:rsidRDefault="00000000">
      <w:pPr>
        <w:pStyle w:val="Titolo2"/>
        <w:jc w:val="both"/>
        <w:rPr>
          <w:lang w:val="it-IT"/>
        </w:rPr>
      </w:pPr>
      <w:bookmarkStart w:id="65" w:name="_Toc242603216"/>
      <w:r w:rsidRPr="00AC0401">
        <w:rPr>
          <w:lang w:val="it-IT"/>
        </w:rPr>
        <w:t>La gestione dei documenti: il processo di Side adottato in SIPO</w:t>
      </w:r>
      <w:bookmarkEnd w:id="65"/>
    </w:p>
    <w:p w14:paraId="27CBAC1F" w14:textId="77777777" w:rsidR="00F478BB" w:rsidRDefault="00000000">
      <w:pPr>
        <w:jc w:val="both"/>
      </w:pPr>
      <w:r>
        <w:t>La gestione dei documenti è la parte del disegno con il maggiore scarto fra ciò che la configurazione sa e ciò che SIPO sa fare: la configurazione dichiara per ciascun UC quali documenti servono, ma l’area di stato civile di SIPO non gestisce alcun documento allegato. La funzione manca; non per questo va progettata. Il sistema Side del Comune di Milano la realizza verso ANSC con tabelle, regole e maschere documentate dal 2023 [R12], e le schermate del settembre 2026 ne mostrano la realizzazione attuale.</w:t>
      </w:r>
    </w:p>
    <w:p w14:paraId="4B96E73F" w14:textId="77777777" w:rsidR="00F478BB" w:rsidRDefault="00000000">
      <w:pPr>
        <w:jc w:val="both"/>
      </w:pPr>
      <w:r>
        <w:t>⚠️ La scelta di questo documento è di adottarla — logica, filosofia e tabelle — lasciando spazio soltanto agli aggiustamenti che il contesto di Roma rende necessari, e di dichiararli uno per uno. Ciò che segue descrive il processo di Side come si applica a SIPO; dove SIPO se ne discosta, la tabella seguente dice dove e perché. Ciò che non vi compare si adotta così com’è.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2"/>
        <w:gridCol w:w="2160"/>
        <w:gridCol w:w="2448"/>
        <w:gridCol w:w="2736"/>
      </w:tblGrid>
      <w:tr w:rsidR="00F478BB" w14:paraId="0C5A41DF" w14:textId="77777777">
        <w:tc>
          <w:tcPr>
            <w:tcW w:w="1872" w:type="dxa"/>
          </w:tcPr>
          <w:p w14:paraId="77322863" w14:textId="77777777" w:rsidR="00F478BB" w:rsidRDefault="00000000">
            <w:pPr>
              <w:jc w:val="both"/>
            </w:pPr>
            <w:r>
              <w:rPr>
                <w:b/>
                <w:sz w:val="18"/>
              </w:rPr>
              <w:t>Elemento</w:t>
            </w:r>
          </w:p>
        </w:tc>
        <w:tc>
          <w:tcPr>
            <w:tcW w:w="2160" w:type="dxa"/>
          </w:tcPr>
          <w:p w14:paraId="5A444943" w14:textId="77777777" w:rsidR="00F478BB" w:rsidRDefault="00000000">
            <w:pPr>
              <w:jc w:val="both"/>
            </w:pPr>
            <w:r>
              <w:rPr>
                <w:b/>
                <w:sz w:val="18"/>
              </w:rPr>
              <w:t>In Side</w:t>
            </w:r>
          </w:p>
        </w:tc>
        <w:tc>
          <w:tcPr>
            <w:tcW w:w="2448" w:type="dxa"/>
          </w:tcPr>
          <w:p w14:paraId="08BB6D61" w14:textId="77777777" w:rsidR="00F478BB" w:rsidRDefault="00000000">
            <w:pPr>
              <w:jc w:val="both"/>
            </w:pPr>
            <w:r>
              <w:rPr>
                <w:b/>
                <w:sz w:val="18"/>
              </w:rPr>
              <w:t>In SIPO</w:t>
            </w:r>
          </w:p>
        </w:tc>
        <w:tc>
          <w:tcPr>
            <w:tcW w:w="2736" w:type="dxa"/>
          </w:tcPr>
          <w:p w14:paraId="195FD425" w14:textId="77777777" w:rsidR="00F478BB" w:rsidRDefault="00000000">
            <w:pPr>
              <w:jc w:val="both"/>
            </w:pPr>
            <w:r>
              <w:rPr>
                <w:b/>
                <w:sz w:val="18"/>
              </w:rPr>
              <w:t>Perché</w:t>
            </w:r>
          </w:p>
        </w:tc>
      </w:tr>
      <w:tr w:rsidR="00F478BB" w14:paraId="35793DC4" w14:textId="77777777">
        <w:tc>
          <w:tcPr>
            <w:tcW w:w="1872" w:type="dxa"/>
          </w:tcPr>
          <w:p w14:paraId="7D9DC4DA" w14:textId="77777777" w:rsidR="00F478BB" w:rsidRDefault="00000000">
            <w:pPr>
              <w:jc w:val="both"/>
            </w:pPr>
            <w:r>
              <w:rPr>
                <w:sz w:val="18"/>
              </w:rPr>
              <w:t>Collocazione di ALLEGATO</w:t>
            </w:r>
          </w:p>
        </w:tc>
        <w:tc>
          <w:tcPr>
            <w:tcW w:w="2160" w:type="dxa"/>
          </w:tcPr>
          <w:p w14:paraId="2895CBEB" w14:textId="77777777" w:rsidR="00F478BB" w:rsidRDefault="00000000">
            <w:pPr>
              <w:jc w:val="both"/>
            </w:pPr>
            <w:r>
              <w:rPr>
                <w:sz w:val="18"/>
              </w:rPr>
              <w:t>Schema atti, accanto all’evento.</w:t>
            </w:r>
          </w:p>
        </w:tc>
        <w:tc>
          <w:tcPr>
            <w:tcW w:w="2448" w:type="dxa"/>
          </w:tcPr>
          <w:p w14:paraId="15BCBF6E" w14:textId="77777777" w:rsidR="00F478BB" w:rsidRDefault="00000000">
            <w:pPr>
              <w:jc w:val="both"/>
            </w:pPr>
            <w:r>
              <w:rPr>
                <w:sz w:val="18"/>
              </w:rPr>
              <w:t>MATR_USR, accanto all’atto; la chiave è id_atto_sipo invece di id_evento.</w:t>
            </w:r>
          </w:p>
        </w:tc>
        <w:tc>
          <w:tcPr>
            <w:tcW w:w="2736" w:type="dxa"/>
          </w:tcPr>
          <w:p w14:paraId="05089643" w14:textId="77777777" w:rsidR="00F478BB" w:rsidRDefault="00000000">
            <w:pPr>
              <w:jc w:val="both"/>
            </w:pPr>
            <w:r>
              <w:rPr>
                <w:sz w:val="18"/>
              </w:rPr>
              <w:t>SIPO non ha la tabella degli eventi di Side: l’aggancio naturale è l’atto (OP-68).</w:t>
            </w:r>
          </w:p>
        </w:tc>
      </w:tr>
      <w:tr w:rsidR="00F478BB" w14:paraId="79F69D0F" w14:textId="77777777">
        <w:tc>
          <w:tcPr>
            <w:tcW w:w="1872" w:type="dxa"/>
          </w:tcPr>
          <w:p w14:paraId="07434F3D" w14:textId="77777777" w:rsidR="00F478BB" w:rsidRDefault="00000000">
            <w:pPr>
              <w:jc w:val="both"/>
            </w:pPr>
            <w:r>
              <w:rPr>
                <w:sz w:val="18"/>
              </w:rPr>
              <w:t>Baseline della configurazione</w:t>
            </w:r>
          </w:p>
        </w:tc>
        <w:tc>
          <w:tcPr>
            <w:tcW w:w="2160" w:type="dxa"/>
          </w:tcPr>
          <w:p w14:paraId="3C439221" w14:textId="77777777" w:rsidR="00F478BB" w:rsidRDefault="00000000">
            <w:pPr>
              <w:jc w:val="both"/>
            </w:pPr>
            <w:r>
              <w:rPr>
                <w:sz w:val="18"/>
              </w:rPr>
              <w:t>Assente.</w:t>
            </w:r>
          </w:p>
        </w:tc>
        <w:tc>
          <w:tcPr>
            <w:tcW w:w="2448" w:type="dxa"/>
          </w:tcPr>
          <w:p w14:paraId="0749D3F5" w14:textId="77777777" w:rsidR="00F478BB" w:rsidRDefault="00000000">
            <w:pPr>
              <w:jc w:val="both"/>
            </w:pPr>
            <w:r>
              <w:rPr>
                <w:sz w:val="18"/>
              </w:rPr>
              <w:t>id_versione in chiave di ALLEGATI_USECASE.</w:t>
            </w:r>
          </w:p>
        </w:tc>
        <w:tc>
          <w:tcPr>
            <w:tcW w:w="2736" w:type="dxa"/>
          </w:tcPr>
          <w:p w14:paraId="36551AEC" w14:textId="77777777" w:rsidR="00F478BB" w:rsidRDefault="00000000">
            <w:pPr>
              <w:jc w:val="both"/>
            </w:pPr>
            <w:r>
              <w:rPr>
                <w:sz w:val="18"/>
              </w:rPr>
              <w:t>Il mapping di ANSC cambia una ventina di volte l’anno: due revisioni devono poter coesistere.</w:t>
            </w:r>
          </w:p>
        </w:tc>
      </w:tr>
      <w:tr w:rsidR="00F478BB" w14:paraId="48BF90FF" w14:textId="77777777">
        <w:tc>
          <w:tcPr>
            <w:tcW w:w="1872" w:type="dxa"/>
          </w:tcPr>
          <w:p w14:paraId="04F433AD" w14:textId="77777777" w:rsidR="00F478BB" w:rsidRDefault="00000000">
            <w:pPr>
              <w:jc w:val="both"/>
            </w:pPr>
            <w:r>
              <w:rPr>
                <w:sz w:val="18"/>
              </w:rPr>
              <w:t>Chiave di importazione</w:t>
            </w:r>
          </w:p>
        </w:tc>
        <w:tc>
          <w:tcPr>
            <w:tcW w:w="2160" w:type="dxa"/>
          </w:tcPr>
          <w:p w14:paraId="276F24A1" w14:textId="77777777" w:rsidR="00F478BB" w:rsidRDefault="00000000">
            <w:pPr>
              <w:jc w:val="both"/>
            </w:pPr>
            <w:r>
              <w:rPr>
                <w:sz w:val="18"/>
              </w:rPr>
              <w:t>Assente.</w:t>
            </w:r>
          </w:p>
        </w:tc>
        <w:tc>
          <w:tcPr>
            <w:tcW w:w="2448" w:type="dxa"/>
          </w:tcPr>
          <w:p w14:paraId="6DDCF17A" w14:textId="77777777" w:rsidR="00F478BB" w:rsidRDefault="00000000">
            <w:pPr>
              <w:jc w:val="both"/>
            </w:pPr>
            <w:r>
              <w:rPr>
                <w:sz w:val="18"/>
              </w:rPr>
              <w:t>ds_allegato su ALLEGATI_USECASE.</w:t>
            </w:r>
          </w:p>
        </w:tc>
        <w:tc>
          <w:tcPr>
            <w:tcW w:w="2736" w:type="dxa"/>
          </w:tcPr>
          <w:p w14:paraId="5028CFFA" w14:textId="77777777" w:rsidR="00F478BB" w:rsidRDefault="00000000">
            <w:pPr>
              <w:jc w:val="both"/>
            </w:pPr>
            <w:r>
              <w:rPr>
                <w:sz w:val="18"/>
              </w:rPr>
              <w:t>La configurazione di Roma si prepara dal mapping ufficiale, che nomina gli allegati per descrizione.</w:t>
            </w:r>
          </w:p>
        </w:tc>
      </w:tr>
      <w:tr w:rsidR="00F478BB" w14:paraId="0697E3B4" w14:textId="77777777">
        <w:tc>
          <w:tcPr>
            <w:tcW w:w="1872" w:type="dxa"/>
          </w:tcPr>
          <w:p w14:paraId="782A650B" w14:textId="77777777" w:rsidR="00F478BB" w:rsidRDefault="00000000">
            <w:pPr>
              <w:jc w:val="both"/>
            </w:pPr>
            <w:r>
              <w:rPr>
                <w:sz w:val="18"/>
              </w:rPr>
              <w:lastRenderedPageBreak/>
              <w:t>Presenza condizionata</w:t>
            </w:r>
          </w:p>
        </w:tc>
        <w:tc>
          <w:tcPr>
            <w:tcW w:w="2160" w:type="dxa"/>
          </w:tcPr>
          <w:p w14:paraId="0D73521B" w14:textId="77777777" w:rsidR="00F478BB" w:rsidRDefault="00000000">
            <w:pPr>
              <w:jc w:val="both"/>
            </w:pPr>
            <w:r>
              <w:rPr>
                <w:sz w:val="18"/>
              </w:rPr>
              <w:t>Codice C001…C004, con la condizione implicita nel codice (tipo di accertamento uguale al numero).</w:t>
            </w:r>
          </w:p>
        </w:tc>
        <w:tc>
          <w:tcPr>
            <w:tcW w:w="2448" w:type="dxa"/>
          </w:tcPr>
          <w:p w14:paraId="1C219A12" w14:textId="77777777" w:rsidR="00F478BB" w:rsidRDefault="00000000">
            <w:pPr>
              <w:jc w:val="both"/>
            </w:pPr>
            <w:r>
              <w:rPr>
                <w:sz w:val="18"/>
              </w:rPr>
              <w:t>Stesso codice; la condizione è scritta nel catalogo delle logiche e richiamata da cd_logica.</w:t>
            </w:r>
          </w:p>
        </w:tc>
        <w:tc>
          <w:tcPr>
            <w:tcW w:w="2736" w:type="dxa"/>
          </w:tcPr>
          <w:p w14:paraId="50206A39" w14:textId="77777777" w:rsidR="00F478BB" w:rsidRDefault="00000000">
            <w:pPr>
              <w:jc w:val="both"/>
            </w:pPr>
            <w:r>
              <w:rPr>
                <w:sz w:val="18"/>
              </w:rPr>
              <w:t>Il caso documentato da Side è uno solo; alla scala dei 374 UC una condizione implicita nel codice non è verificabile.</w:t>
            </w:r>
          </w:p>
        </w:tc>
      </w:tr>
      <w:tr w:rsidR="00F478BB" w14:paraId="0545462C" w14:textId="77777777">
        <w:tc>
          <w:tcPr>
            <w:tcW w:w="1872" w:type="dxa"/>
          </w:tcPr>
          <w:p w14:paraId="0C071F73" w14:textId="77777777" w:rsidR="00F478BB" w:rsidRDefault="00000000">
            <w:pPr>
              <w:jc w:val="both"/>
            </w:pPr>
            <w:r>
              <w:rPr>
                <w:sz w:val="18"/>
              </w:rPr>
              <w:t>Stato locale «0»</w:t>
            </w:r>
          </w:p>
        </w:tc>
        <w:tc>
          <w:tcPr>
            <w:tcW w:w="2160" w:type="dxa"/>
          </w:tcPr>
          <w:p w14:paraId="084E34F4" w14:textId="77777777" w:rsidR="00F478BB" w:rsidRDefault="00000000">
            <w:pPr>
              <w:jc w:val="both"/>
            </w:pPr>
            <w:r>
              <w:rPr>
                <w:sz w:val="18"/>
              </w:rPr>
              <w:t>«Caricato su SIDe».</w:t>
            </w:r>
          </w:p>
        </w:tc>
        <w:tc>
          <w:tcPr>
            <w:tcW w:w="2448" w:type="dxa"/>
          </w:tcPr>
          <w:p w14:paraId="3B5234A1" w14:textId="77777777" w:rsidR="00F478BB" w:rsidRDefault="00000000">
            <w:pPr>
              <w:jc w:val="both"/>
            </w:pPr>
            <w:r>
              <w:rPr>
                <w:sz w:val="18"/>
              </w:rPr>
              <w:t>«Caricato in SIPO».</w:t>
            </w:r>
          </w:p>
        </w:tc>
        <w:tc>
          <w:tcPr>
            <w:tcW w:w="2736" w:type="dxa"/>
          </w:tcPr>
          <w:p w14:paraId="5BB9E2F9" w14:textId="77777777" w:rsidR="00F478BB" w:rsidRDefault="00000000">
            <w:pPr>
              <w:jc w:val="both"/>
            </w:pPr>
            <w:r>
              <w:rPr>
                <w:sz w:val="18"/>
              </w:rPr>
              <w:t>Solo la dicitura.</w:t>
            </w:r>
          </w:p>
        </w:tc>
      </w:tr>
      <w:tr w:rsidR="00F478BB" w14:paraId="66488806" w14:textId="77777777">
        <w:tc>
          <w:tcPr>
            <w:tcW w:w="1872" w:type="dxa"/>
          </w:tcPr>
          <w:p w14:paraId="4DA1C60C" w14:textId="77777777" w:rsidR="00F478BB" w:rsidRDefault="00000000">
            <w:pPr>
              <w:jc w:val="both"/>
            </w:pPr>
            <w:r>
              <w:rPr>
                <w:sz w:val="18"/>
              </w:rPr>
              <w:t>Atti a testo libero</w:t>
            </w:r>
          </w:p>
        </w:tc>
        <w:tc>
          <w:tcPr>
            <w:tcW w:w="2160" w:type="dxa"/>
          </w:tcPr>
          <w:p w14:paraId="52379FD0" w14:textId="77777777" w:rsidR="00F478BB" w:rsidRDefault="00000000">
            <w:pPr>
              <w:jc w:val="both"/>
            </w:pPr>
            <w:r>
              <w:rPr>
                <w:sz w:val="18"/>
              </w:rPr>
              <w:t>Tipo 998 «Allegato generico» con descrizione libera.</w:t>
            </w:r>
          </w:p>
        </w:tc>
        <w:tc>
          <w:tcPr>
            <w:tcW w:w="2448" w:type="dxa"/>
          </w:tcPr>
          <w:p w14:paraId="3AFAC628" w14:textId="77777777" w:rsidR="00F478BB" w:rsidRDefault="00000000">
            <w:pPr>
              <w:jc w:val="both"/>
            </w:pPr>
            <w:r>
              <w:rPr>
                <w:sz w:val="18"/>
              </w:rPr>
              <w:t>Il contrassegno fg_testo_libero, aggiunto nella v3.29.</w:t>
            </w:r>
          </w:p>
        </w:tc>
        <w:tc>
          <w:tcPr>
            <w:tcW w:w="2736" w:type="dxa"/>
          </w:tcPr>
          <w:p w14:paraId="4190ACF8" w14:textId="77777777" w:rsidR="00F478BB" w:rsidRDefault="00000000">
            <w:pPr>
              <w:jc w:val="both"/>
            </w:pPr>
            <w:r>
              <w:rPr>
                <w:sz w:val="18"/>
              </w:rPr>
              <w:t>Da riconciliare: potrebbe essere ridondante con il tipo 998 (OP-71).</w:t>
            </w:r>
          </w:p>
        </w:tc>
      </w:tr>
      <w:tr w:rsidR="00F478BB" w14:paraId="7B042329" w14:textId="77777777">
        <w:tc>
          <w:tcPr>
            <w:tcW w:w="1872" w:type="dxa"/>
          </w:tcPr>
          <w:p w14:paraId="07973788" w14:textId="77777777" w:rsidR="00F478BB" w:rsidRDefault="00000000">
            <w:pPr>
              <w:jc w:val="both"/>
            </w:pPr>
            <w:r>
              <w:rPr>
                <w:sz w:val="18"/>
              </w:rPr>
              <w:t>Cornice grafica</w:t>
            </w:r>
          </w:p>
        </w:tc>
        <w:tc>
          <w:tcPr>
            <w:tcW w:w="2160" w:type="dxa"/>
          </w:tcPr>
          <w:p w14:paraId="4F3A1EB8" w14:textId="77777777" w:rsidR="00F478BB" w:rsidRDefault="00000000">
            <w:pPr>
              <w:jc w:val="both"/>
            </w:pPr>
            <w:r>
              <w:rPr>
                <w:sz w:val="18"/>
              </w:rPr>
              <w:t>Testata e piè di pagina del Comune di Milano.</w:t>
            </w:r>
          </w:p>
        </w:tc>
        <w:tc>
          <w:tcPr>
            <w:tcW w:w="2448" w:type="dxa"/>
          </w:tcPr>
          <w:p w14:paraId="03B9492C" w14:textId="77777777" w:rsidR="00F478BB" w:rsidRDefault="00000000">
            <w:pPr>
              <w:jc w:val="both"/>
            </w:pPr>
            <w:r>
              <w:rPr>
                <w:sz w:val="18"/>
              </w:rPr>
              <w:t>Cornice istituzionale di Roma, dalla libreria condivisa.</w:t>
            </w:r>
          </w:p>
        </w:tc>
        <w:tc>
          <w:tcPr>
            <w:tcW w:w="2736" w:type="dxa"/>
          </w:tcPr>
          <w:p w14:paraId="7638C5AB" w14:textId="77777777" w:rsidR="00F478BB" w:rsidRDefault="00000000">
            <w:pPr>
              <w:jc w:val="both"/>
            </w:pPr>
            <w:r>
              <w:rPr>
                <w:sz w:val="18"/>
              </w:rPr>
              <w:t>È l’unico intervento grafico: il resto si riusa.</w:t>
            </w:r>
          </w:p>
        </w:tc>
      </w:tr>
    </w:tbl>
    <w:p w14:paraId="68C5C744" w14:textId="77777777" w:rsidR="00F478BB" w:rsidRDefault="00F478BB">
      <w:pPr>
        <w:jc w:val="both"/>
      </w:pPr>
    </w:p>
    <w:p w14:paraId="067A60C9" w14:textId="77777777" w:rsidR="00F478BB" w:rsidRDefault="00000000">
      <w:pPr>
        <w:pStyle w:val="Titolo3"/>
      </w:pPr>
      <w:bookmarkStart w:id="66" w:name="_Toc242603217"/>
      <w:r>
        <w:t>Le strutture: due tabelle e tre decodifiche</w:t>
      </w:r>
      <w:bookmarkEnd w:id="66"/>
    </w:p>
    <w:p w14:paraId="1FDFB3C5" w14:textId="77777777" w:rsidR="00F478BB" w:rsidRDefault="00000000">
      <w:pPr>
        <w:jc w:val="both"/>
      </w:pPr>
      <w:r>
        <w:t>Le tabelle sono due, con compiti distinti. ALLEGATI_USECASE dice quali documenti un UC richiede, ed è configurazione; ALLEGATO registra i documenti di un atto, ed è dato operativo. Entrambe sono descritte con le loro colonne nei capitoli del modello dati e della costruzione del payload. Le decodifiche sono quelle di ANSC: ANSC_08 per lo stato del documento, ANSC_09 per il tipo — 128 valori, fra cui 998 «Allegato generico», che Side usa per i documenti a descrizione libera, e 999 «Processo verbale» — e ANSC_10 per il formato del file: PDF, JPG, TIF e P7M.</w:t>
      </w:r>
    </w:p>
    <w:p w14:paraId="6400619C" w14:textId="77777777" w:rsidR="00F478BB" w:rsidRDefault="00000000">
      <w:pPr>
        <w:pStyle w:val="Titolo3"/>
      </w:pPr>
      <w:bookmarkStart w:id="67" w:name="_Toc242603218"/>
      <w:r>
        <w:t>Quali documenti chiedere: la presenza e le due forme dell’elenco</w:t>
      </w:r>
      <w:bookmarkEnd w:id="67"/>
    </w:p>
    <w:p w14:paraId="7DAD7DBA" w14:textId="77777777" w:rsidR="00F478BB" w:rsidRDefault="00000000">
      <w:pPr>
        <w:jc w:val="both"/>
      </w:pPr>
      <w:r>
        <w:t>Determinato l’UC, l’elenco dei documenti si legge da ALLEGATI_USECASE nell’ordine di nr_ordinamento. Per ciascuno ty_presenza dice se è obbligatorio (O), facoltativo (F) o condizionato (C001…C004). L’obbligatorietà si mostra con un asterisco, come nella web app di ANSC.</w:t>
      </w:r>
    </w:p>
    <w:p w14:paraId="03BD4388" w14:textId="77777777" w:rsidR="00F478BB" w:rsidRDefault="00000000">
      <w:pPr>
        <w:jc w:val="both"/>
      </w:pPr>
      <w:r>
        <w:t>Il caso condizionato documentato da Side è uno solo, la nascita: C001…C004 rendono obbligatorio il documento il cui tipo coincide con il tipo di accertamento registrato sui dati di nascita — attestazione di nascita, constatazione di avvenuto parto, dichiarazione sostitutiva — e lasciano facoltativi gli altri. ⚠️ Il quarto valore, «presenza figlio», su cui Side costruisce C004, non compare più nella decodifica ANSC_78 pubblicata, che ne conta tre: la riga che lo usa non ha oggi un valore che la attivi.</w:t>
      </w:r>
    </w:p>
    <w:p w14:paraId="0ED46EBC" w14:textId="77777777" w:rsidR="00F478BB" w:rsidRDefault="00000000">
      <w:pPr>
        <w:jc w:val="both"/>
      </w:pPr>
      <w:r>
        <w:t>ty_configurazione sceglie la forma della riga nella maschera:</w:t>
      </w:r>
    </w:p>
    <w:p w14:paraId="06A8C9DD" w14:textId="77777777" w:rsidR="00F478BB" w:rsidRDefault="00000000">
      <w:pPr>
        <w:pStyle w:val="Paragrafoelenco"/>
        <w:jc w:val="both"/>
      </w:pPr>
      <w:r>
        <w:rPr>
          <w:b/>
        </w:rPr>
        <w:lastRenderedPageBreak/>
        <w:t xml:space="preserve">BASE — descrizione fissa. </w:t>
      </w:r>
      <w:r>
        <w:t>Un documento per tipo, con la descrizione presa da ANSC_09. È la forma ordinaria.</w:t>
      </w:r>
    </w:p>
    <w:p w14:paraId="1454D32B" w14:textId="77777777" w:rsidR="00F478BB" w:rsidRDefault="00000000">
      <w:pPr>
        <w:pStyle w:val="Paragrafoelenco"/>
        <w:jc w:val="both"/>
      </w:pPr>
      <w:r>
        <w:rPr>
          <w:b/>
        </w:rPr>
        <w:t xml:space="preserve">D.LIB.M.01 — descrizione libera con molteplicità. </w:t>
      </w:r>
      <w:r>
        <w:t>L’operatore scrive la descrizione, che è obbligatoria, e può aggiungere altre righe dello stesso tipo. Il documento è trasmesso con il tipo 998 e la descrizione è conservata in ALLEGATO.ds_tipo_allegato.</w:t>
      </w:r>
    </w:p>
    <w:p w14:paraId="1535CEB9" w14:textId="77777777" w:rsidR="00F478BB" w:rsidRDefault="00000000">
      <w:pPr>
        <w:jc w:val="both"/>
      </w:pPr>
      <w:r>
        <w:rPr>
          <w:noProof/>
        </w:rPr>
        <w:drawing>
          <wp:inline distT="0" distB="0" distL="0" distR="0" wp14:anchorId="514C161B" wp14:editId="6EF8ED03">
            <wp:extent cx="5120640" cy="3779011"/>
            <wp:effectExtent l="0" t="0" r="0" b="0"/>
            <wp:docPr id="1468249234" name="Picture 146824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llegati_base.png"/>
                    <pic:cNvPicPr/>
                  </pic:nvPicPr>
                  <pic:blipFill>
                    <a:blip r:embed="rId19"/>
                    <a:stretch>
                      <a:fillRect/>
                    </a:stretch>
                  </pic:blipFill>
                  <pic:spPr>
                    <a:xfrm>
                      <a:off x="0" y="0"/>
                      <a:ext cx="5120640" cy="3779011"/>
                    </a:xfrm>
                    <a:prstGeom prst="rect">
                      <a:avLst/>
                    </a:prstGeom>
                  </pic:spPr>
                </pic:pic>
              </a:graphicData>
            </a:graphic>
          </wp:inline>
        </w:drawing>
      </w:r>
    </w:p>
    <w:p w14:paraId="4C48483A" w14:textId="77777777" w:rsidR="00F478BB" w:rsidRDefault="00000000">
      <w:pPr>
        <w:jc w:val="both"/>
      </w:pPr>
      <w:r>
        <w:rPr>
          <w:i/>
          <w:sz w:val="18"/>
        </w:rPr>
        <w:t>Figura — Side, sezione «Allegati» di un atto di matrimonio nella configurazione a descrizione fissa: un tipo di documento per riga, con il «+» per caricarlo. Schermata dell’ambiente di sviluppo di Milano, 24/09/2026 [R12]; il nome dell’operatore è stato coperto.</w:t>
      </w:r>
    </w:p>
    <w:p w14:paraId="0C07BBAE" w14:textId="77777777" w:rsidR="00F478BB" w:rsidRDefault="00000000">
      <w:pPr>
        <w:jc w:val="both"/>
      </w:pPr>
      <w:r>
        <w:rPr>
          <w:noProof/>
        </w:rPr>
        <w:lastRenderedPageBreak/>
        <w:drawing>
          <wp:inline distT="0" distB="0" distL="0" distR="0" wp14:anchorId="5EA978CF" wp14:editId="268C8C9F">
            <wp:extent cx="5669280" cy="2760557"/>
            <wp:effectExtent l="0" t="0" r="0" b="0"/>
            <wp:docPr id="1468249235" name="Picture 1468249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llegati_libera.png"/>
                    <pic:cNvPicPr/>
                  </pic:nvPicPr>
                  <pic:blipFill>
                    <a:blip r:embed="rId20"/>
                    <a:stretch>
                      <a:fillRect/>
                    </a:stretch>
                  </pic:blipFill>
                  <pic:spPr>
                    <a:xfrm>
                      <a:off x="0" y="0"/>
                      <a:ext cx="5669280" cy="2760557"/>
                    </a:xfrm>
                    <a:prstGeom prst="rect">
                      <a:avLst/>
                    </a:prstGeom>
                  </pic:spPr>
                </pic:pic>
              </a:graphicData>
            </a:graphic>
          </wp:inline>
        </w:drawing>
      </w:r>
    </w:p>
    <w:p w14:paraId="1FB7B730" w14:textId="77777777" w:rsidR="00F478BB" w:rsidRDefault="00000000">
      <w:pPr>
        <w:jc w:val="both"/>
      </w:pPr>
      <w:r>
        <w:rPr>
          <w:i/>
          <w:sz w:val="18"/>
        </w:rPr>
        <w:t>Figura — Side, sezione «Allegati» di un’annotazione nella configurazione a descrizione libera: due documenti nello stato «Caricato in SIDE», con il bottone INVIA che li trasmette ad ANSC. Ambiente di sviluppo di Milano, 24/09/2026 [R12].</w:t>
      </w:r>
    </w:p>
    <w:p w14:paraId="65FB7005" w14:textId="77777777" w:rsidR="00F478BB" w:rsidRDefault="00000000">
      <w:pPr>
        <w:jc w:val="both"/>
      </w:pPr>
      <w:r>
        <w:t>I vincoli sul file sono controllati in locale, prima di ogni trasmissione. Le schermate attuali di Side dichiarano dieci megabyte al massimo, nome del file senza spazi né caratteri speciali e i quattro formati di ANSC_10; la documentazione del 2023 indicava cinque megabyte e tre formati, ed è superata. Due file con lo stesso nome non sono ammessi nello stesso atto.</w:t>
      </w:r>
    </w:p>
    <w:p w14:paraId="7A0569DF" w14:textId="77777777" w:rsidR="00F478BB" w:rsidRDefault="00000000">
      <w:pPr>
        <w:pStyle w:val="Titolo3"/>
      </w:pPr>
      <w:bookmarkStart w:id="68" w:name="_Toc242603219"/>
      <w:r>
        <w:t>Il ciclo di vita del documento</w:t>
      </w:r>
      <w:bookmarkEnd w:id="68"/>
    </w:p>
    <w:p w14:paraId="3CBB8C18" w14:textId="77777777" w:rsidR="00F478BB" w:rsidRDefault="00000000">
      <w:pPr>
        <w:jc w:val="both"/>
      </w:pPr>
      <w:r>
        <w:t>Il documento attraversa sei stati: lo stato locale 0, che Side aggiunge alla decodifica, e i cinque di ANSC_08. Lo stato decide quali azioni la maschera offre e da dove si legge l’anteprima.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8"/>
        <w:gridCol w:w="3432"/>
        <w:gridCol w:w="2138"/>
        <w:gridCol w:w="1752"/>
      </w:tblGrid>
      <w:tr w:rsidR="00F478BB" w14:paraId="46C4F45D" w14:textId="77777777">
        <w:tc>
          <w:tcPr>
            <w:tcW w:w="2160" w:type="dxa"/>
          </w:tcPr>
          <w:p w14:paraId="01FA46C5" w14:textId="77777777" w:rsidR="00F478BB" w:rsidRDefault="00000000">
            <w:pPr>
              <w:jc w:val="both"/>
            </w:pPr>
            <w:r>
              <w:rPr>
                <w:b/>
                <w:sz w:val="18"/>
              </w:rPr>
              <w:t>Stato</w:t>
            </w:r>
          </w:p>
        </w:tc>
        <w:tc>
          <w:tcPr>
            <w:tcW w:w="3744" w:type="dxa"/>
          </w:tcPr>
          <w:p w14:paraId="7979A311" w14:textId="77777777" w:rsidR="00F478BB" w:rsidRDefault="00000000">
            <w:pPr>
              <w:jc w:val="both"/>
            </w:pPr>
            <w:r>
              <w:rPr>
                <w:b/>
                <w:sz w:val="18"/>
              </w:rPr>
              <w:t>Significato</w:t>
            </w:r>
          </w:p>
        </w:tc>
        <w:tc>
          <w:tcPr>
            <w:tcW w:w="2304" w:type="dxa"/>
          </w:tcPr>
          <w:p w14:paraId="4A71C986" w14:textId="77777777" w:rsidR="00F478BB" w:rsidRDefault="00000000">
            <w:pPr>
              <w:jc w:val="both"/>
            </w:pPr>
            <w:r>
              <w:rPr>
                <w:b/>
                <w:sz w:val="18"/>
              </w:rPr>
              <w:t>Anteprima</w:t>
            </w:r>
          </w:p>
        </w:tc>
        <w:tc>
          <w:tcPr>
            <w:tcW w:w="1872" w:type="dxa"/>
          </w:tcPr>
          <w:p w14:paraId="0A4CFE50" w14:textId="77777777" w:rsidR="00F478BB" w:rsidRDefault="00000000">
            <w:pPr>
              <w:jc w:val="both"/>
            </w:pPr>
            <w:r>
              <w:rPr>
                <w:b/>
                <w:sz w:val="18"/>
              </w:rPr>
              <w:t>Azioni ammesse</w:t>
            </w:r>
          </w:p>
        </w:tc>
      </w:tr>
      <w:tr w:rsidR="00F478BB" w14:paraId="6EFAD658" w14:textId="77777777">
        <w:tc>
          <w:tcPr>
            <w:tcW w:w="2160" w:type="dxa"/>
          </w:tcPr>
          <w:p w14:paraId="0CDF818F" w14:textId="77777777" w:rsidR="00F478BB" w:rsidRDefault="00000000">
            <w:pPr>
              <w:jc w:val="both"/>
            </w:pPr>
            <w:r>
              <w:rPr>
                <w:sz w:val="18"/>
              </w:rPr>
              <w:t>0 — Caricato in SIPO</w:t>
            </w:r>
          </w:p>
        </w:tc>
        <w:tc>
          <w:tcPr>
            <w:tcW w:w="3744" w:type="dxa"/>
          </w:tcPr>
          <w:p w14:paraId="757A0265" w14:textId="77777777" w:rsidR="00F478BB" w:rsidRDefault="00000000">
            <w:pPr>
              <w:jc w:val="both"/>
            </w:pPr>
            <w:r>
              <w:rPr>
                <w:sz w:val="18"/>
              </w:rPr>
              <w:t>Il file è nel database del Comune e non è ancora stato trasmesso. Stato locale, aggiunto da Side alla decodifica ANSC_08.</w:t>
            </w:r>
          </w:p>
        </w:tc>
        <w:tc>
          <w:tcPr>
            <w:tcW w:w="2304" w:type="dxa"/>
          </w:tcPr>
          <w:p w14:paraId="64BAC66A" w14:textId="77777777" w:rsidR="00F478BB" w:rsidRDefault="00000000">
            <w:pPr>
              <w:jc w:val="both"/>
            </w:pPr>
            <w:r>
              <w:rPr>
                <w:sz w:val="18"/>
              </w:rPr>
              <w:t>Dal database locale.</w:t>
            </w:r>
          </w:p>
        </w:tc>
        <w:tc>
          <w:tcPr>
            <w:tcW w:w="1872" w:type="dxa"/>
          </w:tcPr>
          <w:p w14:paraId="6C5AB5BC" w14:textId="77777777" w:rsidR="00F478BB" w:rsidRDefault="00000000">
            <w:pPr>
              <w:jc w:val="both"/>
            </w:pPr>
            <w:r>
              <w:rPr>
                <w:sz w:val="18"/>
              </w:rPr>
              <w:t>Invia · Cancella</w:t>
            </w:r>
          </w:p>
        </w:tc>
      </w:tr>
      <w:tr w:rsidR="00F478BB" w14:paraId="6EF1629D" w14:textId="77777777">
        <w:tc>
          <w:tcPr>
            <w:tcW w:w="2160" w:type="dxa"/>
          </w:tcPr>
          <w:p w14:paraId="27FDE123" w14:textId="77777777" w:rsidR="00F478BB" w:rsidRDefault="00000000">
            <w:pPr>
              <w:jc w:val="both"/>
            </w:pPr>
            <w:r>
              <w:rPr>
                <w:sz w:val="18"/>
              </w:rPr>
              <w:t>1 — Ricevuto</w:t>
            </w:r>
          </w:p>
        </w:tc>
        <w:tc>
          <w:tcPr>
            <w:tcW w:w="3744" w:type="dxa"/>
          </w:tcPr>
          <w:p w14:paraId="51B2B63C" w14:textId="77777777" w:rsidR="00F478BB" w:rsidRDefault="00000000">
            <w:pPr>
              <w:jc w:val="both"/>
            </w:pPr>
            <w:r>
              <w:rPr>
                <w:sz w:val="18"/>
              </w:rPr>
              <w:t>ANSC ha accettato il file e lo deve ancora verificare.</w:t>
            </w:r>
          </w:p>
        </w:tc>
        <w:tc>
          <w:tcPr>
            <w:tcW w:w="2304" w:type="dxa"/>
          </w:tcPr>
          <w:p w14:paraId="5005F051" w14:textId="77777777" w:rsidR="00F478BB" w:rsidRDefault="00000000">
            <w:pPr>
              <w:jc w:val="both"/>
            </w:pPr>
            <w:r>
              <w:rPr>
                <w:sz w:val="18"/>
              </w:rPr>
              <w:t>Dal database locale.</w:t>
            </w:r>
          </w:p>
        </w:tc>
        <w:tc>
          <w:tcPr>
            <w:tcW w:w="1872" w:type="dxa"/>
          </w:tcPr>
          <w:p w14:paraId="0EE12912" w14:textId="77777777" w:rsidR="00F478BB" w:rsidRDefault="00000000">
            <w:pPr>
              <w:jc w:val="both"/>
            </w:pPr>
            <w:r>
              <w:rPr>
                <w:sz w:val="18"/>
              </w:rPr>
              <w:t>Verifica · Cancella</w:t>
            </w:r>
          </w:p>
        </w:tc>
      </w:tr>
      <w:tr w:rsidR="00F478BB" w14:paraId="5FADFB70" w14:textId="77777777">
        <w:tc>
          <w:tcPr>
            <w:tcW w:w="2160" w:type="dxa"/>
          </w:tcPr>
          <w:p w14:paraId="3D612163" w14:textId="77777777" w:rsidR="00F478BB" w:rsidRDefault="00000000">
            <w:pPr>
              <w:jc w:val="both"/>
            </w:pPr>
            <w:r>
              <w:rPr>
                <w:sz w:val="18"/>
              </w:rPr>
              <w:t>2 — In corso di verifica</w:t>
            </w:r>
          </w:p>
        </w:tc>
        <w:tc>
          <w:tcPr>
            <w:tcW w:w="3744" w:type="dxa"/>
          </w:tcPr>
          <w:p w14:paraId="524AB2A6" w14:textId="77777777" w:rsidR="00F478BB" w:rsidRDefault="00000000">
            <w:pPr>
              <w:jc w:val="both"/>
            </w:pPr>
            <w:r>
              <w:rPr>
                <w:sz w:val="18"/>
              </w:rPr>
              <w:t>La scansione antivirus è in corso.</w:t>
            </w:r>
          </w:p>
        </w:tc>
        <w:tc>
          <w:tcPr>
            <w:tcW w:w="2304" w:type="dxa"/>
          </w:tcPr>
          <w:p w14:paraId="16B4626C" w14:textId="77777777" w:rsidR="00F478BB" w:rsidRDefault="00000000">
            <w:pPr>
              <w:jc w:val="both"/>
            </w:pPr>
            <w:r>
              <w:rPr>
                <w:sz w:val="18"/>
              </w:rPr>
              <w:t>Dal database locale.</w:t>
            </w:r>
          </w:p>
        </w:tc>
        <w:tc>
          <w:tcPr>
            <w:tcW w:w="1872" w:type="dxa"/>
          </w:tcPr>
          <w:p w14:paraId="21309417" w14:textId="77777777" w:rsidR="00F478BB" w:rsidRDefault="00000000">
            <w:pPr>
              <w:jc w:val="both"/>
            </w:pPr>
            <w:r>
              <w:rPr>
                <w:sz w:val="18"/>
              </w:rPr>
              <w:t>Verifica · Cancella</w:t>
            </w:r>
          </w:p>
        </w:tc>
      </w:tr>
      <w:tr w:rsidR="00F478BB" w14:paraId="22BB4636" w14:textId="77777777">
        <w:tc>
          <w:tcPr>
            <w:tcW w:w="2160" w:type="dxa"/>
          </w:tcPr>
          <w:p w14:paraId="3093E3A9" w14:textId="77777777" w:rsidR="00F478BB" w:rsidRDefault="00000000">
            <w:pPr>
              <w:jc w:val="both"/>
            </w:pPr>
            <w:r>
              <w:rPr>
                <w:sz w:val="18"/>
              </w:rPr>
              <w:t>3 — Inserito</w:t>
            </w:r>
          </w:p>
        </w:tc>
        <w:tc>
          <w:tcPr>
            <w:tcW w:w="3744" w:type="dxa"/>
          </w:tcPr>
          <w:p w14:paraId="34919A6B" w14:textId="77777777" w:rsidR="00F478BB" w:rsidRDefault="00000000">
            <w:pPr>
              <w:jc w:val="both"/>
            </w:pPr>
            <w:r>
              <w:rPr>
                <w:sz w:val="18"/>
              </w:rPr>
              <w:t>Verificato e acquisito: è l’unico stato che consente di proseguire verso il deposito.</w:t>
            </w:r>
          </w:p>
        </w:tc>
        <w:tc>
          <w:tcPr>
            <w:tcW w:w="2304" w:type="dxa"/>
          </w:tcPr>
          <w:p w14:paraId="50DDD469" w14:textId="77777777" w:rsidR="00F478BB" w:rsidRDefault="00000000">
            <w:pPr>
              <w:jc w:val="both"/>
            </w:pPr>
            <w:r>
              <w:rPr>
                <w:sz w:val="18"/>
              </w:rPr>
              <w:t>Da ANSC (R001, dettaglio con contenuto).</w:t>
            </w:r>
          </w:p>
        </w:tc>
        <w:tc>
          <w:tcPr>
            <w:tcW w:w="1872" w:type="dxa"/>
          </w:tcPr>
          <w:p w14:paraId="692A9C4E" w14:textId="77777777" w:rsidR="00F478BB" w:rsidRDefault="00000000">
            <w:pPr>
              <w:jc w:val="both"/>
            </w:pPr>
            <w:r>
              <w:rPr>
                <w:sz w:val="18"/>
              </w:rPr>
              <w:t>Cancella</w:t>
            </w:r>
          </w:p>
        </w:tc>
      </w:tr>
      <w:tr w:rsidR="00F478BB" w14:paraId="458816A5" w14:textId="77777777">
        <w:tc>
          <w:tcPr>
            <w:tcW w:w="2160" w:type="dxa"/>
          </w:tcPr>
          <w:p w14:paraId="05815259" w14:textId="77777777" w:rsidR="00F478BB" w:rsidRDefault="00000000">
            <w:pPr>
              <w:jc w:val="both"/>
            </w:pPr>
            <w:r>
              <w:rPr>
                <w:sz w:val="18"/>
              </w:rPr>
              <w:lastRenderedPageBreak/>
              <w:t>4 — Rifiutato</w:t>
            </w:r>
          </w:p>
        </w:tc>
        <w:tc>
          <w:tcPr>
            <w:tcW w:w="3744" w:type="dxa"/>
          </w:tcPr>
          <w:p w14:paraId="4D40D3CF" w14:textId="77777777" w:rsidR="00F478BB" w:rsidRDefault="00000000">
            <w:pPr>
              <w:jc w:val="both"/>
            </w:pPr>
            <w:r>
              <w:rPr>
                <w:sz w:val="18"/>
              </w:rPr>
              <w:t>ANSC non lo accetta: va sostituito.</w:t>
            </w:r>
          </w:p>
        </w:tc>
        <w:tc>
          <w:tcPr>
            <w:tcW w:w="2304" w:type="dxa"/>
          </w:tcPr>
          <w:p w14:paraId="4B0A7DDF" w14:textId="77777777" w:rsidR="00F478BB" w:rsidRDefault="00000000">
            <w:pPr>
              <w:jc w:val="both"/>
            </w:pPr>
            <w:r>
              <w:rPr>
                <w:sz w:val="18"/>
              </w:rPr>
              <w:t>Dal database locale.</w:t>
            </w:r>
          </w:p>
        </w:tc>
        <w:tc>
          <w:tcPr>
            <w:tcW w:w="1872" w:type="dxa"/>
          </w:tcPr>
          <w:p w14:paraId="6C8BAD66" w14:textId="77777777" w:rsidR="00F478BB" w:rsidRDefault="00000000">
            <w:pPr>
              <w:jc w:val="both"/>
            </w:pPr>
            <w:r>
              <w:rPr>
                <w:sz w:val="18"/>
              </w:rPr>
              <w:t>Cancella e ricarica</w:t>
            </w:r>
          </w:p>
        </w:tc>
      </w:tr>
      <w:tr w:rsidR="00F478BB" w14:paraId="6A7DA19B" w14:textId="77777777">
        <w:tc>
          <w:tcPr>
            <w:tcW w:w="2160" w:type="dxa"/>
          </w:tcPr>
          <w:p w14:paraId="10D983B2" w14:textId="77777777" w:rsidR="00F478BB" w:rsidRDefault="00000000">
            <w:pPr>
              <w:jc w:val="both"/>
            </w:pPr>
            <w:r>
              <w:rPr>
                <w:sz w:val="18"/>
              </w:rPr>
              <w:t>5 — In elaborazione</w:t>
            </w:r>
          </w:p>
        </w:tc>
        <w:tc>
          <w:tcPr>
            <w:tcW w:w="3744" w:type="dxa"/>
          </w:tcPr>
          <w:p w14:paraId="039E0FA5" w14:textId="77777777" w:rsidR="00F478BB" w:rsidRDefault="00000000">
            <w:pPr>
              <w:jc w:val="both"/>
            </w:pPr>
            <w:r>
              <w:rPr>
                <w:sz w:val="18"/>
              </w:rPr>
              <w:t>Così lo dichiara oggi la decodifica ANSC_08. La documentazione di Side del 2023 lo chiama «Altro» e si chiede che cosa significhi.</w:t>
            </w:r>
          </w:p>
        </w:tc>
        <w:tc>
          <w:tcPr>
            <w:tcW w:w="2304" w:type="dxa"/>
          </w:tcPr>
          <w:p w14:paraId="61CAE775" w14:textId="77777777" w:rsidR="00F478BB" w:rsidRDefault="00000000">
            <w:pPr>
              <w:jc w:val="both"/>
            </w:pPr>
            <w:r>
              <w:rPr>
                <w:sz w:val="18"/>
              </w:rPr>
              <w:t>Da ANSC (R001, dettaglio con contenuto).</w:t>
            </w:r>
          </w:p>
        </w:tc>
        <w:tc>
          <w:tcPr>
            <w:tcW w:w="1872" w:type="dxa"/>
          </w:tcPr>
          <w:p w14:paraId="401E6E63" w14:textId="77777777" w:rsidR="00F478BB" w:rsidRDefault="00000000">
            <w:pPr>
              <w:jc w:val="both"/>
            </w:pPr>
            <w:r>
              <w:rPr>
                <w:sz w:val="18"/>
              </w:rPr>
              <w:t>Cancella</w:t>
            </w:r>
          </w:p>
        </w:tc>
      </w:tr>
    </w:tbl>
    <w:p w14:paraId="70ADA8BF" w14:textId="77777777" w:rsidR="00F478BB" w:rsidRDefault="00F478BB">
      <w:pPr>
        <w:jc w:val="both"/>
      </w:pPr>
    </w:p>
    <w:p w14:paraId="512FA7BD" w14:textId="77777777" w:rsidR="00F478BB" w:rsidRDefault="00000000">
      <w:pPr>
        <w:jc w:val="both"/>
      </w:pPr>
      <w:r>
        <w:t>Le azioni sono quattro, e ciascuna corrisponde a un’operazione del servizio R001 oppure a un’operazione soltanto locale.</w:t>
      </w:r>
    </w:p>
    <w:p w14:paraId="2C42DD58" w14:textId="77777777" w:rsidR="00F478BB" w:rsidRDefault="00000000">
      <w:pPr>
        <w:pStyle w:val="Paragrafoelenco"/>
        <w:jc w:val="both"/>
      </w:pPr>
      <w:r>
        <w:rPr>
          <w:b/>
        </w:rPr>
        <w:t xml:space="preserve">Caricamento. </w:t>
      </w:r>
      <w:r>
        <w:t>L’operatore sceglie il file: è salvato in ALLEGATO con lo stato 0. Nessuna chiamata ad ANSC.</w:t>
      </w:r>
    </w:p>
    <w:p w14:paraId="1C325116" w14:textId="77777777" w:rsidR="00F478BB" w:rsidRDefault="00000000">
      <w:pPr>
        <w:pStyle w:val="Paragrafoelenco"/>
        <w:jc w:val="both"/>
      </w:pPr>
      <w:r>
        <w:rPr>
          <w:b/>
        </w:rPr>
        <w:t xml:space="preserve">Invia. </w:t>
      </w:r>
      <w:r>
        <w:t>Trasmette tutti i documenti nello stato 0 con /allegato/upload. Dalla risposta si conservano l’identificativo assegnato da ANSC (id_ansc_allegato), lo stato e l’impronta (cd_hash). ⚠️ L’impronta la restituisce ANSC: il contratto ne lascia indefinito l’algoritmo («definire l’algoritmo, per es. SHA1»).</w:t>
      </w:r>
    </w:p>
    <w:p w14:paraId="515D83D8" w14:textId="77777777" w:rsidR="00F478BB" w:rsidRDefault="00000000">
      <w:pPr>
        <w:pStyle w:val="Paragrafoelenco"/>
        <w:jc w:val="both"/>
      </w:pPr>
      <w:r>
        <w:rPr>
          <w:b/>
        </w:rPr>
        <w:t xml:space="preserve">Verifica. </w:t>
      </w:r>
      <w:r>
        <w:t>Rilegge con /allegato/verifica — un servizio leggero, che restituisce il solo stato — i documenti negli stati 1 e 2, e aggiorna cd_stato. Sugli stati 3, 4 e 5 non fa nulla. È il modo in cui la maschera accompagna la scansione antivirus invece di sembrare bloccata.</w:t>
      </w:r>
    </w:p>
    <w:p w14:paraId="0B97E0EB" w14:textId="77777777" w:rsidR="00F478BB" w:rsidRDefault="00000000">
      <w:pPr>
        <w:pStyle w:val="Paragrafoelenco"/>
        <w:jc w:val="both"/>
      </w:pPr>
      <w:r>
        <w:rPr>
          <w:b/>
        </w:rPr>
        <w:t xml:space="preserve">Anteprima e cancellazione. </w:t>
      </w:r>
      <w:r>
        <w:t>L’anteprima si legge dal database locale, salvo negli stati 3 e 5, in cui si chiede ad ANSC con /allegato, che restituisce il contenuto. La cancellazione elimina la riga locale in qualunque stato e consente di caricare un altro file.</w:t>
      </w:r>
    </w:p>
    <w:p w14:paraId="5C9C5CFA" w14:textId="77777777" w:rsidR="00F478BB" w:rsidRDefault="00000000">
      <w:pPr>
        <w:jc w:val="both"/>
      </w:pPr>
      <w:r>
        <w:t>⚠️ Su quest’ultimo punto il processo di Side lascia una domanda aperta. R001 non ha un’operazione di cancellazione: un documento già trasmesso e poi cancellato in locale resta in ANSC. Che cosa ne sia — se resti orfano o se sia ignorato perché non richiamato nel modello evento depositato — non è detto né dalla documentazione di Side né dal contratto (OP-70).</w:t>
      </w:r>
    </w:p>
    <w:p w14:paraId="75A7D934" w14:textId="77777777" w:rsidR="00F478BB" w:rsidRDefault="00000000">
      <w:pPr>
        <w:pStyle w:val="Titolo3"/>
      </w:pPr>
      <w:bookmarkStart w:id="69" w:name="_Toc242603220"/>
      <w:r>
        <w:t>L’attestazione di conformità</w:t>
      </w:r>
      <w:bookmarkEnd w:id="69"/>
    </w:p>
    <w:p w14:paraId="43449FCB" w14:textId="77777777" w:rsidR="00F478BB" w:rsidRDefault="00000000">
      <w:pPr>
        <w:jc w:val="both"/>
      </w:pPr>
      <w:r>
        <w:t>Dal rilascio 1.40 di ANSC l’ufficiale sceglie quali documenti attestare. Side ne ha fatto una pagina propria del percorso di firma, che si adotta così com’è. Si presenta dopo la firma dei dichiaranti, se l’atto ne ha, oppure subito dopo la validazione; se l’atto non ha documenti si passa direttamente alla firma finale dell’ufficiale.</w:t>
      </w:r>
    </w:p>
    <w:p w14:paraId="3AB30AFC" w14:textId="77777777" w:rsidR="00F478BB" w:rsidRDefault="00000000">
      <w:pPr>
        <w:pStyle w:val="Paragrafoelenco"/>
        <w:jc w:val="both"/>
      </w:pPr>
      <w:r>
        <w:rPr>
          <w:b/>
        </w:rPr>
        <w:lastRenderedPageBreak/>
        <w:t xml:space="preserve">Scelta. </w:t>
      </w:r>
      <w:r>
        <w:t>La pagina elenca tutti i documenti dell’atto, compreso il processo verbale delle firme dei dichiaranti. Al primo accesso sono tutti selezionati; agli accessi successivi ripropone la scelta salvata.</w:t>
      </w:r>
    </w:p>
    <w:p w14:paraId="01B93008" w14:textId="77777777" w:rsidR="00F478BB" w:rsidRDefault="00000000">
      <w:pPr>
        <w:pStyle w:val="Paragrafoelenco"/>
        <w:jc w:val="both"/>
      </w:pPr>
      <w:r>
        <w:rPr>
          <w:b/>
        </w:rPr>
        <w:t xml:space="preserve">Generazione. </w:t>
      </w:r>
      <w:r>
        <w:t>GENERA ATTESTATO DI CONFORMITÀ è abilitato finché almeno un documento è selezionato. Chiama R010 (/anteprima/attestazione) con l’elenco dei documenti e il contrassegno di ciascuno, mostra l’anteprima e salva la scelta in ALLEGATO — fg_incluso_att_conformita e fg_attestazione. Se la selezione cambia, l’anteprima scompare e va rigenerata.</w:t>
      </w:r>
    </w:p>
    <w:p w14:paraId="38744526" w14:textId="77777777" w:rsidR="00F478BB" w:rsidRDefault="00000000">
      <w:pPr>
        <w:pStyle w:val="Paragrafoelenco"/>
        <w:jc w:val="both"/>
      </w:pPr>
      <w:r>
        <w:rPr>
          <w:b/>
        </w:rPr>
        <w:t xml:space="preserve">Firma. </w:t>
      </w:r>
      <w:r>
        <w:t>FIRMA è abilitato solo con l’anteprima visibile e chiama R007 (/attestazione/firma) con lo stesso elenco. Se nessun documento è selezionato, GENERA si disabilita e CONTINUA porta direttamente alla firma finale, salvando anch’esso la scelta.</w:t>
      </w:r>
    </w:p>
    <w:p w14:paraId="5F8D9D05" w14:textId="77777777" w:rsidR="00F478BB" w:rsidRDefault="00000000">
      <w:pPr>
        <w:jc w:val="both"/>
      </w:pPr>
      <w:r>
        <w:rPr>
          <w:noProof/>
        </w:rPr>
        <w:drawing>
          <wp:inline distT="0" distB="0" distL="0" distR="0" wp14:anchorId="78FB670E" wp14:editId="5FAD863C">
            <wp:extent cx="5669280" cy="2278380"/>
            <wp:effectExtent l="0" t="0" r="0" b="0"/>
            <wp:docPr id="1468249236" name="Picture 146824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ttestato.png"/>
                    <pic:cNvPicPr/>
                  </pic:nvPicPr>
                  <pic:blipFill>
                    <a:blip r:embed="rId21"/>
                    <a:stretch>
                      <a:fillRect/>
                    </a:stretch>
                  </pic:blipFill>
                  <pic:spPr>
                    <a:xfrm>
                      <a:off x="0" y="0"/>
                      <a:ext cx="5669280" cy="2278380"/>
                    </a:xfrm>
                    <a:prstGeom prst="rect">
                      <a:avLst/>
                    </a:prstGeom>
                  </pic:spPr>
                </pic:pic>
              </a:graphicData>
            </a:graphic>
          </wp:inline>
        </w:drawing>
      </w:r>
    </w:p>
    <w:p w14:paraId="56CDADF8" w14:textId="77777777" w:rsidR="00F478BB" w:rsidRDefault="00000000">
      <w:pPr>
        <w:jc w:val="both"/>
      </w:pPr>
      <w:r>
        <w:rPr>
          <w:i/>
          <w:sz w:val="18"/>
        </w:rPr>
        <w:t>Figura — Side, attestazione di conformità: l’ufficiale ha scelto i documenti da attestare, l’attestato è stato generato e la firma è abilitata. Da «Processo di gestione e firma dell’attestato di conformità» v1.1 [R12]; il nome dell’operatore è stato coperto.</w:t>
      </w:r>
    </w:p>
    <w:p w14:paraId="2B97E52D" w14:textId="77777777" w:rsidR="00F478BB" w:rsidRDefault="00000000">
      <w:pPr>
        <w:jc w:val="both"/>
      </w:pPr>
      <w:r>
        <w:t>Due avvertenze tecniche, che la documentazione di Side segnala e i contratti confermano. Il contrassegno è boolean nei servizi R007 e R010 (flagAttConformita) e stringa nel modello evento (flagInclusoAttConformita): la stessa informazione viaggia in due tipi. E il campo flagAttestazione del modello evento, secondo una risposta di Sogei nel repository pubblico di ANSC citata da Side (discussione 787), si può ignorare.</w:t>
      </w:r>
    </w:p>
    <w:p w14:paraId="7D3FC044" w14:textId="77777777" w:rsidR="00F478BB" w:rsidRDefault="00000000">
      <w:pPr>
        <w:jc w:val="both"/>
      </w:pPr>
      <w:r>
        <w:t>⚠️ Ne discende una correzione del modello dati. Le versioni precedenti di questo documento avevano aggiunto ad ALLEGATI_USECASE un contrassegno per decidere, per UC, quali documenti includere nell’attestazione. In Side la scelta non è di configurazione: è dell’ufficiale, atto per atto, a partire da tutti selezionati, e si registra su ALLEGATO. La colonna è tolta e la parte corrispondente di OP-50 è chiusa.</w:t>
      </w:r>
    </w:p>
    <w:p w14:paraId="11BFF781" w14:textId="77777777" w:rsidR="00F478BB" w:rsidRDefault="00000000">
      <w:pPr>
        <w:pStyle w:val="Titolo3"/>
      </w:pPr>
      <w:bookmarkStart w:id="70" w:name="_Toc242603221"/>
      <w:r>
        <w:lastRenderedPageBreak/>
        <w:t>Il riuso delle interfacce</w:t>
      </w:r>
      <w:bookmarkEnd w:id="70"/>
    </w:p>
    <w:p w14:paraId="0C86BAA7" w14:textId="77777777" w:rsidR="00F478BB" w:rsidRDefault="00000000">
      <w:pPr>
        <w:jc w:val="both"/>
      </w:pPr>
      <w:r>
        <w:t>Le maschere di Side si riusano come disegno: struttura, stati, regole di abilitazione dei bottoni e testi dei messaggi passano a SIPO invariati. Ciascun elemento ha un corrispondente fra i componenti della libreria condivisa del front-end di Roma [R13], che offre già il caricamento di file e il visualizzatore di PDF. L’unico intervento grafico è la cornice: testata e piè di pagina diventano quelli istituzionali di Roma.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6"/>
        <w:gridCol w:w="2763"/>
        <w:gridCol w:w="2139"/>
        <w:gridCol w:w="2512"/>
      </w:tblGrid>
      <w:tr w:rsidR="00F478BB" w14:paraId="7B5E5F79" w14:textId="77777777">
        <w:tc>
          <w:tcPr>
            <w:tcW w:w="2016" w:type="dxa"/>
          </w:tcPr>
          <w:p w14:paraId="27B34148" w14:textId="77777777" w:rsidR="00F478BB" w:rsidRDefault="00000000">
            <w:pPr>
              <w:jc w:val="both"/>
            </w:pPr>
            <w:r>
              <w:rPr>
                <w:b/>
                <w:sz w:val="18"/>
              </w:rPr>
              <w:t>Elemento di Side</w:t>
            </w:r>
          </w:p>
        </w:tc>
        <w:tc>
          <w:tcPr>
            <w:tcW w:w="3024" w:type="dxa"/>
          </w:tcPr>
          <w:p w14:paraId="22DC2BDE" w14:textId="77777777" w:rsidR="00F478BB" w:rsidRDefault="00000000">
            <w:pPr>
              <w:jc w:val="both"/>
            </w:pPr>
            <w:r>
              <w:rPr>
                <w:b/>
                <w:sz w:val="18"/>
              </w:rPr>
              <w:t>Che cosa fa</w:t>
            </w:r>
          </w:p>
        </w:tc>
        <w:tc>
          <w:tcPr>
            <w:tcW w:w="2304" w:type="dxa"/>
          </w:tcPr>
          <w:p w14:paraId="738BACC7" w14:textId="77777777" w:rsidR="00F478BB" w:rsidRDefault="00000000">
            <w:pPr>
              <w:jc w:val="both"/>
            </w:pPr>
            <w:r>
              <w:rPr>
                <w:b/>
                <w:sz w:val="18"/>
              </w:rPr>
              <w:t>Componenti della libreria condivisa [R13]</w:t>
            </w:r>
          </w:p>
        </w:tc>
        <w:tc>
          <w:tcPr>
            <w:tcW w:w="2736" w:type="dxa"/>
          </w:tcPr>
          <w:p w14:paraId="507032EC" w14:textId="77777777" w:rsidR="00F478BB" w:rsidRDefault="00000000">
            <w:pPr>
              <w:jc w:val="both"/>
            </w:pPr>
            <w:r>
              <w:rPr>
                <w:b/>
                <w:sz w:val="18"/>
              </w:rPr>
              <w:t>Adattamento per SIPO</w:t>
            </w:r>
          </w:p>
        </w:tc>
      </w:tr>
      <w:tr w:rsidR="00F478BB" w14:paraId="0B68368E" w14:textId="77777777">
        <w:tc>
          <w:tcPr>
            <w:tcW w:w="2016" w:type="dxa"/>
          </w:tcPr>
          <w:p w14:paraId="6E8199B1" w14:textId="77777777" w:rsidR="00F478BB" w:rsidRDefault="00000000">
            <w:pPr>
              <w:jc w:val="both"/>
            </w:pPr>
            <w:r>
              <w:rPr>
                <w:sz w:val="18"/>
              </w:rPr>
              <w:t>Sezione «Allegati» della maschera di stesura</w:t>
            </w:r>
          </w:p>
        </w:tc>
        <w:tc>
          <w:tcPr>
            <w:tcW w:w="3024" w:type="dxa"/>
          </w:tcPr>
          <w:p w14:paraId="7CF21B5A" w14:textId="77777777" w:rsidR="00F478BB" w:rsidRDefault="00000000">
            <w:pPr>
              <w:jc w:val="both"/>
            </w:pPr>
            <w:r>
              <w:rPr>
                <w:sz w:val="18"/>
              </w:rPr>
              <w:t>Ultima sezione della maschera, con l’esito di completezza accanto al titolo (spunta o croce).</w:t>
            </w:r>
          </w:p>
        </w:tc>
        <w:tc>
          <w:tcPr>
            <w:tcW w:w="2304" w:type="dxa"/>
          </w:tcPr>
          <w:p w14:paraId="6F1035DE" w14:textId="77777777" w:rsidR="00F478BB" w:rsidRDefault="00000000">
            <w:pPr>
              <w:jc w:val="both"/>
            </w:pPr>
            <w:r>
              <w:rPr>
                <w:sz w:val="18"/>
              </w:rPr>
              <w:t>accordion · badge</w:t>
            </w:r>
          </w:p>
        </w:tc>
        <w:tc>
          <w:tcPr>
            <w:tcW w:w="2736" w:type="dxa"/>
          </w:tcPr>
          <w:p w14:paraId="5BEF6E52" w14:textId="77777777" w:rsidR="00F478BB" w:rsidRDefault="00000000">
            <w:pPr>
              <w:jc w:val="both"/>
            </w:pPr>
            <w:r>
              <w:rPr>
                <w:sz w:val="18"/>
              </w:rPr>
              <w:t>Stessa posizione nella maschera di SIPO. Il titolo è «Allegati», non «Documenti»: indicazione esplicita di Side.</w:t>
            </w:r>
          </w:p>
        </w:tc>
      </w:tr>
      <w:tr w:rsidR="00F478BB" w14:paraId="562CCCF1" w14:textId="77777777">
        <w:tc>
          <w:tcPr>
            <w:tcW w:w="2016" w:type="dxa"/>
          </w:tcPr>
          <w:p w14:paraId="3801953E" w14:textId="77777777" w:rsidR="00F478BB" w:rsidRDefault="00000000">
            <w:pPr>
              <w:jc w:val="both"/>
            </w:pPr>
            <w:r>
              <w:rPr>
                <w:sz w:val="18"/>
              </w:rPr>
              <w:t>Riga a descrizione fissa (BASE)</w:t>
            </w:r>
          </w:p>
        </w:tc>
        <w:tc>
          <w:tcPr>
            <w:tcW w:w="3024" w:type="dxa"/>
          </w:tcPr>
          <w:p w14:paraId="2FC73315" w14:textId="77777777" w:rsidR="00F478BB" w:rsidRDefault="00000000">
            <w:pPr>
              <w:jc w:val="both"/>
            </w:pPr>
            <w:r>
              <w:rPr>
                <w:sz w:val="18"/>
              </w:rPr>
              <w:t>Descrizione del tipo, asterisco se obbligatorio, scelta del file, cestino, «Visualizza documento», stato.</w:t>
            </w:r>
          </w:p>
        </w:tc>
        <w:tc>
          <w:tcPr>
            <w:tcW w:w="2304" w:type="dxa"/>
          </w:tcPr>
          <w:p w14:paraId="07FF7204" w14:textId="77777777" w:rsidR="00F478BB" w:rsidRDefault="00000000">
            <w:pPr>
              <w:jc w:val="both"/>
            </w:pPr>
            <w:r>
              <w:rPr>
                <w:sz w:val="18"/>
              </w:rPr>
              <w:t>document-single-upload · button-icon · pdf-viewer · badge</w:t>
            </w:r>
          </w:p>
        </w:tc>
        <w:tc>
          <w:tcPr>
            <w:tcW w:w="2736" w:type="dxa"/>
          </w:tcPr>
          <w:p w14:paraId="6DC5BE92" w14:textId="77777777" w:rsidR="00F478BB" w:rsidRDefault="00000000">
            <w:pPr>
              <w:jc w:val="both"/>
            </w:pPr>
            <w:r>
              <w:rPr>
                <w:sz w:val="18"/>
              </w:rPr>
              <w:t>Nessuno.</w:t>
            </w:r>
          </w:p>
        </w:tc>
      </w:tr>
      <w:tr w:rsidR="00F478BB" w14:paraId="44ADD53E" w14:textId="77777777">
        <w:tc>
          <w:tcPr>
            <w:tcW w:w="2016" w:type="dxa"/>
          </w:tcPr>
          <w:p w14:paraId="0FBF1498" w14:textId="77777777" w:rsidR="00F478BB" w:rsidRDefault="00000000">
            <w:pPr>
              <w:jc w:val="both"/>
            </w:pPr>
            <w:r>
              <w:rPr>
                <w:sz w:val="18"/>
              </w:rPr>
              <w:t>Righe a descrizione libera (D.LIB.M.01)</w:t>
            </w:r>
          </w:p>
        </w:tc>
        <w:tc>
          <w:tcPr>
            <w:tcW w:w="3024" w:type="dxa"/>
          </w:tcPr>
          <w:p w14:paraId="3085B2EF" w14:textId="77777777" w:rsidR="00F478BB" w:rsidRDefault="00000000">
            <w:pPr>
              <w:jc w:val="both"/>
            </w:pPr>
            <w:r>
              <w:rPr>
                <w:sz w:val="18"/>
              </w:rPr>
              <w:t>Descrizione obbligatoria scritta dall’operatore, «+» per aggiungere una riga, «Rimuovi allegato» per toglierla.</w:t>
            </w:r>
          </w:p>
        </w:tc>
        <w:tc>
          <w:tcPr>
            <w:tcW w:w="2304" w:type="dxa"/>
          </w:tcPr>
          <w:p w14:paraId="142E38A5" w14:textId="77777777" w:rsidR="00F478BB" w:rsidRDefault="00000000">
            <w:pPr>
              <w:jc w:val="both"/>
            </w:pPr>
            <w:r>
              <w:rPr>
                <w:sz w:val="18"/>
              </w:rPr>
              <w:t>input · document-single-upload · button-icon</w:t>
            </w:r>
          </w:p>
        </w:tc>
        <w:tc>
          <w:tcPr>
            <w:tcW w:w="2736" w:type="dxa"/>
          </w:tcPr>
          <w:p w14:paraId="4C3FBFCC" w14:textId="77777777" w:rsidR="00F478BB" w:rsidRDefault="00000000">
            <w:pPr>
              <w:jc w:val="both"/>
            </w:pPr>
            <w:r>
              <w:rPr>
                <w:sz w:val="18"/>
              </w:rPr>
              <w:t>Nessuno.</w:t>
            </w:r>
          </w:p>
        </w:tc>
      </w:tr>
      <w:tr w:rsidR="00F478BB" w14:paraId="33F6F41D" w14:textId="77777777">
        <w:tc>
          <w:tcPr>
            <w:tcW w:w="2016" w:type="dxa"/>
          </w:tcPr>
          <w:p w14:paraId="5BDA8716" w14:textId="77777777" w:rsidR="00F478BB" w:rsidRDefault="00000000">
            <w:pPr>
              <w:jc w:val="both"/>
            </w:pPr>
            <w:r>
              <w:rPr>
                <w:sz w:val="18"/>
              </w:rPr>
              <w:t>Bottoni INVIA e VERIFICA</w:t>
            </w:r>
          </w:p>
        </w:tc>
        <w:tc>
          <w:tcPr>
            <w:tcW w:w="3024" w:type="dxa"/>
          </w:tcPr>
          <w:p w14:paraId="697D2F7B" w14:textId="77777777" w:rsidR="00F478BB" w:rsidRDefault="00000000">
            <w:pPr>
              <w:jc w:val="both"/>
            </w:pPr>
            <w:r>
              <w:rPr>
                <w:sz w:val="18"/>
              </w:rPr>
              <w:t>Mai presenti insieme: INVIA se c’è almeno un file nello stato 0; VERIFICA se ce n’è almeno uno negli stati 1 o 2 e nessuno nello stato 0.</w:t>
            </w:r>
          </w:p>
        </w:tc>
        <w:tc>
          <w:tcPr>
            <w:tcW w:w="2304" w:type="dxa"/>
          </w:tcPr>
          <w:p w14:paraId="02936F62" w14:textId="77777777" w:rsidR="00F478BB" w:rsidRDefault="00000000">
            <w:pPr>
              <w:jc w:val="both"/>
            </w:pPr>
            <w:r>
              <w:rPr>
                <w:sz w:val="18"/>
              </w:rPr>
              <w:t>button</w:t>
            </w:r>
          </w:p>
        </w:tc>
        <w:tc>
          <w:tcPr>
            <w:tcW w:w="2736" w:type="dxa"/>
          </w:tcPr>
          <w:p w14:paraId="6D24B314" w14:textId="77777777" w:rsidR="00F478BB" w:rsidRDefault="00000000">
            <w:pPr>
              <w:jc w:val="both"/>
            </w:pPr>
            <w:r>
              <w:rPr>
                <w:sz w:val="18"/>
              </w:rPr>
              <w:t>Nessuno.</w:t>
            </w:r>
          </w:p>
        </w:tc>
      </w:tr>
      <w:tr w:rsidR="00F478BB" w14:paraId="61C078EE" w14:textId="77777777">
        <w:tc>
          <w:tcPr>
            <w:tcW w:w="2016" w:type="dxa"/>
          </w:tcPr>
          <w:p w14:paraId="23FFD1E1" w14:textId="77777777" w:rsidR="00F478BB" w:rsidRDefault="00000000">
            <w:pPr>
              <w:jc w:val="both"/>
            </w:pPr>
            <w:r>
              <w:rPr>
                <w:sz w:val="18"/>
              </w:rPr>
              <w:t>Messaggi</w:t>
            </w:r>
          </w:p>
        </w:tc>
        <w:tc>
          <w:tcPr>
            <w:tcW w:w="3024" w:type="dxa"/>
          </w:tcPr>
          <w:p w14:paraId="28237A4F" w14:textId="77777777" w:rsidR="00F478BB" w:rsidRDefault="00000000">
            <w:pPr>
              <w:jc w:val="both"/>
            </w:pPr>
            <w:r>
              <w:rPr>
                <w:sz w:val="18"/>
              </w:rPr>
              <w:t>Formati e dimensione ammessi; «Nome file non ammesso. I nomi devono essere distinti.»; «Per proseguire è necessario allegare un file».</w:t>
            </w:r>
          </w:p>
        </w:tc>
        <w:tc>
          <w:tcPr>
            <w:tcW w:w="2304" w:type="dxa"/>
          </w:tcPr>
          <w:p w14:paraId="7417ECCE" w14:textId="77777777" w:rsidR="00F478BB" w:rsidRDefault="00000000">
            <w:pPr>
              <w:jc w:val="both"/>
            </w:pPr>
            <w:r>
              <w:rPr>
                <w:sz w:val="18"/>
              </w:rPr>
              <w:t>notification-toast · elementi di modulo con messaggio di errore</w:t>
            </w:r>
          </w:p>
        </w:tc>
        <w:tc>
          <w:tcPr>
            <w:tcW w:w="2736" w:type="dxa"/>
          </w:tcPr>
          <w:p w14:paraId="54E49F4F" w14:textId="77777777" w:rsidR="00F478BB" w:rsidRDefault="00000000">
            <w:pPr>
              <w:jc w:val="both"/>
            </w:pPr>
            <w:r>
              <w:rPr>
                <w:sz w:val="18"/>
              </w:rPr>
              <w:t>Testi riusati.</w:t>
            </w:r>
          </w:p>
        </w:tc>
      </w:tr>
      <w:tr w:rsidR="00F478BB" w14:paraId="1FEF1507" w14:textId="77777777">
        <w:tc>
          <w:tcPr>
            <w:tcW w:w="2016" w:type="dxa"/>
          </w:tcPr>
          <w:p w14:paraId="2FEC3D7F" w14:textId="77777777" w:rsidR="00F478BB" w:rsidRDefault="00000000">
            <w:pPr>
              <w:jc w:val="both"/>
            </w:pPr>
            <w:r>
              <w:rPr>
                <w:sz w:val="18"/>
              </w:rPr>
              <w:t>Pagina dell’attestazione di conformità</w:t>
            </w:r>
          </w:p>
        </w:tc>
        <w:tc>
          <w:tcPr>
            <w:tcW w:w="3024" w:type="dxa"/>
          </w:tcPr>
          <w:p w14:paraId="14FFEE5B" w14:textId="77777777" w:rsidR="00F478BB" w:rsidRDefault="00000000">
            <w:pPr>
              <w:jc w:val="both"/>
            </w:pPr>
            <w:r>
              <w:rPr>
                <w:sz w:val="18"/>
              </w:rPr>
              <w:t>Elenco dei documenti con casella, GENERA, anteprima, credenziali di firma, FIRMA, CONTINUA, ELIMINA EVENTO.</w:t>
            </w:r>
          </w:p>
        </w:tc>
        <w:tc>
          <w:tcPr>
            <w:tcW w:w="2304" w:type="dxa"/>
          </w:tcPr>
          <w:p w14:paraId="3967DBE5" w14:textId="77777777" w:rsidR="00F478BB" w:rsidRDefault="00000000">
            <w:pPr>
              <w:jc w:val="both"/>
            </w:pPr>
            <w:r>
              <w:rPr>
                <w:sz w:val="18"/>
              </w:rPr>
              <w:t>checkbox · button · pdf-viewer · input · input-password · otp</w:t>
            </w:r>
          </w:p>
        </w:tc>
        <w:tc>
          <w:tcPr>
            <w:tcW w:w="2736" w:type="dxa"/>
          </w:tcPr>
          <w:p w14:paraId="606BBAEE" w14:textId="77777777" w:rsidR="00F478BB" w:rsidRDefault="00000000">
            <w:pPr>
              <w:jc w:val="both"/>
            </w:pPr>
            <w:r>
              <w:rPr>
                <w:sz w:val="18"/>
              </w:rPr>
              <w:t>Le credenziali seguono il percorso di firma già descritto. Il codice di sessione è il bottone OTP della shell; REGISTRO DI EMERGENZA corrisponde alla modalità di emergenza di questo documento.</w:t>
            </w:r>
          </w:p>
        </w:tc>
      </w:tr>
      <w:tr w:rsidR="00F478BB" w14:paraId="689FB4E1" w14:textId="77777777">
        <w:tc>
          <w:tcPr>
            <w:tcW w:w="2016" w:type="dxa"/>
          </w:tcPr>
          <w:p w14:paraId="32067BD8" w14:textId="77777777" w:rsidR="00F478BB" w:rsidRDefault="00000000">
            <w:pPr>
              <w:jc w:val="both"/>
            </w:pPr>
            <w:r>
              <w:rPr>
                <w:sz w:val="18"/>
              </w:rPr>
              <w:t>Testata e piè di pagina</w:t>
            </w:r>
          </w:p>
        </w:tc>
        <w:tc>
          <w:tcPr>
            <w:tcW w:w="3024" w:type="dxa"/>
          </w:tcPr>
          <w:p w14:paraId="3DC9E031" w14:textId="77777777" w:rsidR="00F478BB" w:rsidRDefault="00000000">
            <w:pPr>
              <w:jc w:val="both"/>
            </w:pPr>
            <w:r>
              <w:rPr>
                <w:sz w:val="18"/>
              </w:rPr>
              <w:t>Cornice del Comune di Milano.</w:t>
            </w:r>
          </w:p>
        </w:tc>
        <w:tc>
          <w:tcPr>
            <w:tcW w:w="2304" w:type="dxa"/>
          </w:tcPr>
          <w:p w14:paraId="04AA7FA9" w14:textId="77777777" w:rsidR="00F478BB" w:rsidRDefault="00000000">
            <w:pPr>
              <w:jc w:val="both"/>
            </w:pPr>
            <w:r>
              <w:rPr>
                <w:sz w:val="18"/>
              </w:rPr>
              <w:t>header · footer</w:t>
            </w:r>
          </w:p>
        </w:tc>
        <w:tc>
          <w:tcPr>
            <w:tcW w:w="2736" w:type="dxa"/>
          </w:tcPr>
          <w:p w14:paraId="1BF0314A" w14:textId="77777777" w:rsidR="00F478BB" w:rsidRDefault="00000000">
            <w:pPr>
              <w:jc w:val="both"/>
            </w:pPr>
            <w:r>
              <w:rPr>
                <w:sz w:val="18"/>
              </w:rPr>
              <w:t>Sostituiti dalla cornice istituzionale di Roma.</w:t>
            </w:r>
          </w:p>
        </w:tc>
      </w:tr>
    </w:tbl>
    <w:p w14:paraId="51EB0323" w14:textId="77777777" w:rsidR="00F478BB" w:rsidRDefault="00F478BB">
      <w:pPr>
        <w:jc w:val="both"/>
      </w:pPr>
    </w:p>
    <w:p w14:paraId="3FE44908" w14:textId="77777777" w:rsidR="00F478BB" w:rsidRDefault="00000000">
      <w:pPr>
        <w:jc w:val="both"/>
      </w:pPr>
      <w:r>
        <w:t>⚠️ Il riuso qui descritto è di disegno, non di codice. Il codice delle maschere di Side non è fra le sorgenti, e non è noto se sia stato realizzato con la stessa tecnologia del front-end di Roma: se lo fosse, e fosse reso disponibile, il riuso potrebbe estendersi ai componenti (OP-72). L’estensione non cambierebbe nulla di quanto descritto qui.</w:t>
      </w:r>
    </w:p>
    <w:p w14:paraId="33D2804A" w14:textId="77777777" w:rsidR="00F478BB" w:rsidRDefault="00000000">
      <w:pPr>
        <w:pStyle w:val="Titolo3"/>
      </w:pPr>
      <w:bookmarkStart w:id="71" w:name="_Toc242603222"/>
      <w:r>
        <w:t>Che cosa resta da decidere</w:t>
      </w:r>
      <w:bookmarkEnd w:id="71"/>
    </w:p>
    <w:p w14:paraId="2D905C31" w14:textId="77777777" w:rsidR="00F478BB" w:rsidRDefault="00000000">
      <w:pPr>
        <w:pStyle w:val="Paragrafoelenco"/>
        <w:jc w:val="both"/>
      </w:pPr>
      <w:r>
        <w:rPr>
          <w:b/>
        </w:rPr>
        <w:t xml:space="preserve">La conservazione. </w:t>
      </w:r>
      <w:r>
        <w:t>ALLEGATO conserva il file nella colonna oj_allegato, cioè nel database, come in Side, e lo si adotta così. Resta la raccomandazione di valutare un archivio a oggetti quando i volumi usciranno da quelli del pilota (OP-57): la differenza è una colonna.</w:t>
      </w:r>
    </w:p>
    <w:p w14:paraId="162D9E51" w14:textId="77777777" w:rsidR="00F478BB" w:rsidRDefault="00000000">
      <w:pPr>
        <w:pStyle w:val="Paragrafoelenco"/>
        <w:jc w:val="both"/>
      </w:pPr>
      <w:r>
        <w:rPr>
          <w:b/>
        </w:rPr>
        <w:t xml:space="preserve">La verifica della firma dei documenti. </w:t>
      </w:r>
      <w:r>
        <w:t>Side non verifica le firme digitali dei documenti caricati, e la documentazione non ne parla. Se il Comune decide che vadano verificate, serve un servizio che lo faccia e una regola per il caso in cui la verifica non riesca (OP-58). Va tenuta distinta dalle firme dell’atto — del dichiarante e dell’ufficiale — che ANSC governa con R006 e R007.</w:t>
      </w:r>
    </w:p>
    <w:p w14:paraId="6F1F4D15" w14:textId="77777777" w:rsidR="00F478BB" w:rsidRDefault="00000000">
      <w:pPr>
        <w:pStyle w:val="Paragrafoelenco"/>
        <w:jc w:val="both"/>
      </w:pPr>
      <w:r>
        <w:rPr>
          <w:b/>
        </w:rPr>
        <w:t xml:space="preserve">Il perimetro. </w:t>
      </w:r>
      <w:r>
        <w:t>Se la gestione documentale nasca dentro l’integrazione ANSC — e allora serve soltanto per gli atti che si depositano — oppure sia una funzione dell’area di stato civile, e allora vale anche per gli atti che in ANSC non vanno, con conseguenze su conservazione, ricerca e cancellazione. La seconda è la scelta più costosa e la sola che non vada rifatta.</w:t>
      </w:r>
    </w:p>
    <w:p w14:paraId="1EDD1FA8" w14:textId="77777777" w:rsidR="00F478BB" w:rsidRDefault="00000000">
      <w:pPr>
        <w:pStyle w:val="Paragrafoelenco"/>
        <w:jc w:val="both"/>
      </w:pPr>
      <w:r>
        <w:rPr>
          <w:b/>
        </w:rPr>
        <w:t xml:space="preserve">La cancellazione dopo l’invio. </w:t>
      </w:r>
      <w:r>
        <w:t>Vedi sopra e OP-70.</w:t>
      </w:r>
    </w:p>
    <w:p w14:paraId="0A474392" w14:textId="77777777" w:rsidR="007A493A" w:rsidRPr="00AC0401" w:rsidRDefault="007A493A" w:rsidP="007A493A">
      <w:pPr>
        <w:pStyle w:val="Titolo2"/>
        <w:jc w:val="both"/>
        <w:rPr>
          <w:lang w:val="it-IT"/>
        </w:rPr>
      </w:pPr>
      <w:bookmarkStart w:id="72" w:name="_Toc239949805"/>
      <w:bookmarkStart w:id="73" w:name="_Toc242603223"/>
      <w:r w:rsidRPr="00AC0401">
        <w:rPr>
          <w:lang w:val="it-IT"/>
        </w:rPr>
        <w:t>La catena completa: dal Modello di SIPO al payload ANSC</w:t>
      </w:r>
      <w:bookmarkEnd w:id="72"/>
      <w:bookmarkEnd w:id="73"/>
    </w:p>
    <w:p w14:paraId="6AF7FBEC" w14:textId="77777777" w:rsidR="007A493A" w:rsidRPr="00AC0401" w:rsidRDefault="007A493A" w:rsidP="007A493A">
      <w:pPr>
        <w:jc w:val="both"/>
        <w:rPr>
          <w:lang w:val="it-IT"/>
        </w:rPr>
      </w:pPr>
      <w:r w:rsidRPr="00AC0401">
        <w:rPr>
          <w:lang w:val="it-IT"/>
        </w:rPr>
        <w:t xml:space="preserve">Le tabelle di configurazione sono descritte nel capitolo «Adeguamenti database» e nell’Appendice A. </w:t>
      </w:r>
    </w:p>
    <w:p w14:paraId="46887C4D" w14:textId="77777777" w:rsidR="007A493A" w:rsidRPr="00AC0401" w:rsidRDefault="007A493A" w:rsidP="007A493A">
      <w:pPr>
        <w:jc w:val="both"/>
        <w:rPr>
          <w:lang w:val="it-IT"/>
        </w:rPr>
      </w:pPr>
      <w:r w:rsidRPr="00AC0401">
        <w:rPr>
          <w:lang w:val="it-IT"/>
        </w:rPr>
        <w:t>La figura seguente ricompone il processo: le fonti, che ANSC pubblica; la configurazione, che il Comune tiene in una baseline versionata; l’esecuzione, cioè che cosa accade quando l’operatore preme «Finalizza».</w:t>
      </w:r>
    </w:p>
    <w:p w14:paraId="7D1581A4" w14:textId="33E8EFEC" w:rsidR="007A493A" w:rsidRPr="00AC0401" w:rsidRDefault="00D46C0B" w:rsidP="007A493A">
      <w:pPr>
        <w:jc w:val="both"/>
        <w:rPr>
          <w:lang w:val="it-IT"/>
        </w:rPr>
      </w:pPr>
      <w:r w:rsidRPr="00AC0401">
        <w:rPr>
          <w:noProof/>
          <w:lang w:val="it-IT"/>
        </w:rPr>
        <w:lastRenderedPageBreak/>
        <w:drawing>
          <wp:inline distT="0" distB="0" distL="0" distR="0" wp14:anchorId="6C84C460" wp14:editId="2E6BDA77">
            <wp:extent cx="5943600" cy="3940175"/>
            <wp:effectExtent l="0" t="0" r="0" b="0"/>
            <wp:docPr id="6689619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6193" name="Immagine 6689619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940175"/>
                    </a:xfrm>
                    <a:prstGeom prst="rect">
                      <a:avLst/>
                    </a:prstGeom>
                  </pic:spPr>
                </pic:pic>
              </a:graphicData>
            </a:graphic>
          </wp:inline>
        </w:drawing>
      </w:r>
    </w:p>
    <w:p w14:paraId="3D1B7175" w14:textId="77777777" w:rsidR="007A493A" w:rsidRPr="00AC0401" w:rsidRDefault="007A493A" w:rsidP="007A493A">
      <w:pPr>
        <w:jc w:val="both"/>
        <w:rPr>
          <w:lang w:val="it-IT"/>
        </w:rPr>
      </w:pPr>
      <w:r w:rsidRPr="00AC0401">
        <w:rPr>
          <w:i/>
          <w:sz w:val="18"/>
          <w:lang w:val="it-IT"/>
        </w:rPr>
        <w:t>Dalla maschera SIPO al payload ANSC. Ogni riga di configurazione ha una fonte dichiarata e ogni passo dell’esecuzione ha una tabella che lo guida; in verde le tabelle che il Comune decide, in giallo quelle che replica da ANSC.</w:t>
      </w:r>
    </w:p>
    <w:p w14:paraId="60DC592A" w14:textId="77777777" w:rsidR="007A493A" w:rsidRPr="00AC0401" w:rsidRDefault="007A493A" w:rsidP="007A493A">
      <w:pPr>
        <w:jc w:val="both"/>
        <w:rPr>
          <w:lang w:val="it-IT"/>
        </w:rPr>
      </w:pPr>
      <w:r w:rsidRPr="00AC0401">
        <w:rPr>
          <w:lang w:val="it-IT"/>
        </w:rPr>
        <w:t>Della fascia intermedia va notato che cosa vi stia dentro e che cosa ne resti fuori. Nella baseline stanno le tabelle che il Comune governa — ANSC_CFG_UC, ANSC_CFG_SEZIONE, ANSC_CFG_CAMPO, ALLEGATI_USECASE e ANSC_CFG_FORMULA — perché devono attivarsi e storicizzarsi in blocco: una configurazione a metà, con i campi di una revisione e le regole di un’altra, produrrebbe atti che superano il pre-filtro e vengono respinti da R009. Ne restano fuori il catalogo degli UC e i dizionari, che sono repliche di quanto ANSC dichiara e hanno una propria validità temporale: replicarli anche nella baseline significherebbe conservare copie di una verità che non ci appartiene.</w:t>
      </w:r>
    </w:p>
    <w:p w14:paraId="00557AED" w14:textId="77777777" w:rsidR="007A493A" w:rsidRPr="00AC0401" w:rsidRDefault="007A493A" w:rsidP="007A493A">
      <w:pPr>
        <w:jc w:val="both"/>
        <w:rPr>
          <w:lang w:val="it-IT"/>
        </w:rPr>
      </w:pPr>
      <w:r w:rsidRPr="00AC0401">
        <w:rPr>
          <w:lang w:val="it-IT"/>
        </w:rPr>
        <w:t xml:space="preserve">Della terza fascia va notato il quinto passo, che è quello da cui dipende il dimensionamento dello sviluppo. Determinato l’UC e superato il pre-filtro, la costruzione del payload consiste nello scrivere ciascun valore letto da SIPO nel percorso del modello che la configurazione gli assegna. Non vi è, in questo passo, alcuna logica specifica della tipologia di atto: la tipologia è già stata risolta a monte, dalle regole, e si manifesta soltanto come insieme diverso di righe di ANSC_CFG_CAMPO. È la ragione per cui l’estensione a una nuova famiglia </w:t>
      </w:r>
      <w:r w:rsidRPr="00AC0401">
        <w:rPr>
          <w:lang w:val="it-IT"/>
        </w:rPr>
        <w:lastRenderedPageBreak/>
        <w:t>di atti — descritta nel capitolo «Roadmap» — è un fatto di configurazione e di verifica, non di scrittura di nuovo codice di mappatura.</w:t>
      </w:r>
    </w:p>
    <w:p w14:paraId="6A598154" w14:textId="77777777" w:rsidR="007A493A" w:rsidRPr="00AC0401" w:rsidRDefault="007A493A" w:rsidP="007A493A">
      <w:pPr>
        <w:pStyle w:val="Titolo2"/>
        <w:jc w:val="both"/>
        <w:rPr>
          <w:lang w:val="it-IT"/>
        </w:rPr>
      </w:pPr>
      <w:bookmarkStart w:id="74" w:name="_Toc239949806"/>
      <w:bookmarkStart w:id="75" w:name="_Toc242603224"/>
      <w:r w:rsidRPr="00AC0401">
        <w:rPr>
          <w:lang w:val="it-IT"/>
        </w:rPr>
        <w:t>Come si rivede la mappatura fra i campi di SIPO e il modello evento</w:t>
      </w:r>
      <w:bookmarkEnd w:id="74"/>
      <w:bookmarkEnd w:id="75"/>
    </w:p>
    <w:p w14:paraId="06C36C4E" w14:textId="77777777" w:rsidR="007A493A" w:rsidRPr="00AC0401" w:rsidRDefault="007A493A" w:rsidP="007A493A">
      <w:pPr>
        <w:jc w:val="both"/>
        <w:rPr>
          <w:lang w:val="it-IT"/>
        </w:rPr>
      </w:pPr>
      <w:r w:rsidRPr="00AC0401">
        <w:rPr>
          <w:lang w:val="it-IT"/>
        </w:rPr>
        <w:t xml:space="preserve">La mappatura non è un lavoro che si compia una volta. Il mapping degli UC è stato rivisto sessantasei volte dal 2023, e 355 casi d’uso su 374 sono stati toccati almeno una volta: la revisione è il regime ordinario, non l’eccezione. Il capitolo «Il versionamento della configurazione» stabilisce come si potrebbe intercettare la necessità di rivedere e come si potrebbe attivare una nuova baseline; qui si stabilisce che cosa si fa in mezzo, cioè come la mappatura si rivede senza perdere il lavoro già fatto e senza introdurre divergenze rispetto alla fonte. </w:t>
      </w:r>
    </w:p>
    <w:p w14:paraId="121EA6B5" w14:textId="01808EA9" w:rsidR="002A2319" w:rsidRPr="00AC0401" w:rsidRDefault="007A493A" w:rsidP="007A493A">
      <w:pPr>
        <w:jc w:val="both"/>
        <w:rPr>
          <w:lang w:val="it-IT"/>
        </w:rPr>
      </w:pPr>
      <w:commentRangeStart w:id="76"/>
      <w:r w:rsidRPr="00AC0401">
        <w:rPr>
          <w:b/>
          <w:bCs/>
          <w:i/>
          <w:iCs/>
          <w:lang w:val="it-IT"/>
        </w:rPr>
        <w:t>Ad oggi la scelta è quella di utilizzare fogli excel e utilizzare una funzione di importazione</w:t>
      </w:r>
      <w:r w:rsidRPr="00AC0401">
        <w:rPr>
          <w:lang w:val="it-IT"/>
        </w:rPr>
        <w:t>.</w:t>
      </w:r>
      <w:commentRangeEnd w:id="76"/>
      <w:r w:rsidRPr="00AC0401">
        <w:rPr>
          <w:rStyle w:val="Rimandocommento"/>
          <w:sz w:val="24"/>
          <w:szCs w:val="24"/>
          <w:lang w:val="it-IT"/>
        </w:rPr>
        <w:commentReference w:id="76"/>
      </w:r>
    </w:p>
    <w:p w14:paraId="4465692C" w14:textId="20806F69" w:rsidR="007A493A" w:rsidRPr="00AC0401" w:rsidRDefault="002A2319" w:rsidP="002A2319">
      <w:pPr>
        <w:rPr>
          <w:lang w:val="it-IT"/>
        </w:rPr>
      </w:pPr>
      <w:r w:rsidRPr="00AC0401">
        <w:rPr>
          <w:lang w:val="it-IT"/>
        </w:rPr>
        <w:br w:type="page"/>
      </w:r>
    </w:p>
    <w:p w14:paraId="3CEE3456" w14:textId="77777777" w:rsidR="007A493A" w:rsidRPr="00AC0401" w:rsidRDefault="007A493A" w:rsidP="007A493A">
      <w:pPr>
        <w:pStyle w:val="Titolo1"/>
        <w:jc w:val="both"/>
        <w:rPr>
          <w:lang w:val="it-IT"/>
        </w:rPr>
      </w:pPr>
      <w:bookmarkStart w:id="77" w:name="_Toc239949807"/>
      <w:bookmarkStart w:id="78" w:name="_Toc242603225"/>
      <w:commentRangeStart w:id="79"/>
      <w:commentRangeStart w:id="80"/>
      <w:r w:rsidRPr="00AC0401">
        <w:rPr>
          <w:lang w:val="it-IT"/>
        </w:rPr>
        <w:lastRenderedPageBreak/>
        <w:t>Gestione dei dizionari ANSC</w:t>
      </w:r>
      <w:bookmarkEnd w:id="77"/>
      <w:bookmarkEnd w:id="78"/>
      <w:commentRangeEnd w:id="80"/>
      <w:r w:rsidRPr="00AC0401">
        <w:rPr>
          <w:rStyle w:val="Rimandocommento"/>
          <w:sz w:val="40"/>
          <w:szCs w:val="40"/>
          <w:lang w:val="it-IT"/>
        </w:rPr>
        <w:commentReference w:id="80"/>
      </w:r>
      <w:commentRangeEnd w:id="79"/>
      <w:r w:rsidR="005800AB" w:rsidRPr="00AC0401">
        <w:rPr>
          <w:rStyle w:val="Rimandocommento"/>
          <w:sz w:val="40"/>
          <w:szCs w:val="40"/>
          <w:lang w:val="it-IT"/>
        </w:rPr>
        <w:commentReference w:id="79"/>
      </w:r>
    </w:p>
    <w:p w14:paraId="195AA521" w14:textId="77777777" w:rsidR="007A493A" w:rsidRPr="00AC0401" w:rsidRDefault="007A493A" w:rsidP="007A493A">
      <w:pPr>
        <w:jc w:val="both"/>
        <w:rPr>
          <w:lang w:val="it-IT"/>
        </w:rPr>
      </w:pPr>
      <w:r w:rsidRPr="00AC0401">
        <w:rPr>
          <w:lang w:val="it-IT"/>
        </w:rPr>
        <w:t>ANSC pubblica le proprie tabelle di decodifica — i dizionari — attraverso un servizio cooperativo dedicato. I loro valori servono a due consumatori distinti: al pre-filtro locale (RF-9), che deve riconoscere i codici ammessi prima di occupare un identificativo nazionale, e alle maschere di SIPO, che devono presentarli all’operatore. Questo capitolo definisce il componente che li recupera, il comando con cui si aggiornano e il modo in cui SIPO li consuma: è il contenuto del requisito RF-10.</w:t>
      </w:r>
    </w:p>
    <w:p w14:paraId="457DAD51" w14:textId="77777777" w:rsidR="007A493A" w:rsidRPr="00AC0401" w:rsidRDefault="007A493A" w:rsidP="007A493A">
      <w:pPr>
        <w:pStyle w:val="Titolo2"/>
        <w:jc w:val="both"/>
        <w:rPr>
          <w:lang w:val="it-IT"/>
        </w:rPr>
      </w:pPr>
      <w:bookmarkStart w:id="81" w:name="_Toc239949808"/>
      <w:bookmarkStart w:id="82" w:name="_Toc242603226"/>
      <w:r w:rsidRPr="00AC0401">
        <w:rPr>
          <w:lang w:val="it-IT"/>
        </w:rPr>
        <w:t>Elenco delle tabelle di decodifica ANSC</w:t>
      </w:r>
      <w:bookmarkEnd w:id="81"/>
      <w:bookmarkEnd w:id="82"/>
    </w:p>
    <w:p w14:paraId="016EDD76" w14:textId="77777777" w:rsidR="007A493A" w:rsidRPr="00AC0401" w:rsidRDefault="007A493A" w:rsidP="007A493A">
      <w:pPr>
        <w:jc w:val="both"/>
        <w:rPr>
          <w:lang w:val="it-IT"/>
        </w:rPr>
      </w:pPr>
      <w:r w:rsidRPr="00AC0401">
        <w:rPr>
          <w:lang w:val="it-IT"/>
        </w:rPr>
        <w:t>Il servizio R901 — «Servizio di configurazione per il reperimento delle tabelle di decodifica» — espone quattro operazioni, di cui due sono il fondamento del meccanismo di aggiornamento.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1"/>
        <w:gridCol w:w="2578"/>
        <w:gridCol w:w="4252"/>
      </w:tblGrid>
      <w:tr w:rsidR="007A493A" w:rsidRPr="00AC0401" w14:paraId="2C9097D3" w14:textId="77777777" w:rsidTr="008209A4">
        <w:tc>
          <w:tcPr>
            <w:tcW w:w="2263" w:type="dxa"/>
            <w:shd w:val="clear" w:color="auto" w:fill="DAE9F7" w:themeFill="text2" w:themeFillTint="1A"/>
          </w:tcPr>
          <w:p w14:paraId="1532B3F6" w14:textId="77777777" w:rsidR="007A493A" w:rsidRPr="00AC0401" w:rsidRDefault="007A493A" w:rsidP="008209A4">
            <w:pPr>
              <w:jc w:val="both"/>
              <w:rPr>
                <w:lang w:val="it-IT"/>
              </w:rPr>
            </w:pPr>
            <w:r w:rsidRPr="00AC0401">
              <w:rPr>
                <w:b/>
                <w:sz w:val="18"/>
                <w:lang w:val="it-IT"/>
              </w:rPr>
              <w:t>Operazione</w:t>
            </w:r>
          </w:p>
        </w:tc>
        <w:tc>
          <w:tcPr>
            <w:tcW w:w="2648" w:type="dxa"/>
            <w:shd w:val="clear" w:color="auto" w:fill="DAE9F7" w:themeFill="text2" w:themeFillTint="1A"/>
          </w:tcPr>
          <w:p w14:paraId="552EB1C5" w14:textId="77777777" w:rsidR="007A493A" w:rsidRPr="00AC0401" w:rsidRDefault="007A493A" w:rsidP="008209A4">
            <w:pPr>
              <w:jc w:val="both"/>
              <w:rPr>
                <w:lang w:val="it-IT"/>
              </w:rPr>
            </w:pPr>
            <w:r w:rsidRPr="00AC0401">
              <w:rPr>
                <w:b/>
                <w:sz w:val="18"/>
                <w:lang w:val="it-IT"/>
              </w:rPr>
              <w:t>Che cosa restituisce</w:t>
            </w:r>
          </w:p>
        </w:tc>
        <w:tc>
          <w:tcPr>
            <w:tcW w:w="4440" w:type="dxa"/>
            <w:shd w:val="clear" w:color="auto" w:fill="DAE9F7" w:themeFill="text2" w:themeFillTint="1A"/>
          </w:tcPr>
          <w:p w14:paraId="7B66A9E4" w14:textId="77777777" w:rsidR="007A493A" w:rsidRPr="00AC0401" w:rsidRDefault="007A493A" w:rsidP="008209A4">
            <w:pPr>
              <w:jc w:val="both"/>
              <w:rPr>
                <w:lang w:val="it-IT"/>
              </w:rPr>
            </w:pPr>
            <w:r w:rsidRPr="00AC0401">
              <w:rPr>
                <w:b/>
                <w:sz w:val="18"/>
                <w:lang w:val="it-IT"/>
              </w:rPr>
              <w:t>Uso previsto</w:t>
            </w:r>
          </w:p>
        </w:tc>
      </w:tr>
      <w:tr w:rsidR="007A493A" w:rsidRPr="00AC0401" w14:paraId="25F0EBE2" w14:textId="77777777" w:rsidTr="008209A4">
        <w:tc>
          <w:tcPr>
            <w:tcW w:w="2263" w:type="dxa"/>
          </w:tcPr>
          <w:p w14:paraId="421D4734" w14:textId="77777777" w:rsidR="007A493A" w:rsidRPr="00AC0401" w:rsidRDefault="007A493A" w:rsidP="008209A4">
            <w:pPr>
              <w:jc w:val="both"/>
              <w:rPr>
                <w:lang w:val="it-IT"/>
              </w:rPr>
            </w:pPr>
            <w:r w:rsidRPr="00AC0401">
              <w:rPr>
                <w:sz w:val="16"/>
                <w:lang w:val="it-IT"/>
              </w:rPr>
              <w:t>/config/decodifica/elenco</w:t>
            </w:r>
          </w:p>
        </w:tc>
        <w:tc>
          <w:tcPr>
            <w:tcW w:w="2648" w:type="dxa"/>
          </w:tcPr>
          <w:p w14:paraId="78416FA7" w14:textId="77777777" w:rsidR="007A493A" w:rsidRPr="00AC0401" w:rsidRDefault="007A493A" w:rsidP="008209A4">
            <w:pPr>
              <w:jc w:val="both"/>
              <w:rPr>
                <w:lang w:val="it-IT"/>
              </w:rPr>
            </w:pPr>
            <w:r w:rsidRPr="00AC0401">
              <w:rPr>
                <w:sz w:val="16"/>
                <w:lang w:val="it-IT"/>
              </w:rPr>
              <w:t>L’elenco delle decodifiche disponibili: per ciascuna identificativo, descrizione (il nome della tabella, ad esempio dec_stato_evento) e versione (ad esempio 1.4.0).</w:t>
            </w:r>
          </w:p>
        </w:tc>
        <w:tc>
          <w:tcPr>
            <w:tcW w:w="4440" w:type="dxa"/>
          </w:tcPr>
          <w:p w14:paraId="01654ABD" w14:textId="77777777" w:rsidR="007A493A" w:rsidRPr="00AC0401" w:rsidRDefault="007A493A" w:rsidP="008209A4">
            <w:pPr>
              <w:jc w:val="both"/>
              <w:rPr>
                <w:lang w:val="it-IT"/>
              </w:rPr>
            </w:pPr>
            <w:r w:rsidRPr="00AC0401">
              <w:rPr>
                <w:sz w:val="16"/>
                <w:lang w:val="it-IT"/>
              </w:rPr>
              <w:t>Primo passo di ogni aggiornamento. È il confronto fra la versione dichiarata da ANSC e quella già caricata in locale a determinare che cosa vada scaricato: senza questa operazione l’aggiornamento sarebbe un travaso integrale a ogni esecuzione.</w:t>
            </w:r>
          </w:p>
        </w:tc>
      </w:tr>
      <w:tr w:rsidR="007A493A" w:rsidRPr="00AC0401" w14:paraId="4FEA76FA" w14:textId="77777777" w:rsidTr="008209A4">
        <w:tc>
          <w:tcPr>
            <w:tcW w:w="2263" w:type="dxa"/>
          </w:tcPr>
          <w:p w14:paraId="269611EC" w14:textId="77777777" w:rsidR="007A493A" w:rsidRPr="00AC0401" w:rsidRDefault="007A493A" w:rsidP="008209A4">
            <w:pPr>
              <w:jc w:val="both"/>
              <w:rPr>
                <w:lang w:val="it-IT"/>
              </w:rPr>
            </w:pPr>
            <w:r w:rsidRPr="00AC0401">
              <w:rPr>
                <w:sz w:val="16"/>
                <w:lang w:val="it-IT"/>
              </w:rPr>
              <w:t>/config/decodifica/dettaglio</w:t>
            </w:r>
          </w:p>
        </w:tc>
        <w:tc>
          <w:tcPr>
            <w:tcW w:w="2648" w:type="dxa"/>
          </w:tcPr>
          <w:p w14:paraId="663A6163" w14:textId="77777777" w:rsidR="007A493A" w:rsidRPr="00AC0401" w:rsidRDefault="007A493A" w:rsidP="008209A4">
            <w:pPr>
              <w:jc w:val="both"/>
              <w:rPr>
                <w:lang w:val="it-IT"/>
              </w:rPr>
            </w:pPr>
            <w:r w:rsidRPr="00AC0401">
              <w:rPr>
                <w:sz w:val="16"/>
                <w:lang w:val="it-IT"/>
              </w:rPr>
              <w:t>Il contenuto di una singola decodifica: identificativo, formato (csv), compressione (per default attiva) e contenuto, restituito come stringa binaria in base64.</w:t>
            </w:r>
          </w:p>
        </w:tc>
        <w:tc>
          <w:tcPr>
            <w:tcW w:w="4440" w:type="dxa"/>
          </w:tcPr>
          <w:p w14:paraId="68B70292" w14:textId="77777777" w:rsidR="007A493A" w:rsidRPr="00AC0401" w:rsidRDefault="007A493A" w:rsidP="008209A4">
            <w:pPr>
              <w:jc w:val="both"/>
              <w:rPr>
                <w:lang w:val="it-IT"/>
              </w:rPr>
            </w:pPr>
            <w:r w:rsidRPr="00AC0401">
              <w:rPr>
                <w:sz w:val="16"/>
                <w:lang w:val="it-IT"/>
              </w:rPr>
              <w:t>Scarico effettivo della singola tabella. Il componente decodifica il base64, decomprime e interpreta il CSV. Si invoca una volta per ciascuna decodifica risultata disallineata.</w:t>
            </w:r>
          </w:p>
        </w:tc>
      </w:tr>
      <w:tr w:rsidR="007A493A" w:rsidRPr="00AC0401" w14:paraId="11FEAF98" w14:textId="77777777" w:rsidTr="008209A4">
        <w:tc>
          <w:tcPr>
            <w:tcW w:w="2263" w:type="dxa"/>
          </w:tcPr>
          <w:p w14:paraId="70E329C9" w14:textId="77777777" w:rsidR="007A493A" w:rsidRPr="00AC0401" w:rsidRDefault="007A493A" w:rsidP="008209A4">
            <w:pPr>
              <w:jc w:val="both"/>
              <w:rPr>
                <w:lang w:val="it-IT"/>
              </w:rPr>
            </w:pPr>
            <w:r w:rsidRPr="00AC0401">
              <w:rPr>
                <w:sz w:val="16"/>
                <w:lang w:val="it-IT"/>
              </w:rPr>
              <w:t>/config/decodifica/data_adesione</w:t>
            </w:r>
          </w:p>
        </w:tc>
        <w:tc>
          <w:tcPr>
            <w:tcW w:w="2648" w:type="dxa"/>
          </w:tcPr>
          <w:p w14:paraId="55C70379" w14:textId="77777777" w:rsidR="007A493A" w:rsidRPr="00AC0401" w:rsidRDefault="007A493A" w:rsidP="008209A4">
            <w:pPr>
              <w:jc w:val="both"/>
              <w:rPr>
                <w:lang w:val="it-IT"/>
              </w:rPr>
            </w:pPr>
            <w:r w:rsidRPr="00AC0401">
              <w:rPr>
                <w:sz w:val="16"/>
                <w:lang w:val="it-IT"/>
              </w:rPr>
              <w:t>La data di adesione ad ANSC di un comune, dato il suo identificativo; risponde 404 se il comune non esiste o non ha ancora aderito.</w:t>
            </w:r>
          </w:p>
        </w:tc>
        <w:tc>
          <w:tcPr>
            <w:tcW w:w="4440" w:type="dxa"/>
          </w:tcPr>
          <w:p w14:paraId="4EDD11BF" w14:textId="77777777" w:rsidR="007A493A" w:rsidRPr="00AC0401" w:rsidRDefault="007A493A" w:rsidP="008209A4">
            <w:pPr>
              <w:jc w:val="both"/>
              <w:rPr>
                <w:lang w:val="it-IT"/>
              </w:rPr>
            </w:pPr>
            <w:r w:rsidRPr="00AC0401">
              <w:rPr>
                <w:sz w:val="16"/>
                <w:lang w:val="it-IT"/>
              </w:rPr>
              <w:t>È una consultazione puntuale, un comune alla volta, non un elenco: non è quindi replicabile come dizionario e resta una verifica da eseguire quando serve. È la sola delle regole non replicabili localmente (cap. «Mappatura del payload») per cui esista un servizio dedicato.</w:t>
            </w:r>
          </w:p>
        </w:tc>
      </w:tr>
      <w:tr w:rsidR="007A493A" w:rsidRPr="00AC0401" w14:paraId="56E4833F" w14:textId="77777777" w:rsidTr="008209A4">
        <w:tc>
          <w:tcPr>
            <w:tcW w:w="2263" w:type="dxa"/>
          </w:tcPr>
          <w:p w14:paraId="72A32093" w14:textId="77777777" w:rsidR="007A493A" w:rsidRPr="00AC0401" w:rsidRDefault="007A493A" w:rsidP="008209A4">
            <w:pPr>
              <w:jc w:val="both"/>
              <w:rPr>
                <w:lang w:val="it-IT"/>
              </w:rPr>
            </w:pPr>
            <w:r w:rsidRPr="00AC0401">
              <w:rPr>
                <w:sz w:val="16"/>
                <w:lang w:val="it-IT"/>
              </w:rPr>
              <w:t>/config/decodifica/usecase-multilingua</w:t>
            </w:r>
          </w:p>
        </w:tc>
        <w:tc>
          <w:tcPr>
            <w:tcW w:w="2648" w:type="dxa"/>
          </w:tcPr>
          <w:p w14:paraId="772596BE" w14:textId="77777777" w:rsidR="007A493A" w:rsidRPr="00AC0401" w:rsidRDefault="007A493A" w:rsidP="008209A4">
            <w:pPr>
              <w:jc w:val="both"/>
              <w:rPr>
                <w:lang w:val="it-IT"/>
              </w:rPr>
            </w:pPr>
            <w:r w:rsidRPr="00AC0401">
              <w:rPr>
                <w:sz w:val="16"/>
                <w:lang w:val="it-IT"/>
              </w:rPr>
              <w:t>L’elenco degli UC per i quali è supportata la composizione dell’atto in più lingue.</w:t>
            </w:r>
          </w:p>
        </w:tc>
        <w:tc>
          <w:tcPr>
            <w:tcW w:w="4440" w:type="dxa"/>
          </w:tcPr>
          <w:p w14:paraId="7814F413" w14:textId="77777777" w:rsidR="007A493A" w:rsidRPr="00AC0401" w:rsidRDefault="007A493A" w:rsidP="008209A4">
            <w:pPr>
              <w:jc w:val="both"/>
              <w:rPr>
                <w:lang w:val="it-IT"/>
              </w:rPr>
            </w:pPr>
            <w:r w:rsidRPr="00AC0401">
              <w:rPr>
                <w:sz w:val="16"/>
                <w:lang w:val="it-IT"/>
              </w:rPr>
              <w:t>Fuori dal perimetro del pilota; l’operazione è citata per completezza del contratto.</w:t>
            </w:r>
          </w:p>
        </w:tc>
      </w:tr>
    </w:tbl>
    <w:p w14:paraId="178BFBF4" w14:textId="77777777" w:rsidR="007A493A" w:rsidRPr="00AC0401" w:rsidRDefault="007A493A" w:rsidP="007A493A">
      <w:pPr>
        <w:jc w:val="both"/>
        <w:rPr>
          <w:lang w:val="it-IT"/>
        </w:rPr>
      </w:pPr>
      <w:r w:rsidRPr="00AC0401">
        <w:rPr>
          <w:lang w:val="it-IT"/>
        </w:rPr>
        <w:t xml:space="preserve">Il repository pubblica 145 file di decodifica su 143 identificativi distinti, per 1.376 righe di dato complessive; l’elenco effettivo va comunque letto da R901, che è la fonte autoritativa. È un volume che sta comodamente in una tabella Oracle e che non giustifica alcuna infrastruttura di caching dedicata: la replica locale è una tabella, non un servizio di memoria. Di quegli identificativi, 87 sono referenziati dal modello dell’evento (cap. «Vincoli imposti dal contratto di servizio ANSC») e i restanti 56 servono altri servizi cooperativi e le schermate </w:t>
      </w:r>
      <w:r w:rsidRPr="00AC0401">
        <w:rPr>
          <w:lang w:val="it-IT"/>
        </w:rPr>
        <w:lastRenderedPageBreak/>
        <w:t>della applicazione: il componente li scarica tutti, perché la selezione dipende dagli eventi che verranno via via attivati e non conviene legarla al pilota.</w:t>
      </w:r>
    </w:p>
    <w:p w14:paraId="704D80FA" w14:textId="77777777" w:rsidR="007A493A" w:rsidRPr="00AC0401" w:rsidRDefault="007A493A" w:rsidP="007A493A">
      <w:pPr>
        <w:jc w:val="both"/>
        <w:rPr>
          <w:lang w:val="it-IT"/>
        </w:rPr>
      </w:pPr>
      <w:r w:rsidRPr="00AC0401">
        <w:rPr>
          <w:lang w:val="it-IT"/>
        </w:rPr>
        <w:t>Centoquaranta decodifiche su 145 hanno lo stesso tracciato — identificativo, descrizione, data di inizio e di fine validità, ordinamento — e sono quindi caricabili in una sola struttura generica (da verificarne il vantaggio). Le eccezioni sono cinque e vanno previste esplicitamente: tre decodifiche (tipo firma, dichiarazione congiunta, ruolo dell’USC) portano le sole colonne di identificativo e descrizione; la decodifica degli UC aggiunge IDTIPOCONTENUTO e quella dei consolati aggiunge CODICECONSOLATO. (</w:t>
      </w:r>
      <w:commentRangeStart w:id="83"/>
      <w:r w:rsidRPr="00AC0401">
        <w:rPr>
          <w:lang w:val="it-IT"/>
        </w:rPr>
        <w:t>Le due colonne aggiuntive potrebbero essere conservate in un attributo JSON, senza moltiplicare le strutture per due soli casi</w:t>
      </w:r>
      <w:commentRangeEnd w:id="83"/>
      <w:r w:rsidR="00E62813" w:rsidRPr="00AC0401">
        <w:rPr>
          <w:rStyle w:val="Rimandocommento"/>
          <w:sz w:val="24"/>
          <w:szCs w:val="24"/>
          <w:lang w:val="it-IT"/>
        </w:rPr>
        <w:commentReference w:id="83"/>
      </w:r>
      <w:r w:rsidRPr="00AC0401">
        <w:rPr>
          <w:lang w:val="it-IT"/>
        </w:rPr>
        <w:t>).</w:t>
      </w:r>
    </w:p>
    <w:p w14:paraId="6859DFA5" w14:textId="77777777" w:rsidR="007A493A" w:rsidRPr="00AC0401" w:rsidRDefault="007A493A" w:rsidP="007A493A">
      <w:pPr>
        <w:pStyle w:val="Titolo2"/>
        <w:jc w:val="both"/>
        <w:rPr>
          <w:lang w:val="it-IT"/>
        </w:rPr>
      </w:pPr>
      <w:bookmarkStart w:id="84" w:name="_Toc239949809"/>
      <w:bookmarkStart w:id="85" w:name="_Toc242603227"/>
      <w:r w:rsidRPr="00AC0401">
        <w:rPr>
          <w:lang w:val="it-IT"/>
        </w:rPr>
        <w:t>Componente dedicato per la gestione delle tabelle di decodifica</w:t>
      </w:r>
      <w:bookmarkEnd w:id="84"/>
      <w:bookmarkEnd w:id="85"/>
    </w:p>
    <w:p w14:paraId="5AE59B46" w14:textId="77777777" w:rsidR="007A493A" w:rsidRPr="00AC0401" w:rsidRDefault="007A493A" w:rsidP="007A493A">
      <w:pPr>
        <w:jc w:val="both"/>
        <w:rPr>
          <w:lang w:val="it-IT"/>
        </w:rPr>
      </w:pPr>
      <w:r w:rsidRPr="00AC0401">
        <w:rPr>
          <w:lang w:val="it-IT"/>
        </w:rPr>
        <w:t>L’aggiornamento dei dizionari necessita di un ciclo di vita diverso da quello del concentratore di formazione: è un’operazione di durata non trascurabile, eseguita raramente e su comando, che non deve entrare in conflitto sulle risorse di altri componenti sul cui tempo di risposta l’operatore è in attesa (RNF-4). Diversi sono i consumatori, perché i dizionari servono a tutto SIPO e non al solo componente ANSC. Ed è diverso il dominio di guasto: un aggiornamento fallito non deve in alcun modo impedire la formazione degli atti. Si noti che il pre-filtro (RF-9) non appartiene a questo componente: risiede in all-ansc-sipo e dei dizionari è un consumatore, come le maschere.</w:t>
      </w:r>
    </w:p>
    <w:p w14:paraId="3582C092" w14:textId="77777777" w:rsidR="007A493A" w:rsidRPr="00AC0401" w:rsidRDefault="007A493A" w:rsidP="007A493A">
      <w:pPr>
        <w:jc w:val="both"/>
        <w:rPr>
          <w:lang w:val="it-IT"/>
        </w:rPr>
      </w:pPr>
      <w:r w:rsidRPr="00AC0401">
        <w:rPr>
          <w:lang w:val="it-IT"/>
        </w:rPr>
        <w:t>Questo componente non detiene la chiave privata del certificato server e non costruisce token. Il vincolo posto al capitolo sull’architettura — il concentratore all-ansc-sipo è il solo luogo in cui possono risiedere il PKCS#12 e la logica di firma JWT/JWS. È lo stesso schema già in uso in SIPO verso ANPR, dove i moduli dello Stato Civile non parlano con ANPR ma con il concentratore all-anpr-sipo, che traduce e firma. Duplicare la chiave privata in un secondo componente sarebbe un peggioramento netto della postura di sicurezza a fronte di un guadagno nullo.</w:t>
      </w:r>
    </w:p>
    <w:p w14:paraId="74226958" w14:textId="77777777" w:rsidR="007A493A" w:rsidRPr="00AC0401" w:rsidRDefault="007A493A" w:rsidP="007A493A">
      <w:pPr>
        <w:jc w:val="both"/>
        <w:rPr>
          <w:lang w:val="it-IT"/>
        </w:rPr>
      </w:pPr>
      <w:r w:rsidRPr="00AC0401">
        <w:rPr>
          <w:lang w:val="it-IT"/>
        </w:rPr>
        <w:t>La scelta del comando manuale rende il disegno indipendente dall’aggiornamento e deve essere avviato da un amministratore autenticato e, se ANSC richiedesse comunque l’OTP, l’operazione si svolge entro la sua sessione come qualunque altra chiamata cooperativa. Se OP-23 si chiudesse in senso favorevole, l’aggiunta di una schedulazione sarebbe un’estensione e non una riprogettazione.</w:t>
      </w:r>
    </w:p>
    <w:p w14:paraId="673039AC" w14:textId="77777777" w:rsidR="007A493A" w:rsidRPr="00AC0401" w:rsidRDefault="007A493A" w:rsidP="007A493A">
      <w:pPr>
        <w:jc w:val="both"/>
        <w:rPr>
          <w:lang w:val="it-IT"/>
        </w:rPr>
      </w:pPr>
      <w:r w:rsidRPr="00AC0401">
        <w:rPr>
          <w:lang w:val="it-IT"/>
        </w:rPr>
        <w:lastRenderedPageBreak/>
        <w:t>Deve essere verificata e gestita la possibilità che queste operazioni su comando possano essere lanciate da più operatori contemporaneamente. Deve essere trovato un meccanismo di mitigazione del rischio (seppure molto basso).</w:t>
      </w:r>
    </w:p>
    <w:p w14:paraId="40215A1E" w14:textId="77777777" w:rsidR="007A493A" w:rsidRPr="00AC0401" w:rsidRDefault="007A493A" w:rsidP="007A493A">
      <w:pPr>
        <w:pStyle w:val="Titolo2"/>
        <w:jc w:val="both"/>
        <w:rPr>
          <w:lang w:val="it-IT"/>
        </w:rPr>
      </w:pPr>
      <w:bookmarkStart w:id="86" w:name="_Toc239949810"/>
      <w:bookmarkStart w:id="87" w:name="_Toc242603228"/>
      <w:commentRangeStart w:id="88"/>
      <w:commentRangeStart w:id="89"/>
      <w:r w:rsidRPr="00AC0401">
        <w:rPr>
          <w:lang w:val="it-IT"/>
        </w:rPr>
        <w:t>Modello dati dei dizionari</w:t>
      </w:r>
      <w:bookmarkEnd w:id="86"/>
      <w:bookmarkEnd w:id="87"/>
      <w:commentRangeEnd w:id="89"/>
      <w:r w:rsidRPr="00AC0401">
        <w:rPr>
          <w:rStyle w:val="Rimandocommento"/>
          <w:sz w:val="32"/>
          <w:szCs w:val="32"/>
          <w:lang w:val="it-IT"/>
        </w:rPr>
        <w:commentReference w:id="89"/>
      </w:r>
      <w:commentRangeEnd w:id="88"/>
      <w:r w:rsidR="005800AB" w:rsidRPr="00AC0401">
        <w:rPr>
          <w:rStyle w:val="Rimandocommento"/>
          <w:sz w:val="32"/>
          <w:szCs w:val="32"/>
          <w:lang w:val="it-IT"/>
        </w:rPr>
        <w:commentReference w:id="88"/>
      </w:r>
    </w:p>
    <w:p w14:paraId="5A8B1A8C" w14:textId="77777777" w:rsidR="007A493A" w:rsidRPr="00AC0401" w:rsidRDefault="007A493A" w:rsidP="007A493A">
      <w:pPr>
        <w:jc w:val="both"/>
        <w:rPr>
          <w:lang w:val="it-IT"/>
        </w:rPr>
      </w:pPr>
      <w:r w:rsidRPr="00AC0401">
        <w:rPr>
          <w:lang w:val="it-IT"/>
        </w:rPr>
        <w:t>Prima di descrivere il comando che le popola, conviene vedere come sono fatte le tabelle di replica: lo mostra il paragrafo seguente.</w:t>
      </w:r>
    </w:p>
    <w:p w14:paraId="25864B0C" w14:textId="77777777" w:rsidR="007A493A" w:rsidRPr="00AC0401" w:rsidRDefault="007A493A" w:rsidP="007A493A">
      <w:pPr>
        <w:jc w:val="both"/>
        <w:rPr>
          <w:lang w:val="it-IT"/>
        </w:rPr>
      </w:pPr>
      <w:r w:rsidRPr="00AC0401">
        <w:rPr>
          <w:lang w:val="it-IT"/>
        </w:rPr>
        <w:t>Le strutture sono due, ereditate dal sistema Side del Comune di Milano e adottate con i nomi di origine, più una vista per la fruizione. Sostituiscono le tre tabelle previste dalle versioni precedenti di questo documento: la scelta è di compatibilità, perché il travaso da un sistema già in esercizio vale più dell’uniformità dei nomi con il resto dello schema.</w:t>
      </w:r>
    </w:p>
    <w:p w14:paraId="2BF9CB33" w14:textId="77777777" w:rsidR="007A493A" w:rsidRPr="00AC0401" w:rsidRDefault="007A493A" w:rsidP="007A493A">
      <w:pPr>
        <w:jc w:val="both"/>
        <w:rPr>
          <w:lang w:val="it-IT"/>
        </w:rPr>
      </w:pPr>
      <w:r w:rsidRPr="00AC0401">
        <w:rPr>
          <w:lang w:val="it-IT"/>
        </w:rPr>
        <w:t>DOMINIO_DECODIFICA — il catalogo delle decodifiche replicate.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7A493A" w:rsidRPr="00AC0401" w14:paraId="1E6C054C" w14:textId="77777777" w:rsidTr="008209A4">
        <w:tc>
          <w:tcPr>
            <w:tcW w:w="2263" w:type="dxa"/>
            <w:shd w:val="clear" w:color="auto" w:fill="DAE9F7" w:themeFill="text2" w:themeFillTint="1A"/>
          </w:tcPr>
          <w:p w14:paraId="28F53414" w14:textId="77777777" w:rsidR="007A493A" w:rsidRPr="00AC0401" w:rsidRDefault="007A493A" w:rsidP="008209A4">
            <w:pPr>
              <w:jc w:val="both"/>
              <w:rPr>
                <w:lang w:val="it-IT"/>
              </w:rPr>
            </w:pPr>
            <w:r w:rsidRPr="00AC0401">
              <w:rPr>
                <w:b/>
                <w:sz w:val="16"/>
                <w:lang w:val="it-IT"/>
              </w:rPr>
              <w:t>Colonna</w:t>
            </w:r>
          </w:p>
        </w:tc>
        <w:tc>
          <w:tcPr>
            <w:tcW w:w="1701" w:type="dxa"/>
            <w:shd w:val="clear" w:color="auto" w:fill="DAE9F7" w:themeFill="text2" w:themeFillTint="1A"/>
          </w:tcPr>
          <w:p w14:paraId="61DBA0DB" w14:textId="77777777" w:rsidR="007A493A" w:rsidRPr="00AC0401" w:rsidRDefault="007A493A" w:rsidP="008209A4">
            <w:pPr>
              <w:jc w:val="both"/>
              <w:rPr>
                <w:lang w:val="it-IT"/>
              </w:rPr>
            </w:pPr>
            <w:r w:rsidRPr="00AC0401">
              <w:rPr>
                <w:b/>
                <w:sz w:val="16"/>
                <w:lang w:val="it-IT"/>
              </w:rPr>
              <w:t>Tipo</w:t>
            </w:r>
          </w:p>
        </w:tc>
        <w:tc>
          <w:tcPr>
            <w:tcW w:w="5386" w:type="dxa"/>
            <w:shd w:val="clear" w:color="auto" w:fill="DAE9F7" w:themeFill="text2" w:themeFillTint="1A"/>
          </w:tcPr>
          <w:p w14:paraId="41B6D73D" w14:textId="77777777" w:rsidR="007A493A" w:rsidRPr="00AC0401" w:rsidRDefault="007A493A" w:rsidP="008209A4">
            <w:pPr>
              <w:jc w:val="both"/>
              <w:rPr>
                <w:lang w:val="it-IT"/>
              </w:rPr>
            </w:pPr>
            <w:r w:rsidRPr="00AC0401">
              <w:rPr>
                <w:b/>
                <w:sz w:val="16"/>
                <w:lang w:val="it-IT"/>
              </w:rPr>
              <w:t>Note</w:t>
            </w:r>
          </w:p>
        </w:tc>
      </w:tr>
      <w:tr w:rsidR="007A493A" w:rsidRPr="00AC0401" w14:paraId="456675A7" w14:textId="77777777" w:rsidTr="008209A4">
        <w:tc>
          <w:tcPr>
            <w:tcW w:w="2263" w:type="dxa"/>
          </w:tcPr>
          <w:p w14:paraId="3113E8B0" w14:textId="77777777" w:rsidR="007A493A" w:rsidRPr="00AC0401" w:rsidRDefault="007A493A" w:rsidP="008209A4">
            <w:pPr>
              <w:jc w:val="both"/>
              <w:rPr>
                <w:lang w:val="it-IT"/>
              </w:rPr>
            </w:pPr>
            <w:r w:rsidRPr="00AC0401">
              <w:rPr>
                <w:sz w:val="16"/>
                <w:lang w:val="it-IT"/>
              </w:rPr>
              <w:t>id_dominio</w:t>
            </w:r>
          </w:p>
        </w:tc>
        <w:tc>
          <w:tcPr>
            <w:tcW w:w="1701" w:type="dxa"/>
          </w:tcPr>
          <w:p w14:paraId="63D264A1" w14:textId="77777777" w:rsidR="007A493A" w:rsidRPr="00AC0401" w:rsidRDefault="007A493A" w:rsidP="008209A4">
            <w:pPr>
              <w:jc w:val="both"/>
              <w:rPr>
                <w:lang w:val="it-IT"/>
              </w:rPr>
            </w:pPr>
            <w:r w:rsidRPr="00AC0401">
              <w:rPr>
                <w:sz w:val="16"/>
                <w:lang w:val="it-IT"/>
              </w:rPr>
              <w:t>NUMBER (PK)</w:t>
            </w:r>
          </w:p>
        </w:tc>
        <w:tc>
          <w:tcPr>
            <w:tcW w:w="5386" w:type="dxa"/>
          </w:tcPr>
          <w:p w14:paraId="196B5346" w14:textId="77777777" w:rsidR="007A493A" w:rsidRPr="00AC0401" w:rsidRDefault="007A493A" w:rsidP="008209A4">
            <w:pPr>
              <w:jc w:val="both"/>
              <w:rPr>
                <w:lang w:val="it-IT"/>
              </w:rPr>
            </w:pPr>
            <w:r w:rsidRPr="00AC0401">
              <w:rPr>
                <w:sz w:val="16"/>
                <w:lang w:val="it-IT"/>
              </w:rPr>
              <w:t>Identificativo della decodifica come lo pubblica ANSC (es. 11 per gli stati dell’evento).</w:t>
            </w:r>
          </w:p>
        </w:tc>
      </w:tr>
      <w:tr w:rsidR="007A493A" w:rsidRPr="00AC0401" w14:paraId="6EAE6898" w14:textId="77777777" w:rsidTr="008209A4">
        <w:tc>
          <w:tcPr>
            <w:tcW w:w="2263" w:type="dxa"/>
          </w:tcPr>
          <w:p w14:paraId="06BC5D9D" w14:textId="77777777" w:rsidR="007A493A" w:rsidRPr="00AC0401" w:rsidRDefault="007A493A" w:rsidP="008209A4">
            <w:pPr>
              <w:jc w:val="both"/>
              <w:rPr>
                <w:lang w:val="it-IT"/>
              </w:rPr>
            </w:pPr>
            <w:r w:rsidRPr="00AC0401">
              <w:rPr>
                <w:sz w:val="16"/>
                <w:lang w:val="it-IT"/>
              </w:rPr>
              <w:t>nm_dominio</w:t>
            </w:r>
          </w:p>
        </w:tc>
        <w:tc>
          <w:tcPr>
            <w:tcW w:w="1701" w:type="dxa"/>
          </w:tcPr>
          <w:p w14:paraId="036010A1" w14:textId="77777777" w:rsidR="007A493A" w:rsidRPr="00AC0401" w:rsidRDefault="007A493A" w:rsidP="008209A4">
            <w:pPr>
              <w:jc w:val="both"/>
              <w:rPr>
                <w:lang w:val="it-IT"/>
              </w:rPr>
            </w:pPr>
            <w:r w:rsidRPr="00AC0401">
              <w:rPr>
                <w:sz w:val="16"/>
                <w:lang w:val="it-IT"/>
              </w:rPr>
              <w:t>VARCHAR2(50) (PK)</w:t>
            </w:r>
          </w:p>
        </w:tc>
        <w:tc>
          <w:tcPr>
            <w:tcW w:w="5386" w:type="dxa"/>
          </w:tcPr>
          <w:p w14:paraId="176A93A2" w14:textId="77777777" w:rsidR="007A493A" w:rsidRPr="00AC0401" w:rsidRDefault="007A493A" w:rsidP="008209A4">
            <w:pPr>
              <w:jc w:val="both"/>
              <w:rPr>
                <w:lang w:val="it-IT"/>
              </w:rPr>
            </w:pPr>
            <w:r w:rsidRPr="00AC0401">
              <w:rPr>
                <w:sz w:val="16"/>
                <w:lang w:val="it-IT"/>
              </w:rPr>
              <w:t>Nome della tabella restituito dal servizio (es. dec_stato_evento). ⚠️ Entra nella chiave: due identificativi su 143 coprono due tabelle ciascuno, e con la sola chiave numerica il carico completo fallirebbe e la lettura per chiave sarebbe ambigua. È la correzione minima alla struttura ereditata.</w:t>
            </w:r>
          </w:p>
        </w:tc>
      </w:tr>
      <w:tr w:rsidR="007A493A" w:rsidRPr="00AC0401" w14:paraId="19AFF01A" w14:textId="77777777" w:rsidTr="008209A4">
        <w:tc>
          <w:tcPr>
            <w:tcW w:w="2263" w:type="dxa"/>
          </w:tcPr>
          <w:p w14:paraId="78E1518A" w14:textId="77777777" w:rsidR="007A493A" w:rsidRPr="00AC0401" w:rsidRDefault="007A493A" w:rsidP="008209A4">
            <w:pPr>
              <w:jc w:val="both"/>
              <w:rPr>
                <w:lang w:val="it-IT"/>
              </w:rPr>
            </w:pPr>
            <w:r w:rsidRPr="00AC0401">
              <w:rPr>
                <w:sz w:val="16"/>
                <w:lang w:val="it-IT"/>
              </w:rPr>
              <w:t>cd_versione</w:t>
            </w:r>
          </w:p>
        </w:tc>
        <w:tc>
          <w:tcPr>
            <w:tcW w:w="1701" w:type="dxa"/>
          </w:tcPr>
          <w:p w14:paraId="7702023B" w14:textId="77777777" w:rsidR="007A493A" w:rsidRPr="00AC0401" w:rsidRDefault="007A493A" w:rsidP="008209A4">
            <w:pPr>
              <w:jc w:val="both"/>
              <w:rPr>
                <w:lang w:val="it-IT"/>
              </w:rPr>
            </w:pPr>
            <w:r w:rsidRPr="00AC0401">
              <w:rPr>
                <w:sz w:val="16"/>
                <w:lang w:val="it-IT"/>
              </w:rPr>
              <w:t>VARCHAR2(20)</w:t>
            </w:r>
          </w:p>
        </w:tc>
        <w:tc>
          <w:tcPr>
            <w:tcW w:w="5386" w:type="dxa"/>
          </w:tcPr>
          <w:p w14:paraId="231C8F3E" w14:textId="77777777" w:rsidR="007A493A" w:rsidRPr="00AC0401" w:rsidRDefault="007A493A" w:rsidP="008209A4">
            <w:pPr>
              <w:jc w:val="both"/>
              <w:rPr>
                <w:lang w:val="it-IT"/>
              </w:rPr>
            </w:pPr>
            <w:r w:rsidRPr="00AC0401">
              <w:rPr>
                <w:sz w:val="16"/>
                <w:lang w:val="it-IT"/>
              </w:rPr>
              <w:t>Versione della tabella dichiarata da ANSC nell’elenco di R901 (es. «1.4.0»). ⚠️ È il solo modo per accorgersi che una decodifica è cambiata senza riscaricarla e confrontarla riga per riga: una sola chiamata leggera al posto di centoquarantacinque scarichi.</w:t>
            </w:r>
          </w:p>
        </w:tc>
      </w:tr>
    </w:tbl>
    <w:p w14:paraId="517CB60B" w14:textId="77777777" w:rsidR="007A493A" w:rsidRPr="00AC0401" w:rsidRDefault="007A493A" w:rsidP="007A493A">
      <w:pPr>
        <w:jc w:val="both"/>
        <w:rPr>
          <w:lang w:val="it-IT"/>
        </w:rPr>
      </w:pPr>
      <w:r w:rsidRPr="00AC0401">
        <w:rPr>
          <w:lang w:val="it-IT"/>
        </w:rPr>
        <w:t>VALORE_DOMINIO — i valori di ciascuna decodifica.</w:t>
      </w:r>
      <w:commentRangeStart w:id="90"/>
      <w:commentRangeEnd w:id="90"/>
      <w:r w:rsidRPr="00AC0401">
        <w:rPr>
          <w:rStyle w:val="Rimandocommento"/>
          <w:sz w:val="24"/>
          <w:szCs w:val="24"/>
          <w:lang w:val="it-IT"/>
        </w:rPr>
        <w:commentReference w:id="90"/>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43"/>
        <w:gridCol w:w="5527"/>
      </w:tblGrid>
      <w:tr w:rsidR="007A493A" w:rsidRPr="00AC0401" w14:paraId="2F7DF255" w14:textId="77777777" w:rsidTr="008209A4">
        <w:tc>
          <w:tcPr>
            <w:tcW w:w="1980" w:type="dxa"/>
            <w:shd w:val="clear" w:color="auto" w:fill="DAE9F7" w:themeFill="text2" w:themeFillTint="1A"/>
          </w:tcPr>
          <w:p w14:paraId="3860B01E" w14:textId="77777777" w:rsidR="007A493A" w:rsidRPr="00AC0401" w:rsidRDefault="007A493A" w:rsidP="008209A4">
            <w:pPr>
              <w:jc w:val="both"/>
              <w:rPr>
                <w:lang w:val="it-IT"/>
              </w:rPr>
            </w:pPr>
            <w:r w:rsidRPr="00AC0401">
              <w:rPr>
                <w:b/>
                <w:sz w:val="16"/>
                <w:lang w:val="it-IT"/>
              </w:rPr>
              <w:t>Colonna</w:t>
            </w:r>
          </w:p>
        </w:tc>
        <w:tc>
          <w:tcPr>
            <w:tcW w:w="1843" w:type="dxa"/>
            <w:shd w:val="clear" w:color="auto" w:fill="DAE9F7" w:themeFill="text2" w:themeFillTint="1A"/>
          </w:tcPr>
          <w:p w14:paraId="70514CDB" w14:textId="77777777" w:rsidR="007A493A" w:rsidRPr="00AC0401" w:rsidRDefault="007A493A" w:rsidP="008209A4">
            <w:pPr>
              <w:jc w:val="both"/>
              <w:rPr>
                <w:lang w:val="it-IT"/>
              </w:rPr>
            </w:pPr>
            <w:r w:rsidRPr="00AC0401">
              <w:rPr>
                <w:b/>
                <w:sz w:val="16"/>
                <w:lang w:val="it-IT"/>
              </w:rPr>
              <w:t>Tipo</w:t>
            </w:r>
          </w:p>
        </w:tc>
        <w:tc>
          <w:tcPr>
            <w:tcW w:w="5527" w:type="dxa"/>
            <w:shd w:val="clear" w:color="auto" w:fill="DAE9F7" w:themeFill="text2" w:themeFillTint="1A"/>
          </w:tcPr>
          <w:p w14:paraId="79FE6537" w14:textId="77777777" w:rsidR="007A493A" w:rsidRPr="00AC0401" w:rsidRDefault="007A493A" w:rsidP="008209A4">
            <w:pPr>
              <w:jc w:val="both"/>
              <w:rPr>
                <w:lang w:val="it-IT"/>
              </w:rPr>
            </w:pPr>
            <w:r w:rsidRPr="00AC0401">
              <w:rPr>
                <w:b/>
                <w:sz w:val="16"/>
                <w:lang w:val="it-IT"/>
              </w:rPr>
              <w:t>Note</w:t>
            </w:r>
          </w:p>
        </w:tc>
      </w:tr>
      <w:tr w:rsidR="007A493A" w:rsidRPr="00AC0401" w14:paraId="107022C6" w14:textId="77777777" w:rsidTr="008209A4">
        <w:tc>
          <w:tcPr>
            <w:tcW w:w="1980" w:type="dxa"/>
          </w:tcPr>
          <w:p w14:paraId="0DC66A65" w14:textId="77777777" w:rsidR="007A493A" w:rsidRPr="00AC0401" w:rsidRDefault="007A493A" w:rsidP="008209A4">
            <w:pPr>
              <w:jc w:val="both"/>
              <w:rPr>
                <w:lang w:val="it-IT"/>
              </w:rPr>
            </w:pPr>
            <w:r w:rsidRPr="00AC0401">
              <w:rPr>
                <w:sz w:val="16"/>
                <w:lang w:val="it-IT"/>
              </w:rPr>
              <w:t>id_dominio</w:t>
            </w:r>
          </w:p>
        </w:tc>
        <w:tc>
          <w:tcPr>
            <w:tcW w:w="1843" w:type="dxa"/>
          </w:tcPr>
          <w:p w14:paraId="0FEC4B0F" w14:textId="77777777" w:rsidR="007A493A" w:rsidRPr="00AC0401" w:rsidRDefault="007A493A" w:rsidP="008209A4">
            <w:pPr>
              <w:jc w:val="both"/>
              <w:rPr>
                <w:lang w:val="it-IT"/>
              </w:rPr>
            </w:pPr>
            <w:r w:rsidRPr="00AC0401">
              <w:rPr>
                <w:sz w:val="16"/>
                <w:lang w:val="it-IT"/>
              </w:rPr>
              <w:t>NUMBER (PK, FK)</w:t>
            </w:r>
          </w:p>
        </w:tc>
        <w:tc>
          <w:tcPr>
            <w:tcW w:w="5527" w:type="dxa"/>
          </w:tcPr>
          <w:p w14:paraId="770831EC" w14:textId="77777777" w:rsidR="007A493A" w:rsidRPr="00AC0401" w:rsidRDefault="007A493A" w:rsidP="008209A4">
            <w:pPr>
              <w:jc w:val="both"/>
              <w:rPr>
                <w:lang w:val="it-IT"/>
              </w:rPr>
            </w:pPr>
            <w:r w:rsidRPr="00AC0401">
              <w:rPr>
                <w:sz w:val="16"/>
                <w:lang w:val="it-IT"/>
              </w:rPr>
              <w:t>Decodifica di appartenenza.</w:t>
            </w:r>
          </w:p>
        </w:tc>
      </w:tr>
      <w:tr w:rsidR="007A493A" w:rsidRPr="00AC0401" w14:paraId="6A02B2E1" w14:textId="77777777" w:rsidTr="008209A4">
        <w:tc>
          <w:tcPr>
            <w:tcW w:w="1980" w:type="dxa"/>
          </w:tcPr>
          <w:p w14:paraId="32C235F2" w14:textId="77777777" w:rsidR="007A493A" w:rsidRPr="00AC0401" w:rsidRDefault="007A493A" w:rsidP="008209A4">
            <w:pPr>
              <w:jc w:val="both"/>
              <w:rPr>
                <w:lang w:val="it-IT"/>
              </w:rPr>
            </w:pPr>
            <w:r w:rsidRPr="00AC0401">
              <w:rPr>
                <w:sz w:val="16"/>
                <w:lang w:val="it-IT"/>
              </w:rPr>
              <w:t>nm_dominio</w:t>
            </w:r>
          </w:p>
        </w:tc>
        <w:tc>
          <w:tcPr>
            <w:tcW w:w="1843" w:type="dxa"/>
          </w:tcPr>
          <w:p w14:paraId="5F9C6499" w14:textId="77777777" w:rsidR="007A493A" w:rsidRPr="00AC0401" w:rsidRDefault="007A493A" w:rsidP="008209A4">
            <w:pPr>
              <w:jc w:val="both"/>
              <w:rPr>
                <w:lang w:val="it-IT"/>
              </w:rPr>
            </w:pPr>
            <w:r w:rsidRPr="00AC0401">
              <w:rPr>
                <w:sz w:val="16"/>
                <w:lang w:val="it-IT"/>
              </w:rPr>
              <w:t>VARCHAR2(50) (PK, FK)</w:t>
            </w:r>
          </w:p>
        </w:tc>
        <w:tc>
          <w:tcPr>
            <w:tcW w:w="5527" w:type="dxa"/>
          </w:tcPr>
          <w:p w14:paraId="0DCC19B3" w14:textId="04CAACE9" w:rsidR="007A493A" w:rsidRPr="00AC0401" w:rsidRDefault="007A493A" w:rsidP="008209A4">
            <w:pPr>
              <w:jc w:val="both"/>
              <w:rPr>
                <w:lang w:val="it-IT"/>
              </w:rPr>
            </w:pPr>
            <w:r w:rsidRPr="00AC0401">
              <w:rPr>
                <w:sz w:val="16"/>
                <w:lang w:val="it-IT"/>
              </w:rPr>
              <w:t>Tabella di appartenenza. Insieme all’identificativo e al valore forma la chiave: è ciò che consente di replicare per intero le due decodifiche che ne condividono l’identificativo.</w:t>
            </w:r>
          </w:p>
        </w:tc>
      </w:tr>
      <w:tr w:rsidR="007A493A" w:rsidRPr="00AC0401" w14:paraId="30B2396B" w14:textId="77777777" w:rsidTr="008209A4">
        <w:tc>
          <w:tcPr>
            <w:tcW w:w="1980" w:type="dxa"/>
          </w:tcPr>
          <w:p w14:paraId="38F2B8F5" w14:textId="77777777" w:rsidR="007A493A" w:rsidRPr="00AC0401" w:rsidRDefault="007A493A" w:rsidP="008209A4">
            <w:pPr>
              <w:jc w:val="both"/>
              <w:rPr>
                <w:lang w:val="it-IT"/>
              </w:rPr>
            </w:pPr>
            <w:r w:rsidRPr="00AC0401">
              <w:rPr>
                <w:sz w:val="16"/>
                <w:lang w:val="it-IT"/>
              </w:rPr>
              <w:t>id_valore</w:t>
            </w:r>
          </w:p>
        </w:tc>
        <w:tc>
          <w:tcPr>
            <w:tcW w:w="1843" w:type="dxa"/>
          </w:tcPr>
          <w:p w14:paraId="52AE5D3A" w14:textId="77777777" w:rsidR="007A493A" w:rsidRPr="00AC0401" w:rsidRDefault="007A493A" w:rsidP="008209A4">
            <w:pPr>
              <w:jc w:val="both"/>
              <w:rPr>
                <w:lang w:val="it-IT"/>
              </w:rPr>
            </w:pPr>
            <w:r w:rsidRPr="00AC0401">
              <w:rPr>
                <w:sz w:val="16"/>
                <w:lang w:val="it-IT"/>
              </w:rPr>
              <w:t>VARCHAR2(10) (PK)</w:t>
            </w:r>
          </w:p>
        </w:tc>
        <w:tc>
          <w:tcPr>
            <w:tcW w:w="5527" w:type="dxa"/>
          </w:tcPr>
          <w:p w14:paraId="063B6C31" w14:textId="77777777" w:rsidR="007A493A" w:rsidRPr="00AC0401" w:rsidRDefault="007A493A" w:rsidP="008209A4">
            <w:pPr>
              <w:jc w:val="both"/>
              <w:rPr>
                <w:lang w:val="it-IT"/>
              </w:rPr>
            </w:pPr>
            <w:r w:rsidRPr="00AC0401">
              <w:rPr>
                <w:sz w:val="16"/>
                <w:lang w:val="it-IT"/>
              </w:rPr>
              <w:t>Il valore codificato. Insieme alla decodifica forma la chiave di lettura: è la coppia con cui il payload verifica e le maschere traducono.</w:t>
            </w:r>
          </w:p>
        </w:tc>
      </w:tr>
      <w:tr w:rsidR="007A493A" w:rsidRPr="00AC0401" w14:paraId="06B26D67" w14:textId="77777777" w:rsidTr="008209A4">
        <w:tc>
          <w:tcPr>
            <w:tcW w:w="1980" w:type="dxa"/>
          </w:tcPr>
          <w:p w14:paraId="40517864" w14:textId="77777777" w:rsidR="007A493A" w:rsidRPr="00AC0401" w:rsidRDefault="007A493A" w:rsidP="008209A4">
            <w:pPr>
              <w:jc w:val="both"/>
              <w:rPr>
                <w:lang w:val="it-IT"/>
              </w:rPr>
            </w:pPr>
            <w:r w:rsidRPr="00AC0401">
              <w:rPr>
                <w:sz w:val="16"/>
                <w:lang w:val="it-IT"/>
              </w:rPr>
              <w:t>ds_valore</w:t>
            </w:r>
          </w:p>
        </w:tc>
        <w:tc>
          <w:tcPr>
            <w:tcW w:w="1843" w:type="dxa"/>
          </w:tcPr>
          <w:p w14:paraId="108468DA" w14:textId="77777777" w:rsidR="007A493A" w:rsidRPr="00AC0401" w:rsidRDefault="007A493A" w:rsidP="008209A4">
            <w:pPr>
              <w:jc w:val="both"/>
              <w:rPr>
                <w:lang w:val="it-IT"/>
              </w:rPr>
            </w:pPr>
            <w:r w:rsidRPr="00AC0401">
              <w:rPr>
                <w:sz w:val="16"/>
                <w:lang w:val="it-IT"/>
              </w:rPr>
              <w:t>CLOB</w:t>
            </w:r>
          </w:p>
        </w:tc>
        <w:tc>
          <w:tcPr>
            <w:tcW w:w="5527" w:type="dxa"/>
          </w:tcPr>
          <w:p w14:paraId="42B7227A" w14:textId="77777777" w:rsidR="007A493A" w:rsidRPr="00AC0401" w:rsidRDefault="007A493A" w:rsidP="008209A4">
            <w:pPr>
              <w:jc w:val="both"/>
              <w:rPr>
                <w:lang w:val="it-IT"/>
              </w:rPr>
            </w:pPr>
            <w:r w:rsidRPr="00AC0401">
              <w:rPr>
                <w:sz w:val="16"/>
                <w:lang w:val="it-IT"/>
              </w:rPr>
              <w:t>Descrizione pubblicata. In origine è un text; la più lunga nel corpus attuale misura 245 caratteri, ma il tipo non pone limiti.</w:t>
            </w:r>
          </w:p>
        </w:tc>
      </w:tr>
      <w:tr w:rsidR="007A493A" w:rsidRPr="00AC0401" w14:paraId="3FDA6F8E" w14:textId="77777777" w:rsidTr="008209A4">
        <w:tc>
          <w:tcPr>
            <w:tcW w:w="1980" w:type="dxa"/>
          </w:tcPr>
          <w:p w14:paraId="061BBC0C" w14:textId="77777777" w:rsidR="007A493A" w:rsidRPr="00AC0401" w:rsidRDefault="007A493A" w:rsidP="008209A4">
            <w:pPr>
              <w:jc w:val="both"/>
              <w:rPr>
                <w:lang w:val="it-IT"/>
              </w:rPr>
            </w:pPr>
            <w:r w:rsidRPr="00AC0401">
              <w:rPr>
                <w:sz w:val="16"/>
                <w:lang w:val="it-IT"/>
              </w:rPr>
              <w:t>dt_inizio_validita / dt_fine_validita</w:t>
            </w:r>
          </w:p>
        </w:tc>
        <w:tc>
          <w:tcPr>
            <w:tcW w:w="1843" w:type="dxa"/>
          </w:tcPr>
          <w:p w14:paraId="7109D19A" w14:textId="77777777" w:rsidR="007A493A" w:rsidRPr="00AC0401" w:rsidRDefault="007A493A" w:rsidP="008209A4">
            <w:pPr>
              <w:jc w:val="both"/>
              <w:rPr>
                <w:lang w:val="it-IT"/>
              </w:rPr>
            </w:pPr>
            <w:r w:rsidRPr="00AC0401">
              <w:rPr>
                <w:sz w:val="16"/>
                <w:lang w:val="it-IT"/>
              </w:rPr>
              <w:t>DATE</w:t>
            </w:r>
          </w:p>
        </w:tc>
        <w:tc>
          <w:tcPr>
            <w:tcW w:w="5527" w:type="dxa"/>
          </w:tcPr>
          <w:p w14:paraId="20BAF875" w14:textId="42C701C4" w:rsidR="007A493A" w:rsidRPr="00AC0401" w:rsidRDefault="007A493A" w:rsidP="008209A4">
            <w:pPr>
              <w:jc w:val="both"/>
              <w:rPr>
                <w:lang w:val="it-IT"/>
              </w:rPr>
            </w:pPr>
            <w:r w:rsidRPr="00AC0401">
              <w:rPr>
                <w:sz w:val="16"/>
                <w:lang w:val="it-IT"/>
              </w:rPr>
              <w:t>Validità temporale come pubblicata da ANSC. Va applicata in lettura: i valori cessati restano, perché servono a interpretare gli atti già formati.</w:t>
            </w:r>
          </w:p>
        </w:tc>
      </w:tr>
      <w:tr w:rsidR="007A493A" w:rsidRPr="00AC0401" w14:paraId="25727368" w14:textId="77777777" w:rsidTr="008209A4">
        <w:tc>
          <w:tcPr>
            <w:tcW w:w="1980" w:type="dxa"/>
          </w:tcPr>
          <w:p w14:paraId="39F66644" w14:textId="77777777" w:rsidR="007A493A" w:rsidRPr="00AC0401" w:rsidRDefault="007A493A" w:rsidP="008209A4">
            <w:pPr>
              <w:jc w:val="both"/>
              <w:rPr>
                <w:lang w:val="it-IT"/>
              </w:rPr>
            </w:pPr>
            <w:r w:rsidRPr="00AC0401">
              <w:rPr>
                <w:sz w:val="16"/>
                <w:lang w:val="it-IT"/>
              </w:rPr>
              <w:t>nr_ordinamento</w:t>
            </w:r>
          </w:p>
        </w:tc>
        <w:tc>
          <w:tcPr>
            <w:tcW w:w="1843" w:type="dxa"/>
          </w:tcPr>
          <w:p w14:paraId="3CBE03B6" w14:textId="77777777" w:rsidR="007A493A" w:rsidRPr="00AC0401" w:rsidRDefault="007A493A" w:rsidP="008209A4">
            <w:pPr>
              <w:jc w:val="both"/>
              <w:rPr>
                <w:lang w:val="it-IT"/>
              </w:rPr>
            </w:pPr>
            <w:r w:rsidRPr="00AC0401">
              <w:rPr>
                <w:sz w:val="16"/>
                <w:lang w:val="it-IT"/>
              </w:rPr>
              <w:t>NUMBER</w:t>
            </w:r>
          </w:p>
        </w:tc>
        <w:tc>
          <w:tcPr>
            <w:tcW w:w="5527" w:type="dxa"/>
          </w:tcPr>
          <w:p w14:paraId="60A1421E" w14:textId="77777777" w:rsidR="007A493A" w:rsidRPr="00AC0401" w:rsidRDefault="007A493A" w:rsidP="008209A4">
            <w:pPr>
              <w:jc w:val="both"/>
              <w:rPr>
                <w:lang w:val="it-IT"/>
              </w:rPr>
            </w:pPr>
            <w:r w:rsidRPr="00AC0401">
              <w:rPr>
                <w:sz w:val="16"/>
                <w:lang w:val="it-IT"/>
              </w:rPr>
              <w:t>Ordine di presentazione suggerito da ANSC.</w:t>
            </w:r>
          </w:p>
        </w:tc>
      </w:tr>
      <w:tr w:rsidR="007A493A" w:rsidRPr="00AC0401" w14:paraId="6A522B4B" w14:textId="77777777" w:rsidTr="008209A4">
        <w:tc>
          <w:tcPr>
            <w:tcW w:w="1980" w:type="dxa"/>
          </w:tcPr>
          <w:p w14:paraId="60ECF26E" w14:textId="77777777" w:rsidR="007A493A" w:rsidRPr="00AC0401" w:rsidRDefault="007A493A" w:rsidP="008209A4">
            <w:pPr>
              <w:jc w:val="both"/>
              <w:rPr>
                <w:lang w:val="it-IT"/>
              </w:rPr>
            </w:pPr>
            <w:r w:rsidRPr="00AC0401">
              <w:rPr>
                <w:sz w:val="16"/>
                <w:lang w:val="it-IT"/>
              </w:rPr>
              <w:lastRenderedPageBreak/>
              <w:t>tx_attributi</w:t>
            </w:r>
          </w:p>
        </w:tc>
        <w:tc>
          <w:tcPr>
            <w:tcW w:w="1843" w:type="dxa"/>
          </w:tcPr>
          <w:p w14:paraId="7D1D3D79" w14:textId="77777777" w:rsidR="007A493A" w:rsidRPr="00AC0401" w:rsidRDefault="007A493A" w:rsidP="008209A4">
            <w:pPr>
              <w:jc w:val="both"/>
              <w:rPr>
                <w:lang w:val="it-IT"/>
              </w:rPr>
            </w:pPr>
            <w:r w:rsidRPr="00AC0401">
              <w:rPr>
                <w:sz w:val="16"/>
                <w:lang w:val="it-IT"/>
              </w:rPr>
              <w:t>CLOB (IS JSON)</w:t>
            </w:r>
          </w:p>
        </w:tc>
        <w:tc>
          <w:tcPr>
            <w:tcW w:w="5527" w:type="dxa"/>
          </w:tcPr>
          <w:p w14:paraId="65CC5127" w14:textId="1D1F226C" w:rsidR="007A493A" w:rsidRPr="00AC0401" w:rsidRDefault="007A493A" w:rsidP="008209A4">
            <w:pPr>
              <w:jc w:val="both"/>
              <w:rPr>
                <w:lang w:val="it-IT"/>
              </w:rPr>
            </w:pPr>
            <w:r w:rsidRPr="00AC0401">
              <w:rPr>
                <w:sz w:val="16"/>
                <w:lang w:val="it-IT"/>
              </w:rPr>
              <w:t xml:space="preserve">Le colonne che due sole tabelle su centoquarantacinque portano in più rispetto al tracciato comune: l’identificativo del tipo di contenuto nei casi d’uso e il codice del consolato nei consolati. </w:t>
            </w:r>
          </w:p>
        </w:tc>
      </w:tr>
    </w:tbl>
    <w:p w14:paraId="39E50EFE" w14:textId="3F63C904" w:rsidR="007A493A" w:rsidRPr="00AC0401" w:rsidRDefault="007A493A" w:rsidP="007A493A">
      <w:pPr>
        <w:jc w:val="both"/>
        <w:rPr>
          <w:lang w:val="it-IT"/>
        </w:rPr>
      </w:pPr>
      <w:r w:rsidRPr="00AC0401">
        <w:rPr>
          <w:lang w:val="it-IT"/>
        </w:rPr>
        <w:t>Il modello di Side non prevede lo storico dei caricamenti: non registra quando una decodifica è stata aggiornata, da chi, con quale esito e quante righe siano cambiate. L’operazione resta comunque tracciata nel registro di audit del componente, ma senza una vista propria: chi amministra non può rispondere a «quando abbiamo aggiornato l’ultima volta» guardando i dizionari. È una rinuncia accettata in nome della compatibilità, non una svista.</w:t>
      </w:r>
    </w:p>
    <w:p w14:paraId="38FC4311" w14:textId="549ECF46" w:rsidR="007A493A" w:rsidRPr="00AC0401" w:rsidRDefault="007A493A" w:rsidP="007A493A">
      <w:pPr>
        <w:jc w:val="both"/>
        <w:rPr>
          <w:lang w:val="it-IT"/>
        </w:rPr>
      </w:pPr>
      <w:r w:rsidRPr="00AC0401">
        <w:rPr>
          <w:lang w:val="it-IT"/>
        </w:rPr>
        <w:t xml:space="preserve">La vista V_ANSC_DIZ_VALIDO </w:t>
      </w:r>
      <w:r w:rsidR="00E62813" w:rsidRPr="00AC0401">
        <w:rPr>
          <w:lang w:val="it-IT"/>
        </w:rPr>
        <w:t xml:space="preserve">potrebbe </w:t>
      </w:r>
      <w:r w:rsidRPr="00AC0401">
        <w:rPr>
          <w:lang w:val="it-IT"/>
        </w:rPr>
        <w:t>espo</w:t>
      </w:r>
      <w:r w:rsidR="00E62813" w:rsidRPr="00AC0401">
        <w:rPr>
          <w:lang w:val="it-IT"/>
        </w:rPr>
        <w:t>rre</w:t>
      </w:r>
      <w:r w:rsidRPr="00AC0401">
        <w:rPr>
          <w:lang w:val="it-IT"/>
        </w:rPr>
        <w:t xml:space="preserve"> la giunzione fra DOMINIO_DECODIFICA e VALORE_DOMINIO limitata ai valori in corso di validità. La vista non viene da Side: è il contratto che questo documento pone verso SIPO, e resta tale quali che siano le tabelle sottostanti: è il punto di accesso ordinario per SIPO, e la ragione per cui i consumatori non devono conoscere la regola sulla validità temporale. Il DDL completo è in Appendice A.</w:t>
      </w:r>
    </w:p>
    <w:p w14:paraId="57B09429" w14:textId="793BDB91" w:rsidR="00585B50" w:rsidRPr="00AC0401" w:rsidRDefault="00000000">
      <w:pPr>
        <w:jc w:val="both"/>
        <w:rPr>
          <w:lang w:val="it-IT"/>
        </w:rPr>
      </w:pPr>
      <w:r w:rsidRPr="00AC0401">
        <w:rPr>
          <w:lang w:val="it-IT"/>
        </w:rPr>
        <w:t>Una nota sui nomi dei vincoli, che vale come avvertenza generale quando si adotta una struttura altrui. Nella sorgente la chiave esterna di valore_dominio si chiama valore_dominio_tipo_dominio_fk, ma la tabella che riferisce è dominio_decodifica: il nome cita una tabella che nemmeno lì esiste. Finché lo schema non aveva altro, era un refuso senza conseguenze; da quando il Comune ha una tabella TIPO_LOGICHE_DI_SCELTA, quel nome allude a un legame che non c’è e manda fuori strada chi legge il DDL prima del modello. È stato quindi riportato al nome della tabella riferita. Adottare i nomi di origine è una scelta di fedeltà alla fonte: non si estende ai nomi che la fonte stessa ha sbagliato.</w:t>
      </w:r>
    </w:p>
    <w:p w14:paraId="40A5BCCA" w14:textId="0B7AB9AC" w:rsidR="007A493A" w:rsidRPr="00AC0401" w:rsidRDefault="007A493A" w:rsidP="007A493A">
      <w:pPr>
        <w:jc w:val="both"/>
        <w:rPr>
          <w:lang w:val="it-IT"/>
        </w:rPr>
      </w:pPr>
      <w:r w:rsidRPr="00AC0401">
        <w:rPr>
          <w:lang w:val="it-IT"/>
        </w:rPr>
        <w:t xml:space="preserve">Un vincolo del modello di origine </w:t>
      </w:r>
      <w:r w:rsidR="00E62813" w:rsidRPr="00AC0401">
        <w:rPr>
          <w:lang w:val="it-IT"/>
        </w:rPr>
        <w:t>deve essere t</w:t>
      </w:r>
      <w:r w:rsidR="00D46C0B" w:rsidRPr="00AC0401">
        <w:rPr>
          <w:lang w:val="it-IT"/>
        </w:rPr>
        <w:t>e</w:t>
      </w:r>
      <w:r w:rsidR="00E62813" w:rsidRPr="00AC0401">
        <w:rPr>
          <w:lang w:val="it-IT"/>
        </w:rPr>
        <w:t>nuto in debito conto ovvero che l</w:t>
      </w:r>
      <w:r w:rsidRPr="00AC0401">
        <w:rPr>
          <w:lang w:val="it-IT"/>
        </w:rPr>
        <w:t>a chiave primaria di dominio_decodifica è il solo id_dominio, ma nel corpus pubblicato da ANSC due identificativi corrispondono a due tabelle ciascuno: il 134 a dec_dichiarante_trascr_nascita e a dec_dichiarante_trascr_postuma, il 135 a due file che differiscono per un refuso nel nome. Sono 145 file per 143 identificativi distinti. Un carico completo violerebbe quindi la chiave primaria su due decodifiche, e il modello evento referenzia ANSC_134 in modo condizionato al caso d’uso. La correzione minima è aggiungere nm_dominio alla chiave; la si segnala qui perché la scelta di restare fedeli a Side non nasconda un difetto che si manifesta al primo caricamento completo.</w:t>
      </w:r>
    </w:p>
    <w:p w14:paraId="31487484" w14:textId="77777777" w:rsidR="007A493A" w:rsidRPr="00AC0401" w:rsidRDefault="007A493A" w:rsidP="007A493A">
      <w:pPr>
        <w:pStyle w:val="Titolo2"/>
        <w:jc w:val="both"/>
        <w:rPr>
          <w:lang w:val="it-IT"/>
        </w:rPr>
      </w:pPr>
      <w:bookmarkStart w:id="91" w:name="_Toc239949811"/>
      <w:bookmarkStart w:id="92" w:name="_Toc242603229"/>
      <w:r w:rsidRPr="00AC0401">
        <w:rPr>
          <w:lang w:val="it-IT"/>
        </w:rPr>
        <w:t>Il comando di aggiornamento (on request)</w:t>
      </w:r>
      <w:bookmarkEnd w:id="91"/>
      <w:bookmarkEnd w:id="92"/>
    </w:p>
    <w:p w14:paraId="43AAAB58" w14:textId="77777777" w:rsidR="007A493A" w:rsidRPr="00AC0401" w:rsidRDefault="007A493A" w:rsidP="007A493A">
      <w:pPr>
        <w:jc w:val="both"/>
        <w:rPr>
          <w:lang w:val="it-IT"/>
        </w:rPr>
      </w:pPr>
      <w:r w:rsidRPr="00AC0401">
        <w:rPr>
          <w:lang w:val="it-IT"/>
        </w:rPr>
        <w:t>Note le tabelle di replica, il paragrafo seguente descrive il comando con cui vengono popolate e mantenute allineate.</w:t>
      </w:r>
    </w:p>
    <w:p w14:paraId="057C1C13" w14:textId="77777777" w:rsidR="007A493A" w:rsidRPr="00AC0401" w:rsidRDefault="007A493A" w:rsidP="007A493A">
      <w:pPr>
        <w:jc w:val="both"/>
        <w:rPr>
          <w:lang w:val="it-IT"/>
        </w:rPr>
      </w:pPr>
      <w:r w:rsidRPr="00AC0401">
        <w:rPr>
          <w:lang w:val="it-IT"/>
        </w:rPr>
        <w:lastRenderedPageBreak/>
        <w:t>L’aggiornamento, come abbiamo detto, deve poter essere avviato su richiesta dalla schermata «Dizionari ANSC» del back-office, dal ruolo Amministratore</w:t>
      </w:r>
      <w:r w:rsidRPr="00AC0401">
        <w:rPr>
          <w:rStyle w:val="Rimandonotaapidipagina"/>
          <w:lang w:val="it-IT"/>
        </w:rPr>
        <w:footnoteReference w:id="7"/>
      </w:r>
      <w:r w:rsidRPr="00AC0401">
        <w:rPr>
          <w:lang w:val="it-IT"/>
        </w:rPr>
        <w:t>. Non esiste alcuna schedulazione automatica: la periodicità è una decisione organizzativa, tipicamente legata alle comunicazioni di rilascio del fornitore, non un intervallo cablato nel sistema</w:t>
      </w:r>
      <w:r w:rsidRPr="00AC0401">
        <w:rPr>
          <w:rStyle w:val="Rimandonotaapidipagina"/>
          <w:lang w:val="it-IT"/>
        </w:rPr>
        <w:footnoteReference w:id="8"/>
      </w:r>
      <w:r w:rsidRPr="00AC0401">
        <w:rPr>
          <w:lang w:val="it-IT"/>
        </w:rPr>
        <w:t>.</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134"/>
        <w:gridCol w:w="7229"/>
      </w:tblGrid>
      <w:tr w:rsidR="007A493A" w:rsidRPr="00AC0401" w14:paraId="11ADE3F8" w14:textId="77777777" w:rsidTr="008209A4">
        <w:tc>
          <w:tcPr>
            <w:tcW w:w="988" w:type="dxa"/>
            <w:shd w:val="clear" w:color="auto" w:fill="DAE9F7" w:themeFill="text2" w:themeFillTint="1A"/>
          </w:tcPr>
          <w:p w14:paraId="054DB4DC" w14:textId="77777777" w:rsidR="007A493A" w:rsidRPr="00AC0401" w:rsidRDefault="007A493A" w:rsidP="008209A4">
            <w:pPr>
              <w:jc w:val="both"/>
              <w:rPr>
                <w:lang w:val="it-IT"/>
              </w:rPr>
            </w:pPr>
            <w:r w:rsidRPr="00AC0401">
              <w:rPr>
                <w:b/>
                <w:sz w:val="18"/>
                <w:lang w:val="it-IT"/>
              </w:rPr>
              <w:t>Passo</w:t>
            </w:r>
          </w:p>
        </w:tc>
        <w:tc>
          <w:tcPr>
            <w:tcW w:w="1134" w:type="dxa"/>
            <w:shd w:val="clear" w:color="auto" w:fill="DAE9F7" w:themeFill="text2" w:themeFillTint="1A"/>
          </w:tcPr>
          <w:p w14:paraId="112018FE" w14:textId="77777777" w:rsidR="007A493A" w:rsidRPr="00AC0401" w:rsidRDefault="007A493A" w:rsidP="008209A4">
            <w:pPr>
              <w:jc w:val="both"/>
              <w:rPr>
                <w:lang w:val="it-IT"/>
              </w:rPr>
            </w:pPr>
            <w:r w:rsidRPr="00AC0401">
              <w:rPr>
                <w:b/>
                <w:sz w:val="18"/>
                <w:lang w:val="it-IT"/>
              </w:rPr>
              <w:t>Attività</w:t>
            </w:r>
          </w:p>
        </w:tc>
        <w:tc>
          <w:tcPr>
            <w:tcW w:w="7229" w:type="dxa"/>
            <w:shd w:val="clear" w:color="auto" w:fill="DAE9F7" w:themeFill="text2" w:themeFillTint="1A"/>
          </w:tcPr>
          <w:p w14:paraId="176B7D2D" w14:textId="77777777" w:rsidR="007A493A" w:rsidRPr="00AC0401" w:rsidRDefault="007A493A" w:rsidP="008209A4">
            <w:pPr>
              <w:jc w:val="both"/>
              <w:rPr>
                <w:lang w:val="it-IT"/>
              </w:rPr>
            </w:pPr>
            <w:r w:rsidRPr="00AC0401">
              <w:rPr>
                <w:b/>
                <w:sz w:val="18"/>
                <w:lang w:val="it-IT"/>
              </w:rPr>
              <w:t>Nota</w:t>
            </w:r>
          </w:p>
        </w:tc>
      </w:tr>
      <w:tr w:rsidR="007A493A" w:rsidRPr="00AC0401" w14:paraId="36D57CFB" w14:textId="77777777" w:rsidTr="008209A4">
        <w:tc>
          <w:tcPr>
            <w:tcW w:w="988" w:type="dxa"/>
          </w:tcPr>
          <w:p w14:paraId="570F528C" w14:textId="77777777" w:rsidR="007A493A" w:rsidRPr="00AC0401" w:rsidRDefault="007A493A" w:rsidP="008209A4">
            <w:pPr>
              <w:jc w:val="both"/>
              <w:rPr>
                <w:lang w:val="it-IT"/>
              </w:rPr>
            </w:pPr>
            <w:r w:rsidRPr="00AC0401">
              <w:rPr>
                <w:sz w:val="16"/>
                <w:lang w:val="it-IT"/>
              </w:rPr>
              <w:t>1</w:t>
            </w:r>
          </w:p>
        </w:tc>
        <w:tc>
          <w:tcPr>
            <w:tcW w:w="1134" w:type="dxa"/>
          </w:tcPr>
          <w:p w14:paraId="01DE9A35" w14:textId="77777777" w:rsidR="007A493A" w:rsidRPr="00AC0401" w:rsidRDefault="007A493A" w:rsidP="008209A4">
            <w:pPr>
              <w:jc w:val="both"/>
              <w:rPr>
                <w:lang w:val="it-IT"/>
              </w:rPr>
            </w:pPr>
            <w:r w:rsidRPr="00AC0401">
              <w:rPr>
                <w:sz w:val="16"/>
                <w:lang w:val="it-IT"/>
              </w:rPr>
              <w:t>Avvio</w:t>
            </w:r>
          </w:p>
        </w:tc>
        <w:tc>
          <w:tcPr>
            <w:tcW w:w="7229" w:type="dxa"/>
          </w:tcPr>
          <w:p w14:paraId="53CE9275" w14:textId="77777777" w:rsidR="007A493A" w:rsidRPr="00AC0401" w:rsidRDefault="007A493A" w:rsidP="008209A4">
            <w:pPr>
              <w:jc w:val="both"/>
              <w:rPr>
                <w:lang w:val="it-IT"/>
              </w:rPr>
            </w:pPr>
            <w:r w:rsidRPr="00AC0401">
              <w:rPr>
                <w:sz w:val="16"/>
                <w:lang w:val="it-IT"/>
              </w:rPr>
              <w:t>Il comando è eseguito da un amministratore autenticato in SIPO. La chiamata verso ANSC è instradata su all-ansc-sipo, che costruisce e firma il token.</w:t>
            </w:r>
          </w:p>
        </w:tc>
      </w:tr>
      <w:tr w:rsidR="007A493A" w:rsidRPr="00AC0401" w14:paraId="6E281CB5" w14:textId="77777777" w:rsidTr="008209A4">
        <w:tc>
          <w:tcPr>
            <w:tcW w:w="988" w:type="dxa"/>
          </w:tcPr>
          <w:p w14:paraId="372877EF" w14:textId="77777777" w:rsidR="007A493A" w:rsidRPr="00AC0401" w:rsidRDefault="007A493A" w:rsidP="008209A4">
            <w:pPr>
              <w:jc w:val="both"/>
              <w:rPr>
                <w:lang w:val="it-IT"/>
              </w:rPr>
            </w:pPr>
            <w:r w:rsidRPr="00AC0401">
              <w:rPr>
                <w:sz w:val="16"/>
                <w:lang w:val="it-IT"/>
              </w:rPr>
              <w:t>2</w:t>
            </w:r>
          </w:p>
        </w:tc>
        <w:tc>
          <w:tcPr>
            <w:tcW w:w="1134" w:type="dxa"/>
          </w:tcPr>
          <w:p w14:paraId="268DE1FE" w14:textId="77777777" w:rsidR="007A493A" w:rsidRPr="00AC0401" w:rsidRDefault="007A493A" w:rsidP="008209A4">
            <w:pPr>
              <w:jc w:val="both"/>
              <w:rPr>
                <w:lang w:val="it-IT"/>
              </w:rPr>
            </w:pPr>
            <w:r w:rsidRPr="00AC0401">
              <w:rPr>
                <w:sz w:val="16"/>
                <w:lang w:val="it-IT"/>
              </w:rPr>
              <w:t>Elenco remoto</w:t>
            </w:r>
          </w:p>
        </w:tc>
        <w:tc>
          <w:tcPr>
            <w:tcW w:w="7229" w:type="dxa"/>
          </w:tcPr>
          <w:p w14:paraId="2C23A2C5" w14:textId="77777777" w:rsidR="007A493A" w:rsidRPr="00AC0401" w:rsidRDefault="007A493A" w:rsidP="008209A4">
            <w:pPr>
              <w:jc w:val="both"/>
              <w:rPr>
                <w:lang w:val="it-IT"/>
              </w:rPr>
            </w:pPr>
            <w:r w:rsidRPr="00AC0401">
              <w:rPr>
                <w:sz w:val="16"/>
                <w:lang w:val="it-IT"/>
              </w:rPr>
              <w:t>/config/decodifica/elenco restituisce, per ogni decodifica, identificativo, nome e versione dichiarata da ANSC.</w:t>
            </w:r>
          </w:p>
        </w:tc>
      </w:tr>
      <w:tr w:rsidR="007A493A" w:rsidRPr="00AC0401" w14:paraId="62E8382B" w14:textId="77777777" w:rsidTr="008209A4">
        <w:tc>
          <w:tcPr>
            <w:tcW w:w="988" w:type="dxa"/>
          </w:tcPr>
          <w:p w14:paraId="13E22DFD" w14:textId="77777777" w:rsidR="007A493A" w:rsidRPr="00AC0401" w:rsidRDefault="007A493A" w:rsidP="008209A4">
            <w:pPr>
              <w:jc w:val="both"/>
              <w:rPr>
                <w:lang w:val="it-IT"/>
              </w:rPr>
            </w:pPr>
            <w:r w:rsidRPr="00AC0401">
              <w:rPr>
                <w:sz w:val="16"/>
                <w:lang w:val="it-IT"/>
              </w:rPr>
              <w:t>3</w:t>
            </w:r>
          </w:p>
        </w:tc>
        <w:tc>
          <w:tcPr>
            <w:tcW w:w="1134" w:type="dxa"/>
          </w:tcPr>
          <w:p w14:paraId="670AFB7B" w14:textId="77777777" w:rsidR="007A493A" w:rsidRPr="00AC0401" w:rsidRDefault="007A493A" w:rsidP="008209A4">
            <w:pPr>
              <w:jc w:val="both"/>
              <w:rPr>
                <w:lang w:val="it-IT"/>
              </w:rPr>
            </w:pPr>
            <w:r w:rsidRPr="00AC0401">
              <w:rPr>
                <w:sz w:val="16"/>
                <w:lang w:val="it-IT"/>
              </w:rPr>
              <w:t>Confronto</w:t>
            </w:r>
          </w:p>
        </w:tc>
        <w:tc>
          <w:tcPr>
            <w:tcW w:w="7229" w:type="dxa"/>
          </w:tcPr>
          <w:p w14:paraId="2B5E7CD8" w14:textId="77777777" w:rsidR="007A493A" w:rsidRPr="00AC0401" w:rsidRDefault="007A493A" w:rsidP="008209A4">
            <w:pPr>
              <w:jc w:val="both"/>
              <w:rPr>
                <w:lang w:val="it-IT"/>
              </w:rPr>
            </w:pPr>
            <w:r w:rsidRPr="00AC0401">
              <w:rPr>
                <w:sz w:val="16"/>
                <w:lang w:val="it-IT"/>
              </w:rPr>
              <w:t>La versione remota è confrontata con quella registrata in locale per la stessa decodifica. Si scaricano solo le decodifiche nuove o di versione diversa; le altre sono contate come invariate. È il passo che rende l’operazione economica.</w:t>
            </w:r>
          </w:p>
        </w:tc>
      </w:tr>
      <w:tr w:rsidR="007A493A" w:rsidRPr="00AC0401" w14:paraId="3B07A96C" w14:textId="77777777" w:rsidTr="008209A4">
        <w:tc>
          <w:tcPr>
            <w:tcW w:w="988" w:type="dxa"/>
          </w:tcPr>
          <w:p w14:paraId="01BFB153" w14:textId="77777777" w:rsidR="007A493A" w:rsidRPr="00AC0401" w:rsidRDefault="007A493A" w:rsidP="008209A4">
            <w:pPr>
              <w:jc w:val="both"/>
              <w:rPr>
                <w:lang w:val="it-IT"/>
              </w:rPr>
            </w:pPr>
            <w:r w:rsidRPr="00AC0401">
              <w:rPr>
                <w:sz w:val="16"/>
                <w:lang w:val="it-IT"/>
              </w:rPr>
              <w:t>4</w:t>
            </w:r>
          </w:p>
        </w:tc>
        <w:tc>
          <w:tcPr>
            <w:tcW w:w="1134" w:type="dxa"/>
          </w:tcPr>
          <w:p w14:paraId="32027F9D" w14:textId="77777777" w:rsidR="007A493A" w:rsidRPr="00AC0401" w:rsidRDefault="007A493A" w:rsidP="008209A4">
            <w:pPr>
              <w:jc w:val="both"/>
              <w:rPr>
                <w:lang w:val="it-IT"/>
              </w:rPr>
            </w:pPr>
            <w:r w:rsidRPr="00AC0401">
              <w:rPr>
                <w:sz w:val="16"/>
                <w:lang w:val="it-IT"/>
              </w:rPr>
              <w:t>Scarico</w:t>
            </w:r>
          </w:p>
        </w:tc>
        <w:tc>
          <w:tcPr>
            <w:tcW w:w="7229" w:type="dxa"/>
          </w:tcPr>
          <w:p w14:paraId="24E6884D" w14:textId="77777777" w:rsidR="007A493A" w:rsidRPr="00AC0401" w:rsidRDefault="007A493A" w:rsidP="008209A4">
            <w:pPr>
              <w:jc w:val="both"/>
              <w:rPr>
                <w:lang w:val="it-IT"/>
              </w:rPr>
            </w:pPr>
            <w:r w:rsidRPr="00AC0401">
              <w:rPr>
                <w:sz w:val="16"/>
                <w:lang w:val="it-IT"/>
              </w:rPr>
              <w:t>Per ciascuna decodifica da aggiornare, /config/decodifica/dettaglio restituisce il contenuto in base64, compresso per default. Il componente decodifica, decomprime e interpreta il CSV, gestendo i cinque tracciati anomali descritti sopra.</w:t>
            </w:r>
          </w:p>
        </w:tc>
      </w:tr>
      <w:tr w:rsidR="007A493A" w:rsidRPr="00AC0401" w14:paraId="74503D23" w14:textId="77777777" w:rsidTr="008209A4">
        <w:tc>
          <w:tcPr>
            <w:tcW w:w="988" w:type="dxa"/>
          </w:tcPr>
          <w:p w14:paraId="2FFB5799" w14:textId="77777777" w:rsidR="007A493A" w:rsidRPr="00AC0401" w:rsidRDefault="007A493A" w:rsidP="008209A4">
            <w:pPr>
              <w:jc w:val="both"/>
              <w:rPr>
                <w:lang w:val="it-IT"/>
              </w:rPr>
            </w:pPr>
            <w:r w:rsidRPr="00AC0401">
              <w:rPr>
                <w:sz w:val="16"/>
                <w:lang w:val="it-IT"/>
              </w:rPr>
              <w:t>5</w:t>
            </w:r>
          </w:p>
        </w:tc>
        <w:tc>
          <w:tcPr>
            <w:tcW w:w="1134" w:type="dxa"/>
          </w:tcPr>
          <w:p w14:paraId="585C475F" w14:textId="77777777" w:rsidR="007A493A" w:rsidRPr="00AC0401" w:rsidRDefault="007A493A" w:rsidP="008209A4">
            <w:pPr>
              <w:jc w:val="both"/>
              <w:rPr>
                <w:lang w:val="it-IT"/>
              </w:rPr>
            </w:pPr>
            <w:r w:rsidRPr="00AC0401">
              <w:rPr>
                <w:sz w:val="16"/>
                <w:lang w:val="it-IT"/>
              </w:rPr>
              <w:t>Carico</w:t>
            </w:r>
          </w:p>
        </w:tc>
        <w:tc>
          <w:tcPr>
            <w:tcW w:w="7229" w:type="dxa"/>
          </w:tcPr>
          <w:p w14:paraId="672AE997" w14:textId="77777777" w:rsidR="007A493A" w:rsidRPr="00AC0401" w:rsidRDefault="007A493A" w:rsidP="008209A4">
            <w:pPr>
              <w:jc w:val="both"/>
              <w:rPr>
                <w:lang w:val="it-IT"/>
              </w:rPr>
            </w:pPr>
            <w:r w:rsidRPr="00AC0401">
              <w:rPr>
                <w:sz w:val="16"/>
                <w:lang w:val="it-IT"/>
              </w:rPr>
              <w:t>Per ogni decodifica, in una transazione propria: sostituzione integrale dei valori e aggiornamento della riga di catalogo con la nuova versione. La granularità per decodifica evita che l’errore su una tabella lasci l’intero dizionario in stato incoerente.</w:t>
            </w:r>
          </w:p>
        </w:tc>
      </w:tr>
      <w:tr w:rsidR="007A493A" w:rsidRPr="00AC0401" w14:paraId="6CEFD6EC" w14:textId="77777777" w:rsidTr="008209A4">
        <w:tc>
          <w:tcPr>
            <w:tcW w:w="988" w:type="dxa"/>
          </w:tcPr>
          <w:p w14:paraId="45466E83" w14:textId="77777777" w:rsidR="007A493A" w:rsidRPr="00AC0401" w:rsidRDefault="007A493A" w:rsidP="008209A4">
            <w:pPr>
              <w:jc w:val="both"/>
              <w:rPr>
                <w:lang w:val="it-IT"/>
              </w:rPr>
            </w:pPr>
            <w:r w:rsidRPr="00AC0401">
              <w:rPr>
                <w:sz w:val="16"/>
                <w:lang w:val="it-IT"/>
              </w:rPr>
              <w:t>6</w:t>
            </w:r>
          </w:p>
        </w:tc>
        <w:tc>
          <w:tcPr>
            <w:tcW w:w="1134" w:type="dxa"/>
          </w:tcPr>
          <w:p w14:paraId="3A0A68BD" w14:textId="77777777" w:rsidR="007A493A" w:rsidRPr="00AC0401" w:rsidRDefault="007A493A" w:rsidP="008209A4">
            <w:pPr>
              <w:jc w:val="both"/>
              <w:rPr>
                <w:lang w:val="it-IT"/>
              </w:rPr>
            </w:pPr>
            <w:r w:rsidRPr="00AC0401">
              <w:rPr>
                <w:sz w:val="16"/>
                <w:lang w:val="it-IT"/>
              </w:rPr>
              <w:t>Esito</w:t>
            </w:r>
          </w:p>
        </w:tc>
        <w:tc>
          <w:tcPr>
            <w:tcW w:w="7229" w:type="dxa"/>
          </w:tcPr>
          <w:p w14:paraId="3C60E9A3" w14:textId="77777777" w:rsidR="007A493A" w:rsidRPr="00AC0401" w:rsidRDefault="007A493A" w:rsidP="008209A4">
            <w:pPr>
              <w:jc w:val="both"/>
              <w:rPr>
                <w:lang w:val="it-IT"/>
              </w:rPr>
            </w:pPr>
            <w:r w:rsidRPr="00AC0401">
              <w:rPr>
                <w:sz w:val="16"/>
                <w:lang w:val="it-IT"/>
              </w:rPr>
              <w:t>Una riga di caricamento registra operatore, istante di inizio e di fine e i conteggi: esaminate, aggiornate, invariate, in errore. L’elenco delle decodifiche in errore resta consultabile per la diagnosi.</w:t>
            </w:r>
          </w:p>
        </w:tc>
      </w:tr>
      <w:tr w:rsidR="007A493A" w:rsidRPr="00AC0401" w14:paraId="23C06A13" w14:textId="77777777" w:rsidTr="008209A4">
        <w:tc>
          <w:tcPr>
            <w:tcW w:w="988" w:type="dxa"/>
          </w:tcPr>
          <w:p w14:paraId="48150B3A" w14:textId="77777777" w:rsidR="007A493A" w:rsidRPr="00AC0401" w:rsidRDefault="007A493A" w:rsidP="008209A4">
            <w:pPr>
              <w:jc w:val="both"/>
              <w:rPr>
                <w:lang w:val="it-IT"/>
              </w:rPr>
            </w:pPr>
            <w:r w:rsidRPr="00AC0401">
              <w:rPr>
                <w:sz w:val="16"/>
                <w:lang w:val="it-IT"/>
              </w:rPr>
              <w:t>7</w:t>
            </w:r>
          </w:p>
        </w:tc>
        <w:tc>
          <w:tcPr>
            <w:tcW w:w="1134" w:type="dxa"/>
          </w:tcPr>
          <w:p w14:paraId="6A5C94B2" w14:textId="77777777" w:rsidR="007A493A" w:rsidRPr="00AC0401" w:rsidRDefault="007A493A" w:rsidP="008209A4">
            <w:pPr>
              <w:jc w:val="both"/>
              <w:rPr>
                <w:lang w:val="it-IT"/>
              </w:rPr>
            </w:pPr>
            <w:r w:rsidRPr="00AC0401">
              <w:rPr>
                <w:sz w:val="16"/>
                <w:lang w:val="it-IT"/>
              </w:rPr>
              <w:t>Ripetibilità</w:t>
            </w:r>
          </w:p>
        </w:tc>
        <w:tc>
          <w:tcPr>
            <w:tcW w:w="7229" w:type="dxa"/>
          </w:tcPr>
          <w:p w14:paraId="7CC16EB1" w14:textId="77777777" w:rsidR="007A493A" w:rsidRPr="00AC0401" w:rsidRDefault="007A493A" w:rsidP="008209A4">
            <w:pPr>
              <w:jc w:val="both"/>
              <w:rPr>
                <w:lang w:val="it-IT"/>
              </w:rPr>
            </w:pPr>
            <w:r w:rsidRPr="00AC0401">
              <w:rPr>
                <w:sz w:val="16"/>
                <w:lang w:val="it-IT"/>
              </w:rPr>
              <w:t>Il comando è ripetibile senza effetti collaterali: alla seconda esecuzione le decodifiche già allineate risultano invariate e non vengono riscaricate. Un aggiornamento interrotto si riprende semplicemente rieseguendolo.</w:t>
            </w:r>
          </w:p>
        </w:tc>
      </w:tr>
    </w:tbl>
    <w:p w14:paraId="27B2126D" w14:textId="77777777" w:rsidR="007A493A" w:rsidRPr="00AC0401" w:rsidRDefault="007A493A" w:rsidP="007A493A">
      <w:pPr>
        <w:jc w:val="both"/>
        <w:rPr>
          <w:lang w:val="it-IT"/>
        </w:rPr>
      </w:pPr>
      <w:r w:rsidRPr="00AC0401">
        <w:rPr>
          <w:lang w:val="it-IT"/>
        </w:rPr>
        <w:t>Sono previste tre modalità d’uso.</w:t>
      </w:r>
    </w:p>
    <w:p w14:paraId="7579A9EC" w14:textId="77777777" w:rsidR="007A493A" w:rsidRPr="00AC0401" w:rsidRDefault="007A493A" w:rsidP="007A493A">
      <w:pPr>
        <w:pStyle w:val="Paragrafoelenco"/>
        <w:ind w:left="0"/>
        <w:jc w:val="both"/>
        <w:rPr>
          <w:lang w:val="it-IT"/>
        </w:rPr>
      </w:pPr>
      <w:r w:rsidRPr="00AC0401">
        <w:rPr>
          <w:b/>
          <w:bCs/>
          <w:lang w:val="it-IT"/>
        </w:rPr>
        <w:t>Aggiornamento completo</w:t>
      </w:r>
      <w:r w:rsidRPr="00AC0401">
        <w:rPr>
          <w:lang w:val="it-IT"/>
        </w:rPr>
        <w:t>: il caso ordinario, esamina tutte le decodifiche pubblicate.</w:t>
      </w:r>
    </w:p>
    <w:p w14:paraId="5778CA21" w14:textId="77777777" w:rsidR="007A493A" w:rsidRPr="00AC0401" w:rsidRDefault="007A493A" w:rsidP="007A493A">
      <w:pPr>
        <w:pStyle w:val="Paragrafoelenco"/>
        <w:ind w:left="0"/>
        <w:jc w:val="both"/>
        <w:rPr>
          <w:lang w:val="it-IT"/>
        </w:rPr>
      </w:pPr>
      <w:r w:rsidRPr="00AC0401">
        <w:rPr>
          <w:lang w:val="it-IT"/>
        </w:rPr>
        <w:t>Aggiornamento selettivo: una o più decodifiche indicate per identificativo, utile quando il fornitore comunica la modifica di una tabella specifica.</w:t>
      </w:r>
    </w:p>
    <w:p w14:paraId="4FEF3685" w14:textId="77777777" w:rsidR="007A493A" w:rsidRPr="00AC0401" w:rsidRDefault="007A493A" w:rsidP="007A493A">
      <w:pPr>
        <w:pStyle w:val="Paragrafoelenco"/>
        <w:ind w:left="0"/>
        <w:jc w:val="both"/>
        <w:rPr>
          <w:lang w:val="it-IT"/>
        </w:rPr>
      </w:pPr>
      <w:r w:rsidRPr="00AC0401">
        <w:rPr>
          <w:b/>
          <w:bCs/>
          <w:lang w:val="it-IT"/>
        </w:rPr>
        <w:t>Simulazione</w:t>
      </w:r>
      <w:r w:rsidRPr="00AC0401">
        <w:rPr>
          <w:lang w:val="it-IT"/>
        </w:rPr>
        <w:t>: esegue il confronto e mostra il differenziale — quali decodifiche cambierebbero e da quale versione a quale — senza applicare nulla. È la modalità con cui valutare l’impatto prima di aggiornare in esercizio.</w:t>
      </w:r>
    </w:p>
    <w:p w14:paraId="270B60B0" w14:textId="77777777" w:rsidR="007A493A" w:rsidRPr="00AC0401" w:rsidRDefault="007A493A" w:rsidP="007A493A">
      <w:pPr>
        <w:jc w:val="both"/>
        <w:rPr>
          <w:lang w:val="it-IT"/>
        </w:rPr>
      </w:pPr>
      <w:r w:rsidRPr="00AC0401">
        <w:rPr>
          <w:lang w:val="it-IT"/>
        </w:rPr>
        <w:t xml:space="preserve">Un aggiornamento non deve interferire con la formazione degli atti in corso: la sostituzione avviene per singola decodifica e i lettori continuano a vedere i valori precedenti fino al commit. La validità temporale pubblicata da ANSC — data di inizio e di fine validità di </w:t>
      </w:r>
      <w:r w:rsidRPr="00AC0401">
        <w:rPr>
          <w:lang w:val="it-IT"/>
        </w:rPr>
        <w:lastRenderedPageBreak/>
        <w:t>ciascun valore — è conservata così com’è, senza reinterpretazioni locali: è il consumatore ad applicarla in lettura.</w:t>
      </w:r>
    </w:p>
    <w:p w14:paraId="22A8CF56" w14:textId="77777777" w:rsidR="00221EFA" w:rsidRPr="00AC0401" w:rsidRDefault="00000000">
      <w:pPr>
        <w:pStyle w:val="Titolo2"/>
        <w:jc w:val="both"/>
        <w:rPr>
          <w:lang w:val="it-IT"/>
        </w:rPr>
      </w:pPr>
      <w:bookmarkStart w:id="93" w:name="_Toc242603230"/>
      <w:r w:rsidRPr="00AC0401">
        <w:rPr>
          <w:lang w:val="it-IT"/>
        </w:rPr>
        <w:t>Il processo di allineamento indicato dal fornitore</w:t>
      </w:r>
      <w:bookmarkEnd w:id="93"/>
    </w:p>
    <w:p w14:paraId="4126E36B" w14:textId="77777777" w:rsidR="00221EFA" w:rsidRPr="00AC0401" w:rsidRDefault="00000000">
      <w:pPr>
        <w:jc w:val="both"/>
        <w:rPr>
          <w:lang w:val="it-IT"/>
        </w:rPr>
      </w:pPr>
      <w:r w:rsidRPr="00AC0401">
        <w:rPr>
          <w:lang w:val="it-IT"/>
        </w:rPr>
        <w:t>Il committente ha trasmesso, insieme ai documenti sulle notifiche, la descrizione del processo con cui il fornitore intende mantenere allineate le decodifiche. La si riporta qui perché conferma e precisa il comando descritto sopra.</w:t>
      </w:r>
    </w:p>
    <w:p w14:paraId="0BEF5D29" w14:textId="77777777" w:rsidR="00221EFA" w:rsidRPr="00AC0401" w:rsidRDefault="00000000">
      <w:pPr>
        <w:jc w:val="both"/>
        <w:rPr>
          <w:lang w:val="it-IT"/>
        </w:rPr>
      </w:pPr>
      <w:r w:rsidRPr="00AC0401">
        <w:rPr>
          <w:lang w:val="it-IT"/>
        </w:rPr>
        <w:t>Le chiamate al servizio delle decodifiche sono due, in sequenza. La prima, sull’elenco, restituisce la lista dei domini pubblicati e aggiorna la tabella del catalogo. La seconda, sul dettaglio, si ripete per ciascun dominio elencato e restituisce i valori, che aggiornano la tabella dei valori.</w:t>
      </w:r>
    </w:p>
    <w:p w14:paraId="78D5A6D6" w14:textId="77777777" w:rsidR="00221EFA" w:rsidRPr="00AC0401" w:rsidRDefault="00000000">
      <w:pPr>
        <w:jc w:val="both"/>
        <w:rPr>
          <w:lang w:val="it-IT"/>
        </w:rPr>
      </w:pPr>
      <w:r w:rsidRPr="00AC0401">
        <w:rPr>
          <w:lang w:val="it-IT"/>
        </w:rPr>
        <w:t>L’aggiornamento non sovrascrive: confronta con quanto già presente e distingue tre casi.</w:t>
      </w:r>
    </w:p>
    <w:p w14:paraId="376E61BE" w14:textId="77777777" w:rsidR="00221EFA" w:rsidRPr="00AC0401" w:rsidRDefault="00000000" w:rsidP="00D46C0B">
      <w:pPr>
        <w:pStyle w:val="Paragrafoelenco"/>
        <w:numPr>
          <w:ilvl w:val="0"/>
          <w:numId w:val="39"/>
        </w:numPr>
        <w:jc w:val="both"/>
        <w:rPr>
          <w:lang w:val="it-IT"/>
        </w:rPr>
      </w:pPr>
      <w:r w:rsidRPr="00AC0401">
        <w:rPr>
          <w:b/>
          <w:lang w:val="it-IT"/>
        </w:rPr>
        <w:t xml:space="preserve">Record nuovi. </w:t>
      </w:r>
      <w:r w:rsidRPr="00AC0401">
        <w:rPr>
          <w:lang w:val="it-IT"/>
        </w:rPr>
        <w:t>Si inseriscono.</w:t>
      </w:r>
    </w:p>
    <w:p w14:paraId="20A8958F" w14:textId="77777777" w:rsidR="00221EFA" w:rsidRPr="00AC0401" w:rsidRDefault="00000000" w:rsidP="00D46C0B">
      <w:pPr>
        <w:pStyle w:val="Paragrafoelenco"/>
        <w:numPr>
          <w:ilvl w:val="0"/>
          <w:numId w:val="39"/>
        </w:numPr>
        <w:jc w:val="both"/>
        <w:rPr>
          <w:lang w:val="it-IT"/>
        </w:rPr>
      </w:pPr>
      <w:r w:rsidRPr="00AC0401">
        <w:rPr>
          <w:b/>
          <w:lang w:val="it-IT"/>
        </w:rPr>
        <w:t xml:space="preserve">Record modificati. </w:t>
      </w:r>
      <w:r w:rsidRPr="00AC0401">
        <w:rPr>
          <w:lang w:val="it-IT"/>
        </w:rPr>
        <w:t>Si aggiornano.</w:t>
      </w:r>
    </w:p>
    <w:p w14:paraId="7E7E5920" w14:textId="51F831B6" w:rsidR="00221EFA" w:rsidRPr="00AC0401" w:rsidRDefault="00000000" w:rsidP="00D46C0B">
      <w:pPr>
        <w:pStyle w:val="Paragrafoelenco"/>
        <w:numPr>
          <w:ilvl w:val="0"/>
          <w:numId w:val="39"/>
        </w:numPr>
        <w:jc w:val="both"/>
        <w:rPr>
          <w:lang w:val="it-IT"/>
        </w:rPr>
      </w:pPr>
      <w:r w:rsidRPr="00AC0401">
        <w:rPr>
          <w:b/>
          <w:lang w:val="it-IT"/>
        </w:rPr>
        <w:t xml:space="preserve">Record non più presenti nella risposta. </w:t>
      </w:r>
      <w:r w:rsidRPr="00AC0401">
        <w:rPr>
          <w:lang w:val="it-IT"/>
        </w:rPr>
        <w:t>Non si cancellano: si valorizza la data di fine validità. La nota del fornitore osserva che è un caso «che non dovrebbe verificarsi», ed è corretto — ANSC chiude la validità invece di rimuovere — ma trattarlo è comunque necessario: un valore che sparisse senza essere chiuso resterebbe altrimenti valido per sempre.</w:t>
      </w:r>
    </w:p>
    <w:p w14:paraId="502E1A15" w14:textId="5963D341" w:rsidR="00221EFA" w:rsidRPr="00AC0401" w:rsidRDefault="00000000">
      <w:pPr>
        <w:jc w:val="both"/>
        <w:rPr>
          <w:lang w:val="it-IT"/>
        </w:rPr>
      </w:pPr>
      <w:r w:rsidRPr="00AC0401">
        <w:rPr>
          <w:lang w:val="it-IT"/>
        </w:rPr>
        <w:t xml:space="preserve">Il processo coincide con il comando descritto in questo capitolo e ne conferma l’impianto: confronto e non ricarico, chiusura della validità e non cancellazione, sostituzione per singola decodifica. </w:t>
      </w:r>
    </w:p>
    <w:p w14:paraId="558AC7F8" w14:textId="77777777" w:rsidR="00B33463" w:rsidRPr="00AC0401" w:rsidRDefault="00000000">
      <w:pPr>
        <w:pStyle w:val="Titolo2"/>
        <w:jc w:val="both"/>
        <w:rPr>
          <w:lang w:val="it-IT"/>
        </w:rPr>
      </w:pPr>
      <w:bookmarkStart w:id="94" w:name="_Toc242603231"/>
      <w:r w:rsidRPr="00AC0401">
        <w:rPr>
          <w:lang w:val="it-IT"/>
        </w:rPr>
        <w:t>Ricerca e caricamento: le interfacce dei dizionari</w:t>
      </w:r>
      <w:bookmarkEnd w:id="94"/>
    </w:p>
    <w:p w14:paraId="482645B7" w14:textId="77777777" w:rsidR="00B33463" w:rsidRPr="00AC0401" w:rsidRDefault="00000000">
      <w:pPr>
        <w:jc w:val="both"/>
        <w:rPr>
          <w:lang w:val="it-IT"/>
        </w:rPr>
      </w:pPr>
      <w:r w:rsidRPr="00AC0401">
        <w:rPr>
          <w:lang w:val="it-IT"/>
        </w:rPr>
        <w:t>Le due tabelle replicate servono tre usi diversi, e conviene dire quale interfaccia serve quale uso, perché la risposta non è la stessa. Le maschere di SIPO leggono i valori in base dati, sulla vista di sola lettura: è la scelta dichiarata in PC-8 e non cambia. Il back-office e la diagnosi usano invece le interfacce del componente, che sono di due specie — quelle che caricano e quelle che cercano.</w:t>
      </w:r>
    </w:p>
    <w:p w14:paraId="7F4D6866" w14:textId="05A07268" w:rsidR="00B33463" w:rsidRPr="00AC0401" w:rsidRDefault="00000000">
      <w:pPr>
        <w:jc w:val="both"/>
        <w:rPr>
          <w:lang w:val="it-IT"/>
        </w:rPr>
      </w:pPr>
      <w:r w:rsidRPr="00AC0401">
        <w:rPr>
          <w:lang w:val="it-IT"/>
        </w:rPr>
        <w:t xml:space="preserve">Il caricamento era già previsto: è il comando di allineamento, nelle tre modalità completa, selettiva e di simulazione, con lo storico degli aggiornamenti eseguiti.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4254"/>
        <w:gridCol w:w="3116"/>
      </w:tblGrid>
      <w:tr w:rsidR="00B33463" w:rsidRPr="00AC0401" w14:paraId="571A66C6" w14:textId="77777777" w:rsidTr="00D46C0B">
        <w:tc>
          <w:tcPr>
            <w:tcW w:w="1980" w:type="dxa"/>
            <w:shd w:val="clear" w:color="auto" w:fill="DAE9F7" w:themeFill="text2" w:themeFillTint="1A"/>
          </w:tcPr>
          <w:p w14:paraId="57AB18F9" w14:textId="77777777" w:rsidR="00B33463" w:rsidRPr="00AC0401" w:rsidRDefault="00000000">
            <w:pPr>
              <w:jc w:val="both"/>
              <w:rPr>
                <w:lang w:val="it-IT"/>
              </w:rPr>
            </w:pPr>
            <w:r w:rsidRPr="00AC0401">
              <w:rPr>
                <w:b/>
                <w:sz w:val="18"/>
                <w:lang w:val="it-IT"/>
              </w:rPr>
              <w:t>Operazione</w:t>
            </w:r>
          </w:p>
        </w:tc>
        <w:tc>
          <w:tcPr>
            <w:tcW w:w="4254" w:type="dxa"/>
            <w:shd w:val="clear" w:color="auto" w:fill="DAE9F7" w:themeFill="text2" w:themeFillTint="1A"/>
          </w:tcPr>
          <w:p w14:paraId="59E9F554" w14:textId="77777777" w:rsidR="00B33463" w:rsidRPr="00AC0401" w:rsidRDefault="00000000">
            <w:pPr>
              <w:jc w:val="both"/>
              <w:rPr>
                <w:lang w:val="it-IT"/>
              </w:rPr>
            </w:pPr>
            <w:r w:rsidRPr="00AC0401">
              <w:rPr>
                <w:b/>
                <w:sz w:val="18"/>
                <w:lang w:val="it-IT"/>
              </w:rPr>
              <w:t>Che cosa fa</w:t>
            </w:r>
          </w:p>
        </w:tc>
        <w:tc>
          <w:tcPr>
            <w:tcW w:w="3116" w:type="dxa"/>
            <w:shd w:val="clear" w:color="auto" w:fill="DAE9F7" w:themeFill="text2" w:themeFillTint="1A"/>
          </w:tcPr>
          <w:p w14:paraId="7F756E6E" w14:textId="77777777" w:rsidR="00B33463" w:rsidRPr="00AC0401" w:rsidRDefault="00000000">
            <w:pPr>
              <w:jc w:val="both"/>
              <w:rPr>
                <w:lang w:val="it-IT"/>
              </w:rPr>
            </w:pPr>
            <w:r w:rsidRPr="00AC0401">
              <w:rPr>
                <w:b/>
                <w:sz w:val="18"/>
                <w:lang w:val="it-IT"/>
              </w:rPr>
              <w:t>Chi la usa</w:t>
            </w:r>
          </w:p>
        </w:tc>
      </w:tr>
      <w:tr w:rsidR="00B33463" w:rsidRPr="00AC0401" w14:paraId="3EE6D91A" w14:textId="77777777" w:rsidTr="00D46C0B">
        <w:tc>
          <w:tcPr>
            <w:tcW w:w="1980" w:type="dxa"/>
          </w:tcPr>
          <w:p w14:paraId="2AE59AAA" w14:textId="77777777" w:rsidR="00B33463" w:rsidRPr="00AC0401" w:rsidRDefault="00000000">
            <w:pPr>
              <w:jc w:val="both"/>
              <w:rPr>
                <w:lang w:val="it-IT"/>
              </w:rPr>
            </w:pPr>
            <w:r w:rsidRPr="00AC0401">
              <w:rPr>
                <w:sz w:val="18"/>
                <w:lang w:val="it-IT"/>
              </w:rPr>
              <w:lastRenderedPageBreak/>
              <w:t>allineaDizionari</w:t>
            </w:r>
          </w:p>
        </w:tc>
        <w:tc>
          <w:tcPr>
            <w:tcW w:w="4254" w:type="dxa"/>
          </w:tcPr>
          <w:p w14:paraId="456B3257" w14:textId="77777777" w:rsidR="00B33463" w:rsidRPr="00AC0401" w:rsidRDefault="00000000">
            <w:pPr>
              <w:jc w:val="both"/>
              <w:rPr>
                <w:lang w:val="it-IT"/>
              </w:rPr>
            </w:pPr>
            <w:r w:rsidRPr="00AC0401">
              <w:rPr>
                <w:sz w:val="18"/>
                <w:lang w:val="it-IT"/>
              </w:rPr>
              <w:t>Comanda l’allineamento nelle tre modalità: completa, selettiva su una o più decodifiche, simulazione che mostra il differenziale senza scrivere nulla.</w:t>
            </w:r>
          </w:p>
        </w:tc>
        <w:tc>
          <w:tcPr>
            <w:tcW w:w="3116" w:type="dxa"/>
          </w:tcPr>
          <w:p w14:paraId="3C77117E" w14:textId="77777777" w:rsidR="00B33463" w:rsidRPr="00AC0401" w:rsidRDefault="00000000">
            <w:pPr>
              <w:jc w:val="both"/>
              <w:rPr>
                <w:lang w:val="it-IT"/>
              </w:rPr>
            </w:pPr>
            <w:r w:rsidRPr="00AC0401">
              <w:rPr>
                <w:sz w:val="18"/>
                <w:lang w:val="it-IT"/>
              </w:rPr>
              <w:t>Schermata «Dizionari ANSC», ruolo Amministratore.</w:t>
            </w:r>
          </w:p>
        </w:tc>
      </w:tr>
      <w:tr w:rsidR="00B33463" w:rsidRPr="00AC0401" w14:paraId="20813C7E" w14:textId="77777777" w:rsidTr="00D46C0B">
        <w:tc>
          <w:tcPr>
            <w:tcW w:w="1980" w:type="dxa"/>
          </w:tcPr>
          <w:p w14:paraId="39239B7A" w14:textId="77777777" w:rsidR="00B33463" w:rsidRPr="00AC0401" w:rsidRDefault="00000000">
            <w:pPr>
              <w:jc w:val="both"/>
              <w:rPr>
                <w:lang w:val="it-IT"/>
              </w:rPr>
            </w:pPr>
            <w:r w:rsidRPr="00AC0401">
              <w:rPr>
                <w:sz w:val="18"/>
                <w:lang w:val="it-IT"/>
              </w:rPr>
              <w:t>elencaAggiornamenti, leggiAggiornamento</w:t>
            </w:r>
          </w:p>
        </w:tc>
        <w:tc>
          <w:tcPr>
            <w:tcW w:w="4254" w:type="dxa"/>
          </w:tcPr>
          <w:p w14:paraId="261079C7" w14:textId="77777777" w:rsidR="00B33463" w:rsidRPr="00AC0401" w:rsidRDefault="00000000">
            <w:pPr>
              <w:jc w:val="both"/>
              <w:rPr>
                <w:lang w:val="it-IT"/>
              </w:rPr>
            </w:pPr>
            <w:r w:rsidRPr="00AC0401">
              <w:rPr>
                <w:sz w:val="18"/>
                <w:lang w:val="it-IT"/>
              </w:rPr>
              <w:t>Lo storico dei caricamenti, con operatore, istante, esito e conteggi, e il dettaglio di un singolo aggiornamento.</w:t>
            </w:r>
          </w:p>
        </w:tc>
        <w:tc>
          <w:tcPr>
            <w:tcW w:w="3116" w:type="dxa"/>
          </w:tcPr>
          <w:p w14:paraId="611C94B1" w14:textId="77777777" w:rsidR="00B33463" w:rsidRPr="00AC0401" w:rsidRDefault="00000000">
            <w:pPr>
              <w:jc w:val="both"/>
              <w:rPr>
                <w:lang w:val="it-IT"/>
              </w:rPr>
            </w:pPr>
            <w:r w:rsidRPr="00AC0401">
              <w:rPr>
                <w:sz w:val="18"/>
                <w:lang w:val="it-IT"/>
              </w:rPr>
              <w:t>Stessa schermata, sezione dello storico; Auditor in lettura.</w:t>
            </w:r>
          </w:p>
        </w:tc>
      </w:tr>
      <w:tr w:rsidR="00B33463" w:rsidRPr="00AC0401" w14:paraId="7FFEB702" w14:textId="77777777" w:rsidTr="00D46C0B">
        <w:tc>
          <w:tcPr>
            <w:tcW w:w="1980" w:type="dxa"/>
          </w:tcPr>
          <w:p w14:paraId="18FA80B9" w14:textId="77777777" w:rsidR="00B33463" w:rsidRPr="00AC0401" w:rsidRDefault="00000000">
            <w:pPr>
              <w:jc w:val="both"/>
              <w:rPr>
                <w:lang w:val="it-IT"/>
              </w:rPr>
            </w:pPr>
            <w:r w:rsidRPr="00AC0401">
              <w:rPr>
                <w:sz w:val="18"/>
                <w:lang w:val="it-IT"/>
              </w:rPr>
              <w:t>elencaDizionari, leggiDizionario</w:t>
            </w:r>
          </w:p>
        </w:tc>
        <w:tc>
          <w:tcPr>
            <w:tcW w:w="4254" w:type="dxa"/>
          </w:tcPr>
          <w:p w14:paraId="5D28EF9B" w14:textId="77777777" w:rsidR="00B33463" w:rsidRPr="00AC0401" w:rsidRDefault="00000000">
            <w:pPr>
              <w:jc w:val="both"/>
              <w:rPr>
                <w:lang w:val="it-IT"/>
              </w:rPr>
            </w:pPr>
            <w:r w:rsidRPr="00AC0401">
              <w:rPr>
                <w:sz w:val="18"/>
                <w:lang w:val="it-IT"/>
              </w:rPr>
              <w:t>Il catalogo locale: quali decodifiche sono replicate, con la versione dichiarata da ANSC e il numero di valori.</w:t>
            </w:r>
          </w:p>
        </w:tc>
        <w:tc>
          <w:tcPr>
            <w:tcW w:w="3116" w:type="dxa"/>
          </w:tcPr>
          <w:p w14:paraId="067CE235" w14:textId="77777777" w:rsidR="00B33463" w:rsidRPr="00AC0401" w:rsidRDefault="00000000">
            <w:pPr>
              <w:jc w:val="both"/>
              <w:rPr>
                <w:lang w:val="it-IT"/>
              </w:rPr>
            </w:pPr>
            <w:r w:rsidRPr="00AC0401">
              <w:rPr>
                <w:sz w:val="18"/>
                <w:lang w:val="it-IT"/>
              </w:rPr>
              <w:t>Stessa schermata, elenco principale.</w:t>
            </w:r>
          </w:p>
        </w:tc>
      </w:tr>
      <w:tr w:rsidR="00B33463" w:rsidRPr="00AC0401" w14:paraId="1E7B0541" w14:textId="77777777" w:rsidTr="00D46C0B">
        <w:tc>
          <w:tcPr>
            <w:tcW w:w="1980" w:type="dxa"/>
          </w:tcPr>
          <w:p w14:paraId="69BFCAEC" w14:textId="77777777" w:rsidR="00B33463" w:rsidRPr="00AC0401" w:rsidRDefault="00000000">
            <w:pPr>
              <w:jc w:val="both"/>
              <w:rPr>
                <w:lang w:val="it-IT"/>
              </w:rPr>
            </w:pPr>
            <w:r w:rsidRPr="00AC0401">
              <w:rPr>
                <w:sz w:val="18"/>
                <w:lang w:val="it-IT"/>
              </w:rPr>
              <w:t>elencaValoriDizionario</w:t>
            </w:r>
          </w:p>
        </w:tc>
        <w:tc>
          <w:tcPr>
            <w:tcW w:w="4254" w:type="dxa"/>
          </w:tcPr>
          <w:p w14:paraId="7DD8C208" w14:textId="77777777" w:rsidR="00B33463" w:rsidRPr="00AC0401" w:rsidRDefault="00000000">
            <w:pPr>
              <w:jc w:val="both"/>
              <w:rPr>
                <w:lang w:val="it-IT"/>
              </w:rPr>
            </w:pPr>
            <w:r w:rsidRPr="00AC0401">
              <w:rPr>
                <w:sz w:val="18"/>
                <w:lang w:val="it-IT"/>
              </w:rPr>
              <w:t>I valori di una decodifica, per difetto i soli in corso di validità, con ricerca testuale su codice e descrizione e paginazione.</w:t>
            </w:r>
          </w:p>
        </w:tc>
        <w:tc>
          <w:tcPr>
            <w:tcW w:w="3116" w:type="dxa"/>
          </w:tcPr>
          <w:p w14:paraId="7F98A83C" w14:textId="77777777" w:rsidR="00B33463" w:rsidRPr="00AC0401" w:rsidRDefault="00000000">
            <w:pPr>
              <w:jc w:val="both"/>
              <w:rPr>
                <w:lang w:val="it-IT"/>
              </w:rPr>
            </w:pPr>
            <w:r w:rsidRPr="00AC0401">
              <w:rPr>
                <w:sz w:val="18"/>
                <w:lang w:val="it-IT"/>
              </w:rPr>
              <w:t>Apertura di una decodifica dalla schermata; diagnosi.</w:t>
            </w:r>
          </w:p>
        </w:tc>
      </w:tr>
      <w:tr w:rsidR="00B33463" w:rsidRPr="00AC0401" w14:paraId="03321B37" w14:textId="77777777" w:rsidTr="00D46C0B">
        <w:tc>
          <w:tcPr>
            <w:tcW w:w="1980" w:type="dxa"/>
          </w:tcPr>
          <w:p w14:paraId="7085410A" w14:textId="77777777" w:rsidR="00B33463" w:rsidRPr="00AC0401" w:rsidRDefault="00000000">
            <w:pPr>
              <w:jc w:val="both"/>
              <w:rPr>
                <w:lang w:val="it-IT"/>
              </w:rPr>
            </w:pPr>
            <w:r w:rsidRPr="00AC0401">
              <w:rPr>
                <w:sz w:val="18"/>
                <w:lang w:val="it-IT"/>
              </w:rPr>
              <w:t>leggiValoreDizionario</w:t>
            </w:r>
          </w:p>
        </w:tc>
        <w:tc>
          <w:tcPr>
            <w:tcW w:w="4254" w:type="dxa"/>
          </w:tcPr>
          <w:p w14:paraId="431CFFD7" w14:textId="2F72FDD9" w:rsidR="00B33463" w:rsidRPr="00AC0401" w:rsidRDefault="00000000">
            <w:pPr>
              <w:jc w:val="both"/>
              <w:rPr>
                <w:lang w:val="it-IT"/>
              </w:rPr>
            </w:pPr>
            <w:r w:rsidRPr="00AC0401">
              <w:rPr>
                <w:sz w:val="18"/>
                <w:lang w:val="it-IT"/>
              </w:rPr>
              <w:t>Nuova: legge un singolo valore per chiave, decodifica più valore. Non filtra per validità: la dichiara. Risponde 409, invece di indovinare, quando l’identificativo copre più tabelle e il nome non è indicato.</w:t>
            </w:r>
          </w:p>
        </w:tc>
        <w:tc>
          <w:tcPr>
            <w:tcW w:w="3116" w:type="dxa"/>
          </w:tcPr>
          <w:p w14:paraId="4A8FA176" w14:textId="77777777" w:rsidR="00B33463" w:rsidRPr="00AC0401" w:rsidRDefault="00000000">
            <w:pPr>
              <w:jc w:val="both"/>
              <w:rPr>
                <w:lang w:val="it-IT"/>
              </w:rPr>
            </w:pPr>
            <w:r w:rsidRPr="00AC0401">
              <w:rPr>
                <w:sz w:val="18"/>
                <w:lang w:val="it-IT"/>
              </w:rPr>
              <w:t>Traduzione di un codice in descrizione; verifica di esistenza; diagnosi.</w:t>
            </w:r>
          </w:p>
        </w:tc>
      </w:tr>
      <w:tr w:rsidR="00B33463" w:rsidRPr="00AC0401" w14:paraId="575AB5AA" w14:textId="77777777" w:rsidTr="00D46C0B">
        <w:tc>
          <w:tcPr>
            <w:tcW w:w="1980" w:type="dxa"/>
          </w:tcPr>
          <w:p w14:paraId="344ABD4F" w14:textId="77777777" w:rsidR="00B33463" w:rsidRPr="00AC0401" w:rsidRDefault="00000000">
            <w:pPr>
              <w:jc w:val="both"/>
              <w:rPr>
                <w:lang w:val="it-IT"/>
              </w:rPr>
            </w:pPr>
            <w:r w:rsidRPr="00AC0401">
              <w:rPr>
                <w:sz w:val="18"/>
                <w:lang w:val="it-IT"/>
              </w:rPr>
              <w:t>cercaValori</w:t>
            </w:r>
          </w:p>
        </w:tc>
        <w:tc>
          <w:tcPr>
            <w:tcW w:w="4254" w:type="dxa"/>
          </w:tcPr>
          <w:p w14:paraId="324D5F9C" w14:textId="1E401353" w:rsidR="00B33463" w:rsidRPr="00AC0401" w:rsidRDefault="00000000">
            <w:pPr>
              <w:jc w:val="both"/>
              <w:rPr>
                <w:lang w:val="it-IT"/>
              </w:rPr>
            </w:pPr>
            <w:r w:rsidRPr="00AC0401">
              <w:rPr>
                <w:sz w:val="18"/>
                <w:lang w:val="it-IT"/>
              </w:rPr>
              <w:t>Nuova: cerca un testo nel codice e nella descrizione di tutte le decodifiche replicate e restituisce, per ciascuna corrispondenza, la decodifica di appartenenza.</w:t>
            </w:r>
          </w:p>
        </w:tc>
        <w:tc>
          <w:tcPr>
            <w:tcW w:w="3116" w:type="dxa"/>
          </w:tcPr>
          <w:p w14:paraId="5D59C155" w14:textId="77777777" w:rsidR="00B33463" w:rsidRPr="00AC0401" w:rsidRDefault="00000000">
            <w:pPr>
              <w:jc w:val="both"/>
              <w:rPr>
                <w:lang w:val="it-IT"/>
              </w:rPr>
            </w:pPr>
            <w:r w:rsidRPr="00AC0401">
              <w:rPr>
                <w:sz w:val="18"/>
                <w:lang w:val="it-IT"/>
              </w:rPr>
              <w:t>Riconciliazione dei valori fra SIPO e ANSC (OP-59); diagnosi di un rifiuto che cita un codice.</w:t>
            </w:r>
          </w:p>
        </w:tc>
      </w:tr>
    </w:tbl>
    <w:p w14:paraId="4DF82827" w14:textId="77777777" w:rsidR="00B33463" w:rsidRPr="00AC0401" w:rsidRDefault="00000000">
      <w:pPr>
        <w:jc w:val="both"/>
        <w:rPr>
          <w:lang w:val="it-IT"/>
        </w:rPr>
      </w:pPr>
      <w:r w:rsidRPr="00AC0401">
        <w:rPr>
          <w:i/>
          <w:sz w:val="18"/>
          <w:lang w:val="it-IT"/>
        </w:rPr>
        <w:t>Le interfacce del componente dei dizionari e la schermata che le usa.</w:t>
      </w:r>
    </w:p>
    <w:p w14:paraId="44294180" w14:textId="77777777" w:rsidR="00B33463" w:rsidRPr="00AC0401" w:rsidRDefault="00000000" w:rsidP="00AC21C6">
      <w:pPr>
        <w:pStyle w:val="Titolo3"/>
      </w:pPr>
      <w:bookmarkStart w:id="95" w:name="_Toc242603232"/>
      <w:r w:rsidRPr="00AC0401">
        <w:t>L’estrazione per chiave: decodifica più valore</w:t>
      </w:r>
      <w:bookmarkEnd w:id="95"/>
    </w:p>
    <w:p w14:paraId="7DC2A376" w14:textId="6C32D89D" w:rsidR="00B33463" w:rsidRPr="00AC0401" w:rsidRDefault="00000000">
      <w:pPr>
        <w:jc w:val="both"/>
        <w:rPr>
          <w:lang w:val="it-IT"/>
        </w:rPr>
      </w:pPr>
      <w:r w:rsidRPr="00AC0401">
        <w:rPr>
          <w:lang w:val="it-IT"/>
        </w:rPr>
        <w:t>La lettura più frequente non è né una ricerca né un elenco: è la traduzione di un singolo codice. Dato il campo, la configurazione dice quale decodifica lo governa; dato il valore, serve la sua descrizione — per scriverla in un atto, per mostrarla in una maschera, per spiegare un rifiuto che cita un codice. La chiave di questa lettura è la coppia decodifica più valore, ed è la chiave primaria della replica locale: la lettura per chiave non richiede quindi alcuna struttura nuova, richiede che sia dichiarata.</w:t>
      </w:r>
    </w:p>
    <w:p w14:paraId="2F05EF83" w14:textId="77777777" w:rsidR="00B33463" w:rsidRPr="00AC0401" w:rsidRDefault="00000000">
      <w:pPr>
        <w:jc w:val="both"/>
        <w:rPr>
          <w:lang w:val="it-IT"/>
        </w:rPr>
      </w:pPr>
      <w:r w:rsidRPr="00AC0401">
        <w:rPr>
          <w:lang w:val="it-IT"/>
        </w:rPr>
        <w:t>La coppia vale su entrambi i canali, e questo è il punto che rende la scelta sostenibile: il back-office e la diagnosi la usano attraverso l’operazione del componente, le maschere di SIPO la usano in base dati sulla vista di sola lettura. Cambia il canale, non la chiave: una descrizione letta dall’una e dall’altra parte è la stessa.</w:t>
      </w:r>
    </w:p>
    <w:p w14:paraId="11C241FE" w14:textId="03A6F3F0" w:rsidR="00B33463" w:rsidRPr="00AC0401" w:rsidRDefault="00000000">
      <w:pPr>
        <w:jc w:val="both"/>
        <w:rPr>
          <w:lang w:val="it-IT"/>
        </w:rPr>
      </w:pPr>
      <w:r w:rsidRPr="00AC0401">
        <w:rPr>
          <w:lang w:val="it-IT"/>
        </w:rPr>
        <w:t xml:space="preserve">La validità temporale non filtra la lettura per chiave. Un valore cessato deve potersi leggere, perché serve a interpretare gli atti formati quando era in vigore; la risposta dichiara se sia </w:t>
      </w:r>
      <w:r w:rsidRPr="00AC0401">
        <w:rPr>
          <w:lang w:val="it-IT"/>
        </w:rPr>
        <w:lastRenderedPageBreak/>
        <w:t>ancora valido, e chi propone una scelta all’operatore esclude i cessati. Filtrare qui significherebbe non saper più leggere i propri atti.</w:t>
      </w:r>
    </w:p>
    <w:p w14:paraId="646A7919" w14:textId="22049300" w:rsidR="00B33463" w:rsidRPr="00AC0401" w:rsidRDefault="00000000">
      <w:pPr>
        <w:jc w:val="both"/>
        <w:rPr>
          <w:lang w:val="it-IT"/>
        </w:rPr>
      </w:pPr>
      <w:r w:rsidRPr="00AC0401">
        <w:rPr>
          <w:lang w:val="it-IT"/>
        </w:rPr>
        <w:t>Resta un caso in cui la coppia non basta, e va affrontato adesso perché tocca la chiave primaria. Nel corpus pubblicato due identificativi coprono due tabelle ciascuno — il 134 e il 135 — e per quelli la stessa coppia designa due valori diversi. Le conseguenze sono due: il carico completo violerebbe la chiave primaria della struttura ereditata, e la lettura per chiave restituirebbe un valore arbitrario. Per questo il nome della tabella entra nella chiave delle due tabelle di replica, e la configurazione del campo lo porta con sé quando serve: per le altre centoquarantuno decodifiche resta indicato soltanto l’identificativo, e la coppia è sufficiente.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7"/>
        <w:gridCol w:w="3116"/>
      </w:tblGrid>
      <w:tr w:rsidR="00B33463" w:rsidRPr="00AC0401" w14:paraId="4A4BF65F" w14:textId="77777777" w:rsidTr="00D46C0B">
        <w:tc>
          <w:tcPr>
            <w:tcW w:w="3120" w:type="dxa"/>
            <w:shd w:val="clear" w:color="auto" w:fill="DAE9F7" w:themeFill="text2" w:themeFillTint="1A"/>
          </w:tcPr>
          <w:p w14:paraId="63B4AD64" w14:textId="77777777" w:rsidR="00B33463" w:rsidRPr="00AC0401" w:rsidRDefault="00000000">
            <w:pPr>
              <w:jc w:val="both"/>
              <w:rPr>
                <w:lang w:val="it-IT"/>
              </w:rPr>
            </w:pPr>
            <w:r w:rsidRPr="00AC0401">
              <w:rPr>
                <w:b/>
                <w:sz w:val="18"/>
                <w:lang w:val="it-IT"/>
              </w:rPr>
              <w:t>Chi legge</w:t>
            </w:r>
          </w:p>
        </w:tc>
        <w:tc>
          <w:tcPr>
            <w:tcW w:w="3120" w:type="dxa"/>
            <w:shd w:val="clear" w:color="auto" w:fill="DAE9F7" w:themeFill="text2" w:themeFillTint="1A"/>
          </w:tcPr>
          <w:p w14:paraId="256CB217" w14:textId="77777777" w:rsidR="00B33463" w:rsidRPr="00AC0401" w:rsidRDefault="00000000">
            <w:pPr>
              <w:jc w:val="both"/>
              <w:rPr>
                <w:lang w:val="it-IT"/>
              </w:rPr>
            </w:pPr>
            <w:r w:rsidRPr="00AC0401">
              <w:rPr>
                <w:b/>
                <w:sz w:val="18"/>
                <w:lang w:val="it-IT"/>
              </w:rPr>
              <w:t>Come</w:t>
            </w:r>
          </w:p>
        </w:tc>
        <w:tc>
          <w:tcPr>
            <w:tcW w:w="3120" w:type="dxa"/>
            <w:shd w:val="clear" w:color="auto" w:fill="DAE9F7" w:themeFill="text2" w:themeFillTint="1A"/>
          </w:tcPr>
          <w:p w14:paraId="55F8F140" w14:textId="77777777" w:rsidR="00B33463" w:rsidRPr="00AC0401" w:rsidRDefault="00000000">
            <w:pPr>
              <w:jc w:val="both"/>
              <w:rPr>
                <w:lang w:val="it-IT"/>
              </w:rPr>
            </w:pPr>
            <w:r w:rsidRPr="00AC0401">
              <w:rPr>
                <w:b/>
                <w:sz w:val="18"/>
                <w:lang w:val="it-IT"/>
              </w:rPr>
              <w:t>Che cosa ottiene</w:t>
            </w:r>
          </w:p>
        </w:tc>
      </w:tr>
      <w:tr w:rsidR="00B33463" w:rsidRPr="00AC0401" w14:paraId="2743598C" w14:textId="77777777">
        <w:tc>
          <w:tcPr>
            <w:tcW w:w="3120" w:type="dxa"/>
          </w:tcPr>
          <w:p w14:paraId="5F377759" w14:textId="77777777" w:rsidR="00B33463" w:rsidRPr="00AC0401" w:rsidRDefault="00000000">
            <w:pPr>
              <w:jc w:val="both"/>
              <w:rPr>
                <w:lang w:val="it-IT"/>
              </w:rPr>
            </w:pPr>
            <w:r w:rsidRPr="00AC0401">
              <w:rPr>
                <w:sz w:val="18"/>
                <w:lang w:val="it-IT"/>
              </w:rPr>
              <w:t>Costruzione del payload</w:t>
            </w:r>
          </w:p>
        </w:tc>
        <w:tc>
          <w:tcPr>
            <w:tcW w:w="3120" w:type="dxa"/>
          </w:tcPr>
          <w:p w14:paraId="6DEA6D31" w14:textId="77777777" w:rsidR="00B33463" w:rsidRPr="00AC0401" w:rsidRDefault="00000000">
            <w:pPr>
              <w:jc w:val="both"/>
              <w:rPr>
                <w:lang w:val="it-IT"/>
              </w:rPr>
            </w:pPr>
            <w:r w:rsidRPr="00AC0401">
              <w:rPr>
                <w:sz w:val="18"/>
                <w:lang w:val="it-IT"/>
              </w:rPr>
              <w:t>Vista in base dati, per chiave.</w:t>
            </w:r>
          </w:p>
        </w:tc>
        <w:tc>
          <w:tcPr>
            <w:tcW w:w="3120" w:type="dxa"/>
          </w:tcPr>
          <w:p w14:paraId="556BE52A" w14:textId="61AC0A37" w:rsidR="00B33463" w:rsidRPr="00AC0401" w:rsidRDefault="00000000">
            <w:pPr>
              <w:jc w:val="both"/>
              <w:rPr>
                <w:lang w:val="it-IT"/>
              </w:rPr>
            </w:pPr>
            <w:r w:rsidRPr="00AC0401">
              <w:rPr>
                <w:sz w:val="18"/>
                <w:lang w:val="it-IT"/>
              </w:rPr>
              <w:t>Verifica che il valore trasmesso esista nella decodifica dichiarata dalla configurazione. È la verifica di esistenza, non la traduzione: che cosa scrivere al posto di un valore di SIPO lo dice la transcodifica (OP-59).</w:t>
            </w:r>
          </w:p>
        </w:tc>
      </w:tr>
      <w:tr w:rsidR="00B33463" w:rsidRPr="00AC0401" w14:paraId="1E785B16" w14:textId="77777777">
        <w:tc>
          <w:tcPr>
            <w:tcW w:w="3120" w:type="dxa"/>
          </w:tcPr>
          <w:p w14:paraId="5DCF08CE" w14:textId="77777777" w:rsidR="00B33463" w:rsidRPr="00AC0401" w:rsidRDefault="00000000">
            <w:pPr>
              <w:jc w:val="both"/>
              <w:rPr>
                <w:lang w:val="it-IT"/>
              </w:rPr>
            </w:pPr>
            <w:r w:rsidRPr="00AC0401">
              <w:rPr>
                <w:sz w:val="18"/>
                <w:lang w:val="it-IT"/>
              </w:rPr>
              <w:t>Maschere di SIPO</w:t>
            </w:r>
          </w:p>
        </w:tc>
        <w:tc>
          <w:tcPr>
            <w:tcW w:w="3120" w:type="dxa"/>
          </w:tcPr>
          <w:p w14:paraId="6A91A279" w14:textId="77777777" w:rsidR="00B33463" w:rsidRPr="00AC0401" w:rsidRDefault="00000000">
            <w:pPr>
              <w:jc w:val="both"/>
              <w:rPr>
                <w:lang w:val="it-IT"/>
              </w:rPr>
            </w:pPr>
            <w:r w:rsidRPr="00AC0401">
              <w:rPr>
                <w:sz w:val="18"/>
                <w:lang w:val="it-IT"/>
              </w:rPr>
              <w:t>Vista in base dati, per sinonimo e in sola lettura.</w:t>
            </w:r>
          </w:p>
        </w:tc>
        <w:tc>
          <w:tcPr>
            <w:tcW w:w="3120" w:type="dxa"/>
          </w:tcPr>
          <w:p w14:paraId="7012DB6A" w14:textId="77777777" w:rsidR="00B33463" w:rsidRPr="00AC0401" w:rsidRDefault="00000000">
            <w:pPr>
              <w:jc w:val="both"/>
              <w:rPr>
                <w:lang w:val="it-IT"/>
              </w:rPr>
            </w:pPr>
            <w:r w:rsidRPr="00AC0401">
              <w:rPr>
                <w:sz w:val="18"/>
                <w:lang w:val="it-IT"/>
              </w:rPr>
              <w:t>La descrizione da mostrare, e l’elenco dei valori validi quando la maschera propone una scelta.</w:t>
            </w:r>
          </w:p>
        </w:tc>
      </w:tr>
      <w:tr w:rsidR="00B33463" w:rsidRPr="00AC0401" w14:paraId="49B79D20" w14:textId="77777777">
        <w:tc>
          <w:tcPr>
            <w:tcW w:w="3120" w:type="dxa"/>
          </w:tcPr>
          <w:p w14:paraId="0A4B0BED" w14:textId="77777777" w:rsidR="00B33463" w:rsidRPr="00AC0401" w:rsidRDefault="00000000">
            <w:pPr>
              <w:jc w:val="both"/>
              <w:rPr>
                <w:lang w:val="it-IT"/>
              </w:rPr>
            </w:pPr>
            <w:r w:rsidRPr="00AC0401">
              <w:rPr>
                <w:sz w:val="18"/>
                <w:lang w:val="it-IT"/>
              </w:rPr>
              <w:t>Back-office e diagnosi</w:t>
            </w:r>
          </w:p>
        </w:tc>
        <w:tc>
          <w:tcPr>
            <w:tcW w:w="3120" w:type="dxa"/>
          </w:tcPr>
          <w:p w14:paraId="7C1527A9" w14:textId="77777777" w:rsidR="00B33463" w:rsidRPr="00AC0401" w:rsidRDefault="00000000">
            <w:pPr>
              <w:jc w:val="both"/>
              <w:rPr>
                <w:lang w:val="it-IT"/>
              </w:rPr>
            </w:pPr>
            <w:r w:rsidRPr="00AC0401">
              <w:rPr>
                <w:sz w:val="18"/>
                <w:lang w:val="it-IT"/>
              </w:rPr>
              <w:t>Operazione leggiValoreDizionario del componente.</w:t>
            </w:r>
          </w:p>
        </w:tc>
        <w:tc>
          <w:tcPr>
            <w:tcW w:w="3120" w:type="dxa"/>
          </w:tcPr>
          <w:p w14:paraId="529F70CF" w14:textId="77777777" w:rsidR="00B33463" w:rsidRPr="00AC0401" w:rsidRDefault="00000000">
            <w:pPr>
              <w:jc w:val="both"/>
              <w:rPr>
                <w:lang w:val="it-IT"/>
              </w:rPr>
            </w:pPr>
            <w:r w:rsidRPr="00AC0401">
              <w:rPr>
                <w:sz w:val="18"/>
                <w:lang w:val="it-IT"/>
              </w:rPr>
              <w:t>Il valore con la sua validità; 404 se la decodifica non è replicata o non contiene il valore, e le due cause si distinguono nel messaggio.</w:t>
            </w:r>
          </w:p>
        </w:tc>
      </w:tr>
      <w:tr w:rsidR="00B33463" w:rsidRPr="00AC0401" w14:paraId="5E1B453B" w14:textId="77777777">
        <w:tc>
          <w:tcPr>
            <w:tcW w:w="3120" w:type="dxa"/>
          </w:tcPr>
          <w:p w14:paraId="2413ABFE" w14:textId="77777777" w:rsidR="00B33463" w:rsidRPr="00AC0401" w:rsidRDefault="00000000">
            <w:pPr>
              <w:jc w:val="both"/>
              <w:rPr>
                <w:lang w:val="it-IT"/>
              </w:rPr>
            </w:pPr>
            <w:r w:rsidRPr="00AC0401">
              <w:rPr>
                <w:sz w:val="18"/>
                <w:lang w:val="it-IT"/>
              </w:rPr>
              <w:t>Presentazione di un atto già formato</w:t>
            </w:r>
          </w:p>
        </w:tc>
        <w:tc>
          <w:tcPr>
            <w:tcW w:w="3120" w:type="dxa"/>
          </w:tcPr>
          <w:p w14:paraId="21BA012C" w14:textId="77777777" w:rsidR="00B33463" w:rsidRPr="00AC0401" w:rsidRDefault="00000000">
            <w:pPr>
              <w:jc w:val="both"/>
              <w:rPr>
                <w:lang w:val="it-IT"/>
              </w:rPr>
            </w:pPr>
            <w:r w:rsidRPr="00AC0401">
              <w:rPr>
                <w:sz w:val="18"/>
                <w:lang w:val="it-IT"/>
              </w:rPr>
              <w:t>Vista in base dati, per chiave, senza filtro di validità.</w:t>
            </w:r>
          </w:p>
        </w:tc>
        <w:tc>
          <w:tcPr>
            <w:tcW w:w="3120" w:type="dxa"/>
          </w:tcPr>
          <w:p w14:paraId="77CBBCEA" w14:textId="77777777" w:rsidR="00B33463" w:rsidRPr="00AC0401" w:rsidRDefault="00000000">
            <w:pPr>
              <w:jc w:val="both"/>
              <w:rPr>
                <w:lang w:val="it-IT"/>
              </w:rPr>
            </w:pPr>
            <w:r w:rsidRPr="00AC0401">
              <w:rPr>
                <w:sz w:val="18"/>
                <w:lang w:val="it-IT"/>
              </w:rPr>
              <w:t>La descrizione in vigore all’epoca dell’atto, anche se il valore è stato poi cessato.</w:t>
            </w:r>
          </w:p>
        </w:tc>
      </w:tr>
    </w:tbl>
    <w:p w14:paraId="573BDBBF" w14:textId="77777777" w:rsidR="00B33463" w:rsidRPr="00AC0401" w:rsidRDefault="00000000">
      <w:pPr>
        <w:jc w:val="both"/>
        <w:rPr>
          <w:lang w:val="it-IT"/>
        </w:rPr>
      </w:pPr>
      <w:r w:rsidRPr="00AC0401">
        <w:rPr>
          <w:i/>
          <w:sz w:val="18"/>
          <w:lang w:val="it-IT"/>
        </w:rPr>
        <w:t>Chi legge per chiave, con quale canale e che cosa ne ottiene.</w:t>
      </w:r>
    </w:p>
    <w:p w14:paraId="2E6A1D22" w14:textId="77777777" w:rsidR="00B33463" w:rsidRPr="00AC0401" w:rsidRDefault="00000000">
      <w:pPr>
        <w:jc w:val="both"/>
        <w:rPr>
          <w:lang w:val="it-IT"/>
        </w:rPr>
      </w:pPr>
      <w:r w:rsidRPr="00AC0401">
        <w:rPr>
          <w:lang w:val="it-IT"/>
        </w:rPr>
        <w:t>Due precisazioni sul confronto dei testi, che non sono dettagli implementativi ma condizioni perché la ricerca funzioni. Il corpus pubblicato non è uniforme quanto ad accenti e apostrofi tipografici — è la stessa ragione per cui sei descrizioni di allegato non trovano il proprio codice (OP-50) — e una ricerca che non li normalizzi non trova ciò che esiste. E la validità temporale resta applicata in lettura: i valori cessati si cercano, perché servono a interpretare gli atti già formati, ma non si propongono in scelta.</w:t>
      </w:r>
    </w:p>
    <w:p w14:paraId="0C24FCA8" w14:textId="77777777" w:rsidR="00912EB7" w:rsidRPr="00AC0401" w:rsidRDefault="00000000">
      <w:pPr>
        <w:pStyle w:val="Titolo2"/>
        <w:jc w:val="both"/>
        <w:rPr>
          <w:lang w:val="it-IT"/>
        </w:rPr>
      </w:pPr>
      <w:bookmarkStart w:id="96" w:name="_Toc242603233"/>
      <w:r w:rsidRPr="00AC0401">
        <w:rPr>
          <w:lang w:val="it-IT"/>
        </w:rPr>
        <w:lastRenderedPageBreak/>
        <w:t>La riconciliazione dei valori fra SIPO e ANSC</w:t>
      </w:r>
      <w:bookmarkEnd w:id="96"/>
    </w:p>
    <w:p w14:paraId="11D88F65" w14:textId="6BBE4AF4" w:rsidR="0064436E" w:rsidRPr="00AC0401" w:rsidRDefault="00000000">
      <w:pPr>
        <w:jc w:val="both"/>
        <w:rPr>
          <w:lang w:val="it-IT"/>
        </w:rPr>
      </w:pPr>
      <w:r w:rsidRPr="00473B0A">
        <w:rPr>
          <w:bCs/>
          <w:lang w:val="it-IT"/>
        </w:rPr>
        <w:t>Dalla v3.33 la corrispondenza fra un dominio di ANSC e il posto in cui vive in SIPO è dichiarata una volta sola,</w:t>
      </w:r>
      <w:r w:rsidRPr="00AC0401">
        <w:rPr>
          <w:lang w:val="it-IT"/>
        </w:rPr>
        <w:t xml:space="preserve"> nella tabella ANSC_CFG_DOMINIO_SIPO, invece di essere riscritta su ogni riga. Non è un problema nuovo: la scheda della colonna DECODIFICA dichiarava già che nella sorgente la decodifica ha </w:t>
      </w:r>
      <w:r w:rsidRPr="00473B0A">
        <w:rPr>
          <w:bCs/>
          <w:lang w:val="it-IT"/>
        </w:rPr>
        <w:t>due forme</w:t>
      </w:r>
      <w:r w:rsidRPr="00AC0401">
        <w:rPr>
          <w:lang w:val="it-IT"/>
        </w:rPr>
        <w:t xml:space="preserve"> — il solo identificativo oppure la colonna di SIPO che lo precede — e che «vanno normalizzate prima del carico». Questa tabella è quella normalizzazione, resa un dato invece che un’istruzione.</w:t>
      </w:r>
    </w:p>
    <w:p w14:paraId="3C01D754" w14:textId="77777777" w:rsidR="0064436E" w:rsidRPr="00AC0401" w:rsidRDefault="00000000">
      <w:pPr>
        <w:jc w:val="both"/>
        <w:rPr>
          <w:lang w:val="it-IT"/>
        </w:rPr>
      </w:pPr>
      <w:r w:rsidRPr="00473B0A">
        <w:rPr>
          <w:bCs/>
          <w:lang w:val="it-IT"/>
        </w:rPr>
        <w:t>La chiave non è il dominio: è la terna dominio, tabella e campo.</w:t>
      </w:r>
      <w:r w:rsidRPr="00AC0401">
        <w:rPr>
          <w:lang w:val="it-IT"/>
        </w:rPr>
        <w:t xml:space="preserve"> Lo stesso dominio di ANSC si traduce diversamente secondo la colonna da cui si parte, ed è la ragione per cui una relazione uno-a-uno fra dominio e tabella sarebbe sbagliata. Il catalogo ha quindi una riga per ciascuna corrispondenza in uso, e la stringa che le dà nome — `[schema.]tabella.campo.ANSC_nn` — </w:t>
      </w:r>
      <w:r w:rsidRPr="00473B0A">
        <w:rPr>
          <w:bCs/>
          <w:lang w:val="it-IT"/>
        </w:rPr>
        <w:t>non si immette: si calcola</w:t>
      </w:r>
      <w:r w:rsidRPr="00AC0401">
        <w:rPr>
          <w:lang w:val="it-IT"/>
        </w:rPr>
        <w:t>, come colonna virtuale. Lo schema è facoltativo: se c’è apre la stringa, se manca la stringa parte dalla tabella.</w:t>
      </w:r>
    </w:p>
    <w:p w14:paraId="2DAE8FDA" w14:textId="1D8275AA" w:rsidR="0064436E" w:rsidRPr="00AC0401" w:rsidRDefault="00473B0A">
      <w:pPr>
        <w:jc w:val="both"/>
        <w:rPr>
          <w:lang w:val="it-IT"/>
        </w:rPr>
      </w:pPr>
      <w:r w:rsidRPr="00473B0A">
        <w:rPr>
          <w:bCs/>
          <w:lang w:val="it-IT"/>
        </w:rPr>
        <w:t>Alla riconciliazione vi accede in due modi</w:t>
      </w:r>
      <w:r w:rsidRPr="00AC0401">
        <w:rPr>
          <w:lang w:val="it-IT"/>
        </w:rPr>
        <w:t xml:space="preserve">: per valore, confrontando la propria colonna DECODIFICA con quella generata, come fa oggi; e per chiave, citando ID_DOMINIO_SIPO. Finché convivono, la stessa informazione sta in due posti e può divergere: la regola è che </w:t>
      </w:r>
      <w:r w:rsidRPr="00473B0A">
        <w:rPr>
          <w:bCs/>
          <w:lang w:val="it-IT"/>
        </w:rPr>
        <w:t>il catalogo è la fonte</w:t>
      </w:r>
      <w:r w:rsidRPr="00AC0401">
        <w:rPr>
          <w:lang w:val="it-IT"/>
        </w:rPr>
        <w:t xml:space="preserve"> e che schema, tabella e campo sulla riga di riconciliazione si scrivono da lì, mai a mano.</w:t>
      </w:r>
    </w:p>
    <w:p w14:paraId="1CD16BF9" w14:textId="77777777" w:rsidR="0064436E" w:rsidRPr="00AC0401" w:rsidRDefault="00000000">
      <w:pPr>
        <w:jc w:val="both"/>
        <w:rPr>
          <w:lang w:val="it-IT"/>
        </w:rPr>
      </w:pPr>
      <w:r w:rsidRPr="00AC0401">
        <w:rPr>
          <w:b/>
          <w:lang w:val="it-IT"/>
        </w:rPr>
        <w:t>Che cosa R901 restituisce, verificato sul contratto.</w:t>
      </w:r>
      <w:r w:rsidRPr="00AC0401">
        <w:rPr>
          <w:lang w:val="it-IT"/>
        </w:rPr>
        <w:t xml:space="preserve"> L’operazione di elenco restituisce per ciascuna tabella </w:t>
      </w:r>
      <w:r w:rsidRPr="00AC0401">
        <w:rPr>
          <w:b/>
          <w:lang w:val="it-IT"/>
        </w:rPr>
        <w:t>tre soli dati</w:t>
      </w:r>
      <w:r w:rsidRPr="00AC0401">
        <w:rPr>
          <w:lang w:val="it-IT"/>
        </w:rPr>
        <w:t xml:space="preserve"> — identificativo, nome e versione — e l’operazione di dettaglio non restituisce una struttura ma </w:t>
      </w:r>
      <w:r w:rsidRPr="00AC0401">
        <w:rPr>
          <w:b/>
          <w:lang w:val="it-IT"/>
        </w:rPr>
        <w:t>un CSV codificato in base64 e compresso per impostazione predefinita</w:t>
      </w:r>
      <w:r w:rsidRPr="00AC0401">
        <w:rPr>
          <w:lang w:val="it-IT"/>
        </w:rPr>
        <w:t>, con le colonne ID, DESCRIZIONE, DATAINIZIOVALIDITA, DATAFINEVALIDITA e ORDINAMENTO. Centoquaranta file su centoquarantacinque hanno esattamente quel tracciato; tre ne hanno solo le prime due colonne e due ne portano una in più.</w:t>
      </w:r>
    </w:p>
    <w:p w14:paraId="2927F7C4" w14:textId="2267BC57" w:rsidR="0064436E" w:rsidRPr="00AC0401" w:rsidRDefault="00000000">
      <w:pPr>
        <w:jc w:val="both"/>
        <w:rPr>
          <w:lang w:val="it-IT"/>
        </w:rPr>
      </w:pPr>
      <w:r w:rsidRPr="00AC0401">
        <w:rPr>
          <w:lang w:val="it-IT"/>
        </w:rPr>
        <w:t xml:space="preserve">Il confronto fra ciò che il servizio dà e ciò che il modello prevedeva ha prodotto due correzioni, recepite in questa versione: </w:t>
      </w:r>
      <w:r w:rsidRPr="00473B0A">
        <w:rPr>
          <w:bCs/>
          <w:lang w:val="it-IT"/>
        </w:rPr>
        <w:t>«cd_valore» non aveva fonte</w:t>
      </w:r>
      <w:r w:rsidRPr="00AC0401">
        <w:rPr>
          <w:lang w:val="it-IT"/>
        </w:rPr>
        <w:t xml:space="preserve"> — il tracciato ha un solo identificativo per riga — e </w:t>
      </w:r>
      <w:r w:rsidRPr="00473B0A">
        <w:rPr>
          <w:bCs/>
          <w:lang w:val="it-IT"/>
        </w:rPr>
        <w:t>la versione della tabella non veniva conservata</w:t>
      </w:r>
      <w:r w:rsidRPr="00AC0401">
        <w:rPr>
          <w:lang w:val="it-IT"/>
        </w:rPr>
        <w:t>, pur essendo l’appiglio che rende l’intercetto delle revisioni una sola chiamata leggera invece di centoquarantacinque scarichi.</w:t>
      </w:r>
    </w:p>
    <w:p w14:paraId="01FD7B92" w14:textId="77777777" w:rsidR="00912EB7" w:rsidRPr="00AC0401" w:rsidRDefault="00000000">
      <w:pPr>
        <w:jc w:val="both"/>
        <w:rPr>
          <w:lang w:val="it-IT"/>
        </w:rPr>
      </w:pPr>
      <w:r w:rsidRPr="00AC0401">
        <w:rPr>
          <w:lang w:val="it-IT"/>
        </w:rPr>
        <w:t xml:space="preserve">I dizionari dicono quali valori ANSC ammette; non dicono quale valore di SIPO corrisponda a quale valore di ANSC. È una distinzione che si vede bene su un esempio: lo stato civile di </w:t>
      </w:r>
      <w:r w:rsidRPr="00AC0401">
        <w:rPr>
          <w:lang w:val="it-IT"/>
        </w:rPr>
        <w:lastRenderedPageBreak/>
        <w:t>una persona in SIPO è un codice delle tabelle di configurazione locali, in ANSC è un valore della decodifica ANSC_61, e i due non coincidono. Il payload deve portare il secondo.</w:t>
      </w:r>
    </w:p>
    <w:p w14:paraId="747A4EE7" w14:textId="00B12868" w:rsidR="00912EB7" w:rsidRPr="00AC0401" w:rsidRDefault="00000000">
      <w:pPr>
        <w:jc w:val="both"/>
        <w:rPr>
          <w:lang w:val="it-IT"/>
        </w:rPr>
      </w:pPr>
      <w:r w:rsidRPr="00AC0401">
        <w:rPr>
          <w:lang w:val="it-IT"/>
        </w:rPr>
        <w:t>Fino alla v3.25 il modello dichiarava quale decodifica governa un campo e si fermava lì: la traduzione restava nella descrizione della logica del campo, cioè in una frase in lingua corrente rivolta a chi sviluppa. Una traduzione scritta in prosa non è verificabile e non è riusabile: la stessa corrispondenza va riscritta su ogni campo che la richiede, e nessuno può sapere, guardando la configurazione, se due campi traducano lo stesso valore in due modi diversi.</w:t>
      </w:r>
    </w:p>
    <w:p w14:paraId="1331DCF9" w14:textId="77777777" w:rsidR="00912EB7" w:rsidRPr="00AC0401" w:rsidRDefault="00000000">
      <w:pPr>
        <w:jc w:val="both"/>
        <w:rPr>
          <w:lang w:val="it-IT"/>
        </w:rPr>
      </w:pPr>
      <w:r w:rsidRPr="00AC0401">
        <w:rPr>
          <w:lang w:val="it-IT"/>
        </w:rPr>
        <w:t>La sorgente del Comune la mette in tabella, ed è la scelta che questa versione recepisce. La riga dichiara, per una decodifica, che cosa diventa un dato valore di SIPO, con la validità temporale: una corrispondenza che cambia non si riscrive, si chiude e se ne apre una nuova, perché gli atti già formati vanno riletti con la corrispondenza in vigore allora.</w:t>
      </w:r>
    </w:p>
    <w:p w14:paraId="7AF6F9D2" w14:textId="77777777" w:rsidR="00912EB7" w:rsidRPr="00AC0401" w:rsidRDefault="00000000">
      <w:pPr>
        <w:jc w:val="both"/>
        <w:rPr>
          <w:lang w:val="it-IT"/>
        </w:rPr>
      </w:pPr>
      <w:r w:rsidRPr="00AC0401">
        <w:rPr>
          <w:lang w:val="it-IT"/>
        </w:rPr>
        <w:t>RICONCILIAZ_DIZIONARI — la traduzione dei valori.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4"/>
        <w:gridCol w:w="3119"/>
      </w:tblGrid>
      <w:tr w:rsidR="00912EB7" w:rsidRPr="00AC0401" w14:paraId="26C94666" w14:textId="77777777" w:rsidTr="00473B0A">
        <w:tc>
          <w:tcPr>
            <w:tcW w:w="3120" w:type="dxa"/>
            <w:shd w:val="clear" w:color="auto" w:fill="DAE9F7" w:themeFill="text2" w:themeFillTint="1A"/>
          </w:tcPr>
          <w:p w14:paraId="6FDAE46C" w14:textId="77777777" w:rsidR="00912EB7" w:rsidRPr="00AC0401" w:rsidRDefault="00000000">
            <w:pPr>
              <w:jc w:val="both"/>
              <w:rPr>
                <w:lang w:val="it-IT"/>
              </w:rPr>
            </w:pPr>
            <w:r w:rsidRPr="00AC0401">
              <w:rPr>
                <w:b/>
                <w:sz w:val="18"/>
                <w:lang w:val="it-IT"/>
              </w:rPr>
              <w:t>Colonna</w:t>
            </w:r>
          </w:p>
        </w:tc>
        <w:tc>
          <w:tcPr>
            <w:tcW w:w="3120" w:type="dxa"/>
            <w:shd w:val="clear" w:color="auto" w:fill="DAE9F7" w:themeFill="text2" w:themeFillTint="1A"/>
          </w:tcPr>
          <w:p w14:paraId="3B79FC18" w14:textId="77777777" w:rsidR="00912EB7" w:rsidRPr="00AC0401" w:rsidRDefault="00000000">
            <w:pPr>
              <w:jc w:val="both"/>
              <w:rPr>
                <w:lang w:val="it-IT"/>
              </w:rPr>
            </w:pPr>
            <w:r w:rsidRPr="00AC0401">
              <w:rPr>
                <w:b/>
                <w:sz w:val="18"/>
                <w:lang w:val="it-IT"/>
              </w:rPr>
              <w:t>Tipo</w:t>
            </w:r>
          </w:p>
        </w:tc>
        <w:tc>
          <w:tcPr>
            <w:tcW w:w="3120" w:type="dxa"/>
            <w:shd w:val="clear" w:color="auto" w:fill="DAE9F7" w:themeFill="text2" w:themeFillTint="1A"/>
          </w:tcPr>
          <w:p w14:paraId="51C8FE1C" w14:textId="77777777" w:rsidR="00912EB7" w:rsidRPr="00AC0401" w:rsidRDefault="00000000">
            <w:pPr>
              <w:jc w:val="both"/>
              <w:rPr>
                <w:lang w:val="it-IT"/>
              </w:rPr>
            </w:pPr>
            <w:r w:rsidRPr="00AC0401">
              <w:rPr>
                <w:b/>
                <w:sz w:val="18"/>
                <w:lang w:val="it-IT"/>
              </w:rPr>
              <w:t>Note</w:t>
            </w:r>
          </w:p>
        </w:tc>
      </w:tr>
      <w:tr w:rsidR="00912EB7" w:rsidRPr="00AC0401" w14:paraId="512D11F4" w14:textId="77777777">
        <w:tc>
          <w:tcPr>
            <w:tcW w:w="3120" w:type="dxa"/>
          </w:tcPr>
          <w:p w14:paraId="129E82CF" w14:textId="77777777" w:rsidR="00912EB7" w:rsidRPr="00AC0401" w:rsidRDefault="00000000">
            <w:pPr>
              <w:jc w:val="both"/>
              <w:rPr>
                <w:lang w:val="it-IT"/>
              </w:rPr>
            </w:pPr>
            <w:r w:rsidRPr="00AC0401">
              <w:rPr>
                <w:sz w:val="18"/>
                <w:lang w:val="it-IT"/>
              </w:rPr>
              <w:t>ID_RICONCILIAZIONE</w:t>
            </w:r>
          </w:p>
        </w:tc>
        <w:tc>
          <w:tcPr>
            <w:tcW w:w="3120" w:type="dxa"/>
          </w:tcPr>
          <w:p w14:paraId="660D0B2D" w14:textId="77777777" w:rsidR="00912EB7" w:rsidRPr="00AC0401" w:rsidRDefault="00000000">
            <w:pPr>
              <w:jc w:val="both"/>
              <w:rPr>
                <w:lang w:val="it-IT"/>
              </w:rPr>
            </w:pPr>
            <w:r w:rsidRPr="00AC0401">
              <w:rPr>
                <w:sz w:val="18"/>
                <w:lang w:val="it-IT"/>
              </w:rPr>
              <w:t>NUMBER (PK)</w:t>
            </w:r>
          </w:p>
        </w:tc>
        <w:tc>
          <w:tcPr>
            <w:tcW w:w="3120" w:type="dxa"/>
          </w:tcPr>
          <w:p w14:paraId="1D729E3B" w14:textId="77777777" w:rsidR="00912EB7" w:rsidRPr="00AC0401" w:rsidRDefault="00000000">
            <w:pPr>
              <w:jc w:val="both"/>
              <w:rPr>
                <w:lang w:val="it-IT"/>
              </w:rPr>
            </w:pPr>
            <w:r w:rsidRPr="00AC0401">
              <w:rPr>
                <w:sz w:val="18"/>
                <w:lang w:val="it-IT"/>
              </w:rPr>
              <w:t>Chiave tecnica.</w:t>
            </w:r>
          </w:p>
        </w:tc>
      </w:tr>
      <w:tr w:rsidR="00912EB7" w:rsidRPr="00AC0401" w14:paraId="4FA5BDA6" w14:textId="77777777">
        <w:tc>
          <w:tcPr>
            <w:tcW w:w="3120" w:type="dxa"/>
          </w:tcPr>
          <w:p w14:paraId="49169349" w14:textId="77777777" w:rsidR="00912EB7" w:rsidRPr="00AC0401" w:rsidRDefault="00000000">
            <w:pPr>
              <w:jc w:val="both"/>
              <w:rPr>
                <w:lang w:val="it-IT"/>
              </w:rPr>
            </w:pPr>
            <w:r w:rsidRPr="00AC0401">
              <w:rPr>
                <w:sz w:val="18"/>
                <w:lang w:val="it-IT"/>
              </w:rPr>
              <w:t>ID_VERSIONE</w:t>
            </w:r>
          </w:p>
        </w:tc>
        <w:tc>
          <w:tcPr>
            <w:tcW w:w="3120" w:type="dxa"/>
          </w:tcPr>
          <w:p w14:paraId="021D229A" w14:textId="77777777" w:rsidR="00912EB7" w:rsidRPr="00AC0401" w:rsidRDefault="00000000">
            <w:pPr>
              <w:jc w:val="both"/>
              <w:rPr>
                <w:lang w:val="it-IT"/>
              </w:rPr>
            </w:pPr>
            <w:r w:rsidRPr="00AC0401">
              <w:rPr>
                <w:sz w:val="18"/>
                <w:lang w:val="it-IT"/>
              </w:rPr>
              <w:t>NUMBER (FK)</w:t>
            </w:r>
          </w:p>
        </w:tc>
        <w:tc>
          <w:tcPr>
            <w:tcW w:w="3120" w:type="dxa"/>
          </w:tcPr>
          <w:p w14:paraId="32C52192" w14:textId="77777777" w:rsidR="00912EB7" w:rsidRPr="00AC0401" w:rsidRDefault="00000000">
            <w:pPr>
              <w:jc w:val="both"/>
              <w:rPr>
                <w:lang w:val="it-IT"/>
              </w:rPr>
            </w:pPr>
            <w:r w:rsidRPr="00AC0401">
              <w:rPr>
                <w:sz w:val="18"/>
                <w:lang w:val="it-IT"/>
              </w:rPr>
              <w:t>Baseline di appartenenza (ANSC_CFG_VERSIONE). ⚠️ Aggiunta rispetto alla sorgente: la traduzione è una decisione del Comune, e come le altre si attiva e si storicizza in blocco.</w:t>
            </w:r>
          </w:p>
        </w:tc>
      </w:tr>
      <w:tr w:rsidR="00912EB7" w:rsidRPr="00AC0401" w14:paraId="4B1FEA0D" w14:textId="77777777">
        <w:tc>
          <w:tcPr>
            <w:tcW w:w="3120" w:type="dxa"/>
          </w:tcPr>
          <w:p w14:paraId="24697175" w14:textId="77777777" w:rsidR="00912EB7" w:rsidRPr="00AC0401" w:rsidRDefault="00000000">
            <w:pPr>
              <w:jc w:val="both"/>
              <w:rPr>
                <w:lang w:val="it-IT"/>
              </w:rPr>
            </w:pPr>
            <w:r w:rsidRPr="00AC0401">
              <w:rPr>
                <w:sz w:val="18"/>
                <w:lang w:val="it-IT"/>
              </w:rPr>
              <w:t>DECODIFICA</w:t>
            </w:r>
          </w:p>
        </w:tc>
        <w:tc>
          <w:tcPr>
            <w:tcW w:w="3120" w:type="dxa"/>
          </w:tcPr>
          <w:p w14:paraId="7C325B69" w14:textId="77777777" w:rsidR="00912EB7" w:rsidRPr="00AC0401" w:rsidRDefault="00000000">
            <w:pPr>
              <w:jc w:val="both"/>
              <w:rPr>
                <w:lang w:val="it-IT"/>
              </w:rPr>
            </w:pPr>
            <w:r w:rsidRPr="00AC0401">
              <w:rPr>
                <w:sz w:val="18"/>
                <w:lang w:val="it-IT"/>
              </w:rPr>
              <w:t>VARCHAR2(110)</w:t>
            </w:r>
          </w:p>
        </w:tc>
        <w:tc>
          <w:tcPr>
            <w:tcW w:w="3120" w:type="dxa"/>
          </w:tcPr>
          <w:p w14:paraId="32E9B70B" w14:textId="532D15A9" w:rsidR="00912EB7" w:rsidRPr="00AC0401" w:rsidRDefault="00000000">
            <w:pPr>
              <w:jc w:val="both"/>
              <w:rPr>
                <w:lang w:val="it-IT"/>
              </w:rPr>
            </w:pPr>
            <w:r w:rsidRPr="00AC0401">
              <w:rPr>
                <w:sz w:val="18"/>
                <w:lang w:val="it-IT"/>
              </w:rPr>
              <w:t>La decodifica ANSC interessata, nella forma [schema.]tabella.campo.ANSC_nn. Dalla v3.33 la forma è quella generata da ANSC_CFG_DOMINIO_SIPO: le due grafie che convivevano nella sorgente si normalizzano caricando il catalogo. La larghezza passa da 100 a 110 perché nel caso peggiore la stringa è lunga 101 caratteri.</w:t>
            </w:r>
          </w:p>
        </w:tc>
      </w:tr>
      <w:tr w:rsidR="00912EB7" w:rsidRPr="00AC0401" w14:paraId="5C5FBEC1" w14:textId="77777777">
        <w:tc>
          <w:tcPr>
            <w:tcW w:w="3120" w:type="dxa"/>
          </w:tcPr>
          <w:p w14:paraId="2262D263" w14:textId="77777777" w:rsidR="00912EB7" w:rsidRPr="00AC0401" w:rsidRDefault="00000000">
            <w:pPr>
              <w:jc w:val="both"/>
              <w:rPr>
                <w:lang w:val="it-IT"/>
              </w:rPr>
            </w:pPr>
            <w:r w:rsidRPr="00AC0401">
              <w:rPr>
                <w:sz w:val="18"/>
                <w:lang w:val="it-IT"/>
              </w:rPr>
              <w:t>VALORE_SIPO / DESCRIZIONE_SIPO</w:t>
            </w:r>
          </w:p>
        </w:tc>
        <w:tc>
          <w:tcPr>
            <w:tcW w:w="3120" w:type="dxa"/>
          </w:tcPr>
          <w:p w14:paraId="442DD564" w14:textId="77777777" w:rsidR="00912EB7" w:rsidRPr="00AC0401" w:rsidRDefault="00000000">
            <w:pPr>
              <w:jc w:val="both"/>
              <w:rPr>
                <w:lang w:val="it-IT"/>
              </w:rPr>
            </w:pPr>
            <w:r w:rsidRPr="00AC0401">
              <w:rPr>
                <w:sz w:val="18"/>
                <w:lang w:val="it-IT"/>
              </w:rPr>
              <w:t>VARCHAR2(30) / VARCHAR2(400)</w:t>
            </w:r>
          </w:p>
        </w:tc>
        <w:tc>
          <w:tcPr>
            <w:tcW w:w="3120" w:type="dxa"/>
          </w:tcPr>
          <w:p w14:paraId="2D60245D" w14:textId="77777777" w:rsidR="00912EB7" w:rsidRPr="00AC0401" w:rsidRDefault="00000000">
            <w:pPr>
              <w:jc w:val="both"/>
              <w:rPr>
                <w:lang w:val="it-IT"/>
              </w:rPr>
            </w:pPr>
            <w:r w:rsidRPr="00AC0401">
              <w:rPr>
                <w:sz w:val="18"/>
                <w:lang w:val="it-IT"/>
              </w:rPr>
              <w:t>Il valore come SIPO lo registra, con la sua descrizione: è la descrizione che consente a chi compila di riconoscere la riga senza risalire al codice.</w:t>
            </w:r>
          </w:p>
        </w:tc>
      </w:tr>
      <w:tr w:rsidR="00912EB7" w:rsidRPr="00AC0401" w14:paraId="75E9024B" w14:textId="77777777">
        <w:tc>
          <w:tcPr>
            <w:tcW w:w="3120" w:type="dxa"/>
          </w:tcPr>
          <w:p w14:paraId="6025CA14" w14:textId="77777777" w:rsidR="00912EB7" w:rsidRPr="00AC0401" w:rsidRDefault="00000000">
            <w:pPr>
              <w:jc w:val="both"/>
              <w:rPr>
                <w:lang w:val="it-IT"/>
              </w:rPr>
            </w:pPr>
            <w:r w:rsidRPr="00AC0401">
              <w:rPr>
                <w:sz w:val="18"/>
                <w:lang w:val="it-IT"/>
              </w:rPr>
              <w:t>VALORE_ANSC / DESCRIZIONE_ANSC</w:t>
            </w:r>
          </w:p>
        </w:tc>
        <w:tc>
          <w:tcPr>
            <w:tcW w:w="3120" w:type="dxa"/>
          </w:tcPr>
          <w:p w14:paraId="24C6448C" w14:textId="77777777" w:rsidR="00912EB7" w:rsidRPr="00AC0401" w:rsidRDefault="00000000">
            <w:pPr>
              <w:jc w:val="both"/>
              <w:rPr>
                <w:lang w:val="it-IT"/>
              </w:rPr>
            </w:pPr>
            <w:r w:rsidRPr="00AC0401">
              <w:rPr>
                <w:sz w:val="18"/>
                <w:lang w:val="it-IT"/>
              </w:rPr>
              <w:t>VARCHAR2(30) / VARCHAR2(400)</w:t>
            </w:r>
          </w:p>
        </w:tc>
        <w:tc>
          <w:tcPr>
            <w:tcW w:w="3120" w:type="dxa"/>
          </w:tcPr>
          <w:p w14:paraId="65407C2F" w14:textId="64FD1044" w:rsidR="00912EB7" w:rsidRPr="00AC0401" w:rsidRDefault="00000000">
            <w:pPr>
              <w:jc w:val="both"/>
              <w:rPr>
                <w:lang w:val="it-IT"/>
              </w:rPr>
            </w:pPr>
            <w:r w:rsidRPr="00AC0401">
              <w:rPr>
                <w:sz w:val="18"/>
                <w:lang w:val="it-IT"/>
              </w:rPr>
              <w:t xml:space="preserve">Il valore da trasmettere e la descrizione pubblicata da ANSC. Il valore deve esistere nella decodifica </w:t>
            </w:r>
            <w:r w:rsidRPr="00AC0401">
              <w:rPr>
                <w:sz w:val="18"/>
                <w:lang w:val="it-IT"/>
              </w:rPr>
              <w:lastRenderedPageBreak/>
              <w:t>replicata: è la verifica che il pre-filtro esegue leggendo per chiave.</w:t>
            </w:r>
          </w:p>
        </w:tc>
      </w:tr>
      <w:tr w:rsidR="00912EB7" w:rsidRPr="00AC0401" w14:paraId="4C59F8AF" w14:textId="77777777">
        <w:tc>
          <w:tcPr>
            <w:tcW w:w="3120" w:type="dxa"/>
          </w:tcPr>
          <w:p w14:paraId="5CA777EE" w14:textId="77777777" w:rsidR="00912EB7" w:rsidRPr="00AC0401" w:rsidRDefault="00000000">
            <w:pPr>
              <w:jc w:val="both"/>
              <w:rPr>
                <w:lang w:val="it-IT"/>
              </w:rPr>
            </w:pPr>
            <w:r w:rsidRPr="00AC0401">
              <w:rPr>
                <w:sz w:val="18"/>
                <w:lang w:val="it-IT"/>
              </w:rPr>
              <w:lastRenderedPageBreak/>
              <w:t>DATA_INIZIO_VALIDITA / DATA_FINE_VALIDITA</w:t>
            </w:r>
          </w:p>
        </w:tc>
        <w:tc>
          <w:tcPr>
            <w:tcW w:w="3120" w:type="dxa"/>
          </w:tcPr>
          <w:p w14:paraId="1FB0D2EF" w14:textId="77777777" w:rsidR="00912EB7" w:rsidRPr="00AC0401" w:rsidRDefault="00000000">
            <w:pPr>
              <w:jc w:val="both"/>
              <w:rPr>
                <w:lang w:val="it-IT"/>
              </w:rPr>
            </w:pPr>
            <w:r w:rsidRPr="00AC0401">
              <w:rPr>
                <w:sz w:val="18"/>
                <w:lang w:val="it-IT"/>
              </w:rPr>
              <w:t>DATE</w:t>
            </w:r>
          </w:p>
        </w:tc>
        <w:tc>
          <w:tcPr>
            <w:tcW w:w="3120" w:type="dxa"/>
          </w:tcPr>
          <w:p w14:paraId="5D98DCC2" w14:textId="77777777" w:rsidR="00912EB7" w:rsidRPr="00AC0401" w:rsidRDefault="00000000">
            <w:pPr>
              <w:jc w:val="both"/>
              <w:rPr>
                <w:lang w:val="it-IT"/>
              </w:rPr>
            </w:pPr>
            <w:r w:rsidRPr="00AC0401">
              <w:rPr>
                <w:sz w:val="18"/>
                <w:lang w:val="it-IT"/>
              </w:rPr>
              <w:t>Validità della corrispondenza. Una traduzione cessata resta, perché serve a rileggere gli atti formati quando era in vigore.</w:t>
            </w:r>
          </w:p>
        </w:tc>
      </w:tr>
      <w:tr w:rsidR="00912EB7" w:rsidRPr="00AC0401" w14:paraId="15C1EF3C" w14:textId="77777777">
        <w:tc>
          <w:tcPr>
            <w:tcW w:w="3120" w:type="dxa"/>
          </w:tcPr>
          <w:p w14:paraId="32A6353B" w14:textId="77777777" w:rsidR="00912EB7" w:rsidRPr="00AC0401" w:rsidRDefault="00000000">
            <w:pPr>
              <w:jc w:val="both"/>
              <w:rPr>
                <w:lang w:val="it-IT"/>
              </w:rPr>
            </w:pPr>
            <w:r w:rsidRPr="00AC0401">
              <w:rPr>
                <w:sz w:val="18"/>
                <w:lang w:val="it-IT"/>
              </w:rPr>
              <w:t>DATA_INS / DATA_UPD / UTENTE_INS / UTENTE_UPD</w:t>
            </w:r>
          </w:p>
        </w:tc>
        <w:tc>
          <w:tcPr>
            <w:tcW w:w="3120" w:type="dxa"/>
          </w:tcPr>
          <w:p w14:paraId="2D54E23D" w14:textId="77777777" w:rsidR="00912EB7" w:rsidRPr="00AC0401" w:rsidRDefault="00000000">
            <w:pPr>
              <w:jc w:val="both"/>
              <w:rPr>
                <w:lang w:val="it-IT"/>
              </w:rPr>
            </w:pPr>
            <w:r w:rsidRPr="00AC0401">
              <w:rPr>
                <w:sz w:val="18"/>
                <w:lang w:val="it-IT"/>
              </w:rPr>
              <w:t>TIMESTAMP / VARCHAR2(40)</w:t>
            </w:r>
          </w:p>
        </w:tc>
        <w:tc>
          <w:tcPr>
            <w:tcW w:w="3120" w:type="dxa"/>
          </w:tcPr>
          <w:p w14:paraId="2C7814C7" w14:textId="77777777" w:rsidR="00912EB7" w:rsidRPr="00AC0401" w:rsidRDefault="00000000">
            <w:pPr>
              <w:jc w:val="both"/>
              <w:rPr>
                <w:lang w:val="it-IT"/>
              </w:rPr>
            </w:pPr>
            <w:r w:rsidRPr="00AC0401">
              <w:rPr>
                <w:sz w:val="18"/>
                <w:lang w:val="it-IT"/>
              </w:rPr>
              <w:t>Campi tecnici di audit previsti dallo standard di nomenclatura [R5].</w:t>
            </w:r>
          </w:p>
        </w:tc>
      </w:tr>
    </w:tbl>
    <w:p w14:paraId="4C039B93" w14:textId="71AE07ED" w:rsidR="00912EB7" w:rsidRPr="00AC0401" w:rsidRDefault="00000000">
      <w:pPr>
        <w:jc w:val="both"/>
        <w:rPr>
          <w:lang w:val="it-IT"/>
        </w:rPr>
      </w:pPr>
      <w:r w:rsidRPr="00AC0401">
        <w:rPr>
          <w:lang w:val="it-IT"/>
        </w:rPr>
        <w:t xml:space="preserve">Vincolo di unicità su (ID_VERSIONE, DECODIFICA, VALORE_ANSC, CAMPO_SIPO, DATA_INIZIO_VALIDITA): un solo corrispondente locale per ciascun valore ammesso da ANSC, dentro una baseline, per un campo e per un periodo. Dalla v3.31 </w:t>
      </w:r>
      <w:r w:rsidRPr="00473B0A">
        <w:rPr>
          <w:bCs/>
          <w:lang w:val="it-IT"/>
        </w:rPr>
        <w:t>l’obbligatorietà sta sul lato ANSC</w:t>
      </w:r>
      <w:r w:rsidRPr="00AC0401">
        <w:rPr>
          <w:lang w:val="it-IT"/>
        </w:rPr>
        <w:t>: VALORE_ANSC è richiesta, VALORE_SIPO può mancare. È l’inversione che rende rappresentabile la riga «questo valore di ANSC non ha ancora corrispondente», che è poi il lavoro che la pagina di riconciliazione mostra.</w:t>
      </w:r>
    </w:p>
    <w:p w14:paraId="7D58D88A" w14:textId="24A8F3F3" w:rsidR="0064436E" w:rsidRPr="00AC0401" w:rsidRDefault="00000000">
      <w:pPr>
        <w:jc w:val="both"/>
        <w:rPr>
          <w:lang w:val="it-IT"/>
        </w:rPr>
      </w:pPr>
      <w:r w:rsidRPr="00AC0401">
        <w:rPr>
          <w:lang w:val="it-IT"/>
        </w:rPr>
        <w:t xml:space="preserve">Dalla v3.31 la riga dichiara anche </w:t>
      </w:r>
      <w:r w:rsidRPr="00473B0A">
        <w:rPr>
          <w:bCs/>
          <w:lang w:val="it-IT"/>
        </w:rPr>
        <w:t>dove</w:t>
      </w:r>
      <w:r w:rsidRPr="00AC0401">
        <w:rPr>
          <w:lang w:val="it-IT"/>
        </w:rPr>
        <w:t xml:space="preserve"> sta il valore locale: SCHEMA_SIPO, TABELLA_SIPO e CAMPO_SIPO, con gli stessi nomi già usati da ANSC_CFG_CAMPO. Il raccordo con le tabelle del Comune era finora descritto in prosa e riportato in una tabella di questo documento: utile a leggere, inservibile a eseguire. Lo schema è indispensabile perché le tabelle di configurazione stanno in schemi diversi e in SIPO esistono tabelle omonime in schemi distinti — ATTO ne è l’esempio noto.</w:t>
      </w:r>
    </w:p>
    <w:p w14:paraId="41743AE2" w14:textId="7DC9496E" w:rsidR="00912EB7" w:rsidRPr="00AC0401" w:rsidRDefault="00000000">
      <w:pPr>
        <w:jc w:val="both"/>
        <w:rPr>
          <w:lang w:val="it-IT"/>
        </w:rPr>
      </w:pPr>
      <w:r w:rsidRPr="00AC0401">
        <w:rPr>
          <w:lang w:val="it-IT"/>
        </w:rPr>
        <w:t>Ora la tabella dice quali valori di ANSC non abbiano ancora un corrispondente locale — ed è il dato che serve a condurre il lavoro. Non dice più, per contro, quali valori di SIPO non abbiano alcun corrispondente in ANSC. Sono i casi in cui la configurazione va completata a mano e, finché non lo è, il pre-filtro li segnala come valore non traducibile invece di lasciarli passare.</w:t>
      </w:r>
    </w:p>
    <w:p w14:paraId="42C43E84" w14:textId="77777777" w:rsidR="004453F2" w:rsidRPr="00AC0401" w:rsidRDefault="00000000" w:rsidP="00AC21C6">
      <w:pPr>
        <w:pStyle w:val="Titolo3"/>
      </w:pPr>
      <w:bookmarkStart w:id="97" w:name="_Toc242603234"/>
      <w:r w:rsidRPr="00AC0401">
        <w:t>Il raccordo con le tabelle di SIPO</w:t>
      </w:r>
      <w:bookmarkEnd w:id="97"/>
    </w:p>
    <w:p w14:paraId="7D9F1309" w14:textId="29E58C8C" w:rsidR="004453F2" w:rsidRPr="00AC0401" w:rsidRDefault="00000000">
      <w:pPr>
        <w:jc w:val="both"/>
        <w:rPr>
          <w:lang w:val="it-IT"/>
        </w:rPr>
      </w:pPr>
      <w:r w:rsidRPr="00AC0401">
        <w:rPr>
          <w:lang w:val="it-IT"/>
        </w:rPr>
        <w:t>La riconciliazione si costruisce per coppie: da una parte la decodifica che ANSC pubblica, dall’altra la tabella di SIPO che ospita i valori locali. La seconda non è dichiarata da nessuna fonte di ANSC e va individuata nel patrimonio esistente, dove le tabelle di codifica sono molte: le entità di SIPO ne mappano trecentododici con prefisso CONF_, oltre alla famiglia CFG_ del motore di regole.</w:t>
      </w:r>
    </w:p>
    <w:p w14:paraId="5AAA2C3D" w14:textId="77777777" w:rsidR="004453F2" w:rsidRPr="00AC0401" w:rsidRDefault="00000000">
      <w:pPr>
        <w:jc w:val="both"/>
        <w:rPr>
          <w:lang w:val="it-IT"/>
        </w:rPr>
      </w:pPr>
      <w:r w:rsidRPr="00AC0401">
        <w:rPr>
          <w:lang w:val="it-IT"/>
        </w:rPr>
        <w:t xml:space="preserve">Il foglio di riconciliazione del Comune elenca trenta decodifiche da raccordare e per quattro di esse indica già la tabella di SIPO. La verifica sul codice — condotta sui nomi delle entità </w:t>
      </w:r>
      <w:r w:rsidRPr="00AC0401">
        <w:rPr>
          <w:lang w:val="it-IT"/>
        </w:rPr>
        <w:lastRenderedPageBreak/>
        <w:t>— dà questo esito, e conviene tenerlo presente perché due nomi su quattro non corrispondono a una tabella esistente.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2"/>
        <w:gridCol w:w="3120"/>
        <w:gridCol w:w="3118"/>
      </w:tblGrid>
      <w:tr w:rsidR="004453F2" w:rsidRPr="00AC0401" w14:paraId="4E8CCB0E" w14:textId="77777777">
        <w:tc>
          <w:tcPr>
            <w:tcW w:w="3120" w:type="dxa"/>
          </w:tcPr>
          <w:p w14:paraId="4D70169F" w14:textId="77777777" w:rsidR="004453F2" w:rsidRPr="00AC0401" w:rsidRDefault="00000000">
            <w:pPr>
              <w:jc w:val="both"/>
              <w:rPr>
                <w:lang w:val="it-IT"/>
              </w:rPr>
            </w:pPr>
            <w:r w:rsidRPr="00AC0401">
              <w:rPr>
                <w:b/>
                <w:sz w:val="18"/>
                <w:lang w:val="it-IT"/>
              </w:rPr>
              <w:t>Decodifica ANSC</w:t>
            </w:r>
          </w:p>
        </w:tc>
        <w:tc>
          <w:tcPr>
            <w:tcW w:w="3120" w:type="dxa"/>
          </w:tcPr>
          <w:p w14:paraId="6020B245" w14:textId="77777777" w:rsidR="004453F2" w:rsidRPr="00AC0401" w:rsidRDefault="00000000">
            <w:pPr>
              <w:jc w:val="both"/>
              <w:rPr>
                <w:lang w:val="it-IT"/>
              </w:rPr>
            </w:pPr>
            <w:r w:rsidRPr="00AC0401">
              <w:rPr>
                <w:b/>
                <w:sz w:val="18"/>
                <w:lang w:val="it-IT"/>
              </w:rPr>
              <w:t>Tabella SIPO indicata nel foglio</w:t>
            </w:r>
          </w:p>
        </w:tc>
        <w:tc>
          <w:tcPr>
            <w:tcW w:w="3120" w:type="dxa"/>
          </w:tcPr>
          <w:p w14:paraId="6163D91B" w14:textId="77777777" w:rsidR="004453F2" w:rsidRPr="00AC0401" w:rsidRDefault="00000000">
            <w:pPr>
              <w:jc w:val="both"/>
              <w:rPr>
                <w:lang w:val="it-IT"/>
              </w:rPr>
            </w:pPr>
            <w:r w:rsidRPr="00AC0401">
              <w:rPr>
                <w:b/>
                <w:sz w:val="18"/>
                <w:lang w:val="it-IT"/>
              </w:rPr>
              <w:t>Esito della verifica sul codice</w:t>
            </w:r>
          </w:p>
        </w:tc>
      </w:tr>
      <w:tr w:rsidR="004453F2" w:rsidRPr="00AC0401" w14:paraId="43A9B808" w14:textId="77777777">
        <w:tc>
          <w:tcPr>
            <w:tcW w:w="3120" w:type="dxa"/>
          </w:tcPr>
          <w:p w14:paraId="0A56C7A8" w14:textId="77777777" w:rsidR="004453F2" w:rsidRPr="00AC0401" w:rsidRDefault="00000000">
            <w:pPr>
              <w:jc w:val="both"/>
              <w:rPr>
                <w:lang w:val="it-IT"/>
              </w:rPr>
            </w:pPr>
            <w:r w:rsidRPr="00AC0401">
              <w:rPr>
                <w:sz w:val="18"/>
                <w:lang w:val="it-IT"/>
              </w:rPr>
              <w:t>ANSC_61 — stato civile</w:t>
            </w:r>
          </w:p>
        </w:tc>
        <w:tc>
          <w:tcPr>
            <w:tcW w:w="3120" w:type="dxa"/>
          </w:tcPr>
          <w:p w14:paraId="3E363D44" w14:textId="77777777" w:rsidR="004453F2" w:rsidRPr="00AC0401" w:rsidRDefault="00000000">
            <w:pPr>
              <w:jc w:val="both"/>
              <w:rPr>
                <w:lang w:val="it-IT"/>
              </w:rPr>
            </w:pPr>
            <w:r w:rsidRPr="00AC0401">
              <w:rPr>
                <w:sz w:val="18"/>
                <w:lang w:val="it-IT"/>
              </w:rPr>
              <w:t>CONF_STATO_CIVILE</w:t>
            </w:r>
          </w:p>
        </w:tc>
        <w:tc>
          <w:tcPr>
            <w:tcW w:w="3120" w:type="dxa"/>
          </w:tcPr>
          <w:p w14:paraId="41D92D40" w14:textId="77777777" w:rsidR="004453F2" w:rsidRPr="00AC0401" w:rsidRDefault="00000000">
            <w:pPr>
              <w:jc w:val="both"/>
              <w:rPr>
                <w:lang w:val="it-IT"/>
              </w:rPr>
            </w:pPr>
            <w:r w:rsidRPr="00AC0401">
              <w:rPr>
                <w:sz w:val="18"/>
                <w:lang w:val="it-IT"/>
              </w:rPr>
              <w:t>✔ esiste con questo nome.</w:t>
            </w:r>
          </w:p>
        </w:tc>
      </w:tr>
      <w:tr w:rsidR="004453F2" w:rsidRPr="00AC0401" w14:paraId="6736CC8C" w14:textId="77777777">
        <w:tc>
          <w:tcPr>
            <w:tcW w:w="3120" w:type="dxa"/>
          </w:tcPr>
          <w:p w14:paraId="6105E531" w14:textId="77777777" w:rsidR="004453F2" w:rsidRPr="00AC0401" w:rsidRDefault="00000000">
            <w:pPr>
              <w:jc w:val="both"/>
              <w:rPr>
                <w:lang w:val="it-IT"/>
              </w:rPr>
            </w:pPr>
            <w:r w:rsidRPr="00AC0401">
              <w:rPr>
                <w:sz w:val="18"/>
                <w:lang w:val="it-IT"/>
              </w:rPr>
              <w:t>ANSC_52 — richieste ricevute</w:t>
            </w:r>
          </w:p>
        </w:tc>
        <w:tc>
          <w:tcPr>
            <w:tcW w:w="3120" w:type="dxa"/>
          </w:tcPr>
          <w:p w14:paraId="3A368449" w14:textId="77777777" w:rsidR="004453F2" w:rsidRPr="00AC0401" w:rsidRDefault="00000000">
            <w:pPr>
              <w:jc w:val="both"/>
              <w:rPr>
                <w:lang w:val="it-IT"/>
              </w:rPr>
            </w:pPr>
            <w:r w:rsidRPr="00AC0401">
              <w:rPr>
                <w:sz w:val="18"/>
                <w:lang w:val="it-IT"/>
              </w:rPr>
              <w:t>CONF_RICHIESTE_ALTRO_RICEVUTE</w:t>
            </w:r>
          </w:p>
        </w:tc>
        <w:tc>
          <w:tcPr>
            <w:tcW w:w="3120" w:type="dxa"/>
          </w:tcPr>
          <w:p w14:paraId="587DA52E" w14:textId="48537051" w:rsidR="004453F2" w:rsidRPr="00AC0401" w:rsidRDefault="00000000">
            <w:pPr>
              <w:jc w:val="both"/>
              <w:rPr>
                <w:lang w:val="it-IT"/>
              </w:rPr>
            </w:pPr>
            <w:r w:rsidRPr="00AC0401">
              <w:rPr>
                <w:sz w:val="18"/>
                <w:lang w:val="it-IT"/>
              </w:rPr>
              <w:t>✔ esiste con questo nome. Esiste anche CONF_RICHIESTE_RICEVUTE, che è un’altra tabella: da confermare quale delle due.</w:t>
            </w:r>
          </w:p>
        </w:tc>
      </w:tr>
      <w:tr w:rsidR="004453F2" w:rsidRPr="00AC0401" w14:paraId="59E0EF9C" w14:textId="77777777">
        <w:tc>
          <w:tcPr>
            <w:tcW w:w="3120" w:type="dxa"/>
          </w:tcPr>
          <w:p w14:paraId="3C51F3D9" w14:textId="77777777" w:rsidR="004453F2" w:rsidRPr="00AC0401" w:rsidRDefault="00000000">
            <w:pPr>
              <w:jc w:val="both"/>
              <w:rPr>
                <w:lang w:val="it-IT"/>
              </w:rPr>
            </w:pPr>
            <w:r w:rsidRPr="00AC0401">
              <w:rPr>
                <w:sz w:val="18"/>
                <w:lang w:val="it-IT"/>
              </w:rPr>
              <w:t>ANSC_32 — difficoltà degli sposi</w:t>
            </w:r>
          </w:p>
        </w:tc>
        <w:tc>
          <w:tcPr>
            <w:tcW w:w="3120" w:type="dxa"/>
          </w:tcPr>
          <w:p w14:paraId="2F048F45" w14:textId="77777777" w:rsidR="004453F2" w:rsidRPr="00AC0401" w:rsidRDefault="00000000">
            <w:pPr>
              <w:jc w:val="both"/>
              <w:rPr>
                <w:lang w:val="it-IT"/>
              </w:rPr>
            </w:pPr>
            <w:r w:rsidRPr="00AC0401">
              <w:rPr>
                <w:sz w:val="18"/>
                <w:lang w:val="it-IT"/>
              </w:rPr>
              <w:t>conf_diff_sposi</w:t>
            </w:r>
          </w:p>
        </w:tc>
        <w:tc>
          <w:tcPr>
            <w:tcW w:w="3120" w:type="dxa"/>
          </w:tcPr>
          <w:p w14:paraId="5CF90FD3" w14:textId="1EDA19A0" w:rsidR="004453F2" w:rsidRPr="00AC0401" w:rsidRDefault="00000000">
            <w:pPr>
              <w:jc w:val="both"/>
              <w:rPr>
                <w:lang w:val="it-IT"/>
              </w:rPr>
            </w:pPr>
            <w:r w:rsidRPr="00AC0401">
              <w:rPr>
                <w:sz w:val="18"/>
                <w:lang w:val="it-IT"/>
              </w:rPr>
              <w:t>Non esiste: il nome della tabella è CONF_DIFFICOLTA_SPOSI. Il foglio usa un’abbreviazione.</w:t>
            </w:r>
          </w:p>
        </w:tc>
      </w:tr>
      <w:tr w:rsidR="004453F2" w:rsidRPr="00AC0401" w14:paraId="6B0287DC" w14:textId="77777777">
        <w:tc>
          <w:tcPr>
            <w:tcW w:w="3120" w:type="dxa"/>
          </w:tcPr>
          <w:p w14:paraId="25552B56" w14:textId="77777777" w:rsidR="004453F2" w:rsidRPr="00AC0401" w:rsidRDefault="00000000">
            <w:pPr>
              <w:jc w:val="both"/>
              <w:rPr>
                <w:lang w:val="it-IT"/>
              </w:rPr>
            </w:pPr>
            <w:r w:rsidRPr="00AC0401">
              <w:rPr>
                <w:sz w:val="18"/>
                <w:lang w:val="it-IT"/>
              </w:rPr>
              <w:t>ANSC_48 — parentela</w:t>
            </w:r>
          </w:p>
        </w:tc>
        <w:tc>
          <w:tcPr>
            <w:tcW w:w="3120" w:type="dxa"/>
          </w:tcPr>
          <w:p w14:paraId="4F6C38CA" w14:textId="77777777" w:rsidR="004453F2" w:rsidRPr="00AC0401" w:rsidRDefault="00000000">
            <w:pPr>
              <w:jc w:val="both"/>
              <w:rPr>
                <w:lang w:val="it-IT"/>
              </w:rPr>
            </w:pPr>
            <w:r w:rsidRPr="00AC0401">
              <w:rPr>
                <w:sz w:val="18"/>
                <w:lang w:val="it-IT"/>
              </w:rPr>
              <w:t>CONF_PARENTELA_AUTORIZZ</w:t>
            </w:r>
          </w:p>
        </w:tc>
        <w:tc>
          <w:tcPr>
            <w:tcW w:w="3120" w:type="dxa"/>
          </w:tcPr>
          <w:p w14:paraId="05CB8038" w14:textId="4D8F82DA" w:rsidR="004453F2" w:rsidRPr="00AC0401" w:rsidRDefault="00000000">
            <w:pPr>
              <w:jc w:val="both"/>
              <w:rPr>
                <w:lang w:val="it-IT"/>
              </w:rPr>
            </w:pPr>
            <w:r w:rsidRPr="00AC0401">
              <w:rPr>
                <w:sz w:val="18"/>
                <w:lang w:val="it-IT"/>
              </w:rPr>
              <w:t>Non esiste: la tabella è CONF_PARENTELE_AUTORIZZ, al plurale.</w:t>
            </w:r>
          </w:p>
        </w:tc>
      </w:tr>
      <w:tr w:rsidR="004453F2" w:rsidRPr="00AC0401" w14:paraId="063AF771" w14:textId="77777777">
        <w:tc>
          <w:tcPr>
            <w:tcW w:w="3120" w:type="dxa"/>
          </w:tcPr>
          <w:p w14:paraId="5B22E082" w14:textId="77777777" w:rsidR="004453F2" w:rsidRPr="00AC0401" w:rsidRDefault="00000000">
            <w:pPr>
              <w:jc w:val="both"/>
              <w:rPr>
                <w:lang w:val="it-IT"/>
              </w:rPr>
            </w:pPr>
            <w:r w:rsidRPr="00AC0401">
              <w:rPr>
                <w:sz w:val="18"/>
                <w:lang w:val="it-IT"/>
              </w:rPr>
              <w:t>Le altre ventisei</w:t>
            </w:r>
          </w:p>
        </w:tc>
        <w:tc>
          <w:tcPr>
            <w:tcW w:w="3120" w:type="dxa"/>
          </w:tcPr>
          <w:p w14:paraId="640BB01E" w14:textId="77777777" w:rsidR="004453F2" w:rsidRPr="00AC0401" w:rsidRDefault="00000000">
            <w:pPr>
              <w:jc w:val="both"/>
              <w:rPr>
                <w:lang w:val="it-IT"/>
              </w:rPr>
            </w:pPr>
            <w:r w:rsidRPr="00AC0401">
              <w:rPr>
                <w:sz w:val="18"/>
                <w:lang w:val="it-IT"/>
              </w:rPr>
              <w:t>— (non indicata)</w:t>
            </w:r>
          </w:p>
        </w:tc>
        <w:tc>
          <w:tcPr>
            <w:tcW w:w="3120" w:type="dxa"/>
          </w:tcPr>
          <w:p w14:paraId="2F706762" w14:textId="111C838B" w:rsidR="004453F2" w:rsidRPr="00AC0401" w:rsidRDefault="00000000">
            <w:pPr>
              <w:jc w:val="both"/>
              <w:rPr>
                <w:lang w:val="it-IT"/>
              </w:rPr>
            </w:pPr>
            <w:r w:rsidRPr="00AC0401">
              <w:rPr>
                <w:sz w:val="18"/>
                <w:lang w:val="it-IT"/>
              </w:rPr>
              <w:t>Da individuare. La configurazione dei campi contiene già l’indicazione: la colonna SIPO di un campo codificato dice da quale tabella proviene il valore, ed è da lì che il raccordo si ricava senza cercarlo a mano.</w:t>
            </w:r>
          </w:p>
        </w:tc>
      </w:tr>
    </w:tbl>
    <w:p w14:paraId="211B7AB7" w14:textId="2919ACEA" w:rsidR="0064436E" w:rsidRPr="00AC0401" w:rsidRDefault="00000000">
      <w:pPr>
        <w:jc w:val="both"/>
        <w:rPr>
          <w:lang w:val="it-IT"/>
        </w:rPr>
      </w:pPr>
      <w:r w:rsidRPr="00473B0A">
        <w:rPr>
          <w:bCs/>
          <w:lang w:val="it-IT"/>
        </w:rPr>
        <w:t>Questa tabella è ora il contenuto iniziale di tre colonne, non più un allegato del documento.</w:t>
      </w:r>
      <w:r w:rsidRPr="00AC0401">
        <w:rPr>
          <w:lang w:val="it-IT"/>
        </w:rPr>
        <w:t xml:space="preserve"> Ciò che qui è riportato per esteso va caricato in SCHEMA_SIPO e TABELLA_SIPO al primo popolamento della riconciliazione; il campo si aggiunge man mano che la configurazione lo individua.</w:t>
      </w:r>
    </w:p>
    <w:p w14:paraId="1F335F8D" w14:textId="77777777" w:rsidR="004453F2" w:rsidRPr="00AC0401" w:rsidRDefault="00000000">
      <w:pPr>
        <w:jc w:val="both"/>
        <w:rPr>
          <w:lang w:val="it-IT"/>
        </w:rPr>
      </w:pPr>
      <w:r w:rsidRPr="00AC0401">
        <w:rPr>
          <w:i/>
          <w:sz w:val="18"/>
          <w:lang w:val="it-IT"/>
        </w:rPr>
        <w:t>Il raccordo fra le decodifiche da riconciliare e le tabelle di SIPO, verificato sui nomi delle entità.</w:t>
      </w:r>
    </w:p>
    <w:p w14:paraId="10E5723A" w14:textId="253EC6F7" w:rsidR="004453F2" w:rsidRPr="00AC0401" w:rsidRDefault="00000000">
      <w:pPr>
        <w:jc w:val="both"/>
        <w:rPr>
          <w:lang w:val="it-IT"/>
        </w:rPr>
      </w:pPr>
      <w:r w:rsidRPr="00AC0401">
        <w:rPr>
          <w:lang w:val="it-IT"/>
        </w:rPr>
        <w:t>Una avvertenza sull’elenco: contiene anche ANSC_109, che nel corpus pubblicato da ANSC non esiste — gli identificativi si fermano a 108 e riprendono dai 170. Va chiarito se sia un refuso o una decodifica attesa e non ancora pubblicata, perché una riconciliazione verso una decodifica inesistente non è verificabile.</w:t>
      </w:r>
    </w:p>
    <w:p w14:paraId="4D5BD1EB" w14:textId="77777777" w:rsidR="004453F2" w:rsidRPr="00AC0401" w:rsidRDefault="00000000">
      <w:pPr>
        <w:jc w:val="both"/>
        <w:rPr>
          <w:lang w:val="it-IT"/>
        </w:rPr>
      </w:pPr>
      <w:r w:rsidRPr="00AC0401">
        <w:rPr>
          <w:lang w:val="it-IT"/>
        </w:rPr>
        <w:t>Il metodo che ne discende è dichiarato qui perché eviterà un lavoro inutile: non si costruisce il raccordo decodifica per decodifica interrogando chi conosce SIPO, ma si parte dai campi configurati. Un campo che porta una decodifica ANSC porta anche la propria colonna di SIPO; la tabella di quella colonna è la candidata naturale, e l’unica verifica che resta da fare a mano è che i suoi valori siano quelli attesi.</w:t>
      </w:r>
    </w:p>
    <w:p w14:paraId="5690FCB6" w14:textId="77777777" w:rsidR="004453F2" w:rsidRPr="00AC0401" w:rsidRDefault="00000000">
      <w:pPr>
        <w:jc w:val="both"/>
        <w:rPr>
          <w:lang w:val="it-IT"/>
        </w:rPr>
      </w:pPr>
      <w:r w:rsidRPr="00AC0401">
        <w:rPr>
          <w:noProof/>
          <w:lang w:val="it-IT"/>
        </w:rPr>
        <w:lastRenderedPageBreak/>
        <w:drawing>
          <wp:inline distT="0" distB="0" distL="0" distR="0" wp14:anchorId="1D43F254" wp14:editId="52B440CE">
            <wp:extent cx="5760720" cy="2538622"/>
            <wp:effectExtent l="0" t="0" r="0" b="0"/>
            <wp:docPr id="1468249233" name="Picture 1468249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riconciliazione.png"/>
                    <pic:cNvPicPr/>
                  </pic:nvPicPr>
                  <pic:blipFill>
                    <a:blip r:embed="rId23"/>
                    <a:stretch>
                      <a:fillRect/>
                    </a:stretch>
                  </pic:blipFill>
                  <pic:spPr>
                    <a:xfrm>
                      <a:off x="0" y="0"/>
                      <a:ext cx="5760720" cy="2538622"/>
                    </a:xfrm>
                    <a:prstGeom prst="rect">
                      <a:avLst/>
                    </a:prstGeom>
                  </pic:spPr>
                </pic:pic>
              </a:graphicData>
            </a:graphic>
          </wp:inline>
        </w:drawing>
      </w:r>
    </w:p>
    <w:p w14:paraId="133BB1E1" w14:textId="77777777" w:rsidR="004453F2" w:rsidRPr="00AC0401" w:rsidRDefault="00000000">
      <w:pPr>
        <w:jc w:val="both"/>
        <w:rPr>
          <w:lang w:val="it-IT"/>
        </w:rPr>
      </w:pPr>
      <w:r w:rsidRPr="00AC0401">
        <w:rPr>
          <w:i/>
          <w:sz w:val="18"/>
          <w:lang w:val="it-IT"/>
        </w:rPr>
        <w:t>Wireframe — Riconciliazione dei valori: la decodifica ANSC da una parte, la tabella di SIPO dall’altra, e per ciascun valore locale il corrispondente nazionale con la sua validità.</w:t>
      </w:r>
    </w:p>
    <w:p w14:paraId="7A8907A4" w14:textId="77777777" w:rsidR="007A493A" w:rsidRPr="00AC0401" w:rsidRDefault="007A493A" w:rsidP="007A493A">
      <w:pPr>
        <w:pStyle w:val="Titolo2"/>
        <w:jc w:val="both"/>
        <w:rPr>
          <w:lang w:val="it-IT"/>
        </w:rPr>
      </w:pPr>
      <w:bookmarkStart w:id="98" w:name="_Toc239949812"/>
      <w:bookmarkStart w:id="99" w:name="_Toc242603235"/>
      <w:r w:rsidRPr="00AC0401">
        <w:rPr>
          <w:lang w:val="it-IT"/>
        </w:rPr>
        <w:t>Fruizione da parte di SIPO</w:t>
      </w:r>
      <w:bookmarkEnd w:id="98"/>
      <w:bookmarkEnd w:id="99"/>
    </w:p>
    <w:p w14:paraId="75F71842" w14:textId="4EBC91A9" w:rsidR="007A493A" w:rsidRPr="00AC0401" w:rsidRDefault="007A493A" w:rsidP="007A493A">
      <w:pPr>
        <w:jc w:val="both"/>
        <w:rPr>
          <w:lang w:val="it-IT"/>
        </w:rPr>
      </w:pPr>
      <w:r w:rsidRPr="00AC0401">
        <w:rPr>
          <w:lang w:val="it-IT"/>
        </w:rPr>
        <w:t>Il contatto verso SIPO è la base dati</w:t>
      </w:r>
      <w:r w:rsidR="00E62813" w:rsidRPr="00AC0401">
        <w:rPr>
          <w:lang w:val="it-IT"/>
        </w:rPr>
        <w:t xml:space="preserve"> ed è stata esclusa l’</w:t>
      </w:r>
      <w:r w:rsidRPr="00AC0401">
        <w:rPr>
          <w:lang w:val="it-IT"/>
        </w:rPr>
        <w:t xml:space="preserve">interfaccia applicativa. </w:t>
      </w:r>
      <w:r w:rsidR="00E62813" w:rsidRPr="00AC0401">
        <w:rPr>
          <w:lang w:val="it-IT"/>
        </w:rPr>
        <w:t>L</w:t>
      </w:r>
      <w:r w:rsidRPr="00AC0401">
        <w:rPr>
          <w:lang w:val="it-IT"/>
        </w:rPr>
        <w:t xml:space="preserve">a scelta </w:t>
      </w:r>
      <w:r w:rsidR="00E62813" w:rsidRPr="00AC0401">
        <w:rPr>
          <w:lang w:val="it-IT"/>
        </w:rPr>
        <w:t xml:space="preserve">è </w:t>
      </w:r>
      <w:r w:rsidRPr="00AC0401">
        <w:rPr>
          <w:lang w:val="it-IT"/>
        </w:rPr>
        <w:t>coerente con il modo in cui SIPO già lavora: le maschere ottengono comuni, province, stati e località interrogando tabelle locali, e i moduli dello Stato Civile raggiungono le tabelle anagrafiche di ANAG_USR per sinonimo, senza che ciò comporti una dipendenza applicativa fra moduli. Allo stesso modo i dizionari ANSC sono esposti da ANSC_USR attraverso la vista di sola lettura, e raggiunti dai moduli per sinonimo e con Grant di sola lettura. Gli endpoint REST descritti in Appendice B servono al back-office e alla diagnosi, non sono la via di consumo delle maschere.</w:t>
      </w:r>
    </w:p>
    <w:p w14:paraId="236A9B95" w14:textId="037D8A8E" w:rsidR="007A493A" w:rsidRPr="00AC0401" w:rsidRDefault="007A493A" w:rsidP="007A493A">
      <w:pPr>
        <w:jc w:val="both"/>
        <w:rPr>
          <w:lang w:val="it-IT"/>
        </w:rPr>
      </w:pPr>
      <w:r w:rsidRPr="00AC0401">
        <w:rPr>
          <w:lang w:val="it-IT"/>
        </w:rPr>
        <w:t>Tre precisazioni sono necessarie</w:t>
      </w:r>
      <w:r w:rsidR="00E62813" w:rsidRPr="00AC0401">
        <w:rPr>
          <w:lang w:val="it-IT"/>
        </w:rPr>
        <w:t>:</w:t>
      </w:r>
    </w:p>
    <w:p w14:paraId="4BDF637E" w14:textId="07954026" w:rsidR="007A493A" w:rsidRPr="00AC0401" w:rsidRDefault="007A493A" w:rsidP="007A493A">
      <w:pPr>
        <w:pStyle w:val="Paragrafoelenco"/>
        <w:ind w:left="0"/>
        <w:jc w:val="both"/>
        <w:rPr>
          <w:lang w:val="it-IT"/>
        </w:rPr>
      </w:pPr>
      <w:r w:rsidRPr="00AC0401">
        <w:rPr>
          <w:lang w:val="it-IT"/>
        </w:rPr>
        <w:t>I dizionari ANSC non sostituiscono le tabelle CONF_* di SIPO e non ne modificano il contenuto (RNF-7)</w:t>
      </w:r>
      <w:r w:rsidR="00E62813" w:rsidRPr="00AC0401">
        <w:rPr>
          <w:lang w:val="it-IT"/>
        </w:rPr>
        <w:t xml:space="preserve"> ma</w:t>
      </w:r>
      <w:r w:rsidRPr="00AC0401">
        <w:rPr>
          <w:lang w:val="it-IT"/>
        </w:rPr>
        <w:t xml:space="preserve"> sono un catalogo aggiuntivo che convive con quello esistente. Quali maschere debbano passare a leggere da qui, e con quale raccordo con le CONF_* corrispondenti dove una corrispondenza esiste, è una decisione funzionale che eccede il pilota ed è tracciata in OP-26.</w:t>
      </w:r>
    </w:p>
    <w:p w14:paraId="53F8B3BC" w14:textId="77777777" w:rsidR="007A493A" w:rsidRPr="00AC0401" w:rsidRDefault="007A493A" w:rsidP="007A493A">
      <w:pPr>
        <w:pStyle w:val="Paragrafoelenco"/>
        <w:ind w:left="0"/>
        <w:jc w:val="both"/>
        <w:rPr>
          <w:lang w:val="it-IT"/>
        </w:rPr>
      </w:pPr>
      <w:r w:rsidRPr="00AC0401">
        <w:rPr>
          <w:lang w:val="it-IT"/>
        </w:rPr>
        <w:t>Comuni, province, stati e nazionalità non arrivano da qui. R901 non pubblica quei cataloghi: la titolarità del dato è di ANPR e in SIPO risiedono in ANAG_USR. Resta quindi valido quanto detto al capitolo sulla mappatura: la traduzione degli stati passa per CONF_STATO_ESTERO.CODICE_ANPR.</w:t>
      </w:r>
    </w:p>
    <w:p w14:paraId="071420C5" w14:textId="77777777" w:rsidR="007A493A" w:rsidRPr="00AC0401" w:rsidRDefault="007A493A" w:rsidP="007A493A">
      <w:pPr>
        <w:pStyle w:val="Paragrafoelenco"/>
        <w:ind w:left="0"/>
        <w:jc w:val="both"/>
        <w:rPr>
          <w:lang w:val="it-IT"/>
        </w:rPr>
      </w:pPr>
      <w:r w:rsidRPr="00AC0401">
        <w:rPr>
          <w:lang w:val="it-IT"/>
        </w:rPr>
        <w:lastRenderedPageBreak/>
        <w:t>La validità temporale va sempre applicata in lettura. I valori cessati restano nel dizionario, perché servono a interpretare gli atti già formati; una lettura che li ignorasse li proporrebbe all’operatore come ancora selezionabili. Per questo la fruizione ordinaria avviene sulla vista e non sulla tabella dei valori.</w:t>
      </w:r>
    </w:p>
    <w:p w14:paraId="2A39E781" w14:textId="77777777" w:rsidR="007A493A" w:rsidRPr="00AC0401" w:rsidRDefault="007A493A" w:rsidP="007A493A">
      <w:pPr>
        <w:jc w:val="both"/>
        <w:rPr>
          <w:lang w:val="it-IT"/>
        </w:rPr>
      </w:pPr>
      <w:r w:rsidRPr="00AC0401">
        <w:rPr>
          <w:lang w:val="it-IT"/>
        </w:rPr>
        <w:t>Effetto sul pre-filtro. Con i dizionari replicati in locale, il controllo di RF-9 sui campi che portano COD_DECODIFICA_ANSC diventa una verifica in base dati, senza alcuna chiamata verso ANSC: è ciò che consente al pre-filtro di restare, come richiesto dal requisito, puramente locale.</w:t>
      </w:r>
    </w:p>
    <w:p w14:paraId="1729EC71" w14:textId="03A64857" w:rsidR="00221EFA" w:rsidRPr="00AC0401" w:rsidRDefault="00D46C0B" w:rsidP="00D46C0B">
      <w:pPr>
        <w:rPr>
          <w:lang w:val="it-IT"/>
        </w:rPr>
      </w:pPr>
      <w:r w:rsidRPr="00AC0401">
        <w:rPr>
          <w:lang w:val="it-IT"/>
        </w:rPr>
        <w:br w:type="page"/>
      </w:r>
    </w:p>
    <w:p w14:paraId="3F7887F3" w14:textId="45396A07" w:rsidR="007A493A" w:rsidRPr="00AC0401" w:rsidRDefault="007A493A" w:rsidP="007A493A">
      <w:pPr>
        <w:pStyle w:val="Titolo1"/>
        <w:rPr>
          <w:lang w:val="it-IT"/>
        </w:rPr>
      </w:pPr>
      <w:bookmarkStart w:id="100" w:name="_Toc239949813"/>
      <w:bookmarkStart w:id="101" w:name="_Toc242603236"/>
      <w:r w:rsidRPr="00AC0401">
        <w:rPr>
          <w:lang w:val="it-IT"/>
        </w:rPr>
        <w:lastRenderedPageBreak/>
        <w:t>Impatti</w:t>
      </w:r>
      <w:r w:rsidR="00E62813" w:rsidRPr="00AC0401">
        <w:rPr>
          <w:lang w:val="it-IT"/>
        </w:rPr>
        <w:t xml:space="preserve"> sul</w:t>
      </w:r>
      <w:r w:rsidRPr="00AC0401">
        <w:rPr>
          <w:lang w:val="it-IT"/>
        </w:rPr>
        <w:t xml:space="preserve"> FE</w:t>
      </w:r>
      <w:bookmarkEnd w:id="100"/>
      <w:bookmarkEnd w:id="101"/>
    </w:p>
    <w:p w14:paraId="0E044BF9" w14:textId="77777777" w:rsidR="007A493A" w:rsidRPr="00AC0401" w:rsidRDefault="007A493A" w:rsidP="007A493A">
      <w:pPr>
        <w:rPr>
          <w:szCs w:val="20"/>
          <w:lang w:val="it-IT"/>
        </w:rPr>
      </w:pPr>
      <w:r w:rsidRPr="00AC0401">
        <w:rPr>
          <w:szCs w:val="20"/>
          <w:lang w:val="it-IT"/>
        </w:rPr>
        <w:t xml:space="preserve">Elenco preliminare delle schermate e dei componenti di decessi-web potenzialmente interessati dall’integrazione con ANSC. </w:t>
      </w:r>
    </w:p>
    <w:p w14:paraId="55E34900" w14:textId="77777777" w:rsidR="007A493A" w:rsidRPr="00AC0401" w:rsidRDefault="007A493A" w:rsidP="007A493A">
      <w:pPr>
        <w:rPr>
          <w:szCs w:val="20"/>
          <w:lang w:val="it-IT"/>
        </w:rPr>
      </w:pPr>
      <w:r w:rsidRPr="00AC0401">
        <w:rPr>
          <w:szCs w:val="20"/>
          <w:lang w:val="it-IT"/>
        </w:rPr>
        <w:t>Le modifiche al front-end costituiscono, allo stato attuale, un aspetto complessivo da verificare su applicativo/DB; gli interventi descritti rappresentano pertanto ipotesi progettuali da sottoporre a verifica e approvazione.</w:t>
      </w:r>
    </w:p>
    <w:p w14:paraId="0B747206" w14:textId="77777777" w:rsidR="007A493A" w:rsidRPr="00AC0401" w:rsidRDefault="007A493A" w:rsidP="007A493A">
      <w:pPr>
        <w:rPr>
          <w:lang w:val="it-IT"/>
        </w:rPr>
      </w:pP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left w:w="10" w:type="dxa"/>
          <w:right w:w="10" w:type="dxa"/>
        </w:tblCellMar>
        <w:tblLook w:val="04A0" w:firstRow="1" w:lastRow="0" w:firstColumn="1" w:lastColumn="0" w:noHBand="0" w:noVBand="1"/>
      </w:tblPr>
      <w:tblGrid>
        <w:gridCol w:w="2246"/>
        <w:gridCol w:w="1778"/>
        <w:gridCol w:w="4025"/>
        <w:gridCol w:w="1311"/>
      </w:tblGrid>
      <w:tr w:rsidR="007A493A" w:rsidRPr="00AC0401" w14:paraId="61228E18" w14:textId="77777777" w:rsidTr="008209A4">
        <w:trPr>
          <w:tblHeader/>
        </w:trPr>
        <w:tc>
          <w:tcPr>
            <w:tcW w:w="2246"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0D470EAC"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Schermata / Componente</w:t>
            </w:r>
          </w:p>
        </w:tc>
        <w:tc>
          <w:tcPr>
            <w:tcW w:w="1778"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7A0AA2B0"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Tipo intervento</w:t>
            </w:r>
          </w:p>
        </w:tc>
        <w:tc>
          <w:tcPr>
            <w:tcW w:w="4025"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051041B6"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Descrizione impatto</w:t>
            </w:r>
          </w:p>
        </w:tc>
        <w:tc>
          <w:tcPr>
            <w:tcW w:w="1311"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5BB59BB0"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Priorità</w:t>
            </w:r>
          </w:p>
        </w:tc>
      </w:tr>
      <w:tr w:rsidR="007A493A" w:rsidRPr="00AC0401" w14:paraId="39654798"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5B222C9" w14:textId="77777777" w:rsidR="007A493A" w:rsidRPr="00AC0401" w:rsidRDefault="007A493A" w:rsidP="008209A4">
            <w:pPr>
              <w:spacing w:after="0" w:line="240" w:lineRule="auto"/>
              <w:rPr>
                <w:rFonts w:cs="Calibri"/>
                <w:color w:val="000000"/>
                <w:sz w:val="20"/>
                <w:lang w:val="it-IT"/>
              </w:rPr>
            </w:pPr>
            <w:r w:rsidRPr="00AC0401">
              <w:rPr>
                <w:sz w:val="20"/>
                <w:lang w:val="it-IT"/>
              </w:rPr>
              <w:t>Maschera di compilazione di un atto di decesso fuori dal comune di Roma</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DED3A5C" w14:textId="77777777" w:rsidR="007A493A" w:rsidRPr="00AC0401" w:rsidRDefault="007A493A" w:rsidP="008209A4">
            <w:pPr>
              <w:spacing w:after="0" w:line="240" w:lineRule="auto"/>
              <w:rPr>
                <w:sz w:val="20"/>
                <w:lang w:val="it-IT"/>
              </w:rPr>
            </w:pPr>
            <w:r w:rsidRPr="00AC0401">
              <w:rPr>
                <w:sz w:val="20"/>
                <w:lang w:val="it-IT"/>
              </w:rPr>
              <w:t>Modifica label</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0E49DE2" w14:textId="77777777" w:rsidR="007A493A" w:rsidRPr="00AC0401" w:rsidRDefault="007A493A" w:rsidP="008209A4">
            <w:pPr>
              <w:spacing w:after="0" w:line="240" w:lineRule="auto"/>
              <w:rPr>
                <w:sz w:val="20"/>
                <w:lang w:val="it-IT"/>
              </w:rPr>
            </w:pPr>
            <w:r w:rsidRPr="00AC0401">
              <w:rPr>
                <w:sz w:val="20"/>
                <w:lang w:val="it-IT"/>
              </w:rPr>
              <w:t>Nelle schermate previste per la registrazione di un atto di decesso, fuori dal comune di Roma, rinominare la label in riferimento al campo “ID ANSC” in “ATTO ANSC TRASCRITTO DA ALTRO COMUNE”.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D89C55C" w14:textId="77777777" w:rsidR="007A493A" w:rsidRPr="00AC0401" w:rsidRDefault="007A493A" w:rsidP="008209A4">
            <w:pPr>
              <w:spacing w:after="0" w:line="240" w:lineRule="auto"/>
              <w:rPr>
                <w:sz w:val="20"/>
                <w:lang w:val="it-IT"/>
              </w:rPr>
            </w:pPr>
            <w:r w:rsidRPr="00AC0401">
              <w:rPr>
                <w:sz w:val="20"/>
                <w:lang w:val="it-IT"/>
              </w:rPr>
              <w:t>Bassa</w:t>
            </w:r>
          </w:p>
        </w:tc>
      </w:tr>
      <w:tr w:rsidR="007A493A" w:rsidRPr="00AC0401" w14:paraId="32F783B0"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D785EA4" w14:textId="77777777" w:rsidR="007A493A" w:rsidRPr="00AC0401" w:rsidRDefault="007A493A" w:rsidP="008209A4">
            <w:pPr>
              <w:spacing w:after="0" w:line="240" w:lineRule="auto"/>
              <w:rPr>
                <w:sz w:val="20"/>
                <w:lang w:val="it-IT"/>
              </w:rPr>
            </w:pPr>
            <w:r w:rsidRPr="00AC0401">
              <w:rPr>
                <w:sz w:val="20"/>
                <w:lang w:val="it-IT"/>
              </w:rPr>
              <w:t>Maschera di ricerca di un atto di decesso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DD3C446" w14:textId="77777777" w:rsidR="007A493A" w:rsidRPr="00AC0401" w:rsidRDefault="007A493A" w:rsidP="008209A4">
            <w:pPr>
              <w:spacing w:after="0" w:line="240" w:lineRule="auto"/>
              <w:rPr>
                <w:sz w:val="20"/>
                <w:lang w:val="it-IT"/>
              </w:rPr>
            </w:pPr>
            <w:r w:rsidRPr="00AC0401">
              <w:rPr>
                <w:sz w:val="20"/>
                <w:lang w:val="it-IT"/>
              </w:rPr>
              <w:t>Aggiungere campo utile per la ricerca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tcPr>
          <w:p w14:paraId="101D6D4D" w14:textId="77777777" w:rsidR="007A493A" w:rsidRPr="00AC0401" w:rsidRDefault="007A493A" w:rsidP="008209A4">
            <w:pPr>
              <w:spacing w:after="0" w:line="240" w:lineRule="auto"/>
              <w:rPr>
                <w:sz w:val="20"/>
                <w:lang w:val="it-IT"/>
              </w:rPr>
            </w:pPr>
            <w:r w:rsidRPr="00AC0401">
              <w:rPr>
                <w:sz w:val="20"/>
                <w:lang w:val="it-IT"/>
              </w:rPr>
              <w:t>Nella maschera di ricerca degli atti di decesso, all’interno del tab “Estremi Pratica”, dovrà essere aggiunto il campo “Identificativo ANSC”. </w:t>
            </w:r>
          </w:p>
          <w:p w14:paraId="53F6DB78" w14:textId="77777777" w:rsidR="007A493A" w:rsidRPr="00AC0401" w:rsidRDefault="007A493A" w:rsidP="008209A4">
            <w:pPr>
              <w:spacing w:after="0" w:line="240" w:lineRule="auto"/>
              <w:rPr>
                <w:sz w:val="20"/>
                <w:lang w:val="it-IT"/>
              </w:rPr>
            </w:pPr>
            <w:r w:rsidRPr="00AC0401">
              <w:rPr>
                <w:sz w:val="20"/>
                <w:lang w:val="it-IT"/>
              </w:rPr>
              <w:t>Il campo consentirà all’operatore di ricercare un atto di decesso mediante il relativo identificativo univoco ANSC. Dovrà essere previsto un placeholder che mostri il formato atteso: </w:t>
            </w:r>
          </w:p>
          <w:p w14:paraId="404E62C9" w14:textId="77777777" w:rsidR="007A493A" w:rsidRPr="00AC0401" w:rsidRDefault="007A493A" w:rsidP="008209A4">
            <w:pPr>
              <w:spacing w:after="0" w:line="240" w:lineRule="auto"/>
              <w:rPr>
                <w:sz w:val="20"/>
                <w:lang w:val="it-IT"/>
              </w:rPr>
            </w:pPr>
            <w:r w:rsidRPr="00AC0401">
              <w:rPr>
                <w:sz w:val="20"/>
                <w:lang w:val="it-IT"/>
              </w:rPr>
              <w:t>AAAA-{progressivo nazionale}-{numero comunale}-{ID Comune} </w:t>
            </w:r>
          </w:p>
          <w:p w14:paraId="1A308AD8" w14:textId="77777777" w:rsidR="007A493A" w:rsidRPr="00AC0401" w:rsidRDefault="007A493A" w:rsidP="008209A4">
            <w:pPr>
              <w:spacing w:after="0" w:line="240" w:lineRule="auto"/>
              <w:rPr>
                <w:sz w:val="20"/>
                <w:lang w:val="it-IT"/>
              </w:rPr>
            </w:pPr>
            <w:r w:rsidRPr="00AC0401">
              <w:rPr>
                <w:sz w:val="20"/>
                <w:lang w:val="it-IT"/>
              </w:rPr>
              <w:t>Ad esempio: </w:t>
            </w:r>
          </w:p>
          <w:p w14:paraId="534B416E" w14:textId="77777777" w:rsidR="007A493A" w:rsidRPr="00AC0401" w:rsidRDefault="007A493A" w:rsidP="008209A4">
            <w:pPr>
              <w:spacing w:after="0" w:line="240" w:lineRule="auto"/>
              <w:rPr>
                <w:sz w:val="20"/>
                <w:lang w:val="it-IT"/>
              </w:rPr>
            </w:pPr>
            <w:r w:rsidRPr="00AC0401">
              <w:rPr>
                <w:sz w:val="20"/>
                <w:lang w:val="it-IT"/>
              </w:rPr>
              <w:t>2026-2404693-140-030023 </w:t>
            </w:r>
          </w:p>
          <w:p w14:paraId="091A0550" w14:textId="77777777" w:rsidR="007A493A" w:rsidRPr="00AC0401" w:rsidRDefault="007A493A" w:rsidP="008209A4">
            <w:pPr>
              <w:spacing w:after="0" w:line="240" w:lineRule="auto"/>
              <w:rPr>
                <w:sz w:val="19"/>
                <w:lang w:val="it-IT"/>
              </w:rPr>
            </w:pPr>
          </w:p>
          <w:p w14:paraId="464A7433" w14:textId="77777777" w:rsidR="007A493A" w:rsidRPr="00AC0401" w:rsidRDefault="007A493A" w:rsidP="008209A4">
            <w:pPr>
              <w:spacing w:after="0" w:line="240" w:lineRule="auto"/>
              <w:rPr>
                <w:sz w:val="20"/>
                <w:lang w:val="it-IT"/>
              </w:rPr>
            </w:pPr>
            <w:r w:rsidRPr="00AC0401">
              <w:rPr>
                <w:sz w:val="19"/>
                <w:lang w:val="it-IT"/>
              </w:rPr>
              <w:t>L’informazione verrà letta dalla tabella ATTO.</w:t>
            </w:r>
            <w:r w:rsidRPr="00AC0401">
              <w:rPr>
                <w:sz w:val="20"/>
                <w:lang w:val="it-IT"/>
              </w:rPr>
              <w:t>ATTO_NUMERO_ANSC</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158B3D3" w14:textId="77777777" w:rsidR="007A493A" w:rsidRPr="00AC0401" w:rsidRDefault="007A493A" w:rsidP="008209A4">
            <w:pPr>
              <w:spacing w:after="0" w:line="240" w:lineRule="auto"/>
              <w:rPr>
                <w:sz w:val="20"/>
                <w:lang w:val="it-IT"/>
              </w:rPr>
            </w:pPr>
            <w:r w:rsidRPr="00AC0401">
              <w:rPr>
                <w:sz w:val="20"/>
                <w:lang w:val="it-IT"/>
              </w:rPr>
              <w:t>Alta</w:t>
            </w:r>
          </w:p>
        </w:tc>
      </w:tr>
      <w:tr w:rsidR="007A493A" w:rsidRPr="00AC0401" w14:paraId="4E94E433"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83CF34" w14:textId="77777777" w:rsidR="007A493A" w:rsidRPr="00AC0401" w:rsidRDefault="007A493A" w:rsidP="008209A4">
            <w:pPr>
              <w:spacing w:after="0" w:line="240" w:lineRule="auto"/>
              <w:rPr>
                <w:sz w:val="19"/>
                <w:lang w:val="it-IT"/>
              </w:rPr>
            </w:pPr>
            <w:r w:rsidRPr="00AC0401">
              <w:rPr>
                <w:sz w:val="20"/>
                <w:lang w:val="it-IT"/>
              </w:rPr>
              <w:t>Visualizza dettaglio atto di decesso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7B0D6AE" w14:textId="77777777" w:rsidR="007A493A" w:rsidRPr="00AC0401" w:rsidRDefault="007A493A" w:rsidP="008209A4">
            <w:pPr>
              <w:spacing w:after="0" w:line="240" w:lineRule="auto"/>
              <w:rPr>
                <w:sz w:val="19"/>
                <w:lang w:val="it-IT"/>
              </w:rPr>
            </w:pPr>
            <w:r w:rsidRPr="00AC0401">
              <w:rPr>
                <w:sz w:val="20"/>
                <w:lang w:val="it-IT"/>
              </w:rPr>
              <w:t>Visualizzare campo di sola lettura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628B46A" w14:textId="77777777" w:rsidR="007A493A" w:rsidRPr="00AC0401" w:rsidRDefault="007A493A" w:rsidP="008209A4">
            <w:pPr>
              <w:spacing w:after="0" w:line="240" w:lineRule="auto"/>
              <w:rPr>
                <w:sz w:val="19"/>
                <w:lang w:val="it-IT"/>
              </w:rPr>
            </w:pPr>
            <w:r w:rsidRPr="00AC0401">
              <w:rPr>
                <w:sz w:val="20"/>
                <w:lang w:val="it-IT"/>
              </w:rPr>
              <w:t xml:space="preserve">All’interno della maschera di visualizzazione del dettaglio di un atto di decesso, aggiungere il relativo campo “Estremi ANSC (IDENTIFICATIVO ANSC)” nella sezione “Dati dell’atto”. </w:t>
            </w:r>
          </w:p>
          <w:p w14:paraId="429E333B" w14:textId="77777777" w:rsidR="007A493A" w:rsidRPr="00AC0401" w:rsidRDefault="007A493A" w:rsidP="008209A4">
            <w:pPr>
              <w:spacing w:after="0" w:line="240" w:lineRule="auto"/>
              <w:rPr>
                <w:sz w:val="19"/>
                <w:lang w:val="it-IT"/>
              </w:rPr>
            </w:pPr>
            <w:r w:rsidRPr="00AC0401">
              <w:rPr>
                <w:sz w:val="20"/>
                <w:lang w:val="it-IT"/>
              </w:rPr>
              <w:t>Il campo dovrà essere in sola lettura.</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A20276A" w14:textId="77777777" w:rsidR="007A493A" w:rsidRPr="00AC0401" w:rsidRDefault="007A493A" w:rsidP="008209A4">
            <w:pPr>
              <w:spacing w:after="0" w:line="240" w:lineRule="auto"/>
              <w:rPr>
                <w:sz w:val="19"/>
                <w:lang w:val="it-IT"/>
              </w:rPr>
            </w:pPr>
            <w:r w:rsidRPr="00AC0401">
              <w:rPr>
                <w:sz w:val="20"/>
                <w:lang w:val="it-IT"/>
              </w:rPr>
              <w:t>Alta</w:t>
            </w:r>
          </w:p>
        </w:tc>
      </w:tr>
      <w:tr w:rsidR="007A493A" w:rsidRPr="00AC0401" w14:paraId="402B6973"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1035870" w14:textId="77777777" w:rsidR="007A493A" w:rsidRPr="00AC0401" w:rsidRDefault="007A493A" w:rsidP="008209A4">
            <w:pPr>
              <w:spacing w:after="0" w:line="240" w:lineRule="auto"/>
              <w:rPr>
                <w:sz w:val="20"/>
                <w:lang w:val="it-IT"/>
              </w:rPr>
            </w:pPr>
            <w:r w:rsidRPr="00AC0401">
              <w:rPr>
                <w:sz w:val="20"/>
                <w:lang w:val="it-IT"/>
              </w:rPr>
              <w:t>Aggiornamento di un atto già inviato ad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8648758" w14:textId="77777777" w:rsidR="007A493A" w:rsidRPr="00AC0401" w:rsidRDefault="007A493A" w:rsidP="008209A4">
            <w:pPr>
              <w:spacing w:after="0" w:line="240" w:lineRule="auto"/>
              <w:rPr>
                <w:sz w:val="20"/>
                <w:lang w:val="it-IT"/>
              </w:rPr>
            </w:pPr>
            <w:r w:rsidRPr="00AC0401">
              <w:rPr>
                <w:sz w:val="20"/>
                <w:lang w:val="it-IT"/>
              </w:rPr>
              <w:t>Visualizzare campo di sola lettura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3A91FD4" w14:textId="77777777" w:rsidR="007A493A" w:rsidRPr="00AC0401" w:rsidRDefault="007A493A" w:rsidP="008209A4">
            <w:pPr>
              <w:spacing w:after="0" w:line="240" w:lineRule="auto"/>
              <w:rPr>
                <w:sz w:val="19"/>
                <w:lang w:val="it-IT"/>
              </w:rPr>
            </w:pPr>
            <w:r w:rsidRPr="00AC0401">
              <w:rPr>
                <w:sz w:val="20"/>
                <w:lang w:val="it-IT"/>
              </w:rPr>
              <w:t xml:space="preserve">All’interno della maschera di modifica di un atto di decesso, aggiungere il relativo campo “Estremi ANSC (IDENTIFICATIVO ANSC)” nella sezione “Dati dell’atto”. </w:t>
            </w:r>
          </w:p>
          <w:p w14:paraId="0A36A7DD" w14:textId="77777777" w:rsidR="007A493A" w:rsidRPr="00AC0401" w:rsidRDefault="007A493A" w:rsidP="008209A4">
            <w:pPr>
              <w:spacing w:after="0" w:line="240" w:lineRule="auto"/>
              <w:rPr>
                <w:sz w:val="20"/>
                <w:lang w:val="it-IT"/>
              </w:rPr>
            </w:pPr>
            <w:r w:rsidRPr="00AC0401">
              <w:rPr>
                <w:sz w:val="20"/>
                <w:lang w:val="it-IT"/>
              </w:rPr>
              <w:t>Il campo dovrà essere in sola lettura.</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DD28454" w14:textId="77777777" w:rsidR="007A493A" w:rsidRPr="00AC0401" w:rsidRDefault="007A493A" w:rsidP="008209A4">
            <w:pPr>
              <w:spacing w:after="0" w:line="240" w:lineRule="auto"/>
              <w:rPr>
                <w:sz w:val="20"/>
                <w:lang w:val="it-IT"/>
              </w:rPr>
            </w:pPr>
            <w:r w:rsidRPr="00AC0401">
              <w:rPr>
                <w:sz w:val="20"/>
                <w:lang w:val="it-IT"/>
              </w:rPr>
              <w:t>Alta</w:t>
            </w:r>
          </w:p>
        </w:tc>
      </w:tr>
      <w:tr w:rsidR="007A493A" w:rsidRPr="00AC0401" w14:paraId="35DF4E4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794003" w14:textId="77777777" w:rsidR="007A493A" w:rsidRPr="00AC0401" w:rsidRDefault="007A493A" w:rsidP="008209A4">
            <w:pPr>
              <w:spacing w:after="0" w:line="240" w:lineRule="auto"/>
              <w:rPr>
                <w:sz w:val="19"/>
                <w:lang w:val="it-IT"/>
              </w:rPr>
            </w:pPr>
            <w:r w:rsidRPr="00AC0401">
              <w:rPr>
                <w:sz w:val="20"/>
                <w:lang w:val="it-IT"/>
              </w:rPr>
              <w:lastRenderedPageBreak/>
              <w:t>Compilazione atto decesso sezione “Dati agenzia” (AttoMorte01, AttoMorte 02, AttoMorte 03) – Sesso del incaricato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29987C3" w14:textId="77777777" w:rsidR="007A493A" w:rsidRPr="00AC0401" w:rsidRDefault="007A493A" w:rsidP="008209A4">
            <w:pPr>
              <w:spacing w:after="0" w:line="240" w:lineRule="auto"/>
              <w:rPr>
                <w:sz w:val="19"/>
                <w:lang w:val="it-IT"/>
              </w:rPr>
            </w:pPr>
            <w:r w:rsidRPr="00AC0401">
              <w:rPr>
                <w:sz w:val="20"/>
                <w:lang w:val="it-IT"/>
              </w:rPr>
              <w:t>Aggiungere campo input in maschera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FA010E" w14:textId="77777777" w:rsidR="007A493A" w:rsidRPr="00AC0401" w:rsidRDefault="007A493A" w:rsidP="008209A4">
            <w:pPr>
              <w:spacing w:after="0" w:line="240" w:lineRule="auto"/>
              <w:rPr>
                <w:sz w:val="19"/>
                <w:lang w:val="it-IT"/>
              </w:rPr>
            </w:pPr>
            <w:r w:rsidRPr="00AC0401">
              <w:rPr>
                <w:sz w:val="20"/>
                <w:lang w:val="it-IT"/>
              </w:rPr>
              <w:t>All’interno della maschera di compilazione di un atto di decesso, nella sezione prevista ad ospitare i dati relativi all’agenzia funebre, aggiungere un campo di tipo lista, in cui l’utente potrà selezionare il valore tra quelli a disposizione (F/M).</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0075F4A" w14:textId="77777777" w:rsidR="007A493A" w:rsidRPr="00AC0401" w:rsidRDefault="007A493A" w:rsidP="008209A4">
            <w:pPr>
              <w:spacing w:after="0" w:line="240" w:lineRule="auto"/>
              <w:rPr>
                <w:sz w:val="22"/>
                <w:lang w:val="it-IT"/>
              </w:rPr>
            </w:pPr>
            <w:r w:rsidRPr="00AC0401">
              <w:rPr>
                <w:sz w:val="20"/>
                <w:lang w:val="it-IT"/>
              </w:rPr>
              <w:t>Bassa</w:t>
            </w:r>
          </w:p>
        </w:tc>
      </w:tr>
      <w:tr w:rsidR="007A493A" w:rsidRPr="00AC0401" w14:paraId="48BE11ED"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43B579D" w14:textId="77777777" w:rsidR="007A493A" w:rsidRPr="00AC0401" w:rsidRDefault="007A493A" w:rsidP="008209A4">
            <w:pPr>
              <w:spacing w:after="0" w:line="240" w:lineRule="auto"/>
              <w:rPr>
                <w:sz w:val="19"/>
                <w:lang w:val="it-IT"/>
              </w:rPr>
            </w:pPr>
            <w:r w:rsidRPr="00AC0401">
              <w:rPr>
                <w:sz w:val="20"/>
                <w:lang w:val="it-IT"/>
              </w:rPr>
              <w:t>Lavorazione dell’atto — sezione «Documenti»</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39CFFEC" w14:textId="77777777" w:rsidR="007A493A" w:rsidRPr="00AC0401" w:rsidRDefault="007A493A" w:rsidP="008209A4">
            <w:pPr>
              <w:spacing w:after="0" w:line="240" w:lineRule="auto"/>
              <w:rPr>
                <w:sz w:val="19"/>
                <w:lang w:val="it-IT"/>
              </w:rPr>
            </w:pPr>
            <w:r w:rsidRPr="00AC0401">
              <w:rPr>
                <w:sz w:val="20"/>
                <w:lang w:val="it-IT"/>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2912CB11" w14:textId="77777777" w:rsidR="007A493A" w:rsidRPr="00AC0401" w:rsidRDefault="007A493A" w:rsidP="008209A4">
            <w:pPr>
              <w:spacing w:after="0" w:line="240" w:lineRule="auto"/>
              <w:rPr>
                <w:sz w:val="19"/>
                <w:lang w:val="it-IT"/>
              </w:rPr>
            </w:pPr>
            <w:r w:rsidRPr="00AC0401">
              <w:rPr>
                <w:sz w:val="20"/>
                <w:lang w:val="it-IT"/>
              </w:rPr>
              <w:t>Elenco dei documenti richiesti dall’UC determinato, con obbligatorietà, caricamento, sostituzione, anteprima e stato restituito da ANSC. Oggi l’area di stato civile non gestisce allegati: la maschera non esiste.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10505D8" w14:textId="77777777" w:rsidR="007A493A" w:rsidRPr="00AC0401" w:rsidRDefault="007A493A" w:rsidP="008209A4">
            <w:pPr>
              <w:spacing w:after="0" w:line="240" w:lineRule="auto"/>
              <w:rPr>
                <w:sz w:val="22"/>
                <w:lang w:val="it-IT"/>
              </w:rPr>
            </w:pPr>
            <w:r w:rsidRPr="00AC0401">
              <w:rPr>
                <w:sz w:val="20"/>
                <w:lang w:val="it-IT"/>
              </w:rPr>
              <w:t>Alta</w:t>
            </w:r>
          </w:p>
        </w:tc>
      </w:tr>
      <w:tr w:rsidR="007A493A" w:rsidRPr="00AC0401" w14:paraId="2CC2A56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EC27E80" w14:textId="77777777" w:rsidR="007A493A" w:rsidRPr="00AC0401" w:rsidRDefault="007A493A" w:rsidP="008209A4">
            <w:pPr>
              <w:spacing w:after="0" w:line="240" w:lineRule="auto"/>
              <w:rPr>
                <w:sz w:val="19"/>
                <w:lang w:val="it-IT"/>
              </w:rPr>
            </w:pPr>
            <w:r w:rsidRPr="00AC0401">
              <w:rPr>
                <w:sz w:val="20"/>
                <w:lang w:val="it-IT"/>
              </w:rPr>
              <w:t>Lavorazione dell’atto — esito della firma di un documento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7BC054" w14:textId="77777777" w:rsidR="007A493A" w:rsidRPr="00AC0401" w:rsidRDefault="007A493A" w:rsidP="008209A4">
            <w:pPr>
              <w:spacing w:after="0" w:line="240" w:lineRule="auto"/>
              <w:rPr>
                <w:sz w:val="19"/>
                <w:lang w:val="it-IT"/>
              </w:rPr>
            </w:pPr>
            <w:r w:rsidRPr="00AC0401">
              <w:rPr>
                <w:sz w:val="20"/>
                <w:lang w:val="it-IT"/>
              </w:rPr>
              <w:t>Campo di sola lettura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48E2977" w14:textId="77777777" w:rsidR="007A493A" w:rsidRPr="00AC0401" w:rsidRDefault="007A493A" w:rsidP="008209A4">
            <w:pPr>
              <w:spacing w:after="0" w:line="240" w:lineRule="auto"/>
              <w:rPr>
                <w:sz w:val="19"/>
                <w:lang w:val="it-IT"/>
              </w:rPr>
            </w:pPr>
            <w:r w:rsidRPr="00AC0401">
              <w:rPr>
                <w:sz w:val="20"/>
                <w:lang w:val="it-IT"/>
              </w:rPr>
              <w:t>Dove il documento caricato è firmato digitalmente, mostrare l’esito della verifica effettuata dal back-end. Subordinato alla decisione su OP-58.</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2CD970A1" w14:textId="77777777" w:rsidR="007A493A" w:rsidRPr="00AC0401" w:rsidRDefault="007A493A" w:rsidP="008209A4">
            <w:pPr>
              <w:spacing w:after="0" w:line="240" w:lineRule="auto"/>
              <w:rPr>
                <w:sz w:val="22"/>
                <w:lang w:val="it-IT"/>
              </w:rPr>
            </w:pPr>
            <w:r w:rsidRPr="00AC0401">
              <w:rPr>
                <w:sz w:val="20"/>
                <w:lang w:val="it-IT"/>
              </w:rPr>
              <w:t>Media</w:t>
            </w:r>
          </w:p>
        </w:tc>
      </w:tr>
      <w:tr w:rsidR="007A493A" w:rsidRPr="00AC0401" w14:paraId="316414F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24F72B9" w14:textId="77777777" w:rsidR="007A493A" w:rsidRPr="00AC0401" w:rsidRDefault="007A493A" w:rsidP="008209A4">
            <w:pPr>
              <w:spacing w:after="0" w:line="240" w:lineRule="auto"/>
              <w:rPr>
                <w:sz w:val="19"/>
                <w:lang w:val="it-IT"/>
              </w:rPr>
            </w:pPr>
            <w:r w:rsidRPr="00AC0401">
              <w:rPr>
                <w:sz w:val="20"/>
                <w:lang w:val="it-IT"/>
              </w:rPr>
              <w:t>Lavorazione dell’atto — barra della sessione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CF1000A" w14:textId="77777777" w:rsidR="007A493A" w:rsidRPr="00AC0401" w:rsidRDefault="007A493A" w:rsidP="008209A4">
            <w:pPr>
              <w:spacing w:after="0" w:line="240" w:lineRule="auto"/>
              <w:rPr>
                <w:sz w:val="19"/>
                <w:lang w:val="it-IT"/>
              </w:rPr>
            </w:pPr>
            <w:r w:rsidRPr="00AC0401">
              <w:rPr>
                <w:sz w:val="20"/>
                <w:lang w:val="it-IT"/>
              </w:rPr>
              <w:t>Componente nuovo</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49B81DC" w14:textId="77777777" w:rsidR="007A493A" w:rsidRPr="00AC0401" w:rsidRDefault="007A493A" w:rsidP="008209A4">
            <w:pPr>
              <w:spacing w:after="0" w:line="240" w:lineRule="auto"/>
              <w:rPr>
                <w:sz w:val="19"/>
                <w:lang w:val="it-IT"/>
              </w:rPr>
            </w:pPr>
            <w:r w:rsidRPr="00AC0401">
              <w:rPr>
                <w:sz w:val="20"/>
                <w:lang w:val="it-IT"/>
              </w:rPr>
              <w:t>Tempo residuo della sessione e avviso sotto la soglia di guardia, perché una sequenza lunga non si interrompa a metà.</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CD1A2ED" w14:textId="77777777" w:rsidR="007A493A" w:rsidRPr="00AC0401" w:rsidRDefault="007A493A" w:rsidP="008209A4">
            <w:pPr>
              <w:spacing w:after="0" w:line="240" w:lineRule="auto"/>
              <w:rPr>
                <w:sz w:val="22"/>
                <w:lang w:val="it-IT"/>
              </w:rPr>
            </w:pPr>
            <w:r w:rsidRPr="00AC0401">
              <w:rPr>
                <w:sz w:val="20"/>
                <w:lang w:val="it-IT"/>
              </w:rPr>
              <w:t>Media</w:t>
            </w:r>
          </w:p>
        </w:tc>
      </w:tr>
      <w:tr w:rsidR="007A493A" w:rsidRPr="00AC0401" w14:paraId="799A609D"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BBF1400" w14:textId="77777777" w:rsidR="007A493A" w:rsidRPr="00AC0401" w:rsidRDefault="007A493A" w:rsidP="008209A4">
            <w:pPr>
              <w:spacing w:after="0" w:line="240" w:lineRule="auto"/>
              <w:rPr>
                <w:sz w:val="19"/>
                <w:lang w:val="it-IT"/>
              </w:rPr>
            </w:pPr>
            <w:r w:rsidRPr="00AC0401">
              <w:rPr>
                <w:sz w:val="20"/>
                <w:lang w:val="it-IT"/>
              </w:rPr>
              <w:t>Lavorazione dell’atto — atto firmato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C6F2C99" w14:textId="77777777" w:rsidR="007A493A" w:rsidRPr="00AC0401" w:rsidRDefault="007A493A" w:rsidP="008209A4">
            <w:pPr>
              <w:spacing w:after="0" w:line="240" w:lineRule="auto"/>
              <w:rPr>
                <w:sz w:val="19"/>
                <w:lang w:val="it-IT"/>
              </w:rPr>
            </w:pPr>
            <w:r w:rsidRPr="00AC0401">
              <w:rPr>
                <w:sz w:val="20"/>
                <w:lang w:val="it-IT"/>
              </w:rPr>
              <w:t>Blocco della maschera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00ED94E" w14:textId="77777777" w:rsidR="007A493A" w:rsidRPr="00AC0401" w:rsidRDefault="007A493A" w:rsidP="008209A4">
            <w:pPr>
              <w:spacing w:after="0" w:line="240" w:lineRule="auto"/>
              <w:rPr>
                <w:sz w:val="19"/>
                <w:lang w:val="it-IT"/>
              </w:rPr>
            </w:pPr>
            <w:r w:rsidRPr="00AC0401">
              <w:rPr>
                <w:sz w:val="20"/>
                <w:lang w:val="it-IT"/>
              </w:rPr>
              <w:t>Dopo la firma le maschere di compilazione non consentono più modifiche e mostrano lo stato ANSC dell’atto con le azioni ancora possibili.</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4B33238" w14:textId="77777777" w:rsidR="007A493A" w:rsidRPr="00AC0401" w:rsidRDefault="007A493A" w:rsidP="008209A4">
            <w:pPr>
              <w:spacing w:after="0" w:line="240" w:lineRule="auto"/>
              <w:rPr>
                <w:sz w:val="22"/>
                <w:lang w:val="it-IT"/>
              </w:rPr>
            </w:pPr>
            <w:r w:rsidRPr="00AC0401">
              <w:rPr>
                <w:sz w:val="20"/>
                <w:lang w:val="it-IT"/>
              </w:rPr>
              <w:t>Alta</w:t>
            </w:r>
          </w:p>
        </w:tc>
      </w:tr>
      <w:tr w:rsidR="007A493A" w:rsidRPr="00AC0401" w14:paraId="3E0FF454"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2795F72" w14:textId="77777777" w:rsidR="007A493A" w:rsidRPr="00AC0401" w:rsidRDefault="007A493A" w:rsidP="008209A4">
            <w:pPr>
              <w:spacing w:after="0" w:line="240" w:lineRule="auto"/>
              <w:rPr>
                <w:sz w:val="19"/>
                <w:lang w:val="it-IT"/>
              </w:rPr>
            </w:pPr>
            <w:r w:rsidRPr="00AC0401">
              <w:rPr>
                <w:sz w:val="20"/>
                <w:lang w:val="it-IT"/>
              </w:rPr>
              <w:t>Lavorazione dell’atto — UC ambiguo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54F6E5B" w14:textId="77777777" w:rsidR="007A493A" w:rsidRPr="00AC0401" w:rsidRDefault="007A493A" w:rsidP="008209A4">
            <w:pPr>
              <w:spacing w:after="0" w:line="240" w:lineRule="auto"/>
              <w:rPr>
                <w:sz w:val="19"/>
                <w:lang w:val="it-IT"/>
              </w:rPr>
            </w:pPr>
            <w:r w:rsidRPr="00AC0401">
              <w:rPr>
                <w:sz w:val="20"/>
                <w:lang w:val="it-IT"/>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3498004" w14:textId="77777777" w:rsidR="007A493A" w:rsidRPr="00AC0401" w:rsidRDefault="007A493A" w:rsidP="008209A4">
            <w:pPr>
              <w:spacing w:after="0" w:line="240" w:lineRule="auto"/>
              <w:rPr>
                <w:sz w:val="19"/>
                <w:lang w:val="it-IT"/>
              </w:rPr>
            </w:pPr>
            <w:r w:rsidRPr="00AC0401">
              <w:rPr>
                <w:sz w:val="20"/>
                <w:lang w:val="it-IT"/>
              </w:rPr>
              <w:t>Nel solo caso di ambiguità, elenco degli UC candidati con la descrizione pubblicata da ANSC e la logica che li ha selezionati, per la scelta dell’operatore.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5C0BC98" w14:textId="77777777" w:rsidR="007A493A" w:rsidRPr="00AC0401" w:rsidRDefault="007A493A" w:rsidP="008209A4">
            <w:pPr>
              <w:spacing w:after="0" w:line="240" w:lineRule="auto"/>
              <w:rPr>
                <w:sz w:val="22"/>
                <w:lang w:val="it-IT"/>
              </w:rPr>
            </w:pPr>
            <w:r w:rsidRPr="00AC0401">
              <w:rPr>
                <w:sz w:val="20"/>
                <w:lang w:val="it-IT"/>
              </w:rPr>
              <w:t>Media</w:t>
            </w:r>
          </w:p>
        </w:tc>
      </w:tr>
      <w:tr w:rsidR="007A493A" w:rsidRPr="00AC0401" w14:paraId="57808B89"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2FDBADE" w14:textId="77777777" w:rsidR="007A493A" w:rsidRPr="00AC0401" w:rsidRDefault="007A493A" w:rsidP="008209A4">
            <w:pPr>
              <w:spacing w:after="0" w:line="240" w:lineRule="auto"/>
              <w:rPr>
                <w:sz w:val="19"/>
                <w:lang w:val="it-IT"/>
              </w:rPr>
            </w:pPr>
            <w:r w:rsidRPr="00AC0401">
              <w:rPr>
                <w:sz w:val="20"/>
                <w:lang w:val="it-IT"/>
              </w:rPr>
              <w:t>Avvio della stesura — atto già formato in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AF6B86D" w14:textId="77777777" w:rsidR="007A493A" w:rsidRPr="00AC0401" w:rsidRDefault="007A493A" w:rsidP="008209A4">
            <w:pPr>
              <w:spacing w:after="0" w:line="240" w:lineRule="auto"/>
              <w:rPr>
                <w:sz w:val="19"/>
                <w:lang w:val="it-IT"/>
              </w:rPr>
            </w:pPr>
            <w:r w:rsidRPr="00AC0401">
              <w:rPr>
                <w:sz w:val="20"/>
                <w:lang w:val="it-IT"/>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60E2F60" w14:textId="77777777" w:rsidR="007A493A" w:rsidRPr="00AC0401" w:rsidRDefault="007A493A" w:rsidP="008209A4">
            <w:pPr>
              <w:spacing w:after="0" w:line="240" w:lineRule="auto"/>
              <w:rPr>
                <w:sz w:val="19"/>
                <w:lang w:val="it-IT"/>
              </w:rPr>
            </w:pPr>
            <w:r w:rsidRPr="00AC0401">
              <w:rPr>
                <w:sz w:val="20"/>
                <w:lang w:val="it-IT"/>
              </w:rPr>
              <w:t>Ricerca dell’atto in ANSC per identificativo (R005) e conferma: SIPO registra identificativo nazionale, numero comunale, data e ora di formazione e caso d’uso, poi la compilazione prosegue come su un atto concluso.</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93C406E" w14:textId="77777777" w:rsidR="007A493A" w:rsidRPr="00AC0401" w:rsidRDefault="007A493A" w:rsidP="008209A4">
            <w:pPr>
              <w:spacing w:after="0" w:line="240" w:lineRule="auto"/>
              <w:rPr>
                <w:sz w:val="22"/>
                <w:lang w:val="it-IT"/>
              </w:rPr>
            </w:pPr>
            <w:r w:rsidRPr="00AC0401">
              <w:rPr>
                <w:sz w:val="20"/>
                <w:lang w:val="it-IT"/>
              </w:rPr>
              <w:t>Alta</w:t>
            </w:r>
          </w:p>
        </w:tc>
      </w:tr>
      <w:tr w:rsidR="007A493A" w:rsidRPr="00AC0401" w14:paraId="6D05619B"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975DCDC" w14:textId="77777777" w:rsidR="007A493A" w:rsidRPr="00AC0401" w:rsidRDefault="007A493A" w:rsidP="008209A4">
            <w:pPr>
              <w:spacing w:after="0" w:line="240" w:lineRule="auto"/>
              <w:rPr>
                <w:sz w:val="19"/>
                <w:lang w:val="it-IT"/>
              </w:rPr>
            </w:pPr>
            <w:r w:rsidRPr="00AC0401">
              <w:rPr>
                <w:sz w:val="20"/>
                <w:lang w:val="it-IT"/>
              </w:rPr>
              <w:t>Stacco del numero comunale</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9A6D8D0" w14:textId="77777777" w:rsidR="007A493A" w:rsidRPr="00AC0401" w:rsidRDefault="007A493A" w:rsidP="008209A4">
            <w:pPr>
              <w:spacing w:after="0" w:line="240" w:lineRule="auto"/>
              <w:rPr>
                <w:sz w:val="19"/>
                <w:lang w:val="it-IT"/>
              </w:rPr>
            </w:pPr>
            <w:r w:rsidRPr="00AC0401">
              <w:rPr>
                <w:sz w:val="20"/>
                <w:lang w:val="it-IT"/>
              </w:rPr>
              <w:t>Funzione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0D864D3" w14:textId="77777777" w:rsidR="007A493A" w:rsidRPr="00AC0401" w:rsidRDefault="007A493A" w:rsidP="008209A4">
            <w:pPr>
              <w:spacing w:after="0" w:line="240" w:lineRule="auto"/>
              <w:rPr>
                <w:sz w:val="19"/>
                <w:lang w:val="it-IT"/>
              </w:rPr>
            </w:pPr>
            <w:r w:rsidRPr="00AC0401">
              <w:rPr>
                <w:sz w:val="20"/>
                <w:lang w:val="it-IT"/>
              </w:rPr>
              <w:t>Ottiene da SIPO il numero prima che l’atto sia steso sulla web app; il numero risulta impegnato e si ricongiunge all’atto con l’aggancio.</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8A0D483" w14:textId="77777777" w:rsidR="007A493A" w:rsidRPr="00AC0401" w:rsidRDefault="007A493A" w:rsidP="008209A4">
            <w:pPr>
              <w:spacing w:after="0" w:line="240" w:lineRule="auto"/>
              <w:rPr>
                <w:sz w:val="22"/>
                <w:lang w:val="it-IT"/>
              </w:rPr>
            </w:pPr>
            <w:r w:rsidRPr="00AC0401">
              <w:rPr>
                <w:sz w:val="20"/>
                <w:lang w:val="it-IT"/>
              </w:rPr>
              <w:t>Alta</w:t>
            </w:r>
          </w:p>
        </w:tc>
      </w:tr>
    </w:tbl>
    <w:p w14:paraId="52CA128B" w14:textId="77777777" w:rsidR="007A493A" w:rsidRPr="00AC0401" w:rsidRDefault="007A493A" w:rsidP="007A493A">
      <w:pPr>
        <w:rPr>
          <w:rFonts w:ascii="Calibri" w:eastAsia="Calibri" w:hAnsi="Calibri" w:cs="Calibri"/>
          <w:color w:val="000000"/>
          <w:sz w:val="22"/>
          <w:lang w:val="it-IT"/>
        </w:rPr>
      </w:pPr>
    </w:p>
    <w:p w14:paraId="2D363A6F" w14:textId="7E67DD43" w:rsidR="007A493A" w:rsidRPr="00AC0401" w:rsidRDefault="00E62813" w:rsidP="007A493A">
      <w:pPr>
        <w:pStyle w:val="Titolo1"/>
        <w:rPr>
          <w:lang w:val="it-IT"/>
        </w:rPr>
      </w:pPr>
      <w:bookmarkStart w:id="102" w:name="_Toc238741719"/>
      <w:bookmarkStart w:id="103" w:name="_Toc239949814"/>
      <w:r w:rsidRPr="00AC0401">
        <w:rPr>
          <w:rFonts w:ascii="Calibri" w:eastAsia="Calibri" w:hAnsi="Calibri" w:cs="Calibri"/>
          <w:lang w:val="it-IT"/>
        </w:rPr>
        <w:lastRenderedPageBreak/>
        <w:t xml:space="preserve"> </w:t>
      </w:r>
      <w:bookmarkStart w:id="104" w:name="_Toc242603237"/>
      <w:r w:rsidR="007A493A" w:rsidRPr="00AC0401">
        <w:rPr>
          <w:rFonts w:ascii="Calibri" w:eastAsia="Calibri" w:hAnsi="Calibri" w:cs="Calibri"/>
          <w:lang w:val="it-IT"/>
        </w:rPr>
        <w:t xml:space="preserve">Impatti </w:t>
      </w:r>
      <w:r w:rsidRPr="00AC0401">
        <w:rPr>
          <w:rFonts w:ascii="Calibri" w:eastAsia="Calibri" w:hAnsi="Calibri" w:cs="Calibri"/>
          <w:lang w:val="it-IT"/>
        </w:rPr>
        <w:t xml:space="preserve">sul </w:t>
      </w:r>
      <w:r w:rsidR="007A493A" w:rsidRPr="00AC0401">
        <w:rPr>
          <w:rFonts w:ascii="Calibri" w:eastAsia="Calibri" w:hAnsi="Calibri" w:cs="Calibri"/>
          <w:lang w:val="it-IT"/>
        </w:rPr>
        <w:t>Database</w:t>
      </w:r>
      <w:bookmarkEnd w:id="102"/>
      <w:bookmarkEnd w:id="103"/>
      <w:bookmarkEnd w:id="104"/>
    </w:p>
    <w:p w14:paraId="146C894C" w14:textId="77777777" w:rsidR="007A493A" w:rsidRPr="00AC0401" w:rsidRDefault="007A493A" w:rsidP="007A493A">
      <w:pPr>
        <w:rPr>
          <w:szCs w:val="20"/>
          <w:lang w:val="it-IT"/>
        </w:rPr>
      </w:pPr>
    </w:p>
    <w:p w14:paraId="22DBDB57" w14:textId="77777777" w:rsidR="007A493A" w:rsidRPr="00AC0401" w:rsidRDefault="007A493A" w:rsidP="007A493A">
      <w:pPr>
        <w:rPr>
          <w:lang w:val="it-IT"/>
        </w:rPr>
      </w:pPr>
      <w:r w:rsidRPr="00AC0401">
        <w:rPr>
          <w:szCs w:val="20"/>
          <w:lang w:val="it-IT"/>
        </w:rPr>
        <w:t xml:space="preserve">Elenco preliminare </w:t>
      </w:r>
      <w:r w:rsidRPr="00AC0401">
        <w:rPr>
          <w:lang w:val="it-IT"/>
        </w:rPr>
        <w:t>delle tabelle nuove o esistenti coinvolte</w:t>
      </w:r>
      <w:r w:rsidRPr="00AC0401">
        <w:rPr>
          <w:szCs w:val="20"/>
          <w:lang w:val="it-IT"/>
        </w:rPr>
        <w:t>, potenzialmente interessate dall’integrazione con ANSC.</w:t>
      </w:r>
    </w:p>
    <w:p w14:paraId="677A4AF5" w14:textId="77777777" w:rsidR="007A493A" w:rsidRPr="00AC0401" w:rsidRDefault="007A493A" w:rsidP="007A493A">
      <w:pPr>
        <w:rPr>
          <w:lang w:val="it-IT"/>
        </w:rPr>
      </w:pPr>
    </w:p>
    <w:tbl>
      <w:tblPr>
        <w:tblW w:w="933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left w:w="10" w:type="dxa"/>
          <w:right w:w="10" w:type="dxa"/>
        </w:tblCellMar>
        <w:tblLook w:val="04A0" w:firstRow="1" w:lastRow="0" w:firstColumn="1" w:lastColumn="0" w:noHBand="0" w:noVBand="1"/>
      </w:tblPr>
      <w:tblGrid>
        <w:gridCol w:w="2665"/>
        <w:gridCol w:w="2222"/>
        <w:gridCol w:w="4443"/>
      </w:tblGrid>
      <w:tr w:rsidR="007A493A" w:rsidRPr="00AC0401" w14:paraId="717C404E" w14:textId="77777777" w:rsidTr="008209A4">
        <w:trPr>
          <w:trHeight w:val="250"/>
          <w:tblHeader/>
        </w:trPr>
        <w:tc>
          <w:tcPr>
            <w:tcW w:w="2664"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599A753D"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Oggetto DB</w:t>
            </w:r>
          </w:p>
        </w:tc>
        <w:tc>
          <w:tcPr>
            <w:tcW w:w="2221"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15909601"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Tipo intervento</w:t>
            </w:r>
          </w:p>
        </w:tc>
        <w:tc>
          <w:tcPr>
            <w:tcW w:w="4442"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66D76CF7"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Descrizione impatto</w:t>
            </w:r>
          </w:p>
        </w:tc>
      </w:tr>
      <w:tr w:rsidR="007A493A" w:rsidRPr="00AC0401" w14:paraId="3D144800" w14:textId="77777777" w:rsidTr="008209A4">
        <w:trPr>
          <w:trHeight w:val="125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BBE4D9" w14:textId="77777777" w:rsidR="007A493A" w:rsidRPr="00AC0401" w:rsidRDefault="007A493A" w:rsidP="008209A4">
            <w:pPr>
              <w:spacing w:after="0" w:line="240" w:lineRule="auto"/>
              <w:rPr>
                <w:rFonts w:cs="Calibri"/>
                <w:color w:val="000000"/>
                <w:lang w:val="it-IT"/>
              </w:rPr>
            </w:pPr>
            <w:r w:rsidRPr="00AC0401">
              <w:rPr>
                <w:sz w:val="20"/>
                <w:lang w:val="it-IT"/>
              </w:rPr>
              <w:t>ATTO.NUM_COMUNALE_ANSC</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147440E" w14:textId="77777777" w:rsidR="007A493A" w:rsidRPr="00AC0401" w:rsidRDefault="007A493A" w:rsidP="008209A4">
            <w:pPr>
              <w:spacing w:after="0" w:line="240" w:lineRule="auto"/>
              <w:rPr>
                <w:lang w:val="it-IT"/>
              </w:rPr>
            </w:pPr>
            <w:r w:rsidRPr="00AC0401">
              <w:rPr>
                <w:sz w:val="20"/>
                <w:lang w:val="it-IT"/>
              </w:rPr>
              <w:t>Modifica tabella esistente</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60AA428" w14:textId="2DF0D1FD" w:rsidR="007A493A" w:rsidRPr="00AC0401" w:rsidRDefault="007A493A" w:rsidP="008209A4">
            <w:pPr>
              <w:spacing w:after="0" w:line="240" w:lineRule="auto"/>
              <w:rPr>
                <w:sz w:val="19"/>
                <w:lang w:val="it-IT"/>
              </w:rPr>
            </w:pPr>
            <w:r w:rsidRPr="00AC0401">
              <w:rPr>
                <w:sz w:val="20"/>
                <w:lang w:val="it-IT"/>
              </w:rPr>
              <w:t>Aggiungere la colonna NUM_COMUNALE_ANSC — VARCHAR2(6), numero dell’atto assegnato dal Comune. Su quale delle due tabelle ATTO (ANAG_USR o MATR_USR) va creata è ancora da decidere: il foglio di lavoro la usa come sorgente di evento.numeroatto, ma oggi non esiste — su ANAG_USR.ATTO c’è NUMERO_COMUNALE, che è cosa diversa.</w:t>
            </w:r>
          </w:p>
        </w:tc>
      </w:tr>
      <w:tr w:rsidR="007A493A" w:rsidRPr="00AC0401" w14:paraId="0491E391"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4E1B0EBA" w14:textId="77777777" w:rsidR="007A493A" w:rsidRPr="00AC0401" w:rsidRDefault="007A493A" w:rsidP="008209A4">
            <w:pPr>
              <w:spacing w:after="0" w:line="240" w:lineRule="auto"/>
              <w:rPr>
                <w:vertAlign w:val="subscript"/>
                <w:lang w:val="it-IT"/>
              </w:rPr>
            </w:pPr>
            <w:r w:rsidRPr="00AC0401">
              <w:rPr>
                <w:sz w:val="20"/>
                <w:lang w:val="it-IT"/>
              </w:rPr>
              <w:t>ATTO.ATTO_NUMERO_ANSC</w:t>
            </w:r>
          </w:p>
        </w:tc>
        <w:tc>
          <w:tcPr>
            <w:tcW w:w="2221"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7F10D088" w14:textId="77777777" w:rsidR="007A493A" w:rsidRPr="00AC0401" w:rsidRDefault="007A493A" w:rsidP="008209A4">
            <w:pPr>
              <w:spacing w:after="0" w:line="240" w:lineRule="auto"/>
              <w:rPr>
                <w:lang w:val="it-IT"/>
              </w:rPr>
            </w:pPr>
            <w:r w:rsidRPr="00AC0401">
              <w:rPr>
                <w:sz w:val="20"/>
                <w:lang w:val="it-IT"/>
              </w:rPr>
              <w:t>Modifica tabella esistente</w:t>
            </w:r>
          </w:p>
        </w:tc>
        <w:tc>
          <w:tcPr>
            <w:tcW w:w="4442"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431CDEE0" w14:textId="3F1AB55C" w:rsidR="007A493A" w:rsidRPr="00AC0401" w:rsidRDefault="007A493A" w:rsidP="008209A4">
            <w:pPr>
              <w:spacing w:after="0" w:line="240" w:lineRule="auto"/>
              <w:rPr>
                <w:sz w:val="19"/>
                <w:lang w:val="it-IT"/>
              </w:rPr>
            </w:pPr>
            <w:r w:rsidRPr="00AC0401">
              <w:rPr>
                <w:sz w:val="20"/>
                <w:lang w:val="it-IT"/>
              </w:rPr>
              <w:t>Aggiungere la colonna ATTO_NUMERO_ANSC — VARCHAR2(100), identificativo dell’atto in ANSC. Vale la stessa indecisione sulla tabella; e va verificato che non duplichi ID_ATTO_ANSC, che su ANAG_USR.ATTO esiste già.</w:t>
            </w:r>
          </w:p>
        </w:tc>
      </w:tr>
      <w:tr w:rsidR="007A493A" w:rsidRPr="00AC0401" w14:paraId="41A50495"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BD3EAD8" w14:textId="77777777" w:rsidR="007A493A" w:rsidRPr="00AC0401" w:rsidRDefault="007A493A" w:rsidP="008209A4">
            <w:pPr>
              <w:spacing w:after="0" w:line="240" w:lineRule="auto"/>
              <w:rPr>
                <w:sz w:val="19"/>
                <w:lang w:val="it-IT"/>
              </w:rPr>
            </w:pPr>
            <w:r w:rsidRPr="00AC0401">
              <w:rPr>
                <w:sz w:val="20"/>
                <w:lang w:val="it-IT"/>
              </w:rPr>
              <w:t>ATTO_DECESSO_AGENZIA.INCARICATO_SESSO</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BE55103" w14:textId="77777777" w:rsidR="007A493A" w:rsidRPr="00AC0401" w:rsidRDefault="007A493A" w:rsidP="008209A4">
            <w:pPr>
              <w:spacing w:after="0" w:line="240" w:lineRule="auto"/>
              <w:rPr>
                <w:sz w:val="19"/>
                <w:lang w:val="it-IT"/>
              </w:rPr>
            </w:pPr>
            <w:r w:rsidRPr="00AC0401">
              <w:rPr>
                <w:sz w:val="20"/>
                <w:lang w:val="it-IT"/>
              </w:rPr>
              <w:t>Modifica tabella esistente</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761B32F" w14:textId="77777777" w:rsidR="007A493A" w:rsidRPr="00AC0401" w:rsidRDefault="007A493A" w:rsidP="008209A4">
            <w:pPr>
              <w:spacing w:after="0" w:line="240" w:lineRule="auto"/>
              <w:rPr>
                <w:sz w:val="19"/>
                <w:lang w:val="it-IT"/>
              </w:rPr>
            </w:pPr>
            <w:r w:rsidRPr="00AC0401">
              <w:rPr>
                <w:sz w:val="20"/>
                <w:lang w:val="it-IT"/>
              </w:rPr>
              <w:t>Aggiungere colonna INCARICATO_SESSO alla tabella ATTO_DECESSO_AGENZIA.</w:t>
            </w:r>
          </w:p>
          <w:p w14:paraId="2A23FCC6" w14:textId="77777777" w:rsidR="007A493A" w:rsidRPr="00AC0401" w:rsidRDefault="007A493A" w:rsidP="008209A4">
            <w:pPr>
              <w:spacing w:after="0" w:line="240" w:lineRule="auto"/>
              <w:rPr>
                <w:sz w:val="22"/>
                <w:lang w:val="it-IT"/>
              </w:rPr>
            </w:pPr>
            <w:r w:rsidRPr="00AC0401">
              <w:rPr>
                <w:sz w:val="20"/>
                <w:lang w:val="it-IT"/>
              </w:rPr>
              <w:t xml:space="preserve">INCARICATO_SESSO - </w:t>
            </w:r>
            <w:r w:rsidRPr="00AC0401">
              <w:rPr>
                <w:snapToGrid w:val="0"/>
                <w:kern w:val="0"/>
                <w:sz w:val="20"/>
                <w:szCs w:val="16"/>
                <w:lang w:val="it-IT"/>
              </w:rPr>
              <w:t xml:space="preserve">CHAR(1) </w:t>
            </w:r>
            <w:r w:rsidRPr="00AC0401">
              <w:rPr>
                <w:sz w:val="20"/>
                <w:lang w:val="it-IT"/>
              </w:rPr>
              <w:t>– Sesso del dichiarante</w:t>
            </w:r>
          </w:p>
        </w:tc>
      </w:tr>
      <w:tr w:rsidR="007A493A" w:rsidRPr="00AC0401" w14:paraId="243EA851"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7846041" w14:textId="77777777" w:rsidR="007A493A" w:rsidRPr="00AC0401" w:rsidRDefault="007A493A" w:rsidP="008209A4">
            <w:pPr>
              <w:spacing w:after="0" w:line="240" w:lineRule="auto"/>
              <w:rPr>
                <w:sz w:val="19"/>
                <w:lang w:val="it-IT"/>
              </w:rPr>
            </w:pPr>
            <w:r w:rsidRPr="00AC0401">
              <w:rPr>
                <w:sz w:val="20"/>
                <w:lang w:val="it-IT"/>
              </w:rPr>
              <w:t>MATR_USR.ALLEGATO — colonne della firma</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6D7D5F" w14:textId="77777777" w:rsidR="007A493A" w:rsidRPr="00AC0401" w:rsidRDefault="007A493A" w:rsidP="008209A4">
            <w:pPr>
              <w:spacing w:after="0" w:line="240" w:lineRule="auto"/>
              <w:rPr>
                <w:sz w:val="19"/>
                <w:lang w:val="it-IT"/>
              </w:rPr>
            </w:pPr>
            <w:r w:rsidRPr="00AC0401">
              <w:rPr>
                <w:sz w:val="20"/>
                <w:lang w:val="it-IT"/>
              </w:rPr>
              <w:t>Modifica tabella nuova</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F6F8498" w14:textId="77777777" w:rsidR="007A493A" w:rsidRPr="00AC0401" w:rsidRDefault="007A493A" w:rsidP="008209A4">
            <w:pPr>
              <w:spacing w:after="0" w:line="240" w:lineRule="auto"/>
              <w:rPr>
                <w:sz w:val="19"/>
                <w:lang w:val="it-IT"/>
              </w:rPr>
            </w:pPr>
            <w:r w:rsidRPr="00AC0401">
              <w:rPr>
                <w:sz w:val="20"/>
                <w:lang w:val="it-IT"/>
              </w:rPr>
              <w:t>Se la verifica della firma dei documenti rientra nel perimetro (OP-58), occorrono le colonne che ne conservano l’esito e il momento: senza, la verifica si ripete a ogni lettura e non è opponibile.</w:t>
            </w:r>
          </w:p>
        </w:tc>
      </w:tr>
    </w:tbl>
    <w:p w14:paraId="72AD9AFF" w14:textId="77777777" w:rsidR="007A493A" w:rsidRPr="00AC0401" w:rsidRDefault="007A493A" w:rsidP="007A493A">
      <w:pPr>
        <w:rPr>
          <w:rFonts w:ascii="Calibri" w:eastAsia="Calibri" w:hAnsi="Calibri" w:cs="Calibri"/>
          <w:color w:val="000000"/>
          <w:sz w:val="22"/>
          <w:lang w:val="it-IT"/>
        </w:rPr>
      </w:pPr>
    </w:p>
    <w:p w14:paraId="092024CC" w14:textId="77777777" w:rsidR="007A493A" w:rsidRPr="00AC0401" w:rsidRDefault="007A493A" w:rsidP="007A493A">
      <w:pPr>
        <w:rPr>
          <w:lang w:val="it-IT"/>
        </w:rPr>
      </w:pPr>
    </w:p>
    <w:p w14:paraId="698EAD16" w14:textId="77777777" w:rsidR="007A493A" w:rsidRPr="00AC0401" w:rsidRDefault="007A493A" w:rsidP="00EF0421">
      <w:pPr>
        <w:rPr>
          <w:lang w:val="it-IT"/>
        </w:rPr>
      </w:pPr>
    </w:p>
    <w:p w14:paraId="20501A2A" w14:textId="3CE2F2F0" w:rsidR="00EF0421" w:rsidRPr="00AC0401" w:rsidRDefault="00EF0421" w:rsidP="00EF0421">
      <w:pPr>
        <w:rPr>
          <w:lang w:val="it-IT"/>
        </w:rPr>
      </w:pPr>
      <w:r w:rsidRPr="00AC0401">
        <w:rPr>
          <w:lang w:val="it-IT"/>
        </w:rPr>
        <w:br w:type="page"/>
      </w:r>
    </w:p>
    <w:p w14:paraId="3D5E230A" w14:textId="1FEFB404" w:rsidR="005D7279" w:rsidRPr="00AC0401" w:rsidRDefault="00C03F6B" w:rsidP="00BF0456">
      <w:pPr>
        <w:pStyle w:val="Titolo1"/>
        <w:jc w:val="both"/>
        <w:rPr>
          <w:lang w:val="it-IT"/>
        </w:rPr>
      </w:pPr>
      <w:r w:rsidRPr="00AC0401">
        <w:rPr>
          <w:lang w:val="it-IT"/>
        </w:rPr>
        <w:lastRenderedPageBreak/>
        <w:t xml:space="preserve"> </w:t>
      </w:r>
      <w:bookmarkStart w:id="105" w:name="_Toc242603238"/>
      <w:r w:rsidRPr="00AC0401">
        <w:rPr>
          <w:lang w:val="it-IT"/>
        </w:rPr>
        <w:t>Il versionamento della configurazione</w:t>
      </w:r>
      <w:bookmarkEnd w:id="105"/>
    </w:p>
    <w:p w14:paraId="5F730934" w14:textId="5F41E0FD" w:rsidR="005D7279" w:rsidRPr="00AC0401" w:rsidRDefault="00000000" w:rsidP="00BF0456">
      <w:pPr>
        <w:jc w:val="both"/>
        <w:rPr>
          <w:lang w:val="it-IT"/>
        </w:rPr>
      </w:pPr>
      <w:r w:rsidRPr="00AC0401">
        <w:rPr>
          <w:lang w:val="it-IT"/>
        </w:rPr>
        <w:t xml:space="preserve">I capitoli precedenti descrivono la configurazione </w:t>
      </w:r>
      <w:r w:rsidR="00E62813" w:rsidRPr="00AC0401">
        <w:rPr>
          <w:lang w:val="it-IT"/>
        </w:rPr>
        <w:t>(</w:t>
      </w:r>
      <w:r w:rsidRPr="00AC0401">
        <w:rPr>
          <w:lang w:val="it-IT"/>
        </w:rPr>
        <w:t>il catalogo degli UC, l’obbligatorietà dei campi per ciascun UC, le condizioni di applicabilità</w:t>
      </w:r>
      <w:r w:rsidR="00E62813" w:rsidRPr="00AC0401">
        <w:rPr>
          <w:lang w:val="it-IT"/>
        </w:rPr>
        <w:t>)</w:t>
      </w:r>
      <w:r w:rsidRPr="00AC0401">
        <w:rPr>
          <w:lang w:val="it-IT"/>
        </w:rPr>
        <w:t xml:space="preserve"> come se fosse un dato da stabilire una </w:t>
      </w:r>
      <w:r w:rsidR="00E62813" w:rsidRPr="00AC0401">
        <w:rPr>
          <w:lang w:val="it-IT"/>
        </w:rPr>
        <w:t>tantum</w:t>
      </w:r>
      <w:r w:rsidRPr="00AC0401">
        <w:rPr>
          <w:lang w:val="it-IT"/>
        </w:rPr>
        <w:t xml:space="preserve">. ANSC </w:t>
      </w:r>
      <w:r w:rsidR="00E62813" w:rsidRPr="00AC0401">
        <w:rPr>
          <w:lang w:val="it-IT"/>
        </w:rPr>
        <w:t xml:space="preserve">però </w:t>
      </w:r>
      <w:r w:rsidRPr="00AC0401">
        <w:rPr>
          <w:lang w:val="it-IT"/>
        </w:rPr>
        <w:t xml:space="preserve">rivede </w:t>
      </w:r>
      <w:r w:rsidR="00E62813" w:rsidRPr="00AC0401">
        <w:rPr>
          <w:lang w:val="it-IT"/>
        </w:rPr>
        <w:t xml:space="preserve">la configurazione </w:t>
      </w:r>
      <w:r w:rsidRPr="00AC0401">
        <w:rPr>
          <w:lang w:val="it-IT"/>
        </w:rPr>
        <w:t>di continuo, e la rivede a una cadenza che rende impraticabile qualunque manutenzione manuale. Questo capitolo misura il fenomeno, indica come accorgersene e propone il modo di recepirlo con il minimo intervento umano.</w:t>
      </w:r>
    </w:p>
    <w:p w14:paraId="18EEB17C" w14:textId="77777777" w:rsidR="005D7279" w:rsidRPr="00AC0401" w:rsidRDefault="00000000" w:rsidP="00BF0456">
      <w:pPr>
        <w:jc w:val="both"/>
        <w:rPr>
          <w:lang w:val="it-IT"/>
        </w:rPr>
      </w:pPr>
      <w:r w:rsidRPr="00AC0401">
        <w:rPr>
          <w:lang w:val="it-IT"/>
        </w:rPr>
        <w:t>Le cifre che seguono sono rilevate direttamente sul repository pubblico di ANSC, non stimate. Coprono l’intervallo fra il 16 ottobre 2023 e il 30 giugno 2026, cioè l’intera vita documentata del sistema.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3260"/>
        <w:gridCol w:w="3402"/>
      </w:tblGrid>
      <w:tr w:rsidR="005D7279" w:rsidRPr="00AC0401" w14:paraId="53722527" w14:textId="77777777" w:rsidTr="005800AB">
        <w:tc>
          <w:tcPr>
            <w:tcW w:w="2689" w:type="dxa"/>
            <w:shd w:val="clear" w:color="auto" w:fill="DAE9F7" w:themeFill="text2" w:themeFillTint="1A"/>
          </w:tcPr>
          <w:p w14:paraId="181BB24C" w14:textId="77777777" w:rsidR="005D7279" w:rsidRPr="00AC0401" w:rsidRDefault="00000000" w:rsidP="00BF0456">
            <w:pPr>
              <w:jc w:val="both"/>
              <w:rPr>
                <w:lang w:val="it-IT"/>
              </w:rPr>
            </w:pPr>
            <w:r w:rsidRPr="00AC0401">
              <w:rPr>
                <w:b/>
                <w:sz w:val="18"/>
                <w:lang w:val="it-IT"/>
              </w:rPr>
              <w:t>Grandezza</w:t>
            </w:r>
          </w:p>
        </w:tc>
        <w:tc>
          <w:tcPr>
            <w:tcW w:w="3260" w:type="dxa"/>
            <w:shd w:val="clear" w:color="auto" w:fill="DAE9F7" w:themeFill="text2" w:themeFillTint="1A"/>
          </w:tcPr>
          <w:p w14:paraId="7993D5B0" w14:textId="77777777" w:rsidR="005D7279" w:rsidRPr="00AC0401" w:rsidRDefault="00000000" w:rsidP="00BF0456">
            <w:pPr>
              <w:jc w:val="both"/>
              <w:rPr>
                <w:lang w:val="it-IT"/>
              </w:rPr>
            </w:pPr>
            <w:r w:rsidRPr="00AC0401">
              <w:rPr>
                <w:b/>
                <w:sz w:val="18"/>
                <w:lang w:val="it-IT"/>
              </w:rPr>
              <w:t>Valore</w:t>
            </w:r>
          </w:p>
        </w:tc>
        <w:tc>
          <w:tcPr>
            <w:tcW w:w="3402" w:type="dxa"/>
            <w:shd w:val="clear" w:color="auto" w:fill="DAE9F7" w:themeFill="text2" w:themeFillTint="1A"/>
          </w:tcPr>
          <w:p w14:paraId="3779B71A" w14:textId="77777777" w:rsidR="005D7279" w:rsidRPr="00AC0401" w:rsidRDefault="00000000" w:rsidP="00BF0456">
            <w:pPr>
              <w:jc w:val="both"/>
              <w:rPr>
                <w:lang w:val="it-IT"/>
              </w:rPr>
            </w:pPr>
            <w:r w:rsidRPr="00AC0401">
              <w:rPr>
                <w:b/>
                <w:sz w:val="18"/>
                <w:lang w:val="it-IT"/>
              </w:rPr>
              <w:t>Fonte</w:t>
            </w:r>
          </w:p>
        </w:tc>
      </w:tr>
      <w:tr w:rsidR="005D7279" w:rsidRPr="00AC0401" w14:paraId="2E7C053D" w14:textId="77777777" w:rsidTr="005800AB">
        <w:tc>
          <w:tcPr>
            <w:tcW w:w="2689" w:type="dxa"/>
          </w:tcPr>
          <w:p w14:paraId="5D0838A9" w14:textId="77777777" w:rsidR="005D7279" w:rsidRPr="00AC0401" w:rsidRDefault="00000000" w:rsidP="00BF0456">
            <w:pPr>
              <w:jc w:val="both"/>
              <w:rPr>
                <w:lang w:val="it-IT"/>
              </w:rPr>
            </w:pPr>
            <w:r w:rsidRPr="00AC0401">
              <w:rPr>
                <w:sz w:val="18"/>
                <w:lang w:val="it-IT"/>
              </w:rPr>
              <w:t>Rilasci ANSC datati</w:t>
            </w:r>
          </w:p>
        </w:tc>
        <w:tc>
          <w:tcPr>
            <w:tcW w:w="3260" w:type="dxa"/>
          </w:tcPr>
          <w:p w14:paraId="1F729007" w14:textId="77777777" w:rsidR="005D7279" w:rsidRPr="00AC0401" w:rsidRDefault="00000000" w:rsidP="00BF0456">
            <w:pPr>
              <w:jc w:val="both"/>
              <w:rPr>
                <w:lang w:val="it-IT"/>
              </w:rPr>
            </w:pPr>
            <w:r w:rsidRPr="00AC0401">
              <w:rPr>
                <w:sz w:val="18"/>
                <w:lang w:val="it-IT"/>
              </w:rPr>
              <w:t>194</w:t>
            </w:r>
          </w:p>
        </w:tc>
        <w:tc>
          <w:tcPr>
            <w:tcW w:w="3402" w:type="dxa"/>
          </w:tcPr>
          <w:p w14:paraId="090C0DD9" w14:textId="77777777" w:rsidR="005D7279" w:rsidRPr="00AC0401" w:rsidRDefault="00000000" w:rsidP="00BF0456">
            <w:pPr>
              <w:jc w:val="both"/>
              <w:rPr>
                <w:lang w:val="it-IT"/>
              </w:rPr>
            </w:pPr>
            <w:r w:rsidRPr="00AC0401">
              <w:rPr>
                <w:sz w:val="18"/>
                <w:lang w:val="it-IT"/>
              </w:rPr>
              <w:t>Changelog.md</w:t>
            </w:r>
          </w:p>
        </w:tc>
      </w:tr>
      <w:tr w:rsidR="005D7279" w:rsidRPr="00AC0401" w14:paraId="0E1AE15A" w14:textId="77777777" w:rsidTr="005800AB">
        <w:tc>
          <w:tcPr>
            <w:tcW w:w="2689" w:type="dxa"/>
          </w:tcPr>
          <w:p w14:paraId="66E1D2F8" w14:textId="77777777" w:rsidR="005D7279" w:rsidRPr="00AC0401" w:rsidRDefault="00000000" w:rsidP="00BF0456">
            <w:pPr>
              <w:jc w:val="both"/>
              <w:rPr>
                <w:lang w:val="it-IT"/>
              </w:rPr>
            </w:pPr>
            <w:r w:rsidRPr="00AC0401">
              <w:rPr>
                <w:sz w:val="18"/>
                <w:lang w:val="it-IT"/>
              </w:rPr>
              <w:t>Intervallo mediano fra due rilasci</w:t>
            </w:r>
          </w:p>
        </w:tc>
        <w:tc>
          <w:tcPr>
            <w:tcW w:w="3260" w:type="dxa"/>
          </w:tcPr>
          <w:p w14:paraId="00675DD2" w14:textId="77777777" w:rsidR="005D7279" w:rsidRPr="00AC0401" w:rsidRDefault="00000000" w:rsidP="00BF0456">
            <w:pPr>
              <w:jc w:val="both"/>
              <w:rPr>
                <w:lang w:val="it-IT"/>
              </w:rPr>
            </w:pPr>
            <w:r w:rsidRPr="00AC0401">
              <w:rPr>
                <w:sz w:val="18"/>
                <w:lang w:val="it-IT"/>
              </w:rPr>
              <w:t>4 giorni</w:t>
            </w:r>
          </w:p>
        </w:tc>
        <w:tc>
          <w:tcPr>
            <w:tcW w:w="3402" w:type="dxa"/>
          </w:tcPr>
          <w:p w14:paraId="18870015" w14:textId="77777777" w:rsidR="005D7279" w:rsidRPr="00AC0401" w:rsidRDefault="00000000" w:rsidP="00BF0456">
            <w:pPr>
              <w:jc w:val="both"/>
              <w:rPr>
                <w:lang w:val="it-IT"/>
              </w:rPr>
            </w:pPr>
            <w:r w:rsidRPr="00AC0401">
              <w:rPr>
                <w:sz w:val="18"/>
                <w:lang w:val="it-IT"/>
              </w:rPr>
              <w:t>Changelog.md</w:t>
            </w:r>
          </w:p>
        </w:tc>
      </w:tr>
      <w:tr w:rsidR="005D7279" w:rsidRPr="00AC0401" w14:paraId="5BFFC02D" w14:textId="77777777" w:rsidTr="005800AB">
        <w:tc>
          <w:tcPr>
            <w:tcW w:w="2689" w:type="dxa"/>
          </w:tcPr>
          <w:p w14:paraId="3843F29F" w14:textId="77777777" w:rsidR="005D7279" w:rsidRPr="00AC0401" w:rsidRDefault="00000000" w:rsidP="00BF0456">
            <w:pPr>
              <w:jc w:val="both"/>
              <w:rPr>
                <w:lang w:val="it-IT"/>
              </w:rPr>
            </w:pPr>
            <w:r w:rsidRPr="00AC0401">
              <w:rPr>
                <w:sz w:val="18"/>
                <w:lang w:val="it-IT"/>
              </w:rPr>
              <w:t>Revisioni che toccano il mapping dei casi d’uso</w:t>
            </w:r>
          </w:p>
        </w:tc>
        <w:tc>
          <w:tcPr>
            <w:tcW w:w="3260" w:type="dxa"/>
          </w:tcPr>
          <w:p w14:paraId="21BFA140" w14:textId="77777777" w:rsidR="005D7279" w:rsidRPr="00AC0401" w:rsidRDefault="00000000" w:rsidP="00BF0456">
            <w:pPr>
              <w:jc w:val="both"/>
              <w:rPr>
                <w:lang w:val="it-IT"/>
              </w:rPr>
            </w:pPr>
            <w:r w:rsidRPr="00AC0401">
              <w:rPr>
                <w:sz w:val="18"/>
                <w:lang w:val="it-IT"/>
              </w:rPr>
              <w:t>66, pari a circa 22 l’anno: una ogni 17 giorni</w:t>
            </w:r>
          </w:p>
        </w:tc>
        <w:tc>
          <w:tcPr>
            <w:tcW w:w="3402" w:type="dxa"/>
          </w:tcPr>
          <w:p w14:paraId="4F99D7FC" w14:textId="77777777" w:rsidR="005D7279" w:rsidRPr="00AC0401" w:rsidRDefault="00000000" w:rsidP="00BF0456">
            <w:pPr>
              <w:jc w:val="both"/>
              <w:rPr>
                <w:lang w:val="it-IT"/>
              </w:rPr>
            </w:pPr>
            <w:r w:rsidRPr="00AC0401">
              <w:rPr>
                <w:sz w:val="18"/>
                <w:lang w:val="it-IT"/>
              </w:rPr>
              <w:t>changelog_mapping.md</w:t>
            </w:r>
          </w:p>
        </w:tc>
      </w:tr>
      <w:tr w:rsidR="005D7279" w:rsidRPr="00AC0401" w14:paraId="56840AC4" w14:textId="77777777" w:rsidTr="005800AB">
        <w:tc>
          <w:tcPr>
            <w:tcW w:w="2689" w:type="dxa"/>
          </w:tcPr>
          <w:p w14:paraId="7D7C722F" w14:textId="77777777" w:rsidR="005D7279" w:rsidRPr="00AC0401" w:rsidRDefault="00000000" w:rsidP="00BF0456">
            <w:pPr>
              <w:jc w:val="both"/>
              <w:rPr>
                <w:lang w:val="it-IT"/>
              </w:rPr>
            </w:pPr>
            <w:r w:rsidRPr="00AC0401">
              <w:rPr>
                <w:sz w:val="18"/>
                <w:lang w:val="it-IT"/>
              </w:rPr>
              <w:t>UC modificati per revisione</w:t>
            </w:r>
          </w:p>
        </w:tc>
        <w:tc>
          <w:tcPr>
            <w:tcW w:w="3260" w:type="dxa"/>
          </w:tcPr>
          <w:p w14:paraId="2A356E3C" w14:textId="77777777" w:rsidR="005D7279" w:rsidRPr="00AC0401" w:rsidRDefault="00000000" w:rsidP="00BF0456">
            <w:pPr>
              <w:jc w:val="both"/>
              <w:rPr>
                <w:lang w:val="it-IT"/>
              </w:rPr>
            </w:pPr>
            <w:r w:rsidRPr="00AC0401">
              <w:rPr>
                <w:sz w:val="18"/>
                <w:lang w:val="it-IT"/>
              </w:rPr>
              <w:t>mediana 11, media 42, massimo 301</w:t>
            </w:r>
          </w:p>
        </w:tc>
        <w:tc>
          <w:tcPr>
            <w:tcW w:w="3402" w:type="dxa"/>
          </w:tcPr>
          <w:p w14:paraId="5ED2C2B2" w14:textId="77777777" w:rsidR="005D7279" w:rsidRPr="00AC0401" w:rsidRDefault="00000000" w:rsidP="00BF0456">
            <w:pPr>
              <w:jc w:val="both"/>
              <w:rPr>
                <w:lang w:val="it-IT"/>
              </w:rPr>
            </w:pPr>
            <w:r w:rsidRPr="00AC0401">
              <w:rPr>
                <w:sz w:val="18"/>
                <w:lang w:val="it-IT"/>
              </w:rPr>
              <w:t>changelog_mapping.md</w:t>
            </w:r>
          </w:p>
        </w:tc>
      </w:tr>
      <w:tr w:rsidR="005D7279" w:rsidRPr="00AC0401" w14:paraId="52FFE091" w14:textId="77777777" w:rsidTr="005800AB">
        <w:tc>
          <w:tcPr>
            <w:tcW w:w="2689" w:type="dxa"/>
          </w:tcPr>
          <w:p w14:paraId="229DF4D2" w14:textId="77777777" w:rsidR="005D7279" w:rsidRPr="00AC0401" w:rsidRDefault="00000000" w:rsidP="00BF0456">
            <w:pPr>
              <w:jc w:val="both"/>
              <w:rPr>
                <w:lang w:val="it-IT"/>
              </w:rPr>
            </w:pPr>
            <w:r w:rsidRPr="00AC0401">
              <w:rPr>
                <w:sz w:val="18"/>
                <w:lang w:val="it-IT"/>
              </w:rPr>
              <w:t>Revisioni che hanno toccato più di 100 UC</w:t>
            </w:r>
          </w:p>
        </w:tc>
        <w:tc>
          <w:tcPr>
            <w:tcW w:w="3260" w:type="dxa"/>
          </w:tcPr>
          <w:p w14:paraId="20C5DA2F" w14:textId="77777777" w:rsidR="005D7279" w:rsidRPr="00AC0401" w:rsidRDefault="00000000" w:rsidP="00BF0456">
            <w:pPr>
              <w:jc w:val="both"/>
              <w:rPr>
                <w:lang w:val="it-IT"/>
              </w:rPr>
            </w:pPr>
            <w:r w:rsidRPr="00AC0401">
              <w:rPr>
                <w:sz w:val="18"/>
                <w:lang w:val="it-IT"/>
              </w:rPr>
              <w:t>11 su 65</w:t>
            </w:r>
          </w:p>
        </w:tc>
        <w:tc>
          <w:tcPr>
            <w:tcW w:w="3402" w:type="dxa"/>
          </w:tcPr>
          <w:p w14:paraId="614FF1E6" w14:textId="77777777" w:rsidR="005D7279" w:rsidRPr="00AC0401" w:rsidRDefault="00000000" w:rsidP="00BF0456">
            <w:pPr>
              <w:jc w:val="both"/>
              <w:rPr>
                <w:lang w:val="it-IT"/>
              </w:rPr>
            </w:pPr>
            <w:r w:rsidRPr="00AC0401">
              <w:rPr>
                <w:sz w:val="18"/>
                <w:lang w:val="it-IT"/>
              </w:rPr>
              <w:t>changelog_mapping.md</w:t>
            </w:r>
          </w:p>
        </w:tc>
      </w:tr>
      <w:tr w:rsidR="005D7279" w:rsidRPr="00AC0401" w14:paraId="0D0BE7DC" w14:textId="77777777" w:rsidTr="005800AB">
        <w:tc>
          <w:tcPr>
            <w:tcW w:w="2689" w:type="dxa"/>
          </w:tcPr>
          <w:p w14:paraId="3D56F69D" w14:textId="77777777" w:rsidR="005D7279" w:rsidRPr="00AC0401" w:rsidRDefault="00000000" w:rsidP="00BF0456">
            <w:pPr>
              <w:jc w:val="both"/>
              <w:rPr>
                <w:lang w:val="it-IT"/>
              </w:rPr>
            </w:pPr>
            <w:r w:rsidRPr="00AC0401">
              <w:rPr>
                <w:sz w:val="18"/>
                <w:lang w:val="it-IT"/>
              </w:rPr>
              <w:t>UC toccati almeno una volta</w:t>
            </w:r>
          </w:p>
        </w:tc>
        <w:tc>
          <w:tcPr>
            <w:tcW w:w="3260" w:type="dxa"/>
          </w:tcPr>
          <w:p w14:paraId="4C3FBA01" w14:textId="77777777" w:rsidR="005D7279" w:rsidRPr="00AC0401" w:rsidRDefault="00000000" w:rsidP="00BF0456">
            <w:pPr>
              <w:jc w:val="both"/>
              <w:rPr>
                <w:lang w:val="it-IT"/>
              </w:rPr>
            </w:pPr>
            <w:r w:rsidRPr="00AC0401">
              <w:rPr>
                <w:sz w:val="18"/>
                <w:lang w:val="it-IT"/>
              </w:rPr>
              <w:t>355 su 374, il 95 % del catalogo</w:t>
            </w:r>
          </w:p>
        </w:tc>
        <w:tc>
          <w:tcPr>
            <w:tcW w:w="3402" w:type="dxa"/>
          </w:tcPr>
          <w:p w14:paraId="43CF9174" w14:textId="77777777" w:rsidR="005D7279" w:rsidRPr="00AC0401" w:rsidRDefault="00000000" w:rsidP="00BF0456">
            <w:pPr>
              <w:jc w:val="both"/>
              <w:rPr>
                <w:lang w:val="it-IT"/>
              </w:rPr>
            </w:pPr>
            <w:r w:rsidRPr="00AC0401">
              <w:rPr>
                <w:sz w:val="18"/>
                <w:lang w:val="it-IT"/>
              </w:rPr>
              <w:t>changelog_mapping.md</w:t>
            </w:r>
          </w:p>
        </w:tc>
      </w:tr>
      <w:tr w:rsidR="005D7279" w:rsidRPr="00AC0401" w14:paraId="533DE214" w14:textId="77777777" w:rsidTr="005800AB">
        <w:tc>
          <w:tcPr>
            <w:tcW w:w="2689" w:type="dxa"/>
          </w:tcPr>
          <w:p w14:paraId="1CCA98CC" w14:textId="77777777" w:rsidR="005D7279" w:rsidRPr="00AC0401" w:rsidRDefault="00000000" w:rsidP="00BF0456">
            <w:pPr>
              <w:jc w:val="both"/>
              <w:rPr>
                <w:lang w:val="it-IT"/>
              </w:rPr>
            </w:pPr>
            <w:r w:rsidRPr="00AC0401">
              <w:rPr>
                <w:sz w:val="18"/>
                <w:lang w:val="it-IT"/>
              </w:rPr>
              <w:t>UC della morte (il pilota) toccati</w:t>
            </w:r>
          </w:p>
        </w:tc>
        <w:tc>
          <w:tcPr>
            <w:tcW w:w="3260" w:type="dxa"/>
          </w:tcPr>
          <w:p w14:paraId="23549497" w14:textId="77777777" w:rsidR="005D7279" w:rsidRPr="00AC0401" w:rsidRDefault="00000000" w:rsidP="00BF0456">
            <w:pPr>
              <w:jc w:val="both"/>
              <w:rPr>
                <w:lang w:val="it-IT"/>
              </w:rPr>
            </w:pPr>
            <w:r w:rsidRPr="00AC0401">
              <w:rPr>
                <w:sz w:val="18"/>
                <w:lang w:val="it-IT"/>
              </w:rPr>
              <w:t>23 su 25, per 151 interventi: più di due l’anno per UC</w:t>
            </w:r>
          </w:p>
        </w:tc>
        <w:tc>
          <w:tcPr>
            <w:tcW w:w="3402" w:type="dxa"/>
          </w:tcPr>
          <w:p w14:paraId="7ED52D75" w14:textId="77777777" w:rsidR="005D7279" w:rsidRPr="00AC0401" w:rsidRDefault="00000000" w:rsidP="00BF0456">
            <w:pPr>
              <w:jc w:val="both"/>
              <w:rPr>
                <w:lang w:val="it-IT"/>
              </w:rPr>
            </w:pPr>
            <w:r w:rsidRPr="00AC0401">
              <w:rPr>
                <w:sz w:val="18"/>
                <w:lang w:val="it-IT"/>
              </w:rPr>
              <w:t>changelog_mapping.md</w:t>
            </w:r>
          </w:p>
        </w:tc>
      </w:tr>
      <w:tr w:rsidR="005D7279" w:rsidRPr="00AC0401" w14:paraId="25ED9B64" w14:textId="77777777" w:rsidTr="005800AB">
        <w:tc>
          <w:tcPr>
            <w:tcW w:w="2689" w:type="dxa"/>
          </w:tcPr>
          <w:p w14:paraId="08170DC8" w14:textId="77777777" w:rsidR="005D7279" w:rsidRPr="00AC0401" w:rsidRDefault="00000000" w:rsidP="00BF0456">
            <w:pPr>
              <w:jc w:val="both"/>
              <w:rPr>
                <w:lang w:val="it-IT"/>
              </w:rPr>
            </w:pPr>
            <w:r w:rsidRPr="00AC0401">
              <w:rPr>
                <w:sz w:val="18"/>
                <w:lang w:val="it-IT"/>
              </w:rPr>
              <w:t>Versioni del modello evento</w:t>
            </w:r>
          </w:p>
        </w:tc>
        <w:tc>
          <w:tcPr>
            <w:tcW w:w="3260" w:type="dxa"/>
          </w:tcPr>
          <w:p w14:paraId="77787670" w14:textId="77777777" w:rsidR="005D7279" w:rsidRPr="00AC0401" w:rsidRDefault="00000000" w:rsidP="00BF0456">
            <w:pPr>
              <w:jc w:val="both"/>
              <w:rPr>
                <w:lang w:val="it-IT"/>
              </w:rPr>
            </w:pPr>
            <w:r w:rsidRPr="00AC0401">
              <w:rPr>
                <w:sz w:val="18"/>
                <w:lang w:val="it-IT"/>
              </w:rPr>
              <w:t>34</w:t>
            </w:r>
          </w:p>
        </w:tc>
        <w:tc>
          <w:tcPr>
            <w:tcW w:w="3402" w:type="dxa"/>
          </w:tcPr>
          <w:p w14:paraId="63649D26" w14:textId="77777777" w:rsidR="005D7279" w:rsidRPr="00AC0401" w:rsidRDefault="00000000" w:rsidP="00BF0456">
            <w:pPr>
              <w:jc w:val="both"/>
              <w:rPr>
                <w:lang w:val="it-IT"/>
              </w:rPr>
            </w:pPr>
            <w:r w:rsidRPr="00AC0401">
              <w:rPr>
                <w:sz w:val="18"/>
                <w:lang w:val="it-IT"/>
              </w:rPr>
              <w:t>decodifica ANSC_100</w:t>
            </w:r>
          </w:p>
        </w:tc>
      </w:tr>
      <w:tr w:rsidR="005D7279" w:rsidRPr="00AC0401" w14:paraId="61C4C39D" w14:textId="77777777" w:rsidTr="005800AB">
        <w:tc>
          <w:tcPr>
            <w:tcW w:w="2689" w:type="dxa"/>
          </w:tcPr>
          <w:p w14:paraId="276F03FA" w14:textId="77777777" w:rsidR="005D7279" w:rsidRPr="00AC0401" w:rsidRDefault="00000000" w:rsidP="00BF0456">
            <w:pPr>
              <w:jc w:val="both"/>
              <w:rPr>
                <w:lang w:val="it-IT"/>
              </w:rPr>
            </w:pPr>
            <w:r w:rsidRPr="00AC0401">
              <w:rPr>
                <w:sz w:val="18"/>
                <w:lang w:val="it-IT"/>
              </w:rPr>
              <w:t>UC ritirati dall’avvio del sistema</w:t>
            </w:r>
          </w:p>
        </w:tc>
        <w:tc>
          <w:tcPr>
            <w:tcW w:w="3260" w:type="dxa"/>
          </w:tcPr>
          <w:p w14:paraId="68F84D95" w14:textId="77777777" w:rsidR="005D7279" w:rsidRPr="00AC0401" w:rsidRDefault="00000000" w:rsidP="00BF0456">
            <w:pPr>
              <w:jc w:val="both"/>
              <w:rPr>
                <w:lang w:val="it-IT"/>
              </w:rPr>
            </w:pPr>
            <w:r w:rsidRPr="00AC0401">
              <w:rPr>
                <w:sz w:val="18"/>
                <w:lang w:val="it-IT"/>
              </w:rPr>
              <w:t>3</w:t>
            </w:r>
          </w:p>
        </w:tc>
        <w:tc>
          <w:tcPr>
            <w:tcW w:w="3402" w:type="dxa"/>
          </w:tcPr>
          <w:p w14:paraId="18C53D13" w14:textId="77777777" w:rsidR="005D7279" w:rsidRPr="00AC0401" w:rsidRDefault="00000000" w:rsidP="00BF0456">
            <w:pPr>
              <w:jc w:val="both"/>
              <w:rPr>
                <w:lang w:val="it-IT"/>
              </w:rPr>
            </w:pPr>
            <w:r w:rsidRPr="00AC0401">
              <w:rPr>
                <w:sz w:val="18"/>
                <w:lang w:val="it-IT"/>
              </w:rPr>
              <w:t>ANSC_03 e changelog_mapping.md</w:t>
            </w:r>
          </w:p>
        </w:tc>
      </w:tr>
    </w:tbl>
    <w:p w14:paraId="54914356" w14:textId="004198F6" w:rsidR="005D7279" w:rsidRPr="00AC0401" w:rsidRDefault="00000000" w:rsidP="00BF0456">
      <w:pPr>
        <w:jc w:val="both"/>
        <w:rPr>
          <w:lang w:val="it-IT"/>
        </w:rPr>
      </w:pPr>
      <w:r w:rsidRPr="00AC0401">
        <w:rPr>
          <w:lang w:val="it-IT"/>
        </w:rPr>
        <w:t>L’ultima riga merita attenzione perché è una verifica incrociata: il changelog del mapping dichiara tre casi d’uso rimossi in tutta la storia del sistema, e nella decodifica ANSC_03 ci sono esattamente tre righe con la data di fine validità chiusa</w:t>
      </w:r>
      <w:r w:rsidR="00E62813" w:rsidRPr="00AC0401">
        <w:rPr>
          <w:lang w:val="it-IT"/>
        </w:rPr>
        <w:t xml:space="preserve"> </w:t>
      </w:r>
      <w:r w:rsidR="003A7A17" w:rsidRPr="00AC0401">
        <w:rPr>
          <w:lang w:val="it-IT"/>
        </w:rPr>
        <w:t>infatti in ANSC</w:t>
      </w:r>
      <w:r w:rsidRPr="00AC0401">
        <w:rPr>
          <w:lang w:val="it-IT"/>
        </w:rPr>
        <w:t xml:space="preserve"> una cosa importante sul comportamento di ANSC</w:t>
      </w:r>
      <w:r w:rsidR="003A7A17" w:rsidRPr="00AC0401">
        <w:rPr>
          <w:lang w:val="it-IT"/>
        </w:rPr>
        <w:t xml:space="preserve"> </w:t>
      </w:r>
      <w:r w:rsidR="00E62813" w:rsidRPr="00AC0401">
        <w:rPr>
          <w:lang w:val="it-IT"/>
        </w:rPr>
        <w:t>è</w:t>
      </w:r>
      <w:r w:rsidR="003A7A17" w:rsidRPr="00AC0401">
        <w:rPr>
          <w:lang w:val="it-IT"/>
        </w:rPr>
        <w:t xml:space="preserve"> che</w:t>
      </w:r>
      <w:r w:rsidRPr="00AC0401">
        <w:rPr>
          <w:lang w:val="it-IT"/>
        </w:rPr>
        <w:t xml:space="preserve"> un UC non viene mai cancellato</w:t>
      </w:r>
      <w:r w:rsidR="00E62813" w:rsidRPr="00AC0401">
        <w:rPr>
          <w:lang w:val="it-IT"/>
        </w:rPr>
        <w:t xml:space="preserve"> ma</w:t>
      </w:r>
      <w:r w:rsidRPr="00AC0401">
        <w:rPr>
          <w:lang w:val="it-IT"/>
        </w:rPr>
        <w:t xml:space="preserve"> gli viene chiusa la validità. Gli atti già formati con quell’UC restano quindi interpretabili.</w:t>
      </w:r>
    </w:p>
    <w:p w14:paraId="63D12A42" w14:textId="77777777" w:rsidR="005D7279" w:rsidRPr="00AC0401" w:rsidRDefault="00000000" w:rsidP="00BF0456">
      <w:pPr>
        <w:jc w:val="both"/>
        <w:rPr>
          <w:lang w:val="it-IT"/>
        </w:rPr>
      </w:pPr>
      <w:r w:rsidRPr="00AC0401">
        <w:rPr>
          <w:lang w:val="it-IT"/>
        </w:rPr>
        <w:t>Le conseguenze per il disegno sono due, ed entrambe cambiano ciò che i capitoli precedenti davano per acquisito.</w:t>
      </w:r>
    </w:p>
    <w:p w14:paraId="6A4F1505" w14:textId="0862A8B4" w:rsidR="005D7279" w:rsidRPr="00AC0401" w:rsidRDefault="00000000" w:rsidP="00EC5CE8">
      <w:pPr>
        <w:pStyle w:val="Paragrafoelenco"/>
        <w:numPr>
          <w:ilvl w:val="0"/>
          <w:numId w:val="40"/>
        </w:numPr>
        <w:jc w:val="both"/>
        <w:rPr>
          <w:lang w:val="it-IT"/>
        </w:rPr>
      </w:pPr>
      <w:r w:rsidRPr="00AC0401">
        <w:rPr>
          <w:b/>
          <w:lang w:val="it-IT"/>
        </w:rPr>
        <w:t xml:space="preserve">L’importazione non è popolamento, è manutenzione. </w:t>
      </w:r>
      <w:r w:rsidRPr="00AC0401">
        <w:rPr>
          <w:lang w:val="it-IT"/>
        </w:rPr>
        <w:t xml:space="preserve">Le oltre 60.000 righe di mappatura dell’intero dominio non sono un carico da fare una volta all’avvio: sono un </w:t>
      </w:r>
      <w:r w:rsidRPr="00AC0401">
        <w:rPr>
          <w:lang w:val="it-IT"/>
        </w:rPr>
        <w:lastRenderedPageBreak/>
        <w:t xml:space="preserve">flusso che va ripreso </w:t>
      </w:r>
      <w:r w:rsidR="00E62813" w:rsidRPr="00AC0401">
        <w:rPr>
          <w:lang w:val="it-IT"/>
        </w:rPr>
        <w:t>diverse</w:t>
      </w:r>
      <w:r w:rsidRPr="00AC0401">
        <w:rPr>
          <w:lang w:val="it-IT"/>
        </w:rPr>
        <w:t xml:space="preserve"> volte l’anno. L’operazione importaCampi, descritta finora come il meccanismo principale di popolamento, è in realtà il meccanismo ordinario di manutenzione, e deve quindi essere rieseguibile e consapevole del differenziale.</w:t>
      </w:r>
    </w:p>
    <w:p w14:paraId="76E641FF" w14:textId="77777777" w:rsidR="005D7279" w:rsidRPr="00AC0401" w:rsidRDefault="00000000" w:rsidP="00EC5CE8">
      <w:pPr>
        <w:pStyle w:val="Paragrafoelenco"/>
        <w:numPr>
          <w:ilvl w:val="0"/>
          <w:numId w:val="40"/>
        </w:numPr>
        <w:jc w:val="both"/>
        <w:rPr>
          <w:lang w:val="it-IT"/>
        </w:rPr>
      </w:pPr>
      <w:r w:rsidRPr="00AC0401">
        <w:rPr>
          <w:b/>
          <w:lang w:val="it-IT"/>
        </w:rPr>
        <w:t xml:space="preserve">Una configurazione non versionata diverge in pochi mesi. </w:t>
      </w:r>
      <w:r w:rsidRPr="00AC0401">
        <w:rPr>
          <w:lang w:val="it-IT"/>
        </w:rPr>
        <w:t>Con il 95 % del catalogo già toccato almeno una volta, e con più di due interventi l’anno sui soli UC della morte, una configurazione mantenuta a mano si allontana dal mapping ufficiale in modo silenzioso: il disallineamento non si manifesta come errore di sistema, ma come atto respinto allo sportello.</w:t>
      </w:r>
    </w:p>
    <w:p w14:paraId="7A7EC407" w14:textId="77777777" w:rsidR="005D7279" w:rsidRPr="00AC0401" w:rsidRDefault="00000000" w:rsidP="00BF0456">
      <w:pPr>
        <w:pStyle w:val="Titolo2"/>
        <w:jc w:val="both"/>
        <w:rPr>
          <w:lang w:val="it-IT"/>
        </w:rPr>
      </w:pPr>
      <w:bookmarkStart w:id="106" w:name="_Toc242603239"/>
      <w:r w:rsidRPr="00AC0401">
        <w:rPr>
          <w:lang w:val="it-IT"/>
        </w:rPr>
        <w:t>Che cosa versiona ANSC, e in quale forma</w:t>
      </w:r>
      <w:bookmarkEnd w:id="106"/>
    </w:p>
    <w:p w14:paraId="6C332C10" w14:textId="77777777" w:rsidR="005D7279" w:rsidRPr="00AC0401" w:rsidRDefault="00000000" w:rsidP="00BF0456">
      <w:pPr>
        <w:jc w:val="both"/>
        <w:rPr>
          <w:lang w:val="it-IT"/>
        </w:rPr>
      </w:pPr>
      <w:r w:rsidRPr="00AC0401">
        <w:rPr>
          <w:lang w:val="it-IT"/>
        </w:rPr>
        <w:t>ANSC non pubblica un unico numero di versione della configurazione: ne pubblica quattro, di natura diversa, su canali diversi. Distinguerli è il presupposto per costruire l’intercetto.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4"/>
        <w:gridCol w:w="3896"/>
        <w:gridCol w:w="2961"/>
      </w:tblGrid>
      <w:tr w:rsidR="005D7279" w:rsidRPr="00AC0401" w14:paraId="40C3A2E3" w14:textId="77777777" w:rsidTr="005800AB">
        <w:tc>
          <w:tcPr>
            <w:tcW w:w="2304" w:type="dxa"/>
            <w:shd w:val="clear" w:color="auto" w:fill="DAE9F7" w:themeFill="text2" w:themeFillTint="1A"/>
          </w:tcPr>
          <w:p w14:paraId="022E54D5" w14:textId="77777777" w:rsidR="005D7279" w:rsidRPr="00AC0401" w:rsidRDefault="00000000" w:rsidP="00BF0456">
            <w:pPr>
              <w:jc w:val="both"/>
              <w:rPr>
                <w:lang w:val="it-IT"/>
              </w:rPr>
            </w:pPr>
            <w:r w:rsidRPr="00AC0401">
              <w:rPr>
                <w:b/>
                <w:sz w:val="18"/>
                <w:lang w:val="it-IT"/>
              </w:rPr>
              <w:t>Oggetto</w:t>
            </w:r>
          </w:p>
        </w:tc>
        <w:tc>
          <w:tcPr>
            <w:tcW w:w="3600" w:type="dxa"/>
            <w:shd w:val="clear" w:color="auto" w:fill="DAE9F7" w:themeFill="text2" w:themeFillTint="1A"/>
          </w:tcPr>
          <w:p w14:paraId="46791BF6" w14:textId="77777777" w:rsidR="005D7279" w:rsidRPr="00AC0401" w:rsidRDefault="00000000" w:rsidP="00BF0456">
            <w:pPr>
              <w:jc w:val="both"/>
              <w:rPr>
                <w:lang w:val="it-IT"/>
              </w:rPr>
            </w:pPr>
            <w:r w:rsidRPr="00AC0401">
              <w:rPr>
                <w:b/>
                <w:sz w:val="18"/>
                <w:lang w:val="it-IT"/>
              </w:rPr>
              <w:t>Come ANSC ne segnala il cambiamento</w:t>
            </w:r>
          </w:p>
        </w:tc>
        <w:tc>
          <w:tcPr>
            <w:tcW w:w="2736" w:type="dxa"/>
            <w:shd w:val="clear" w:color="auto" w:fill="DAE9F7" w:themeFill="text2" w:themeFillTint="1A"/>
          </w:tcPr>
          <w:p w14:paraId="2F328922" w14:textId="77777777" w:rsidR="005D7279" w:rsidRPr="00AC0401" w:rsidRDefault="00000000" w:rsidP="00BF0456">
            <w:pPr>
              <w:jc w:val="both"/>
              <w:rPr>
                <w:lang w:val="it-IT"/>
              </w:rPr>
            </w:pPr>
            <w:r w:rsidRPr="00AC0401">
              <w:rPr>
                <w:b/>
                <w:sz w:val="18"/>
                <w:lang w:val="it-IT"/>
              </w:rPr>
              <w:t>Dove si legge</w:t>
            </w:r>
          </w:p>
        </w:tc>
      </w:tr>
      <w:tr w:rsidR="005D7279" w:rsidRPr="00AC0401" w14:paraId="512D97B4" w14:textId="77777777">
        <w:tc>
          <w:tcPr>
            <w:tcW w:w="2304" w:type="dxa"/>
          </w:tcPr>
          <w:p w14:paraId="2C4CA785" w14:textId="77777777" w:rsidR="005D7279" w:rsidRPr="00AC0401" w:rsidRDefault="00000000" w:rsidP="00BF0456">
            <w:pPr>
              <w:jc w:val="both"/>
              <w:rPr>
                <w:lang w:val="it-IT"/>
              </w:rPr>
            </w:pPr>
            <w:r w:rsidRPr="00AC0401">
              <w:rPr>
                <w:sz w:val="18"/>
                <w:lang w:val="it-IT"/>
              </w:rPr>
              <w:t>Catalogo degli UC (ANSC_03)</w:t>
            </w:r>
          </w:p>
        </w:tc>
        <w:tc>
          <w:tcPr>
            <w:tcW w:w="3600" w:type="dxa"/>
          </w:tcPr>
          <w:p w14:paraId="13C376FB" w14:textId="77777777" w:rsidR="005D7279" w:rsidRPr="00AC0401" w:rsidRDefault="00000000" w:rsidP="00BF0456">
            <w:pPr>
              <w:jc w:val="both"/>
              <w:rPr>
                <w:lang w:val="it-IT"/>
              </w:rPr>
            </w:pPr>
            <w:r w:rsidRPr="00AC0401">
              <w:rPr>
                <w:sz w:val="18"/>
                <w:lang w:val="it-IT"/>
              </w:rPr>
              <w:t>Nuova riga per un UC aggiunto; chiusura della data di fine validità per un UC ritirato. La riga non viene mai eliminata.</w:t>
            </w:r>
          </w:p>
        </w:tc>
        <w:tc>
          <w:tcPr>
            <w:tcW w:w="2736" w:type="dxa"/>
          </w:tcPr>
          <w:p w14:paraId="4CB8309B" w14:textId="77777777" w:rsidR="005D7279" w:rsidRPr="00AC0401" w:rsidRDefault="00000000" w:rsidP="00BF0456">
            <w:pPr>
              <w:jc w:val="both"/>
              <w:rPr>
                <w:lang w:val="it-IT"/>
              </w:rPr>
            </w:pPr>
            <w:r w:rsidRPr="00AC0401">
              <w:rPr>
                <w:sz w:val="18"/>
                <w:lang w:val="it-IT"/>
              </w:rPr>
              <w:t>R901, come qualunque altra decodifica</w:t>
            </w:r>
          </w:p>
        </w:tc>
      </w:tr>
      <w:tr w:rsidR="005D7279" w:rsidRPr="00AC0401" w14:paraId="20640F1B" w14:textId="77777777">
        <w:tc>
          <w:tcPr>
            <w:tcW w:w="2304" w:type="dxa"/>
          </w:tcPr>
          <w:p w14:paraId="5D21B5B9" w14:textId="77777777" w:rsidR="005D7279" w:rsidRPr="00AC0401" w:rsidRDefault="00000000" w:rsidP="00BF0456">
            <w:pPr>
              <w:jc w:val="both"/>
              <w:rPr>
                <w:lang w:val="it-IT"/>
              </w:rPr>
            </w:pPr>
            <w:r w:rsidRPr="00AC0401">
              <w:rPr>
                <w:sz w:val="18"/>
                <w:lang w:val="it-IT"/>
              </w:rPr>
              <w:t>Versione del modello evento (ANSC_100)</w:t>
            </w:r>
          </w:p>
        </w:tc>
        <w:tc>
          <w:tcPr>
            <w:tcW w:w="3600" w:type="dxa"/>
          </w:tcPr>
          <w:p w14:paraId="7145522C" w14:textId="77777777" w:rsidR="005D7279" w:rsidRPr="00AC0401" w:rsidRDefault="00000000" w:rsidP="00BF0456">
            <w:pPr>
              <w:jc w:val="both"/>
              <w:rPr>
                <w:lang w:val="it-IT"/>
              </w:rPr>
            </w:pPr>
            <w:r w:rsidRPr="00AC0401">
              <w:rPr>
                <w:sz w:val="18"/>
                <w:lang w:val="it-IT"/>
              </w:rPr>
              <w:t>Nuova riga nella decodifica, con la propria validità temporale. L’evento dichiara la versione con cui è stato costruito.</w:t>
            </w:r>
          </w:p>
        </w:tc>
        <w:tc>
          <w:tcPr>
            <w:tcW w:w="2736" w:type="dxa"/>
          </w:tcPr>
          <w:p w14:paraId="0B6E4545" w14:textId="77777777" w:rsidR="005D7279" w:rsidRPr="00AC0401" w:rsidRDefault="00000000" w:rsidP="00BF0456">
            <w:pPr>
              <w:jc w:val="both"/>
              <w:rPr>
                <w:lang w:val="it-IT"/>
              </w:rPr>
            </w:pPr>
            <w:r w:rsidRPr="00AC0401">
              <w:rPr>
                <w:sz w:val="18"/>
                <w:lang w:val="it-IT"/>
              </w:rPr>
              <w:t>R901; campo idVersion del modello evento</w:t>
            </w:r>
          </w:p>
        </w:tc>
      </w:tr>
      <w:tr w:rsidR="005D7279" w:rsidRPr="00AC0401" w14:paraId="4BB810ED" w14:textId="77777777">
        <w:tc>
          <w:tcPr>
            <w:tcW w:w="2304" w:type="dxa"/>
          </w:tcPr>
          <w:p w14:paraId="39A44AA3" w14:textId="77777777" w:rsidR="005D7279" w:rsidRPr="00AC0401" w:rsidRDefault="00000000" w:rsidP="00BF0456">
            <w:pPr>
              <w:jc w:val="both"/>
              <w:rPr>
                <w:lang w:val="it-IT"/>
              </w:rPr>
            </w:pPr>
            <w:r w:rsidRPr="00AC0401">
              <w:rPr>
                <w:sz w:val="18"/>
                <w:lang w:val="it-IT"/>
              </w:rPr>
              <w:t>Decodifiche</w:t>
            </w:r>
          </w:p>
        </w:tc>
        <w:tc>
          <w:tcPr>
            <w:tcW w:w="3600" w:type="dxa"/>
          </w:tcPr>
          <w:p w14:paraId="6ED02228" w14:textId="77777777" w:rsidR="005D7279" w:rsidRPr="00AC0401" w:rsidRDefault="00000000" w:rsidP="00BF0456">
            <w:pPr>
              <w:jc w:val="both"/>
              <w:rPr>
                <w:lang w:val="it-IT"/>
              </w:rPr>
            </w:pPr>
            <w:r w:rsidRPr="00AC0401">
              <w:rPr>
                <w:sz w:val="18"/>
                <w:lang w:val="it-IT"/>
              </w:rPr>
              <w:t>Un numero di versione per ciascuna tabella, restituito nell’elenco.</w:t>
            </w:r>
          </w:p>
        </w:tc>
        <w:tc>
          <w:tcPr>
            <w:tcW w:w="2736" w:type="dxa"/>
          </w:tcPr>
          <w:p w14:paraId="41BB5BA8" w14:textId="77777777" w:rsidR="005D7279" w:rsidRPr="00AC0401" w:rsidRDefault="00000000" w:rsidP="00BF0456">
            <w:pPr>
              <w:jc w:val="both"/>
              <w:rPr>
                <w:lang w:val="it-IT"/>
              </w:rPr>
            </w:pPr>
            <w:r w:rsidRPr="00AC0401">
              <w:rPr>
                <w:sz w:val="18"/>
                <w:lang w:val="it-IT"/>
              </w:rPr>
              <w:t>R901, operazione /config/decodifica/elenco</w:t>
            </w:r>
          </w:p>
        </w:tc>
      </w:tr>
      <w:tr w:rsidR="005D7279" w:rsidRPr="00AC0401" w14:paraId="60563C59" w14:textId="77777777">
        <w:tc>
          <w:tcPr>
            <w:tcW w:w="2304" w:type="dxa"/>
          </w:tcPr>
          <w:p w14:paraId="6F6E2637" w14:textId="77777777" w:rsidR="005D7279" w:rsidRPr="00AC0401" w:rsidRDefault="00000000" w:rsidP="00BF0456">
            <w:pPr>
              <w:jc w:val="both"/>
              <w:rPr>
                <w:lang w:val="it-IT"/>
              </w:rPr>
            </w:pPr>
            <w:r w:rsidRPr="00AC0401">
              <w:rPr>
                <w:sz w:val="18"/>
                <w:lang w:val="it-IT"/>
              </w:rPr>
              <w:t>Obbligatorietà dei campi per UC</w:t>
            </w:r>
          </w:p>
        </w:tc>
        <w:tc>
          <w:tcPr>
            <w:tcW w:w="3600" w:type="dxa"/>
          </w:tcPr>
          <w:p w14:paraId="6FBD0F2D" w14:textId="77777777" w:rsidR="005D7279" w:rsidRPr="00AC0401" w:rsidRDefault="00000000" w:rsidP="00BF0456">
            <w:pPr>
              <w:jc w:val="both"/>
              <w:rPr>
                <w:lang w:val="it-IT"/>
              </w:rPr>
            </w:pPr>
            <w:r w:rsidRPr="00AC0401">
              <w:rPr>
                <w:sz w:val="18"/>
                <w:lang w:val="it-IT"/>
              </w:rPr>
              <w:t>Un differenziale campo per campo, generato a ogni rilascio, che elenca gli UC aggiunti, rimossi e modificati e per ciascuno i percorsi di campo interessati.</w:t>
            </w:r>
          </w:p>
        </w:tc>
        <w:tc>
          <w:tcPr>
            <w:tcW w:w="2736" w:type="dxa"/>
          </w:tcPr>
          <w:p w14:paraId="42FC33A6" w14:textId="77777777" w:rsidR="005D7279" w:rsidRPr="00AC0401" w:rsidRDefault="00000000" w:rsidP="00BF0456">
            <w:pPr>
              <w:jc w:val="both"/>
              <w:rPr>
                <w:lang w:val="it-IT"/>
              </w:rPr>
            </w:pPr>
            <w:r w:rsidRPr="00AC0401">
              <w:rPr>
                <w:sz w:val="18"/>
                <w:lang w:val="it-IT"/>
              </w:rPr>
              <w:t>Solo repository: changelog_mapping.md. Nessun servizio cooperativo lo espone.</w:t>
            </w:r>
          </w:p>
        </w:tc>
      </w:tr>
      <w:tr w:rsidR="005D7279" w:rsidRPr="00AC0401" w14:paraId="01DF894B" w14:textId="77777777">
        <w:tc>
          <w:tcPr>
            <w:tcW w:w="2304" w:type="dxa"/>
          </w:tcPr>
          <w:p w14:paraId="67560263" w14:textId="77777777" w:rsidR="005D7279" w:rsidRPr="00AC0401" w:rsidRDefault="00000000" w:rsidP="00BF0456">
            <w:pPr>
              <w:jc w:val="both"/>
              <w:rPr>
                <w:lang w:val="it-IT"/>
              </w:rPr>
            </w:pPr>
            <w:r w:rsidRPr="00AC0401">
              <w:rPr>
                <w:sz w:val="18"/>
                <w:lang w:val="it-IT"/>
              </w:rPr>
              <w:t>Contratti dei servizi</w:t>
            </w:r>
          </w:p>
        </w:tc>
        <w:tc>
          <w:tcPr>
            <w:tcW w:w="3600" w:type="dxa"/>
          </w:tcPr>
          <w:p w14:paraId="69A68AEC" w14:textId="77777777" w:rsidR="005D7279" w:rsidRPr="00AC0401" w:rsidRDefault="00000000" w:rsidP="00BF0456">
            <w:pPr>
              <w:jc w:val="both"/>
              <w:rPr>
                <w:lang w:val="it-IT"/>
              </w:rPr>
            </w:pPr>
            <w:r w:rsidRPr="00AC0401">
              <w:rPr>
                <w:sz w:val="18"/>
                <w:lang w:val="it-IT"/>
              </w:rPr>
              <w:t>Numero di versione nell’intestazione di ciascun contratto OpenAPI.</w:t>
            </w:r>
          </w:p>
        </w:tc>
        <w:tc>
          <w:tcPr>
            <w:tcW w:w="2736" w:type="dxa"/>
          </w:tcPr>
          <w:p w14:paraId="352C5C59" w14:textId="77777777" w:rsidR="005D7279" w:rsidRPr="00AC0401" w:rsidRDefault="00000000" w:rsidP="00BF0456">
            <w:pPr>
              <w:jc w:val="both"/>
              <w:rPr>
                <w:lang w:val="it-IT"/>
              </w:rPr>
            </w:pPr>
            <w:r w:rsidRPr="00AC0401">
              <w:rPr>
                <w:sz w:val="18"/>
                <w:lang w:val="it-IT"/>
              </w:rPr>
              <w:t>Repository, cartella openapi</w:t>
            </w:r>
          </w:p>
        </w:tc>
      </w:tr>
    </w:tbl>
    <w:p w14:paraId="77A2B63E" w14:textId="1A1B2F3B" w:rsidR="005D7279" w:rsidRPr="00AC0401" w:rsidRDefault="00000000" w:rsidP="00BF0456">
      <w:pPr>
        <w:jc w:val="both"/>
        <w:rPr>
          <w:lang w:val="it-IT"/>
        </w:rPr>
      </w:pPr>
      <w:r w:rsidRPr="00AC0401">
        <w:rPr>
          <w:lang w:val="it-IT"/>
        </w:rPr>
        <w:t xml:space="preserve">La riga </w:t>
      </w:r>
      <w:r w:rsidR="00C03F6B" w:rsidRPr="00AC0401">
        <w:rPr>
          <w:lang w:val="it-IT"/>
        </w:rPr>
        <w:t>a nostro avviso più critica</w:t>
      </w:r>
      <w:r w:rsidRPr="00AC0401">
        <w:rPr>
          <w:lang w:val="it-IT"/>
        </w:rPr>
        <w:t xml:space="preserve"> è la penultima. L’elenco restituito da R901 riporta, </w:t>
      </w:r>
      <w:r w:rsidR="00C03F6B" w:rsidRPr="00AC0401">
        <w:rPr>
          <w:lang w:val="it-IT"/>
        </w:rPr>
        <w:t xml:space="preserve">infatti, </w:t>
      </w:r>
      <w:r w:rsidRPr="00AC0401">
        <w:rPr>
          <w:lang w:val="it-IT"/>
        </w:rPr>
        <w:t xml:space="preserve">per ciascuna delle 143 tabelle, un campo di versione: è un appiglio prezioso e finora non sfruttato, perché consente di sapere che cosa è cambiato con una sola chiamata leggera, senza scaricare nulla. </w:t>
      </w:r>
    </w:p>
    <w:p w14:paraId="38366AFA" w14:textId="77777777" w:rsidR="005D7279" w:rsidRPr="00AC0401" w:rsidRDefault="00000000" w:rsidP="00BF0456">
      <w:pPr>
        <w:pStyle w:val="Titolo2"/>
        <w:jc w:val="both"/>
        <w:rPr>
          <w:lang w:val="it-IT"/>
        </w:rPr>
      </w:pPr>
      <w:bookmarkStart w:id="107" w:name="_Toc242603240"/>
      <w:r w:rsidRPr="00AC0401">
        <w:rPr>
          <w:lang w:val="it-IT"/>
        </w:rPr>
        <w:t>I canali di intercetto</w:t>
      </w:r>
      <w:bookmarkEnd w:id="107"/>
    </w:p>
    <w:p w14:paraId="1AB2CC5E" w14:textId="77777777" w:rsidR="005D7279" w:rsidRPr="00AC0401" w:rsidRDefault="00000000" w:rsidP="00BF0456">
      <w:pPr>
        <w:jc w:val="both"/>
        <w:rPr>
          <w:lang w:val="it-IT"/>
        </w:rPr>
      </w:pPr>
      <w:r w:rsidRPr="00AC0401">
        <w:rPr>
          <w:lang w:val="it-IT"/>
        </w:rPr>
        <w:t>Nessuno dei canali disponibili basta da solo. Vanno usati insieme, con la consapevolezza di che cosa ciascuno vede e di quanto tardi arriva.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8"/>
        <w:gridCol w:w="2705"/>
        <w:gridCol w:w="2104"/>
        <w:gridCol w:w="2254"/>
      </w:tblGrid>
      <w:tr w:rsidR="005D7279" w:rsidRPr="00AC0401" w14:paraId="3DED2352" w14:textId="77777777" w:rsidTr="005800AB">
        <w:tc>
          <w:tcPr>
            <w:tcW w:w="2160" w:type="dxa"/>
            <w:shd w:val="clear" w:color="auto" w:fill="DAE9F7" w:themeFill="text2" w:themeFillTint="1A"/>
          </w:tcPr>
          <w:p w14:paraId="5856F9EE" w14:textId="77777777" w:rsidR="005D7279" w:rsidRPr="00AC0401" w:rsidRDefault="00000000" w:rsidP="00BF0456">
            <w:pPr>
              <w:jc w:val="both"/>
              <w:rPr>
                <w:lang w:val="it-IT"/>
              </w:rPr>
            </w:pPr>
            <w:r w:rsidRPr="00AC0401">
              <w:rPr>
                <w:b/>
                <w:sz w:val="18"/>
                <w:lang w:val="it-IT"/>
              </w:rPr>
              <w:lastRenderedPageBreak/>
              <w:t>Canale</w:t>
            </w:r>
          </w:p>
        </w:tc>
        <w:tc>
          <w:tcPr>
            <w:tcW w:w="2592" w:type="dxa"/>
            <w:shd w:val="clear" w:color="auto" w:fill="DAE9F7" w:themeFill="text2" w:themeFillTint="1A"/>
          </w:tcPr>
          <w:p w14:paraId="1BBEF9C1" w14:textId="77777777" w:rsidR="005D7279" w:rsidRPr="00AC0401" w:rsidRDefault="00000000" w:rsidP="00BF0456">
            <w:pPr>
              <w:jc w:val="both"/>
              <w:rPr>
                <w:lang w:val="it-IT"/>
              </w:rPr>
            </w:pPr>
            <w:r w:rsidRPr="00AC0401">
              <w:rPr>
                <w:b/>
                <w:sz w:val="18"/>
                <w:lang w:val="it-IT"/>
              </w:rPr>
              <w:t>Che cosa vede</w:t>
            </w:r>
          </w:p>
        </w:tc>
        <w:tc>
          <w:tcPr>
            <w:tcW w:w="2016" w:type="dxa"/>
            <w:shd w:val="clear" w:color="auto" w:fill="DAE9F7" w:themeFill="text2" w:themeFillTint="1A"/>
          </w:tcPr>
          <w:p w14:paraId="08800FDF" w14:textId="77777777" w:rsidR="005D7279" w:rsidRPr="00AC0401" w:rsidRDefault="00000000" w:rsidP="00BF0456">
            <w:pPr>
              <w:jc w:val="both"/>
              <w:rPr>
                <w:lang w:val="it-IT"/>
              </w:rPr>
            </w:pPr>
            <w:r w:rsidRPr="00AC0401">
              <w:rPr>
                <w:b/>
                <w:sz w:val="18"/>
                <w:lang w:val="it-IT"/>
              </w:rPr>
              <w:t>Che cosa non vede</w:t>
            </w:r>
          </w:p>
        </w:tc>
        <w:tc>
          <w:tcPr>
            <w:tcW w:w="2160" w:type="dxa"/>
            <w:shd w:val="clear" w:color="auto" w:fill="DAE9F7" w:themeFill="text2" w:themeFillTint="1A"/>
          </w:tcPr>
          <w:p w14:paraId="33ED9EAD" w14:textId="77777777" w:rsidR="005D7279" w:rsidRPr="00AC0401" w:rsidRDefault="00000000" w:rsidP="00BF0456">
            <w:pPr>
              <w:jc w:val="both"/>
              <w:rPr>
                <w:lang w:val="it-IT"/>
              </w:rPr>
            </w:pPr>
            <w:r w:rsidRPr="00AC0401">
              <w:rPr>
                <w:b/>
                <w:sz w:val="18"/>
                <w:lang w:val="it-IT"/>
              </w:rPr>
              <w:t>Tempestività</w:t>
            </w:r>
          </w:p>
        </w:tc>
      </w:tr>
      <w:tr w:rsidR="005D7279" w:rsidRPr="00AC0401" w14:paraId="1473C883" w14:textId="77777777">
        <w:tc>
          <w:tcPr>
            <w:tcW w:w="2160" w:type="dxa"/>
          </w:tcPr>
          <w:p w14:paraId="4D70DDC6" w14:textId="77777777" w:rsidR="005D7279" w:rsidRPr="00AC0401" w:rsidRDefault="00000000" w:rsidP="00BF0456">
            <w:pPr>
              <w:jc w:val="both"/>
              <w:rPr>
                <w:lang w:val="it-IT"/>
              </w:rPr>
            </w:pPr>
            <w:r w:rsidRPr="00AC0401">
              <w:rPr>
                <w:sz w:val="18"/>
                <w:lang w:val="it-IT"/>
              </w:rPr>
              <w:t>1 — Sentinella sul catalogo</w:t>
            </w:r>
            <w:r w:rsidRPr="00AC0401">
              <w:rPr>
                <w:sz w:val="18"/>
                <w:lang w:val="it-IT"/>
              </w:rPr>
              <w:br/>
              <w:t>R901 /config/decodifica/elenco</w:t>
            </w:r>
          </w:p>
        </w:tc>
        <w:tc>
          <w:tcPr>
            <w:tcW w:w="2592" w:type="dxa"/>
          </w:tcPr>
          <w:p w14:paraId="7DF8DEBA" w14:textId="77777777" w:rsidR="005D7279" w:rsidRPr="00AC0401" w:rsidRDefault="00000000" w:rsidP="00BF0456">
            <w:pPr>
              <w:jc w:val="both"/>
              <w:rPr>
                <w:lang w:val="it-IT"/>
              </w:rPr>
            </w:pPr>
            <w:r w:rsidRPr="00AC0401">
              <w:rPr>
                <w:sz w:val="18"/>
                <w:lang w:val="it-IT"/>
              </w:rPr>
              <w:t>La versione di ciascuna decodifica, quindi anche il catalogo degli UC (ANSC_03) e l’elenco delle versioni del modello evento (ANSC_100).</w:t>
            </w:r>
          </w:p>
        </w:tc>
        <w:tc>
          <w:tcPr>
            <w:tcW w:w="2016" w:type="dxa"/>
          </w:tcPr>
          <w:p w14:paraId="4F8571B1" w14:textId="77777777" w:rsidR="005D7279" w:rsidRPr="00AC0401" w:rsidRDefault="00000000" w:rsidP="00BF0456">
            <w:pPr>
              <w:jc w:val="both"/>
              <w:rPr>
                <w:lang w:val="it-IT"/>
              </w:rPr>
            </w:pPr>
            <w:r w:rsidRPr="00AC0401">
              <w:rPr>
                <w:sz w:val="18"/>
                <w:lang w:val="it-IT"/>
              </w:rPr>
              <w:t>L’obbligatorietà dei campi: il mapping non è una decodifica.</w:t>
            </w:r>
          </w:p>
        </w:tc>
        <w:tc>
          <w:tcPr>
            <w:tcW w:w="2160" w:type="dxa"/>
          </w:tcPr>
          <w:p w14:paraId="4D677156" w14:textId="77777777" w:rsidR="005D7279" w:rsidRPr="00AC0401" w:rsidRDefault="00000000" w:rsidP="00BF0456">
            <w:pPr>
              <w:jc w:val="both"/>
              <w:rPr>
                <w:lang w:val="it-IT"/>
              </w:rPr>
            </w:pPr>
            <w:r w:rsidRPr="00AC0401">
              <w:rPr>
                <w:sz w:val="18"/>
                <w:lang w:val="it-IT"/>
              </w:rPr>
              <w:t>Immediata. Una chiamata leggera, dentro il perimetro dei servizi cooperativi.</w:t>
            </w:r>
          </w:p>
        </w:tc>
      </w:tr>
      <w:tr w:rsidR="005D7279" w:rsidRPr="00AC0401" w14:paraId="13D7F96A" w14:textId="77777777">
        <w:tc>
          <w:tcPr>
            <w:tcW w:w="2160" w:type="dxa"/>
          </w:tcPr>
          <w:p w14:paraId="38DFFC04" w14:textId="77777777" w:rsidR="005D7279" w:rsidRPr="00AC0401" w:rsidRDefault="00000000" w:rsidP="00BF0456">
            <w:pPr>
              <w:jc w:val="both"/>
              <w:rPr>
                <w:lang w:val="it-IT"/>
              </w:rPr>
            </w:pPr>
            <w:r w:rsidRPr="00AC0401">
              <w:rPr>
                <w:sz w:val="18"/>
                <w:lang w:val="it-IT"/>
              </w:rPr>
              <w:t>2 — Sentinella sul repository</w:t>
            </w:r>
            <w:r w:rsidRPr="00AC0401">
              <w:rPr>
                <w:sz w:val="18"/>
                <w:lang w:val="it-IT"/>
              </w:rPr>
              <w:br/>
              <w:t>changelog_mapping.md</w:t>
            </w:r>
          </w:p>
        </w:tc>
        <w:tc>
          <w:tcPr>
            <w:tcW w:w="2592" w:type="dxa"/>
          </w:tcPr>
          <w:p w14:paraId="03D408AA" w14:textId="77777777" w:rsidR="005D7279" w:rsidRPr="00AC0401" w:rsidRDefault="00000000" w:rsidP="00BF0456">
            <w:pPr>
              <w:jc w:val="both"/>
              <w:rPr>
                <w:lang w:val="it-IT"/>
              </w:rPr>
            </w:pPr>
            <w:r w:rsidRPr="00AC0401">
              <w:rPr>
                <w:sz w:val="18"/>
                <w:lang w:val="it-IT"/>
              </w:rPr>
              <w:t>Il differenziale campo per campo, per UC, già calcolato da ANSC: quali UC sono stati aggiunti, rimossi o modificati e quali percorsi di campo sono cambiati.</w:t>
            </w:r>
          </w:p>
        </w:tc>
        <w:tc>
          <w:tcPr>
            <w:tcW w:w="2016" w:type="dxa"/>
          </w:tcPr>
          <w:p w14:paraId="785D01C0" w14:textId="77777777" w:rsidR="005D7279" w:rsidRPr="00AC0401" w:rsidRDefault="00000000" w:rsidP="00BF0456">
            <w:pPr>
              <w:jc w:val="both"/>
              <w:rPr>
                <w:lang w:val="it-IT"/>
              </w:rPr>
            </w:pPr>
            <w:r w:rsidRPr="00AC0401">
              <w:rPr>
                <w:sz w:val="18"/>
                <w:lang w:val="it-IT"/>
              </w:rPr>
              <w:t>Nulla di rilevante: è il canale completo.</w:t>
            </w:r>
          </w:p>
        </w:tc>
        <w:tc>
          <w:tcPr>
            <w:tcW w:w="2160" w:type="dxa"/>
          </w:tcPr>
          <w:p w14:paraId="23191218" w14:textId="77777777" w:rsidR="005D7279" w:rsidRPr="00AC0401" w:rsidRDefault="00000000" w:rsidP="00BF0456">
            <w:pPr>
              <w:jc w:val="both"/>
              <w:rPr>
                <w:lang w:val="it-IT"/>
              </w:rPr>
            </w:pPr>
            <w:r w:rsidRPr="00AC0401">
              <w:rPr>
                <w:sz w:val="18"/>
                <w:lang w:val="it-IT"/>
              </w:rPr>
              <w:t>Immediata, ma fuori dal perimetro dei servizi cooperativi: richiede il vincolo di rete descritto nel paragrafo seguente.</w:t>
            </w:r>
          </w:p>
        </w:tc>
      </w:tr>
      <w:tr w:rsidR="005D7279" w:rsidRPr="00AC0401" w14:paraId="7134E652" w14:textId="77777777">
        <w:tc>
          <w:tcPr>
            <w:tcW w:w="2160" w:type="dxa"/>
          </w:tcPr>
          <w:p w14:paraId="5F88110D" w14:textId="77777777" w:rsidR="005D7279" w:rsidRPr="00AC0401" w:rsidRDefault="00000000" w:rsidP="00BF0456">
            <w:pPr>
              <w:jc w:val="both"/>
              <w:rPr>
                <w:lang w:val="it-IT"/>
              </w:rPr>
            </w:pPr>
            <w:r w:rsidRPr="00AC0401">
              <w:rPr>
                <w:sz w:val="18"/>
                <w:lang w:val="it-IT"/>
              </w:rPr>
              <w:t>3 — Rete di sicurezza a runtime</w:t>
            </w:r>
            <w:r w:rsidRPr="00AC0401">
              <w:rPr>
                <w:sz w:val="18"/>
                <w:lang w:val="it-IT"/>
              </w:rPr>
              <w:br/>
              <w:t>esiti di R009</w:t>
            </w:r>
          </w:p>
        </w:tc>
        <w:tc>
          <w:tcPr>
            <w:tcW w:w="2592" w:type="dxa"/>
          </w:tcPr>
          <w:p w14:paraId="02030CBF" w14:textId="77777777" w:rsidR="005D7279" w:rsidRPr="00AC0401" w:rsidRDefault="00000000" w:rsidP="00BF0456">
            <w:pPr>
              <w:jc w:val="both"/>
              <w:rPr>
                <w:lang w:val="it-IT"/>
              </w:rPr>
            </w:pPr>
            <w:r w:rsidRPr="00AC0401">
              <w:rPr>
                <w:sz w:val="18"/>
                <w:lang w:val="it-IT"/>
              </w:rPr>
              <w:t>Che la configurazione locale ha già divergito, attraverso gli errori 50002, 50001 e 400001.</w:t>
            </w:r>
          </w:p>
        </w:tc>
        <w:tc>
          <w:tcPr>
            <w:tcW w:w="2016" w:type="dxa"/>
          </w:tcPr>
          <w:p w14:paraId="4A0CB9E0" w14:textId="77777777" w:rsidR="005D7279" w:rsidRPr="00AC0401" w:rsidRDefault="00000000" w:rsidP="00BF0456">
            <w:pPr>
              <w:jc w:val="both"/>
              <w:rPr>
                <w:lang w:val="it-IT"/>
              </w:rPr>
            </w:pPr>
            <w:r w:rsidRPr="00AC0401">
              <w:rPr>
                <w:sz w:val="18"/>
                <w:lang w:val="it-IT"/>
              </w:rPr>
              <w:t>Che cosa è cambiato e dove: l’errore riguarda il singolo atto, non il catalogo.</w:t>
            </w:r>
          </w:p>
        </w:tc>
        <w:tc>
          <w:tcPr>
            <w:tcW w:w="2160" w:type="dxa"/>
          </w:tcPr>
          <w:p w14:paraId="6543B2F2" w14:textId="77777777" w:rsidR="005D7279" w:rsidRPr="00AC0401" w:rsidRDefault="00000000" w:rsidP="00BF0456">
            <w:pPr>
              <w:jc w:val="both"/>
              <w:rPr>
                <w:lang w:val="it-IT"/>
              </w:rPr>
            </w:pPr>
            <w:r w:rsidRPr="00AC0401">
              <w:rPr>
                <w:sz w:val="18"/>
                <w:lang w:val="it-IT"/>
              </w:rPr>
              <w:t>Tardiva per definizione. Quando scatta, l’operatore ha già il cittadino davanti.</w:t>
            </w:r>
          </w:p>
        </w:tc>
      </w:tr>
      <w:tr w:rsidR="005D7279" w:rsidRPr="00AC0401" w14:paraId="17134083" w14:textId="77777777">
        <w:tc>
          <w:tcPr>
            <w:tcW w:w="2160" w:type="dxa"/>
          </w:tcPr>
          <w:p w14:paraId="1574D406" w14:textId="77777777" w:rsidR="005D7279" w:rsidRPr="00AC0401" w:rsidRDefault="00000000" w:rsidP="00BF0456">
            <w:pPr>
              <w:jc w:val="both"/>
              <w:rPr>
                <w:lang w:val="it-IT"/>
              </w:rPr>
            </w:pPr>
            <w:r w:rsidRPr="00AC0401">
              <w:rPr>
                <w:sz w:val="18"/>
                <w:lang w:val="it-IT"/>
              </w:rPr>
              <w:t>4 — Avvisi di sistema</w:t>
            </w:r>
            <w:r w:rsidRPr="00AC0401">
              <w:rPr>
                <w:sz w:val="18"/>
                <w:lang w:val="it-IT"/>
              </w:rPr>
              <w:br/>
              <w:t>web app ANSC</w:t>
            </w:r>
          </w:p>
        </w:tc>
        <w:tc>
          <w:tcPr>
            <w:tcW w:w="2592" w:type="dxa"/>
          </w:tcPr>
          <w:p w14:paraId="3DF6A3CD" w14:textId="77777777" w:rsidR="005D7279" w:rsidRPr="00AC0401" w:rsidRDefault="00000000" w:rsidP="00BF0456">
            <w:pPr>
              <w:jc w:val="both"/>
              <w:rPr>
                <w:lang w:val="it-IT"/>
              </w:rPr>
            </w:pPr>
            <w:r w:rsidRPr="00AC0401">
              <w:rPr>
                <w:sz w:val="18"/>
                <w:lang w:val="it-IT"/>
              </w:rPr>
              <w:t>Le comunicazioni che ANSC pubblica agli USC, con presa visione esplicita.</w:t>
            </w:r>
          </w:p>
        </w:tc>
        <w:tc>
          <w:tcPr>
            <w:tcW w:w="2016" w:type="dxa"/>
          </w:tcPr>
          <w:p w14:paraId="39F6BD19" w14:textId="77777777" w:rsidR="005D7279" w:rsidRPr="00AC0401" w:rsidRDefault="00000000" w:rsidP="00BF0456">
            <w:pPr>
              <w:jc w:val="both"/>
              <w:rPr>
                <w:lang w:val="it-IT"/>
              </w:rPr>
            </w:pPr>
            <w:r w:rsidRPr="00AC0401">
              <w:rPr>
                <w:sz w:val="18"/>
                <w:lang w:val="it-IT"/>
              </w:rPr>
              <w:t>Nulla di strutturato: è testo redazionale.</w:t>
            </w:r>
          </w:p>
        </w:tc>
        <w:tc>
          <w:tcPr>
            <w:tcW w:w="2160" w:type="dxa"/>
          </w:tcPr>
          <w:p w14:paraId="49C148D0" w14:textId="77777777" w:rsidR="005D7279" w:rsidRPr="00AC0401" w:rsidRDefault="00000000" w:rsidP="00BF0456">
            <w:pPr>
              <w:jc w:val="both"/>
              <w:rPr>
                <w:lang w:val="it-IT"/>
              </w:rPr>
            </w:pPr>
            <w:r w:rsidRPr="00AC0401">
              <w:rPr>
                <w:sz w:val="18"/>
                <w:lang w:val="it-IT"/>
              </w:rPr>
              <w:t>Variabile. Nessuna delle 57 operazioni cooperative espone gli avvisi: resta un presidio umano sulla web app.</w:t>
            </w:r>
          </w:p>
        </w:tc>
      </w:tr>
    </w:tbl>
    <w:p w14:paraId="589E991C" w14:textId="77777777" w:rsidR="005D7279" w:rsidRPr="00AC0401" w:rsidRDefault="00000000" w:rsidP="00BF0456">
      <w:pPr>
        <w:jc w:val="both"/>
        <w:rPr>
          <w:lang w:val="it-IT"/>
        </w:rPr>
      </w:pPr>
      <w:r w:rsidRPr="00AC0401">
        <w:rPr>
          <w:noProof/>
          <w:lang w:val="it-IT"/>
        </w:rPr>
        <w:lastRenderedPageBreak/>
        <w:drawing>
          <wp:inline distT="0" distB="0" distL="0" distR="0" wp14:anchorId="29D74938" wp14:editId="4320BEFD">
            <wp:extent cx="5760720" cy="4019107"/>
            <wp:effectExtent l="0" t="0" r="0" b="0"/>
            <wp:docPr id="1468249224" name="Picture 146824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_ciclo.png"/>
                    <pic:cNvPicPr/>
                  </pic:nvPicPr>
                  <pic:blipFill>
                    <a:blip r:embed="rId24"/>
                    <a:stretch>
                      <a:fillRect/>
                    </a:stretch>
                  </pic:blipFill>
                  <pic:spPr>
                    <a:xfrm>
                      <a:off x="0" y="0"/>
                      <a:ext cx="5760720" cy="4019107"/>
                    </a:xfrm>
                    <a:prstGeom prst="rect">
                      <a:avLst/>
                    </a:prstGeom>
                  </pic:spPr>
                </pic:pic>
              </a:graphicData>
            </a:graphic>
          </wp:inline>
        </w:drawing>
      </w:r>
    </w:p>
    <w:p w14:paraId="5764B7DD" w14:textId="77777777" w:rsidR="005D7279" w:rsidRPr="00AC0401" w:rsidRDefault="00000000" w:rsidP="00BF0456">
      <w:pPr>
        <w:jc w:val="both"/>
        <w:rPr>
          <w:lang w:val="it-IT"/>
        </w:rPr>
      </w:pPr>
      <w:r w:rsidRPr="00AC0401">
        <w:rPr>
          <w:i/>
          <w:sz w:val="18"/>
          <w:lang w:val="it-IT"/>
        </w:rPr>
        <w:t>Il ciclo di recepimento: dai quattro canali di intercetto alla messa in esercizio della nuova baseline. I canali 1, 2 e 3 alimentano il confronto automatico; il canale 4 resta un presidio umano.</w:t>
      </w:r>
    </w:p>
    <w:p w14:paraId="4DEE7A51" w14:textId="77777777" w:rsidR="005D7279" w:rsidRPr="00AC0401" w:rsidRDefault="00000000" w:rsidP="00BF0456">
      <w:pPr>
        <w:jc w:val="both"/>
        <w:rPr>
          <w:lang w:val="it-IT"/>
        </w:rPr>
      </w:pPr>
      <w:r w:rsidRPr="00AC0401">
        <w:rPr>
          <w:lang w:val="it-IT"/>
        </w:rPr>
        <w:t>Va notato che il canale 1 non richiede nuove componenti: è il concentratore dei dizionari già previsto da RF-10. L’unica modifica d’impianto è promuoverne il comando da «solo manuale» a «sentinella che segnala, comando manuale che esegue». Rilevare non è aggiornare: la sentinella non carica niente e non cambia niente, accende una spia nel back-office.</w:t>
      </w:r>
    </w:p>
    <w:p w14:paraId="25C120A6" w14:textId="77777777" w:rsidR="005D7279" w:rsidRPr="00AC0401" w:rsidRDefault="00000000" w:rsidP="00BF0456">
      <w:pPr>
        <w:pStyle w:val="Titolo2"/>
        <w:jc w:val="both"/>
        <w:rPr>
          <w:lang w:val="it-IT"/>
        </w:rPr>
      </w:pPr>
      <w:bookmarkStart w:id="108" w:name="_Toc242603241"/>
      <w:r w:rsidRPr="00AC0401">
        <w:rPr>
          <w:lang w:val="it-IT"/>
        </w:rPr>
        <w:t>La baseline versionata</w:t>
      </w:r>
      <w:bookmarkEnd w:id="108"/>
    </w:p>
    <w:p w14:paraId="7D0E5532" w14:textId="77777777" w:rsidR="005D7279" w:rsidRPr="00AC0401" w:rsidRDefault="00000000" w:rsidP="00BF0456">
      <w:pPr>
        <w:jc w:val="both"/>
        <w:rPr>
          <w:lang w:val="it-IT"/>
        </w:rPr>
      </w:pPr>
      <w:r w:rsidRPr="00AC0401">
        <w:rPr>
          <w:lang w:val="it-IT"/>
        </w:rPr>
        <w:t>Accorgersi del cambiamento è metà del problema; l’altra metà è recepirlo senza perdere la capacità di spiegare il passato. Se una revisione tocca l’UC Morte_001 e la configurazione viene aggiornata sul posto, l’insieme di obbligatorietà con cui è stato formato l’atto del mese scorso scompare. L’atto di stato civile è un documento giuridico che qualcuno, un giorno, contesterà: la domanda «con quali regole è stato formato» deve avere una risposta, e deve averla senza indagini.</w:t>
      </w:r>
    </w:p>
    <w:p w14:paraId="29E757A7" w14:textId="77777777" w:rsidR="005D7279" w:rsidRPr="00AC0401" w:rsidRDefault="00000000" w:rsidP="00AC21C6">
      <w:pPr>
        <w:pStyle w:val="Titolo3"/>
      </w:pPr>
      <w:bookmarkStart w:id="109" w:name="_Toc242603242"/>
      <w:r w:rsidRPr="00AC0401">
        <w:lastRenderedPageBreak/>
        <w:t>Che cos’è una baseline</w:t>
      </w:r>
      <w:bookmarkEnd w:id="109"/>
    </w:p>
    <w:p w14:paraId="2B1A5824" w14:textId="77777777" w:rsidR="005D7279" w:rsidRPr="00AC0401" w:rsidRDefault="00000000" w:rsidP="00BF0456">
      <w:pPr>
        <w:jc w:val="both"/>
        <w:rPr>
          <w:lang w:val="it-IT"/>
        </w:rPr>
      </w:pPr>
      <w:r w:rsidRPr="00AC0401">
        <w:rPr>
          <w:lang w:val="it-IT"/>
        </w:rPr>
        <w:t>Una baseline è l’insieme completo e coerente delle scelte di configurazione che vengono messe in esercizio insieme, identificato da un numero di versione e da uno stato. Non è un archivio di modifiche: è una fotografia della configurazione valida in un dato momento, che resta consultabile anche dopo essere stata sostituita. L’unità di revisione e di collaudo non è più la singola riga, ma l’insieme — ed è ciò che consente di dire «questa è la configurazione che recepisce il rilascio 1.53.0, approvata da tale ufficiale in tale data».</w:t>
      </w:r>
    </w:p>
    <w:p w14:paraId="2CB438F1" w14:textId="77777777" w:rsidR="005D7279" w:rsidRPr="00AC0401" w:rsidRDefault="00000000" w:rsidP="00BF0456">
      <w:pPr>
        <w:jc w:val="both"/>
        <w:rPr>
          <w:lang w:val="it-IT"/>
        </w:rPr>
      </w:pPr>
      <w:r w:rsidRPr="00AC0401">
        <w:rPr>
          <w:lang w:val="it-IT"/>
        </w:rPr>
        <w:t>Va detto che il modello dati contiene già i semi di questo meccanismo, sparsi e non governati: ANSC_CFG_UC e ANSC_CFG_CAMPO portano una colonna di versione che entra nella chiave di unicità, ANSC_ANA_UC porta la versione del mapping, ANSC_STATO_ATTO porta la versione di configurazione dell’atto. Sono quattro stringhe libere: nessuna tabella ne governa i valori, nulla garantisce che siano coerenti fra loro e proprio ANSC_CFG_CAMPO — la tabella che cambia a ogni revisione — non ne ha alcuna. Il capitolo non introduce quindi il versionamento da zero: gli dà una tabella di governo, lo completa dove manca e rende le quattro colonne un riferimento a un’unica identità.</w:t>
      </w:r>
    </w:p>
    <w:p w14:paraId="28EE3201" w14:textId="77777777" w:rsidR="005D7279" w:rsidRPr="00AC0401" w:rsidRDefault="00000000" w:rsidP="00AC21C6">
      <w:pPr>
        <w:pStyle w:val="Titolo3"/>
      </w:pPr>
      <w:bookmarkStart w:id="110" w:name="_Toc242603243"/>
      <w:r w:rsidRPr="00AC0401">
        <w:t>Gli stati e le transizioni</w:t>
      </w:r>
      <w:bookmarkEnd w:id="110"/>
    </w:p>
    <w:p w14:paraId="55012ACD" w14:textId="77777777" w:rsidR="005D7279" w:rsidRPr="00AC0401" w:rsidRDefault="00000000" w:rsidP="00BF0456">
      <w:pPr>
        <w:jc w:val="both"/>
        <w:rPr>
          <w:lang w:val="it-IT"/>
        </w:rPr>
      </w:pPr>
      <w:r w:rsidRPr="00AC0401">
        <w:rPr>
          <w:lang w:val="it-IT"/>
        </w:rPr>
        <w:t>Una baseline attraversa tre stati soltanto. In BOZZA è in lavorazione e il percorso ordinario di formazione degli atti non la vede. In ATTIVA è l’unica che il concentratore legge, e ne esiste una sola per volta. In STORICA è congelata e serve a spiegare gli atti formati mentre era attiva. Il ritorno a una versione precedente è quindi un cambio di stato, non un ripristino di righe: è un’operazione istantanea e senza perdita, ed è la ragione principale per preferire questo impianto a un aggiornamento sul posto.</w:t>
      </w:r>
    </w:p>
    <w:p w14:paraId="62E662D3" w14:textId="6D5D6037" w:rsidR="005D7279" w:rsidRPr="00AC0401" w:rsidRDefault="00DA5655" w:rsidP="00BF0456">
      <w:pPr>
        <w:jc w:val="both"/>
        <w:rPr>
          <w:lang w:val="it-IT"/>
        </w:rPr>
      </w:pPr>
      <w:r w:rsidRPr="00AC0401">
        <w:rPr>
          <w:lang w:val="it-IT"/>
        </w:rPr>
        <w:t>Bisogna decidere come una baseline si materializzi rispetto alla precedente. Le due strade sono la copia integrale e la catena di differenziali; la scelta non è di gusto, perché determina quanto costa rispondere alla domanda più frequente, che è «quali campi sono obbligatori per questo UC in questa versione».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3740"/>
        <w:gridCol w:w="3273"/>
      </w:tblGrid>
      <w:tr w:rsidR="005D7279" w:rsidRPr="00AC0401" w14:paraId="20E46890" w14:textId="77777777" w:rsidTr="00DA5655">
        <w:tc>
          <w:tcPr>
            <w:tcW w:w="2160" w:type="dxa"/>
            <w:shd w:val="clear" w:color="auto" w:fill="DAE9F7" w:themeFill="text2" w:themeFillTint="1A"/>
          </w:tcPr>
          <w:p w14:paraId="3B6A303D" w14:textId="77777777" w:rsidR="005D7279" w:rsidRPr="00AC0401" w:rsidRDefault="00000000" w:rsidP="00BF0456">
            <w:pPr>
              <w:jc w:val="both"/>
              <w:rPr>
                <w:lang w:val="it-IT"/>
              </w:rPr>
            </w:pPr>
            <w:r w:rsidRPr="00AC0401">
              <w:rPr>
                <w:b/>
                <w:sz w:val="18"/>
                <w:lang w:val="it-IT"/>
              </w:rPr>
              <w:t>Opzione</w:t>
            </w:r>
          </w:p>
        </w:tc>
        <w:tc>
          <w:tcPr>
            <w:tcW w:w="3456" w:type="dxa"/>
            <w:shd w:val="clear" w:color="auto" w:fill="DAE9F7" w:themeFill="text2" w:themeFillTint="1A"/>
          </w:tcPr>
          <w:p w14:paraId="73C96A1A" w14:textId="77777777" w:rsidR="005D7279" w:rsidRPr="00AC0401" w:rsidRDefault="00000000" w:rsidP="00BF0456">
            <w:pPr>
              <w:jc w:val="both"/>
              <w:rPr>
                <w:lang w:val="it-IT"/>
              </w:rPr>
            </w:pPr>
            <w:r w:rsidRPr="00AC0401">
              <w:rPr>
                <w:b/>
                <w:sz w:val="18"/>
                <w:lang w:val="it-IT"/>
              </w:rPr>
              <w:t>Come funziona</w:t>
            </w:r>
          </w:p>
        </w:tc>
        <w:tc>
          <w:tcPr>
            <w:tcW w:w="3024" w:type="dxa"/>
            <w:shd w:val="clear" w:color="auto" w:fill="DAE9F7" w:themeFill="text2" w:themeFillTint="1A"/>
          </w:tcPr>
          <w:p w14:paraId="10F84E66" w14:textId="77777777" w:rsidR="005D7279" w:rsidRPr="00AC0401" w:rsidRDefault="00000000" w:rsidP="00BF0456">
            <w:pPr>
              <w:jc w:val="both"/>
              <w:rPr>
                <w:lang w:val="it-IT"/>
              </w:rPr>
            </w:pPr>
            <w:r w:rsidRPr="00AC0401">
              <w:rPr>
                <w:b/>
                <w:sz w:val="18"/>
                <w:lang w:val="it-IT"/>
              </w:rPr>
              <w:t>Valutazione</w:t>
            </w:r>
          </w:p>
        </w:tc>
      </w:tr>
      <w:tr w:rsidR="005D7279" w:rsidRPr="00AC0401" w14:paraId="49AA9E16" w14:textId="77777777">
        <w:tc>
          <w:tcPr>
            <w:tcW w:w="2160" w:type="dxa"/>
          </w:tcPr>
          <w:p w14:paraId="758C170E" w14:textId="77777777" w:rsidR="005D7279" w:rsidRPr="00AC0401" w:rsidRDefault="00000000" w:rsidP="00BF0456">
            <w:pPr>
              <w:jc w:val="both"/>
              <w:rPr>
                <w:lang w:val="it-IT"/>
              </w:rPr>
            </w:pPr>
            <w:r w:rsidRPr="00AC0401">
              <w:rPr>
                <w:sz w:val="18"/>
                <w:lang w:val="it-IT"/>
              </w:rPr>
              <w:t>Copia integrale (proposta)</w:t>
            </w:r>
          </w:p>
        </w:tc>
        <w:tc>
          <w:tcPr>
            <w:tcW w:w="3456" w:type="dxa"/>
          </w:tcPr>
          <w:p w14:paraId="1A5D5D83" w14:textId="77777777" w:rsidR="005D7279" w:rsidRPr="00AC0401" w:rsidRDefault="00000000" w:rsidP="00BF0456">
            <w:pPr>
              <w:jc w:val="both"/>
              <w:rPr>
                <w:lang w:val="it-IT"/>
              </w:rPr>
            </w:pPr>
            <w:r w:rsidRPr="00AC0401">
              <w:rPr>
                <w:sz w:val="18"/>
                <w:lang w:val="it-IT"/>
              </w:rPr>
              <w:t>Ogni baseline contiene l’insieme completo. La nuova nasce copiando la precedente — e con essa il lavoro umano già fatto sui campi SIPO — e applicando poi il solo differenziale pubblicato da ANSC.</w:t>
            </w:r>
          </w:p>
        </w:tc>
        <w:tc>
          <w:tcPr>
            <w:tcW w:w="3024" w:type="dxa"/>
          </w:tcPr>
          <w:p w14:paraId="0AD933F3" w14:textId="77777777" w:rsidR="005D7279" w:rsidRPr="00AC0401" w:rsidRDefault="00000000" w:rsidP="00BF0456">
            <w:pPr>
              <w:jc w:val="both"/>
              <w:rPr>
                <w:lang w:val="it-IT"/>
              </w:rPr>
            </w:pPr>
            <w:r w:rsidRPr="00AC0401">
              <w:rPr>
                <w:sz w:val="18"/>
                <w:lang w:val="it-IT"/>
              </w:rPr>
              <w:t>La lettura è una condizione di uguaglianza sulla versione. Il costo è di spazio: sull’intero dominio circa 60.000 righe per versione, cioè nell’ordine del milione di righe l’anno, che per Oracle su una tabella indicizzata è irrilevante. Una politica di conservazione sulle versioni storiche è la valvola di sfogo.</w:t>
            </w:r>
          </w:p>
        </w:tc>
      </w:tr>
      <w:tr w:rsidR="005D7279" w:rsidRPr="00AC0401" w14:paraId="2FA3976D" w14:textId="77777777">
        <w:tc>
          <w:tcPr>
            <w:tcW w:w="2160" w:type="dxa"/>
          </w:tcPr>
          <w:p w14:paraId="317F7D4C" w14:textId="77777777" w:rsidR="005D7279" w:rsidRPr="00AC0401" w:rsidRDefault="00000000" w:rsidP="00BF0456">
            <w:pPr>
              <w:jc w:val="both"/>
              <w:rPr>
                <w:lang w:val="it-IT"/>
              </w:rPr>
            </w:pPr>
            <w:r w:rsidRPr="00AC0401">
              <w:rPr>
                <w:sz w:val="18"/>
                <w:lang w:val="it-IT"/>
              </w:rPr>
              <w:lastRenderedPageBreak/>
              <w:t>Catena di differenziali</w:t>
            </w:r>
          </w:p>
        </w:tc>
        <w:tc>
          <w:tcPr>
            <w:tcW w:w="3456" w:type="dxa"/>
          </w:tcPr>
          <w:p w14:paraId="02F69525" w14:textId="77777777" w:rsidR="005D7279" w:rsidRPr="00AC0401" w:rsidRDefault="00000000" w:rsidP="00BF0456">
            <w:pPr>
              <w:jc w:val="both"/>
              <w:rPr>
                <w:lang w:val="it-IT"/>
              </w:rPr>
            </w:pPr>
            <w:r w:rsidRPr="00AC0401">
              <w:rPr>
                <w:sz w:val="18"/>
                <w:lang w:val="it-IT"/>
              </w:rPr>
              <w:t>Ogni baseline registra solo ciò che cambia rispetto alla precedente; l’insieme completo si ricostruisce risalendo la catena.</w:t>
            </w:r>
          </w:p>
        </w:tc>
        <w:tc>
          <w:tcPr>
            <w:tcW w:w="3024" w:type="dxa"/>
          </w:tcPr>
          <w:p w14:paraId="48C45953" w14:textId="77777777" w:rsidR="005D7279" w:rsidRPr="00AC0401" w:rsidRDefault="00000000" w:rsidP="00BF0456">
            <w:pPr>
              <w:jc w:val="both"/>
              <w:rPr>
                <w:lang w:val="it-IT"/>
              </w:rPr>
            </w:pPr>
            <w:r w:rsidRPr="00AC0401">
              <w:rPr>
                <w:sz w:val="18"/>
                <w:lang w:val="it-IT"/>
              </w:rPr>
              <w:t>Risparmia spazio che non serve risparmiare, e in cambio rende ricorsiva ogni lettura. Soprattutto, rende difficile la verifica di completezza — proprio ciò per cui la baseline esiste. Scartata.</w:t>
            </w:r>
          </w:p>
        </w:tc>
      </w:tr>
    </w:tbl>
    <w:p w14:paraId="31F50C03" w14:textId="77777777" w:rsidR="005D7279" w:rsidRPr="00AC0401" w:rsidRDefault="00000000" w:rsidP="00BF0456">
      <w:pPr>
        <w:jc w:val="both"/>
        <w:rPr>
          <w:lang w:val="it-IT"/>
        </w:rPr>
      </w:pPr>
      <w:r w:rsidRPr="00AC0401">
        <w:rPr>
          <w:lang w:val="it-IT"/>
        </w:rPr>
        <w:t>Nella fase pilota il confronto è ancora più favorevole: configurato il solo dominio della morte, una baseline pesa qualche centinaio di righe.</w:t>
      </w:r>
    </w:p>
    <w:p w14:paraId="20DA99A5" w14:textId="77777777" w:rsidR="005D7279" w:rsidRPr="00AC0401" w:rsidRDefault="00000000" w:rsidP="00AC21C6">
      <w:pPr>
        <w:pStyle w:val="Titolo3"/>
      </w:pPr>
      <w:bookmarkStart w:id="111" w:name="_Toc242603244"/>
      <w:r w:rsidRPr="00AC0401">
        <w:t>La tracciabilità dell’atto</w:t>
      </w:r>
      <w:bookmarkEnd w:id="111"/>
    </w:p>
    <w:p w14:paraId="7D451E83" w14:textId="77777777" w:rsidR="005D7279" w:rsidRPr="00AC0401" w:rsidRDefault="00000000" w:rsidP="00BF0456">
      <w:pPr>
        <w:jc w:val="both"/>
        <w:rPr>
          <w:lang w:val="it-IT"/>
        </w:rPr>
      </w:pPr>
      <w:r w:rsidRPr="00AC0401">
        <w:rPr>
          <w:lang w:val="it-IT"/>
        </w:rPr>
        <w:t>Lo store di stato registra, per ciascun atto, la baseline in vigore al momento del deposito: la colonna esiste già come stringa libera (COD_VERSIONE_CONFIG) e diventa un riferimento alla tabella di governo. È una sola colonna, ed è ciò che trasforma una ricostruzione archeologica in una interrogazione: dato l’atto si ottiene la versione, e dalla versione l’insieme esatto di obbligatorietà e di regole con cui è stato formato.</w:t>
      </w:r>
    </w:p>
    <w:p w14:paraId="5FB0840B" w14:textId="77777777" w:rsidR="005D7279" w:rsidRPr="00AC0401" w:rsidRDefault="00000000" w:rsidP="00BF0456">
      <w:pPr>
        <w:jc w:val="both"/>
        <w:rPr>
          <w:lang w:val="it-IT"/>
        </w:rPr>
      </w:pPr>
      <w:r w:rsidRPr="00AC0401">
        <w:rPr>
          <w:noProof/>
          <w:lang w:val="it-IT"/>
        </w:rPr>
        <w:drawing>
          <wp:inline distT="0" distB="0" distL="0" distR="0" wp14:anchorId="5A4BBAFD" wp14:editId="265155E7">
            <wp:extent cx="5760720" cy="3784659"/>
            <wp:effectExtent l="0" t="0" r="0" b="0"/>
            <wp:docPr id="1468249225" name="Picture 1468249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_baseline.png"/>
                    <pic:cNvPicPr/>
                  </pic:nvPicPr>
                  <pic:blipFill>
                    <a:blip r:embed="rId25"/>
                    <a:stretch>
                      <a:fillRect/>
                    </a:stretch>
                  </pic:blipFill>
                  <pic:spPr>
                    <a:xfrm>
                      <a:off x="0" y="0"/>
                      <a:ext cx="5760720" cy="3784659"/>
                    </a:xfrm>
                    <a:prstGeom prst="rect">
                      <a:avLst/>
                    </a:prstGeom>
                  </pic:spPr>
                </pic:pic>
              </a:graphicData>
            </a:graphic>
          </wp:inline>
        </w:drawing>
      </w:r>
    </w:p>
    <w:p w14:paraId="11C68EF6" w14:textId="77777777" w:rsidR="005D7279" w:rsidRPr="00AC0401" w:rsidRDefault="00000000" w:rsidP="00BF0456">
      <w:pPr>
        <w:jc w:val="both"/>
        <w:rPr>
          <w:lang w:val="it-IT"/>
        </w:rPr>
      </w:pPr>
      <w:r w:rsidRPr="00AC0401">
        <w:rPr>
          <w:i/>
          <w:sz w:val="18"/>
          <w:lang w:val="it-IT"/>
        </w:rPr>
        <w:t>La baseline: che cosa entra nell’insieme versionato e che cosa resta fuori perché ANSC lo governa già, e come l’atto formato resta legato alla configurazione che lo ha prodotto.</w:t>
      </w:r>
    </w:p>
    <w:p w14:paraId="09673B9A" w14:textId="77777777" w:rsidR="005D7279" w:rsidRPr="00AC0401" w:rsidRDefault="00000000" w:rsidP="00BF0456">
      <w:pPr>
        <w:pStyle w:val="Titolo2"/>
        <w:jc w:val="both"/>
        <w:rPr>
          <w:lang w:val="it-IT"/>
        </w:rPr>
      </w:pPr>
      <w:bookmarkStart w:id="112" w:name="_Toc242603245"/>
      <w:commentRangeStart w:id="113"/>
      <w:r w:rsidRPr="00AC0401">
        <w:rPr>
          <w:lang w:val="it-IT"/>
        </w:rPr>
        <w:lastRenderedPageBreak/>
        <w:t>Il ciclo di recepimento</w:t>
      </w:r>
      <w:bookmarkEnd w:id="112"/>
      <w:commentRangeEnd w:id="113"/>
      <w:r w:rsidR="00DA5655" w:rsidRPr="00AC0401">
        <w:rPr>
          <w:rStyle w:val="Rimandocommento"/>
          <w:sz w:val="32"/>
          <w:szCs w:val="32"/>
          <w:lang w:val="it-IT"/>
        </w:rPr>
        <w:commentReference w:id="113"/>
      </w:r>
    </w:p>
    <w:p w14:paraId="58663A51" w14:textId="77777777" w:rsidR="005D7279" w:rsidRPr="00AC0401" w:rsidRDefault="00000000" w:rsidP="00BF0456">
      <w:pPr>
        <w:jc w:val="both"/>
        <w:rPr>
          <w:lang w:val="it-IT"/>
        </w:rPr>
      </w:pPr>
      <w:r w:rsidRPr="00AC0401">
        <w:rPr>
          <w:lang w:val="it-IT"/>
        </w:rPr>
        <w:t>Il ciclo è quello illustrato nella prima figura. Si riporta qui in forma di sequenza, con l’indicazione di che cosa è automatico e che cosa richiede giudizio.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9"/>
        <w:gridCol w:w="6234"/>
        <w:gridCol w:w="2338"/>
      </w:tblGrid>
      <w:tr w:rsidR="005D7279" w:rsidRPr="00AC0401" w14:paraId="67D7F00E" w14:textId="77777777" w:rsidTr="00DA5655">
        <w:tc>
          <w:tcPr>
            <w:tcW w:w="720" w:type="dxa"/>
            <w:shd w:val="clear" w:color="auto" w:fill="DAE9F7" w:themeFill="text2" w:themeFillTint="1A"/>
          </w:tcPr>
          <w:p w14:paraId="64D8182E" w14:textId="77777777" w:rsidR="005D7279" w:rsidRPr="00AC0401" w:rsidRDefault="00000000" w:rsidP="00BF0456">
            <w:pPr>
              <w:jc w:val="both"/>
              <w:rPr>
                <w:lang w:val="it-IT"/>
              </w:rPr>
            </w:pPr>
            <w:r w:rsidRPr="00AC0401">
              <w:rPr>
                <w:b/>
                <w:sz w:val="18"/>
                <w:lang w:val="it-IT"/>
              </w:rPr>
              <w:t>Passo</w:t>
            </w:r>
          </w:p>
        </w:tc>
        <w:tc>
          <w:tcPr>
            <w:tcW w:w="5760" w:type="dxa"/>
            <w:shd w:val="clear" w:color="auto" w:fill="DAE9F7" w:themeFill="text2" w:themeFillTint="1A"/>
          </w:tcPr>
          <w:p w14:paraId="512485FC" w14:textId="77777777" w:rsidR="005D7279" w:rsidRPr="00AC0401" w:rsidRDefault="00000000" w:rsidP="00BF0456">
            <w:pPr>
              <w:jc w:val="both"/>
              <w:rPr>
                <w:lang w:val="it-IT"/>
              </w:rPr>
            </w:pPr>
            <w:r w:rsidRPr="00AC0401">
              <w:rPr>
                <w:b/>
                <w:sz w:val="18"/>
                <w:lang w:val="it-IT"/>
              </w:rPr>
              <w:t>Attività</w:t>
            </w:r>
          </w:p>
        </w:tc>
        <w:tc>
          <w:tcPr>
            <w:tcW w:w="2160" w:type="dxa"/>
            <w:shd w:val="clear" w:color="auto" w:fill="DAE9F7" w:themeFill="text2" w:themeFillTint="1A"/>
          </w:tcPr>
          <w:p w14:paraId="0134F642" w14:textId="77777777" w:rsidR="005D7279" w:rsidRPr="00AC0401" w:rsidRDefault="00000000" w:rsidP="00BF0456">
            <w:pPr>
              <w:jc w:val="both"/>
              <w:rPr>
                <w:lang w:val="it-IT"/>
              </w:rPr>
            </w:pPr>
            <w:r w:rsidRPr="00AC0401">
              <w:rPr>
                <w:b/>
                <w:sz w:val="18"/>
                <w:lang w:val="it-IT"/>
              </w:rPr>
              <w:t>Chi</w:t>
            </w:r>
          </w:p>
        </w:tc>
      </w:tr>
      <w:tr w:rsidR="005D7279" w:rsidRPr="00AC0401" w14:paraId="1EBE151B" w14:textId="77777777">
        <w:tc>
          <w:tcPr>
            <w:tcW w:w="720" w:type="dxa"/>
          </w:tcPr>
          <w:p w14:paraId="62213E20" w14:textId="77777777" w:rsidR="005D7279" w:rsidRPr="00AC0401" w:rsidRDefault="00000000" w:rsidP="00BF0456">
            <w:pPr>
              <w:jc w:val="both"/>
              <w:rPr>
                <w:lang w:val="it-IT"/>
              </w:rPr>
            </w:pPr>
            <w:r w:rsidRPr="00AC0401">
              <w:rPr>
                <w:sz w:val="18"/>
                <w:lang w:val="it-IT"/>
              </w:rPr>
              <w:t>1</w:t>
            </w:r>
          </w:p>
        </w:tc>
        <w:tc>
          <w:tcPr>
            <w:tcW w:w="5760" w:type="dxa"/>
          </w:tcPr>
          <w:p w14:paraId="30592C4A" w14:textId="77777777" w:rsidR="005D7279" w:rsidRPr="00AC0401" w:rsidRDefault="00000000" w:rsidP="00BF0456">
            <w:pPr>
              <w:jc w:val="both"/>
              <w:rPr>
                <w:lang w:val="it-IT"/>
              </w:rPr>
            </w:pPr>
            <w:r w:rsidRPr="00AC0401">
              <w:rPr>
                <w:sz w:val="18"/>
                <w:lang w:val="it-IT"/>
              </w:rPr>
              <w:t>La sentinella confronta le versioni delle decodifiche restituite da R901 con quelle registrate in locale, e il differenziale del mapping con la baseline attiva. Se nulla è cambiato, non accade nulla.</w:t>
            </w:r>
          </w:p>
        </w:tc>
        <w:tc>
          <w:tcPr>
            <w:tcW w:w="2160" w:type="dxa"/>
          </w:tcPr>
          <w:p w14:paraId="6804E47A" w14:textId="77777777" w:rsidR="005D7279" w:rsidRPr="00AC0401" w:rsidRDefault="00000000" w:rsidP="00BF0456">
            <w:pPr>
              <w:jc w:val="both"/>
              <w:rPr>
                <w:lang w:val="it-IT"/>
              </w:rPr>
            </w:pPr>
            <w:r w:rsidRPr="00AC0401">
              <w:rPr>
                <w:sz w:val="18"/>
                <w:lang w:val="it-IT"/>
              </w:rPr>
              <w:t>Automatico</w:t>
            </w:r>
          </w:p>
        </w:tc>
      </w:tr>
      <w:tr w:rsidR="005D7279" w:rsidRPr="00AC0401" w14:paraId="0A903892" w14:textId="77777777">
        <w:tc>
          <w:tcPr>
            <w:tcW w:w="720" w:type="dxa"/>
          </w:tcPr>
          <w:p w14:paraId="7D3C7F27" w14:textId="77777777" w:rsidR="005D7279" w:rsidRPr="00AC0401" w:rsidRDefault="00000000" w:rsidP="00BF0456">
            <w:pPr>
              <w:jc w:val="both"/>
              <w:rPr>
                <w:lang w:val="it-IT"/>
              </w:rPr>
            </w:pPr>
            <w:r w:rsidRPr="00AC0401">
              <w:rPr>
                <w:sz w:val="18"/>
                <w:lang w:val="it-IT"/>
              </w:rPr>
              <w:t>2</w:t>
            </w:r>
          </w:p>
        </w:tc>
        <w:tc>
          <w:tcPr>
            <w:tcW w:w="5760" w:type="dxa"/>
          </w:tcPr>
          <w:p w14:paraId="14E6ECE9" w14:textId="77777777" w:rsidR="005D7279" w:rsidRPr="00AC0401" w:rsidRDefault="00000000" w:rsidP="00BF0456">
            <w:pPr>
              <w:jc w:val="both"/>
              <w:rPr>
                <w:lang w:val="it-IT"/>
              </w:rPr>
            </w:pPr>
            <w:r w:rsidRPr="00AC0401">
              <w:rPr>
                <w:sz w:val="18"/>
                <w:lang w:val="it-IT"/>
              </w:rPr>
              <w:t>Il back-office segnala che è disponibile una revisione, con il numero di rilascio e il conteggio degli UC toccati.</w:t>
            </w:r>
          </w:p>
        </w:tc>
        <w:tc>
          <w:tcPr>
            <w:tcW w:w="2160" w:type="dxa"/>
          </w:tcPr>
          <w:p w14:paraId="7A1B7624" w14:textId="77777777" w:rsidR="005D7279" w:rsidRPr="00AC0401" w:rsidRDefault="00000000" w:rsidP="00BF0456">
            <w:pPr>
              <w:jc w:val="both"/>
              <w:rPr>
                <w:lang w:val="it-IT"/>
              </w:rPr>
            </w:pPr>
            <w:r w:rsidRPr="00AC0401">
              <w:rPr>
                <w:sz w:val="18"/>
                <w:lang w:val="it-IT"/>
              </w:rPr>
              <w:t>Automatico</w:t>
            </w:r>
          </w:p>
        </w:tc>
      </w:tr>
      <w:tr w:rsidR="005D7279" w:rsidRPr="00AC0401" w14:paraId="6454E6B6" w14:textId="77777777">
        <w:tc>
          <w:tcPr>
            <w:tcW w:w="720" w:type="dxa"/>
          </w:tcPr>
          <w:p w14:paraId="59D6E552" w14:textId="77777777" w:rsidR="005D7279" w:rsidRPr="00AC0401" w:rsidRDefault="00000000" w:rsidP="00BF0456">
            <w:pPr>
              <w:jc w:val="both"/>
              <w:rPr>
                <w:lang w:val="it-IT"/>
              </w:rPr>
            </w:pPr>
            <w:r w:rsidRPr="00AC0401">
              <w:rPr>
                <w:sz w:val="18"/>
                <w:lang w:val="it-IT"/>
              </w:rPr>
              <w:t>3</w:t>
            </w:r>
          </w:p>
        </w:tc>
        <w:tc>
          <w:tcPr>
            <w:tcW w:w="5760" w:type="dxa"/>
          </w:tcPr>
          <w:p w14:paraId="2428620B" w14:textId="77777777" w:rsidR="005D7279" w:rsidRPr="00AC0401" w:rsidRDefault="00000000" w:rsidP="00BF0456">
            <w:pPr>
              <w:jc w:val="both"/>
              <w:rPr>
                <w:lang w:val="it-IT"/>
              </w:rPr>
            </w:pPr>
            <w:r w:rsidRPr="00AC0401">
              <w:rPr>
                <w:sz w:val="18"/>
                <w:lang w:val="it-IT"/>
              </w:rPr>
              <w:t>Su comando, importaCampi crea una baseline in stato BOZZA: copia integrale della versione attiva, poi applicazione del solo differenziale.</w:t>
            </w:r>
          </w:p>
        </w:tc>
        <w:tc>
          <w:tcPr>
            <w:tcW w:w="2160" w:type="dxa"/>
          </w:tcPr>
          <w:p w14:paraId="3C45FF03" w14:textId="77777777" w:rsidR="005D7279" w:rsidRPr="00AC0401" w:rsidRDefault="00000000" w:rsidP="00BF0456">
            <w:pPr>
              <w:jc w:val="both"/>
              <w:rPr>
                <w:lang w:val="it-IT"/>
              </w:rPr>
            </w:pPr>
            <w:r w:rsidRPr="00AC0401">
              <w:rPr>
                <w:sz w:val="18"/>
                <w:lang w:val="it-IT"/>
              </w:rPr>
              <w:t>Amministratore</w:t>
            </w:r>
          </w:p>
        </w:tc>
      </w:tr>
      <w:tr w:rsidR="005D7279" w:rsidRPr="00AC0401" w14:paraId="4BAD77B1" w14:textId="77777777">
        <w:tc>
          <w:tcPr>
            <w:tcW w:w="720" w:type="dxa"/>
          </w:tcPr>
          <w:p w14:paraId="2823BF0B" w14:textId="77777777" w:rsidR="005D7279" w:rsidRPr="00AC0401" w:rsidRDefault="00000000" w:rsidP="00BF0456">
            <w:pPr>
              <w:jc w:val="both"/>
              <w:rPr>
                <w:lang w:val="it-IT"/>
              </w:rPr>
            </w:pPr>
            <w:r w:rsidRPr="00AC0401">
              <w:rPr>
                <w:sz w:val="18"/>
                <w:lang w:val="it-IT"/>
              </w:rPr>
              <w:t>4</w:t>
            </w:r>
          </w:p>
        </w:tc>
        <w:tc>
          <w:tcPr>
            <w:tcW w:w="5760" w:type="dxa"/>
          </w:tcPr>
          <w:p w14:paraId="7E64C430" w14:textId="77777777" w:rsidR="005D7279" w:rsidRPr="00AC0401" w:rsidRDefault="00000000" w:rsidP="00BF0456">
            <w:pPr>
              <w:jc w:val="both"/>
              <w:rPr>
                <w:lang w:val="it-IT"/>
              </w:rPr>
            </w:pPr>
            <w:r w:rsidRPr="00AC0401">
              <w:rPr>
                <w:sz w:val="18"/>
                <w:lang w:val="it-IT"/>
              </w:rPr>
              <w:t>Il sistema produce il report d’impatto: quali Modelli del Comune sono coinvolti, quali campi nuovi non hanno ancora una corrispondenza in SIPO, quali UC restano senza condizione di applicabilità, quali UC ritirati sono ancora referenziati da una configurazione.</w:t>
            </w:r>
          </w:p>
        </w:tc>
        <w:tc>
          <w:tcPr>
            <w:tcW w:w="2160" w:type="dxa"/>
          </w:tcPr>
          <w:p w14:paraId="7AC7524E" w14:textId="77777777" w:rsidR="005D7279" w:rsidRPr="00AC0401" w:rsidRDefault="00000000" w:rsidP="00BF0456">
            <w:pPr>
              <w:jc w:val="both"/>
              <w:rPr>
                <w:lang w:val="it-IT"/>
              </w:rPr>
            </w:pPr>
            <w:r w:rsidRPr="00AC0401">
              <w:rPr>
                <w:sz w:val="18"/>
                <w:lang w:val="it-IT"/>
              </w:rPr>
              <w:t>Automatico</w:t>
            </w:r>
          </w:p>
        </w:tc>
      </w:tr>
      <w:tr w:rsidR="005D7279" w:rsidRPr="00AC0401" w14:paraId="42EF378B" w14:textId="77777777">
        <w:tc>
          <w:tcPr>
            <w:tcW w:w="720" w:type="dxa"/>
          </w:tcPr>
          <w:p w14:paraId="58D596CB" w14:textId="77777777" w:rsidR="005D7279" w:rsidRPr="00AC0401" w:rsidRDefault="00000000" w:rsidP="00BF0456">
            <w:pPr>
              <w:jc w:val="both"/>
              <w:rPr>
                <w:lang w:val="it-IT"/>
              </w:rPr>
            </w:pPr>
            <w:r w:rsidRPr="00AC0401">
              <w:rPr>
                <w:sz w:val="18"/>
                <w:lang w:val="it-IT"/>
              </w:rPr>
              <w:t>5</w:t>
            </w:r>
          </w:p>
        </w:tc>
        <w:tc>
          <w:tcPr>
            <w:tcW w:w="5760" w:type="dxa"/>
          </w:tcPr>
          <w:p w14:paraId="1506CD41" w14:textId="77777777" w:rsidR="005D7279" w:rsidRPr="00AC0401" w:rsidRDefault="00000000" w:rsidP="00BF0456">
            <w:pPr>
              <w:jc w:val="both"/>
              <w:rPr>
                <w:lang w:val="it-IT"/>
              </w:rPr>
            </w:pPr>
            <w:r w:rsidRPr="00AC0401">
              <w:rPr>
                <w:sz w:val="18"/>
                <w:lang w:val="it-IT"/>
              </w:rPr>
              <w:t>Il funzionario lavora le sole voci segnalate dal report. È qui che serve il giudizio: assegnare il campo SIPO corrispondente a un campo nuovo, scrivere la regola che raggiunge un UC nuovo.</w:t>
            </w:r>
          </w:p>
        </w:tc>
        <w:tc>
          <w:tcPr>
            <w:tcW w:w="2160" w:type="dxa"/>
          </w:tcPr>
          <w:p w14:paraId="40FCF27B" w14:textId="77777777" w:rsidR="005D7279" w:rsidRPr="00AC0401" w:rsidRDefault="00000000" w:rsidP="00BF0456">
            <w:pPr>
              <w:jc w:val="both"/>
              <w:rPr>
                <w:lang w:val="it-IT"/>
              </w:rPr>
            </w:pPr>
            <w:r w:rsidRPr="00AC0401">
              <w:rPr>
                <w:sz w:val="18"/>
                <w:lang w:val="it-IT"/>
              </w:rPr>
              <w:t>Funzionario</w:t>
            </w:r>
          </w:p>
        </w:tc>
      </w:tr>
      <w:tr w:rsidR="005D7279" w:rsidRPr="00AC0401" w14:paraId="62C8D5D1" w14:textId="77777777">
        <w:tc>
          <w:tcPr>
            <w:tcW w:w="720" w:type="dxa"/>
          </w:tcPr>
          <w:p w14:paraId="6E32A7AF" w14:textId="77777777" w:rsidR="005D7279" w:rsidRPr="00AC0401" w:rsidRDefault="00000000" w:rsidP="00BF0456">
            <w:pPr>
              <w:jc w:val="both"/>
              <w:rPr>
                <w:lang w:val="it-IT"/>
              </w:rPr>
            </w:pPr>
            <w:r w:rsidRPr="00AC0401">
              <w:rPr>
                <w:sz w:val="18"/>
                <w:lang w:val="it-IT"/>
              </w:rPr>
              <w:t>6</w:t>
            </w:r>
          </w:p>
        </w:tc>
        <w:tc>
          <w:tcPr>
            <w:tcW w:w="5760" w:type="dxa"/>
          </w:tcPr>
          <w:p w14:paraId="2857DCC3" w14:textId="77777777" w:rsidR="005D7279" w:rsidRPr="00AC0401" w:rsidRDefault="00000000" w:rsidP="00BF0456">
            <w:pPr>
              <w:jc w:val="both"/>
              <w:rPr>
                <w:lang w:val="it-IT"/>
              </w:rPr>
            </w:pPr>
            <w:r w:rsidRPr="00AC0401">
              <w:rPr>
                <w:sz w:val="18"/>
                <w:lang w:val="it-IT"/>
              </w:rPr>
              <w:t>Si eseguono i controlli già previsti per le regole — copertura e mutua esclusione — estesi alla completezza della mappatura. Se non passano, si torna al passo 5.</w:t>
            </w:r>
          </w:p>
        </w:tc>
        <w:tc>
          <w:tcPr>
            <w:tcW w:w="2160" w:type="dxa"/>
          </w:tcPr>
          <w:p w14:paraId="4DBCE5CD" w14:textId="77777777" w:rsidR="005D7279" w:rsidRPr="00AC0401" w:rsidRDefault="00000000" w:rsidP="00BF0456">
            <w:pPr>
              <w:jc w:val="both"/>
              <w:rPr>
                <w:lang w:val="it-IT"/>
              </w:rPr>
            </w:pPr>
            <w:r w:rsidRPr="00AC0401">
              <w:rPr>
                <w:sz w:val="18"/>
                <w:lang w:val="it-IT"/>
              </w:rPr>
              <w:t>Automatico</w:t>
            </w:r>
          </w:p>
        </w:tc>
      </w:tr>
      <w:tr w:rsidR="005D7279" w:rsidRPr="00AC0401" w14:paraId="0400BF28" w14:textId="77777777">
        <w:tc>
          <w:tcPr>
            <w:tcW w:w="720" w:type="dxa"/>
          </w:tcPr>
          <w:p w14:paraId="4DBFA5CA" w14:textId="77777777" w:rsidR="005D7279" w:rsidRPr="00AC0401" w:rsidRDefault="00000000" w:rsidP="00BF0456">
            <w:pPr>
              <w:jc w:val="both"/>
              <w:rPr>
                <w:lang w:val="it-IT"/>
              </w:rPr>
            </w:pPr>
            <w:r w:rsidRPr="00AC0401">
              <w:rPr>
                <w:sz w:val="18"/>
                <w:lang w:val="it-IT"/>
              </w:rPr>
              <w:t>7</w:t>
            </w:r>
          </w:p>
        </w:tc>
        <w:tc>
          <w:tcPr>
            <w:tcW w:w="5760" w:type="dxa"/>
          </w:tcPr>
          <w:p w14:paraId="4C4821AE" w14:textId="77777777" w:rsidR="005D7279" w:rsidRPr="00AC0401" w:rsidRDefault="00000000" w:rsidP="00BF0456">
            <w:pPr>
              <w:jc w:val="both"/>
              <w:rPr>
                <w:lang w:val="it-IT"/>
              </w:rPr>
            </w:pPr>
            <w:r w:rsidRPr="00AC0401">
              <w:rPr>
                <w:sz w:val="18"/>
                <w:lang w:val="it-IT"/>
              </w:rPr>
              <w:t>La baseline viene attivata: diventa ATTIVA e la precedente diventa STORICA. Da quell’istante il concentratore legge la nuova.</w:t>
            </w:r>
          </w:p>
        </w:tc>
        <w:tc>
          <w:tcPr>
            <w:tcW w:w="2160" w:type="dxa"/>
          </w:tcPr>
          <w:p w14:paraId="0640EE40" w14:textId="77777777" w:rsidR="005D7279" w:rsidRPr="00AC0401" w:rsidRDefault="00000000" w:rsidP="00BF0456">
            <w:pPr>
              <w:jc w:val="both"/>
              <w:rPr>
                <w:lang w:val="it-IT"/>
              </w:rPr>
            </w:pPr>
            <w:r w:rsidRPr="00AC0401">
              <w:rPr>
                <w:sz w:val="18"/>
                <w:lang w:val="it-IT"/>
              </w:rPr>
              <w:t>USC</w:t>
            </w:r>
          </w:p>
        </w:tc>
      </w:tr>
      <w:tr w:rsidR="005D7279" w:rsidRPr="00AC0401" w14:paraId="0B8AD1CE" w14:textId="77777777">
        <w:tc>
          <w:tcPr>
            <w:tcW w:w="720" w:type="dxa"/>
          </w:tcPr>
          <w:p w14:paraId="2BB213F6" w14:textId="77777777" w:rsidR="005D7279" w:rsidRPr="00AC0401" w:rsidRDefault="00000000" w:rsidP="00BF0456">
            <w:pPr>
              <w:jc w:val="both"/>
              <w:rPr>
                <w:lang w:val="it-IT"/>
              </w:rPr>
            </w:pPr>
            <w:r w:rsidRPr="00AC0401">
              <w:rPr>
                <w:sz w:val="18"/>
                <w:lang w:val="it-IT"/>
              </w:rPr>
              <w:t>8</w:t>
            </w:r>
          </w:p>
        </w:tc>
        <w:tc>
          <w:tcPr>
            <w:tcW w:w="5760" w:type="dxa"/>
          </w:tcPr>
          <w:p w14:paraId="69B48135" w14:textId="77777777" w:rsidR="005D7279" w:rsidRPr="00AC0401" w:rsidRDefault="00000000" w:rsidP="00BF0456">
            <w:pPr>
              <w:jc w:val="both"/>
              <w:rPr>
                <w:lang w:val="it-IT"/>
              </w:rPr>
            </w:pPr>
            <w:r w:rsidRPr="00AC0401">
              <w:rPr>
                <w:sz w:val="18"/>
                <w:lang w:val="it-IT"/>
              </w:rPr>
              <w:t>Se in esercizio emerge un problema, si riattiva la versione precedente con un cambio di stato.</w:t>
            </w:r>
          </w:p>
        </w:tc>
        <w:tc>
          <w:tcPr>
            <w:tcW w:w="2160" w:type="dxa"/>
          </w:tcPr>
          <w:p w14:paraId="4CCDBAF9" w14:textId="77777777" w:rsidR="005D7279" w:rsidRPr="00AC0401" w:rsidRDefault="00000000" w:rsidP="00BF0456">
            <w:pPr>
              <w:jc w:val="both"/>
              <w:rPr>
                <w:lang w:val="it-IT"/>
              </w:rPr>
            </w:pPr>
            <w:r w:rsidRPr="00AC0401">
              <w:rPr>
                <w:sz w:val="18"/>
                <w:lang w:val="it-IT"/>
              </w:rPr>
              <w:t>USC</w:t>
            </w:r>
          </w:p>
        </w:tc>
      </w:tr>
    </w:tbl>
    <w:p w14:paraId="1C422433" w14:textId="77777777" w:rsidR="005D7279" w:rsidRPr="00AC0401" w:rsidRDefault="00000000" w:rsidP="00BF0456">
      <w:pPr>
        <w:pStyle w:val="Titolo2"/>
        <w:jc w:val="both"/>
        <w:rPr>
          <w:lang w:val="it-IT"/>
        </w:rPr>
      </w:pPr>
      <w:bookmarkStart w:id="114" w:name="_Toc242603246"/>
      <w:r w:rsidRPr="00AC0401">
        <w:rPr>
          <w:lang w:val="it-IT"/>
        </w:rPr>
        <w:t>Il governo: chi attiva una versione</w:t>
      </w:r>
      <w:bookmarkEnd w:id="114"/>
    </w:p>
    <w:p w14:paraId="3073779E" w14:textId="5052065D" w:rsidR="005D7279" w:rsidRPr="00AC0401" w:rsidRDefault="00000000" w:rsidP="00BF0456">
      <w:pPr>
        <w:jc w:val="both"/>
        <w:rPr>
          <w:lang w:val="it-IT"/>
        </w:rPr>
      </w:pPr>
      <w:r w:rsidRPr="00AC0401">
        <w:rPr>
          <w:lang w:val="it-IT"/>
        </w:rPr>
        <w:t>L’attivazione di una baseline è l’atto che mette in esercizio un insieme di regole con cui si formeranno atti di stato civile: è una responsabilità</w:t>
      </w:r>
      <w:r w:rsidR="006475FB" w:rsidRPr="00AC0401">
        <w:rPr>
          <w:lang w:val="it-IT"/>
        </w:rPr>
        <w:t>, a nostro avviso,</w:t>
      </w:r>
      <w:r w:rsidRPr="00AC0401">
        <w:rPr>
          <w:lang w:val="it-IT"/>
        </w:rPr>
        <w:t xml:space="preserve"> dell’Ufficiale di Stato Civile, non del gestore tecnico del sistema</w:t>
      </w:r>
      <w:r w:rsidR="006475FB" w:rsidRPr="00AC0401">
        <w:rPr>
          <w:lang w:val="it-IT"/>
        </w:rPr>
        <w:t xml:space="preserve"> anche se l’attivazione del servizio potrà avvenire tramite un operatore</w:t>
      </w:r>
      <w:r w:rsidRPr="00AC0401">
        <w:rPr>
          <w:lang w:val="it-IT"/>
        </w:rPr>
        <w:t>. Il presente disegno si ferma qu</w:t>
      </w:r>
      <w:r w:rsidR="00DA5655" w:rsidRPr="00AC0401">
        <w:rPr>
          <w:lang w:val="it-IT"/>
        </w:rPr>
        <w:t>i</w:t>
      </w:r>
      <w:r w:rsidRPr="00AC0401">
        <w:rPr>
          <w:lang w:val="it-IT"/>
        </w:rPr>
        <w:t xml:space="preserve"> forn</w:t>
      </w:r>
      <w:r w:rsidR="00DA5655" w:rsidRPr="00AC0401">
        <w:rPr>
          <w:lang w:val="it-IT"/>
        </w:rPr>
        <w:t>endo</w:t>
      </w:r>
      <w:r w:rsidRPr="00AC0401">
        <w:rPr>
          <w:lang w:val="it-IT"/>
        </w:rPr>
        <w:t xml:space="preserve"> la funzion</w:t>
      </w:r>
      <w:r w:rsidR="00DA5655" w:rsidRPr="00AC0401">
        <w:rPr>
          <w:lang w:val="it-IT"/>
        </w:rPr>
        <w:t>alità</w:t>
      </w:r>
      <w:r w:rsidRPr="00AC0401">
        <w:rPr>
          <w:lang w:val="it-IT"/>
        </w:rPr>
        <w:t xml:space="preserve"> — la schermata, i controlli di ammissibilità, la registrazione di chi ha attivato e quando — e non </w:t>
      </w:r>
      <w:r w:rsidR="00DA5655" w:rsidRPr="00AC0401">
        <w:rPr>
          <w:lang w:val="it-IT"/>
        </w:rPr>
        <w:t>quale organizzazione e</w:t>
      </w:r>
      <w:r w:rsidRPr="00AC0401">
        <w:rPr>
          <w:lang w:val="it-IT"/>
        </w:rPr>
        <w:t xml:space="preserve"> quale ripartizione di ruoli il Comune debba adottare fra i propri ufficiali, perché è materia di organizzazione del lavoro e non di architettura. La questione è registrata come OP-37, con lo stesso criterio già adottato per le deleghe di firma (OP-22).</w:t>
      </w:r>
    </w:p>
    <w:p w14:paraId="64F6F2F6" w14:textId="75CAEB1C" w:rsidR="001E68C2" w:rsidRPr="00AC0401" w:rsidRDefault="006475FB" w:rsidP="00BF0456">
      <w:pPr>
        <w:pStyle w:val="Titolo1"/>
        <w:jc w:val="both"/>
        <w:rPr>
          <w:lang w:val="it-IT"/>
        </w:rPr>
      </w:pPr>
      <w:r w:rsidRPr="00AC0401">
        <w:rPr>
          <w:lang w:val="it-IT"/>
        </w:rPr>
        <w:lastRenderedPageBreak/>
        <w:t xml:space="preserve"> </w:t>
      </w:r>
      <w:bookmarkStart w:id="115" w:name="_Toc242603247"/>
      <w:r w:rsidRPr="00AC0401">
        <w:rPr>
          <w:lang w:val="it-IT"/>
        </w:rPr>
        <w:t>Modello di esecuzione: percorso presidiato in SIPO</w:t>
      </w:r>
      <w:r w:rsidR="00B96A0A" w:rsidRPr="00AC0401">
        <w:rPr>
          <w:lang w:val="it-IT"/>
        </w:rPr>
        <w:t>,</w:t>
      </w:r>
      <w:r w:rsidRPr="00AC0401">
        <w:rPr>
          <w:lang w:val="it-IT"/>
        </w:rPr>
        <w:t xml:space="preserve"> sessione OTP</w:t>
      </w:r>
      <w:r w:rsidR="00B96A0A" w:rsidRPr="00AC0401">
        <w:rPr>
          <w:lang w:val="it-IT"/>
        </w:rPr>
        <w:t xml:space="preserve"> - ANSC</w:t>
      </w:r>
      <w:bookmarkEnd w:id="115"/>
    </w:p>
    <w:p w14:paraId="70D3BE5A" w14:textId="77777777" w:rsidR="001E68C2" w:rsidRPr="00AC0401" w:rsidRDefault="00000000" w:rsidP="00BF0456">
      <w:pPr>
        <w:jc w:val="both"/>
        <w:rPr>
          <w:lang w:val="it-IT"/>
        </w:rPr>
      </w:pPr>
      <w:r w:rsidRPr="00AC0401">
        <w:rPr>
          <w:lang w:val="it-IT"/>
        </w:rPr>
        <w:t>Il capitolo definisce come SIPO forma gli atti verso ANSC. Il principio è SIPO-centrico</w:t>
      </w:r>
      <w:r w:rsidR="00B96A0A" w:rsidRPr="00AC0401">
        <w:rPr>
          <w:lang w:val="it-IT"/>
        </w:rPr>
        <w:t xml:space="preserve"> ovvero </w:t>
      </w:r>
      <w:r w:rsidRPr="00AC0401">
        <w:rPr>
          <w:lang w:val="it-IT"/>
        </w:rPr>
        <w:t>l’operatore lavora nelle maschere SIPO esistenti; l’integrazione con ANSC è un passo di finalizzazione dell’atto, non un sottosistema attorno a cui riorganizzare il lavoro. Il vincolo presidiato (deposito che consuma un id nazionale, firma per singolo atto con OTP) è rispettato innestandolo nel flusso SIPO, non spostando l’operatore altrove.</w:t>
      </w:r>
    </w:p>
    <w:p w14:paraId="063A6D9F" w14:textId="77777777" w:rsidR="001E68C2" w:rsidRPr="00AC0401" w:rsidRDefault="00000000" w:rsidP="00BF0456">
      <w:pPr>
        <w:pStyle w:val="Titolo2"/>
        <w:jc w:val="both"/>
        <w:rPr>
          <w:lang w:val="it-IT"/>
        </w:rPr>
      </w:pPr>
      <w:bookmarkStart w:id="116" w:name="_Toc242603248"/>
      <w:r w:rsidRPr="00AC0401">
        <w:rPr>
          <w:lang w:val="it-IT"/>
        </w:rPr>
        <w:t>Sessione, non job</w:t>
      </w:r>
      <w:bookmarkEnd w:id="116"/>
    </w:p>
    <w:p w14:paraId="0A8C2809" w14:textId="171E416E" w:rsidR="001E68C2" w:rsidRPr="00AC0401" w:rsidRDefault="00000000" w:rsidP="00BF0456">
      <w:pPr>
        <w:jc w:val="both"/>
        <w:rPr>
          <w:lang w:val="it-IT"/>
        </w:rPr>
      </w:pPr>
      <w:commentRangeStart w:id="117"/>
      <w:r w:rsidRPr="00AC0401">
        <w:rPr>
          <w:lang w:val="it-IT"/>
        </w:rPr>
        <w:t xml:space="preserve">L’unità di lavoro </w:t>
      </w:r>
      <w:r w:rsidR="00B96A0A" w:rsidRPr="00AC0401">
        <w:rPr>
          <w:lang w:val="it-IT"/>
        </w:rPr>
        <w:t>è</w:t>
      </w:r>
      <w:r w:rsidRPr="00AC0401">
        <w:rPr>
          <w:lang w:val="it-IT"/>
        </w:rPr>
        <w:t xml:space="preserve"> l’atto che l’USC forma nella propria sessione di lavoro SIPO. Poiché il deposito (R009) e la firma (R007) sono presidiati e l’USC è già l’operatore che redige l’atto in SIPO, la finalizzazione verso ANSC avviene entro quella stessa sessione, quando l’operatore definisce l’atto</w:t>
      </w:r>
      <w:r w:rsidR="006475FB" w:rsidRPr="00AC0401">
        <w:rPr>
          <w:lang w:val="it-IT"/>
        </w:rPr>
        <w:t xml:space="preserve"> ed in particolare alla fine del processo di formazione</w:t>
      </w:r>
      <w:r w:rsidRPr="00AC0401">
        <w:rPr>
          <w:lang w:val="it-IT"/>
        </w:rPr>
        <w:t xml:space="preserve">. </w:t>
      </w:r>
      <w:commentRangeEnd w:id="117"/>
      <w:r w:rsidR="00DA5655" w:rsidRPr="00AC0401">
        <w:rPr>
          <w:rStyle w:val="Rimandocommento"/>
          <w:sz w:val="24"/>
          <w:szCs w:val="24"/>
          <w:lang w:val="it-IT"/>
        </w:rPr>
        <w:commentReference w:id="117"/>
      </w:r>
    </w:p>
    <w:p w14:paraId="3DE88862" w14:textId="77777777" w:rsidR="001E68C2" w:rsidRPr="00AC0401" w:rsidRDefault="00000000" w:rsidP="00BF0456">
      <w:pPr>
        <w:pStyle w:val="Titolo2"/>
        <w:jc w:val="both"/>
        <w:rPr>
          <w:lang w:val="it-IT"/>
        </w:rPr>
      </w:pPr>
      <w:bookmarkStart w:id="118" w:name="_Toc242603249"/>
      <w:r w:rsidRPr="00AC0401">
        <w:rPr>
          <w:lang w:val="it-IT"/>
        </w:rPr>
        <w:t>Percorso ordinario: dentro SIPO</w:t>
      </w:r>
      <w:bookmarkEnd w:id="118"/>
    </w:p>
    <w:p w14:paraId="1CC4EA66" w14:textId="77777777" w:rsidR="001E68C2" w:rsidRPr="00AC0401" w:rsidRDefault="00000000" w:rsidP="00BF0456">
      <w:pPr>
        <w:jc w:val="both"/>
        <w:rPr>
          <w:lang w:val="it-IT"/>
        </w:rPr>
      </w:pPr>
      <w:r w:rsidRPr="00AC0401">
        <w:rPr>
          <w:lang w:val="it-IT"/>
        </w:rPr>
        <w:t xml:space="preserve">Il percorso ordinario </w:t>
      </w:r>
      <w:r w:rsidR="00B16674" w:rsidRPr="00AC0401">
        <w:rPr>
          <w:lang w:val="it-IT"/>
        </w:rPr>
        <w:t xml:space="preserve">deve </w:t>
      </w:r>
      <w:r w:rsidRPr="00AC0401">
        <w:rPr>
          <w:lang w:val="it-IT"/>
        </w:rPr>
        <w:t>resta</w:t>
      </w:r>
      <w:r w:rsidR="00B16674" w:rsidRPr="00AC0401">
        <w:rPr>
          <w:lang w:val="it-IT"/>
        </w:rPr>
        <w:t>re</w:t>
      </w:r>
      <w:r w:rsidRPr="00AC0401">
        <w:rPr>
          <w:lang w:val="it-IT"/>
        </w:rPr>
        <w:t xml:space="preserve"> nelle maschere SIPO. L’operatore compila e «definisce» l’atto come oggi; alla finalizzazione, se la sessione OTP è attiva, il concentratore esegue in modo per lo più sincrono: pre-filtro locale (RF-9) → R001 (invio e verifica degli allegati) → R005 (consultazione del soggetto) → R009 (deposito della bozza, con assegnazione di idAnsc) → R006 (firma del dichiarante) → R007 (firma dell’USC, con l’OTP di sessione) → atto formato. L’esito (protocollo/idAnsc, numero comunale) è mostrato nella stessa maschera SIPO.</w:t>
      </w:r>
    </w:p>
    <w:p w14:paraId="496119E1" w14:textId="77777777" w:rsidR="001E68C2" w:rsidRPr="00AC0401" w:rsidRDefault="00000000" w:rsidP="00BF0456">
      <w:pPr>
        <w:jc w:val="both"/>
        <w:rPr>
          <w:lang w:val="it-IT"/>
        </w:rPr>
      </w:pPr>
      <w:r w:rsidRPr="00AC0401">
        <w:rPr>
          <w:bCs/>
          <w:lang w:val="it-IT"/>
        </w:rPr>
        <w:t>Lo stato ANSC è un attributo dell’atto SIPO. ANSC_STATO_ATTO si conserva come struttura, ma è uno store di stato per atto (una riga per atto×operazione) con gli stati del ciclo di vita reale in ANSC (decodifica ANSC_11: CONFERMATO dopo la validazione R009, FIRMATO DA DICHIARANTE dopo R006, FIRMATO DA USC dopo R007; RIFIUTATA per provvedimento di rifiuto R016, ANNULLATO via R011, e gli altri valori che ANSC dichiara e che il percorso ordinario non produce — fra cui BOZZA e INEFFICACE, per i quali si rimanda al capitolo su SIPO e la web app ANSC), oltre allo stato locale IN_PREPARAZIONE, che permane anche quando la validazione è respinta, perché in quel caso in ANSC non è stato creato nulla. Non è una coda di trasporto. La lista degli atti non ancora completati è una vista di supervisione su questo store.</w:t>
      </w:r>
    </w:p>
    <w:p w14:paraId="2D2AA9E0" w14:textId="77777777" w:rsidR="00714AA6" w:rsidRPr="00AC0401" w:rsidRDefault="00000000" w:rsidP="00BF0456">
      <w:pPr>
        <w:jc w:val="both"/>
        <w:rPr>
          <w:lang w:val="it-IT"/>
        </w:rPr>
      </w:pPr>
      <w:r w:rsidRPr="00AC0401">
        <w:rPr>
          <w:noProof/>
          <w:lang w:val="it-IT"/>
        </w:rPr>
        <w:lastRenderedPageBreak/>
        <w:drawing>
          <wp:inline distT="0" distB="0" distL="0" distR="0" wp14:anchorId="60A127E3" wp14:editId="2184264E">
            <wp:extent cx="5852160" cy="3745382"/>
            <wp:effectExtent l="0" t="0" r="0" b="0"/>
            <wp:docPr id="1468249222" name="Picture 1468249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lovita_v3.png"/>
                    <pic:cNvPicPr/>
                  </pic:nvPicPr>
                  <pic:blipFill>
                    <a:blip r:embed="rId26"/>
                    <a:stretch>
                      <a:fillRect/>
                    </a:stretch>
                  </pic:blipFill>
                  <pic:spPr>
                    <a:xfrm>
                      <a:off x="0" y="0"/>
                      <a:ext cx="5852160" cy="3745382"/>
                    </a:xfrm>
                    <a:prstGeom prst="rect">
                      <a:avLst/>
                    </a:prstGeom>
                  </pic:spPr>
                </pic:pic>
              </a:graphicData>
            </a:graphic>
          </wp:inline>
        </w:drawing>
      </w:r>
    </w:p>
    <w:p w14:paraId="58C3C7BF" w14:textId="77777777" w:rsidR="00714AA6" w:rsidRPr="00AC0401" w:rsidRDefault="00000000" w:rsidP="00BF0456">
      <w:pPr>
        <w:jc w:val="both"/>
        <w:rPr>
          <w:lang w:val="it-IT"/>
        </w:rPr>
      </w:pPr>
      <w:r w:rsidRPr="00AC0401">
        <w:rPr>
          <w:i/>
          <w:sz w:val="18"/>
          <w:lang w:val="it-IT"/>
        </w:rPr>
        <w:t>Ciclo di vita dell’atto in ANSC (stati ufficiali, decodifica ANSC_11; fedele alla Figura 5 della Nota di processo ANSC): R009 «valida» → CONFERMATO → R006 firma dichiarante → FIRMATO DA DICHIARANTE → R007 firma USC → FIRMATO DA USC (atto formato). R011 «annulla» → ANNULLATO. Prima della validazione l’evento è in BOZZA. Un esito negativo della validazione non produce alcuno stato: ANSC risponde con HTTP 400 e l’evento non viene creato.</w:t>
      </w:r>
    </w:p>
    <w:p w14:paraId="69D2CE44" w14:textId="77777777" w:rsidR="00714AA6" w:rsidRPr="00AC0401" w:rsidRDefault="00714AA6" w:rsidP="00BF0456">
      <w:pPr>
        <w:jc w:val="both"/>
        <w:rPr>
          <w:lang w:val="it-IT"/>
        </w:rPr>
      </w:pPr>
    </w:p>
    <w:p w14:paraId="573FE569" w14:textId="77777777" w:rsidR="00714AA6" w:rsidRPr="00AC0401" w:rsidRDefault="00000000" w:rsidP="00BF0456">
      <w:pPr>
        <w:pStyle w:val="Titolo2"/>
        <w:jc w:val="both"/>
        <w:rPr>
          <w:lang w:val="it-IT"/>
        </w:rPr>
      </w:pPr>
      <w:bookmarkStart w:id="119" w:name="_Toc242603250"/>
      <w:r w:rsidRPr="00AC0401">
        <w:rPr>
          <w:lang w:val="it-IT"/>
        </w:rPr>
        <w:t>Sessione OTP e token: login, propagazione, uso</w:t>
      </w:r>
      <w:bookmarkEnd w:id="119"/>
    </w:p>
    <w:p w14:paraId="4950DDC3" w14:textId="77777777" w:rsidR="00714AA6" w:rsidRPr="00AC0401" w:rsidRDefault="00000000" w:rsidP="00BF0456">
      <w:pPr>
        <w:jc w:val="both"/>
        <w:rPr>
          <w:lang w:val="it-IT"/>
        </w:rPr>
      </w:pPr>
      <w:r w:rsidRPr="00AC0401">
        <w:rPr>
          <w:lang w:val="it-IT"/>
        </w:rPr>
        <w:t>L’autenticazione ai servizi cooperativi non è una chiamata di servizio: non esiste un endpoint di login tra R001–R024. L’accesso è un token JWT Bearer (RFC 6750) posto nell’header Authorization di ogni chiamata, con firma JWS Detached sul payload (nota tecnica ANSC SpecificheTecnicheServiziCooperativiJWT v1.1.1).</w:t>
      </w:r>
    </w:p>
    <w:p w14:paraId="3E585BE7" w14:textId="77777777" w:rsidR="00714AA6" w:rsidRPr="00AC0401" w:rsidRDefault="00000000" w:rsidP="00BF0456">
      <w:pPr>
        <w:jc w:val="both"/>
        <w:rPr>
          <w:lang w:val="it-IT"/>
        </w:rPr>
      </w:pPr>
      <w:r w:rsidRPr="00AC0401">
        <w:rPr>
          <w:b/>
          <w:lang w:val="it-IT"/>
        </w:rPr>
        <w:t xml:space="preserve">Login (acquisizione OTP) — lato operatore/FE. </w:t>
      </w:r>
      <w:r w:rsidRPr="00AC0401">
        <w:rPr>
          <w:lang w:val="it-IT"/>
        </w:rPr>
        <w:t xml:space="preserve">L’USC genera l’OTP autenticandosi con smart card o identità digitale sull’Applicazione Web OTP di ANSC (URL di produzione https://anscweb.anpr.interno.it/ansc/login/otp), pagina web di ANSC e non un servizio del componente. In produzione questa è l’unica via: non esiste alcun endpoint per ottenere l’OTP in modo programmatico. L’OTP ha validità quattro ore. In ambiente di test si usa il valore fisso 123456, sempre valido, per non gravare lo sviluppo. È l’unico punto in cui </w:t>
      </w:r>
      <w:r w:rsidRPr="00AC0401">
        <w:rPr>
          <w:lang w:val="it-IT"/>
        </w:rPr>
        <w:lastRenderedPageBreak/>
        <w:t>l’operatore interagisce con ANSC in prima persona, alla postazione dove risiede la smart card.</w:t>
      </w:r>
    </w:p>
    <w:p w14:paraId="5ECA937E" w14:textId="77777777" w:rsidR="007A5428" w:rsidRPr="00AC0401" w:rsidRDefault="00000000" w:rsidP="00BF0456">
      <w:pPr>
        <w:pStyle w:val="Paragrafoelenco"/>
        <w:numPr>
          <w:ilvl w:val="0"/>
          <w:numId w:val="13"/>
        </w:numPr>
        <w:jc w:val="both"/>
        <w:rPr>
          <w:lang w:val="it-IT"/>
        </w:rPr>
      </w:pPr>
      <w:r w:rsidRPr="00AC0401">
        <w:rPr>
          <w:bCs/>
          <w:lang w:val="it-IT"/>
        </w:rPr>
        <w:t>Propagazione — FE → BE.</w:t>
      </w:r>
      <w:r w:rsidRPr="00AC0401">
        <w:rPr>
          <w:b/>
          <w:lang w:val="it-IT"/>
        </w:rPr>
        <w:t xml:space="preserve"> </w:t>
      </w:r>
      <w:r w:rsidRPr="00AC0401">
        <w:rPr>
          <w:lang w:val="it-IT"/>
        </w:rPr>
        <w:t xml:space="preserve">Il front-end non parla </w:t>
      </w:r>
      <w:r w:rsidR="00983ABF" w:rsidRPr="00AC0401">
        <w:rPr>
          <w:lang w:val="it-IT"/>
        </w:rPr>
        <w:t xml:space="preserve">direttamente </w:t>
      </w:r>
      <w:r w:rsidRPr="00AC0401">
        <w:rPr>
          <w:lang w:val="it-IT"/>
        </w:rPr>
        <w:t>con ANSC e non costruisce il token: si limita ad attivare la web-login OTP e a trasmettere al concentratore l’OTP ottenuto, che viene custodito come risorsa di sessione (chiave: identificativo USC + postazione, TTL 4 ore). Il canale FE→BE di trasporto dell’OTP va protetto (l’OTP è materiale di sessione sensibile).</w:t>
      </w:r>
      <w:r w:rsidR="007A5428" w:rsidRPr="00AC0401">
        <w:rPr>
          <w:lang w:val="it-IT"/>
        </w:rPr>
        <w:t xml:space="preserve"> L’acquisizione del token potrebbe avvenire anche al di fuori del Sistema (esempio tramite telefono).</w:t>
      </w:r>
    </w:p>
    <w:p w14:paraId="1C893C2A" w14:textId="77777777" w:rsidR="00714AA6" w:rsidRPr="00AC0401" w:rsidRDefault="00000000" w:rsidP="00BF0456">
      <w:pPr>
        <w:pStyle w:val="Paragrafoelenco"/>
        <w:numPr>
          <w:ilvl w:val="0"/>
          <w:numId w:val="13"/>
        </w:numPr>
        <w:jc w:val="both"/>
        <w:rPr>
          <w:lang w:val="it-IT"/>
        </w:rPr>
      </w:pPr>
      <w:r w:rsidRPr="00AC0401">
        <w:rPr>
          <w:bCs/>
          <w:lang w:val="it-IT"/>
        </w:rPr>
        <w:t>Costruzione, firma e uso — solo BE</w:t>
      </w:r>
      <w:r w:rsidRPr="00AC0401">
        <w:rPr>
          <w:b/>
          <w:lang w:val="it-IT"/>
        </w:rPr>
        <w:t xml:space="preserve">. </w:t>
      </w:r>
      <w:r w:rsidRPr="00AC0401">
        <w:rPr>
          <w:lang w:val="it-IT"/>
        </w:rPr>
        <w:t>Per ogni chiamata ANSC il concentratore costruisce il JWT (claim sub = utente, postazione = CN del certificato, sede = codice ISTAT, l’OTP, e x5c = catena X.509), lo firma in RS256 con la chiave privata del PKCS#12 del certificato server e produce la firma JWS Detached del payload; imposta Authorization: Bearer e l’header JWS, quindi invoca il servizio. La firma avviene lato BE perché, nella scelta a certificato server unico per Roma, la chiave privata risiede sul server, non sulle postazioni: nessuna firma lato front-end.</w:t>
      </w:r>
    </w:p>
    <w:p w14:paraId="57D5E69B" w14:textId="77777777" w:rsidR="00714AA6" w:rsidRPr="00AC0401" w:rsidRDefault="00000000" w:rsidP="00BF0456">
      <w:pPr>
        <w:pStyle w:val="Paragrafoelenco"/>
        <w:numPr>
          <w:ilvl w:val="0"/>
          <w:numId w:val="13"/>
        </w:numPr>
        <w:jc w:val="both"/>
        <w:rPr>
          <w:lang w:val="it-IT"/>
        </w:rPr>
      </w:pPr>
      <w:r w:rsidRPr="00AC0401">
        <w:rPr>
          <w:bCs/>
          <w:lang w:val="it-IT"/>
        </w:rPr>
        <w:t>Quando — acquisizione lazy.</w:t>
      </w:r>
      <w:r w:rsidRPr="00AC0401">
        <w:rPr>
          <w:b/>
          <w:lang w:val="it-IT"/>
        </w:rPr>
        <w:t xml:space="preserve"> </w:t>
      </w:r>
      <w:r w:rsidRPr="00AC0401">
        <w:rPr>
          <w:lang w:val="it-IT"/>
        </w:rPr>
        <w:t>La web-login OTP è richiesta solo alla prima operazione ANSC priva di OTP valido, e poi alla scadenza delle quattro ore o a un’invalidazione. Non è un passo all’avvio: l’operatore lavora in SIPO e viene sollecitato ad autenticarsi su ANSC solo quando serve depositare o firmare.</w:t>
      </w:r>
    </w:p>
    <w:p w14:paraId="43FCAFDC" w14:textId="77777777" w:rsidR="00714AA6" w:rsidRPr="00AC0401" w:rsidRDefault="00000000" w:rsidP="00BF0456">
      <w:pPr>
        <w:pStyle w:val="Paragrafoelenco"/>
        <w:numPr>
          <w:ilvl w:val="0"/>
          <w:numId w:val="13"/>
        </w:numPr>
        <w:jc w:val="both"/>
        <w:rPr>
          <w:lang w:val="it-IT"/>
        </w:rPr>
      </w:pPr>
      <w:r w:rsidRPr="00AC0401">
        <w:rPr>
          <w:bCs/>
          <w:lang w:val="it-IT"/>
        </w:rPr>
        <w:t>Invalidazione e recupero.</w:t>
      </w:r>
      <w:r w:rsidRPr="00AC0401">
        <w:rPr>
          <w:b/>
          <w:lang w:val="it-IT"/>
        </w:rPr>
        <w:t xml:space="preserve"> </w:t>
      </w:r>
      <w:r w:rsidRPr="00AC0401">
        <w:rPr>
          <w:lang w:val="it-IT"/>
        </w:rPr>
        <w:t>Un timeout su una chiamata può invalidare l’OTP della sessione, rendendo inutilizzabili anche le chiamate successive. Il concentratore rileva l’invalidazione (esito di autenticazione negativo), sospende le operazioni ANSC e richiede all’operatore, tramite SIPO, di rigenerare l’OTP dalla web app. La sessione OTP va quindi modellata come risorsa con ciclo di vita esplicito (acquisita, valida, invalidata, rigenerata), non come parametro di chiamata.</w:t>
      </w:r>
    </w:p>
    <w:p w14:paraId="4FF365CF" w14:textId="77777777" w:rsidR="00714AA6" w:rsidRDefault="00000000" w:rsidP="00BF0456">
      <w:pPr>
        <w:pStyle w:val="Paragrafoelenco"/>
        <w:numPr>
          <w:ilvl w:val="0"/>
          <w:numId w:val="13"/>
        </w:numPr>
        <w:jc w:val="both"/>
        <w:rPr>
          <w:lang w:val="it-IT"/>
        </w:rPr>
      </w:pPr>
      <w:r w:rsidRPr="00AC0401">
        <w:rPr>
          <w:bCs/>
          <w:lang w:val="it-IT"/>
        </w:rPr>
        <w:t>Instradamento della postazione.</w:t>
      </w:r>
      <w:r w:rsidRPr="00AC0401">
        <w:rPr>
          <w:b/>
          <w:lang w:val="it-IT"/>
        </w:rPr>
        <w:t xml:space="preserve"> </w:t>
      </w:r>
      <w:r w:rsidRPr="00AC0401">
        <w:rPr>
          <w:lang w:val="it-IT"/>
        </w:rPr>
        <w:t>Nella scelta a certificato server unico, il concentratore valorizza i claim postazione e sede dall’identità dell’operatore e dal registro delle postazioni (postazione fisica ↔ identificativo attribuito da ANPR). Resta l’ambiguità del D.M. tra x5c (certificato server) e firma con il certificato di postazione, da chiarire con Sogei prima dell’implementazione (OP-15).</w:t>
      </w:r>
    </w:p>
    <w:p w14:paraId="6552BDE5" w14:textId="0E38A418" w:rsidR="00D2208C" w:rsidRPr="00D2208C" w:rsidRDefault="00D2208C" w:rsidP="00D2208C">
      <w:pPr>
        <w:rPr>
          <w:lang w:val="it-IT"/>
        </w:rPr>
      </w:pPr>
      <w:r>
        <w:rPr>
          <w:lang w:val="it-IT"/>
        </w:rPr>
        <w:br w:type="page"/>
      </w:r>
    </w:p>
    <w:p w14:paraId="4B2A6992" w14:textId="6F9D44EB" w:rsidR="00D2208C" w:rsidRDefault="00D2208C" w:rsidP="00D2208C">
      <w:pPr>
        <w:pStyle w:val="Titolo1"/>
        <w:rPr>
          <w:lang w:val="it-IT"/>
        </w:rPr>
      </w:pPr>
      <w:bookmarkStart w:id="120" w:name="_Toc242603251"/>
      <w:r>
        <w:rPr>
          <w:lang w:val="it-IT"/>
        </w:rPr>
        <w:lastRenderedPageBreak/>
        <w:t>Il processo di gestione dei dati ANSC in SIPO</w:t>
      </w:r>
      <w:bookmarkEnd w:id="120"/>
    </w:p>
    <w:p w14:paraId="75D7FCCA" w14:textId="34C77575" w:rsidR="00D2208C" w:rsidRDefault="00D2208C" w:rsidP="00D2208C">
      <w:pPr>
        <w:rPr>
          <w:lang w:val="it-IT"/>
        </w:rPr>
      </w:pPr>
      <w:r>
        <w:rPr>
          <w:lang w:val="it-IT"/>
        </w:rPr>
        <w:t>Per riuscire ad integrare le necessarie informazioni previste dai diversi Use Case di ANSC</w:t>
      </w:r>
      <w:r w:rsidR="009106C9">
        <w:rPr>
          <w:lang w:val="it-IT"/>
        </w:rPr>
        <w:t xml:space="preserve"> all’interno di SIPO è stato deciso di apportare il minor numero possibile di interventi sulle pagine attualmente esistenti.</w:t>
      </w:r>
    </w:p>
    <w:p w14:paraId="40B05E5A" w14:textId="05DE932A" w:rsidR="009106C9" w:rsidRDefault="009106C9" w:rsidP="00D2208C">
      <w:pPr>
        <w:rPr>
          <w:lang w:val="it-IT"/>
        </w:rPr>
      </w:pPr>
      <w:r>
        <w:rPr>
          <w:lang w:val="it-IT"/>
        </w:rPr>
        <w:t>Si propone pertanto il seguente flusso operativo per integrare i metadati di ANSC in SIPO.</w:t>
      </w:r>
    </w:p>
    <w:tbl>
      <w:tblPr>
        <w:tblStyle w:val="Grigliatabella"/>
        <w:tblW w:w="0" w:type="auto"/>
        <w:tblInd w:w="720" w:type="dxa"/>
        <w:tblLook w:val="04A0" w:firstRow="1" w:lastRow="0" w:firstColumn="1" w:lastColumn="0" w:noHBand="0" w:noVBand="1"/>
      </w:tblPr>
      <w:tblGrid>
        <w:gridCol w:w="2819"/>
        <w:gridCol w:w="5811"/>
      </w:tblGrid>
      <w:tr w:rsidR="009E4D5A" w:rsidRPr="009E4D5A" w14:paraId="5671FF88" w14:textId="77777777" w:rsidTr="009E4D5A">
        <w:tc>
          <w:tcPr>
            <w:tcW w:w="2819" w:type="dxa"/>
            <w:shd w:val="clear" w:color="auto" w:fill="DAE9F7" w:themeFill="text2" w:themeFillTint="1A"/>
          </w:tcPr>
          <w:p w14:paraId="06C8E95A" w14:textId="673F6469" w:rsidR="009E4D5A" w:rsidRPr="009E4D5A" w:rsidRDefault="009E4D5A" w:rsidP="009E4D5A">
            <w:pPr>
              <w:rPr>
                <w:lang w:val="it-IT"/>
              </w:rPr>
            </w:pPr>
            <w:r>
              <w:rPr>
                <w:lang w:val="it-IT"/>
              </w:rPr>
              <w:t>Passaggio</w:t>
            </w:r>
          </w:p>
        </w:tc>
        <w:tc>
          <w:tcPr>
            <w:tcW w:w="5811" w:type="dxa"/>
            <w:shd w:val="clear" w:color="auto" w:fill="DAE9F7" w:themeFill="text2" w:themeFillTint="1A"/>
          </w:tcPr>
          <w:p w14:paraId="64ACDB9D" w14:textId="305382F8" w:rsidR="009E4D5A" w:rsidRPr="009E4D5A" w:rsidRDefault="009E4D5A" w:rsidP="009E4D5A">
            <w:pPr>
              <w:rPr>
                <w:lang w:val="it-IT"/>
              </w:rPr>
            </w:pPr>
            <w:r>
              <w:rPr>
                <w:lang w:val="it-IT"/>
              </w:rPr>
              <w:t>Immagine di riferimento</w:t>
            </w:r>
          </w:p>
        </w:tc>
      </w:tr>
      <w:tr w:rsidR="009E4D5A" w:rsidRPr="009E4D5A" w14:paraId="238694A2" w14:textId="2075A64C" w:rsidTr="009E4D5A">
        <w:tc>
          <w:tcPr>
            <w:tcW w:w="2819" w:type="dxa"/>
          </w:tcPr>
          <w:p w14:paraId="6E5DE77D" w14:textId="77777777" w:rsidR="009E4D5A" w:rsidRPr="009E4D5A" w:rsidRDefault="009E4D5A" w:rsidP="009E4D5A">
            <w:pPr>
              <w:rPr>
                <w:sz w:val="18"/>
                <w:szCs w:val="18"/>
                <w:lang w:val="it-IT"/>
              </w:rPr>
            </w:pPr>
            <w:r w:rsidRPr="009E4D5A">
              <w:rPr>
                <w:sz w:val="18"/>
                <w:szCs w:val="18"/>
                <w:lang w:val="it-IT"/>
              </w:rPr>
              <w:t>-Home SIPO / Login</w:t>
            </w:r>
          </w:p>
        </w:tc>
        <w:tc>
          <w:tcPr>
            <w:tcW w:w="5811" w:type="dxa"/>
          </w:tcPr>
          <w:p w14:paraId="5C79641C" w14:textId="08AC8B0C" w:rsidR="009E4D5A" w:rsidRPr="009E4D5A" w:rsidRDefault="004243B9" w:rsidP="009E4D5A">
            <w:pPr>
              <w:rPr>
                <w:sz w:val="18"/>
                <w:szCs w:val="18"/>
                <w:lang w:val="it-IT"/>
              </w:rPr>
            </w:pPr>
            <w:r>
              <w:rPr>
                <w:sz w:val="18"/>
                <w:szCs w:val="18"/>
                <w:lang w:val="it-IT"/>
              </w:rPr>
              <w:t>Accesso Standard Sipo</w:t>
            </w:r>
          </w:p>
        </w:tc>
      </w:tr>
      <w:tr w:rsidR="009E4D5A" w:rsidRPr="009E4D5A" w14:paraId="21B1E142" w14:textId="38027059" w:rsidTr="009E4D5A">
        <w:tc>
          <w:tcPr>
            <w:tcW w:w="2819" w:type="dxa"/>
          </w:tcPr>
          <w:p w14:paraId="7D00C5D1" w14:textId="77777777" w:rsidR="009E4D5A" w:rsidRPr="009E4D5A" w:rsidRDefault="009E4D5A" w:rsidP="009E4D5A">
            <w:pPr>
              <w:rPr>
                <w:sz w:val="18"/>
                <w:szCs w:val="18"/>
                <w:lang w:val="it-IT"/>
              </w:rPr>
            </w:pPr>
            <w:r w:rsidRPr="009E4D5A">
              <w:rPr>
                <w:sz w:val="18"/>
                <w:szCs w:val="18"/>
                <w:lang w:val="it-IT"/>
              </w:rPr>
              <w:t>-Scelta della tipologia di gestione</w:t>
            </w:r>
          </w:p>
        </w:tc>
        <w:tc>
          <w:tcPr>
            <w:tcW w:w="5811" w:type="dxa"/>
          </w:tcPr>
          <w:p w14:paraId="5DC4B4C7" w14:textId="77777777" w:rsidR="004243B9" w:rsidRDefault="004243B9" w:rsidP="009E4D5A">
            <w:pPr>
              <w:rPr>
                <w:sz w:val="18"/>
                <w:szCs w:val="18"/>
                <w:lang w:val="it-IT"/>
              </w:rPr>
            </w:pPr>
            <w:r>
              <w:rPr>
                <w:noProof/>
                <w:sz w:val="18"/>
                <w:szCs w:val="18"/>
                <w:lang w:val="it-IT"/>
              </w:rPr>
              <w:drawing>
                <wp:anchor distT="0" distB="0" distL="114300" distR="114300" simplePos="0" relativeHeight="251658240" behindDoc="1" locked="0" layoutInCell="1" allowOverlap="1" wp14:anchorId="14232E45" wp14:editId="5DF981B8">
                  <wp:simplePos x="0" y="0"/>
                  <wp:positionH relativeFrom="column">
                    <wp:posOffset>6985</wp:posOffset>
                  </wp:positionH>
                  <wp:positionV relativeFrom="paragraph">
                    <wp:posOffset>-6985</wp:posOffset>
                  </wp:positionV>
                  <wp:extent cx="1929600" cy="1004400"/>
                  <wp:effectExtent l="0" t="0" r="1270" b="0"/>
                  <wp:wrapTight wrapText="bothSides">
                    <wp:wrapPolygon edited="0">
                      <wp:start x="0" y="0"/>
                      <wp:lineTo x="0" y="21313"/>
                      <wp:lineTo x="21472" y="21313"/>
                      <wp:lineTo x="21472" y="0"/>
                      <wp:lineTo x="0" y="0"/>
                    </wp:wrapPolygon>
                  </wp:wrapTight>
                  <wp:docPr id="20399963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96327" name="Immagine 203999632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929600" cy="1004400"/>
                          </a:xfrm>
                          <a:prstGeom prst="rect">
                            <a:avLst/>
                          </a:prstGeom>
                        </pic:spPr>
                      </pic:pic>
                    </a:graphicData>
                  </a:graphic>
                  <wp14:sizeRelH relativeFrom="margin">
                    <wp14:pctWidth>0</wp14:pctWidth>
                  </wp14:sizeRelH>
                  <wp14:sizeRelV relativeFrom="margin">
                    <wp14:pctHeight>0</wp14:pctHeight>
                  </wp14:sizeRelV>
                </wp:anchor>
              </w:drawing>
            </w:r>
            <w:r>
              <w:rPr>
                <w:sz w:val="18"/>
                <w:szCs w:val="18"/>
                <w:lang w:val="it-IT"/>
              </w:rPr>
              <w:t xml:space="preserve">Dopo il login da questa pagina si può scegliere la tipologia di atto da gestire. </w:t>
            </w:r>
          </w:p>
          <w:p w14:paraId="509CC891" w14:textId="6BE8D1C7" w:rsidR="009E4D5A" w:rsidRPr="009E4D5A" w:rsidRDefault="004243B9" w:rsidP="009E4D5A">
            <w:pPr>
              <w:rPr>
                <w:sz w:val="18"/>
                <w:szCs w:val="18"/>
                <w:lang w:val="it-IT"/>
              </w:rPr>
            </w:pPr>
            <w:r>
              <w:rPr>
                <w:sz w:val="18"/>
                <w:szCs w:val="18"/>
                <w:lang w:val="it-IT"/>
              </w:rPr>
              <w:t>Questo punto rimane invariato.</w:t>
            </w:r>
          </w:p>
        </w:tc>
      </w:tr>
      <w:tr w:rsidR="009E4D5A" w:rsidRPr="009E4D5A" w14:paraId="74EDE784" w14:textId="29C75265" w:rsidTr="009E4D5A">
        <w:tc>
          <w:tcPr>
            <w:tcW w:w="2819" w:type="dxa"/>
          </w:tcPr>
          <w:p w14:paraId="401B5DE5" w14:textId="77777777" w:rsidR="009E4D5A" w:rsidRPr="009E4D5A" w:rsidRDefault="009E4D5A" w:rsidP="009E4D5A">
            <w:pPr>
              <w:rPr>
                <w:sz w:val="18"/>
                <w:szCs w:val="18"/>
                <w:lang w:val="it-IT"/>
              </w:rPr>
            </w:pPr>
            <w:r w:rsidRPr="009E4D5A">
              <w:rPr>
                <w:sz w:val="18"/>
                <w:szCs w:val="18"/>
                <w:lang w:val="it-IT"/>
              </w:rPr>
              <w:t xml:space="preserve">-Scelta della tipologia di atto </w:t>
            </w:r>
          </w:p>
        </w:tc>
        <w:tc>
          <w:tcPr>
            <w:tcW w:w="5811" w:type="dxa"/>
          </w:tcPr>
          <w:p w14:paraId="5EB0BFDC" w14:textId="3AEFAE1F" w:rsidR="009E4D5A" w:rsidRPr="009E4D5A" w:rsidRDefault="004243B9" w:rsidP="009E4D5A">
            <w:pPr>
              <w:rPr>
                <w:sz w:val="18"/>
                <w:szCs w:val="18"/>
                <w:lang w:val="it-IT"/>
              </w:rPr>
            </w:pPr>
            <w:r>
              <w:rPr>
                <w:noProof/>
                <w:sz w:val="18"/>
                <w:szCs w:val="18"/>
                <w:lang w:val="it-IT"/>
              </w:rPr>
              <w:drawing>
                <wp:anchor distT="0" distB="0" distL="114300" distR="114300" simplePos="0" relativeHeight="251659264" behindDoc="0" locked="0" layoutInCell="1" allowOverlap="1" wp14:anchorId="1B2D7AB1" wp14:editId="36D1886F">
                  <wp:simplePos x="0" y="0"/>
                  <wp:positionH relativeFrom="margin">
                    <wp:align>left</wp:align>
                  </wp:positionH>
                  <wp:positionV relativeFrom="margin">
                    <wp:align>top</wp:align>
                  </wp:positionV>
                  <wp:extent cx="1936253" cy="1335932"/>
                  <wp:effectExtent l="0" t="0" r="0" b="0"/>
                  <wp:wrapSquare wrapText="bothSides"/>
                  <wp:docPr id="163232503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325031" name="Immagine 163232503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36253" cy="1335932"/>
                          </a:xfrm>
                          <a:prstGeom prst="rect">
                            <a:avLst/>
                          </a:prstGeom>
                        </pic:spPr>
                      </pic:pic>
                    </a:graphicData>
                  </a:graphic>
                </wp:anchor>
              </w:drawing>
            </w:r>
            <w:r>
              <w:rPr>
                <w:sz w:val="18"/>
                <w:szCs w:val="18"/>
                <w:lang w:val="it-IT"/>
              </w:rPr>
              <w:t>In questa pagina si può selezionare nel dettaglio quale tipologia di atto si vuole fare. Questa pagina di selezione del tipo atto, successiva alla scelta della gestione permette di identificare con maggiare dettaglio quale UC dovrà essere sviluppato. Alcuni dati delle pagine successive potranno qualificare meglio lo UC.</w:t>
            </w:r>
          </w:p>
        </w:tc>
      </w:tr>
      <w:tr w:rsidR="009E4D5A" w:rsidRPr="009E4D5A" w14:paraId="1BDBFB7E" w14:textId="3DBD4C97" w:rsidTr="009E4D5A">
        <w:tc>
          <w:tcPr>
            <w:tcW w:w="2819" w:type="dxa"/>
          </w:tcPr>
          <w:p w14:paraId="65D79E2C" w14:textId="77777777" w:rsidR="009E4D5A" w:rsidRPr="009E4D5A" w:rsidRDefault="009E4D5A" w:rsidP="009E4D5A">
            <w:pPr>
              <w:rPr>
                <w:sz w:val="18"/>
                <w:szCs w:val="18"/>
                <w:lang w:val="it-IT"/>
              </w:rPr>
            </w:pPr>
            <w:r w:rsidRPr="009E4D5A">
              <w:rPr>
                <w:sz w:val="18"/>
                <w:szCs w:val="18"/>
                <w:lang w:val="it-IT"/>
              </w:rPr>
              <w:t>Dati Anagrafici (inserimento variazione Dati Anagrafici) Inserimento dei dati soggetti tra cui l’intestatario. Azione -&gt; “AVANTI”</w:t>
            </w:r>
          </w:p>
        </w:tc>
        <w:tc>
          <w:tcPr>
            <w:tcW w:w="5811" w:type="dxa"/>
          </w:tcPr>
          <w:p w14:paraId="17ED063C" w14:textId="77777777" w:rsidR="009E4D5A" w:rsidRDefault="001A41D4" w:rsidP="009E4D5A">
            <w:pPr>
              <w:rPr>
                <w:sz w:val="18"/>
                <w:szCs w:val="18"/>
                <w:lang w:val="it-IT"/>
              </w:rPr>
            </w:pPr>
            <w:r>
              <w:rPr>
                <w:noProof/>
                <w:sz w:val="18"/>
                <w:szCs w:val="18"/>
                <w:lang w:val="it-IT"/>
              </w:rPr>
              <w:drawing>
                <wp:anchor distT="0" distB="0" distL="114300" distR="114300" simplePos="0" relativeHeight="251660288" behindDoc="1" locked="0" layoutInCell="1" allowOverlap="1" wp14:anchorId="45EC417B" wp14:editId="02C4961B">
                  <wp:simplePos x="0" y="0"/>
                  <wp:positionH relativeFrom="margin">
                    <wp:align>left</wp:align>
                  </wp:positionH>
                  <wp:positionV relativeFrom="margin">
                    <wp:align>top</wp:align>
                  </wp:positionV>
                  <wp:extent cx="2013626" cy="1395124"/>
                  <wp:effectExtent l="0" t="0" r="5715" b="1905"/>
                  <wp:wrapTight wrapText="bothSides">
                    <wp:wrapPolygon edited="0">
                      <wp:start x="0" y="0"/>
                      <wp:lineTo x="0" y="21433"/>
                      <wp:lineTo x="21525" y="21433"/>
                      <wp:lineTo x="21525" y="0"/>
                      <wp:lineTo x="0" y="0"/>
                    </wp:wrapPolygon>
                  </wp:wrapTight>
                  <wp:docPr id="59833870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38701" name="Immagine 59833870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13626" cy="1395124"/>
                          </a:xfrm>
                          <a:prstGeom prst="rect">
                            <a:avLst/>
                          </a:prstGeom>
                        </pic:spPr>
                      </pic:pic>
                    </a:graphicData>
                  </a:graphic>
                </wp:anchor>
              </w:drawing>
            </w:r>
            <w:r>
              <w:rPr>
                <w:sz w:val="18"/>
                <w:szCs w:val="18"/>
                <w:lang w:val="it-IT"/>
              </w:rPr>
              <w:t>Dopo la scelta di dettaglio della tipologia  dell’atto, per tutti gli atti appare la schermata che permette di inserire i dati dei soggetti.</w:t>
            </w:r>
          </w:p>
          <w:p w14:paraId="22300563" w14:textId="518D819C" w:rsidR="001A41D4" w:rsidRPr="009E4D5A" w:rsidRDefault="001A41D4" w:rsidP="009E4D5A">
            <w:pPr>
              <w:rPr>
                <w:sz w:val="18"/>
                <w:szCs w:val="18"/>
                <w:lang w:val="it-IT"/>
              </w:rPr>
            </w:pPr>
            <w:r>
              <w:rPr>
                <w:sz w:val="18"/>
                <w:szCs w:val="18"/>
                <w:lang w:val="it-IT"/>
              </w:rPr>
              <w:t xml:space="preserve">Una prima modifica potrebbe già apparire in questo punto: ovvero identificare quale dei soggetti previsti ’all'atto sarà l’intestatario. Questa operazione sarà semplificata dall’interrogazione della tabella SOGGETTI_USECASE che permette di identificare per ogni UC quale sia l’intestatario. Questo elemento è importante in quanto è necessario, per gli intestatari, avere associato, se esistente, i tre codici: idAnpr, </w:t>
            </w:r>
            <w:r w:rsidR="00273965">
              <w:rPr>
                <w:sz w:val="18"/>
                <w:szCs w:val="18"/>
                <w:lang w:val="it-IT"/>
              </w:rPr>
              <w:t>identificativoUnicoNazionale e IdSoggettoANSC. Questi dati possono essere recuperati tramite la funzionalità R005.</w:t>
            </w:r>
            <w:r w:rsidR="00F2405D">
              <w:rPr>
                <w:sz w:val="18"/>
                <w:szCs w:val="18"/>
                <w:lang w:val="it-IT"/>
              </w:rPr>
              <w:t xml:space="preserve"> Questa  funzionalità dovrà essere richiamata usando l’opzione “intestatario”.</w:t>
            </w:r>
            <w:r w:rsidR="00273965">
              <w:rPr>
                <w:sz w:val="18"/>
                <w:szCs w:val="18"/>
                <w:lang w:val="it-IT"/>
              </w:rPr>
              <w:br/>
              <w:t>Un Tab aggiuntivo “ANSC” e/o dati aggiunti nel tab “Codice Individuale” possono essere una prima implementazione.</w:t>
            </w:r>
            <w:r w:rsidR="007C318F">
              <w:rPr>
                <w:sz w:val="18"/>
                <w:szCs w:val="18"/>
                <w:lang w:val="it-IT"/>
              </w:rPr>
              <w:t xml:space="preserve"> Questo presuppone però che venga aggiunta una </w:t>
            </w:r>
            <w:r w:rsidR="00186307">
              <w:rPr>
                <w:sz w:val="18"/>
                <w:szCs w:val="18"/>
                <w:lang w:val="it-IT"/>
              </w:rPr>
              <w:t>tabella in grado di legare il “Codice individuale” al codice ansc. Tale tabella dovrebbe fare riferimento a Anagrafe. Da decidere se necessaria.</w:t>
            </w:r>
          </w:p>
        </w:tc>
      </w:tr>
      <w:tr w:rsidR="009E4D5A" w:rsidRPr="009E4D5A" w14:paraId="3421AC80" w14:textId="274B7A36" w:rsidTr="009E4D5A">
        <w:tc>
          <w:tcPr>
            <w:tcW w:w="2819" w:type="dxa"/>
          </w:tcPr>
          <w:p w14:paraId="614BCDC3" w14:textId="06966C72" w:rsidR="009E4D5A" w:rsidRPr="009E4D5A" w:rsidRDefault="009E4D5A" w:rsidP="009E4D5A">
            <w:pPr>
              <w:rPr>
                <w:sz w:val="18"/>
                <w:szCs w:val="18"/>
                <w:lang w:val="it-IT"/>
              </w:rPr>
            </w:pPr>
            <w:r w:rsidRPr="009E4D5A">
              <w:rPr>
                <w:sz w:val="18"/>
                <w:szCs w:val="18"/>
                <w:lang w:val="it-IT"/>
              </w:rPr>
              <w:lastRenderedPageBreak/>
              <w:t xml:space="preserve">Riepilogo </w:t>
            </w:r>
            <w:r w:rsidR="00186307">
              <w:rPr>
                <w:sz w:val="18"/>
                <w:szCs w:val="18"/>
                <w:lang w:val="it-IT"/>
              </w:rPr>
              <w:t>dei soggetti</w:t>
            </w:r>
          </w:p>
        </w:tc>
        <w:tc>
          <w:tcPr>
            <w:tcW w:w="5811" w:type="dxa"/>
          </w:tcPr>
          <w:p w14:paraId="159C3BE4" w14:textId="77E25DF0" w:rsidR="009E4D5A" w:rsidRPr="009E4D5A" w:rsidRDefault="001A41D4" w:rsidP="009E4D5A">
            <w:pPr>
              <w:rPr>
                <w:sz w:val="18"/>
                <w:szCs w:val="18"/>
                <w:lang w:val="it-IT"/>
              </w:rPr>
            </w:pPr>
            <w:r>
              <w:rPr>
                <w:noProof/>
                <w:sz w:val="18"/>
                <w:szCs w:val="18"/>
                <w:lang w:val="it-IT"/>
              </w:rPr>
              <w:drawing>
                <wp:anchor distT="0" distB="0" distL="114300" distR="114300" simplePos="0" relativeHeight="251661312" behindDoc="0" locked="0" layoutInCell="1" allowOverlap="1" wp14:anchorId="4E251C3A" wp14:editId="4CB97B86">
                  <wp:simplePos x="0" y="0"/>
                  <wp:positionH relativeFrom="margin">
                    <wp:align>left</wp:align>
                  </wp:positionH>
                  <wp:positionV relativeFrom="margin">
                    <wp:align>top</wp:align>
                  </wp:positionV>
                  <wp:extent cx="2006713" cy="1303506"/>
                  <wp:effectExtent l="0" t="0" r="0" b="5080"/>
                  <wp:wrapSquare wrapText="bothSides"/>
                  <wp:docPr id="161905081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50811" name="Immagine 1619050811"/>
                          <pic:cNvPicPr/>
                        </pic:nvPicPr>
                        <pic:blipFill>
                          <a:blip r:embed="rId30" cstate="print">
                            <a:extLst>
                              <a:ext uri="{28A0092B-C50C-407E-A947-70E740481C1C}">
                                <a14:useLocalDpi xmlns:a14="http://schemas.microsoft.com/office/drawing/2010/main" val="0"/>
                              </a:ext>
                            </a:extLst>
                          </a:blip>
                          <a:stretch>
                            <a:fillRect/>
                          </a:stretch>
                        </pic:blipFill>
                        <pic:spPr>
                          <a:xfrm flipV="1">
                            <a:off x="0" y="0"/>
                            <a:ext cx="2006713" cy="1303506"/>
                          </a:xfrm>
                          <a:prstGeom prst="rect">
                            <a:avLst/>
                          </a:prstGeom>
                        </pic:spPr>
                      </pic:pic>
                    </a:graphicData>
                  </a:graphic>
                </wp:anchor>
              </w:drawing>
            </w:r>
            <w:r w:rsidR="00186307">
              <w:rPr>
                <w:sz w:val="18"/>
                <w:szCs w:val="18"/>
                <w:lang w:val="it-IT"/>
              </w:rPr>
              <w:t xml:space="preserve">E’ nella pagina di riepilogo che devono essere introdotti i necessari controlli per assegnare i tre codici importanti per la compilazione del payload di ANSC: IdANPR, IdentificativoUnicoNazionale e IdSoggettoAnsc. </w:t>
            </w:r>
            <w:r w:rsidR="00186307">
              <w:rPr>
                <w:sz w:val="18"/>
                <w:szCs w:val="18"/>
                <w:lang w:val="it-IT"/>
              </w:rPr>
              <w:t>Questi dati possono essere recuperati tramite la funzionalità R005.</w:t>
            </w:r>
            <w:r w:rsidR="00186307">
              <w:rPr>
                <w:sz w:val="18"/>
                <w:szCs w:val="18"/>
                <w:lang w:val="it-IT"/>
              </w:rPr>
              <w:t xml:space="preserve"> E’ necessario effettuare degli interventi su questa pagina aggiungendo, per ogni soggetto, un bottone in grado di effettuare la ricerca ANSC e riportare i 3 campi ottenuti in appositi campi da aggiungere alla card dei soggetti. Il destinatario dell’atto deve essere identificato in quanto per questo soggetto la ricerca deve essere obbligatoria (il risultato no).</w:t>
            </w:r>
            <w:r w:rsidR="00186307">
              <w:rPr>
                <w:sz w:val="18"/>
                <w:szCs w:val="18"/>
                <w:lang w:val="it-IT"/>
              </w:rPr>
              <w:br/>
              <w:t>NOTA: E’ possibile che ANSC restituisca una lista di nominativi tra cui scegliere quello giusto. Fare attenzione perché la scelta di un soggetto con i dati ANSC potrebbe invalidare alcune informazioni in SIPO.</w:t>
            </w:r>
          </w:p>
        </w:tc>
      </w:tr>
      <w:tr w:rsidR="009E4D5A" w:rsidRPr="009E4D5A" w14:paraId="5195DA9A" w14:textId="25B25E3D" w:rsidTr="009E4D5A">
        <w:tc>
          <w:tcPr>
            <w:tcW w:w="2819" w:type="dxa"/>
          </w:tcPr>
          <w:p w14:paraId="0AE36B3E" w14:textId="38BC8155" w:rsidR="009E4D5A" w:rsidRPr="009E4D5A" w:rsidRDefault="00186307" w:rsidP="001A41D4">
            <w:pPr>
              <w:rPr>
                <w:sz w:val="18"/>
                <w:szCs w:val="18"/>
                <w:lang w:val="it-IT"/>
              </w:rPr>
            </w:pPr>
            <w:r>
              <w:rPr>
                <w:sz w:val="18"/>
                <w:szCs w:val="18"/>
                <w:lang w:val="it-IT"/>
              </w:rPr>
              <w:t>Riepilogo</w:t>
            </w:r>
          </w:p>
        </w:tc>
        <w:tc>
          <w:tcPr>
            <w:tcW w:w="5811" w:type="dxa"/>
          </w:tcPr>
          <w:p w14:paraId="6634781D" w14:textId="2837168C" w:rsidR="00186307" w:rsidRDefault="00186307" w:rsidP="001A41D4">
            <w:pPr>
              <w:rPr>
                <w:sz w:val="18"/>
                <w:szCs w:val="18"/>
                <w:lang w:val="it-IT"/>
              </w:rPr>
            </w:pPr>
            <w:r>
              <w:rPr>
                <w:noProof/>
                <w:sz w:val="18"/>
                <w:szCs w:val="18"/>
                <w:lang w:val="it-IT"/>
              </w:rPr>
              <w:drawing>
                <wp:anchor distT="0" distB="0" distL="114300" distR="114300" simplePos="0" relativeHeight="251662336" behindDoc="1" locked="0" layoutInCell="1" allowOverlap="1" wp14:anchorId="6468BACB" wp14:editId="718D55BB">
                  <wp:simplePos x="0" y="0"/>
                  <wp:positionH relativeFrom="column">
                    <wp:posOffset>6985</wp:posOffset>
                  </wp:positionH>
                  <wp:positionV relativeFrom="paragraph">
                    <wp:posOffset>0</wp:posOffset>
                  </wp:positionV>
                  <wp:extent cx="1890000" cy="1116000"/>
                  <wp:effectExtent l="0" t="0" r="2540" b="1905"/>
                  <wp:wrapTight wrapText="bothSides">
                    <wp:wrapPolygon edited="0">
                      <wp:start x="0" y="0"/>
                      <wp:lineTo x="0" y="21391"/>
                      <wp:lineTo x="21484" y="21391"/>
                      <wp:lineTo x="21484" y="0"/>
                      <wp:lineTo x="0" y="0"/>
                    </wp:wrapPolygon>
                  </wp:wrapTight>
                  <wp:docPr id="52648592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85925" name="Immagine 52648592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90000" cy="1116000"/>
                          </a:xfrm>
                          <a:prstGeom prst="rect">
                            <a:avLst/>
                          </a:prstGeom>
                        </pic:spPr>
                      </pic:pic>
                    </a:graphicData>
                  </a:graphic>
                  <wp14:sizeRelH relativeFrom="margin">
                    <wp14:pctWidth>0</wp14:pctWidth>
                  </wp14:sizeRelH>
                  <wp14:sizeRelV relativeFrom="margin">
                    <wp14:pctHeight>0</wp14:pctHeight>
                  </wp14:sizeRelV>
                </wp:anchor>
              </w:drawing>
            </w:r>
            <w:r>
              <w:rPr>
                <w:sz w:val="18"/>
                <w:szCs w:val="18"/>
                <w:lang w:val="it-IT"/>
              </w:rPr>
              <w:t>Cliccando “Avanti” il sistema mostra una pagina di riepilogo dell’atto.</w:t>
            </w:r>
          </w:p>
          <w:p w14:paraId="6C093974" w14:textId="77777777" w:rsidR="009E4D5A" w:rsidRDefault="00186307" w:rsidP="001A41D4">
            <w:pPr>
              <w:rPr>
                <w:sz w:val="18"/>
                <w:szCs w:val="18"/>
                <w:lang w:val="it-IT"/>
              </w:rPr>
            </w:pPr>
            <w:r w:rsidRPr="009E4D5A">
              <w:rPr>
                <w:sz w:val="18"/>
                <w:szCs w:val="18"/>
                <w:lang w:val="it-IT"/>
              </w:rPr>
              <w:t xml:space="preserve"> </w:t>
            </w:r>
            <w:r w:rsidRPr="009E4D5A">
              <w:rPr>
                <w:sz w:val="18"/>
                <w:szCs w:val="18"/>
                <w:lang w:val="it-IT"/>
              </w:rPr>
              <w:t xml:space="preserve">A questo punto </w:t>
            </w:r>
            <w:r w:rsidR="008C4D64">
              <w:rPr>
                <w:sz w:val="18"/>
                <w:szCs w:val="18"/>
                <w:lang w:val="it-IT"/>
              </w:rPr>
              <w:t xml:space="preserve">si dovrà </w:t>
            </w:r>
            <w:r w:rsidRPr="009E4D5A">
              <w:rPr>
                <w:sz w:val="18"/>
                <w:szCs w:val="18"/>
                <w:lang w:val="it-IT"/>
              </w:rPr>
              <w:t xml:space="preserve">mostrare </w:t>
            </w:r>
            <w:r w:rsidR="008C4D64">
              <w:rPr>
                <w:sz w:val="18"/>
                <w:szCs w:val="18"/>
                <w:lang w:val="it-IT"/>
              </w:rPr>
              <w:t xml:space="preserve">lo </w:t>
            </w:r>
            <w:r w:rsidRPr="009E4D5A">
              <w:rPr>
                <w:sz w:val="18"/>
                <w:szCs w:val="18"/>
                <w:lang w:val="it-IT"/>
              </w:rPr>
              <w:t>UC (eventuale scelta in caso di ambiguità)</w:t>
            </w:r>
            <w:r w:rsidR="008C4D64">
              <w:rPr>
                <w:sz w:val="18"/>
                <w:szCs w:val="18"/>
                <w:lang w:val="it-IT"/>
              </w:rPr>
              <w:t>, la lista degli allegati possibili,</w:t>
            </w:r>
            <w:r w:rsidR="008C4D64">
              <w:rPr>
                <w:sz w:val="18"/>
                <w:szCs w:val="18"/>
                <w:lang w:val="it-IT"/>
              </w:rPr>
              <w:br/>
              <w:t>la lista dei soggetti firmatari e gli eventuali dati ANSC mancanti (quelli classificati come obbligatori che non hanno corrispondenza SIPO).</w:t>
            </w:r>
          </w:p>
          <w:p w14:paraId="158133FC" w14:textId="64F0EDD2" w:rsidR="008C4D64" w:rsidRDefault="008C4D64" w:rsidP="001A41D4">
            <w:pPr>
              <w:rPr>
                <w:sz w:val="18"/>
                <w:szCs w:val="18"/>
                <w:lang w:val="it-IT"/>
              </w:rPr>
            </w:pPr>
            <w:r>
              <w:rPr>
                <w:sz w:val="18"/>
                <w:szCs w:val="18"/>
                <w:lang w:val="it-IT"/>
              </w:rPr>
              <w:t>A questa finestra, dunque, dovrebbero essere aggiunte delle parti oppure essere introdotto un bottone che rimanda ad una nuova pagina in cui vengono richieste le informazioni necessarie.</w:t>
            </w:r>
            <w:r>
              <w:rPr>
                <w:sz w:val="18"/>
                <w:szCs w:val="18"/>
                <w:lang w:val="it-IT"/>
              </w:rPr>
              <w:br/>
              <w:t>Riportiamo come esempio la corrispondente pagina di Milano:</w:t>
            </w:r>
            <w:r>
              <w:rPr>
                <w:noProof/>
                <w:sz w:val="18"/>
                <w:szCs w:val="18"/>
                <w:lang w:val="it-IT"/>
              </w:rPr>
              <w:drawing>
                <wp:inline distT="0" distB="0" distL="0" distR="0" wp14:anchorId="38EBA0EF" wp14:editId="76AEF8CC">
                  <wp:extent cx="3200400" cy="1864848"/>
                  <wp:effectExtent l="0" t="0" r="0" b="2540"/>
                  <wp:docPr id="109797931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79311" name="Immagine 1097979311"/>
                          <pic:cNvPicPr/>
                        </pic:nvPicPr>
                        <pic:blipFill>
                          <a:blip r:embed="rId32">
                            <a:extLst>
                              <a:ext uri="{28A0092B-C50C-407E-A947-70E740481C1C}">
                                <a14:useLocalDpi xmlns:a14="http://schemas.microsoft.com/office/drawing/2010/main" val="0"/>
                              </a:ext>
                            </a:extLst>
                          </a:blip>
                          <a:stretch>
                            <a:fillRect/>
                          </a:stretch>
                        </pic:blipFill>
                        <pic:spPr>
                          <a:xfrm>
                            <a:off x="0" y="0"/>
                            <a:ext cx="3227993" cy="1880926"/>
                          </a:xfrm>
                          <a:prstGeom prst="rect">
                            <a:avLst/>
                          </a:prstGeom>
                        </pic:spPr>
                      </pic:pic>
                    </a:graphicData>
                  </a:graphic>
                </wp:inline>
              </w:drawing>
            </w:r>
          </w:p>
          <w:p w14:paraId="46D61DC8" w14:textId="08E40BBB" w:rsidR="008C4D64" w:rsidRPr="009E4D5A" w:rsidRDefault="008C4D64" w:rsidP="001A41D4">
            <w:pPr>
              <w:rPr>
                <w:sz w:val="18"/>
                <w:szCs w:val="18"/>
                <w:lang w:val="it-IT"/>
              </w:rPr>
            </w:pPr>
            <w:r>
              <w:rPr>
                <w:sz w:val="18"/>
                <w:szCs w:val="18"/>
                <w:lang w:val="it-IT"/>
              </w:rPr>
              <w:t>La scelta di quale soluzione viene demandata alla sensibilità del gruppo di sviluppatori che dovranno decidere sulla base della complessità realizzativa in modo da ottimizzare i tempi.</w:t>
            </w:r>
            <w:r>
              <w:rPr>
                <w:sz w:val="18"/>
                <w:szCs w:val="18"/>
                <w:lang w:val="it-IT"/>
              </w:rPr>
              <w:br/>
              <w:t>La cosa importante è che non dovrà essere possibile proseguire nell’atto fin quando tutti i presupposti di obbligatorietà dei dati ANSC non sia soddisfatta tramite una funzionalità di preverifica.</w:t>
            </w:r>
          </w:p>
        </w:tc>
      </w:tr>
      <w:tr w:rsidR="009E4D5A" w:rsidRPr="009E4D5A" w14:paraId="418C4ACD" w14:textId="688AF0A8" w:rsidTr="009E4D5A">
        <w:tc>
          <w:tcPr>
            <w:tcW w:w="2819" w:type="dxa"/>
          </w:tcPr>
          <w:p w14:paraId="6F19883C" w14:textId="77777777" w:rsidR="009E4D5A" w:rsidRPr="009E4D5A" w:rsidRDefault="009E4D5A" w:rsidP="001A41D4">
            <w:pPr>
              <w:jc w:val="both"/>
              <w:rPr>
                <w:sz w:val="18"/>
                <w:szCs w:val="18"/>
                <w:lang w:val="it-IT"/>
              </w:rPr>
            </w:pPr>
            <w:r w:rsidRPr="009E4D5A">
              <w:rPr>
                <w:sz w:val="18"/>
                <w:szCs w:val="18"/>
                <w:lang w:val="it-IT"/>
              </w:rPr>
              <w:lastRenderedPageBreak/>
              <w:t>Anteprima</w:t>
            </w:r>
          </w:p>
        </w:tc>
        <w:tc>
          <w:tcPr>
            <w:tcW w:w="5811" w:type="dxa"/>
          </w:tcPr>
          <w:p w14:paraId="24AE073F" w14:textId="77777777" w:rsidR="00E5513F" w:rsidRDefault="00D5422D" w:rsidP="009E4D5A">
            <w:pPr>
              <w:rPr>
                <w:sz w:val="18"/>
                <w:szCs w:val="18"/>
                <w:lang w:val="it-IT"/>
              </w:rPr>
            </w:pPr>
            <w:r>
              <w:rPr>
                <w:noProof/>
                <w:lang w:val="it-IT"/>
              </w:rPr>
              <w:drawing>
                <wp:anchor distT="0" distB="0" distL="114300" distR="114300" simplePos="0" relativeHeight="251664384" behindDoc="1" locked="0" layoutInCell="1" allowOverlap="1" wp14:anchorId="46E2EE80" wp14:editId="401CD6CD">
                  <wp:simplePos x="0" y="0"/>
                  <wp:positionH relativeFrom="column">
                    <wp:posOffset>34925</wp:posOffset>
                  </wp:positionH>
                  <wp:positionV relativeFrom="paragraph">
                    <wp:posOffset>1138015</wp:posOffset>
                  </wp:positionV>
                  <wp:extent cx="2100580" cy="746760"/>
                  <wp:effectExtent l="0" t="0" r="0" b="2540"/>
                  <wp:wrapTight wrapText="bothSides">
                    <wp:wrapPolygon edited="0">
                      <wp:start x="0" y="0"/>
                      <wp:lineTo x="0" y="21306"/>
                      <wp:lineTo x="21417" y="21306"/>
                      <wp:lineTo x="21417" y="0"/>
                      <wp:lineTo x="0" y="0"/>
                    </wp:wrapPolygon>
                  </wp:wrapTight>
                  <wp:docPr id="1994319004"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9004" name="Immagine 199431900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100580" cy="746760"/>
                          </a:xfrm>
                          <a:prstGeom prst="rect">
                            <a:avLst/>
                          </a:prstGeom>
                        </pic:spPr>
                      </pic:pic>
                    </a:graphicData>
                  </a:graphic>
                  <wp14:sizeRelH relativeFrom="margin">
                    <wp14:pctWidth>0</wp14:pctWidth>
                  </wp14:sizeRelH>
                  <wp14:sizeRelV relativeFrom="margin">
                    <wp14:pctHeight>0</wp14:pctHeight>
                  </wp14:sizeRelV>
                </wp:anchor>
              </w:drawing>
            </w:r>
            <w:r>
              <w:rPr>
                <w:noProof/>
                <w:sz w:val="18"/>
                <w:szCs w:val="18"/>
                <w:lang w:val="it-IT"/>
              </w:rPr>
              <w:drawing>
                <wp:anchor distT="0" distB="0" distL="114300" distR="114300" simplePos="0" relativeHeight="251663360" behindDoc="1" locked="0" layoutInCell="1" allowOverlap="1" wp14:anchorId="5C5F3AEA" wp14:editId="7F0D665C">
                  <wp:simplePos x="0" y="0"/>
                  <wp:positionH relativeFrom="column">
                    <wp:posOffset>8890</wp:posOffset>
                  </wp:positionH>
                  <wp:positionV relativeFrom="paragraph">
                    <wp:posOffset>635</wp:posOffset>
                  </wp:positionV>
                  <wp:extent cx="2078355" cy="1134745"/>
                  <wp:effectExtent l="0" t="0" r="4445" b="0"/>
                  <wp:wrapTight wrapText="bothSides">
                    <wp:wrapPolygon edited="0">
                      <wp:start x="0" y="0"/>
                      <wp:lineTo x="0" y="21274"/>
                      <wp:lineTo x="21514" y="21274"/>
                      <wp:lineTo x="21514" y="0"/>
                      <wp:lineTo x="0" y="0"/>
                    </wp:wrapPolygon>
                  </wp:wrapTight>
                  <wp:docPr id="1708642111"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42111" name="Immagine 170864211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078355" cy="1134745"/>
                          </a:xfrm>
                          <a:prstGeom prst="rect">
                            <a:avLst/>
                          </a:prstGeom>
                        </pic:spPr>
                      </pic:pic>
                    </a:graphicData>
                  </a:graphic>
                  <wp14:sizeRelH relativeFrom="margin">
                    <wp14:pctWidth>0</wp14:pctWidth>
                  </wp14:sizeRelH>
                  <wp14:sizeRelV relativeFrom="margin">
                    <wp14:pctHeight>0</wp14:pctHeight>
                  </wp14:sizeRelV>
                </wp:anchor>
              </w:drawing>
            </w:r>
            <w:r w:rsidR="008C4D64">
              <w:rPr>
                <w:sz w:val="18"/>
                <w:szCs w:val="18"/>
                <w:lang w:val="it-IT"/>
              </w:rPr>
              <w:t>Questa pagina è quella che richiederà maggiori interventi in quanto è qui che deve essere definito l’atto e tutti gli adempimenti accessori.</w:t>
            </w:r>
            <w:r>
              <w:rPr>
                <w:sz w:val="18"/>
                <w:szCs w:val="18"/>
                <w:lang w:val="it-IT"/>
              </w:rPr>
              <w:br/>
              <w:t xml:space="preserve">Il cambiamento più importante è il fatto a questo punto il codice dell’atto deve essere quello definitivo e non quello provvisorio. Questo elemento è fondamentale per poter salvare l’atto su ANSC. </w:t>
            </w:r>
            <w:r>
              <w:rPr>
                <w:sz w:val="18"/>
                <w:szCs w:val="18"/>
                <w:lang w:val="it-IT"/>
              </w:rPr>
              <w:br/>
              <w:t xml:space="preserve">Diventa inutile, per un atto digitale la definizione dell’”Occhio”. </w:t>
            </w:r>
            <w:r>
              <w:rPr>
                <w:sz w:val="18"/>
                <w:szCs w:val="18"/>
                <w:lang w:val="it-IT"/>
              </w:rPr>
              <w:br/>
              <w:t xml:space="preserve">Deve essere aggiunta a questa pagina una sezione oppure una pagina aggiuntiva che permetta di firmare in modo digitale o di importare l’atto firmato da tutti i firmatari tramite scanner. </w:t>
            </w:r>
          </w:p>
          <w:p w14:paraId="664F1C6C" w14:textId="4001D3CC" w:rsidR="00E5513F" w:rsidRDefault="00E5513F" w:rsidP="009E4D5A">
            <w:pPr>
              <w:rPr>
                <w:sz w:val="18"/>
                <w:szCs w:val="18"/>
                <w:lang w:val="it-IT"/>
              </w:rPr>
            </w:pPr>
            <w:r>
              <w:rPr>
                <w:sz w:val="18"/>
                <w:szCs w:val="18"/>
                <w:lang w:val="it-IT"/>
              </w:rPr>
              <w:t>E’ importante che in questa fase venga generato un atto da far firmare denominato “certificato di conformità” a firma dell’USC.</w:t>
            </w:r>
          </w:p>
          <w:p w14:paraId="3112A603" w14:textId="45C4B4BC" w:rsidR="00D5422D" w:rsidRDefault="00D5422D" w:rsidP="009E4D5A">
            <w:pPr>
              <w:rPr>
                <w:sz w:val="18"/>
                <w:szCs w:val="18"/>
                <w:lang w:val="it-IT"/>
              </w:rPr>
            </w:pPr>
            <w:r>
              <w:rPr>
                <w:sz w:val="18"/>
                <w:szCs w:val="18"/>
                <w:lang w:val="it-IT"/>
              </w:rPr>
              <w:t xml:space="preserve">Una volta che l’atto </w:t>
            </w:r>
            <w:r w:rsidR="00E5513F">
              <w:rPr>
                <w:sz w:val="18"/>
                <w:szCs w:val="18"/>
                <w:lang w:val="it-IT"/>
              </w:rPr>
              <w:t xml:space="preserve">definitivo </w:t>
            </w:r>
            <w:r>
              <w:rPr>
                <w:sz w:val="18"/>
                <w:szCs w:val="18"/>
                <w:lang w:val="it-IT"/>
              </w:rPr>
              <w:t>viene firmato dall’USC non potrà più essere modificato.</w:t>
            </w:r>
            <w:r>
              <w:rPr>
                <w:sz w:val="18"/>
                <w:szCs w:val="18"/>
                <w:lang w:val="it-IT"/>
              </w:rPr>
              <w:br/>
              <w:t>Il bottone “Definisci” esegue l’operazione conclusiva e salverà i dati su SIPO (quelli ANSC devono essere già stati salvati e verificati).</w:t>
            </w:r>
            <w:r>
              <w:rPr>
                <w:sz w:val="18"/>
                <w:szCs w:val="18"/>
                <w:lang w:val="it-IT"/>
              </w:rPr>
              <w:br/>
              <w:t>NOTA: In questa pagina bisognerà fare particolare attenzione a verificare la completezza dei dati prima del tentativo di invio ad ANSC e dovranno essere valutati attentamente i codici di errori che ANSC restituirà.</w:t>
            </w:r>
          </w:p>
          <w:p w14:paraId="1AA3B001" w14:textId="17AA65BB" w:rsidR="00D5422D" w:rsidRDefault="00D5422D" w:rsidP="009E4D5A">
            <w:pPr>
              <w:rPr>
                <w:sz w:val="18"/>
                <w:szCs w:val="18"/>
                <w:lang w:val="it-IT"/>
              </w:rPr>
            </w:pPr>
            <w:r>
              <w:rPr>
                <w:sz w:val="18"/>
                <w:szCs w:val="18"/>
                <w:lang w:val="it-IT"/>
              </w:rPr>
              <w:t>Il bottone “Definisci” potrà essere attivato solo quando ANSC avrà correttamente registrato l’atto.</w:t>
            </w:r>
          </w:p>
          <w:p w14:paraId="353F5119" w14:textId="030F0F65" w:rsidR="00D5422D" w:rsidRPr="009E4D5A" w:rsidRDefault="00D5422D" w:rsidP="009E4D5A">
            <w:pPr>
              <w:rPr>
                <w:sz w:val="18"/>
                <w:szCs w:val="18"/>
                <w:lang w:val="it-IT"/>
              </w:rPr>
            </w:pPr>
          </w:p>
        </w:tc>
      </w:tr>
      <w:tr w:rsidR="009E4D5A" w:rsidRPr="009E4D5A" w14:paraId="1CFC8641" w14:textId="7B8EFEC8" w:rsidTr="009E4D5A">
        <w:tc>
          <w:tcPr>
            <w:tcW w:w="2819" w:type="dxa"/>
          </w:tcPr>
          <w:p w14:paraId="523D83F7" w14:textId="77777777" w:rsidR="009E4D5A" w:rsidRPr="009E4D5A" w:rsidRDefault="009E4D5A" w:rsidP="001A41D4">
            <w:pPr>
              <w:jc w:val="both"/>
              <w:rPr>
                <w:sz w:val="18"/>
                <w:szCs w:val="18"/>
                <w:lang w:val="it-IT"/>
              </w:rPr>
            </w:pPr>
            <w:r w:rsidRPr="009E4D5A">
              <w:rPr>
                <w:sz w:val="18"/>
                <w:szCs w:val="18"/>
                <w:lang w:val="it-IT"/>
              </w:rPr>
              <w:t>Finalizza</w:t>
            </w:r>
          </w:p>
        </w:tc>
        <w:tc>
          <w:tcPr>
            <w:tcW w:w="5811" w:type="dxa"/>
          </w:tcPr>
          <w:p w14:paraId="37D129F4" w14:textId="52B5D6E4" w:rsidR="009E4D5A" w:rsidRPr="009E4D5A" w:rsidRDefault="00F2405D" w:rsidP="009E4D5A">
            <w:pPr>
              <w:rPr>
                <w:sz w:val="18"/>
                <w:szCs w:val="18"/>
                <w:lang w:val="it-IT"/>
              </w:rPr>
            </w:pPr>
            <w:r>
              <w:rPr>
                <w:sz w:val="18"/>
                <w:szCs w:val="18"/>
                <w:lang w:val="it-IT"/>
              </w:rPr>
              <w:t>Registra l’atto in SIPO e consentirà le eventuali stampe cartacee dell’atto.</w:t>
            </w:r>
            <w:r w:rsidR="00E5513F">
              <w:rPr>
                <w:sz w:val="18"/>
                <w:szCs w:val="18"/>
                <w:lang w:val="it-IT"/>
              </w:rPr>
              <w:br/>
              <w:t>Importante ricordare che l’introduzione di ANSC impedirà (consuetudine del Comune di Roma gestito da SIPO) di modificare l’atto fino alle ore 24 del giorno di redazione e firma dell’atto.</w:t>
            </w:r>
          </w:p>
        </w:tc>
      </w:tr>
    </w:tbl>
    <w:p w14:paraId="248465CC" w14:textId="77777777" w:rsidR="00F65692" w:rsidRDefault="00F65692" w:rsidP="009E4D5A">
      <w:pPr>
        <w:ind w:left="360"/>
        <w:rPr>
          <w:lang w:val="it-IT"/>
        </w:rPr>
      </w:pPr>
    </w:p>
    <w:p w14:paraId="680C6F82" w14:textId="680F09A3" w:rsidR="00F65692" w:rsidRPr="00D2208C" w:rsidRDefault="00F65692" w:rsidP="00D2208C">
      <w:pPr>
        <w:rPr>
          <w:lang w:val="it-IT"/>
        </w:rPr>
      </w:pPr>
    </w:p>
    <w:p w14:paraId="47959CB3" w14:textId="0BDC8399" w:rsidR="00714AA6" w:rsidRPr="00AC0401" w:rsidRDefault="00000000" w:rsidP="00BF0456">
      <w:pPr>
        <w:pStyle w:val="Titolo2"/>
        <w:jc w:val="both"/>
        <w:rPr>
          <w:lang w:val="it-IT"/>
        </w:rPr>
      </w:pPr>
      <w:bookmarkStart w:id="121" w:name="_Toc242603252"/>
      <w:commentRangeStart w:id="122"/>
      <w:r w:rsidRPr="00AC0401">
        <w:rPr>
          <w:lang w:val="it-IT"/>
        </w:rPr>
        <w:t>Il passo «</w:t>
      </w:r>
      <w:r w:rsidR="00F2405D">
        <w:rPr>
          <w:lang w:val="it-IT"/>
        </w:rPr>
        <w:t>Definisci</w:t>
      </w:r>
      <w:r w:rsidRPr="00AC0401">
        <w:rPr>
          <w:lang w:val="it-IT"/>
        </w:rPr>
        <w:t>»: interazione UX e ruolo del back-end</w:t>
      </w:r>
      <w:bookmarkEnd w:id="121"/>
      <w:commentRangeEnd w:id="122"/>
      <w:r w:rsidR="00D2208C" w:rsidRPr="00AC0401">
        <w:rPr>
          <w:rStyle w:val="Rimandocommento"/>
          <w:sz w:val="32"/>
          <w:szCs w:val="32"/>
          <w:lang w:val="it-IT"/>
        </w:rPr>
        <w:commentReference w:id="122"/>
      </w:r>
    </w:p>
    <w:p w14:paraId="51A96B73" w14:textId="663A8EED" w:rsidR="00714AA6" w:rsidRPr="00AC0401" w:rsidRDefault="00000000" w:rsidP="00BF0456">
      <w:pPr>
        <w:jc w:val="both"/>
        <w:rPr>
          <w:lang w:val="it-IT"/>
        </w:rPr>
      </w:pPr>
      <w:r w:rsidRPr="00AC0401">
        <w:rPr>
          <w:lang w:val="it-IT"/>
        </w:rPr>
        <w:t xml:space="preserve">Nella maschera SIPO l’operatore </w:t>
      </w:r>
      <w:r w:rsidR="00F2405D">
        <w:rPr>
          <w:lang w:val="it-IT"/>
        </w:rPr>
        <w:t>dovrà disporre</w:t>
      </w:r>
      <w:r w:rsidRPr="00AC0401">
        <w:rPr>
          <w:lang w:val="it-IT"/>
        </w:rPr>
        <w:t xml:space="preserve"> di un pulsante «Verifica» che esegue il pre-filtro locale (RF-9); se l’esito è positivo si abilita il pulsante «</w:t>
      </w:r>
      <w:r w:rsidR="00F2405D">
        <w:rPr>
          <w:lang w:val="it-IT"/>
        </w:rPr>
        <w:t>Definisci</w:t>
      </w:r>
      <w:r w:rsidRPr="00AC0401">
        <w:rPr>
          <w:lang w:val="it-IT"/>
        </w:rPr>
        <w:t xml:space="preserve">». </w:t>
      </w:r>
      <w:r w:rsidR="00F2405D">
        <w:rPr>
          <w:lang w:val="it-IT"/>
        </w:rPr>
        <w:t>Questa azione</w:t>
      </w:r>
      <w:r w:rsidRPr="00AC0401">
        <w:rPr>
          <w:lang w:val="it-IT"/>
        </w:rPr>
        <w:t xml:space="preserve"> avvia la sequenza presidiata verso ANSC (allegati R001, soggetto R005, deposito R009, firma dichiarante R006, firma USC R007)..</w:t>
      </w:r>
    </w:p>
    <w:p w14:paraId="6B8BEE3F" w14:textId="77777777" w:rsidR="00714AA6" w:rsidRPr="00AC0401" w:rsidRDefault="007A5428" w:rsidP="00BF0456">
      <w:pPr>
        <w:jc w:val="both"/>
        <w:rPr>
          <w:lang w:val="it-IT"/>
        </w:rPr>
      </w:pPr>
      <w:r w:rsidRPr="00AC0401">
        <w:rPr>
          <w:rStyle w:val="Rimandonotaapidipagina"/>
          <w:lang w:val="it-IT"/>
        </w:rPr>
        <w:lastRenderedPageBreak/>
        <w:footnoteReference w:id="9"/>
      </w:r>
      <w:r w:rsidRPr="00AC0401">
        <w:rPr>
          <w:lang w:val="it-IT"/>
        </w:rPr>
        <w:t>I due passaggi che restano in UX derivano dal fatto che ANSC prevede due segreti distinti, entrambi legati all’operatore fisico:</w:t>
      </w:r>
    </w:p>
    <w:p w14:paraId="723FCE0F" w14:textId="77777777" w:rsidR="00714AA6" w:rsidRPr="00AC0401" w:rsidRDefault="00000000" w:rsidP="00F2405D">
      <w:pPr>
        <w:pStyle w:val="Paragrafoelenco"/>
        <w:numPr>
          <w:ilvl w:val="0"/>
          <w:numId w:val="42"/>
        </w:numPr>
        <w:jc w:val="both"/>
        <w:rPr>
          <w:lang w:val="it-IT"/>
        </w:rPr>
      </w:pPr>
      <w:r w:rsidRPr="00AC0401">
        <w:rPr>
          <w:lang w:val="it-IT"/>
        </w:rPr>
        <w:t>OTP di autenticazione (sessione, 4 ore): generato dall’USC sulla web app OTP di ANSC previa autenticazione (SPID, CIE, CNS o smart card). La pagina mostra il codice e un pulsante «Copia Codice»: non c’è callback automatico, l’operatore copia il codice. In SIPO l’operatore incolla l’OTP, che il front-end trasmette al concentratore; da lì il concentratore lo usa nel JWT per tutte le chiamate cooperative delle 4 ore.</w:t>
      </w:r>
    </w:p>
    <w:p w14:paraId="14D11A4D" w14:textId="5A6C369C" w:rsidR="00714AA6" w:rsidRPr="00AC0401" w:rsidRDefault="00000000" w:rsidP="00F2405D">
      <w:pPr>
        <w:pStyle w:val="Paragrafoelenco"/>
        <w:numPr>
          <w:ilvl w:val="0"/>
          <w:numId w:val="42"/>
        </w:numPr>
        <w:jc w:val="both"/>
        <w:rPr>
          <w:lang w:val="it-IT"/>
        </w:rPr>
      </w:pPr>
      <w:r w:rsidRPr="00AC0401">
        <w:rPr>
          <w:lang w:val="it-IT"/>
        </w:rPr>
        <w:t xml:space="preserve">Credenziali di firma remota (per singolo atto): al momento della firma R007 l’USC fornisce Utenza, PIN e OTP Provider del servizio di firma qualificata (i parametri inputFirma1/inputFirma2/inputFirma3 di ParametriFirma). </w:t>
      </w:r>
    </w:p>
    <w:p w14:paraId="34EAB166" w14:textId="1EDBCA29" w:rsidR="00186D3E" w:rsidRPr="00AC0401" w:rsidRDefault="00000000" w:rsidP="00BF0456">
      <w:pPr>
        <w:jc w:val="both"/>
        <w:rPr>
          <w:b/>
          <w:lang w:val="it-IT"/>
        </w:rPr>
      </w:pPr>
      <w:r w:rsidRPr="00AC0401">
        <w:rPr>
          <w:b/>
          <w:lang w:val="it-IT"/>
        </w:rPr>
        <w:t>Sequenza di «</w:t>
      </w:r>
      <w:r w:rsidR="00F2405D">
        <w:rPr>
          <w:b/>
          <w:lang w:val="it-IT"/>
        </w:rPr>
        <w:t>Definisci</w:t>
      </w:r>
      <w:r w:rsidRPr="00AC0401">
        <w:rPr>
          <w:b/>
          <w:lang w:val="it-IT"/>
        </w:rPr>
        <w:t>» (acquisizione lazy)</w:t>
      </w:r>
      <w:r w:rsidR="003C4BAD" w:rsidRPr="00AC0401">
        <w:rPr>
          <w:b/>
          <w:lang w:val="it-IT"/>
        </w:rPr>
        <w:t>:</w:t>
      </w:r>
    </w:p>
    <w:p w14:paraId="2AA45D17" w14:textId="5889D607" w:rsidR="003C4BAD" w:rsidRPr="00AC0401" w:rsidRDefault="00000000" w:rsidP="00BF0456">
      <w:pPr>
        <w:jc w:val="both"/>
        <w:rPr>
          <w:lang w:val="it-IT"/>
        </w:rPr>
      </w:pPr>
      <w:r w:rsidRPr="00AC0401">
        <w:rPr>
          <w:lang w:val="it-IT"/>
        </w:rPr>
        <w:t>1) Alla pressione di «</w:t>
      </w:r>
      <w:r w:rsidR="00F2405D">
        <w:rPr>
          <w:lang w:val="it-IT"/>
        </w:rPr>
        <w:t>Definisci</w:t>
      </w:r>
      <w:r w:rsidRPr="00AC0401">
        <w:rPr>
          <w:lang w:val="it-IT"/>
        </w:rPr>
        <w:t xml:space="preserve">» il front-end chiede al concentratore di procedere. </w:t>
      </w:r>
    </w:p>
    <w:p w14:paraId="7E93F652" w14:textId="77777777" w:rsidR="003C4BAD" w:rsidRPr="00AC0401" w:rsidRDefault="00000000" w:rsidP="00BF0456">
      <w:pPr>
        <w:jc w:val="both"/>
        <w:rPr>
          <w:lang w:val="it-IT"/>
        </w:rPr>
      </w:pPr>
      <w:r w:rsidRPr="00AC0401">
        <w:rPr>
          <w:lang w:val="it-IT"/>
        </w:rPr>
        <w:t xml:space="preserve">2) Se non c’è un OTP di sessione valido, il concentratore risponde «autenticazione richiesta» e il front-end apre la web app OTP di ANSC (nuova finestra); l’USC si autentica, copia il codice OTP e lo incolla in SIPO, che lo inoltra al concentratore. </w:t>
      </w:r>
    </w:p>
    <w:p w14:paraId="0D5DA61F" w14:textId="77777777" w:rsidR="003C4BAD" w:rsidRPr="00AC0401" w:rsidRDefault="00000000" w:rsidP="00BF0456">
      <w:pPr>
        <w:jc w:val="both"/>
        <w:rPr>
          <w:lang w:val="it-IT"/>
        </w:rPr>
      </w:pPr>
      <w:r w:rsidRPr="00AC0401">
        <w:rPr>
          <w:lang w:val="it-IT"/>
        </w:rPr>
        <w:t xml:space="preserve">3) Il concentratore, con il JWT firmato lato server, esegue nell’ordine R001 (invio e verifica degli allegati), R005 (consultazione del soggetto) e R009 (deposito bozza, idAnsc). </w:t>
      </w:r>
    </w:p>
    <w:p w14:paraId="5CBAB02D" w14:textId="77777777" w:rsidR="003C4BAD" w:rsidRPr="00AC0401" w:rsidRDefault="00000000" w:rsidP="00BF0456">
      <w:pPr>
        <w:jc w:val="both"/>
        <w:rPr>
          <w:lang w:val="it-IT"/>
        </w:rPr>
      </w:pPr>
      <w:r w:rsidRPr="00AC0401">
        <w:rPr>
          <w:lang w:val="it-IT"/>
        </w:rPr>
        <w:t xml:space="preserve">4) Per la firma, acquisita la firma del dichiarante (R006), SIPO raccoglie Utenza/PIN/OTP Provider e il concentratore invoca R007. </w:t>
      </w:r>
    </w:p>
    <w:p w14:paraId="0105A20B" w14:textId="77777777" w:rsidR="00714AA6" w:rsidRPr="00AC0401" w:rsidRDefault="00000000" w:rsidP="00BF0456">
      <w:pPr>
        <w:jc w:val="both"/>
        <w:rPr>
          <w:lang w:val="it-IT"/>
        </w:rPr>
      </w:pPr>
      <w:r w:rsidRPr="00AC0401">
        <w:rPr>
          <w:lang w:val="it-IT"/>
        </w:rPr>
        <w:t>5) Ad atto formato, protocollo e numero comunale sono restituiti alla maschera. Il front-end non dialoga mai con ANSC.</w:t>
      </w:r>
    </w:p>
    <w:p w14:paraId="50261E7E" w14:textId="77777777" w:rsidR="00714AA6" w:rsidRPr="00AC0401" w:rsidRDefault="00000000" w:rsidP="00BF0456">
      <w:pPr>
        <w:jc w:val="both"/>
        <w:rPr>
          <w:lang w:val="it-IT"/>
        </w:rPr>
      </w:pPr>
      <w:r w:rsidRPr="00AC0401">
        <w:rPr>
          <w:b/>
          <w:lang w:val="it-IT"/>
        </w:rPr>
        <w:t xml:space="preserve">Prassi di riferimento (comune a </w:t>
      </w:r>
      <w:r w:rsidR="003C4BAD" w:rsidRPr="00AC0401">
        <w:rPr>
          <w:b/>
          <w:lang w:val="it-IT"/>
        </w:rPr>
        <w:t>molti</w:t>
      </w:r>
      <w:r w:rsidRPr="00AC0401">
        <w:rPr>
          <w:b/>
          <w:lang w:val="it-IT"/>
        </w:rPr>
        <w:t xml:space="preserve"> gestionali)</w:t>
      </w:r>
      <w:r w:rsidR="003C4BAD" w:rsidRPr="00AC0401">
        <w:rPr>
          <w:bCs/>
          <w:lang w:val="it-IT"/>
        </w:rPr>
        <w:t>:</w:t>
      </w:r>
      <w:r w:rsidRPr="00AC0401">
        <w:rPr>
          <w:b/>
          <w:lang w:val="it-IT"/>
        </w:rPr>
        <w:t xml:space="preserve"> </w:t>
      </w:r>
      <w:r w:rsidRPr="00AC0401">
        <w:rPr>
          <w:lang w:val="it-IT"/>
        </w:rPr>
        <w:t xml:space="preserve">Poiché in produzione l’OTP si ottiene solo dalla web app e va copiato manualmente (la pagina </w:t>
      </w:r>
      <w:r w:rsidR="003C4BAD" w:rsidRPr="00AC0401">
        <w:rPr>
          <w:lang w:val="it-IT"/>
        </w:rPr>
        <w:t>potrebbe riportare</w:t>
      </w:r>
      <w:r w:rsidRPr="00AC0401">
        <w:rPr>
          <w:lang w:val="it-IT"/>
        </w:rPr>
        <w:t xml:space="preserve"> un pulsante «Copia Codice», senza callback automatico), </w:t>
      </w:r>
      <w:r w:rsidR="003C4BAD" w:rsidRPr="00AC0401">
        <w:rPr>
          <w:lang w:val="it-IT"/>
        </w:rPr>
        <w:t>molti</w:t>
      </w:r>
      <w:r w:rsidRPr="00AC0401">
        <w:rPr>
          <w:lang w:val="it-IT"/>
        </w:rPr>
        <w:t xml:space="preserve"> gestionali adottano lo stesso schema: una sola web-login OTP per sessione di lavoro (l’OTP valido quattro ore copre tutti gli atti del turno, non uno per atto), copia del codice nel gestionale, e riuso lato server per l’intera finestra. Il token JWT vero e proprio (con exp/iat brevi) è invece rigenerato e firmato dal </w:t>
      </w:r>
      <w:r w:rsidRPr="00AC0401">
        <w:rPr>
          <w:lang w:val="it-IT"/>
        </w:rPr>
        <w:lastRenderedPageBreak/>
        <w:t xml:space="preserve">concentratore a ogni chiamata, in modo trasparente all’operatore. Non è quindi una soluzione provvisoria ma </w:t>
      </w:r>
      <w:r w:rsidR="003C4BAD" w:rsidRPr="00AC0401">
        <w:rPr>
          <w:lang w:val="it-IT"/>
        </w:rPr>
        <w:t>un</w:t>
      </w:r>
      <w:r w:rsidRPr="00AC0401">
        <w:rPr>
          <w:lang w:val="it-IT"/>
        </w:rPr>
        <w:t xml:space="preserve"> pattern previsto dal contratto; l’unica ottimizzazione possibile è il riuso della sessione di quattro ore</w:t>
      </w:r>
      <w:r w:rsidR="003C4BAD" w:rsidRPr="00AC0401">
        <w:rPr>
          <w:lang w:val="it-IT"/>
        </w:rPr>
        <w:t xml:space="preserve"> (timer visibile per scadenza token)</w:t>
      </w:r>
      <w:r w:rsidRPr="00AC0401">
        <w:rPr>
          <w:lang w:val="it-IT"/>
        </w:rPr>
        <w:t>.</w:t>
      </w:r>
    </w:p>
    <w:p w14:paraId="616C9ED7" w14:textId="77777777" w:rsidR="00714AA6" w:rsidRPr="00AC0401" w:rsidRDefault="00000000" w:rsidP="00BF0456">
      <w:pPr>
        <w:jc w:val="both"/>
        <w:rPr>
          <w:lang w:val="it-IT"/>
        </w:rPr>
      </w:pPr>
      <w:r w:rsidRPr="00AC0401">
        <w:rPr>
          <w:lang w:val="it-IT"/>
        </w:rPr>
        <w:t>Le figure seguenti, tratte dalla Guida operativa ANSC, mostrano le schermate della web app ANSC coinvolte: l’accesso, la generazione dell’OTP di sessione e la firma dell’Ufficiale di Stato Civile.</w:t>
      </w:r>
    </w:p>
    <w:p w14:paraId="1F1685F5" w14:textId="77777777" w:rsidR="00714AA6" w:rsidRPr="00AC0401" w:rsidRDefault="00000000" w:rsidP="00BF0456">
      <w:pPr>
        <w:jc w:val="both"/>
        <w:rPr>
          <w:lang w:val="it-IT"/>
        </w:rPr>
      </w:pPr>
      <w:r w:rsidRPr="00AC0401">
        <w:rPr>
          <w:noProof/>
          <w:lang w:val="it-IT"/>
        </w:rPr>
        <w:drawing>
          <wp:inline distT="0" distB="0" distL="0" distR="0" wp14:anchorId="36423229" wp14:editId="248B140E">
            <wp:extent cx="3291840" cy="2009890"/>
            <wp:effectExtent l="0" t="0" r="0" b="0"/>
            <wp:docPr id="1468249216" name="Picture 1468249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11_1.png"/>
                    <pic:cNvPicPr/>
                  </pic:nvPicPr>
                  <pic:blipFill>
                    <a:blip r:embed="rId35"/>
                    <a:stretch>
                      <a:fillRect/>
                    </a:stretch>
                  </pic:blipFill>
                  <pic:spPr>
                    <a:xfrm>
                      <a:off x="0" y="0"/>
                      <a:ext cx="3291840" cy="2009890"/>
                    </a:xfrm>
                    <a:prstGeom prst="rect">
                      <a:avLst/>
                    </a:prstGeom>
                  </pic:spPr>
                </pic:pic>
              </a:graphicData>
            </a:graphic>
          </wp:inline>
        </w:drawing>
      </w:r>
    </w:p>
    <w:p w14:paraId="3E1DD867" w14:textId="77777777" w:rsidR="00714AA6" w:rsidRPr="00AC0401" w:rsidRDefault="00000000" w:rsidP="00BF0456">
      <w:pPr>
        <w:jc w:val="both"/>
        <w:rPr>
          <w:lang w:val="it-IT"/>
        </w:rPr>
      </w:pPr>
      <w:r w:rsidRPr="00AC0401">
        <w:rPr>
          <w:i/>
          <w:sz w:val="18"/>
          <w:lang w:val="it-IT"/>
        </w:rPr>
        <w:t>Accesso ai servizi ANSC: SPID, CIE, CNS o Smart Card (Guida operativa ANSC, «Accesso al sistema»).</w:t>
      </w:r>
    </w:p>
    <w:p w14:paraId="1A03BD70" w14:textId="77777777" w:rsidR="00714AA6" w:rsidRPr="00AC0401" w:rsidRDefault="00714AA6" w:rsidP="00BF0456">
      <w:pPr>
        <w:jc w:val="both"/>
        <w:rPr>
          <w:lang w:val="it-IT"/>
        </w:rPr>
      </w:pPr>
    </w:p>
    <w:p w14:paraId="1C87393F" w14:textId="77777777" w:rsidR="00714AA6" w:rsidRPr="00AC0401" w:rsidRDefault="00000000" w:rsidP="00BF0456">
      <w:pPr>
        <w:jc w:val="both"/>
        <w:rPr>
          <w:lang w:val="it-IT"/>
        </w:rPr>
      </w:pPr>
      <w:r w:rsidRPr="00AC0401">
        <w:rPr>
          <w:noProof/>
          <w:lang w:val="it-IT"/>
        </w:rPr>
        <w:drawing>
          <wp:inline distT="0" distB="0" distL="0" distR="0" wp14:anchorId="068D29AB" wp14:editId="70842AA8">
            <wp:extent cx="3840480" cy="1694534"/>
            <wp:effectExtent l="0" t="0" r="0" b="0"/>
            <wp:docPr id="1468249217" name="Picture 146824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12_2.png"/>
                    <pic:cNvPicPr/>
                  </pic:nvPicPr>
                  <pic:blipFill>
                    <a:blip r:embed="rId36"/>
                    <a:stretch>
                      <a:fillRect/>
                    </a:stretch>
                  </pic:blipFill>
                  <pic:spPr>
                    <a:xfrm>
                      <a:off x="0" y="0"/>
                      <a:ext cx="3840480" cy="1694534"/>
                    </a:xfrm>
                    <a:prstGeom prst="rect">
                      <a:avLst/>
                    </a:prstGeom>
                  </pic:spPr>
                </pic:pic>
              </a:graphicData>
            </a:graphic>
          </wp:inline>
        </w:drawing>
      </w:r>
    </w:p>
    <w:p w14:paraId="0AABEB46" w14:textId="77777777" w:rsidR="00714AA6" w:rsidRPr="00AC0401" w:rsidRDefault="00000000" w:rsidP="00BF0456">
      <w:pPr>
        <w:jc w:val="both"/>
        <w:rPr>
          <w:lang w:val="it-IT"/>
        </w:rPr>
      </w:pPr>
      <w:r w:rsidRPr="00AC0401">
        <w:rPr>
          <w:i/>
          <w:sz w:val="18"/>
          <w:lang w:val="it-IT"/>
        </w:rPr>
        <w:t>Web app OTP: «Generazione del codice OTP … copiare il codice OTP» — OTP di autenticazione (sessione 4 ore) per i servizi da gestionale (Guida operativa ANSC).</w:t>
      </w:r>
    </w:p>
    <w:p w14:paraId="006D978D" w14:textId="77777777" w:rsidR="00714AA6" w:rsidRPr="00AC0401" w:rsidRDefault="00714AA6" w:rsidP="00BF0456">
      <w:pPr>
        <w:jc w:val="both"/>
        <w:rPr>
          <w:lang w:val="it-IT"/>
        </w:rPr>
      </w:pPr>
    </w:p>
    <w:p w14:paraId="075BBBC4" w14:textId="77777777" w:rsidR="00714AA6" w:rsidRPr="00AC0401" w:rsidRDefault="00000000" w:rsidP="00BF0456">
      <w:pPr>
        <w:jc w:val="both"/>
        <w:rPr>
          <w:lang w:val="it-IT"/>
        </w:rPr>
      </w:pPr>
      <w:r w:rsidRPr="00AC0401">
        <w:rPr>
          <w:noProof/>
          <w:lang w:val="it-IT"/>
        </w:rPr>
        <w:lastRenderedPageBreak/>
        <w:drawing>
          <wp:inline distT="0" distB="0" distL="0" distR="0" wp14:anchorId="19656F50" wp14:editId="636C0256">
            <wp:extent cx="5120640" cy="3899758"/>
            <wp:effectExtent l="0" t="0" r="0" b="0"/>
            <wp:docPr id="1468249218" name="Picture 146824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37_32.png"/>
                    <pic:cNvPicPr/>
                  </pic:nvPicPr>
                  <pic:blipFill>
                    <a:blip r:embed="rId37"/>
                    <a:stretch>
                      <a:fillRect/>
                    </a:stretch>
                  </pic:blipFill>
                  <pic:spPr>
                    <a:xfrm>
                      <a:off x="0" y="0"/>
                      <a:ext cx="5120640" cy="3899758"/>
                    </a:xfrm>
                    <a:prstGeom prst="rect">
                      <a:avLst/>
                    </a:prstGeom>
                  </pic:spPr>
                </pic:pic>
              </a:graphicData>
            </a:graphic>
          </wp:inline>
        </w:drawing>
      </w:r>
    </w:p>
    <w:p w14:paraId="653F02E0" w14:textId="77777777" w:rsidR="00714AA6" w:rsidRPr="00AC0401" w:rsidRDefault="00000000" w:rsidP="00BF0456">
      <w:pPr>
        <w:jc w:val="both"/>
        <w:rPr>
          <w:lang w:val="it-IT"/>
        </w:rPr>
      </w:pPr>
      <w:r w:rsidRPr="00AC0401">
        <w:rPr>
          <w:i/>
          <w:sz w:val="18"/>
          <w:lang w:val="it-IT"/>
        </w:rPr>
        <w:t>Firma dell’USC: campi Utenza, PIN, OTP Provider — credenziali di firma remota di R007 (ParametriFirma), distinte dall’OTP di sessione (Guida operativa ANSC, «Firma remota»).</w:t>
      </w:r>
    </w:p>
    <w:p w14:paraId="3D5E4B51" w14:textId="77777777" w:rsidR="00714AA6" w:rsidRPr="00AC0401" w:rsidRDefault="00714AA6" w:rsidP="00BF0456">
      <w:pPr>
        <w:jc w:val="both"/>
        <w:rPr>
          <w:lang w:val="it-IT"/>
        </w:rPr>
      </w:pPr>
    </w:p>
    <w:p w14:paraId="657C2EED" w14:textId="77777777" w:rsidR="001E68C2" w:rsidRPr="00AC0401" w:rsidRDefault="00000000" w:rsidP="00BF0456">
      <w:pPr>
        <w:pStyle w:val="Titolo2"/>
        <w:jc w:val="both"/>
        <w:rPr>
          <w:lang w:val="it-IT"/>
        </w:rPr>
      </w:pPr>
      <w:bookmarkStart w:id="123" w:name="_Toc242603253"/>
      <w:r w:rsidRPr="00AC0401">
        <w:rPr>
          <w:lang w:val="it-IT"/>
        </w:rPr>
        <w:t>Esiti indeterminati</w:t>
      </w:r>
      <w:bookmarkEnd w:id="123"/>
      <w:r w:rsidRPr="00AC0401">
        <w:rPr>
          <w:lang w:val="it-IT"/>
        </w:rPr>
        <w:t xml:space="preserve"> </w:t>
      </w:r>
    </w:p>
    <w:p w14:paraId="68212565" w14:textId="4448C6EB" w:rsidR="001E68C2" w:rsidRPr="00AC0401" w:rsidRDefault="00000000" w:rsidP="00BF0456">
      <w:pPr>
        <w:jc w:val="both"/>
        <w:rPr>
          <w:lang w:val="it-IT"/>
        </w:rPr>
      </w:pPr>
      <w:r w:rsidRPr="00AC0401">
        <w:rPr>
          <w:lang w:val="it-IT"/>
        </w:rPr>
        <w:t xml:space="preserve">Poiché R009 muta </w:t>
      </w:r>
      <w:r w:rsidR="00F2405D">
        <w:rPr>
          <w:lang w:val="it-IT"/>
        </w:rPr>
        <w:t xml:space="preserve">lo </w:t>
      </w:r>
      <w:r w:rsidRPr="00AC0401">
        <w:rPr>
          <w:lang w:val="it-IT"/>
        </w:rPr>
        <w:t xml:space="preserve">stato (deposita la bozza e assegna idAnsc), un timeout </w:t>
      </w:r>
      <w:r w:rsidR="003C4BAD" w:rsidRPr="00AC0401">
        <w:rPr>
          <w:lang w:val="it-IT"/>
        </w:rPr>
        <w:t xml:space="preserve">potrebbe </w:t>
      </w:r>
      <w:r w:rsidRPr="00AC0401">
        <w:rPr>
          <w:lang w:val="it-IT"/>
        </w:rPr>
        <w:t>lascia</w:t>
      </w:r>
      <w:r w:rsidR="003C4BAD" w:rsidRPr="00AC0401">
        <w:rPr>
          <w:lang w:val="it-IT"/>
        </w:rPr>
        <w:t>re</w:t>
      </w:r>
      <w:r w:rsidRPr="00AC0401">
        <w:rPr>
          <w:lang w:val="it-IT"/>
        </w:rPr>
        <w:t xml:space="preserve"> il sistema in stato indeterminato. </w:t>
      </w:r>
    </w:p>
    <w:p w14:paraId="5AA471BA" w14:textId="71CE69A6" w:rsidR="001E68C2" w:rsidRPr="00AC0401" w:rsidRDefault="00000000" w:rsidP="00BF0456">
      <w:pPr>
        <w:jc w:val="both"/>
        <w:rPr>
          <w:lang w:val="it-IT"/>
        </w:rPr>
      </w:pPr>
      <w:r w:rsidRPr="00AC0401">
        <w:rPr>
          <w:lang w:val="it-IT"/>
        </w:rPr>
        <w:t>L’identificativo nazionale (idAnsc) è attribuito dal sistema centrale; quello comunale è a carico del comune</w:t>
      </w:r>
      <w:r w:rsidR="005A37B7" w:rsidRPr="00AC0401">
        <w:rPr>
          <w:rStyle w:val="Rimandonotaapidipagina"/>
          <w:lang w:val="it-IT"/>
        </w:rPr>
        <w:footnoteReference w:id="10"/>
      </w:r>
      <w:r w:rsidRPr="00AC0401">
        <w:rPr>
          <w:lang w:val="it-IT"/>
        </w:rPr>
        <w:t>. Se assegnato prima del deposito, un fallimento produce buchi o duplicati nella numerazione progressiva del registro; se assegnato al deposito riuscito, l’operatore non conosce il numero dell’atto allo sportello. Si raccomanda l’assegnazione al deposito riuscito, con sequenza transazionale unica per comune (</w:t>
      </w:r>
      <w:r w:rsidR="003C4BAD" w:rsidRPr="00AC0401">
        <w:rPr>
          <w:lang w:val="it-IT"/>
        </w:rPr>
        <w:t>o</w:t>
      </w:r>
      <w:r w:rsidRPr="00AC0401">
        <w:rPr>
          <w:lang w:val="it-IT"/>
        </w:rPr>
        <w:t xml:space="preserve"> per municipio</w:t>
      </w:r>
      <w:r w:rsidR="003C4BAD" w:rsidRPr="00AC0401">
        <w:rPr>
          <w:lang w:val="it-IT"/>
        </w:rPr>
        <w:t xml:space="preserve"> – da verificare</w:t>
      </w:r>
      <w:r w:rsidRPr="00AC0401">
        <w:rPr>
          <w:lang w:val="it-IT"/>
        </w:rPr>
        <w:t xml:space="preserve">), accettando che il </w:t>
      </w:r>
      <w:r w:rsidR="003C4BAD" w:rsidRPr="00AC0401">
        <w:rPr>
          <w:lang w:val="it-IT"/>
        </w:rPr>
        <w:t>codice</w:t>
      </w:r>
      <w:r w:rsidRPr="00AC0401">
        <w:rPr>
          <w:lang w:val="it-IT"/>
        </w:rPr>
        <w:t xml:space="preserve"> sia comunicato a valle del deposito.</w:t>
      </w:r>
      <w:r w:rsidR="00F2405D">
        <w:rPr>
          <w:lang w:val="it-IT"/>
        </w:rPr>
        <w:br/>
      </w:r>
      <w:r w:rsidR="00F2405D">
        <w:rPr>
          <w:lang w:val="it-IT"/>
        </w:rPr>
        <w:lastRenderedPageBreak/>
        <w:t>Altro elemento è quello di introdurre dei pulsanti di verifica in grado di interrogare ANSC sullo stato delle interazioni (es: deposito documenti).</w:t>
      </w:r>
    </w:p>
    <w:p w14:paraId="71ABC4D5" w14:textId="77777777" w:rsidR="00D82BC4" w:rsidRPr="00AC0401" w:rsidRDefault="00000000" w:rsidP="00BF0456">
      <w:pPr>
        <w:pStyle w:val="Titolo2"/>
        <w:jc w:val="both"/>
        <w:rPr>
          <w:lang w:val="it-IT"/>
        </w:rPr>
      </w:pPr>
      <w:bookmarkStart w:id="124" w:name="_Toc242603254"/>
      <w:r w:rsidRPr="00AC0401">
        <w:rPr>
          <w:lang w:val="it-IT"/>
        </w:rPr>
        <w:t>Errori in fase di formazione e logiche di recupero</w:t>
      </w:r>
      <w:bookmarkEnd w:id="124"/>
    </w:p>
    <w:p w14:paraId="65AB1E88" w14:textId="77777777" w:rsidR="00D82BC4" w:rsidRPr="00AC0401" w:rsidRDefault="00000000" w:rsidP="00BF0456">
      <w:pPr>
        <w:jc w:val="both"/>
        <w:rPr>
          <w:lang w:val="it-IT"/>
        </w:rPr>
      </w:pPr>
      <w:r w:rsidRPr="00AC0401">
        <w:rPr>
          <w:lang w:val="it-IT"/>
        </w:rPr>
        <w:t xml:space="preserve">La formazione dell’atto attraversa più servizi cooperativi in sequenza (R001 → R005 → R009 → R006 → R007), ciascuno dei quali può fallire. Poiché ogni passo che va a buon fine avanza lo stato reale dell’atto in ANSC (ed R009 consuma un identificativo nazionale), la gestione degli errori non è un ritentativo cieco ma una ripresa dallo stato raggiunto. </w:t>
      </w:r>
      <w:r w:rsidR="003C4BAD" w:rsidRPr="00AC0401">
        <w:rPr>
          <w:lang w:val="it-IT"/>
        </w:rPr>
        <w:t>Questo</w:t>
      </w:r>
      <w:r w:rsidRPr="00AC0401">
        <w:rPr>
          <w:lang w:val="it-IT"/>
        </w:rPr>
        <w:t xml:space="preserve"> capitolo classifica gli errori per fase e definisce le logiche di recupero</w:t>
      </w:r>
      <w:r w:rsidR="003C4BAD" w:rsidRPr="00AC0401">
        <w:rPr>
          <w:lang w:val="it-IT"/>
        </w:rPr>
        <w:t xml:space="preserve"> sulla base di quanto evinto dalla documentazione in nostro possesso</w:t>
      </w:r>
      <w:r w:rsidRPr="00AC0401">
        <w:rPr>
          <w:lang w:val="it-IT"/>
        </w:rPr>
        <w:t>.</w:t>
      </w:r>
    </w:p>
    <w:p w14:paraId="70BF2AAF" w14:textId="77777777" w:rsidR="00D82BC4" w:rsidRPr="00AC0401" w:rsidRDefault="00000000" w:rsidP="00AC21C6">
      <w:pPr>
        <w:pStyle w:val="Titolo3"/>
      </w:pPr>
      <w:bookmarkStart w:id="125" w:name="_Toc242603255"/>
      <w:r w:rsidRPr="00AC0401">
        <w:t>Struttura dell’esito ANSC</w:t>
      </w:r>
      <w:bookmarkEnd w:id="125"/>
    </w:p>
    <w:p w14:paraId="70D56F43" w14:textId="77777777" w:rsidR="00D82BC4" w:rsidRPr="00AC0401" w:rsidRDefault="00000000" w:rsidP="00BF0456">
      <w:pPr>
        <w:jc w:val="both"/>
        <w:rPr>
          <w:lang w:val="it-IT"/>
        </w:rPr>
      </w:pPr>
      <w:r w:rsidRPr="00AC0401">
        <w:rPr>
          <w:lang w:val="it-IT"/>
        </w:rPr>
        <w:t>Ogni risposta cooperativa riporta un esito nella testata e, in caso di problemi, liste di messaggi tipizzati. La struttura verificata (base_servizi.yaml e note tecniche) 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6378"/>
      </w:tblGrid>
      <w:tr w:rsidR="00D82BC4" w:rsidRPr="00AC0401" w14:paraId="054BAC80" w14:textId="77777777" w:rsidTr="005A37B7">
        <w:tc>
          <w:tcPr>
            <w:tcW w:w="2972" w:type="dxa"/>
            <w:shd w:val="clear" w:color="auto" w:fill="DAE9F7" w:themeFill="text2" w:themeFillTint="1A"/>
          </w:tcPr>
          <w:p w14:paraId="471A4890" w14:textId="77777777" w:rsidR="00D82BC4" w:rsidRPr="00AC0401" w:rsidRDefault="00000000" w:rsidP="00BF0456">
            <w:pPr>
              <w:jc w:val="both"/>
              <w:rPr>
                <w:lang w:val="it-IT"/>
              </w:rPr>
            </w:pPr>
            <w:r w:rsidRPr="00AC0401">
              <w:rPr>
                <w:b/>
                <w:sz w:val="16"/>
                <w:lang w:val="it-IT"/>
              </w:rPr>
              <w:t>Elemento</w:t>
            </w:r>
          </w:p>
        </w:tc>
        <w:tc>
          <w:tcPr>
            <w:tcW w:w="6378" w:type="dxa"/>
            <w:shd w:val="clear" w:color="auto" w:fill="DAE9F7" w:themeFill="text2" w:themeFillTint="1A"/>
          </w:tcPr>
          <w:p w14:paraId="565E9374" w14:textId="77777777" w:rsidR="00D82BC4" w:rsidRPr="00AC0401" w:rsidRDefault="00000000" w:rsidP="00BF0456">
            <w:pPr>
              <w:jc w:val="both"/>
              <w:rPr>
                <w:lang w:val="it-IT"/>
              </w:rPr>
            </w:pPr>
            <w:r w:rsidRPr="00AC0401">
              <w:rPr>
                <w:b/>
                <w:sz w:val="16"/>
                <w:lang w:val="it-IT"/>
              </w:rPr>
              <w:t>Contenuto</w:t>
            </w:r>
          </w:p>
        </w:tc>
      </w:tr>
      <w:tr w:rsidR="00D82BC4" w:rsidRPr="00AC0401" w14:paraId="43B84C41" w14:textId="77777777" w:rsidTr="005A37B7">
        <w:tc>
          <w:tcPr>
            <w:tcW w:w="2972" w:type="dxa"/>
          </w:tcPr>
          <w:p w14:paraId="4325586E" w14:textId="77777777" w:rsidR="00D82BC4" w:rsidRPr="00AC0401" w:rsidRDefault="00000000" w:rsidP="00BF0456">
            <w:pPr>
              <w:jc w:val="both"/>
              <w:rPr>
                <w:lang w:val="it-IT"/>
              </w:rPr>
            </w:pPr>
            <w:r w:rsidRPr="00AC0401">
              <w:rPr>
                <w:sz w:val="16"/>
                <w:lang w:val="it-IT"/>
              </w:rPr>
              <w:t>testataRisposta.idEsito / esito</w:t>
            </w:r>
          </w:p>
        </w:tc>
        <w:tc>
          <w:tcPr>
            <w:tcW w:w="6378" w:type="dxa"/>
          </w:tcPr>
          <w:p w14:paraId="0ABE5B11" w14:textId="77777777" w:rsidR="00D82BC4" w:rsidRPr="00AC0401" w:rsidRDefault="00000000" w:rsidP="00BF0456">
            <w:pPr>
              <w:jc w:val="both"/>
              <w:rPr>
                <w:lang w:val="it-IT"/>
              </w:rPr>
            </w:pPr>
            <w:r w:rsidRPr="00AC0401">
              <w:rPr>
                <w:sz w:val="16"/>
                <w:lang w:val="it-IT"/>
              </w:rPr>
              <w:t>Esito complessivo dell’operazione.</w:t>
            </w:r>
          </w:p>
        </w:tc>
      </w:tr>
      <w:tr w:rsidR="00D82BC4" w:rsidRPr="00AC0401" w14:paraId="6454365F" w14:textId="77777777" w:rsidTr="005A37B7">
        <w:tc>
          <w:tcPr>
            <w:tcW w:w="2972" w:type="dxa"/>
          </w:tcPr>
          <w:p w14:paraId="1052327B" w14:textId="77777777" w:rsidR="00D82BC4" w:rsidRPr="00AC0401" w:rsidRDefault="00000000" w:rsidP="00BF0456">
            <w:pPr>
              <w:jc w:val="both"/>
              <w:rPr>
                <w:lang w:val="it-IT"/>
              </w:rPr>
            </w:pPr>
            <w:r w:rsidRPr="00AC0401">
              <w:rPr>
                <w:sz w:val="16"/>
                <w:lang w:val="it-IT"/>
              </w:rPr>
              <w:t>errors[] / warnings[] / infos[] / success[]</w:t>
            </w:r>
          </w:p>
        </w:tc>
        <w:tc>
          <w:tcPr>
            <w:tcW w:w="6378" w:type="dxa"/>
          </w:tcPr>
          <w:p w14:paraId="3C675C7F" w14:textId="77777777" w:rsidR="00D82BC4" w:rsidRPr="00AC0401" w:rsidRDefault="00000000" w:rsidP="00BF0456">
            <w:pPr>
              <w:jc w:val="both"/>
              <w:rPr>
                <w:lang w:val="it-IT"/>
              </w:rPr>
            </w:pPr>
            <w:r w:rsidRPr="00AC0401">
              <w:rPr>
                <w:sz w:val="16"/>
                <w:lang w:val="it-IT"/>
              </w:rPr>
              <w:t>Messaggi con code, severity (E/W/I) e text. Es. errore OTP scaduto: code «406002», severity «E», text «Codice OTP scaduto».</w:t>
            </w:r>
          </w:p>
        </w:tc>
      </w:tr>
      <w:tr w:rsidR="00D82BC4" w:rsidRPr="00AC0401" w14:paraId="16E5619D" w14:textId="77777777" w:rsidTr="005A37B7">
        <w:tc>
          <w:tcPr>
            <w:tcW w:w="2972" w:type="dxa"/>
          </w:tcPr>
          <w:p w14:paraId="0DB6CA3C" w14:textId="77777777" w:rsidR="00D82BC4" w:rsidRPr="00AC0401" w:rsidRDefault="00000000" w:rsidP="00BF0456">
            <w:pPr>
              <w:jc w:val="both"/>
              <w:rPr>
                <w:lang w:val="it-IT"/>
              </w:rPr>
            </w:pPr>
            <w:r w:rsidRPr="00AC0401">
              <w:rPr>
                <w:sz w:val="16"/>
                <w:lang w:val="it-IT"/>
              </w:rPr>
              <w:t>Codici HTTP</w:t>
            </w:r>
          </w:p>
        </w:tc>
        <w:tc>
          <w:tcPr>
            <w:tcW w:w="6378" w:type="dxa"/>
          </w:tcPr>
          <w:p w14:paraId="38790C9B" w14:textId="77777777" w:rsidR="00D82BC4" w:rsidRPr="00AC0401" w:rsidRDefault="00000000" w:rsidP="00BF0456">
            <w:pPr>
              <w:jc w:val="both"/>
              <w:rPr>
                <w:lang w:val="it-IT"/>
              </w:rPr>
            </w:pPr>
            <w:r w:rsidRPr="00AC0401">
              <w:rPr>
                <w:sz w:val="16"/>
                <w:lang w:val="it-IT"/>
              </w:rPr>
              <w:t>200 (esito positivo); 400 dati in ingresso incompleti o non corretti — 400001 campo obbligatorio non compilato, 400002 dati non completi, 400003 dati non corretti — oltre ai metadati non in formato JSON; 401 attributi JWT errati (sub, postazione); 403 non autorizzato; 404 use case non presente; 416 use case non abilitato; 500 (es. sede/ISTAT errata o errore di sistema). L’elenco completo è nella tabella ufficiale docs/openapi/Codici d’errore.xlsx.</w:t>
            </w:r>
          </w:p>
        </w:tc>
      </w:tr>
      <w:tr w:rsidR="00D82BC4" w:rsidRPr="00AC0401" w14:paraId="3FC35515" w14:textId="77777777" w:rsidTr="005A37B7">
        <w:tc>
          <w:tcPr>
            <w:tcW w:w="2972" w:type="dxa"/>
          </w:tcPr>
          <w:p w14:paraId="78DE8C90" w14:textId="77777777" w:rsidR="00D82BC4" w:rsidRPr="00AC0401" w:rsidRDefault="00000000" w:rsidP="00BF0456">
            <w:pPr>
              <w:jc w:val="both"/>
              <w:rPr>
                <w:lang w:val="it-IT"/>
              </w:rPr>
            </w:pPr>
            <w:r w:rsidRPr="00AC0401">
              <w:rPr>
                <w:sz w:val="16"/>
                <w:lang w:val="it-IT"/>
              </w:rPr>
              <w:t>idAnsc / idEvento</w:t>
            </w:r>
          </w:p>
        </w:tc>
        <w:tc>
          <w:tcPr>
            <w:tcW w:w="6378" w:type="dxa"/>
          </w:tcPr>
          <w:p w14:paraId="0CC369ED" w14:textId="77777777" w:rsidR="00D82BC4" w:rsidRPr="00AC0401" w:rsidRDefault="00000000" w:rsidP="00BF0456">
            <w:pPr>
              <w:jc w:val="both"/>
              <w:rPr>
                <w:lang w:val="it-IT"/>
              </w:rPr>
            </w:pPr>
            <w:r w:rsidRPr="00AC0401">
              <w:rPr>
                <w:sz w:val="16"/>
                <w:lang w:val="it-IT"/>
              </w:rPr>
              <w:t>Restituiti da R009 in caso di validazione riuscita (identificativo nazionale).</w:t>
            </w:r>
          </w:p>
        </w:tc>
      </w:tr>
      <w:tr w:rsidR="00D82BC4" w:rsidRPr="00AC0401" w14:paraId="1CAA8E32" w14:textId="77777777" w:rsidTr="005A37B7">
        <w:tc>
          <w:tcPr>
            <w:tcW w:w="2972" w:type="dxa"/>
          </w:tcPr>
          <w:p w14:paraId="43A3D202" w14:textId="77777777" w:rsidR="00D82BC4" w:rsidRPr="00AC0401" w:rsidRDefault="00000000" w:rsidP="00BF0456">
            <w:pPr>
              <w:jc w:val="both"/>
              <w:rPr>
                <w:lang w:val="it-IT"/>
              </w:rPr>
            </w:pPr>
            <w:r w:rsidRPr="00AC0401">
              <w:rPr>
                <w:sz w:val="16"/>
                <w:lang w:val="it-IT"/>
              </w:rPr>
              <w:t>forcingCode</w:t>
            </w:r>
          </w:p>
        </w:tc>
        <w:tc>
          <w:tcPr>
            <w:tcW w:w="6378" w:type="dxa"/>
          </w:tcPr>
          <w:p w14:paraId="7EBC6639" w14:textId="77777777" w:rsidR="00D82BC4" w:rsidRPr="00AC0401" w:rsidRDefault="00000000" w:rsidP="00BF0456">
            <w:pPr>
              <w:jc w:val="both"/>
              <w:rPr>
                <w:lang w:val="it-IT"/>
              </w:rPr>
            </w:pPr>
            <w:r w:rsidRPr="00AC0401">
              <w:rPr>
                <w:sz w:val="16"/>
                <w:lang w:val="it-IT"/>
              </w:rPr>
              <w:t>Restituito da R009: codice di forzatura per eventi anomali, per far procedere casi eccezionali sotto responsabilità dell’operatore.</w:t>
            </w:r>
          </w:p>
        </w:tc>
      </w:tr>
    </w:tbl>
    <w:p w14:paraId="561DE6CF" w14:textId="77777777" w:rsidR="00D82BC4" w:rsidRPr="00AC0401" w:rsidRDefault="00D82BC4" w:rsidP="00BF0456">
      <w:pPr>
        <w:jc w:val="both"/>
        <w:rPr>
          <w:lang w:val="it-IT"/>
        </w:rPr>
      </w:pPr>
    </w:p>
    <w:p w14:paraId="542C7A73" w14:textId="77777777" w:rsidR="00D82BC4" w:rsidRPr="00AC0401" w:rsidRDefault="00000000" w:rsidP="00AC21C6">
      <w:pPr>
        <w:pStyle w:val="Titolo3"/>
      </w:pPr>
      <w:bookmarkStart w:id="126" w:name="_Toc242603256"/>
      <w:r w:rsidRPr="00AC0401">
        <w:t>Tassonomia degli errori per fase</w:t>
      </w:r>
      <w:bookmarkEnd w:id="12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2"/>
        <w:gridCol w:w="2465"/>
        <w:gridCol w:w="1234"/>
        <w:gridCol w:w="1998"/>
        <w:gridCol w:w="2071"/>
      </w:tblGrid>
      <w:tr w:rsidR="00D82BC4" w:rsidRPr="00AC0401" w14:paraId="2A7629F2" w14:textId="77777777" w:rsidTr="005A37B7">
        <w:tc>
          <w:tcPr>
            <w:tcW w:w="1591" w:type="dxa"/>
            <w:shd w:val="clear" w:color="auto" w:fill="DAE9F7" w:themeFill="text2" w:themeFillTint="1A"/>
          </w:tcPr>
          <w:p w14:paraId="49627328" w14:textId="77777777" w:rsidR="00D82BC4" w:rsidRPr="00AC0401" w:rsidRDefault="00000000" w:rsidP="00BF0456">
            <w:pPr>
              <w:jc w:val="both"/>
              <w:rPr>
                <w:lang w:val="it-IT"/>
              </w:rPr>
            </w:pPr>
            <w:r w:rsidRPr="00AC0401">
              <w:rPr>
                <w:b/>
                <w:sz w:val="16"/>
                <w:lang w:val="it-IT"/>
              </w:rPr>
              <w:t>Fase / servizio</w:t>
            </w:r>
          </w:p>
        </w:tc>
        <w:tc>
          <w:tcPr>
            <w:tcW w:w="2496" w:type="dxa"/>
            <w:shd w:val="clear" w:color="auto" w:fill="DAE9F7" w:themeFill="text2" w:themeFillTint="1A"/>
          </w:tcPr>
          <w:p w14:paraId="60E89627" w14:textId="77777777" w:rsidR="00D82BC4" w:rsidRPr="00AC0401" w:rsidRDefault="00000000" w:rsidP="00BF0456">
            <w:pPr>
              <w:jc w:val="both"/>
              <w:rPr>
                <w:lang w:val="it-IT"/>
              </w:rPr>
            </w:pPr>
            <w:r w:rsidRPr="00AC0401">
              <w:rPr>
                <w:b/>
                <w:sz w:val="16"/>
                <w:lang w:val="it-IT"/>
              </w:rPr>
              <w:t>Errore tipico</w:t>
            </w:r>
          </w:p>
        </w:tc>
        <w:tc>
          <w:tcPr>
            <w:tcW w:w="1153" w:type="dxa"/>
            <w:shd w:val="clear" w:color="auto" w:fill="DAE9F7" w:themeFill="text2" w:themeFillTint="1A"/>
          </w:tcPr>
          <w:p w14:paraId="55D54117" w14:textId="77777777" w:rsidR="00D82BC4" w:rsidRPr="00AC0401" w:rsidRDefault="00000000" w:rsidP="00BF0456">
            <w:pPr>
              <w:jc w:val="both"/>
              <w:rPr>
                <w:lang w:val="it-IT"/>
              </w:rPr>
            </w:pPr>
            <w:r w:rsidRPr="00AC0401">
              <w:rPr>
                <w:b/>
                <w:sz w:val="16"/>
                <w:lang w:val="it-IT"/>
              </w:rPr>
              <w:t>Natura</w:t>
            </w:r>
          </w:p>
        </w:tc>
        <w:tc>
          <w:tcPr>
            <w:tcW w:w="2019" w:type="dxa"/>
            <w:shd w:val="clear" w:color="auto" w:fill="DAE9F7" w:themeFill="text2" w:themeFillTint="1A"/>
          </w:tcPr>
          <w:p w14:paraId="712EF0E9" w14:textId="77777777" w:rsidR="00D82BC4" w:rsidRPr="00AC0401" w:rsidRDefault="00000000" w:rsidP="00BF0456">
            <w:pPr>
              <w:jc w:val="both"/>
              <w:rPr>
                <w:lang w:val="it-IT"/>
              </w:rPr>
            </w:pPr>
            <w:r w:rsidRPr="00AC0401">
              <w:rPr>
                <w:b/>
                <w:sz w:val="16"/>
                <w:lang w:val="it-IT"/>
              </w:rPr>
              <w:t>Effetto sullo stato</w:t>
            </w:r>
          </w:p>
        </w:tc>
        <w:tc>
          <w:tcPr>
            <w:tcW w:w="2091" w:type="dxa"/>
            <w:shd w:val="clear" w:color="auto" w:fill="DAE9F7" w:themeFill="text2" w:themeFillTint="1A"/>
          </w:tcPr>
          <w:p w14:paraId="30DD0784" w14:textId="77777777" w:rsidR="00D82BC4" w:rsidRPr="00AC0401" w:rsidRDefault="00000000" w:rsidP="00BF0456">
            <w:pPr>
              <w:jc w:val="both"/>
              <w:rPr>
                <w:lang w:val="it-IT"/>
              </w:rPr>
            </w:pPr>
            <w:r w:rsidRPr="00AC0401">
              <w:rPr>
                <w:b/>
                <w:sz w:val="16"/>
                <w:lang w:val="it-IT"/>
              </w:rPr>
              <w:t>Recupero</w:t>
            </w:r>
          </w:p>
        </w:tc>
      </w:tr>
      <w:tr w:rsidR="00D82BC4" w:rsidRPr="00AC0401" w14:paraId="1A27B213" w14:textId="77777777" w:rsidTr="005A37B7">
        <w:tc>
          <w:tcPr>
            <w:tcW w:w="1591" w:type="dxa"/>
          </w:tcPr>
          <w:p w14:paraId="1233FE56" w14:textId="77777777" w:rsidR="00D82BC4" w:rsidRPr="00AC0401" w:rsidRDefault="00000000" w:rsidP="00BF0456">
            <w:pPr>
              <w:jc w:val="both"/>
              <w:rPr>
                <w:lang w:val="it-IT"/>
              </w:rPr>
            </w:pPr>
            <w:r w:rsidRPr="00AC0401">
              <w:rPr>
                <w:sz w:val="16"/>
                <w:lang w:val="it-IT"/>
              </w:rPr>
              <w:t>Autenticazione (ogni chiamata)</w:t>
            </w:r>
          </w:p>
        </w:tc>
        <w:tc>
          <w:tcPr>
            <w:tcW w:w="2496" w:type="dxa"/>
          </w:tcPr>
          <w:p w14:paraId="6FB0DF6A" w14:textId="77777777" w:rsidR="00D82BC4" w:rsidRPr="00AC0401" w:rsidRDefault="00000000" w:rsidP="00BF0456">
            <w:pPr>
              <w:jc w:val="both"/>
              <w:rPr>
                <w:lang w:val="it-IT"/>
              </w:rPr>
            </w:pPr>
            <w:r w:rsidRPr="00AC0401">
              <w:rPr>
                <w:sz w:val="16"/>
                <w:lang w:val="it-IT"/>
              </w:rPr>
              <w:t>OTP scaduto (406002, oltre le 4h); OTP non valido (mai generato); attributi JWT inconsistenti (sub, postazione → 401; sede → 500)</w:t>
            </w:r>
          </w:p>
        </w:tc>
        <w:tc>
          <w:tcPr>
            <w:tcW w:w="1153" w:type="dxa"/>
          </w:tcPr>
          <w:p w14:paraId="6F77CBDB" w14:textId="77777777" w:rsidR="00D82BC4" w:rsidRPr="00AC0401" w:rsidRDefault="00000000" w:rsidP="00BF0456">
            <w:pPr>
              <w:jc w:val="both"/>
              <w:rPr>
                <w:lang w:val="it-IT"/>
              </w:rPr>
            </w:pPr>
            <w:r w:rsidRPr="00AC0401">
              <w:rPr>
                <w:sz w:val="16"/>
                <w:lang w:val="it-IT"/>
              </w:rPr>
              <w:t>Auth</w:t>
            </w:r>
          </w:p>
        </w:tc>
        <w:tc>
          <w:tcPr>
            <w:tcW w:w="2019" w:type="dxa"/>
          </w:tcPr>
          <w:p w14:paraId="61D49568" w14:textId="77777777" w:rsidR="00D82BC4" w:rsidRPr="00AC0401" w:rsidRDefault="00000000" w:rsidP="00BF0456">
            <w:pPr>
              <w:jc w:val="both"/>
              <w:rPr>
                <w:lang w:val="it-IT"/>
              </w:rPr>
            </w:pPr>
            <w:r w:rsidRPr="00AC0401">
              <w:rPr>
                <w:sz w:val="16"/>
                <w:lang w:val="it-IT"/>
              </w:rPr>
              <w:t>Nessun avanzamento</w:t>
            </w:r>
          </w:p>
        </w:tc>
        <w:tc>
          <w:tcPr>
            <w:tcW w:w="2091" w:type="dxa"/>
          </w:tcPr>
          <w:p w14:paraId="33749292" w14:textId="77777777" w:rsidR="00D82BC4" w:rsidRPr="00AC0401" w:rsidRDefault="00000000" w:rsidP="00BF0456">
            <w:pPr>
              <w:jc w:val="both"/>
              <w:rPr>
                <w:lang w:val="it-IT"/>
              </w:rPr>
            </w:pPr>
            <w:r w:rsidRPr="00AC0401">
              <w:rPr>
                <w:sz w:val="16"/>
                <w:lang w:val="it-IT"/>
              </w:rPr>
              <w:t>Rigenerare l’OTP dalla web app; correggere postazione/sede nel registro; la lavorazione riprende dallo stato ANSC già raggiunto, non riparte.</w:t>
            </w:r>
          </w:p>
        </w:tc>
      </w:tr>
      <w:tr w:rsidR="00D82BC4" w:rsidRPr="00AC0401" w14:paraId="7138B9D5" w14:textId="77777777" w:rsidTr="005A37B7">
        <w:tc>
          <w:tcPr>
            <w:tcW w:w="1591" w:type="dxa"/>
          </w:tcPr>
          <w:p w14:paraId="7FE73DDE" w14:textId="77777777" w:rsidR="00D82BC4" w:rsidRPr="00AC0401" w:rsidRDefault="00000000" w:rsidP="00BF0456">
            <w:pPr>
              <w:jc w:val="both"/>
              <w:rPr>
                <w:lang w:val="it-IT"/>
              </w:rPr>
            </w:pPr>
            <w:r w:rsidRPr="00AC0401">
              <w:rPr>
                <w:sz w:val="16"/>
                <w:lang w:val="it-IT"/>
              </w:rPr>
              <w:lastRenderedPageBreak/>
              <w:t>Allegati (R001)</w:t>
            </w:r>
          </w:p>
        </w:tc>
        <w:tc>
          <w:tcPr>
            <w:tcW w:w="2496" w:type="dxa"/>
          </w:tcPr>
          <w:p w14:paraId="653D6BFA" w14:textId="77777777" w:rsidR="00D82BC4" w:rsidRPr="00AC0401" w:rsidRDefault="00000000" w:rsidP="00BF0456">
            <w:pPr>
              <w:jc w:val="both"/>
              <w:rPr>
                <w:lang w:val="it-IT"/>
              </w:rPr>
            </w:pPr>
            <w:r w:rsidRPr="00AC0401">
              <w:rPr>
                <w:sz w:val="16"/>
                <w:lang w:val="it-IT"/>
              </w:rPr>
              <w:t>Scansione antivirus negativa (file infetto/corrotto); stato «in corso di verifica»</w:t>
            </w:r>
          </w:p>
        </w:tc>
        <w:tc>
          <w:tcPr>
            <w:tcW w:w="1153" w:type="dxa"/>
          </w:tcPr>
          <w:p w14:paraId="0064391B" w14:textId="77777777" w:rsidR="00D82BC4" w:rsidRPr="00AC0401" w:rsidRDefault="00000000" w:rsidP="00BF0456">
            <w:pPr>
              <w:jc w:val="both"/>
              <w:rPr>
                <w:lang w:val="it-IT"/>
              </w:rPr>
            </w:pPr>
            <w:r w:rsidRPr="00AC0401">
              <w:rPr>
                <w:sz w:val="16"/>
                <w:lang w:val="it-IT"/>
              </w:rPr>
              <w:t>Contenuto / tecnica</w:t>
            </w:r>
          </w:p>
        </w:tc>
        <w:tc>
          <w:tcPr>
            <w:tcW w:w="2019" w:type="dxa"/>
          </w:tcPr>
          <w:p w14:paraId="1FEF67C6" w14:textId="77777777" w:rsidR="00D82BC4" w:rsidRPr="00AC0401" w:rsidRDefault="00000000" w:rsidP="00BF0456">
            <w:pPr>
              <w:jc w:val="both"/>
              <w:rPr>
                <w:lang w:val="it-IT"/>
              </w:rPr>
            </w:pPr>
            <w:r w:rsidRPr="00AC0401">
              <w:rPr>
                <w:sz w:val="16"/>
                <w:lang w:val="it-IT"/>
              </w:rPr>
              <w:t>Deposito bloccato: R009 fallisce se l’allegato non è nello stato corretto</w:t>
            </w:r>
          </w:p>
        </w:tc>
        <w:tc>
          <w:tcPr>
            <w:tcW w:w="2091" w:type="dxa"/>
          </w:tcPr>
          <w:p w14:paraId="3E6CDBCA" w14:textId="77777777" w:rsidR="00D82BC4" w:rsidRPr="00AC0401" w:rsidRDefault="00000000" w:rsidP="00BF0456">
            <w:pPr>
              <w:jc w:val="both"/>
              <w:rPr>
                <w:lang w:val="it-IT"/>
              </w:rPr>
            </w:pPr>
            <w:r w:rsidRPr="00AC0401">
              <w:rPr>
                <w:sz w:val="16"/>
                <w:lang w:val="it-IT"/>
              </w:rPr>
              <w:t>Attendere con polling se «in corso»; ricaricare un file valido se negativo; non procedere a R009 finché positivo</w:t>
            </w:r>
            <w:r w:rsidR="003C4BAD" w:rsidRPr="00AC0401">
              <w:rPr>
                <w:rStyle w:val="Rimandonotaapidipagina"/>
                <w:sz w:val="16"/>
                <w:lang w:val="it-IT"/>
              </w:rPr>
              <w:footnoteReference w:id="11"/>
            </w:r>
            <w:r w:rsidRPr="00AC0401">
              <w:rPr>
                <w:sz w:val="16"/>
                <w:lang w:val="it-IT"/>
              </w:rPr>
              <w:t>.</w:t>
            </w:r>
          </w:p>
        </w:tc>
      </w:tr>
      <w:tr w:rsidR="00D82BC4" w:rsidRPr="00AC0401" w14:paraId="43B88B1F" w14:textId="77777777" w:rsidTr="005A37B7">
        <w:tc>
          <w:tcPr>
            <w:tcW w:w="1591" w:type="dxa"/>
          </w:tcPr>
          <w:p w14:paraId="283E1E56" w14:textId="77777777" w:rsidR="00D82BC4" w:rsidRPr="00AC0401" w:rsidRDefault="00000000" w:rsidP="00BF0456">
            <w:pPr>
              <w:jc w:val="both"/>
              <w:rPr>
                <w:lang w:val="it-IT"/>
              </w:rPr>
            </w:pPr>
            <w:r w:rsidRPr="00AC0401">
              <w:rPr>
                <w:sz w:val="16"/>
                <w:lang w:val="it-IT"/>
              </w:rPr>
              <w:t>Consultazione soggetto (R005)</w:t>
            </w:r>
          </w:p>
        </w:tc>
        <w:tc>
          <w:tcPr>
            <w:tcW w:w="2496" w:type="dxa"/>
          </w:tcPr>
          <w:p w14:paraId="721E89C1" w14:textId="77777777" w:rsidR="00D82BC4" w:rsidRPr="00AC0401" w:rsidRDefault="00000000" w:rsidP="00BF0456">
            <w:pPr>
              <w:jc w:val="both"/>
              <w:rPr>
                <w:lang w:val="it-IT"/>
              </w:rPr>
            </w:pPr>
            <w:r w:rsidRPr="00AC0401">
              <w:rPr>
                <w:sz w:val="16"/>
                <w:lang w:val="it-IT"/>
              </w:rPr>
              <w:t>Soggetto non trovato o non riconciliato in ANSC</w:t>
            </w:r>
          </w:p>
        </w:tc>
        <w:tc>
          <w:tcPr>
            <w:tcW w:w="1153" w:type="dxa"/>
          </w:tcPr>
          <w:p w14:paraId="18979A04" w14:textId="77777777" w:rsidR="00D82BC4" w:rsidRPr="00AC0401" w:rsidRDefault="00000000" w:rsidP="00BF0456">
            <w:pPr>
              <w:jc w:val="both"/>
              <w:rPr>
                <w:lang w:val="it-IT"/>
              </w:rPr>
            </w:pPr>
            <w:r w:rsidRPr="00AC0401">
              <w:rPr>
                <w:sz w:val="16"/>
                <w:lang w:val="it-IT"/>
              </w:rPr>
              <w:t>Dato</w:t>
            </w:r>
          </w:p>
        </w:tc>
        <w:tc>
          <w:tcPr>
            <w:tcW w:w="2019" w:type="dxa"/>
          </w:tcPr>
          <w:p w14:paraId="0AFC4A52" w14:textId="77777777" w:rsidR="00D82BC4" w:rsidRPr="00AC0401" w:rsidRDefault="00000000" w:rsidP="00BF0456">
            <w:pPr>
              <w:jc w:val="both"/>
              <w:rPr>
                <w:lang w:val="it-IT"/>
              </w:rPr>
            </w:pPr>
            <w:r w:rsidRPr="00AC0401">
              <w:rPr>
                <w:sz w:val="16"/>
                <w:lang w:val="it-IT"/>
              </w:rPr>
              <w:t>—</w:t>
            </w:r>
          </w:p>
        </w:tc>
        <w:tc>
          <w:tcPr>
            <w:tcW w:w="2091" w:type="dxa"/>
          </w:tcPr>
          <w:p w14:paraId="0BBBEE7B" w14:textId="77777777" w:rsidR="00D82BC4" w:rsidRPr="00AC0401" w:rsidRDefault="00000000" w:rsidP="00BF0456">
            <w:pPr>
              <w:jc w:val="both"/>
              <w:rPr>
                <w:lang w:val="it-IT"/>
              </w:rPr>
            </w:pPr>
            <w:r w:rsidRPr="00AC0401">
              <w:rPr>
                <w:sz w:val="16"/>
                <w:lang w:val="it-IT"/>
              </w:rPr>
              <w:t>Riconciliazione del soggetto (R018) o trattamento manuale prima della validazione.</w:t>
            </w:r>
          </w:p>
        </w:tc>
      </w:tr>
      <w:tr w:rsidR="00D82BC4" w:rsidRPr="00AC0401" w14:paraId="55B0793E" w14:textId="77777777" w:rsidTr="005A37B7">
        <w:tc>
          <w:tcPr>
            <w:tcW w:w="1591" w:type="dxa"/>
          </w:tcPr>
          <w:p w14:paraId="19BE0512" w14:textId="77777777" w:rsidR="00D82BC4" w:rsidRPr="00AC0401" w:rsidRDefault="00000000" w:rsidP="00BF0456">
            <w:pPr>
              <w:jc w:val="both"/>
              <w:rPr>
                <w:lang w:val="it-IT"/>
              </w:rPr>
            </w:pPr>
            <w:r w:rsidRPr="00AC0401">
              <w:rPr>
                <w:sz w:val="16"/>
                <w:lang w:val="it-IT"/>
              </w:rPr>
              <w:t>Validazione (R009)</w:t>
            </w:r>
          </w:p>
        </w:tc>
        <w:tc>
          <w:tcPr>
            <w:tcW w:w="2496" w:type="dxa"/>
          </w:tcPr>
          <w:p w14:paraId="29D55117" w14:textId="77777777" w:rsidR="00D82BC4" w:rsidRPr="00AC0401" w:rsidRDefault="00000000" w:rsidP="00BF0456">
            <w:pPr>
              <w:jc w:val="both"/>
              <w:rPr>
                <w:lang w:val="it-IT"/>
              </w:rPr>
            </w:pPr>
            <w:r w:rsidRPr="00AC0401">
              <w:rPr>
                <w:sz w:val="16"/>
                <w:lang w:val="it-IT"/>
              </w:rPr>
              <w:t>Campo obbligatorio non compilato (400, codice 400001); dati in ingresso non completi o non corretti (400002, 400003); metadati non JSON (400); use case assente (404) o non abilitato (416)</w:t>
            </w:r>
          </w:p>
        </w:tc>
        <w:tc>
          <w:tcPr>
            <w:tcW w:w="1153" w:type="dxa"/>
          </w:tcPr>
          <w:p w14:paraId="7794B91E" w14:textId="77777777" w:rsidR="00D82BC4" w:rsidRPr="00AC0401" w:rsidRDefault="00000000" w:rsidP="00BF0456">
            <w:pPr>
              <w:jc w:val="both"/>
              <w:rPr>
                <w:lang w:val="it-IT"/>
              </w:rPr>
            </w:pPr>
            <w:r w:rsidRPr="00AC0401">
              <w:rPr>
                <w:sz w:val="16"/>
                <w:lang w:val="it-IT"/>
              </w:rPr>
              <w:t>Business / configurazione</w:t>
            </w:r>
          </w:p>
        </w:tc>
        <w:tc>
          <w:tcPr>
            <w:tcW w:w="2019" w:type="dxa"/>
          </w:tcPr>
          <w:p w14:paraId="1F8EA4F8" w14:textId="77777777" w:rsidR="00D82BC4" w:rsidRPr="00AC0401" w:rsidRDefault="00000000" w:rsidP="00BF0456">
            <w:pPr>
              <w:jc w:val="both"/>
              <w:rPr>
                <w:lang w:val="it-IT"/>
              </w:rPr>
            </w:pPr>
            <w:r w:rsidRPr="00AC0401">
              <w:rPr>
                <w:sz w:val="16"/>
                <w:lang w:val="it-IT"/>
              </w:rPr>
              <w:t xml:space="preserve">Nessun avanzamento: l’evento non è creato e nessun identificativo nazionale è consumato. </w:t>
            </w:r>
            <w:r w:rsidR="003C4BAD" w:rsidRPr="00AC0401">
              <w:rPr>
                <w:rStyle w:val="Rimandonotaapidipagina"/>
                <w:lang w:val="it-IT"/>
              </w:rPr>
              <w:footnoteReference w:id="12"/>
            </w:r>
          </w:p>
        </w:tc>
        <w:tc>
          <w:tcPr>
            <w:tcW w:w="2091" w:type="dxa"/>
          </w:tcPr>
          <w:p w14:paraId="3E5B7551" w14:textId="77777777" w:rsidR="00D82BC4" w:rsidRPr="00AC0401" w:rsidRDefault="00000000" w:rsidP="00BF0456">
            <w:pPr>
              <w:jc w:val="both"/>
              <w:rPr>
                <w:lang w:val="it-IT"/>
              </w:rPr>
            </w:pPr>
            <w:r w:rsidRPr="00AC0401">
              <w:rPr>
                <w:sz w:val="16"/>
                <w:lang w:val="it-IT"/>
              </w:rPr>
              <w:t>Il pre-filtro RF-9 intercetta i casi comuni prima; correggere i dati e ripetere la chiamata — non serve alcuna bonifica, perché in ANSC non è rimasto nulla; per eventi anomali usare il forcingCode; 404/416 = profilazione o configurazione da correggere.</w:t>
            </w:r>
          </w:p>
        </w:tc>
      </w:tr>
      <w:tr w:rsidR="00D82BC4" w:rsidRPr="00AC0401" w14:paraId="038C528B" w14:textId="77777777" w:rsidTr="005A37B7">
        <w:tc>
          <w:tcPr>
            <w:tcW w:w="1591" w:type="dxa"/>
          </w:tcPr>
          <w:p w14:paraId="6E28310A" w14:textId="77777777" w:rsidR="00D82BC4" w:rsidRPr="00AC0401" w:rsidRDefault="00000000" w:rsidP="00BF0456">
            <w:pPr>
              <w:jc w:val="both"/>
              <w:rPr>
                <w:lang w:val="it-IT"/>
              </w:rPr>
            </w:pPr>
            <w:r w:rsidRPr="00AC0401">
              <w:rPr>
                <w:sz w:val="16"/>
                <w:lang w:val="it-IT"/>
              </w:rPr>
              <w:t>Validazione (R009) — timeout</w:t>
            </w:r>
          </w:p>
        </w:tc>
        <w:tc>
          <w:tcPr>
            <w:tcW w:w="2496" w:type="dxa"/>
          </w:tcPr>
          <w:p w14:paraId="16EE2D98" w14:textId="77777777" w:rsidR="00D82BC4" w:rsidRPr="00AC0401" w:rsidRDefault="00000000" w:rsidP="00BF0456">
            <w:pPr>
              <w:jc w:val="both"/>
              <w:rPr>
                <w:lang w:val="it-IT"/>
              </w:rPr>
            </w:pPr>
            <w:r w:rsidRPr="00AC0401">
              <w:rPr>
                <w:sz w:val="16"/>
                <w:lang w:val="it-IT"/>
              </w:rPr>
              <w:t>Risposta persa dopo l’invio</w:t>
            </w:r>
          </w:p>
        </w:tc>
        <w:tc>
          <w:tcPr>
            <w:tcW w:w="1153" w:type="dxa"/>
          </w:tcPr>
          <w:p w14:paraId="4A57D558" w14:textId="77777777" w:rsidR="00D82BC4" w:rsidRPr="00AC0401" w:rsidRDefault="00000000" w:rsidP="00BF0456">
            <w:pPr>
              <w:jc w:val="both"/>
              <w:rPr>
                <w:lang w:val="it-IT"/>
              </w:rPr>
            </w:pPr>
            <w:r w:rsidRPr="00AC0401">
              <w:rPr>
                <w:sz w:val="16"/>
                <w:lang w:val="it-IT"/>
              </w:rPr>
              <w:t>Indeterminato</w:t>
            </w:r>
          </w:p>
        </w:tc>
        <w:tc>
          <w:tcPr>
            <w:tcW w:w="2019" w:type="dxa"/>
          </w:tcPr>
          <w:p w14:paraId="26A0627E" w14:textId="77777777" w:rsidR="00D82BC4" w:rsidRPr="00AC0401" w:rsidRDefault="00000000" w:rsidP="00BF0456">
            <w:pPr>
              <w:jc w:val="both"/>
              <w:rPr>
                <w:lang w:val="it-IT"/>
              </w:rPr>
            </w:pPr>
            <w:r w:rsidRPr="00AC0401">
              <w:rPr>
                <w:sz w:val="16"/>
                <w:lang w:val="it-IT"/>
              </w:rPr>
              <w:t>L’evento può essere CONFERMATO (con idAnsc) oppure no</w:t>
            </w:r>
          </w:p>
        </w:tc>
        <w:tc>
          <w:tcPr>
            <w:tcW w:w="2091" w:type="dxa"/>
          </w:tcPr>
          <w:p w14:paraId="71EF4739" w14:textId="77777777" w:rsidR="00D82BC4" w:rsidRPr="00AC0401" w:rsidRDefault="00000000" w:rsidP="00BF0456">
            <w:pPr>
              <w:jc w:val="both"/>
              <w:rPr>
                <w:lang w:val="it-IT"/>
              </w:rPr>
            </w:pPr>
            <w:r w:rsidRPr="00AC0401">
              <w:rPr>
                <w:sz w:val="16"/>
                <w:lang w:val="it-IT"/>
              </w:rPr>
              <w:t>R005 per accertare l’esistenza; se presente, adottare l’idAnsc; se creato in doppio, R011 «annulla» sull’occorrenza di troppo.</w:t>
            </w:r>
          </w:p>
        </w:tc>
      </w:tr>
      <w:tr w:rsidR="00D82BC4" w:rsidRPr="00AC0401" w14:paraId="24025EF1" w14:textId="77777777" w:rsidTr="005A37B7">
        <w:tc>
          <w:tcPr>
            <w:tcW w:w="1591" w:type="dxa"/>
          </w:tcPr>
          <w:p w14:paraId="39474323" w14:textId="77777777" w:rsidR="00D82BC4" w:rsidRPr="00AC0401" w:rsidRDefault="00000000" w:rsidP="00BF0456">
            <w:pPr>
              <w:jc w:val="both"/>
              <w:rPr>
                <w:lang w:val="it-IT"/>
              </w:rPr>
            </w:pPr>
            <w:r w:rsidRPr="00AC0401">
              <w:rPr>
                <w:sz w:val="16"/>
                <w:lang w:val="it-IT"/>
              </w:rPr>
              <w:t>Firma dichiarante (R006)</w:t>
            </w:r>
          </w:p>
        </w:tc>
        <w:tc>
          <w:tcPr>
            <w:tcW w:w="2496" w:type="dxa"/>
          </w:tcPr>
          <w:p w14:paraId="7DE768BB" w14:textId="77777777" w:rsidR="00D82BC4" w:rsidRPr="00AC0401" w:rsidRDefault="00000000" w:rsidP="00BF0456">
            <w:pPr>
              <w:jc w:val="both"/>
              <w:rPr>
                <w:lang w:val="it-IT"/>
              </w:rPr>
            </w:pPr>
            <w:r w:rsidRPr="00AC0401">
              <w:rPr>
                <w:sz w:val="16"/>
                <w:lang w:val="it-IT"/>
              </w:rPr>
              <w:t>Upload del verbale fallito; scansione negativa</w:t>
            </w:r>
          </w:p>
        </w:tc>
        <w:tc>
          <w:tcPr>
            <w:tcW w:w="1153" w:type="dxa"/>
          </w:tcPr>
          <w:p w14:paraId="31A9D807" w14:textId="77777777" w:rsidR="00D82BC4" w:rsidRPr="00AC0401" w:rsidRDefault="00000000" w:rsidP="00BF0456">
            <w:pPr>
              <w:jc w:val="both"/>
              <w:rPr>
                <w:lang w:val="it-IT"/>
              </w:rPr>
            </w:pPr>
            <w:r w:rsidRPr="00AC0401">
              <w:rPr>
                <w:sz w:val="16"/>
                <w:lang w:val="it-IT"/>
              </w:rPr>
              <w:t>Tecnica</w:t>
            </w:r>
          </w:p>
        </w:tc>
        <w:tc>
          <w:tcPr>
            <w:tcW w:w="2019" w:type="dxa"/>
          </w:tcPr>
          <w:p w14:paraId="5BD15564" w14:textId="77777777" w:rsidR="00D82BC4" w:rsidRPr="00AC0401" w:rsidRDefault="00000000" w:rsidP="00BF0456">
            <w:pPr>
              <w:jc w:val="both"/>
              <w:rPr>
                <w:lang w:val="it-IT"/>
              </w:rPr>
            </w:pPr>
            <w:r w:rsidRPr="00AC0401">
              <w:rPr>
                <w:sz w:val="16"/>
                <w:lang w:val="it-IT"/>
              </w:rPr>
              <w:t>Resta CONFERMATO</w:t>
            </w:r>
          </w:p>
        </w:tc>
        <w:tc>
          <w:tcPr>
            <w:tcW w:w="2091" w:type="dxa"/>
          </w:tcPr>
          <w:p w14:paraId="08C5B6CC" w14:textId="77777777" w:rsidR="00D82BC4" w:rsidRPr="00AC0401" w:rsidRDefault="00000000" w:rsidP="00BF0456">
            <w:pPr>
              <w:jc w:val="both"/>
              <w:rPr>
                <w:lang w:val="it-IT"/>
              </w:rPr>
            </w:pPr>
            <w:r w:rsidRPr="00AC0401">
              <w:rPr>
                <w:sz w:val="16"/>
                <w:lang w:val="it-IT"/>
              </w:rPr>
              <w:t xml:space="preserve">Ricaricare il documento firmato; </w:t>
            </w:r>
            <w:r w:rsidR="0016239C" w:rsidRPr="00AC0401">
              <w:rPr>
                <w:rStyle w:val="Rimandonotaapidipagina"/>
                <w:lang w:val="it-IT"/>
              </w:rPr>
              <w:footnoteReference w:id="13"/>
            </w:r>
          </w:p>
        </w:tc>
      </w:tr>
      <w:tr w:rsidR="00D82BC4" w:rsidRPr="00AC0401" w14:paraId="16E01852" w14:textId="77777777" w:rsidTr="005A37B7">
        <w:tc>
          <w:tcPr>
            <w:tcW w:w="1591" w:type="dxa"/>
          </w:tcPr>
          <w:p w14:paraId="0A010B30" w14:textId="77777777" w:rsidR="00D82BC4" w:rsidRPr="00AC0401" w:rsidRDefault="00000000" w:rsidP="00BF0456">
            <w:pPr>
              <w:jc w:val="both"/>
              <w:rPr>
                <w:lang w:val="it-IT"/>
              </w:rPr>
            </w:pPr>
            <w:r w:rsidRPr="00AC0401">
              <w:rPr>
                <w:sz w:val="16"/>
                <w:lang w:val="it-IT"/>
              </w:rPr>
              <w:t>Firma USC (R007)</w:t>
            </w:r>
          </w:p>
        </w:tc>
        <w:tc>
          <w:tcPr>
            <w:tcW w:w="2496" w:type="dxa"/>
          </w:tcPr>
          <w:p w14:paraId="6516D66D" w14:textId="77777777" w:rsidR="00D82BC4" w:rsidRPr="00AC0401" w:rsidRDefault="00000000" w:rsidP="00BF0456">
            <w:pPr>
              <w:jc w:val="both"/>
              <w:rPr>
                <w:lang w:val="it-IT"/>
              </w:rPr>
            </w:pPr>
            <w:r w:rsidRPr="00AC0401">
              <w:rPr>
                <w:sz w:val="16"/>
                <w:lang w:val="it-IT"/>
              </w:rPr>
              <w:t>Credenziali/OTP di firma errati (utenza/PIN/OTP Provider); servizio di firma remota (es. Aruba) non disponibile; timeout</w:t>
            </w:r>
          </w:p>
        </w:tc>
        <w:tc>
          <w:tcPr>
            <w:tcW w:w="1153" w:type="dxa"/>
          </w:tcPr>
          <w:p w14:paraId="382CF0F6" w14:textId="77777777" w:rsidR="00D82BC4" w:rsidRPr="00AC0401" w:rsidRDefault="00000000" w:rsidP="00BF0456">
            <w:pPr>
              <w:jc w:val="both"/>
              <w:rPr>
                <w:lang w:val="it-IT"/>
              </w:rPr>
            </w:pPr>
            <w:r w:rsidRPr="00AC0401">
              <w:rPr>
                <w:sz w:val="16"/>
                <w:lang w:val="it-IT"/>
              </w:rPr>
              <w:t>Auth-firma / tecnica / indeterminato</w:t>
            </w:r>
          </w:p>
        </w:tc>
        <w:tc>
          <w:tcPr>
            <w:tcW w:w="2019" w:type="dxa"/>
          </w:tcPr>
          <w:p w14:paraId="2F24CD48" w14:textId="77777777" w:rsidR="00D82BC4" w:rsidRPr="00AC0401" w:rsidRDefault="00000000" w:rsidP="00BF0456">
            <w:pPr>
              <w:jc w:val="both"/>
              <w:rPr>
                <w:lang w:val="it-IT"/>
              </w:rPr>
            </w:pPr>
            <w:r w:rsidRPr="00AC0401">
              <w:rPr>
                <w:sz w:val="16"/>
                <w:lang w:val="it-IT"/>
              </w:rPr>
              <w:t>Resta FIRMATO DA DICHIARANTE; se la firma è andata, FIRMATO DA USC</w:t>
            </w:r>
          </w:p>
        </w:tc>
        <w:tc>
          <w:tcPr>
            <w:tcW w:w="2091" w:type="dxa"/>
          </w:tcPr>
          <w:p w14:paraId="31E41AAC" w14:textId="77777777" w:rsidR="00D82BC4" w:rsidRPr="00AC0401" w:rsidRDefault="00000000" w:rsidP="00BF0456">
            <w:pPr>
              <w:jc w:val="both"/>
              <w:rPr>
                <w:lang w:val="it-IT"/>
              </w:rPr>
            </w:pPr>
            <w:r w:rsidRPr="00AC0401">
              <w:rPr>
                <w:sz w:val="16"/>
                <w:lang w:val="it-IT"/>
              </w:rPr>
              <w:t>R005 per accertare lo stato; se non completata, ri-firmare; se il provider è indisponibile, supervisione e ritentativo presidiato.</w:t>
            </w:r>
          </w:p>
        </w:tc>
      </w:tr>
      <w:tr w:rsidR="00D82BC4" w:rsidRPr="00AC0401" w14:paraId="16334EB6" w14:textId="77777777" w:rsidTr="005A37B7">
        <w:trPr>
          <w:trHeight w:val="1529"/>
        </w:trPr>
        <w:tc>
          <w:tcPr>
            <w:tcW w:w="1591" w:type="dxa"/>
          </w:tcPr>
          <w:p w14:paraId="2E11C17B" w14:textId="77777777" w:rsidR="00D82BC4" w:rsidRPr="00AC0401" w:rsidRDefault="00000000" w:rsidP="00BF0456">
            <w:pPr>
              <w:jc w:val="both"/>
              <w:rPr>
                <w:lang w:val="it-IT"/>
              </w:rPr>
            </w:pPr>
            <w:r w:rsidRPr="00AC0401">
              <w:rPr>
                <w:sz w:val="16"/>
                <w:lang w:val="it-IT"/>
              </w:rPr>
              <w:t>Post-firma</w:t>
            </w:r>
          </w:p>
        </w:tc>
        <w:tc>
          <w:tcPr>
            <w:tcW w:w="2496" w:type="dxa"/>
          </w:tcPr>
          <w:p w14:paraId="7A384E4B" w14:textId="77777777" w:rsidR="00D82BC4" w:rsidRPr="00AC0401" w:rsidRDefault="00000000" w:rsidP="00BF0456">
            <w:pPr>
              <w:jc w:val="both"/>
              <w:rPr>
                <w:lang w:val="it-IT"/>
              </w:rPr>
            </w:pPr>
            <w:r w:rsidRPr="00AC0401">
              <w:rPr>
                <w:sz w:val="16"/>
                <w:lang w:val="it-IT"/>
              </w:rPr>
              <w:t>Provvedimento di rifiuto (R016) = rifiuto formale dell’atto (atto deliberato, non errore); variazione data di validità (R014)</w:t>
            </w:r>
          </w:p>
        </w:tc>
        <w:tc>
          <w:tcPr>
            <w:tcW w:w="1153" w:type="dxa"/>
          </w:tcPr>
          <w:p w14:paraId="5D207F71" w14:textId="77777777" w:rsidR="00D82BC4" w:rsidRPr="00AC0401" w:rsidRDefault="00000000" w:rsidP="00BF0456">
            <w:pPr>
              <w:jc w:val="both"/>
              <w:rPr>
                <w:lang w:val="it-IT"/>
              </w:rPr>
            </w:pPr>
            <w:r w:rsidRPr="00AC0401">
              <w:rPr>
                <w:sz w:val="16"/>
                <w:lang w:val="it-IT"/>
              </w:rPr>
              <w:t>Business</w:t>
            </w:r>
          </w:p>
        </w:tc>
        <w:tc>
          <w:tcPr>
            <w:tcW w:w="2019" w:type="dxa"/>
          </w:tcPr>
          <w:p w14:paraId="42C5F6FB" w14:textId="77777777" w:rsidR="00D82BC4" w:rsidRPr="00AC0401" w:rsidRDefault="00000000" w:rsidP="00BF0456">
            <w:pPr>
              <w:jc w:val="both"/>
              <w:rPr>
                <w:lang w:val="it-IT"/>
              </w:rPr>
            </w:pPr>
            <w:r w:rsidRPr="00AC0401">
              <w:rPr>
                <w:sz w:val="16"/>
                <w:lang w:val="it-IT"/>
              </w:rPr>
              <w:t>Transizioni successive dell’atto</w:t>
            </w:r>
          </w:p>
        </w:tc>
        <w:tc>
          <w:tcPr>
            <w:tcW w:w="2091" w:type="dxa"/>
          </w:tcPr>
          <w:p w14:paraId="3FA0C85C" w14:textId="77777777" w:rsidR="00D82BC4" w:rsidRPr="00AC0401" w:rsidRDefault="00000000" w:rsidP="00BF0456">
            <w:pPr>
              <w:jc w:val="both"/>
              <w:rPr>
                <w:lang w:val="it-IT"/>
              </w:rPr>
            </w:pPr>
            <w:r w:rsidRPr="00AC0401">
              <w:rPr>
                <w:sz w:val="16"/>
                <w:lang w:val="it-IT"/>
              </w:rPr>
              <w:t>Il provvedimento di rifiuto è un’operazione presidiata a sé: è l’unica che porta l’atto allo stato RIFIUTATA, che non va confuso con lo scarto in validazione. Non è una logica di recupero da errore.</w:t>
            </w:r>
          </w:p>
        </w:tc>
      </w:tr>
    </w:tbl>
    <w:p w14:paraId="495F5510" w14:textId="77777777" w:rsidR="00D82BC4" w:rsidRPr="00AC0401" w:rsidRDefault="00D82BC4" w:rsidP="00BF0456">
      <w:pPr>
        <w:jc w:val="both"/>
        <w:rPr>
          <w:lang w:val="it-IT"/>
        </w:rPr>
      </w:pPr>
    </w:p>
    <w:p w14:paraId="694F2273" w14:textId="77777777" w:rsidR="00D82BC4" w:rsidRPr="00AC0401" w:rsidRDefault="00000000" w:rsidP="00BF0456">
      <w:pPr>
        <w:jc w:val="both"/>
        <w:rPr>
          <w:lang w:val="it-IT"/>
        </w:rPr>
      </w:pPr>
      <w:r w:rsidRPr="00AC0401">
        <w:rPr>
          <w:lang w:val="it-IT"/>
        </w:rPr>
        <w:t>Vanno tenuti separati due «rifiuti»: lo scarto in validazione R009 (errore di dato; ANSC risponde 400, l’evento non è creato, si corregge e si ripete) e il provvedimento di rifiuto R016 (decisione dell’ufficiale di non formare l’atto, che porta allo stato RIFIUTATA). Il primo è recupero da errore; il secondo è un’operazione voluta</w:t>
      </w:r>
      <w:r w:rsidR="0016239C" w:rsidRPr="00AC0401">
        <w:rPr>
          <w:lang w:val="it-IT"/>
        </w:rPr>
        <w:t xml:space="preserve"> il cui recupero deve essere valutato in funzione degli errori ritornati (al momento non noti)</w:t>
      </w:r>
      <w:r w:rsidRPr="00AC0401">
        <w:rPr>
          <w:lang w:val="it-IT"/>
        </w:rPr>
        <w:t>.</w:t>
      </w:r>
    </w:p>
    <w:p w14:paraId="1F8558E5" w14:textId="77777777" w:rsidR="00D82BC4" w:rsidRPr="00AC0401" w:rsidRDefault="00000000" w:rsidP="00AC21C6">
      <w:pPr>
        <w:pStyle w:val="Titolo3"/>
      </w:pPr>
      <w:bookmarkStart w:id="127" w:name="_Toc242603257"/>
      <w:r w:rsidRPr="00AC0401">
        <w:t>Classificazione e destinazione degli errori</w:t>
      </w:r>
      <w:bookmarkEnd w:id="12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5"/>
        <w:gridCol w:w="4675"/>
      </w:tblGrid>
      <w:tr w:rsidR="00D82BC4" w:rsidRPr="00AC0401" w14:paraId="04799A43" w14:textId="77777777" w:rsidTr="005A37B7">
        <w:tc>
          <w:tcPr>
            <w:tcW w:w="4680" w:type="dxa"/>
            <w:shd w:val="clear" w:color="auto" w:fill="DAE9F7" w:themeFill="text2" w:themeFillTint="1A"/>
          </w:tcPr>
          <w:p w14:paraId="59B0195D" w14:textId="77777777" w:rsidR="00D82BC4" w:rsidRPr="00AC0401" w:rsidRDefault="00000000" w:rsidP="00BF0456">
            <w:pPr>
              <w:jc w:val="both"/>
              <w:rPr>
                <w:lang w:val="it-IT"/>
              </w:rPr>
            </w:pPr>
            <w:r w:rsidRPr="00AC0401">
              <w:rPr>
                <w:b/>
                <w:sz w:val="16"/>
                <w:lang w:val="it-IT"/>
              </w:rPr>
              <w:t>Classe</w:t>
            </w:r>
          </w:p>
        </w:tc>
        <w:tc>
          <w:tcPr>
            <w:tcW w:w="4680" w:type="dxa"/>
            <w:shd w:val="clear" w:color="auto" w:fill="DAE9F7" w:themeFill="text2" w:themeFillTint="1A"/>
          </w:tcPr>
          <w:p w14:paraId="53C9EC43" w14:textId="77777777" w:rsidR="00D82BC4" w:rsidRPr="00AC0401" w:rsidRDefault="00000000" w:rsidP="00BF0456">
            <w:pPr>
              <w:jc w:val="both"/>
              <w:rPr>
                <w:lang w:val="it-IT"/>
              </w:rPr>
            </w:pPr>
            <w:r w:rsidRPr="00AC0401">
              <w:rPr>
                <w:b/>
                <w:sz w:val="16"/>
                <w:lang w:val="it-IT"/>
              </w:rPr>
              <w:t>Trattamento</w:t>
            </w:r>
          </w:p>
        </w:tc>
      </w:tr>
      <w:tr w:rsidR="00D82BC4" w:rsidRPr="00AC0401" w14:paraId="1B0E8C7C" w14:textId="77777777" w:rsidTr="005A37B7">
        <w:tc>
          <w:tcPr>
            <w:tcW w:w="4680" w:type="dxa"/>
          </w:tcPr>
          <w:p w14:paraId="481FC099" w14:textId="77777777" w:rsidR="00D82BC4" w:rsidRPr="00AC0401" w:rsidRDefault="00000000" w:rsidP="00BF0456">
            <w:pPr>
              <w:jc w:val="both"/>
              <w:rPr>
                <w:lang w:val="it-IT"/>
              </w:rPr>
            </w:pPr>
            <w:r w:rsidRPr="00AC0401">
              <w:rPr>
                <w:sz w:val="16"/>
                <w:lang w:val="it-IT"/>
              </w:rPr>
              <w:t>Errore di dato / business (validazione respinta, allegato negativo, soggetto non riconciliato)</w:t>
            </w:r>
          </w:p>
        </w:tc>
        <w:tc>
          <w:tcPr>
            <w:tcW w:w="4680" w:type="dxa"/>
          </w:tcPr>
          <w:p w14:paraId="052C99A2" w14:textId="77777777" w:rsidR="00D82BC4" w:rsidRPr="00AC0401" w:rsidRDefault="00000000" w:rsidP="00BF0456">
            <w:pPr>
              <w:jc w:val="both"/>
              <w:rPr>
                <w:lang w:val="it-IT"/>
              </w:rPr>
            </w:pPr>
            <w:r w:rsidRPr="00AC0401">
              <w:rPr>
                <w:sz w:val="16"/>
                <w:lang w:val="it-IT"/>
              </w:rPr>
              <w:t>Correzione presidiata dell’operatore, dalla vista di supervisione; non è ritentabile automaticamente. Il pre-filtro RF-9 ne riduce l’incidenza.</w:t>
            </w:r>
          </w:p>
        </w:tc>
      </w:tr>
      <w:tr w:rsidR="00D82BC4" w:rsidRPr="00AC0401" w14:paraId="5257C089" w14:textId="77777777" w:rsidTr="005A37B7">
        <w:tc>
          <w:tcPr>
            <w:tcW w:w="4680" w:type="dxa"/>
          </w:tcPr>
          <w:p w14:paraId="1830201B" w14:textId="77777777" w:rsidR="00D82BC4" w:rsidRPr="00AC0401" w:rsidRDefault="00000000" w:rsidP="00BF0456">
            <w:pPr>
              <w:jc w:val="both"/>
              <w:rPr>
                <w:lang w:val="it-IT"/>
              </w:rPr>
            </w:pPr>
            <w:r w:rsidRPr="00AC0401">
              <w:rPr>
                <w:sz w:val="16"/>
                <w:lang w:val="it-IT"/>
              </w:rPr>
              <w:t>Esito indeterminato (timeout)</w:t>
            </w:r>
          </w:p>
        </w:tc>
        <w:tc>
          <w:tcPr>
            <w:tcW w:w="4680" w:type="dxa"/>
          </w:tcPr>
          <w:p w14:paraId="094C61FC" w14:textId="77777777" w:rsidR="00D82BC4" w:rsidRPr="00AC0401" w:rsidRDefault="00000000" w:rsidP="00BF0456">
            <w:pPr>
              <w:jc w:val="both"/>
              <w:rPr>
                <w:lang w:val="it-IT"/>
              </w:rPr>
            </w:pPr>
            <w:r w:rsidRPr="00AC0401">
              <w:rPr>
                <w:sz w:val="16"/>
                <w:lang w:val="it-IT"/>
              </w:rPr>
              <w:t>Riconciliazione R005 in prima battuta; se l’esito resta ambiguo, escalation alla supervisione.</w:t>
            </w:r>
          </w:p>
        </w:tc>
      </w:tr>
      <w:tr w:rsidR="00D82BC4" w:rsidRPr="00AC0401" w14:paraId="4642C194" w14:textId="77777777" w:rsidTr="005A37B7">
        <w:tc>
          <w:tcPr>
            <w:tcW w:w="4680" w:type="dxa"/>
          </w:tcPr>
          <w:p w14:paraId="0B822642" w14:textId="77777777" w:rsidR="00D82BC4" w:rsidRPr="00AC0401" w:rsidRDefault="00000000" w:rsidP="00BF0456">
            <w:pPr>
              <w:jc w:val="both"/>
              <w:rPr>
                <w:lang w:val="it-IT"/>
              </w:rPr>
            </w:pPr>
            <w:r w:rsidRPr="00AC0401">
              <w:rPr>
                <w:sz w:val="16"/>
                <w:lang w:val="it-IT"/>
              </w:rPr>
              <w:t>Errore tecnico transitorio (provider di firma indisponibile, rete)</w:t>
            </w:r>
          </w:p>
        </w:tc>
        <w:tc>
          <w:tcPr>
            <w:tcW w:w="4680" w:type="dxa"/>
          </w:tcPr>
          <w:p w14:paraId="1B026754" w14:textId="77777777" w:rsidR="00D82BC4" w:rsidRPr="00AC0401" w:rsidRDefault="00000000" w:rsidP="00BF0456">
            <w:pPr>
              <w:jc w:val="both"/>
              <w:rPr>
                <w:lang w:val="it-IT"/>
              </w:rPr>
            </w:pPr>
            <w:r w:rsidRPr="00AC0401">
              <w:rPr>
                <w:sz w:val="16"/>
                <w:lang w:val="it-IT"/>
              </w:rPr>
              <w:t>Ritentativo presidiato limitato da parte dell’operatore (non un worker automatico); se persistente, supervisione ed eventualmente registro di emergenza.</w:t>
            </w:r>
          </w:p>
        </w:tc>
      </w:tr>
      <w:tr w:rsidR="00D82BC4" w:rsidRPr="00AC0401" w14:paraId="124FD6A1" w14:textId="77777777" w:rsidTr="005A37B7">
        <w:tc>
          <w:tcPr>
            <w:tcW w:w="4680" w:type="dxa"/>
          </w:tcPr>
          <w:p w14:paraId="0A093039" w14:textId="77777777" w:rsidR="00D82BC4" w:rsidRPr="00AC0401" w:rsidRDefault="00000000" w:rsidP="00BF0456">
            <w:pPr>
              <w:jc w:val="both"/>
              <w:rPr>
                <w:lang w:val="it-IT"/>
              </w:rPr>
            </w:pPr>
            <w:r w:rsidRPr="00AC0401">
              <w:rPr>
                <w:sz w:val="16"/>
                <w:lang w:val="it-IT"/>
              </w:rPr>
              <w:t>Non risolvibile allo sportello</w:t>
            </w:r>
          </w:p>
        </w:tc>
        <w:tc>
          <w:tcPr>
            <w:tcW w:w="4680" w:type="dxa"/>
          </w:tcPr>
          <w:p w14:paraId="1D8BABF0" w14:textId="77777777" w:rsidR="00D82BC4" w:rsidRPr="00AC0401" w:rsidRDefault="00000000" w:rsidP="00BF0456">
            <w:pPr>
              <w:jc w:val="both"/>
              <w:rPr>
                <w:lang w:val="it-IT"/>
              </w:rPr>
            </w:pPr>
            <w:r w:rsidRPr="00AC0401">
              <w:rPr>
                <w:sz w:val="16"/>
                <w:lang w:val="it-IT"/>
              </w:rPr>
              <w:t>Coda di supervisione presidiata per l’ufficiale competente; nessun ritentativo automatico della formazione.</w:t>
            </w:r>
          </w:p>
        </w:tc>
      </w:tr>
    </w:tbl>
    <w:p w14:paraId="1BE99A0F" w14:textId="77777777" w:rsidR="00D82BC4" w:rsidRPr="00AC0401" w:rsidRDefault="00000000" w:rsidP="00BF0456">
      <w:pPr>
        <w:jc w:val="both"/>
        <w:rPr>
          <w:lang w:val="it-IT"/>
        </w:rPr>
      </w:pPr>
      <w:r w:rsidRPr="00AC0401">
        <w:rPr>
          <w:lang w:val="it-IT"/>
        </w:rPr>
        <w:t xml:space="preserve">ANSC_STATO_ATTO.STATO </w:t>
      </w:r>
      <w:r w:rsidR="0016239C" w:rsidRPr="00AC0401">
        <w:rPr>
          <w:lang w:val="it-IT"/>
        </w:rPr>
        <w:t xml:space="preserve">è il campo che </w:t>
      </w:r>
      <w:r w:rsidRPr="00AC0401">
        <w:rPr>
          <w:lang w:val="it-IT"/>
        </w:rPr>
        <w:t>riflette lo stato reale (decodifica ANSC_11) e TIPO_ESITO distingue lo scarto in validazione (SCARTATO: l’atto resta IN_PREPARAZIONE, perché in ANSC non è stato creato nulla) dall’esito indeterminato (timeout tecnico); ULTIMO_ERRORE conserva code e text del messaggio ANSC (es. 406002). ANSC_LOG_AUDIT registra richiesta e risposta di ogni chiamata, indispensabile alla diagnosi e al canale di supporto Sogei (che richiede header Authorization/JWS, IP pubblico, body).</w:t>
      </w:r>
    </w:p>
    <w:p w14:paraId="6BC7F46F" w14:textId="77777777" w:rsidR="00D82BC4" w:rsidRPr="00AC0401" w:rsidRDefault="00000000" w:rsidP="00BF0456">
      <w:pPr>
        <w:pStyle w:val="Titolo2"/>
        <w:jc w:val="both"/>
        <w:rPr>
          <w:lang w:val="it-IT"/>
        </w:rPr>
      </w:pPr>
      <w:bookmarkStart w:id="128" w:name="_Toc242603258"/>
      <w:commentRangeStart w:id="129"/>
      <w:r w:rsidRPr="00AC0401">
        <w:rPr>
          <w:lang w:val="it-IT"/>
        </w:rPr>
        <w:t>Indisponibilità: la modalità di emergenza e il rientro</w:t>
      </w:r>
      <w:bookmarkEnd w:id="128"/>
      <w:commentRangeEnd w:id="129"/>
      <w:r w:rsidR="006475FB" w:rsidRPr="00AC0401">
        <w:rPr>
          <w:rStyle w:val="Rimandocommento"/>
          <w:sz w:val="32"/>
          <w:szCs w:val="32"/>
          <w:lang w:val="it-IT"/>
        </w:rPr>
        <w:commentReference w:id="129"/>
      </w:r>
    </w:p>
    <w:p w14:paraId="70F92EFF" w14:textId="77777777" w:rsidR="00D82BC4" w:rsidRPr="00AC0401" w:rsidRDefault="00000000" w:rsidP="00BF0456">
      <w:pPr>
        <w:jc w:val="both"/>
        <w:rPr>
          <w:lang w:val="it-IT"/>
        </w:rPr>
      </w:pPr>
      <w:r w:rsidRPr="00AC0401">
        <w:rPr>
          <w:lang w:val="it-IT"/>
        </w:rPr>
        <w:t>Quando ANSC o il concentratore non sono raggiungibili, l’atto non può essere formato: la formazione è sincrona e presidiata, e non è disaccoppiabile. Resta però la possibilità di continuare a lavorarlo. La soluzione adottata da un altro grande comune già in esercizio, e qui assunta come riferimento, è una modalità di emergenza interna al gestionale: nessuna carta, nessun registro parallelo, un archivio temporaneo.</w:t>
      </w:r>
    </w:p>
    <w:p w14:paraId="228CE366" w14:textId="77777777" w:rsidR="009B65D9" w:rsidRPr="00AC0401" w:rsidRDefault="00000000">
      <w:pPr>
        <w:jc w:val="both"/>
        <w:rPr>
          <w:lang w:val="it-IT"/>
        </w:rPr>
      </w:pPr>
      <w:r w:rsidRPr="00AC0401">
        <w:rPr>
          <w:lang w:val="it-IT"/>
        </w:rPr>
        <w:t xml:space="preserve">Il singolo atto può essere posto temporaneamente in emergenza. Riceve un identificativo locale, e da quel momento le verifiche che dipendono da ANSC sono sospese: si può proseguire la lavorazione senza la ricerca dell’identificativo del soggetto o dei comparenti, </w:t>
      </w:r>
      <w:r w:rsidRPr="00AC0401">
        <w:rPr>
          <w:lang w:val="it-IT"/>
        </w:rPr>
        <w:lastRenderedPageBreak/>
        <w:t>che altrimenti sarebbe bloccante. Le operazioni di lettura verso ANSC restano possibili quando il sistema centrale risponde. Una sola cosa non è mai eseguibile in emergenza: la chiusura dell’atto.</w:t>
      </w:r>
    </w:p>
    <w:p w14:paraId="11FC9627" w14:textId="77777777" w:rsidR="009B65D9" w:rsidRPr="00AC0401" w:rsidRDefault="00000000">
      <w:pPr>
        <w:jc w:val="both"/>
        <w:rPr>
          <w:lang w:val="it-IT"/>
        </w:rPr>
      </w:pPr>
      <w:r w:rsidRPr="00AC0401">
        <w:rPr>
          <w:b/>
          <w:lang w:val="it-IT"/>
        </w:rPr>
        <w:t xml:space="preserve">È il vincolo su cui poggia tutta la costruzione, e conviene enunciarlo per esteso: in emergenza si prepara, non si forma. </w:t>
      </w:r>
      <w:r w:rsidRPr="00AC0401">
        <w:rPr>
          <w:lang w:val="it-IT"/>
        </w:rPr>
        <w:t>La firma dell’Ufficiale di Stato Civile è l’atto costitutivo, e resta fuori dalla modalità. Ne discende che in emergenza non esiste un atto di stato civile alternativo: esiste una minuta, cioè una lavorazione. Non si sta tenendo un registro parallelo, e questa è la ragione per cui il meccanismo è difendibile — non la sua comodità.</w:t>
      </w:r>
    </w:p>
    <w:p w14:paraId="2218FE55" w14:textId="77777777" w:rsidR="009B65D9" w:rsidRPr="00AC0401" w:rsidRDefault="00000000">
      <w:pPr>
        <w:jc w:val="both"/>
        <w:rPr>
          <w:lang w:val="it-IT"/>
        </w:rPr>
      </w:pPr>
      <w:r w:rsidRPr="00AC0401">
        <w:rPr>
          <w:noProof/>
          <w:lang w:val="it-IT"/>
        </w:rPr>
        <w:drawing>
          <wp:inline distT="0" distB="0" distL="0" distR="0" wp14:anchorId="7F5492B1" wp14:editId="6A8C96B8">
            <wp:extent cx="5760720" cy="4019107"/>
            <wp:effectExtent l="0" t="0" r="0" b="0"/>
            <wp:docPr id="1468249229" name="Picture 1468249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ergenza.png"/>
                    <pic:cNvPicPr/>
                  </pic:nvPicPr>
                  <pic:blipFill>
                    <a:blip r:embed="rId38"/>
                    <a:stretch>
                      <a:fillRect/>
                    </a:stretch>
                  </pic:blipFill>
                  <pic:spPr>
                    <a:xfrm>
                      <a:off x="0" y="0"/>
                      <a:ext cx="5760720" cy="4019107"/>
                    </a:xfrm>
                    <a:prstGeom prst="rect">
                      <a:avLst/>
                    </a:prstGeom>
                  </pic:spPr>
                </pic:pic>
              </a:graphicData>
            </a:graphic>
          </wp:inline>
        </w:drawing>
      </w:r>
    </w:p>
    <w:p w14:paraId="33E1C424" w14:textId="77777777" w:rsidR="009B65D9" w:rsidRPr="00AC0401" w:rsidRDefault="00000000">
      <w:pPr>
        <w:jc w:val="both"/>
        <w:rPr>
          <w:lang w:val="it-IT"/>
        </w:rPr>
      </w:pPr>
      <w:r w:rsidRPr="00AC0401">
        <w:rPr>
          <w:i/>
          <w:sz w:val="18"/>
          <w:lang w:val="it-IT"/>
        </w:rPr>
        <w:t>La modalità di emergenza e il rientro. Il vincolo che regge l’impianto è che la firma non sia mai eseguibile in emergenza; il vincolo che regge il rientro è che la ricerca del soggetto non sia saltabile.</w:t>
      </w:r>
    </w:p>
    <w:p w14:paraId="772E7AEE" w14:textId="77777777" w:rsidR="009B65D9" w:rsidRPr="00AC0401" w:rsidRDefault="00000000" w:rsidP="00AC21C6">
      <w:pPr>
        <w:pStyle w:val="Titolo3"/>
      </w:pPr>
      <w:bookmarkStart w:id="130" w:name="_Toc242603259"/>
      <w:commentRangeStart w:id="131"/>
      <w:r w:rsidRPr="00AC0401">
        <w:t>Che cosa si può e non si può fare in emergenza</w:t>
      </w:r>
      <w:bookmarkEnd w:id="130"/>
      <w:commentRangeEnd w:id="131"/>
      <w:r w:rsidR="00DA5655" w:rsidRPr="00AC0401">
        <w:rPr>
          <w:rStyle w:val="Rimandocommento"/>
          <w:sz w:val="22"/>
          <w:szCs w:val="22"/>
        </w:rPr>
        <w:commentReference w:id="131"/>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8"/>
        <w:gridCol w:w="2302"/>
        <w:gridCol w:w="4171"/>
      </w:tblGrid>
      <w:tr w:rsidR="009B65D9" w:rsidRPr="00AC0401" w14:paraId="2BDD1BEE" w14:textId="77777777" w:rsidTr="00DA5655">
        <w:tc>
          <w:tcPr>
            <w:tcW w:w="2880" w:type="dxa"/>
            <w:shd w:val="clear" w:color="auto" w:fill="DAE9F7" w:themeFill="text2" w:themeFillTint="1A"/>
          </w:tcPr>
          <w:p w14:paraId="4D2F0534" w14:textId="77777777" w:rsidR="009B65D9" w:rsidRPr="00AC0401" w:rsidRDefault="00000000">
            <w:pPr>
              <w:jc w:val="both"/>
              <w:rPr>
                <w:lang w:val="it-IT"/>
              </w:rPr>
            </w:pPr>
            <w:r w:rsidRPr="00AC0401">
              <w:rPr>
                <w:b/>
                <w:sz w:val="18"/>
                <w:lang w:val="it-IT"/>
              </w:rPr>
              <w:t>Ambito</w:t>
            </w:r>
          </w:p>
        </w:tc>
        <w:tc>
          <w:tcPr>
            <w:tcW w:w="2304" w:type="dxa"/>
            <w:shd w:val="clear" w:color="auto" w:fill="DAE9F7" w:themeFill="text2" w:themeFillTint="1A"/>
          </w:tcPr>
          <w:p w14:paraId="1FE788C4" w14:textId="77777777" w:rsidR="009B65D9" w:rsidRPr="00AC0401" w:rsidRDefault="00000000">
            <w:pPr>
              <w:jc w:val="both"/>
              <w:rPr>
                <w:lang w:val="it-IT"/>
              </w:rPr>
            </w:pPr>
            <w:r w:rsidRPr="00AC0401">
              <w:rPr>
                <w:b/>
                <w:sz w:val="18"/>
                <w:lang w:val="it-IT"/>
              </w:rPr>
              <w:t>In emergenza</w:t>
            </w:r>
          </w:p>
        </w:tc>
        <w:tc>
          <w:tcPr>
            <w:tcW w:w="4176" w:type="dxa"/>
            <w:shd w:val="clear" w:color="auto" w:fill="DAE9F7" w:themeFill="text2" w:themeFillTint="1A"/>
          </w:tcPr>
          <w:p w14:paraId="107677C3" w14:textId="77777777" w:rsidR="009B65D9" w:rsidRPr="00AC0401" w:rsidRDefault="00000000">
            <w:pPr>
              <w:jc w:val="both"/>
              <w:rPr>
                <w:lang w:val="it-IT"/>
              </w:rPr>
            </w:pPr>
            <w:r w:rsidRPr="00AC0401">
              <w:rPr>
                <w:b/>
                <w:sz w:val="18"/>
                <w:lang w:val="it-IT"/>
              </w:rPr>
              <w:t>Perché</w:t>
            </w:r>
          </w:p>
        </w:tc>
      </w:tr>
      <w:tr w:rsidR="009B65D9" w:rsidRPr="00AC0401" w14:paraId="25D31EBE" w14:textId="77777777">
        <w:tc>
          <w:tcPr>
            <w:tcW w:w="2880" w:type="dxa"/>
          </w:tcPr>
          <w:p w14:paraId="5C8533C1" w14:textId="77777777" w:rsidR="009B65D9" w:rsidRPr="00AC0401" w:rsidRDefault="00000000">
            <w:pPr>
              <w:jc w:val="both"/>
              <w:rPr>
                <w:lang w:val="it-IT"/>
              </w:rPr>
            </w:pPr>
            <w:r w:rsidRPr="00AC0401">
              <w:rPr>
                <w:sz w:val="18"/>
                <w:lang w:val="it-IT"/>
              </w:rPr>
              <w:t>Compilazione e salvataggio dell’atto</w:t>
            </w:r>
          </w:p>
        </w:tc>
        <w:tc>
          <w:tcPr>
            <w:tcW w:w="2304" w:type="dxa"/>
          </w:tcPr>
          <w:p w14:paraId="7D1F5916" w14:textId="77777777" w:rsidR="009B65D9" w:rsidRPr="00AC0401" w:rsidRDefault="00000000">
            <w:pPr>
              <w:jc w:val="both"/>
              <w:rPr>
                <w:lang w:val="it-IT"/>
              </w:rPr>
            </w:pPr>
            <w:r w:rsidRPr="00AC0401">
              <w:rPr>
                <w:sz w:val="18"/>
                <w:lang w:val="it-IT"/>
              </w:rPr>
              <w:t>Consentiti</w:t>
            </w:r>
          </w:p>
        </w:tc>
        <w:tc>
          <w:tcPr>
            <w:tcW w:w="4176" w:type="dxa"/>
          </w:tcPr>
          <w:p w14:paraId="36A9A95D" w14:textId="77777777" w:rsidR="009B65D9" w:rsidRPr="00AC0401" w:rsidRDefault="00000000">
            <w:pPr>
              <w:jc w:val="both"/>
              <w:rPr>
                <w:lang w:val="it-IT"/>
              </w:rPr>
            </w:pPr>
            <w:r w:rsidRPr="00AC0401">
              <w:rPr>
                <w:sz w:val="18"/>
                <w:lang w:val="it-IT"/>
              </w:rPr>
              <w:t>L’atto vive in SIPO, che è il sistema di riferimento del dato.</w:t>
            </w:r>
          </w:p>
        </w:tc>
      </w:tr>
      <w:tr w:rsidR="009B65D9" w:rsidRPr="00AC0401" w14:paraId="204D6519" w14:textId="77777777">
        <w:tc>
          <w:tcPr>
            <w:tcW w:w="2880" w:type="dxa"/>
          </w:tcPr>
          <w:p w14:paraId="2F4F1D37" w14:textId="77777777" w:rsidR="009B65D9" w:rsidRPr="00AC0401" w:rsidRDefault="00000000">
            <w:pPr>
              <w:jc w:val="both"/>
              <w:rPr>
                <w:lang w:val="it-IT"/>
              </w:rPr>
            </w:pPr>
            <w:r w:rsidRPr="00AC0401">
              <w:rPr>
                <w:sz w:val="18"/>
                <w:lang w:val="it-IT"/>
              </w:rPr>
              <w:lastRenderedPageBreak/>
              <w:t>Pre-filtro e determinazione dell’UC</w:t>
            </w:r>
          </w:p>
        </w:tc>
        <w:tc>
          <w:tcPr>
            <w:tcW w:w="2304" w:type="dxa"/>
          </w:tcPr>
          <w:p w14:paraId="092097AF" w14:textId="77777777" w:rsidR="009B65D9" w:rsidRPr="00AC0401" w:rsidRDefault="00000000">
            <w:pPr>
              <w:jc w:val="both"/>
              <w:rPr>
                <w:lang w:val="it-IT"/>
              </w:rPr>
            </w:pPr>
            <w:r w:rsidRPr="00AC0401">
              <w:rPr>
                <w:sz w:val="18"/>
                <w:lang w:val="it-IT"/>
              </w:rPr>
              <w:t>Sospesi</w:t>
            </w:r>
          </w:p>
        </w:tc>
        <w:tc>
          <w:tcPr>
            <w:tcW w:w="4176" w:type="dxa"/>
          </w:tcPr>
          <w:p w14:paraId="4267B9BD" w14:textId="77777777" w:rsidR="009B65D9" w:rsidRPr="00AC0401" w:rsidRDefault="00000000">
            <w:pPr>
              <w:jc w:val="both"/>
              <w:rPr>
                <w:lang w:val="it-IT"/>
              </w:rPr>
            </w:pPr>
            <w:r w:rsidRPr="00AC0401">
              <w:rPr>
                <w:sz w:val="18"/>
                <w:lang w:val="it-IT"/>
              </w:rPr>
              <w:t>Dipendono dai dizionari e dalla configurazione, e comunque ANSC li ripete al deposito: saltarli non ha conseguenze sull’esito.</w:t>
            </w:r>
          </w:p>
        </w:tc>
      </w:tr>
      <w:tr w:rsidR="009B65D9" w:rsidRPr="00AC0401" w14:paraId="4FE3C9E9" w14:textId="77777777">
        <w:tc>
          <w:tcPr>
            <w:tcW w:w="2880" w:type="dxa"/>
          </w:tcPr>
          <w:p w14:paraId="542C36F7" w14:textId="77777777" w:rsidR="009B65D9" w:rsidRPr="00AC0401" w:rsidRDefault="00000000">
            <w:pPr>
              <w:jc w:val="both"/>
              <w:rPr>
                <w:lang w:val="it-IT"/>
              </w:rPr>
            </w:pPr>
            <w:r w:rsidRPr="00AC0401">
              <w:rPr>
                <w:sz w:val="18"/>
                <w:lang w:val="it-IT"/>
              </w:rPr>
              <w:t>Ricerca del soggetto e dei comparenti</w:t>
            </w:r>
          </w:p>
        </w:tc>
        <w:tc>
          <w:tcPr>
            <w:tcW w:w="2304" w:type="dxa"/>
          </w:tcPr>
          <w:p w14:paraId="3F457520" w14:textId="77777777" w:rsidR="009B65D9" w:rsidRPr="00AC0401" w:rsidRDefault="00000000">
            <w:pPr>
              <w:jc w:val="both"/>
              <w:rPr>
                <w:lang w:val="it-IT"/>
              </w:rPr>
            </w:pPr>
            <w:r w:rsidRPr="00AC0401">
              <w:rPr>
                <w:sz w:val="18"/>
                <w:lang w:val="it-IT"/>
              </w:rPr>
              <w:t>Sospesa</w:t>
            </w:r>
          </w:p>
        </w:tc>
        <w:tc>
          <w:tcPr>
            <w:tcW w:w="4176" w:type="dxa"/>
          </w:tcPr>
          <w:p w14:paraId="66AB2CD5" w14:textId="77777777" w:rsidR="009B65D9" w:rsidRPr="00AC0401" w:rsidRDefault="00000000">
            <w:pPr>
              <w:jc w:val="both"/>
              <w:rPr>
                <w:lang w:val="it-IT"/>
              </w:rPr>
            </w:pPr>
            <w:r w:rsidRPr="00AC0401">
              <w:rPr>
                <w:sz w:val="18"/>
                <w:lang w:val="it-IT"/>
              </w:rPr>
              <w:t>È la verifica che richiede ANSC raggiungibile. Sospenderla è il motivo per cui la modalità esiste.</w:t>
            </w:r>
          </w:p>
        </w:tc>
      </w:tr>
      <w:tr w:rsidR="009B65D9" w:rsidRPr="00AC0401" w14:paraId="7FE70C29" w14:textId="77777777">
        <w:tc>
          <w:tcPr>
            <w:tcW w:w="2880" w:type="dxa"/>
          </w:tcPr>
          <w:p w14:paraId="70C5C403" w14:textId="77777777" w:rsidR="009B65D9" w:rsidRPr="00AC0401" w:rsidRDefault="00000000">
            <w:pPr>
              <w:jc w:val="both"/>
              <w:rPr>
                <w:lang w:val="it-IT"/>
              </w:rPr>
            </w:pPr>
            <w:r w:rsidRPr="00AC0401">
              <w:rPr>
                <w:sz w:val="18"/>
                <w:lang w:val="it-IT"/>
              </w:rPr>
              <w:t>Consultazioni e anteprime verso ANSC</w:t>
            </w:r>
          </w:p>
        </w:tc>
        <w:tc>
          <w:tcPr>
            <w:tcW w:w="2304" w:type="dxa"/>
          </w:tcPr>
          <w:p w14:paraId="6DFD9528" w14:textId="77777777" w:rsidR="009B65D9" w:rsidRPr="00AC0401" w:rsidRDefault="00000000">
            <w:pPr>
              <w:jc w:val="both"/>
              <w:rPr>
                <w:lang w:val="it-IT"/>
              </w:rPr>
            </w:pPr>
            <w:r w:rsidRPr="00AC0401">
              <w:rPr>
                <w:sz w:val="18"/>
                <w:lang w:val="it-IT"/>
              </w:rPr>
              <w:t>Consentite se ANSC risponde</w:t>
            </w:r>
          </w:p>
        </w:tc>
        <w:tc>
          <w:tcPr>
            <w:tcW w:w="4176" w:type="dxa"/>
          </w:tcPr>
          <w:p w14:paraId="3450194A" w14:textId="77777777" w:rsidR="009B65D9" w:rsidRPr="00AC0401" w:rsidRDefault="00000000">
            <w:pPr>
              <w:jc w:val="both"/>
              <w:rPr>
                <w:lang w:val="it-IT"/>
              </w:rPr>
            </w:pPr>
            <w:r w:rsidRPr="00AC0401">
              <w:rPr>
                <w:sz w:val="18"/>
                <w:lang w:val="it-IT"/>
              </w:rPr>
              <w:t>Sono letture: non mutano nulla e non richiedono la modalità ordinaria.</w:t>
            </w:r>
          </w:p>
        </w:tc>
      </w:tr>
      <w:tr w:rsidR="009B65D9" w:rsidRPr="00AC0401" w14:paraId="24E5C378" w14:textId="77777777">
        <w:tc>
          <w:tcPr>
            <w:tcW w:w="2880" w:type="dxa"/>
          </w:tcPr>
          <w:p w14:paraId="5DCA90C1" w14:textId="77777777" w:rsidR="009B65D9" w:rsidRPr="00AC0401" w:rsidRDefault="00000000">
            <w:pPr>
              <w:jc w:val="both"/>
              <w:rPr>
                <w:lang w:val="it-IT"/>
              </w:rPr>
            </w:pPr>
            <w:r w:rsidRPr="00AC0401">
              <w:rPr>
                <w:sz w:val="18"/>
                <w:lang w:val="it-IT"/>
              </w:rPr>
              <w:t>Deposito e firme</w:t>
            </w:r>
          </w:p>
        </w:tc>
        <w:tc>
          <w:tcPr>
            <w:tcW w:w="2304" w:type="dxa"/>
          </w:tcPr>
          <w:p w14:paraId="3F2032BA" w14:textId="77777777" w:rsidR="009B65D9" w:rsidRPr="00AC0401" w:rsidRDefault="00000000">
            <w:pPr>
              <w:jc w:val="both"/>
              <w:rPr>
                <w:lang w:val="it-IT"/>
              </w:rPr>
            </w:pPr>
            <w:r w:rsidRPr="00AC0401">
              <w:rPr>
                <w:sz w:val="18"/>
                <w:lang w:val="it-IT"/>
              </w:rPr>
              <w:t>Non consentiti</w:t>
            </w:r>
          </w:p>
        </w:tc>
        <w:tc>
          <w:tcPr>
            <w:tcW w:w="4176" w:type="dxa"/>
          </w:tcPr>
          <w:p w14:paraId="5146D1A7" w14:textId="77777777" w:rsidR="009B65D9" w:rsidRPr="00AC0401" w:rsidRDefault="00000000">
            <w:pPr>
              <w:jc w:val="both"/>
              <w:rPr>
                <w:lang w:val="it-IT"/>
              </w:rPr>
            </w:pPr>
            <w:r w:rsidRPr="00AC0401">
              <w:rPr>
                <w:sz w:val="18"/>
                <w:lang w:val="it-IT"/>
              </w:rPr>
              <w:t>Sono gli atti che portano l’evento in ANSC e lo formano. La loro esclusione è ciò che distingue una lavorazione da un registro.</w:t>
            </w:r>
          </w:p>
        </w:tc>
      </w:tr>
    </w:tbl>
    <w:p w14:paraId="1D88973B" w14:textId="77777777" w:rsidR="009B65D9" w:rsidRPr="00AC0401" w:rsidRDefault="00000000" w:rsidP="00AC21C6">
      <w:pPr>
        <w:pStyle w:val="Titolo3"/>
      </w:pPr>
      <w:bookmarkStart w:id="132" w:name="_Toc242603260"/>
      <w:r w:rsidRPr="00AC0401">
        <w:t>Il rientro</w:t>
      </w:r>
      <w:bookmarkEnd w:id="132"/>
    </w:p>
    <w:p w14:paraId="1C1E7499" w14:textId="77777777" w:rsidR="009B65D9" w:rsidRPr="00AC0401" w:rsidRDefault="00000000">
      <w:pPr>
        <w:jc w:val="both"/>
        <w:rPr>
          <w:lang w:val="it-IT"/>
        </w:rPr>
      </w:pPr>
      <w:r w:rsidRPr="00AC0401">
        <w:rPr>
          <w:lang w:val="it-IT"/>
        </w:rPr>
        <w:t>Il rientro riporta l’atto nel percorso ordinario senza perdita di dati. Le verifiche locali sospese non vanno rifatte, perché ANSC le ripete comunque al deposito e un loro esito negativo si manifesterebbe lì. Una verifica però va rifatta, e non è facoltativa.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8"/>
        <w:gridCol w:w="6473"/>
      </w:tblGrid>
      <w:tr w:rsidR="009B65D9" w:rsidRPr="00AC0401" w14:paraId="13DBA8E5" w14:textId="77777777" w:rsidTr="00DA5655">
        <w:tc>
          <w:tcPr>
            <w:tcW w:w="2880" w:type="dxa"/>
            <w:shd w:val="clear" w:color="auto" w:fill="DAE9F7" w:themeFill="text2" w:themeFillTint="1A"/>
          </w:tcPr>
          <w:p w14:paraId="576BD3F8" w14:textId="77777777" w:rsidR="009B65D9" w:rsidRPr="00AC0401" w:rsidRDefault="00000000">
            <w:pPr>
              <w:jc w:val="both"/>
              <w:rPr>
                <w:lang w:val="it-IT"/>
              </w:rPr>
            </w:pPr>
            <w:r w:rsidRPr="00AC0401">
              <w:rPr>
                <w:b/>
                <w:sz w:val="18"/>
                <w:lang w:val="it-IT"/>
              </w:rPr>
              <w:t>Passo</w:t>
            </w:r>
          </w:p>
        </w:tc>
        <w:tc>
          <w:tcPr>
            <w:tcW w:w="6480" w:type="dxa"/>
            <w:shd w:val="clear" w:color="auto" w:fill="DAE9F7" w:themeFill="text2" w:themeFillTint="1A"/>
          </w:tcPr>
          <w:p w14:paraId="5EAFA862" w14:textId="77777777" w:rsidR="009B65D9" w:rsidRPr="00AC0401" w:rsidRDefault="00000000">
            <w:pPr>
              <w:jc w:val="both"/>
              <w:rPr>
                <w:lang w:val="it-IT"/>
              </w:rPr>
            </w:pPr>
            <w:r w:rsidRPr="00AC0401">
              <w:rPr>
                <w:b/>
                <w:sz w:val="18"/>
                <w:lang w:val="it-IT"/>
              </w:rPr>
              <w:t>Che cosa comporta</w:t>
            </w:r>
          </w:p>
        </w:tc>
      </w:tr>
      <w:tr w:rsidR="009B65D9" w:rsidRPr="00AC0401" w14:paraId="77886A45" w14:textId="77777777">
        <w:tc>
          <w:tcPr>
            <w:tcW w:w="2880" w:type="dxa"/>
          </w:tcPr>
          <w:p w14:paraId="6CEB253E" w14:textId="77777777" w:rsidR="009B65D9" w:rsidRPr="00AC0401" w:rsidRDefault="00000000">
            <w:pPr>
              <w:jc w:val="both"/>
              <w:rPr>
                <w:lang w:val="it-IT"/>
              </w:rPr>
            </w:pPr>
            <w:r w:rsidRPr="00AC0401">
              <w:rPr>
                <w:sz w:val="18"/>
                <w:lang w:val="it-IT"/>
              </w:rPr>
              <w:t>1 — Ricerca del soggetto (R005)</w:t>
            </w:r>
          </w:p>
        </w:tc>
        <w:tc>
          <w:tcPr>
            <w:tcW w:w="6480" w:type="dxa"/>
          </w:tcPr>
          <w:p w14:paraId="1400A361" w14:textId="77777777" w:rsidR="009B65D9" w:rsidRPr="00AC0401" w:rsidRDefault="00000000">
            <w:pPr>
              <w:jc w:val="both"/>
              <w:rPr>
                <w:lang w:val="it-IT"/>
              </w:rPr>
            </w:pPr>
            <w:r w:rsidRPr="00AC0401">
              <w:rPr>
                <w:sz w:val="18"/>
                <w:lang w:val="it-IT"/>
              </w:rPr>
              <w:t>Obbligatoria. La nota di processo ANSC stabilisce che senza l’identificativo del soggetto trasmesso nel deposito gli automatismi non si attivano: niente proposta di annotazione, nessun collegamento all’atto primario. Il rimedio esiste — l’operazione di collegamento — ma la nota stessa lo qualifica come recupero di un’errata registrazione e ne sconsiglia il ricorso. Saltare questa ricerca al rientro significa depositare un atto monco.</w:t>
            </w:r>
          </w:p>
        </w:tc>
      </w:tr>
      <w:tr w:rsidR="009B65D9" w:rsidRPr="00AC0401" w14:paraId="1A83FCA1" w14:textId="77777777">
        <w:tc>
          <w:tcPr>
            <w:tcW w:w="2880" w:type="dxa"/>
          </w:tcPr>
          <w:p w14:paraId="4761D572" w14:textId="77777777" w:rsidR="009B65D9" w:rsidRPr="00AC0401" w:rsidRDefault="00000000">
            <w:pPr>
              <w:jc w:val="both"/>
              <w:rPr>
                <w:lang w:val="it-IT"/>
              </w:rPr>
            </w:pPr>
            <w:r w:rsidRPr="00AC0401">
              <w:rPr>
                <w:sz w:val="18"/>
                <w:lang w:val="it-IT"/>
              </w:rPr>
              <w:t>2 — Deposito (R009)</w:t>
            </w:r>
          </w:p>
        </w:tc>
        <w:tc>
          <w:tcPr>
            <w:tcW w:w="6480" w:type="dxa"/>
          </w:tcPr>
          <w:p w14:paraId="0F466456" w14:textId="77777777" w:rsidR="009B65D9" w:rsidRPr="00AC0401" w:rsidRDefault="00000000">
            <w:pPr>
              <w:jc w:val="both"/>
              <w:rPr>
                <w:lang w:val="it-IT"/>
              </w:rPr>
            </w:pPr>
            <w:r w:rsidRPr="00AC0401">
              <w:rPr>
                <w:sz w:val="18"/>
                <w:lang w:val="it-IT"/>
              </w:rPr>
              <w:t>Con il motivo del recupero e l’identificativo dell’archivio temporaneo valorizzati: è l’informazione con cui ANSC sa perché l’atto arriva fuori percorso, e resta agli atti.</w:t>
            </w:r>
          </w:p>
        </w:tc>
      </w:tr>
      <w:tr w:rsidR="009B65D9" w:rsidRPr="00AC0401" w14:paraId="140771A8" w14:textId="77777777">
        <w:tc>
          <w:tcPr>
            <w:tcW w:w="2880" w:type="dxa"/>
          </w:tcPr>
          <w:p w14:paraId="547F679B" w14:textId="77777777" w:rsidR="009B65D9" w:rsidRPr="00AC0401" w:rsidRDefault="00000000">
            <w:pPr>
              <w:jc w:val="both"/>
              <w:rPr>
                <w:lang w:val="it-IT"/>
              </w:rPr>
            </w:pPr>
            <w:r w:rsidRPr="00AC0401">
              <w:rPr>
                <w:sz w:val="18"/>
                <w:lang w:val="it-IT"/>
              </w:rPr>
              <w:t>3 — Firme (R006 o R012, poi R007)</w:t>
            </w:r>
          </w:p>
        </w:tc>
        <w:tc>
          <w:tcPr>
            <w:tcW w:w="6480" w:type="dxa"/>
          </w:tcPr>
          <w:p w14:paraId="36B68B36" w14:textId="77777777" w:rsidR="009B65D9" w:rsidRPr="00AC0401" w:rsidRDefault="00000000">
            <w:pPr>
              <w:jc w:val="both"/>
              <w:rPr>
                <w:lang w:val="it-IT"/>
              </w:rPr>
            </w:pPr>
            <w:r w:rsidRPr="00AC0401">
              <w:rPr>
                <w:sz w:val="18"/>
                <w:lang w:val="it-IT"/>
              </w:rPr>
              <w:t>Solo a questo punto l’atto è formato. Nulla di ciò che precede lo era.</w:t>
            </w:r>
          </w:p>
        </w:tc>
      </w:tr>
      <w:tr w:rsidR="009B65D9" w:rsidRPr="00AC0401" w14:paraId="6B61D934" w14:textId="77777777">
        <w:tc>
          <w:tcPr>
            <w:tcW w:w="2880" w:type="dxa"/>
          </w:tcPr>
          <w:p w14:paraId="7CA0081A" w14:textId="77777777" w:rsidR="009B65D9" w:rsidRPr="00AC0401" w:rsidRDefault="00000000">
            <w:pPr>
              <w:jc w:val="both"/>
              <w:rPr>
                <w:lang w:val="it-IT"/>
              </w:rPr>
            </w:pPr>
            <w:r w:rsidRPr="00AC0401">
              <w:rPr>
                <w:sz w:val="18"/>
                <w:lang w:val="it-IT"/>
              </w:rPr>
              <w:t>4 — Chiusura della modalità</w:t>
            </w:r>
          </w:p>
        </w:tc>
        <w:tc>
          <w:tcPr>
            <w:tcW w:w="6480" w:type="dxa"/>
          </w:tcPr>
          <w:p w14:paraId="2263D7FD" w14:textId="77777777" w:rsidR="009B65D9" w:rsidRPr="00AC0401" w:rsidRDefault="00000000">
            <w:pPr>
              <w:jc w:val="both"/>
              <w:rPr>
                <w:lang w:val="it-IT"/>
              </w:rPr>
            </w:pPr>
            <w:r w:rsidRPr="00AC0401">
              <w:rPr>
                <w:sz w:val="18"/>
                <w:lang w:val="it-IT"/>
              </w:rPr>
              <w:t>L’identificativo locale non viene cancellato: resta come traccia della lavorazione e come chiave con cui ritrovare l’atto.</w:t>
            </w:r>
          </w:p>
        </w:tc>
      </w:tr>
    </w:tbl>
    <w:p w14:paraId="23D686FE" w14:textId="77777777" w:rsidR="009B65D9" w:rsidRPr="00AC0401" w:rsidRDefault="00000000" w:rsidP="00AC21C6">
      <w:pPr>
        <w:pStyle w:val="Titolo3"/>
      </w:pPr>
      <w:bookmarkStart w:id="133" w:name="_Toc242603261"/>
      <w:r w:rsidRPr="00AC0401">
        <w:t>Il presidio</w:t>
      </w:r>
      <w:bookmarkEnd w:id="133"/>
    </w:p>
    <w:p w14:paraId="3490F9A8" w14:textId="77777777" w:rsidR="006475FB" w:rsidRPr="00AC0401" w:rsidRDefault="00000000">
      <w:pPr>
        <w:jc w:val="both"/>
        <w:rPr>
          <w:lang w:val="it-IT"/>
        </w:rPr>
      </w:pPr>
      <w:commentRangeStart w:id="134"/>
      <w:r w:rsidRPr="00AC0401">
        <w:rPr>
          <w:lang w:val="it-IT"/>
        </w:rPr>
        <w:t xml:space="preserve">Una modalità di emergenza senza presidio </w:t>
      </w:r>
      <w:r w:rsidR="00DA5655" w:rsidRPr="00AC0401">
        <w:rPr>
          <w:lang w:val="it-IT"/>
        </w:rPr>
        <w:t>potrebbe essere pericoloso</w:t>
      </w:r>
      <w:r w:rsidRPr="00AC0401">
        <w:rPr>
          <w:lang w:val="it-IT"/>
        </w:rPr>
        <w:t xml:space="preserve">. Se un atto può restare in emergenza indefinitamente, l’archivio temporaneo diventa un secondo registro permanente, cioè precisamente ciò che l’adesione ad ANSC esclude. Servono quindi tre cose: </w:t>
      </w:r>
    </w:p>
    <w:p w14:paraId="03EEACAE" w14:textId="77777777" w:rsidR="006475FB" w:rsidRPr="00AC0401" w:rsidRDefault="00000000" w:rsidP="006475FB">
      <w:pPr>
        <w:pStyle w:val="Paragrafoelenco"/>
        <w:numPr>
          <w:ilvl w:val="0"/>
          <w:numId w:val="27"/>
        </w:numPr>
        <w:jc w:val="both"/>
        <w:rPr>
          <w:lang w:val="it-IT"/>
        </w:rPr>
      </w:pPr>
      <w:r w:rsidRPr="00AC0401">
        <w:rPr>
          <w:lang w:val="it-IT"/>
        </w:rPr>
        <w:t xml:space="preserve">un contrassegno nello store, che distingua un atto in preparazione ordinaria da uno in emergenza e ne conservi il motivo e la data di ingresso; </w:t>
      </w:r>
    </w:p>
    <w:p w14:paraId="1A514023" w14:textId="3A1648AB" w:rsidR="006475FB" w:rsidRPr="00AC0401" w:rsidRDefault="00000000" w:rsidP="006475FB">
      <w:pPr>
        <w:pStyle w:val="Paragrafoelenco"/>
        <w:numPr>
          <w:ilvl w:val="0"/>
          <w:numId w:val="27"/>
        </w:numPr>
        <w:jc w:val="both"/>
        <w:rPr>
          <w:lang w:val="it-IT"/>
        </w:rPr>
      </w:pPr>
      <w:r w:rsidRPr="00AC0401">
        <w:rPr>
          <w:lang w:val="it-IT"/>
        </w:rPr>
        <w:t xml:space="preserve">una categoria di eccezione dedicata nella vista di supervisione, con l’anzianità in evidenza; </w:t>
      </w:r>
    </w:p>
    <w:p w14:paraId="780595B6" w14:textId="3FB19295" w:rsidR="009B65D9" w:rsidRPr="00AC0401" w:rsidRDefault="00000000" w:rsidP="006475FB">
      <w:pPr>
        <w:pStyle w:val="Paragrafoelenco"/>
        <w:numPr>
          <w:ilvl w:val="0"/>
          <w:numId w:val="27"/>
        </w:numPr>
        <w:jc w:val="both"/>
        <w:rPr>
          <w:lang w:val="it-IT"/>
        </w:rPr>
      </w:pPr>
      <w:r w:rsidRPr="00AC0401">
        <w:rPr>
          <w:lang w:val="it-IT"/>
        </w:rPr>
        <w:lastRenderedPageBreak/>
        <w:t>un termine massimo di permanenza, che è materia da concordare e resta aperta.</w:t>
      </w:r>
      <w:commentRangeEnd w:id="134"/>
      <w:r w:rsidR="00DA5655" w:rsidRPr="00AC0401">
        <w:rPr>
          <w:rStyle w:val="Rimandocommento"/>
          <w:sz w:val="24"/>
          <w:szCs w:val="24"/>
          <w:lang w:val="it-IT"/>
        </w:rPr>
        <w:commentReference w:id="134"/>
      </w:r>
    </w:p>
    <w:p w14:paraId="5F7CD5AD" w14:textId="77777777" w:rsidR="001E68C2" w:rsidRPr="00AC0401" w:rsidRDefault="00000000" w:rsidP="00BF0456">
      <w:pPr>
        <w:pStyle w:val="Titolo2"/>
        <w:jc w:val="both"/>
        <w:rPr>
          <w:lang w:val="it-IT"/>
        </w:rPr>
      </w:pPr>
      <w:bookmarkStart w:id="135" w:name="_Toc242603262"/>
      <w:r w:rsidRPr="00AC0401">
        <w:rPr>
          <w:lang w:val="it-IT"/>
        </w:rPr>
        <w:t>Automazione dove è ammessa</w:t>
      </w:r>
      <w:bookmarkEnd w:id="135"/>
    </w:p>
    <w:p w14:paraId="531E3D91" w14:textId="77777777" w:rsidR="001E68C2" w:rsidRPr="00AC0401" w:rsidRDefault="00000000" w:rsidP="00BF0456">
      <w:pPr>
        <w:jc w:val="both"/>
        <w:rPr>
          <w:lang w:val="it-IT"/>
        </w:rPr>
      </w:pPr>
      <w:r w:rsidRPr="00AC0401">
        <w:rPr>
          <w:lang w:val="it-IT"/>
        </w:rPr>
        <w:t>Resta una componente non presidiata, ma con perimetro esplicito e coerente con l’Allegato 4 (letture e code, che non mutano lo stato degli atti): polling delle notifiche (R008), reminder (R021), gestione delle richieste dei cittadini (R024: /elenco e /dettaglio sono letture, /aggiorna è una scrittura sulla richiesta, non sull’atto), consultazioni in lettura (R004, R005). L’aggiornamento dei dizionari (R901) non rientra in questo elenco: è un comando manuale, descritto al capitolo «Gestione dei dizionari ANSC». L’uso di queste letture senza l’OTP del singolo operatore è un assunto da verificare: la nota tecnica JWT ANSC elenca l’attributo OTP fra quelli del payload del token senza dichiararne l’opzionalità, e l’Allegato 4 del D.M. non è disponibile nel repository (OP-23). È l’unico ambito in cui code di lavoro, scheduling e retry conservano senso. Questa possibilità deve essere analizzata nel dettaglio per verificarne la reale necessità e l’opportunità quindi di essere inserita come funzione nel back-office</w:t>
      </w:r>
    </w:p>
    <w:p w14:paraId="3DE0FD3F" w14:textId="0AB502E0" w:rsidR="00C4771B" w:rsidRPr="00AC0401" w:rsidRDefault="006475FB" w:rsidP="00BF0456">
      <w:pPr>
        <w:jc w:val="both"/>
        <w:rPr>
          <w:lang w:val="it-IT"/>
        </w:rPr>
      </w:pPr>
      <w:r w:rsidRPr="00AC0401">
        <w:rPr>
          <w:lang w:val="it-IT"/>
        </w:rPr>
        <w:t xml:space="preserve">  </w:t>
      </w:r>
      <w:r w:rsidR="00621A2A" w:rsidRPr="00AC0401">
        <w:rPr>
          <w:lang w:val="it-IT"/>
        </w:rPr>
        <w:br w:type="page"/>
      </w:r>
    </w:p>
    <w:p w14:paraId="7B602D21" w14:textId="4D37F3EF" w:rsidR="005D7279" w:rsidRPr="00AC0401" w:rsidRDefault="006475FB" w:rsidP="00BF0456">
      <w:pPr>
        <w:pStyle w:val="Titolo1"/>
        <w:jc w:val="both"/>
        <w:rPr>
          <w:lang w:val="it-IT"/>
        </w:rPr>
      </w:pPr>
      <w:r w:rsidRPr="00AC0401">
        <w:rPr>
          <w:lang w:val="it-IT"/>
        </w:rPr>
        <w:lastRenderedPageBreak/>
        <w:t xml:space="preserve"> </w:t>
      </w:r>
      <w:bookmarkStart w:id="136" w:name="_Toc242603263"/>
      <w:commentRangeStart w:id="137"/>
      <w:r w:rsidRPr="00AC0401">
        <w:rPr>
          <w:lang w:val="it-IT"/>
        </w:rPr>
        <w:t>Il flusso in ingresso: notifiche, comunicazioni e solleciti</w:t>
      </w:r>
      <w:bookmarkEnd w:id="136"/>
      <w:commentRangeEnd w:id="137"/>
      <w:r w:rsidR="00DA5655" w:rsidRPr="00AC0401">
        <w:rPr>
          <w:rStyle w:val="Rimandocommento"/>
          <w:sz w:val="40"/>
          <w:szCs w:val="40"/>
          <w:lang w:val="it-IT"/>
        </w:rPr>
        <w:commentReference w:id="137"/>
      </w:r>
    </w:p>
    <w:p w14:paraId="33B043A0" w14:textId="77777777" w:rsidR="005D7279" w:rsidRPr="00AC0401" w:rsidRDefault="00000000" w:rsidP="00BF0456">
      <w:pPr>
        <w:jc w:val="both"/>
        <w:rPr>
          <w:lang w:val="it-IT"/>
        </w:rPr>
      </w:pPr>
      <w:r w:rsidRPr="00AC0401">
        <w:rPr>
          <w:lang w:val="it-IT"/>
        </w:rPr>
        <w:t>Tutto ciò che il documento ha descritto finora ha un solo verso: da SIPO verso ANSC. Ma la formazione di un atto digitale — che sia il Comune a formarlo o che lo formi un altro comune — genera adempimenti che tornano indietro, verso l’ufficio di stato civile. Sono tre famiglie distinte, con natura e conseguenze diverse, e nessuna di esse è oggi trattata nel disegno.</w:t>
      </w:r>
    </w:p>
    <w:p w14:paraId="0C1F158A" w14:textId="77777777" w:rsidR="005D7279" w:rsidRPr="00AC0401" w:rsidRDefault="00000000" w:rsidP="00BF0456">
      <w:pPr>
        <w:jc w:val="both"/>
        <w:rPr>
          <w:lang w:val="it-IT"/>
        </w:rPr>
      </w:pPr>
      <w:r w:rsidRPr="00AC0401">
        <w:rPr>
          <w:lang w:val="it-IT"/>
        </w:rPr>
        <w:t xml:space="preserve">La nota di processo ufficiale di ANSC sui flussi di conferma [R11] stabilisce </w:t>
      </w:r>
      <w:r w:rsidR="00621A2A" w:rsidRPr="00AC0401">
        <w:rPr>
          <w:lang w:val="it-IT"/>
        </w:rPr>
        <w:t>che</w:t>
      </w:r>
      <w:r w:rsidRPr="00AC0401">
        <w:rPr>
          <w:lang w:val="it-IT"/>
        </w:rPr>
        <w:t xml:space="preserve"> la conferma di una notifica è un atto di volontà dell’Ufficiale di Stato Civile, che produce due effetti giuridici — collega l’annotazione all’atto primario e sblocca la comunicazione anagrafica. Una notifica non è un avviso: è una richiesta di provvedimento.</w:t>
      </w:r>
    </w:p>
    <w:p w14:paraId="1F89FC64" w14:textId="77777777" w:rsidR="005D7279" w:rsidRPr="00AC0401" w:rsidRDefault="00000000" w:rsidP="00BF0456">
      <w:pPr>
        <w:pStyle w:val="Titolo2"/>
        <w:jc w:val="both"/>
        <w:rPr>
          <w:lang w:val="it-IT"/>
        </w:rPr>
      </w:pPr>
      <w:bookmarkStart w:id="138" w:name="_Toc242603264"/>
      <w:r w:rsidRPr="00AC0401">
        <w:rPr>
          <w:lang w:val="it-IT"/>
        </w:rPr>
        <w:t>Le tre famiglie</w:t>
      </w:r>
      <w:bookmarkEnd w:id="138"/>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2333"/>
        <w:gridCol w:w="2589"/>
        <w:gridCol w:w="2733"/>
      </w:tblGrid>
      <w:tr w:rsidR="005D7279" w:rsidRPr="00AC0401" w14:paraId="52EB3E31" w14:textId="77777777" w:rsidTr="00621A2A">
        <w:tc>
          <w:tcPr>
            <w:tcW w:w="1696" w:type="dxa"/>
            <w:shd w:val="clear" w:color="auto" w:fill="DAE9F7" w:themeFill="text2" w:themeFillTint="1A"/>
          </w:tcPr>
          <w:p w14:paraId="0BA45715" w14:textId="77777777" w:rsidR="005D7279" w:rsidRPr="00AC0401" w:rsidRDefault="00000000" w:rsidP="00BF0456">
            <w:pPr>
              <w:jc w:val="both"/>
              <w:rPr>
                <w:lang w:val="it-IT"/>
              </w:rPr>
            </w:pPr>
            <w:r w:rsidRPr="00AC0401">
              <w:rPr>
                <w:b/>
                <w:sz w:val="18"/>
                <w:lang w:val="it-IT"/>
              </w:rPr>
              <w:t>Famiglia</w:t>
            </w:r>
          </w:p>
        </w:tc>
        <w:tc>
          <w:tcPr>
            <w:tcW w:w="2333" w:type="dxa"/>
            <w:shd w:val="clear" w:color="auto" w:fill="DAE9F7" w:themeFill="text2" w:themeFillTint="1A"/>
          </w:tcPr>
          <w:p w14:paraId="3AAD706F" w14:textId="77777777" w:rsidR="005D7279" w:rsidRPr="00AC0401" w:rsidRDefault="00000000" w:rsidP="00BF0456">
            <w:pPr>
              <w:jc w:val="both"/>
              <w:rPr>
                <w:lang w:val="it-IT"/>
              </w:rPr>
            </w:pPr>
            <w:r w:rsidRPr="00AC0401">
              <w:rPr>
                <w:b/>
                <w:sz w:val="18"/>
                <w:lang w:val="it-IT"/>
              </w:rPr>
              <w:t>Servizio</w:t>
            </w:r>
          </w:p>
        </w:tc>
        <w:tc>
          <w:tcPr>
            <w:tcW w:w="2589" w:type="dxa"/>
            <w:shd w:val="clear" w:color="auto" w:fill="DAE9F7" w:themeFill="text2" w:themeFillTint="1A"/>
          </w:tcPr>
          <w:p w14:paraId="2ABF27D2" w14:textId="77777777" w:rsidR="005D7279" w:rsidRPr="00AC0401" w:rsidRDefault="00000000" w:rsidP="00BF0456">
            <w:pPr>
              <w:jc w:val="both"/>
              <w:rPr>
                <w:lang w:val="it-IT"/>
              </w:rPr>
            </w:pPr>
            <w:r w:rsidRPr="00AC0401">
              <w:rPr>
                <w:b/>
                <w:sz w:val="18"/>
                <w:lang w:val="it-IT"/>
              </w:rPr>
              <w:t>Natura</w:t>
            </w:r>
          </w:p>
        </w:tc>
        <w:tc>
          <w:tcPr>
            <w:tcW w:w="2733" w:type="dxa"/>
            <w:shd w:val="clear" w:color="auto" w:fill="DAE9F7" w:themeFill="text2" w:themeFillTint="1A"/>
          </w:tcPr>
          <w:p w14:paraId="0267606F" w14:textId="77777777" w:rsidR="005D7279" w:rsidRPr="00AC0401" w:rsidRDefault="00000000" w:rsidP="00BF0456">
            <w:pPr>
              <w:jc w:val="both"/>
              <w:rPr>
                <w:lang w:val="it-IT"/>
              </w:rPr>
            </w:pPr>
            <w:r w:rsidRPr="00AC0401">
              <w:rPr>
                <w:b/>
                <w:sz w:val="18"/>
                <w:lang w:val="it-IT"/>
              </w:rPr>
              <w:t>Effetto se non lavorata</w:t>
            </w:r>
          </w:p>
        </w:tc>
      </w:tr>
      <w:tr w:rsidR="005D7279" w:rsidRPr="00AC0401" w14:paraId="1C39A36F" w14:textId="77777777" w:rsidTr="00621A2A">
        <w:tc>
          <w:tcPr>
            <w:tcW w:w="1696" w:type="dxa"/>
          </w:tcPr>
          <w:p w14:paraId="25BDBCAA" w14:textId="77777777" w:rsidR="005D7279" w:rsidRPr="00AC0401" w:rsidRDefault="00000000" w:rsidP="00BF0456">
            <w:pPr>
              <w:jc w:val="both"/>
              <w:rPr>
                <w:lang w:val="it-IT"/>
              </w:rPr>
            </w:pPr>
            <w:r w:rsidRPr="00AC0401">
              <w:rPr>
                <w:sz w:val="18"/>
                <w:lang w:val="it-IT"/>
              </w:rPr>
              <w:t>Notifiche</w:t>
            </w:r>
          </w:p>
        </w:tc>
        <w:tc>
          <w:tcPr>
            <w:tcW w:w="2333" w:type="dxa"/>
          </w:tcPr>
          <w:p w14:paraId="7AFB8E96" w14:textId="77777777" w:rsidR="005D7279" w:rsidRPr="00AC0401" w:rsidRDefault="00000000" w:rsidP="00BF0456">
            <w:pPr>
              <w:jc w:val="both"/>
              <w:rPr>
                <w:lang w:val="it-IT"/>
              </w:rPr>
            </w:pPr>
            <w:r w:rsidRPr="00AC0401">
              <w:rPr>
                <w:sz w:val="18"/>
                <w:lang w:val="it-IT"/>
              </w:rPr>
              <w:t>R008 — cinque operazioni</w:t>
            </w:r>
          </w:p>
        </w:tc>
        <w:tc>
          <w:tcPr>
            <w:tcW w:w="2589" w:type="dxa"/>
          </w:tcPr>
          <w:p w14:paraId="1F99FF9D" w14:textId="77777777" w:rsidR="005D7279" w:rsidRPr="00AC0401" w:rsidRDefault="00000000" w:rsidP="00BF0456">
            <w:pPr>
              <w:jc w:val="both"/>
              <w:rPr>
                <w:lang w:val="it-IT"/>
              </w:rPr>
            </w:pPr>
            <w:r w:rsidRPr="00AC0401">
              <w:rPr>
                <w:sz w:val="18"/>
                <w:lang w:val="it-IT"/>
              </w:rPr>
              <w:t>Richiesta di provvedimento all’USC: si conferma o si rifiuta.</w:t>
            </w:r>
          </w:p>
        </w:tc>
        <w:tc>
          <w:tcPr>
            <w:tcW w:w="2733" w:type="dxa"/>
          </w:tcPr>
          <w:p w14:paraId="71EFEBE5" w14:textId="77777777" w:rsidR="005D7279" w:rsidRPr="00AC0401" w:rsidRDefault="00000000" w:rsidP="00BF0456">
            <w:pPr>
              <w:jc w:val="both"/>
              <w:rPr>
                <w:lang w:val="it-IT"/>
              </w:rPr>
            </w:pPr>
            <w:r w:rsidRPr="00AC0401">
              <w:rPr>
                <w:sz w:val="18"/>
                <w:lang w:val="it-IT"/>
              </w:rPr>
              <w:t>La comunicazione anagrafica resta trattenuta e l’annotazione non viene apposta sull’atto primario.</w:t>
            </w:r>
          </w:p>
        </w:tc>
      </w:tr>
      <w:tr w:rsidR="005D7279" w:rsidRPr="00AC0401" w14:paraId="78D937B1" w14:textId="77777777" w:rsidTr="00621A2A">
        <w:tc>
          <w:tcPr>
            <w:tcW w:w="1696" w:type="dxa"/>
          </w:tcPr>
          <w:p w14:paraId="6A3F9ABC" w14:textId="77777777" w:rsidR="005D7279" w:rsidRPr="00AC0401" w:rsidRDefault="00000000" w:rsidP="00BF0456">
            <w:pPr>
              <w:jc w:val="both"/>
              <w:rPr>
                <w:lang w:val="it-IT"/>
              </w:rPr>
            </w:pPr>
            <w:r w:rsidRPr="00AC0401">
              <w:rPr>
                <w:sz w:val="18"/>
                <w:lang w:val="it-IT"/>
              </w:rPr>
              <w:t>Comunicazioni ad altri enti</w:t>
            </w:r>
          </w:p>
        </w:tc>
        <w:tc>
          <w:tcPr>
            <w:tcW w:w="2333" w:type="dxa"/>
          </w:tcPr>
          <w:p w14:paraId="25200E18" w14:textId="77777777" w:rsidR="005D7279" w:rsidRPr="00AC0401" w:rsidRDefault="00000000" w:rsidP="00BF0456">
            <w:pPr>
              <w:jc w:val="both"/>
              <w:rPr>
                <w:lang w:val="it-IT"/>
              </w:rPr>
            </w:pPr>
            <w:r w:rsidRPr="00AC0401">
              <w:rPr>
                <w:sz w:val="18"/>
                <w:lang w:val="it-IT"/>
              </w:rPr>
              <w:t>R003 — una operazione</w:t>
            </w:r>
          </w:p>
        </w:tc>
        <w:tc>
          <w:tcPr>
            <w:tcW w:w="2589" w:type="dxa"/>
          </w:tcPr>
          <w:p w14:paraId="59C9627E" w14:textId="77777777" w:rsidR="005D7279" w:rsidRPr="00AC0401" w:rsidRDefault="00000000" w:rsidP="00BF0456">
            <w:pPr>
              <w:jc w:val="both"/>
              <w:rPr>
                <w:lang w:val="it-IT"/>
              </w:rPr>
            </w:pPr>
            <w:r w:rsidRPr="00AC0401">
              <w:rPr>
                <w:sz w:val="18"/>
                <w:lang w:val="it-IT"/>
              </w:rPr>
              <w:t xml:space="preserve">Artefatti già prodotti da ANSC, </w:t>
            </w:r>
            <w:r w:rsidR="00621A2A" w:rsidRPr="00AC0401">
              <w:rPr>
                <w:sz w:val="18"/>
                <w:lang w:val="it-IT"/>
              </w:rPr>
              <w:t xml:space="preserve">via WebApp, </w:t>
            </w:r>
            <w:r w:rsidRPr="00AC0401">
              <w:rPr>
                <w:sz w:val="18"/>
                <w:lang w:val="it-IT"/>
              </w:rPr>
              <w:t>da trasmettere agli enti di competenza.</w:t>
            </w:r>
          </w:p>
        </w:tc>
        <w:tc>
          <w:tcPr>
            <w:tcW w:w="2733" w:type="dxa"/>
          </w:tcPr>
          <w:p w14:paraId="1DD46952" w14:textId="77777777" w:rsidR="005D7279" w:rsidRPr="00AC0401" w:rsidRDefault="00000000" w:rsidP="00BF0456">
            <w:pPr>
              <w:jc w:val="both"/>
              <w:rPr>
                <w:lang w:val="it-IT"/>
              </w:rPr>
            </w:pPr>
            <w:r w:rsidRPr="00AC0401">
              <w:rPr>
                <w:sz w:val="18"/>
                <w:lang w:val="it-IT"/>
              </w:rPr>
              <w:t>Inadempimento verso prefettura, procura, ISTAT, ASL o INPS secondo il tipo.</w:t>
            </w:r>
          </w:p>
        </w:tc>
      </w:tr>
      <w:tr w:rsidR="005D7279" w:rsidRPr="00AC0401" w14:paraId="24015D47" w14:textId="77777777" w:rsidTr="00621A2A">
        <w:tc>
          <w:tcPr>
            <w:tcW w:w="1696" w:type="dxa"/>
          </w:tcPr>
          <w:p w14:paraId="403A7763" w14:textId="77777777" w:rsidR="005D7279" w:rsidRPr="00AC0401" w:rsidRDefault="00000000" w:rsidP="00BF0456">
            <w:pPr>
              <w:jc w:val="both"/>
              <w:rPr>
                <w:lang w:val="it-IT"/>
              </w:rPr>
            </w:pPr>
            <w:r w:rsidRPr="00AC0401">
              <w:rPr>
                <w:sz w:val="18"/>
                <w:lang w:val="it-IT"/>
              </w:rPr>
              <w:t>Solleciti</w:t>
            </w:r>
          </w:p>
        </w:tc>
        <w:tc>
          <w:tcPr>
            <w:tcW w:w="2333" w:type="dxa"/>
          </w:tcPr>
          <w:p w14:paraId="1E02F4FF" w14:textId="77777777" w:rsidR="005D7279" w:rsidRPr="00AC0401" w:rsidRDefault="00000000" w:rsidP="00BF0456">
            <w:pPr>
              <w:jc w:val="both"/>
              <w:rPr>
                <w:lang w:val="it-IT"/>
              </w:rPr>
            </w:pPr>
            <w:r w:rsidRPr="00AC0401">
              <w:rPr>
                <w:sz w:val="18"/>
                <w:lang w:val="it-IT"/>
              </w:rPr>
              <w:t>R021 — una operazione</w:t>
            </w:r>
          </w:p>
        </w:tc>
        <w:tc>
          <w:tcPr>
            <w:tcW w:w="2589" w:type="dxa"/>
          </w:tcPr>
          <w:p w14:paraId="727DA0EB" w14:textId="77777777" w:rsidR="005D7279" w:rsidRPr="00AC0401" w:rsidRDefault="00000000" w:rsidP="00BF0456">
            <w:pPr>
              <w:jc w:val="both"/>
              <w:rPr>
                <w:lang w:val="it-IT"/>
              </w:rPr>
            </w:pPr>
            <w:r w:rsidRPr="00AC0401">
              <w:rPr>
                <w:sz w:val="18"/>
                <w:lang w:val="it-IT"/>
              </w:rPr>
              <w:t>Sollecito emesso da ANSC sulle notifiche non lavorate. Sola lettura.</w:t>
            </w:r>
          </w:p>
        </w:tc>
        <w:tc>
          <w:tcPr>
            <w:tcW w:w="2733" w:type="dxa"/>
          </w:tcPr>
          <w:p w14:paraId="58933FBF" w14:textId="77777777" w:rsidR="005D7279" w:rsidRPr="00AC0401" w:rsidRDefault="00000000" w:rsidP="00BF0456">
            <w:pPr>
              <w:jc w:val="both"/>
              <w:rPr>
                <w:lang w:val="it-IT"/>
              </w:rPr>
            </w:pPr>
            <w:r w:rsidRPr="00AC0401">
              <w:rPr>
                <w:sz w:val="18"/>
                <w:lang w:val="it-IT"/>
              </w:rPr>
              <w:t>Il sollecito passa allo stato «Scaduto»; la notifica sottostante resta comunque da lavorare.</w:t>
            </w:r>
          </w:p>
        </w:tc>
      </w:tr>
    </w:tbl>
    <w:p w14:paraId="63642CEE" w14:textId="77777777" w:rsidR="005D7279" w:rsidRPr="00AC0401" w:rsidRDefault="00000000" w:rsidP="00BF0456">
      <w:pPr>
        <w:pStyle w:val="Titolo2"/>
        <w:jc w:val="both"/>
        <w:rPr>
          <w:lang w:val="it-IT"/>
        </w:rPr>
      </w:pPr>
      <w:bookmarkStart w:id="139" w:name="_Toc242603265"/>
      <w:r w:rsidRPr="00AC0401">
        <w:rPr>
          <w:lang w:val="it-IT"/>
        </w:rPr>
        <w:t>Le notifiche</w:t>
      </w:r>
      <w:bookmarkEnd w:id="139"/>
    </w:p>
    <w:p w14:paraId="151C92E3" w14:textId="77777777" w:rsidR="005D7279" w:rsidRPr="00AC0401" w:rsidRDefault="00000000" w:rsidP="00BF0456">
      <w:pPr>
        <w:jc w:val="both"/>
        <w:rPr>
          <w:lang w:val="it-IT"/>
        </w:rPr>
      </w:pPr>
      <w:r w:rsidRPr="00AC0401">
        <w:rPr>
          <w:lang w:val="it-IT"/>
        </w:rPr>
        <w:t>Il fondamento normativo è il decreto ministeriale del 18 ottobre 2022, al punto B.5.1 «Comunicazione ai fini trascrizione e annotazione», che regola le comunicazioni fra comuni ai fini delle trascrizioni e delle annotazioni. ANSC ne dà attuazione con due automatismi e una richiesta esplicita: genera l’annotazione e predispone la comunicazione anagrafica, ma non le rende efficaci finché gli ufficiali dei comuni coinvolti non hanno confermato.</w:t>
      </w:r>
    </w:p>
    <w:p w14:paraId="043BBB93" w14:textId="77777777" w:rsidR="005D7279" w:rsidRPr="00AC0401" w:rsidRDefault="00000000" w:rsidP="00BF0456">
      <w:pPr>
        <w:jc w:val="both"/>
        <w:rPr>
          <w:lang w:val="it-IT"/>
        </w:rPr>
      </w:pPr>
      <w:r w:rsidRPr="00AC0401">
        <w:rPr>
          <w:lang w:val="it-IT"/>
        </w:rPr>
        <w:t>Le decodifiche che descrivono una notifica sono quattro. Il genere (ANSC_101) dichiara sei valori, ma il flusso di conferma riguarda i primi due: 1 = Annotazione, 2 = Trascrizione. Lo stato (ANSC_102) ne ha quattro: DA APPROVARE, APPROVATO, RIFIUTATA e, dal 2025, INEFFICACE. Il canale (ANSC_105) distingue DIGITALE da PEC. Lo stato di rifiuto (ANSC_112) distingue il rifiuto associato da quello associato e firmato.</w:t>
      </w:r>
    </w:p>
    <w:p w14:paraId="0297B738" w14:textId="77777777" w:rsidR="005D7279" w:rsidRPr="00AC0401" w:rsidRDefault="00000000" w:rsidP="00AC21C6">
      <w:pPr>
        <w:pStyle w:val="Titolo3"/>
      </w:pPr>
      <w:bookmarkStart w:id="140" w:name="_Toc242603266"/>
      <w:r w:rsidRPr="00AC0401">
        <w:lastRenderedPageBreak/>
        <w:t>Le tre situazioni in cui il Comune riceve una notifica</w:t>
      </w:r>
      <w:bookmarkEnd w:id="140"/>
    </w:p>
    <w:p w14:paraId="115C9765" w14:textId="77777777" w:rsidR="005D7279" w:rsidRPr="00AC0401" w:rsidRDefault="00000000" w:rsidP="00BF0456">
      <w:pPr>
        <w:jc w:val="both"/>
        <w:rPr>
          <w:lang w:val="it-IT"/>
        </w:rPr>
      </w:pPr>
      <w:r w:rsidRPr="00AC0401">
        <w:rPr>
          <w:lang w:val="it-IT"/>
        </w:rPr>
        <w:t>La distinzione è essenziale perché le tre situazioni hanno destinatari, cause e seguiti operativi diversi, e soprattutto perché la terza — quella che l’intuizione considererebbe marginale — è la più frequente nella fase di adesione progressiva.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1"/>
        <w:gridCol w:w="2877"/>
        <w:gridCol w:w="1727"/>
        <w:gridCol w:w="2446"/>
      </w:tblGrid>
      <w:tr w:rsidR="005D7279" w:rsidRPr="00AC0401" w14:paraId="3D8038F6" w14:textId="77777777" w:rsidTr="00621A2A">
        <w:tc>
          <w:tcPr>
            <w:tcW w:w="2304" w:type="dxa"/>
            <w:shd w:val="clear" w:color="auto" w:fill="DAE9F7" w:themeFill="text2" w:themeFillTint="1A"/>
          </w:tcPr>
          <w:p w14:paraId="2828AC13" w14:textId="77777777" w:rsidR="005D7279" w:rsidRPr="00AC0401" w:rsidRDefault="00000000" w:rsidP="00BF0456">
            <w:pPr>
              <w:jc w:val="both"/>
              <w:rPr>
                <w:lang w:val="it-IT"/>
              </w:rPr>
            </w:pPr>
            <w:r w:rsidRPr="00AC0401">
              <w:rPr>
                <w:b/>
                <w:sz w:val="18"/>
                <w:lang w:val="it-IT"/>
              </w:rPr>
              <w:t>Situazione</w:t>
            </w:r>
          </w:p>
        </w:tc>
        <w:tc>
          <w:tcPr>
            <w:tcW w:w="2880" w:type="dxa"/>
            <w:shd w:val="clear" w:color="auto" w:fill="DAE9F7" w:themeFill="text2" w:themeFillTint="1A"/>
          </w:tcPr>
          <w:p w14:paraId="3B5E3017" w14:textId="77777777" w:rsidR="005D7279" w:rsidRPr="00AC0401" w:rsidRDefault="00000000" w:rsidP="00BF0456">
            <w:pPr>
              <w:jc w:val="both"/>
              <w:rPr>
                <w:lang w:val="it-IT"/>
              </w:rPr>
            </w:pPr>
            <w:r w:rsidRPr="00AC0401">
              <w:rPr>
                <w:b/>
                <w:sz w:val="18"/>
                <w:lang w:val="it-IT"/>
              </w:rPr>
              <w:t>Perché arriva</w:t>
            </w:r>
          </w:p>
        </w:tc>
        <w:tc>
          <w:tcPr>
            <w:tcW w:w="1728" w:type="dxa"/>
            <w:shd w:val="clear" w:color="auto" w:fill="DAE9F7" w:themeFill="text2" w:themeFillTint="1A"/>
          </w:tcPr>
          <w:p w14:paraId="2767BE5F" w14:textId="77777777" w:rsidR="005D7279" w:rsidRPr="00AC0401" w:rsidRDefault="00000000" w:rsidP="00BF0456">
            <w:pPr>
              <w:jc w:val="both"/>
              <w:rPr>
                <w:lang w:val="it-IT"/>
              </w:rPr>
            </w:pPr>
            <w:r w:rsidRPr="00AC0401">
              <w:rPr>
                <w:b/>
                <w:sz w:val="18"/>
                <w:lang w:val="it-IT"/>
              </w:rPr>
              <w:t>Genere</w:t>
            </w:r>
          </w:p>
        </w:tc>
        <w:tc>
          <w:tcPr>
            <w:tcW w:w="2448" w:type="dxa"/>
            <w:shd w:val="clear" w:color="auto" w:fill="DAE9F7" w:themeFill="text2" w:themeFillTint="1A"/>
          </w:tcPr>
          <w:p w14:paraId="51FEF816" w14:textId="77777777" w:rsidR="005D7279" w:rsidRPr="00AC0401" w:rsidRDefault="00000000" w:rsidP="00BF0456">
            <w:pPr>
              <w:jc w:val="both"/>
              <w:rPr>
                <w:lang w:val="it-IT"/>
              </w:rPr>
            </w:pPr>
            <w:r w:rsidRPr="00AC0401">
              <w:rPr>
                <w:b/>
                <w:sz w:val="18"/>
                <w:lang w:val="it-IT"/>
              </w:rPr>
              <w:t>Che cosa comporta oltre alla conferma</w:t>
            </w:r>
          </w:p>
        </w:tc>
      </w:tr>
      <w:tr w:rsidR="005D7279" w:rsidRPr="00AC0401" w14:paraId="344CA247" w14:textId="77777777">
        <w:tc>
          <w:tcPr>
            <w:tcW w:w="2304" w:type="dxa"/>
          </w:tcPr>
          <w:p w14:paraId="7B160E74" w14:textId="77777777" w:rsidR="005D7279" w:rsidRPr="00AC0401" w:rsidRDefault="00000000" w:rsidP="00BF0456">
            <w:pPr>
              <w:jc w:val="both"/>
              <w:rPr>
                <w:lang w:val="it-IT"/>
              </w:rPr>
            </w:pPr>
            <w:r w:rsidRPr="00AC0401">
              <w:rPr>
                <w:sz w:val="18"/>
                <w:lang w:val="it-IT"/>
              </w:rPr>
              <w:t>Il Comune detiene l’atto primario digitale</w:t>
            </w:r>
          </w:p>
        </w:tc>
        <w:tc>
          <w:tcPr>
            <w:tcW w:w="2880" w:type="dxa"/>
          </w:tcPr>
          <w:p w14:paraId="18357739" w14:textId="77777777" w:rsidR="005D7279" w:rsidRPr="00AC0401" w:rsidRDefault="00000000" w:rsidP="00BF0456">
            <w:pPr>
              <w:jc w:val="both"/>
              <w:rPr>
                <w:lang w:val="it-IT"/>
              </w:rPr>
            </w:pPr>
            <w:r w:rsidRPr="00AC0401">
              <w:rPr>
                <w:sz w:val="18"/>
                <w:lang w:val="it-IT"/>
              </w:rPr>
              <w:t>Un altro comune ha formato un atto secondario (</w:t>
            </w:r>
            <w:r w:rsidR="00621A2A" w:rsidRPr="00AC0401">
              <w:rPr>
                <w:sz w:val="18"/>
                <w:lang w:val="it-IT"/>
              </w:rPr>
              <w:t xml:space="preserve">es: </w:t>
            </w:r>
            <w:r w:rsidRPr="00AC0401">
              <w:rPr>
                <w:sz w:val="18"/>
                <w:lang w:val="it-IT"/>
              </w:rPr>
              <w:t>matrimonio, morte) su una persona il cui atto primario è stato formato dal Comune.</w:t>
            </w:r>
          </w:p>
        </w:tc>
        <w:tc>
          <w:tcPr>
            <w:tcW w:w="1728" w:type="dxa"/>
          </w:tcPr>
          <w:p w14:paraId="562B7B94" w14:textId="77777777" w:rsidR="005D7279" w:rsidRPr="00AC0401" w:rsidRDefault="00000000" w:rsidP="00BF0456">
            <w:pPr>
              <w:jc w:val="both"/>
              <w:rPr>
                <w:lang w:val="it-IT"/>
              </w:rPr>
            </w:pPr>
            <w:r w:rsidRPr="00AC0401">
              <w:rPr>
                <w:sz w:val="18"/>
                <w:lang w:val="it-IT"/>
              </w:rPr>
              <w:t>Proposta di annotazione</w:t>
            </w:r>
          </w:p>
        </w:tc>
        <w:tc>
          <w:tcPr>
            <w:tcW w:w="2448" w:type="dxa"/>
          </w:tcPr>
          <w:p w14:paraId="5D30CD9B" w14:textId="77777777" w:rsidR="005D7279" w:rsidRPr="00AC0401" w:rsidRDefault="00000000" w:rsidP="00BF0456">
            <w:pPr>
              <w:jc w:val="both"/>
              <w:rPr>
                <w:lang w:val="it-IT"/>
              </w:rPr>
            </w:pPr>
            <w:r w:rsidRPr="00AC0401">
              <w:rPr>
                <w:sz w:val="18"/>
                <w:lang w:val="it-IT"/>
              </w:rPr>
              <w:t>Nulla: dopo la conferma è ANSC a collegare l’annotazione all’atto.</w:t>
            </w:r>
          </w:p>
        </w:tc>
      </w:tr>
      <w:tr w:rsidR="005D7279" w:rsidRPr="00AC0401" w14:paraId="44A58690" w14:textId="77777777">
        <w:tc>
          <w:tcPr>
            <w:tcW w:w="2304" w:type="dxa"/>
          </w:tcPr>
          <w:p w14:paraId="7AFA5801" w14:textId="77777777" w:rsidR="005D7279" w:rsidRPr="00AC0401" w:rsidRDefault="00000000" w:rsidP="00BF0456">
            <w:pPr>
              <w:jc w:val="both"/>
              <w:rPr>
                <w:lang w:val="it-IT"/>
              </w:rPr>
            </w:pPr>
            <w:r w:rsidRPr="00AC0401">
              <w:rPr>
                <w:sz w:val="18"/>
                <w:lang w:val="it-IT"/>
              </w:rPr>
              <w:t>Il Comune è il comune di residenza</w:t>
            </w:r>
          </w:p>
        </w:tc>
        <w:tc>
          <w:tcPr>
            <w:tcW w:w="2880" w:type="dxa"/>
          </w:tcPr>
          <w:p w14:paraId="710F12E0" w14:textId="77777777" w:rsidR="005D7279" w:rsidRPr="00AC0401" w:rsidRDefault="00000000" w:rsidP="00BF0456">
            <w:pPr>
              <w:jc w:val="both"/>
              <w:rPr>
                <w:lang w:val="it-IT"/>
              </w:rPr>
            </w:pPr>
            <w:r w:rsidRPr="00AC0401">
              <w:rPr>
                <w:sz w:val="18"/>
                <w:lang w:val="it-IT"/>
              </w:rPr>
              <w:t>Un altro comune ha formato un atto digitale per un residente del Comune.</w:t>
            </w:r>
          </w:p>
        </w:tc>
        <w:tc>
          <w:tcPr>
            <w:tcW w:w="1728" w:type="dxa"/>
          </w:tcPr>
          <w:p w14:paraId="6A540698" w14:textId="77777777" w:rsidR="005D7279" w:rsidRPr="00AC0401" w:rsidRDefault="00000000" w:rsidP="00BF0456">
            <w:pPr>
              <w:jc w:val="both"/>
              <w:rPr>
                <w:lang w:val="it-IT"/>
              </w:rPr>
            </w:pPr>
            <w:r w:rsidRPr="00AC0401">
              <w:rPr>
                <w:sz w:val="18"/>
                <w:lang w:val="it-IT"/>
              </w:rPr>
              <w:t>Presa visione</w:t>
            </w:r>
          </w:p>
        </w:tc>
        <w:tc>
          <w:tcPr>
            <w:tcW w:w="2448" w:type="dxa"/>
          </w:tcPr>
          <w:p w14:paraId="348DF2BA" w14:textId="77777777" w:rsidR="005D7279" w:rsidRPr="00AC0401" w:rsidRDefault="00000000" w:rsidP="00BF0456">
            <w:pPr>
              <w:jc w:val="both"/>
              <w:rPr>
                <w:lang w:val="it-IT"/>
              </w:rPr>
            </w:pPr>
            <w:r w:rsidRPr="00AC0401">
              <w:rPr>
                <w:sz w:val="18"/>
                <w:lang w:val="it-IT"/>
              </w:rPr>
              <w:t>Nulla, e soprattutto nessuna trascrizione: l’atto originale resta consultabile a livello nazionale.</w:t>
            </w:r>
          </w:p>
        </w:tc>
      </w:tr>
      <w:tr w:rsidR="005D7279" w:rsidRPr="00AC0401" w14:paraId="6748BA3B" w14:textId="77777777">
        <w:tc>
          <w:tcPr>
            <w:tcW w:w="2304" w:type="dxa"/>
          </w:tcPr>
          <w:p w14:paraId="1D28169C" w14:textId="77777777" w:rsidR="005D7279" w:rsidRPr="00AC0401" w:rsidRDefault="00000000" w:rsidP="00BF0456">
            <w:pPr>
              <w:jc w:val="both"/>
              <w:rPr>
                <w:lang w:val="it-IT"/>
              </w:rPr>
            </w:pPr>
            <w:r w:rsidRPr="00AC0401">
              <w:rPr>
                <w:sz w:val="18"/>
                <w:lang w:val="it-IT"/>
              </w:rPr>
              <w:t>Il Comune ha formato l’atto e il primario è cartaceo</w:t>
            </w:r>
          </w:p>
        </w:tc>
        <w:tc>
          <w:tcPr>
            <w:tcW w:w="2880" w:type="dxa"/>
          </w:tcPr>
          <w:p w14:paraId="25F81F69" w14:textId="77777777" w:rsidR="005D7279" w:rsidRPr="00AC0401" w:rsidRDefault="00000000" w:rsidP="00BF0456">
            <w:pPr>
              <w:jc w:val="both"/>
              <w:rPr>
                <w:lang w:val="it-IT"/>
              </w:rPr>
            </w:pPr>
            <w:r w:rsidRPr="00AC0401">
              <w:rPr>
                <w:sz w:val="18"/>
                <w:lang w:val="it-IT"/>
              </w:rPr>
              <w:t>Il Comune ha formato un atto secondario ma l’atto primario non esiste in ANSC, perché cartaceo o perché il soggetto non era ancora censito.</w:t>
            </w:r>
          </w:p>
        </w:tc>
        <w:tc>
          <w:tcPr>
            <w:tcW w:w="1728" w:type="dxa"/>
          </w:tcPr>
          <w:p w14:paraId="3AD9D696" w14:textId="77777777" w:rsidR="005D7279" w:rsidRPr="00AC0401" w:rsidRDefault="00000000" w:rsidP="00BF0456">
            <w:pPr>
              <w:jc w:val="both"/>
              <w:rPr>
                <w:lang w:val="it-IT"/>
              </w:rPr>
            </w:pPr>
            <w:r w:rsidRPr="00AC0401">
              <w:rPr>
                <w:sz w:val="18"/>
                <w:lang w:val="it-IT"/>
              </w:rPr>
              <w:t>Proposta di annotazione, indirizzata al Comune stesso</w:t>
            </w:r>
          </w:p>
        </w:tc>
        <w:tc>
          <w:tcPr>
            <w:tcW w:w="2448" w:type="dxa"/>
          </w:tcPr>
          <w:p w14:paraId="520A115B" w14:textId="77777777" w:rsidR="005D7279" w:rsidRPr="00AC0401" w:rsidRDefault="00621A2A" w:rsidP="00BF0456">
            <w:pPr>
              <w:jc w:val="both"/>
              <w:rPr>
                <w:lang w:val="it-IT"/>
              </w:rPr>
            </w:pPr>
            <w:r w:rsidRPr="00AC0401">
              <w:rPr>
                <w:sz w:val="18"/>
                <w:lang w:val="it-IT"/>
              </w:rPr>
              <w:t>Azioni: scaricare l’annotazione (R005 o anteprima R010 in PDF), inviarla per PEC al comune che detiene l’atto primario, il quale la stampa e la appone fisicamente.</w:t>
            </w:r>
          </w:p>
        </w:tc>
      </w:tr>
    </w:tbl>
    <w:p w14:paraId="6C1D5208" w14:textId="77777777" w:rsidR="005D7279" w:rsidRPr="00AC0401" w:rsidRDefault="00000000" w:rsidP="00BF0456">
      <w:pPr>
        <w:jc w:val="both"/>
        <w:rPr>
          <w:lang w:val="it-IT"/>
        </w:rPr>
      </w:pPr>
      <w:r w:rsidRPr="00AC0401">
        <w:rPr>
          <w:noProof/>
          <w:lang w:val="it-IT"/>
        </w:rPr>
        <w:drawing>
          <wp:inline distT="0" distB="0" distL="0" distR="0" wp14:anchorId="1959382A" wp14:editId="0ECC7469">
            <wp:extent cx="5760720" cy="3382748"/>
            <wp:effectExtent l="0" t="0" r="0" b="0"/>
            <wp:docPr id="1468249226" name="Picture 1468249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_situazioni.png"/>
                    <pic:cNvPicPr/>
                  </pic:nvPicPr>
                  <pic:blipFill>
                    <a:blip r:embed="rId39"/>
                    <a:stretch>
                      <a:fillRect/>
                    </a:stretch>
                  </pic:blipFill>
                  <pic:spPr>
                    <a:xfrm>
                      <a:off x="0" y="0"/>
                      <a:ext cx="5760720" cy="3382748"/>
                    </a:xfrm>
                    <a:prstGeom prst="rect">
                      <a:avLst/>
                    </a:prstGeom>
                  </pic:spPr>
                </pic:pic>
              </a:graphicData>
            </a:graphic>
          </wp:inline>
        </w:drawing>
      </w:r>
    </w:p>
    <w:p w14:paraId="3BE0ECA0" w14:textId="77777777" w:rsidR="005D7279" w:rsidRPr="00AC0401" w:rsidRDefault="00000000" w:rsidP="00BF0456">
      <w:pPr>
        <w:jc w:val="both"/>
        <w:rPr>
          <w:lang w:val="it-IT"/>
        </w:rPr>
      </w:pPr>
      <w:r w:rsidRPr="00AC0401">
        <w:rPr>
          <w:i/>
          <w:sz w:val="18"/>
          <w:lang w:val="it-IT"/>
        </w:rPr>
        <w:lastRenderedPageBreak/>
        <w:t>Le tre situazioni in cui il Comune riceve una notifica da ANSC. La terza — la notifica che ANSC indirizza al Comune su un atto formato dal Comune stesso — è quella che genera lavoro residuo, ed è il caso ordinario finché gli atti primari sono in prevalenza cartacei.</w:t>
      </w:r>
    </w:p>
    <w:p w14:paraId="3EE2895F" w14:textId="77777777" w:rsidR="005D7279" w:rsidRPr="00AC0401" w:rsidRDefault="00000000" w:rsidP="003220BE">
      <w:pPr>
        <w:pStyle w:val="Paragrafoelenco"/>
        <w:ind w:left="0"/>
        <w:jc w:val="both"/>
        <w:rPr>
          <w:lang w:val="it-IT"/>
        </w:rPr>
      </w:pPr>
      <w:r w:rsidRPr="00AC0401">
        <w:rPr>
          <w:bCs/>
          <w:lang w:val="it-IT"/>
        </w:rPr>
        <w:t>La terza situazione va dimensionata, non archiviata</w:t>
      </w:r>
      <w:r w:rsidRPr="00AC0401">
        <w:rPr>
          <w:b/>
          <w:lang w:val="it-IT"/>
        </w:rPr>
        <w:t xml:space="preserve">. </w:t>
      </w:r>
      <w:r w:rsidRPr="00AC0401">
        <w:rPr>
          <w:lang w:val="it-IT"/>
        </w:rPr>
        <w:t>La nota di processo ANSC [R11] la descrive per i casi in cui l’atto primario non è digitale, che nella fase di adesione progressiva sono la maggioranza: quasi ogni atto secondario formato dal Comune produce una notifica al Comune stesso più un adempimento di trasmissione per PEC. Non è un caso limite, è il carico principale del flusso in ingresso nei primi anni di esercizio.</w:t>
      </w:r>
    </w:p>
    <w:p w14:paraId="13BCD3C9" w14:textId="77777777" w:rsidR="005D7279" w:rsidRPr="00AC0401" w:rsidRDefault="00621A2A" w:rsidP="00AC21C6">
      <w:pPr>
        <w:pStyle w:val="Titolo3"/>
      </w:pPr>
      <w:bookmarkStart w:id="141" w:name="_Toc242603267"/>
      <w:r w:rsidRPr="00AC0401">
        <w:t>Cosa accade se non si gestiscono le notifiche</w:t>
      </w:r>
      <w:bookmarkEnd w:id="141"/>
    </w:p>
    <w:p w14:paraId="4E158A6E" w14:textId="77777777" w:rsidR="005D7279" w:rsidRPr="00AC0401" w:rsidRDefault="00000000" w:rsidP="00BF0456">
      <w:pPr>
        <w:jc w:val="both"/>
        <w:rPr>
          <w:lang w:val="it-IT"/>
        </w:rPr>
      </w:pPr>
      <w:r w:rsidRPr="00AC0401">
        <w:rPr>
          <w:lang w:val="it-IT"/>
        </w:rPr>
        <w:t>La conseguenza di una notifica non lavorata non ricade sul Comune che non la lavora, ma su una persona e su un altro ufficio. La nota di processo è esplicita: la comunicazione anagrafica non viene inviata all’ufficio anagrafe finché non sono state confermate tutte le notifiche da parte di tutti i comuni coinvolti; e se anche una sola viene rifiutata, l’atto non produce alcuna conseguenza anagrafica.</w:t>
      </w:r>
    </w:p>
    <w:p w14:paraId="2B6C7195" w14:textId="77777777" w:rsidR="005D7279" w:rsidRPr="00AC0401" w:rsidRDefault="00000000" w:rsidP="00BF0456">
      <w:pPr>
        <w:jc w:val="both"/>
        <w:rPr>
          <w:lang w:val="it-IT"/>
        </w:rPr>
      </w:pPr>
      <w:r w:rsidRPr="00AC0401">
        <w:rPr>
          <w:noProof/>
          <w:lang w:val="it-IT"/>
        </w:rPr>
        <w:drawing>
          <wp:inline distT="0" distB="0" distL="0" distR="0" wp14:anchorId="549A88C1" wp14:editId="477D3F30">
            <wp:extent cx="5760720" cy="3885137"/>
            <wp:effectExtent l="0" t="0" r="0" b="0"/>
            <wp:docPr id="1468249227" name="Picture 1468249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_cancello.png"/>
                    <pic:cNvPicPr/>
                  </pic:nvPicPr>
                  <pic:blipFill>
                    <a:blip r:embed="rId40"/>
                    <a:stretch>
                      <a:fillRect/>
                    </a:stretch>
                  </pic:blipFill>
                  <pic:spPr>
                    <a:xfrm>
                      <a:off x="0" y="0"/>
                      <a:ext cx="5760720" cy="3885137"/>
                    </a:xfrm>
                    <a:prstGeom prst="rect">
                      <a:avLst/>
                    </a:prstGeom>
                  </pic:spPr>
                </pic:pic>
              </a:graphicData>
            </a:graphic>
          </wp:inline>
        </w:drawing>
      </w:r>
    </w:p>
    <w:p w14:paraId="7A4E2FE0" w14:textId="77777777" w:rsidR="005D7279" w:rsidRPr="00AC0401" w:rsidRDefault="00000000" w:rsidP="00BF0456">
      <w:pPr>
        <w:jc w:val="both"/>
        <w:rPr>
          <w:lang w:val="it-IT"/>
        </w:rPr>
      </w:pPr>
      <w:r w:rsidRPr="00AC0401">
        <w:rPr>
          <w:i/>
          <w:sz w:val="18"/>
          <w:lang w:val="it-IT"/>
        </w:rPr>
        <w:t>L’esempio completo della nota di processo ANSC: la comunicazione anagrafica è trattenuta finché tutte le conferme non sono acquisite. Il cancello è di ANSC e non è forzabile dal Comune.</w:t>
      </w:r>
    </w:p>
    <w:p w14:paraId="248FA0E8" w14:textId="77777777" w:rsidR="005D7279" w:rsidRPr="00AC0401" w:rsidRDefault="00000000" w:rsidP="00BF0456">
      <w:pPr>
        <w:jc w:val="both"/>
        <w:rPr>
          <w:lang w:val="it-IT"/>
        </w:rPr>
      </w:pPr>
      <w:r w:rsidRPr="003C082D">
        <w:rPr>
          <w:lang w:val="it-IT"/>
        </w:rPr>
        <w:lastRenderedPageBreak/>
        <w:t>Ne discende un criterio di priorità per la worklist: una notifica pendente non è un arretrato amministrativo interno che si smaltisce quando si può, ma un effetto giuridico sospeso su una persona che risiede o è nata altrove.</w:t>
      </w:r>
      <w:r w:rsidRPr="00AC0401">
        <w:rPr>
          <w:lang w:val="it-IT"/>
        </w:rPr>
        <w:t xml:space="preserve"> È la ragione per cui i solleciti di ANSC, descritti più avanti, vanno letti e usati.</w:t>
      </w:r>
    </w:p>
    <w:p w14:paraId="351CB9C7" w14:textId="77777777" w:rsidR="005D7279" w:rsidRPr="00AC0401" w:rsidRDefault="00621A2A" w:rsidP="00AC21C6">
      <w:pPr>
        <w:pStyle w:val="Titolo3"/>
      </w:pPr>
      <w:bookmarkStart w:id="142" w:name="_Toc242603268"/>
      <w:r w:rsidRPr="00AC0401">
        <w:t>La ricerca del soggetto prima del deposito</w:t>
      </w:r>
      <w:bookmarkEnd w:id="142"/>
    </w:p>
    <w:p w14:paraId="2A0FC470" w14:textId="77777777" w:rsidR="005D7279" w:rsidRPr="00AC0401" w:rsidRDefault="00000000" w:rsidP="00BF0456">
      <w:pPr>
        <w:jc w:val="both"/>
        <w:rPr>
          <w:lang w:val="it-IT"/>
        </w:rPr>
      </w:pPr>
      <w:r w:rsidRPr="00AC0401">
        <w:rPr>
          <w:lang w:val="it-IT"/>
        </w:rPr>
        <w:t>Gli automatismi di ANSC funzionano solo se il sistema riesce a identificare univocamente l’intestatario, e l’identificativo che glielo consente è l’idANSC del soggetto, generato la prima volta che per quel soggetto viene registrato un atto digitale. La nota di processo prescrive quindi di eseguire sempre la consultazione R005 prima di depositare un evento secondario, e di trasmetterne l’esito in R009.</w:t>
      </w:r>
      <w:r w:rsidR="009E7F48" w:rsidRPr="00AC0401">
        <w:rPr>
          <w:rStyle w:val="Rimandonotaapidipagina"/>
          <w:lang w:val="it-IT"/>
        </w:rPr>
        <w:footnoteReference w:id="14"/>
      </w:r>
      <w:r w:rsidRPr="00AC0401">
        <w:rPr>
          <w:lang w:val="it-IT"/>
        </w:rPr>
        <w:t xml:space="preserve"> Le conseguenze dell’ometterlo sono documentate e non sono neutre.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0"/>
        <w:gridCol w:w="3165"/>
        <w:gridCol w:w="5466"/>
      </w:tblGrid>
      <w:tr w:rsidR="005D7279" w:rsidRPr="00AC0401" w14:paraId="557D9321" w14:textId="77777777" w:rsidTr="009E7F48">
        <w:tc>
          <w:tcPr>
            <w:tcW w:w="720" w:type="dxa"/>
            <w:shd w:val="clear" w:color="auto" w:fill="DAE9F7" w:themeFill="text2" w:themeFillTint="1A"/>
          </w:tcPr>
          <w:p w14:paraId="39EFB88E" w14:textId="77777777" w:rsidR="005D7279" w:rsidRPr="00AC0401" w:rsidRDefault="00000000" w:rsidP="00BF0456">
            <w:pPr>
              <w:jc w:val="both"/>
              <w:rPr>
                <w:lang w:val="it-IT"/>
              </w:rPr>
            </w:pPr>
            <w:r w:rsidRPr="00AC0401">
              <w:rPr>
                <w:b/>
                <w:sz w:val="18"/>
                <w:lang w:val="it-IT"/>
              </w:rPr>
              <w:t>Caso</w:t>
            </w:r>
          </w:p>
        </w:tc>
        <w:tc>
          <w:tcPr>
            <w:tcW w:w="3168" w:type="dxa"/>
            <w:shd w:val="clear" w:color="auto" w:fill="DAE9F7" w:themeFill="text2" w:themeFillTint="1A"/>
          </w:tcPr>
          <w:p w14:paraId="3C87FE72" w14:textId="77777777" w:rsidR="005D7279" w:rsidRPr="00AC0401" w:rsidRDefault="00000000" w:rsidP="00BF0456">
            <w:pPr>
              <w:jc w:val="both"/>
              <w:rPr>
                <w:lang w:val="it-IT"/>
              </w:rPr>
            </w:pPr>
            <w:r w:rsidRPr="00AC0401">
              <w:rPr>
                <w:b/>
                <w:sz w:val="18"/>
                <w:lang w:val="it-IT"/>
              </w:rPr>
              <w:t>Situazione</w:t>
            </w:r>
          </w:p>
        </w:tc>
        <w:tc>
          <w:tcPr>
            <w:tcW w:w="5472" w:type="dxa"/>
            <w:shd w:val="clear" w:color="auto" w:fill="DAE9F7" w:themeFill="text2" w:themeFillTint="1A"/>
          </w:tcPr>
          <w:p w14:paraId="4839339B" w14:textId="77777777" w:rsidR="005D7279" w:rsidRPr="00AC0401" w:rsidRDefault="00000000" w:rsidP="00BF0456">
            <w:pPr>
              <w:jc w:val="both"/>
              <w:rPr>
                <w:lang w:val="it-IT"/>
              </w:rPr>
            </w:pPr>
            <w:r w:rsidRPr="00AC0401">
              <w:rPr>
                <w:b/>
                <w:sz w:val="18"/>
                <w:lang w:val="it-IT"/>
              </w:rPr>
              <w:t>Comportamento di ANSC</w:t>
            </w:r>
          </w:p>
        </w:tc>
      </w:tr>
      <w:tr w:rsidR="005D7279" w:rsidRPr="00AC0401" w14:paraId="37D23E3D" w14:textId="77777777">
        <w:tc>
          <w:tcPr>
            <w:tcW w:w="720" w:type="dxa"/>
          </w:tcPr>
          <w:p w14:paraId="4D824050" w14:textId="77777777" w:rsidR="005D7279" w:rsidRPr="00AC0401" w:rsidRDefault="00000000" w:rsidP="00BF0456">
            <w:pPr>
              <w:jc w:val="both"/>
              <w:rPr>
                <w:lang w:val="it-IT"/>
              </w:rPr>
            </w:pPr>
            <w:r w:rsidRPr="00AC0401">
              <w:rPr>
                <w:sz w:val="18"/>
                <w:lang w:val="it-IT"/>
              </w:rPr>
              <w:t>1</w:t>
            </w:r>
          </w:p>
        </w:tc>
        <w:tc>
          <w:tcPr>
            <w:tcW w:w="3168" w:type="dxa"/>
          </w:tcPr>
          <w:p w14:paraId="18EA2969" w14:textId="77777777" w:rsidR="005D7279" w:rsidRPr="00AC0401" w:rsidRDefault="00000000" w:rsidP="00BF0456">
            <w:pPr>
              <w:jc w:val="both"/>
              <w:rPr>
                <w:lang w:val="it-IT"/>
              </w:rPr>
            </w:pPr>
            <w:r w:rsidRPr="00AC0401">
              <w:rPr>
                <w:sz w:val="18"/>
                <w:lang w:val="it-IT"/>
              </w:rPr>
              <w:t>Il soggetto è presente in ANSC e l’idANSC viene trasmesso.</w:t>
            </w:r>
          </w:p>
        </w:tc>
        <w:tc>
          <w:tcPr>
            <w:tcW w:w="5472" w:type="dxa"/>
          </w:tcPr>
          <w:p w14:paraId="6A436DA5" w14:textId="77777777" w:rsidR="005D7279" w:rsidRPr="00AC0401" w:rsidRDefault="00000000" w:rsidP="00BF0456">
            <w:pPr>
              <w:jc w:val="both"/>
              <w:rPr>
                <w:lang w:val="it-IT"/>
              </w:rPr>
            </w:pPr>
            <w:r w:rsidRPr="00AC0401">
              <w:rPr>
                <w:sz w:val="18"/>
                <w:lang w:val="it-IT"/>
              </w:rPr>
              <w:t>Tutti gli automatismi si attivano. Se l’atto primario è digitale, la notifica va al comune che lo detiene; se è cartaceo, la notifica torna al comune di formazione.</w:t>
            </w:r>
          </w:p>
        </w:tc>
      </w:tr>
      <w:tr w:rsidR="005D7279" w:rsidRPr="00AC0401" w14:paraId="08535AF5" w14:textId="77777777">
        <w:tc>
          <w:tcPr>
            <w:tcW w:w="720" w:type="dxa"/>
          </w:tcPr>
          <w:p w14:paraId="17AA8833" w14:textId="77777777" w:rsidR="005D7279" w:rsidRPr="00AC0401" w:rsidRDefault="00000000" w:rsidP="00BF0456">
            <w:pPr>
              <w:jc w:val="both"/>
              <w:rPr>
                <w:lang w:val="it-IT"/>
              </w:rPr>
            </w:pPr>
            <w:r w:rsidRPr="00AC0401">
              <w:rPr>
                <w:sz w:val="18"/>
                <w:lang w:val="it-IT"/>
              </w:rPr>
              <w:t>2</w:t>
            </w:r>
          </w:p>
        </w:tc>
        <w:tc>
          <w:tcPr>
            <w:tcW w:w="3168" w:type="dxa"/>
          </w:tcPr>
          <w:p w14:paraId="0437BE6F" w14:textId="77777777" w:rsidR="005D7279" w:rsidRPr="00AC0401" w:rsidRDefault="00000000" w:rsidP="00BF0456">
            <w:pPr>
              <w:jc w:val="both"/>
              <w:rPr>
                <w:lang w:val="it-IT"/>
              </w:rPr>
            </w:pPr>
            <w:r w:rsidRPr="00AC0401">
              <w:rPr>
                <w:sz w:val="18"/>
                <w:lang w:val="it-IT"/>
              </w:rPr>
              <w:t>Il soggetto non è presente: non esistono atti digitali per lui.</w:t>
            </w:r>
          </w:p>
        </w:tc>
        <w:tc>
          <w:tcPr>
            <w:tcW w:w="5472" w:type="dxa"/>
          </w:tcPr>
          <w:p w14:paraId="69915AC0" w14:textId="77777777" w:rsidR="005D7279" w:rsidRPr="00AC0401" w:rsidRDefault="00000000" w:rsidP="00BF0456">
            <w:pPr>
              <w:jc w:val="both"/>
              <w:rPr>
                <w:lang w:val="it-IT"/>
              </w:rPr>
            </w:pPr>
            <w:r w:rsidRPr="00AC0401">
              <w:rPr>
                <w:sz w:val="18"/>
                <w:lang w:val="it-IT"/>
              </w:rPr>
              <w:t>L’atto primario è certamente cartaceo. ANSC genera l’idANSC per il soggetto e indirizza la notifica al comune di formazione.</w:t>
            </w:r>
          </w:p>
        </w:tc>
      </w:tr>
      <w:tr w:rsidR="005D7279" w:rsidRPr="00AC0401" w14:paraId="5516E09A" w14:textId="77777777">
        <w:tc>
          <w:tcPr>
            <w:tcW w:w="720" w:type="dxa"/>
          </w:tcPr>
          <w:p w14:paraId="00D52F5E" w14:textId="77777777" w:rsidR="005D7279" w:rsidRPr="00AC0401" w:rsidRDefault="00000000" w:rsidP="00BF0456">
            <w:pPr>
              <w:jc w:val="both"/>
              <w:rPr>
                <w:lang w:val="it-IT"/>
              </w:rPr>
            </w:pPr>
            <w:r w:rsidRPr="00AC0401">
              <w:rPr>
                <w:sz w:val="18"/>
                <w:lang w:val="it-IT"/>
              </w:rPr>
              <w:t>3</w:t>
            </w:r>
          </w:p>
        </w:tc>
        <w:tc>
          <w:tcPr>
            <w:tcW w:w="3168" w:type="dxa"/>
          </w:tcPr>
          <w:p w14:paraId="0D86CBC5" w14:textId="77777777" w:rsidR="005D7279" w:rsidRPr="00AC0401" w:rsidRDefault="00000000" w:rsidP="00BF0456">
            <w:pPr>
              <w:jc w:val="both"/>
              <w:rPr>
                <w:lang w:val="it-IT"/>
              </w:rPr>
            </w:pPr>
            <w:r w:rsidRPr="00AC0401">
              <w:rPr>
                <w:sz w:val="18"/>
                <w:lang w:val="it-IT"/>
              </w:rPr>
              <w:t>Il soggetto esiste ma l’idANSC non è stato trasmesso.</w:t>
            </w:r>
          </w:p>
        </w:tc>
        <w:tc>
          <w:tcPr>
            <w:tcW w:w="5472" w:type="dxa"/>
          </w:tcPr>
          <w:p w14:paraId="0743F4E6" w14:textId="77777777" w:rsidR="005D7279" w:rsidRPr="00AC0401" w:rsidRDefault="00000000" w:rsidP="00BF0456">
            <w:pPr>
              <w:jc w:val="both"/>
              <w:rPr>
                <w:lang w:val="it-IT"/>
              </w:rPr>
            </w:pPr>
            <w:r w:rsidRPr="00AC0401">
              <w:rPr>
                <w:sz w:val="18"/>
                <w:lang w:val="it-IT"/>
              </w:rPr>
              <w:t>Gli automatismi non si attivano e il flusso resta monco. Il rimedio è l’operazione di collegamento evento (R009), che lega a posteriori annotazione e atto primario. La nota lo qualifica come recupero di un errore, non come modalità.</w:t>
            </w:r>
          </w:p>
        </w:tc>
      </w:tr>
    </w:tbl>
    <w:p w14:paraId="69B34940" w14:textId="77777777" w:rsidR="005D7279" w:rsidRPr="00AC0401" w:rsidRDefault="00000000" w:rsidP="00BF0456">
      <w:pPr>
        <w:jc w:val="both"/>
        <w:rPr>
          <w:lang w:val="it-IT"/>
        </w:rPr>
      </w:pPr>
      <w:r w:rsidRPr="00AC0401">
        <w:rPr>
          <w:lang w:val="it-IT"/>
        </w:rPr>
        <w:t>Per il presente disegno questo significa che il passo di consultazione R005 già previsto nel flusso di formazione non è una cortesia diagnostica ma il presupposto del funzionamento delle annotazioni: va trattato come obbligatorio, e il suo esito va conservato nello store di stato. L’operazione di collegamento va prevista come azione di recupero nella vista di supervisione, non come passo ordinario.</w:t>
      </w:r>
    </w:p>
    <w:p w14:paraId="71259B46" w14:textId="77777777" w:rsidR="006475FB" w:rsidRPr="00AC0401" w:rsidRDefault="006475FB" w:rsidP="00BF0456">
      <w:pPr>
        <w:jc w:val="both"/>
        <w:rPr>
          <w:lang w:val="it-IT"/>
        </w:rPr>
      </w:pPr>
    </w:p>
    <w:p w14:paraId="22873071" w14:textId="77777777" w:rsidR="006475FB" w:rsidRPr="00AC0401" w:rsidRDefault="006475FB" w:rsidP="00BF0456">
      <w:pPr>
        <w:jc w:val="both"/>
        <w:rPr>
          <w:lang w:val="it-IT"/>
        </w:rPr>
      </w:pPr>
    </w:p>
    <w:p w14:paraId="259B169A" w14:textId="77777777" w:rsidR="006475FB" w:rsidRPr="00AC0401" w:rsidRDefault="006475FB" w:rsidP="00BF0456">
      <w:pPr>
        <w:jc w:val="both"/>
        <w:rPr>
          <w:lang w:val="it-IT"/>
        </w:rPr>
      </w:pPr>
    </w:p>
    <w:p w14:paraId="1E0E018E" w14:textId="77777777" w:rsidR="005D7279" w:rsidRPr="00AC0401" w:rsidRDefault="00000000" w:rsidP="00AC21C6">
      <w:pPr>
        <w:pStyle w:val="Titolo3"/>
      </w:pPr>
      <w:bookmarkStart w:id="143" w:name="_Toc242603269"/>
      <w:r w:rsidRPr="00AC0401">
        <w:lastRenderedPageBreak/>
        <w:t>Che cosa il contratto consente, e che cosa no</w:t>
      </w:r>
      <w:bookmarkEnd w:id="143"/>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3"/>
        <w:gridCol w:w="1990"/>
        <w:gridCol w:w="4678"/>
      </w:tblGrid>
      <w:tr w:rsidR="005D7279" w:rsidRPr="00AC0401" w14:paraId="343E2FEF" w14:textId="77777777" w:rsidTr="009E7F48">
        <w:tc>
          <w:tcPr>
            <w:tcW w:w="2683" w:type="dxa"/>
            <w:shd w:val="clear" w:color="auto" w:fill="DAE9F7" w:themeFill="text2" w:themeFillTint="1A"/>
          </w:tcPr>
          <w:p w14:paraId="1A5E6E3E" w14:textId="77777777" w:rsidR="005D7279" w:rsidRPr="00AC0401" w:rsidRDefault="00000000" w:rsidP="00BF0456">
            <w:pPr>
              <w:jc w:val="both"/>
              <w:rPr>
                <w:lang w:val="it-IT"/>
              </w:rPr>
            </w:pPr>
            <w:r w:rsidRPr="00AC0401">
              <w:rPr>
                <w:b/>
                <w:sz w:val="18"/>
                <w:lang w:val="it-IT"/>
              </w:rPr>
              <w:t>Operazione R008</w:t>
            </w:r>
          </w:p>
        </w:tc>
        <w:tc>
          <w:tcPr>
            <w:tcW w:w="1990" w:type="dxa"/>
            <w:shd w:val="clear" w:color="auto" w:fill="DAE9F7" w:themeFill="text2" w:themeFillTint="1A"/>
          </w:tcPr>
          <w:p w14:paraId="33B80934" w14:textId="77777777" w:rsidR="005D7279" w:rsidRPr="00AC0401" w:rsidRDefault="00000000" w:rsidP="00BF0456">
            <w:pPr>
              <w:jc w:val="both"/>
              <w:rPr>
                <w:lang w:val="it-IT"/>
              </w:rPr>
            </w:pPr>
            <w:r w:rsidRPr="00AC0401">
              <w:rPr>
                <w:b/>
                <w:sz w:val="18"/>
                <w:lang w:val="it-IT"/>
              </w:rPr>
              <w:t>Che cosa fa</w:t>
            </w:r>
          </w:p>
        </w:tc>
        <w:tc>
          <w:tcPr>
            <w:tcW w:w="4678" w:type="dxa"/>
            <w:shd w:val="clear" w:color="auto" w:fill="DAE9F7" w:themeFill="text2" w:themeFillTint="1A"/>
          </w:tcPr>
          <w:p w14:paraId="3645F113" w14:textId="77777777" w:rsidR="005D7279" w:rsidRPr="00AC0401" w:rsidRDefault="00000000" w:rsidP="00BF0456">
            <w:pPr>
              <w:jc w:val="both"/>
              <w:rPr>
                <w:lang w:val="it-IT"/>
              </w:rPr>
            </w:pPr>
            <w:r w:rsidRPr="00AC0401">
              <w:rPr>
                <w:b/>
                <w:sz w:val="18"/>
                <w:lang w:val="it-IT"/>
              </w:rPr>
              <w:t>Nota</w:t>
            </w:r>
          </w:p>
        </w:tc>
      </w:tr>
      <w:tr w:rsidR="005D7279" w:rsidRPr="00AC0401" w14:paraId="02FA47F6" w14:textId="77777777" w:rsidTr="009E7F48">
        <w:tc>
          <w:tcPr>
            <w:tcW w:w="2683" w:type="dxa"/>
          </w:tcPr>
          <w:p w14:paraId="50C1A8FB" w14:textId="77777777" w:rsidR="005D7279" w:rsidRPr="00AC0401" w:rsidRDefault="00000000" w:rsidP="00BF0456">
            <w:pPr>
              <w:jc w:val="both"/>
              <w:rPr>
                <w:lang w:val="it-IT"/>
              </w:rPr>
            </w:pPr>
            <w:r w:rsidRPr="00AC0401">
              <w:rPr>
                <w:sz w:val="18"/>
                <w:lang w:val="it-IT"/>
              </w:rPr>
              <w:t>/notifiche/ricerca</w:t>
            </w:r>
          </w:p>
        </w:tc>
        <w:tc>
          <w:tcPr>
            <w:tcW w:w="1990" w:type="dxa"/>
          </w:tcPr>
          <w:p w14:paraId="307C9820" w14:textId="77777777" w:rsidR="005D7279" w:rsidRPr="00AC0401" w:rsidRDefault="00000000" w:rsidP="00BF0456">
            <w:pPr>
              <w:jc w:val="both"/>
              <w:rPr>
                <w:lang w:val="it-IT"/>
              </w:rPr>
            </w:pPr>
            <w:r w:rsidRPr="00AC0401">
              <w:rPr>
                <w:sz w:val="18"/>
                <w:lang w:val="it-IT"/>
              </w:rPr>
              <w:t>Ricerca le notifiche del Comune.</w:t>
            </w:r>
          </w:p>
        </w:tc>
        <w:tc>
          <w:tcPr>
            <w:tcW w:w="4678" w:type="dxa"/>
          </w:tcPr>
          <w:p w14:paraId="36E4CF87" w14:textId="77777777" w:rsidR="005D7279" w:rsidRPr="00AC0401" w:rsidRDefault="00000000" w:rsidP="00BF0456">
            <w:pPr>
              <w:jc w:val="both"/>
              <w:rPr>
                <w:lang w:val="it-IT"/>
              </w:rPr>
            </w:pPr>
            <w:r w:rsidRPr="00AC0401">
              <w:rPr>
                <w:sz w:val="18"/>
                <w:lang w:val="it-IT"/>
              </w:rPr>
              <w:t>Criteri: intervallo di date, tipo di evento e di contenuto, stato, genere, dati del soggetto. Con paginazione. È l’operazione che alimenta la worklist.</w:t>
            </w:r>
          </w:p>
        </w:tc>
      </w:tr>
      <w:tr w:rsidR="005D7279" w:rsidRPr="00AC0401" w14:paraId="68E83BDF" w14:textId="77777777" w:rsidTr="009E7F48">
        <w:tc>
          <w:tcPr>
            <w:tcW w:w="2683" w:type="dxa"/>
          </w:tcPr>
          <w:p w14:paraId="56A75AA5" w14:textId="77777777" w:rsidR="005D7279" w:rsidRPr="00AC0401" w:rsidRDefault="00000000" w:rsidP="00BF0456">
            <w:pPr>
              <w:jc w:val="both"/>
              <w:rPr>
                <w:lang w:val="it-IT"/>
              </w:rPr>
            </w:pPr>
            <w:r w:rsidRPr="00AC0401">
              <w:rPr>
                <w:sz w:val="18"/>
                <w:lang w:val="it-IT"/>
              </w:rPr>
              <w:t>/notifiche/getNotificheByEvento</w:t>
            </w:r>
          </w:p>
        </w:tc>
        <w:tc>
          <w:tcPr>
            <w:tcW w:w="1990" w:type="dxa"/>
          </w:tcPr>
          <w:p w14:paraId="6D4D4136" w14:textId="77777777" w:rsidR="005D7279" w:rsidRPr="00AC0401" w:rsidRDefault="00000000" w:rsidP="00BF0456">
            <w:pPr>
              <w:jc w:val="both"/>
              <w:rPr>
                <w:lang w:val="it-IT"/>
              </w:rPr>
            </w:pPr>
            <w:r w:rsidRPr="00AC0401">
              <w:rPr>
                <w:sz w:val="18"/>
                <w:lang w:val="it-IT"/>
              </w:rPr>
              <w:t>Restituisce le notifiche di un evento sorgente.</w:t>
            </w:r>
          </w:p>
        </w:tc>
        <w:tc>
          <w:tcPr>
            <w:tcW w:w="4678" w:type="dxa"/>
          </w:tcPr>
          <w:p w14:paraId="47CB9A38" w14:textId="77777777" w:rsidR="005D7279" w:rsidRPr="00AC0401" w:rsidRDefault="00000000" w:rsidP="00BF0456">
            <w:pPr>
              <w:jc w:val="both"/>
              <w:rPr>
                <w:lang w:val="it-IT"/>
              </w:rPr>
            </w:pPr>
            <w:r w:rsidRPr="00AC0401">
              <w:rPr>
                <w:sz w:val="18"/>
                <w:lang w:val="it-IT"/>
              </w:rPr>
              <w:t>Con il flag «tutti i comuni» mostra lo stato delle notifiche inviate agli altri comuni per un atto formato dal Comune: è l’unico modo per sapere se l’atto che abbiamo formato ha prodotto i suoi effetti.</w:t>
            </w:r>
          </w:p>
        </w:tc>
      </w:tr>
      <w:tr w:rsidR="005D7279" w:rsidRPr="00AC0401" w14:paraId="40A9CBA2" w14:textId="77777777" w:rsidTr="009E7F48">
        <w:tc>
          <w:tcPr>
            <w:tcW w:w="2683" w:type="dxa"/>
          </w:tcPr>
          <w:p w14:paraId="304DB893" w14:textId="77777777" w:rsidR="005D7279" w:rsidRPr="00AC0401" w:rsidRDefault="00000000" w:rsidP="00BF0456">
            <w:pPr>
              <w:jc w:val="both"/>
              <w:rPr>
                <w:lang w:val="it-IT"/>
              </w:rPr>
            </w:pPr>
            <w:r w:rsidRPr="00AC0401">
              <w:rPr>
                <w:sz w:val="18"/>
                <w:lang w:val="it-IT"/>
              </w:rPr>
              <w:t>/notifiche/ricerca-notifiche-anpr</w:t>
            </w:r>
          </w:p>
        </w:tc>
        <w:tc>
          <w:tcPr>
            <w:tcW w:w="1990" w:type="dxa"/>
          </w:tcPr>
          <w:p w14:paraId="30AE9BB9" w14:textId="77777777" w:rsidR="005D7279" w:rsidRPr="00AC0401" w:rsidRDefault="00000000" w:rsidP="00BF0456">
            <w:pPr>
              <w:jc w:val="both"/>
              <w:rPr>
                <w:lang w:val="it-IT"/>
              </w:rPr>
            </w:pPr>
            <w:r w:rsidRPr="00AC0401">
              <w:rPr>
                <w:sz w:val="18"/>
                <w:lang w:val="it-IT"/>
              </w:rPr>
              <w:t>Restituisce le notifiche anagrafiche di un evento.</w:t>
            </w:r>
          </w:p>
        </w:tc>
        <w:tc>
          <w:tcPr>
            <w:tcW w:w="4678" w:type="dxa"/>
          </w:tcPr>
          <w:p w14:paraId="3598C427" w14:textId="77777777" w:rsidR="005D7279" w:rsidRPr="00AC0401" w:rsidRDefault="00000000" w:rsidP="00BF0456">
            <w:pPr>
              <w:jc w:val="both"/>
              <w:rPr>
                <w:lang w:val="it-IT"/>
              </w:rPr>
            </w:pPr>
            <w:r w:rsidRPr="00AC0401">
              <w:rPr>
                <w:sz w:val="18"/>
                <w:lang w:val="it-IT"/>
              </w:rPr>
              <w:t>Riguarda il flusso verso l’ufficio anagrafe (decodifica ANSC_93, diciotto tipi): è un altro dominio, citato per completezza.</w:t>
            </w:r>
          </w:p>
        </w:tc>
      </w:tr>
      <w:tr w:rsidR="005D7279" w:rsidRPr="00AC0401" w14:paraId="1AABC272" w14:textId="77777777" w:rsidTr="009E7F48">
        <w:tc>
          <w:tcPr>
            <w:tcW w:w="2683" w:type="dxa"/>
          </w:tcPr>
          <w:p w14:paraId="4CF5D9EC" w14:textId="77777777" w:rsidR="005D7279" w:rsidRPr="00AC0401" w:rsidRDefault="00000000" w:rsidP="00BF0456">
            <w:pPr>
              <w:jc w:val="both"/>
              <w:rPr>
                <w:lang w:val="it-IT"/>
              </w:rPr>
            </w:pPr>
            <w:r w:rsidRPr="00AC0401">
              <w:rPr>
                <w:sz w:val="18"/>
                <w:lang w:val="it-IT"/>
              </w:rPr>
              <w:t>/notifiche/conferma</w:t>
            </w:r>
          </w:p>
        </w:tc>
        <w:tc>
          <w:tcPr>
            <w:tcW w:w="1990" w:type="dxa"/>
          </w:tcPr>
          <w:p w14:paraId="0EB604EF" w14:textId="77777777" w:rsidR="005D7279" w:rsidRPr="00AC0401" w:rsidRDefault="00000000" w:rsidP="00BF0456">
            <w:pPr>
              <w:jc w:val="both"/>
              <w:rPr>
                <w:lang w:val="it-IT"/>
              </w:rPr>
            </w:pPr>
            <w:r w:rsidRPr="00AC0401">
              <w:rPr>
                <w:sz w:val="18"/>
                <w:lang w:val="it-IT"/>
              </w:rPr>
              <w:t>Conferma una notifica.</w:t>
            </w:r>
          </w:p>
        </w:tc>
        <w:tc>
          <w:tcPr>
            <w:tcW w:w="4678" w:type="dxa"/>
          </w:tcPr>
          <w:p w14:paraId="77E80243" w14:textId="77777777" w:rsidR="005D7279" w:rsidRPr="00AC0401" w:rsidRDefault="00000000" w:rsidP="00BF0456">
            <w:pPr>
              <w:jc w:val="both"/>
              <w:rPr>
                <w:lang w:val="it-IT"/>
              </w:rPr>
            </w:pPr>
            <w:r w:rsidRPr="00AC0401">
              <w:rPr>
                <w:sz w:val="18"/>
                <w:lang w:val="it-IT"/>
              </w:rPr>
              <w:t>Il corpo della richiesta contiene il solo identificativo della notifica.</w:t>
            </w:r>
          </w:p>
        </w:tc>
      </w:tr>
      <w:tr w:rsidR="005D7279" w:rsidRPr="00AC0401" w14:paraId="2B38730D" w14:textId="77777777" w:rsidTr="009E7F48">
        <w:tc>
          <w:tcPr>
            <w:tcW w:w="2683" w:type="dxa"/>
          </w:tcPr>
          <w:p w14:paraId="4A4F5DDD" w14:textId="77777777" w:rsidR="005D7279" w:rsidRPr="00AC0401" w:rsidRDefault="00000000" w:rsidP="00BF0456">
            <w:pPr>
              <w:jc w:val="both"/>
              <w:rPr>
                <w:lang w:val="it-IT"/>
              </w:rPr>
            </w:pPr>
            <w:r w:rsidRPr="00AC0401">
              <w:rPr>
                <w:sz w:val="18"/>
                <w:lang w:val="it-IT"/>
              </w:rPr>
              <w:t>/notifiche/rifiuta</w:t>
            </w:r>
          </w:p>
        </w:tc>
        <w:tc>
          <w:tcPr>
            <w:tcW w:w="1990" w:type="dxa"/>
          </w:tcPr>
          <w:p w14:paraId="61D0C7F1" w14:textId="77777777" w:rsidR="005D7279" w:rsidRPr="00AC0401" w:rsidRDefault="00000000" w:rsidP="00BF0456">
            <w:pPr>
              <w:jc w:val="both"/>
              <w:rPr>
                <w:lang w:val="it-IT"/>
              </w:rPr>
            </w:pPr>
            <w:r w:rsidRPr="00AC0401">
              <w:rPr>
                <w:sz w:val="18"/>
                <w:lang w:val="it-IT"/>
              </w:rPr>
              <w:t>Rifiuta una notifica.</w:t>
            </w:r>
          </w:p>
        </w:tc>
        <w:tc>
          <w:tcPr>
            <w:tcW w:w="4678" w:type="dxa"/>
          </w:tcPr>
          <w:p w14:paraId="21934E88" w14:textId="77777777" w:rsidR="005D7279" w:rsidRPr="00AC0401" w:rsidRDefault="00000000" w:rsidP="00BF0456">
            <w:pPr>
              <w:jc w:val="both"/>
              <w:rPr>
                <w:lang w:val="it-IT"/>
              </w:rPr>
            </w:pPr>
            <w:r w:rsidRPr="00AC0401">
              <w:rPr>
                <w:sz w:val="18"/>
                <w:lang w:val="it-IT"/>
              </w:rPr>
              <w:t>Stesso corpo. Il contratto non prevede alcun campo per la motivazione del rifiuto.</w:t>
            </w:r>
          </w:p>
        </w:tc>
      </w:tr>
    </w:tbl>
    <w:p w14:paraId="2FA283AE" w14:textId="77777777" w:rsidR="005D7279" w:rsidRPr="00AC0401" w:rsidRDefault="00000000" w:rsidP="00BF0456">
      <w:pPr>
        <w:jc w:val="both"/>
        <w:rPr>
          <w:lang w:val="it-IT"/>
        </w:rPr>
      </w:pPr>
      <w:r w:rsidRPr="00AC0401">
        <w:rPr>
          <w:lang w:val="it-IT"/>
        </w:rPr>
        <w:t xml:space="preserve">Tre </w:t>
      </w:r>
      <w:r w:rsidR="009E7F48" w:rsidRPr="00AC0401">
        <w:rPr>
          <w:lang w:val="it-IT"/>
        </w:rPr>
        <w:t>prescrizioni</w:t>
      </w:r>
      <w:r w:rsidRPr="00AC0401">
        <w:rPr>
          <w:lang w:val="it-IT"/>
        </w:rPr>
        <w:t xml:space="preserve"> vanno registrat</w:t>
      </w:r>
      <w:r w:rsidR="009E7F48" w:rsidRPr="00AC0401">
        <w:rPr>
          <w:lang w:val="it-IT"/>
        </w:rPr>
        <w:t>e</w:t>
      </w:r>
      <w:r w:rsidRPr="00AC0401">
        <w:rPr>
          <w:lang w:val="it-IT"/>
        </w:rPr>
        <w:t xml:space="preserve"> perché condizionano il disegno.</w:t>
      </w:r>
    </w:p>
    <w:p w14:paraId="08A26868" w14:textId="77777777" w:rsidR="005D7279" w:rsidRPr="00AC0401" w:rsidRDefault="00000000" w:rsidP="00BF0456">
      <w:pPr>
        <w:pStyle w:val="Paragrafoelenco"/>
        <w:numPr>
          <w:ilvl w:val="0"/>
          <w:numId w:val="16"/>
        </w:numPr>
        <w:jc w:val="both"/>
        <w:rPr>
          <w:lang w:val="it-IT"/>
        </w:rPr>
      </w:pPr>
      <w:r w:rsidRPr="00AC0401">
        <w:rPr>
          <w:b/>
          <w:lang w:val="it-IT"/>
        </w:rPr>
        <w:t xml:space="preserve">Non esiste una conferma massiva. </w:t>
      </w:r>
      <w:r w:rsidRPr="00AC0401">
        <w:rPr>
          <w:lang w:val="it-IT"/>
        </w:rPr>
        <w:t>Ogni conferma è una chiamata con un solo identificativo. Il costo di lavorazione è quindi proporzionale al numero di notifiche, senza economie di scala possibili sul lato ANSC.</w:t>
      </w:r>
    </w:p>
    <w:p w14:paraId="598C081D" w14:textId="77777777" w:rsidR="005D7279" w:rsidRPr="00AC0401" w:rsidRDefault="00000000" w:rsidP="00BF0456">
      <w:pPr>
        <w:pStyle w:val="Paragrafoelenco"/>
        <w:numPr>
          <w:ilvl w:val="0"/>
          <w:numId w:val="16"/>
        </w:numPr>
        <w:jc w:val="both"/>
        <w:rPr>
          <w:lang w:val="it-IT"/>
        </w:rPr>
      </w:pPr>
      <w:r w:rsidRPr="00AC0401">
        <w:rPr>
          <w:b/>
          <w:lang w:val="it-IT"/>
        </w:rPr>
        <w:t xml:space="preserve">Il rifiuto non porta una motivazione. </w:t>
      </w:r>
      <w:r w:rsidRPr="00AC0401">
        <w:rPr>
          <w:lang w:val="it-IT"/>
        </w:rPr>
        <w:t>Il contratto non ha un campo per il motivo, che pure è l’informazione più utile al comune che riceve il rifiuto. La motivazione può essere conservata solo in locale, come dato del Comune.</w:t>
      </w:r>
    </w:p>
    <w:p w14:paraId="6C20326C" w14:textId="77777777" w:rsidR="005D7279" w:rsidRPr="00AC0401" w:rsidRDefault="00000000" w:rsidP="00BF0456">
      <w:pPr>
        <w:pStyle w:val="Paragrafoelenco"/>
        <w:numPr>
          <w:ilvl w:val="0"/>
          <w:numId w:val="16"/>
        </w:numPr>
        <w:jc w:val="both"/>
        <w:rPr>
          <w:lang w:val="it-IT"/>
        </w:rPr>
      </w:pPr>
      <w:r w:rsidRPr="00AC0401">
        <w:rPr>
          <w:b/>
          <w:lang w:val="it-IT"/>
        </w:rPr>
        <w:t xml:space="preserve">L’identità è la sessione, non il messaggio. </w:t>
      </w:r>
      <w:r w:rsidRPr="00AC0401">
        <w:rPr>
          <w:lang w:val="it-IT"/>
        </w:rPr>
        <w:t>Il corpo non contiene l’operatore, eppure ANSC registra nome, cognome e codice fiscale dell’ufficiale che approva. Vale qui la stessa regola già rilevata sul modello evento, dove i campi dell’operatore sono dichiarati deprecati con la nota che «vengono usati i dati dell’ufficiale autenticato». La conferma è quindi imputata a chi possiede la sessione OTP con cui la chiamata viaggia: non è delegabile a un’utenza tecnica senza cambiare il soggetto dell’atto.</w:t>
      </w:r>
    </w:p>
    <w:p w14:paraId="2A3B5D09" w14:textId="77777777" w:rsidR="005D7279" w:rsidRPr="00AC0401" w:rsidRDefault="00000000" w:rsidP="00BF0456">
      <w:pPr>
        <w:pStyle w:val="Titolo2"/>
        <w:jc w:val="both"/>
        <w:rPr>
          <w:lang w:val="it-IT"/>
        </w:rPr>
      </w:pPr>
      <w:bookmarkStart w:id="144" w:name="_Toc242603270"/>
      <w:r w:rsidRPr="00AC0401">
        <w:rPr>
          <w:lang w:val="it-IT"/>
        </w:rPr>
        <w:t>Il modello dati: lo store delle notifiche</w:t>
      </w:r>
      <w:bookmarkEnd w:id="144"/>
    </w:p>
    <w:p w14:paraId="426CE93A" w14:textId="77777777" w:rsidR="005D7279" w:rsidRPr="00AC0401" w:rsidRDefault="00000000" w:rsidP="00BF0456">
      <w:pPr>
        <w:jc w:val="both"/>
        <w:rPr>
          <w:lang w:val="it-IT"/>
        </w:rPr>
      </w:pPr>
      <w:r w:rsidRPr="00AC0401">
        <w:rPr>
          <w:lang w:val="it-IT"/>
        </w:rPr>
        <w:t xml:space="preserve">Le notifiche vengono replicate in locale, in una tabella dedicata. La ragione non è la disponibilità — ANSC risponde — ma il fatto che ANSC non conosce le chiavi del Comune: non sa a quale atto SIPO una notifica si riferisca, non sa a quale municipio o a quale ufficiale vada instradata, e non conserva la motivazione di un rifiuto. Senza uno store locale la </w:t>
      </w:r>
      <w:r w:rsidRPr="00AC0401">
        <w:rPr>
          <w:lang w:val="it-IT"/>
        </w:rPr>
        <w:lastRenderedPageBreak/>
        <w:t>worklist non sarebbe ordinabile né instradabile, e la notifica resterebbe un oggetto estraneo al resto del back-office.</w:t>
      </w:r>
    </w:p>
    <w:p w14:paraId="673C306F" w14:textId="77777777" w:rsidR="005D7279" w:rsidRPr="00AC0401" w:rsidRDefault="00000000" w:rsidP="00BF0456">
      <w:pPr>
        <w:jc w:val="both"/>
        <w:rPr>
          <w:lang w:val="it-IT"/>
        </w:rPr>
      </w:pPr>
      <w:r w:rsidRPr="00AC0401">
        <w:rPr>
          <w:lang w:val="it-IT"/>
        </w:rPr>
        <w:t>Valgono le convenzioni di nomenclatura già adottate [R5]: la tabella è operativa, quindi senza marcatore di tipo, con chiave surrogata e campi tecnici.</w:t>
      </w:r>
    </w:p>
    <w:p w14:paraId="0B1AEE6A" w14:textId="77777777" w:rsidR="005D7279" w:rsidRPr="00AC0401" w:rsidRDefault="00000000" w:rsidP="00AC21C6">
      <w:pPr>
        <w:pStyle w:val="Titolo3"/>
      </w:pPr>
      <w:bookmarkStart w:id="145" w:name="_Toc242603271"/>
      <w:r w:rsidRPr="00AC0401">
        <w:t>ANSC_NOTIFICA</w:t>
      </w:r>
      <w:bookmarkEnd w:id="145"/>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2"/>
        <w:gridCol w:w="2159"/>
        <w:gridCol w:w="4170"/>
      </w:tblGrid>
      <w:tr w:rsidR="005D7279" w:rsidRPr="00AC0401" w14:paraId="576D400E" w14:textId="77777777" w:rsidTr="009E7F48">
        <w:tc>
          <w:tcPr>
            <w:tcW w:w="3024" w:type="dxa"/>
            <w:shd w:val="clear" w:color="auto" w:fill="DAE9F7" w:themeFill="text2" w:themeFillTint="1A"/>
          </w:tcPr>
          <w:p w14:paraId="2339150D" w14:textId="77777777" w:rsidR="005D7279" w:rsidRPr="00AC0401" w:rsidRDefault="00000000" w:rsidP="00BF0456">
            <w:pPr>
              <w:jc w:val="both"/>
              <w:rPr>
                <w:lang w:val="it-IT"/>
              </w:rPr>
            </w:pPr>
            <w:r w:rsidRPr="00AC0401">
              <w:rPr>
                <w:b/>
                <w:sz w:val="18"/>
                <w:lang w:val="it-IT"/>
              </w:rPr>
              <w:t>Colonna</w:t>
            </w:r>
          </w:p>
        </w:tc>
        <w:tc>
          <w:tcPr>
            <w:tcW w:w="2160" w:type="dxa"/>
            <w:shd w:val="clear" w:color="auto" w:fill="DAE9F7" w:themeFill="text2" w:themeFillTint="1A"/>
          </w:tcPr>
          <w:p w14:paraId="5FE96492" w14:textId="77777777" w:rsidR="005D7279" w:rsidRPr="00AC0401" w:rsidRDefault="00000000" w:rsidP="00BF0456">
            <w:pPr>
              <w:jc w:val="both"/>
              <w:rPr>
                <w:lang w:val="it-IT"/>
              </w:rPr>
            </w:pPr>
            <w:r w:rsidRPr="00AC0401">
              <w:rPr>
                <w:b/>
                <w:sz w:val="18"/>
                <w:lang w:val="it-IT"/>
              </w:rPr>
              <w:t>Tipo</w:t>
            </w:r>
          </w:p>
        </w:tc>
        <w:tc>
          <w:tcPr>
            <w:tcW w:w="4176" w:type="dxa"/>
            <w:shd w:val="clear" w:color="auto" w:fill="DAE9F7" w:themeFill="text2" w:themeFillTint="1A"/>
          </w:tcPr>
          <w:p w14:paraId="17C40E82" w14:textId="77777777" w:rsidR="005D7279" w:rsidRPr="00AC0401" w:rsidRDefault="00000000" w:rsidP="00BF0456">
            <w:pPr>
              <w:jc w:val="both"/>
              <w:rPr>
                <w:lang w:val="it-IT"/>
              </w:rPr>
            </w:pPr>
            <w:r w:rsidRPr="00AC0401">
              <w:rPr>
                <w:b/>
                <w:sz w:val="18"/>
                <w:lang w:val="it-IT"/>
              </w:rPr>
              <w:t>Note</w:t>
            </w:r>
          </w:p>
        </w:tc>
      </w:tr>
      <w:tr w:rsidR="005D7279" w:rsidRPr="00AC0401" w14:paraId="2CB9A8C6" w14:textId="77777777">
        <w:tc>
          <w:tcPr>
            <w:tcW w:w="3024" w:type="dxa"/>
          </w:tcPr>
          <w:p w14:paraId="153F4715" w14:textId="77777777" w:rsidR="005D7279" w:rsidRPr="00AC0401" w:rsidRDefault="00000000" w:rsidP="00BF0456">
            <w:pPr>
              <w:jc w:val="both"/>
              <w:rPr>
                <w:lang w:val="it-IT"/>
              </w:rPr>
            </w:pPr>
            <w:r w:rsidRPr="00AC0401">
              <w:rPr>
                <w:sz w:val="18"/>
                <w:lang w:val="it-IT"/>
              </w:rPr>
              <w:t>ID_NOTIFICA</w:t>
            </w:r>
          </w:p>
        </w:tc>
        <w:tc>
          <w:tcPr>
            <w:tcW w:w="2160" w:type="dxa"/>
          </w:tcPr>
          <w:p w14:paraId="3796BCFB" w14:textId="77777777" w:rsidR="005D7279" w:rsidRPr="00AC0401" w:rsidRDefault="00000000" w:rsidP="00BF0456">
            <w:pPr>
              <w:jc w:val="both"/>
              <w:rPr>
                <w:lang w:val="it-IT"/>
              </w:rPr>
            </w:pPr>
            <w:r w:rsidRPr="00AC0401">
              <w:rPr>
                <w:sz w:val="18"/>
                <w:lang w:val="it-IT"/>
              </w:rPr>
              <w:t>NUMBER (PK)</w:t>
            </w:r>
          </w:p>
        </w:tc>
        <w:tc>
          <w:tcPr>
            <w:tcW w:w="4176" w:type="dxa"/>
          </w:tcPr>
          <w:p w14:paraId="2CDCC68C" w14:textId="77777777" w:rsidR="005D7279" w:rsidRPr="00AC0401" w:rsidRDefault="00000000" w:rsidP="00BF0456">
            <w:pPr>
              <w:jc w:val="both"/>
              <w:rPr>
                <w:lang w:val="it-IT"/>
              </w:rPr>
            </w:pPr>
            <w:r w:rsidRPr="00AC0401">
              <w:rPr>
                <w:sz w:val="18"/>
                <w:lang w:val="it-IT"/>
              </w:rPr>
              <w:t>Chiave tecnica.</w:t>
            </w:r>
          </w:p>
        </w:tc>
      </w:tr>
      <w:tr w:rsidR="005D7279" w:rsidRPr="00AC0401" w14:paraId="63CF3229" w14:textId="77777777">
        <w:tc>
          <w:tcPr>
            <w:tcW w:w="3024" w:type="dxa"/>
          </w:tcPr>
          <w:p w14:paraId="698C8B72" w14:textId="77777777" w:rsidR="005D7279" w:rsidRPr="00AC0401" w:rsidRDefault="00000000" w:rsidP="00BF0456">
            <w:pPr>
              <w:jc w:val="both"/>
              <w:rPr>
                <w:lang w:val="it-IT"/>
              </w:rPr>
            </w:pPr>
            <w:r w:rsidRPr="00AC0401">
              <w:rPr>
                <w:sz w:val="18"/>
                <w:lang w:val="it-IT"/>
              </w:rPr>
              <w:t>ID_NOTIFICA_ANSC</w:t>
            </w:r>
          </w:p>
        </w:tc>
        <w:tc>
          <w:tcPr>
            <w:tcW w:w="2160" w:type="dxa"/>
          </w:tcPr>
          <w:p w14:paraId="4FCE743F" w14:textId="77777777" w:rsidR="005D7279" w:rsidRPr="00AC0401" w:rsidRDefault="00000000" w:rsidP="00BF0456">
            <w:pPr>
              <w:jc w:val="both"/>
              <w:rPr>
                <w:lang w:val="it-IT"/>
              </w:rPr>
            </w:pPr>
            <w:r w:rsidRPr="00AC0401">
              <w:rPr>
                <w:sz w:val="18"/>
                <w:lang w:val="it-IT"/>
              </w:rPr>
              <w:t>VARCHAR2(50)</w:t>
            </w:r>
          </w:p>
        </w:tc>
        <w:tc>
          <w:tcPr>
            <w:tcW w:w="4176" w:type="dxa"/>
          </w:tcPr>
          <w:p w14:paraId="3E4E7AF1" w14:textId="77777777" w:rsidR="005D7279" w:rsidRPr="00AC0401" w:rsidRDefault="00000000" w:rsidP="00BF0456">
            <w:pPr>
              <w:jc w:val="both"/>
              <w:rPr>
                <w:lang w:val="it-IT"/>
              </w:rPr>
            </w:pPr>
            <w:r w:rsidRPr="00AC0401">
              <w:rPr>
                <w:sz w:val="18"/>
                <w:lang w:val="it-IT"/>
              </w:rPr>
              <w:t>Identificativo assegnato da ANSC: è quello da trasmettere nella conferma e nel rifiuto. Univoco.</w:t>
            </w:r>
          </w:p>
        </w:tc>
      </w:tr>
      <w:tr w:rsidR="005D7279" w:rsidRPr="00AC0401" w14:paraId="3AD1A8F3" w14:textId="77777777">
        <w:tc>
          <w:tcPr>
            <w:tcW w:w="3024" w:type="dxa"/>
          </w:tcPr>
          <w:p w14:paraId="1EC43B18" w14:textId="77777777" w:rsidR="005D7279" w:rsidRPr="00AC0401" w:rsidRDefault="00000000" w:rsidP="00BF0456">
            <w:pPr>
              <w:jc w:val="both"/>
              <w:rPr>
                <w:lang w:val="it-IT"/>
              </w:rPr>
            </w:pPr>
            <w:r w:rsidRPr="00AC0401">
              <w:rPr>
                <w:sz w:val="18"/>
                <w:lang w:val="it-IT"/>
              </w:rPr>
              <w:t>ID_ANSC</w:t>
            </w:r>
          </w:p>
        </w:tc>
        <w:tc>
          <w:tcPr>
            <w:tcW w:w="2160" w:type="dxa"/>
          </w:tcPr>
          <w:p w14:paraId="691BC648" w14:textId="77777777" w:rsidR="005D7279" w:rsidRPr="00AC0401" w:rsidRDefault="00000000" w:rsidP="00BF0456">
            <w:pPr>
              <w:jc w:val="both"/>
              <w:rPr>
                <w:lang w:val="it-IT"/>
              </w:rPr>
            </w:pPr>
            <w:r w:rsidRPr="00AC0401">
              <w:rPr>
                <w:sz w:val="18"/>
                <w:lang w:val="it-IT"/>
              </w:rPr>
              <w:t>VARCHAR2(50)</w:t>
            </w:r>
          </w:p>
        </w:tc>
        <w:tc>
          <w:tcPr>
            <w:tcW w:w="4176" w:type="dxa"/>
          </w:tcPr>
          <w:p w14:paraId="6992ABB2" w14:textId="77777777" w:rsidR="005D7279" w:rsidRPr="00AC0401" w:rsidRDefault="00000000" w:rsidP="00BF0456">
            <w:pPr>
              <w:jc w:val="both"/>
              <w:rPr>
                <w:lang w:val="it-IT"/>
              </w:rPr>
            </w:pPr>
            <w:r w:rsidRPr="00AC0401">
              <w:rPr>
                <w:sz w:val="18"/>
                <w:lang w:val="it-IT"/>
              </w:rPr>
              <w:t>Identificativo nazionale dell’evento che ha originato la notifica.</w:t>
            </w:r>
          </w:p>
        </w:tc>
      </w:tr>
      <w:tr w:rsidR="005D7279" w:rsidRPr="00AC0401" w14:paraId="389A06FD" w14:textId="77777777">
        <w:tc>
          <w:tcPr>
            <w:tcW w:w="3024" w:type="dxa"/>
          </w:tcPr>
          <w:p w14:paraId="184B5197" w14:textId="77777777" w:rsidR="005D7279" w:rsidRPr="00AC0401" w:rsidRDefault="00000000" w:rsidP="00BF0456">
            <w:pPr>
              <w:jc w:val="both"/>
              <w:rPr>
                <w:lang w:val="it-IT"/>
              </w:rPr>
            </w:pPr>
            <w:r w:rsidRPr="00AC0401">
              <w:rPr>
                <w:sz w:val="18"/>
                <w:lang w:val="it-IT"/>
              </w:rPr>
              <w:t>ID_ATTO_SIPO</w:t>
            </w:r>
          </w:p>
        </w:tc>
        <w:tc>
          <w:tcPr>
            <w:tcW w:w="2160" w:type="dxa"/>
          </w:tcPr>
          <w:p w14:paraId="1C85C322" w14:textId="77777777" w:rsidR="005D7279" w:rsidRPr="00AC0401" w:rsidRDefault="00000000" w:rsidP="00BF0456">
            <w:pPr>
              <w:jc w:val="both"/>
              <w:rPr>
                <w:lang w:val="it-IT"/>
              </w:rPr>
            </w:pPr>
            <w:r w:rsidRPr="00AC0401">
              <w:rPr>
                <w:sz w:val="18"/>
                <w:lang w:val="it-IT"/>
              </w:rPr>
              <w:t>NUMBER</w:t>
            </w:r>
          </w:p>
        </w:tc>
        <w:tc>
          <w:tcPr>
            <w:tcW w:w="4176" w:type="dxa"/>
          </w:tcPr>
          <w:p w14:paraId="529BA872" w14:textId="77777777" w:rsidR="005D7279" w:rsidRPr="00AC0401" w:rsidRDefault="00000000" w:rsidP="00BF0456">
            <w:pPr>
              <w:jc w:val="both"/>
              <w:rPr>
                <w:lang w:val="it-IT"/>
              </w:rPr>
            </w:pPr>
            <w:r w:rsidRPr="00AC0401">
              <w:rPr>
                <w:sz w:val="18"/>
                <w:lang w:val="it-IT"/>
              </w:rPr>
              <w:t>Atto SIPO cui la notifica è stata ricondotta, quando esiste. È nullo per le notifiche che riguardano atti formati da altri comuni: è la differenza fra le tre situazioni.</w:t>
            </w:r>
          </w:p>
        </w:tc>
      </w:tr>
      <w:tr w:rsidR="005D7279" w:rsidRPr="00AC0401" w14:paraId="5912FD41" w14:textId="77777777">
        <w:tc>
          <w:tcPr>
            <w:tcW w:w="3024" w:type="dxa"/>
          </w:tcPr>
          <w:p w14:paraId="080AEF21" w14:textId="77777777" w:rsidR="005D7279" w:rsidRPr="00AC0401" w:rsidRDefault="00000000" w:rsidP="00BF0456">
            <w:pPr>
              <w:jc w:val="both"/>
              <w:rPr>
                <w:lang w:val="it-IT"/>
              </w:rPr>
            </w:pPr>
            <w:r w:rsidRPr="00AC0401">
              <w:rPr>
                <w:sz w:val="18"/>
                <w:lang w:val="it-IT"/>
              </w:rPr>
              <w:t>COD_GENERE</w:t>
            </w:r>
          </w:p>
        </w:tc>
        <w:tc>
          <w:tcPr>
            <w:tcW w:w="2160" w:type="dxa"/>
          </w:tcPr>
          <w:p w14:paraId="268488F3" w14:textId="77777777" w:rsidR="005D7279" w:rsidRPr="00AC0401" w:rsidRDefault="00000000" w:rsidP="00BF0456">
            <w:pPr>
              <w:jc w:val="both"/>
              <w:rPr>
                <w:lang w:val="it-IT"/>
              </w:rPr>
            </w:pPr>
            <w:r w:rsidRPr="00AC0401">
              <w:rPr>
                <w:sz w:val="18"/>
                <w:lang w:val="it-IT"/>
              </w:rPr>
              <w:t>VARCHAR2(20)</w:t>
            </w:r>
          </w:p>
        </w:tc>
        <w:tc>
          <w:tcPr>
            <w:tcW w:w="4176" w:type="dxa"/>
          </w:tcPr>
          <w:p w14:paraId="4586A273" w14:textId="77777777" w:rsidR="005D7279" w:rsidRPr="00AC0401" w:rsidRDefault="00000000" w:rsidP="00BF0456">
            <w:pPr>
              <w:jc w:val="both"/>
              <w:rPr>
                <w:lang w:val="it-IT"/>
              </w:rPr>
            </w:pPr>
            <w:r w:rsidRPr="00AC0401">
              <w:rPr>
                <w:sz w:val="18"/>
                <w:lang w:val="it-IT"/>
              </w:rPr>
              <w:t>Genere della notifica (decodifica ANSC_101).</w:t>
            </w:r>
          </w:p>
        </w:tc>
      </w:tr>
      <w:tr w:rsidR="005D7279" w:rsidRPr="00AC0401" w14:paraId="404B9DD9" w14:textId="77777777">
        <w:tc>
          <w:tcPr>
            <w:tcW w:w="3024" w:type="dxa"/>
          </w:tcPr>
          <w:p w14:paraId="488A7A88" w14:textId="77777777" w:rsidR="005D7279" w:rsidRPr="00AC0401" w:rsidRDefault="00000000" w:rsidP="00BF0456">
            <w:pPr>
              <w:jc w:val="both"/>
              <w:rPr>
                <w:lang w:val="it-IT"/>
              </w:rPr>
            </w:pPr>
            <w:r w:rsidRPr="00AC0401">
              <w:rPr>
                <w:sz w:val="18"/>
                <w:lang w:val="it-IT"/>
              </w:rPr>
              <w:t>COD_STATO</w:t>
            </w:r>
          </w:p>
        </w:tc>
        <w:tc>
          <w:tcPr>
            <w:tcW w:w="2160" w:type="dxa"/>
          </w:tcPr>
          <w:p w14:paraId="038B9E09" w14:textId="77777777" w:rsidR="005D7279" w:rsidRPr="00AC0401" w:rsidRDefault="00000000" w:rsidP="00BF0456">
            <w:pPr>
              <w:jc w:val="both"/>
              <w:rPr>
                <w:lang w:val="it-IT"/>
              </w:rPr>
            </w:pPr>
            <w:r w:rsidRPr="00AC0401">
              <w:rPr>
                <w:sz w:val="18"/>
                <w:lang w:val="it-IT"/>
              </w:rPr>
              <w:t>VARCHAR2(20)</w:t>
            </w:r>
          </w:p>
        </w:tc>
        <w:tc>
          <w:tcPr>
            <w:tcW w:w="4176" w:type="dxa"/>
          </w:tcPr>
          <w:p w14:paraId="1E3A5E98" w14:textId="77777777" w:rsidR="005D7279" w:rsidRPr="00AC0401" w:rsidRDefault="00000000" w:rsidP="00BF0456">
            <w:pPr>
              <w:jc w:val="both"/>
              <w:rPr>
                <w:lang w:val="it-IT"/>
              </w:rPr>
            </w:pPr>
            <w:r w:rsidRPr="00AC0401">
              <w:rPr>
                <w:sz w:val="18"/>
                <w:lang w:val="it-IT"/>
              </w:rPr>
              <w:t>Stato del flusso in ANSC (decodifica ANSC_102). Non è uno stato nostro: si allinea in lettura.</w:t>
            </w:r>
          </w:p>
        </w:tc>
      </w:tr>
      <w:tr w:rsidR="005D7279" w:rsidRPr="00AC0401" w14:paraId="2F1A25FF" w14:textId="77777777">
        <w:tc>
          <w:tcPr>
            <w:tcW w:w="3024" w:type="dxa"/>
          </w:tcPr>
          <w:p w14:paraId="2FF36340" w14:textId="77777777" w:rsidR="005D7279" w:rsidRPr="00AC0401" w:rsidRDefault="00000000" w:rsidP="00BF0456">
            <w:pPr>
              <w:jc w:val="both"/>
              <w:rPr>
                <w:lang w:val="it-IT"/>
              </w:rPr>
            </w:pPr>
            <w:r w:rsidRPr="00AC0401">
              <w:rPr>
                <w:sz w:val="18"/>
                <w:lang w:val="it-IT"/>
              </w:rPr>
              <w:t>COD_CANALE</w:t>
            </w:r>
          </w:p>
        </w:tc>
        <w:tc>
          <w:tcPr>
            <w:tcW w:w="2160" w:type="dxa"/>
          </w:tcPr>
          <w:p w14:paraId="27336ACA" w14:textId="77777777" w:rsidR="005D7279" w:rsidRPr="00AC0401" w:rsidRDefault="00000000" w:rsidP="00BF0456">
            <w:pPr>
              <w:jc w:val="both"/>
              <w:rPr>
                <w:lang w:val="it-IT"/>
              </w:rPr>
            </w:pPr>
            <w:r w:rsidRPr="00AC0401">
              <w:rPr>
                <w:sz w:val="18"/>
                <w:lang w:val="it-IT"/>
              </w:rPr>
              <w:t>VARCHAR2(20)</w:t>
            </w:r>
          </w:p>
        </w:tc>
        <w:tc>
          <w:tcPr>
            <w:tcW w:w="4176" w:type="dxa"/>
          </w:tcPr>
          <w:p w14:paraId="7A94875E" w14:textId="77777777" w:rsidR="005D7279" w:rsidRPr="00AC0401" w:rsidRDefault="00000000" w:rsidP="00BF0456">
            <w:pPr>
              <w:jc w:val="both"/>
              <w:rPr>
                <w:lang w:val="it-IT"/>
              </w:rPr>
            </w:pPr>
            <w:r w:rsidRPr="00AC0401">
              <w:rPr>
                <w:sz w:val="18"/>
                <w:lang w:val="it-IT"/>
              </w:rPr>
              <w:t>Canale di trasmissione (decodifica ANSC_105).</w:t>
            </w:r>
          </w:p>
        </w:tc>
      </w:tr>
      <w:tr w:rsidR="005D7279" w:rsidRPr="00AC0401" w14:paraId="7E953854" w14:textId="77777777">
        <w:tc>
          <w:tcPr>
            <w:tcW w:w="3024" w:type="dxa"/>
          </w:tcPr>
          <w:p w14:paraId="1930836D" w14:textId="77777777" w:rsidR="005D7279" w:rsidRPr="00AC0401" w:rsidRDefault="00000000" w:rsidP="00BF0456">
            <w:pPr>
              <w:jc w:val="both"/>
              <w:rPr>
                <w:lang w:val="it-IT"/>
              </w:rPr>
            </w:pPr>
            <w:r w:rsidRPr="00AC0401">
              <w:rPr>
                <w:sz w:val="18"/>
                <w:lang w:val="it-IT"/>
              </w:rPr>
              <w:t>FLG_EVENTO_CARTACEO</w:t>
            </w:r>
          </w:p>
        </w:tc>
        <w:tc>
          <w:tcPr>
            <w:tcW w:w="2160" w:type="dxa"/>
          </w:tcPr>
          <w:p w14:paraId="752EB3A0" w14:textId="77777777" w:rsidR="005D7279" w:rsidRPr="00AC0401" w:rsidRDefault="00000000" w:rsidP="00BF0456">
            <w:pPr>
              <w:jc w:val="both"/>
              <w:rPr>
                <w:lang w:val="it-IT"/>
              </w:rPr>
            </w:pPr>
            <w:r w:rsidRPr="00AC0401">
              <w:rPr>
                <w:sz w:val="18"/>
                <w:lang w:val="it-IT"/>
              </w:rPr>
              <w:t>CHAR(1)</w:t>
            </w:r>
          </w:p>
        </w:tc>
        <w:tc>
          <w:tcPr>
            <w:tcW w:w="4176" w:type="dxa"/>
          </w:tcPr>
          <w:p w14:paraId="1BAE08D3" w14:textId="77777777" w:rsidR="005D7279" w:rsidRPr="00AC0401" w:rsidRDefault="00000000" w:rsidP="00BF0456">
            <w:pPr>
              <w:jc w:val="both"/>
              <w:rPr>
                <w:lang w:val="it-IT"/>
              </w:rPr>
            </w:pPr>
            <w:r w:rsidRPr="00AC0401">
              <w:rPr>
                <w:sz w:val="18"/>
                <w:lang w:val="it-IT"/>
              </w:rPr>
              <w:t>S/N: distingue la terza situazione, quella che comporta l’adempimento per PEC.</w:t>
            </w:r>
          </w:p>
        </w:tc>
      </w:tr>
      <w:tr w:rsidR="005D7279" w:rsidRPr="00AC0401" w14:paraId="5017D9C8" w14:textId="77777777">
        <w:tc>
          <w:tcPr>
            <w:tcW w:w="3024" w:type="dxa"/>
          </w:tcPr>
          <w:p w14:paraId="3D9ED8C4" w14:textId="77777777" w:rsidR="005D7279" w:rsidRPr="00AC0401" w:rsidRDefault="00000000" w:rsidP="00BF0456">
            <w:pPr>
              <w:jc w:val="both"/>
              <w:rPr>
                <w:lang w:val="it-IT"/>
              </w:rPr>
            </w:pPr>
            <w:r w:rsidRPr="00AC0401">
              <w:rPr>
                <w:sz w:val="18"/>
                <w:lang w:val="it-IT"/>
              </w:rPr>
              <w:t>ID_COMUNE_FORMAZIONE / ID_COMUNE_COMPETENTE</w:t>
            </w:r>
          </w:p>
        </w:tc>
        <w:tc>
          <w:tcPr>
            <w:tcW w:w="2160" w:type="dxa"/>
          </w:tcPr>
          <w:p w14:paraId="11EEA069" w14:textId="77777777" w:rsidR="005D7279" w:rsidRPr="00AC0401" w:rsidRDefault="00000000" w:rsidP="00BF0456">
            <w:pPr>
              <w:jc w:val="both"/>
              <w:rPr>
                <w:lang w:val="it-IT"/>
              </w:rPr>
            </w:pPr>
            <w:r w:rsidRPr="00AC0401">
              <w:rPr>
                <w:sz w:val="18"/>
                <w:lang w:val="it-IT"/>
              </w:rPr>
              <w:t>VARCHAR2(20)</w:t>
            </w:r>
          </w:p>
        </w:tc>
        <w:tc>
          <w:tcPr>
            <w:tcW w:w="4176" w:type="dxa"/>
          </w:tcPr>
          <w:p w14:paraId="0A8CA162" w14:textId="77777777" w:rsidR="005D7279" w:rsidRPr="00AC0401" w:rsidRDefault="00000000" w:rsidP="00BF0456">
            <w:pPr>
              <w:jc w:val="both"/>
              <w:rPr>
                <w:lang w:val="it-IT"/>
              </w:rPr>
            </w:pPr>
            <w:r w:rsidRPr="00AC0401">
              <w:rPr>
                <w:sz w:val="18"/>
                <w:lang w:val="it-IT"/>
              </w:rPr>
              <w:t>Comuni coinvolti, come restituiti da ANSC.</w:t>
            </w:r>
          </w:p>
        </w:tc>
      </w:tr>
      <w:tr w:rsidR="005D7279" w:rsidRPr="00AC0401" w14:paraId="5EB3A007" w14:textId="77777777">
        <w:tc>
          <w:tcPr>
            <w:tcW w:w="3024" w:type="dxa"/>
          </w:tcPr>
          <w:p w14:paraId="3E0ABBCD" w14:textId="77777777" w:rsidR="005D7279" w:rsidRPr="00AC0401" w:rsidRDefault="00000000" w:rsidP="00BF0456">
            <w:pPr>
              <w:jc w:val="both"/>
              <w:rPr>
                <w:lang w:val="it-IT"/>
              </w:rPr>
            </w:pPr>
            <w:r w:rsidRPr="00AC0401">
              <w:rPr>
                <w:sz w:val="18"/>
                <w:lang w:val="it-IT"/>
              </w:rPr>
              <w:t>DESC_INTESTATARIO</w:t>
            </w:r>
          </w:p>
        </w:tc>
        <w:tc>
          <w:tcPr>
            <w:tcW w:w="2160" w:type="dxa"/>
          </w:tcPr>
          <w:p w14:paraId="3CD381C3" w14:textId="77777777" w:rsidR="005D7279" w:rsidRPr="00AC0401" w:rsidRDefault="00000000" w:rsidP="00BF0456">
            <w:pPr>
              <w:jc w:val="both"/>
              <w:rPr>
                <w:lang w:val="it-IT"/>
              </w:rPr>
            </w:pPr>
            <w:r w:rsidRPr="00AC0401">
              <w:rPr>
                <w:sz w:val="18"/>
                <w:lang w:val="it-IT"/>
              </w:rPr>
              <w:t>VARCHAR2(200)</w:t>
            </w:r>
          </w:p>
        </w:tc>
        <w:tc>
          <w:tcPr>
            <w:tcW w:w="4176" w:type="dxa"/>
          </w:tcPr>
          <w:p w14:paraId="1925EAF6" w14:textId="77777777" w:rsidR="005D7279" w:rsidRPr="00AC0401" w:rsidRDefault="00000000" w:rsidP="00BF0456">
            <w:pPr>
              <w:jc w:val="both"/>
              <w:rPr>
                <w:lang w:val="it-IT"/>
              </w:rPr>
            </w:pPr>
            <w:r w:rsidRPr="00AC0401">
              <w:rPr>
                <w:sz w:val="18"/>
                <w:lang w:val="it-IT"/>
              </w:rPr>
              <w:t>Descrizione del soggetto intestatario, per la worklist.</w:t>
            </w:r>
          </w:p>
        </w:tc>
      </w:tr>
      <w:tr w:rsidR="005D7279" w:rsidRPr="00AC0401" w14:paraId="469829FC" w14:textId="77777777">
        <w:tc>
          <w:tcPr>
            <w:tcW w:w="3024" w:type="dxa"/>
          </w:tcPr>
          <w:p w14:paraId="2C0F2361" w14:textId="77777777" w:rsidR="005D7279" w:rsidRPr="00AC0401" w:rsidRDefault="00000000" w:rsidP="00BF0456">
            <w:pPr>
              <w:jc w:val="both"/>
              <w:rPr>
                <w:lang w:val="it-IT"/>
              </w:rPr>
            </w:pPr>
            <w:r w:rsidRPr="00AC0401">
              <w:rPr>
                <w:sz w:val="18"/>
                <w:lang w:val="it-IT"/>
              </w:rPr>
              <w:t>TXT_COMPOSIZIONE</w:t>
            </w:r>
          </w:p>
        </w:tc>
        <w:tc>
          <w:tcPr>
            <w:tcW w:w="2160" w:type="dxa"/>
          </w:tcPr>
          <w:p w14:paraId="5BCD1D39" w14:textId="77777777" w:rsidR="005D7279" w:rsidRPr="00AC0401" w:rsidRDefault="00000000" w:rsidP="00BF0456">
            <w:pPr>
              <w:jc w:val="both"/>
              <w:rPr>
                <w:lang w:val="it-IT"/>
              </w:rPr>
            </w:pPr>
            <w:r w:rsidRPr="00AC0401">
              <w:rPr>
                <w:sz w:val="18"/>
                <w:lang w:val="it-IT"/>
              </w:rPr>
              <w:t>VARCHAR2(4000)</w:t>
            </w:r>
          </w:p>
        </w:tc>
        <w:tc>
          <w:tcPr>
            <w:tcW w:w="4176" w:type="dxa"/>
          </w:tcPr>
          <w:p w14:paraId="66E6FD81" w14:textId="77777777" w:rsidR="005D7279" w:rsidRPr="00AC0401" w:rsidRDefault="00000000" w:rsidP="00BF0456">
            <w:pPr>
              <w:jc w:val="both"/>
              <w:rPr>
                <w:lang w:val="it-IT"/>
              </w:rPr>
            </w:pPr>
            <w:r w:rsidRPr="00AC0401">
              <w:rPr>
                <w:sz w:val="18"/>
                <w:lang w:val="it-IT"/>
              </w:rPr>
              <w:t>Minuta dell’annotazione proposta, quando presente.</w:t>
            </w:r>
          </w:p>
        </w:tc>
      </w:tr>
      <w:tr w:rsidR="005D7279" w:rsidRPr="00AC0401" w14:paraId="75D65AAF" w14:textId="77777777">
        <w:tc>
          <w:tcPr>
            <w:tcW w:w="3024" w:type="dxa"/>
          </w:tcPr>
          <w:p w14:paraId="568F8682" w14:textId="77777777" w:rsidR="005D7279" w:rsidRPr="00AC0401" w:rsidRDefault="00000000" w:rsidP="00BF0456">
            <w:pPr>
              <w:jc w:val="both"/>
              <w:rPr>
                <w:lang w:val="it-IT"/>
              </w:rPr>
            </w:pPr>
            <w:r w:rsidRPr="00AC0401">
              <w:rPr>
                <w:sz w:val="18"/>
                <w:lang w:val="it-IT"/>
              </w:rPr>
              <w:t>COD_MUNICIPIO / ID_UFFICIALE</w:t>
            </w:r>
          </w:p>
        </w:tc>
        <w:tc>
          <w:tcPr>
            <w:tcW w:w="2160" w:type="dxa"/>
          </w:tcPr>
          <w:p w14:paraId="5B27FA86" w14:textId="77777777" w:rsidR="005D7279" w:rsidRPr="00AC0401" w:rsidRDefault="00000000" w:rsidP="00BF0456">
            <w:pPr>
              <w:jc w:val="both"/>
              <w:rPr>
                <w:lang w:val="it-IT"/>
              </w:rPr>
            </w:pPr>
            <w:r w:rsidRPr="00AC0401">
              <w:rPr>
                <w:sz w:val="18"/>
                <w:lang w:val="it-IT"/>
              </w:rPr>
              <w:t>VARCHAR2(10) / VARCHAR2(40)</w:t>
            </w:r>
          </w:p>
        </w:tc>
        <w:tc>
          <w:tcPr>
            <w:tcW w:w="4176" w:type="dxa"/>
          </w:tcPr>
          <w:p w14:paraId="27C2C398" w14:textId="77777777" w:rsidR="005D7279" w:rsidRPr="00AC0401" w:rsidRDefault="00000000" w:rsidP="00BF0456">
            <w:pPr>
              <w:jc w:val="both"/>
              <w:rPr>
                <w:lang w:val="it-IT"/>
              </w:rPr>
            </w:pPr>
            <w:r w:rsidRPr="00AC0401">
              <w:rPr>
                <w:sz w:val="18"/>
                <w:lang w:val="it-IT"/>
              </w:rPr>
              <w:t>Instradamento, come per lo store di stato degli atti.</w:t>
            </w:r>
          </w:p>
        </w:tc>
      </w:tr>
      <w:tr w:rsidR="005D7279" w:rsidRPr="00AC0401" w14:paraId="69D0934C" w14:textId="77777777">
        <w:tc>
          <w:tcPr>
            <w:tcW w:w="3024" w:type="dxa"/>
          </w:tcPr>
          <w:p w14:paraId="3B61DBD1" w14:textId="77777777" w:rsidR="005D7279" w:rsidRPr="00AC0401" w:rsidRDefault="00000000" w:rsidP="00BF0456">
            <w:pPr>
              <w:jc w:val="both"/>
              <w:rPr>
                <w:lang w:val="it-IT"/>
              </w:rPr>
            </w:pPr>
            <w:r w:rsidRPr="00AC0401">
              <w:rPr>
                <w:sz w:val="18"/>
                <w:lang w:val="it-IT"/>
              </w:rPr>
              <w:t>DATA_ESITO / UTENTE_ESITO</w:t>
            </w:r>
          </w:p>
        </w:tc>
        <w:tc>
          <w:tcPr>
            <w:tcW w:w="2160" w:type="dxa"/>
          </w:tcPr>
          <w:p w14:paraId="343ABE83" w14:textId="77777777" w:rsidR="005D7279" w:rsidRPr="00AC0401" w:rsidRDefault="00000000" w:rsidP="00BF0456">
            <w:pPr>
              <w:jc w:val="both"/>
              <w:rPr>
                <w:lang w:val="it-IT"/>
              </w:rPr>
            </w:pPr>
            <w:r w:rsidRPr="00AC0401">
              <w:rPr>
                <w:sz w:val="18"/>
                <w:lang w:val="it-IT"/>
              </w:rPr>
              <w:t>TIMESTAMP / VARCHAR2(40)</w:t>
            </w:r>
          </w:p>
        </w:tc>
        <w:tc>
          <w:tcPr>
            <w:tcW w:w="4176" w:type="dxa"/>
          </w:tcPr>
          <w:p w14:paraId="4CAB7C69" w14:textId="77777777" w:rsidR="005D7279" w:rsidRPr="00AC0401" w:rsidRDefault="00000000" w:rsidP="00BF0456">
            <w:pPr>
              <w:jc w:val="both"/>
              <w:rPr>
                <w:lang w:val="it-IT"/>
              </w:rPr>
            </w:pPr>
            <w:r w:rsidRPr="00AC0401">
              <w:rPr>
                <w:sz w:val="18"/>
                <w:lang w:val="it-IT"/>
              </w:rPr>
              <w:t>Quando e da chi è stata confermata o rifiutata, in locale. ANSC lo registra a sua volta: la copia locale serve all’audit del Comune.</w:t>
            </w:r>
          </w:p>
        </w:tc>
      </w:tr>
      <w:tr w:rsidR="005D7279" w:rsidRPr="00AC0401" w14:paraId="3F30241D" w14:textId="77777777">
        <w:tc>
          <w:tcPr>
            <w:tcW w:w="3024" w:type="dxa"/>
          </w:tcPr>
          <w:p w14:paraId="01AFAB92" w14:textId="77777777" w:rsidR="005D7279" w:rsidRPr="00AC0401" w:rsidRDefault="00000000" w:rsidP="00BF0456">
            <w:pPr>
              <w:jc w:val="both"/>
              <w:rPr>
                <w:lang w:val="it-IT"/>
              </w:rPr>
            </w:pPr>
            <w:r w:rsidRPr="00AC0401">
              <w:rPr>
                <w:sz w:val="18"/>
                <w:lang w:val="it-IT"/>
              </w:rPr>
              <w:t>TXT_MOTIVO_RIFIUTO</w:t>
            </w:r>
          </w:p>
        </w:tc>
        <w:tc>
          <w:tcPr>
            <w:tcW w:w="2160" w:type="dxa"/>
          </w:tcPr>
          <w:p w14:paraId="4B55B52A" w14:textId="77777777" w:rsidR="005D7279" w:rsidRPr="00AC0401" w:rsidRDefault="00000000" w:rsidP="00BF0456">
            <w:pPr>
              <w:jc w:val="both"/>
              <w:rPr>
                <w:lang w:val="it-IT"/>
              </w:rPr>
            </w:pPr>
            <w:r w:rsidRPr="00AC0401">
              <w:rPr>
                <w:sz w:val="18"/>
                <w:lang w:val="it-IT"/>
              </w:rPr>
              <w:t>VARCHAR2(400)</w:t>
            </w:r>
          </w:p>
        </w:tc>
        <w:tc>
          <w:tcPr>
            <w:tcW w:w="4176" w:type="dxa"/>
          </w:tcPr>
          <w:p w14:paraId="3213DDC9" w14:textId="77777777" w:rsidR="005D7279" w:rsidRPr="00AC0401" w:rsidRDefault="00000000" w:rsidP="00BF0456">
            <w:pPr>
              <w:jc w:val="both"/>
              <w:rPr>
                <w:lang w:val="it-IT"/>
              </w:rPr>
            </w:pPr>
            <w:r w:rsidRPr="00AC0401">
              <w:rPr>
                <w:sz w:val="18"/>
                <w:lang w:val="it-IT"/>
              </w:rPr>
              <w:t>Motivazione del rifiuto. Dato solo locale: il contratto ANSC non la prevede.</w:t>
            </w:r>
          </w:p>
        </w:tc>
      </w:tr>
      <w:tr w:rsidR="005D7279" w:rsidRPr="00AC0401" w14:paraId="234B99E5" w14:textId="77777777">
        <w:tc>
          <w:tcPr>
            <w:tcW w:w="3024" w:type="dxa"/>
          </w:tcPr>
          <w:p w14:paraId="34E639F0" w14:textId="77777777" w:rsidR="005D7279" w:rsidRPr="00AC0401" w:rsidRDefault="00000000" w:rsidP="00BF0456">
            <w:pPr>
              <w:jc w:val="both"/>
              <w:rPr>
                <w:lang w:val="it-IT"/>
              </w:rPr>
            </w:pPr>
            <w:r w:rsidRPr="00AC0401">
              <w:rPr>
                <w:sz w:val="18"/>
                <w:lang w:val="it-IT"/>
              </w:rPr>
              <w:lastRenderedPageBreak/>
              <w:t>DATA_SOLLECITO / COD_STATO_SOLLECITO</w:t>
            </w:r>
          </w:p>
        </w:tc>
        <w:tc>
          <w:tcPr>
            <w:tcW w:w="2160" w:type="dxa"/>
          </w:tcPr>
          <w:p w14:paraId="7F497803" w14:textId="77777777" w:rsidR="005D7279" w:rsidRPr="00AC0401" w:rsidRDefault="00000000" w:rsidP="00BF0456">
            <w:pPr>
              <w:jc w:val="both"/>
              <w:rPr>
                <w:lang w:val="it-IT"/>
              </w:rPr>
            </w:pPr>
            <w:r w:rsidRPr="00AC0401">
              <w:rPr>
                <w:sz w:val="18"/>
                <w:lang w:val="it-IT"/>
              </w:rPr>
              <w:t>TIMESTAMP / VARCHAR2(20)</w:t>
            </w:r>
          </w:p>
        </w:tc>
        <w:tc>
          <w:tcPr>
            <w:tcW w:w="4176" w:type="dxa"/>
          </w:tcPr>
          <w:p w14:paraId="408E0466" w14:textId="77777777" w:rsidR="005D7279" w:rsidRPr="00AC0401" w:rsidRDefault="00000000" w:rsidP="00BF0456">
            <w:pPr>
              <w:jc w:val="both"/>
              <w:rPr>
                <w:lang w:val="it-IT"/>
              </w:rPr>
            </w:pPr>
            <w:r w:rsidRPr="00AC0401">
              <w:rPr>
                <w:sz w:val="18"/>
                <w:lang w:val="it-IT"/>
              </w:rPr>
              <w:t>Ultimo sollecito ricevuto e suo stato (decodifica ANSC_124).</w:t>
            </w:r>
          </w:p>
        </w:tc>
      </w:tr>
      <w:tr w:rsidR="005D7279" w:rsidRPr="00AC0401" w14:paraId="2B02496B" w14:textId="77777777">
        <w:tc>
          <w:tcPr>
            <w:tcW w:w="3024" w:type="dxa"/>
          </w:tcPr>
          <w:p w14:paraId="265B9BB1" w14:textId="77777777" w:rsidR="005D7279" w:rsidRPr="00AC0401" w:rsidRDefault="00000000" w:rsidP="00BF0456">
            <w:pPr>
              <w:jc w:val="both"/>
              <w:rPr>
                <w:lang w:val="it-IT"/>
              </w:rPr>
            </w:pPr>
            <w:r w:rsidRPr="00AC0401">
              <w:rPr>
                <w:sz w:val="18"/>
                <w:lang w:val="it-IT"/>
              </w:rPr>
              <w:t>DATA_INS / DATA_UPD / UTENTE_INS / UTENTE_UPD</w:t>
            </w:r>
          </w:p>
        </w:tc>
        <w:tc>
          <w:tcPr>
            <w:tcW w:w="2160" w:type="dxa"/>
          </w:tcPr>
          <w:p w14:paraId="2370A34E" w14:textId="77777777" w:rsidR="005D7279" w:rsidRPr="00AC0401" w:rsidRDefault="00000000" w:rsidP="00BF0456">
            <w:pPr>
              <w:jc w:val="both"/>
              <w:rPr>
                <w:lang w:val="it-IT"/>
              </w:rPr>
            </w:pPr>
            <w:r w:rsidRPr="00AC0401">
              <w:rPr>
                <w:sz w:val="18"/>
                <w:lang w:val="it-IT"/>
              </w:rPr>
              <w:t>TIMESTAMP / VARCHAR2(40)</w:t>
            </w:r>
          </w:p>
        </w:tc>
        <w:tc>
          <w:tcPr>
            <w:tcW w:w="4176" w:type="dxa"/>
          </w:tcPr>
          <w:p w14:paraId="33359E2F" w14:textId="77777777" w:rsidR="005D7279" w:rsidRPr="00AC0401" w:rsidRDefault="00000000" w:rsidP="00BF0456">
            <w:pPr>
              <w:jc w:val="both"/>
              <w:rPr>
                <w:lang w:val="it-IT"/>
              </w:rPr>
            </w:pPr>
            <w:r w:rsidRPr="00AC0401">
              <w:rPr>
                <w:sz w:val="18"/>
                <w:lang w:val="it-IT"/>
              </w:rPr>
              <w:t>Campi tecnici previsti dallo standard.</w:t>
            </w:r>
          </w:p>
        </w:tc>
      </w:tr>
      <w:tr w:rsidR="005D7279" w:rsidRPr="00AC0401" w14:paraId="6706CA5B" w14:textId="77777777">
        <w:tc>
          <w:tcPr>
            <w:tcW w:w="3024" w:type="dxa"/>
          </w:tcPr>
          <w:p w14:paraId="11C74745" w14:textId="77777777" w:rsidR="005D7279" w:rsidRPr="00AC0401" w:rsidRDefault="00000000" w:rsidP="00BF0456">
            <w:pPr>
              <w:jc w:val="both"/>
              <w:rPr>
                <w:lang w:val="it-IT"/>
              </w:rPr>
            </w:pPr>
            <w:r w:rsidRPr="00AC0401">
              <w:rPr>
                <w:sz w:val="18"/>
                <w:lang w:val="it-IT"/>
              </w:rPr>
              <w:t>ID_USECASE</w:t>
            </w:r>
          </w:p>
        </w:tc>
        <w:tc>
          <w:tcPr>
            <w:tcW w:w="2160" w:type="dxa"/>
          </w:tcPr>
          <w:p w14:paraId="2505DACA" w14:textId="77777777" w:rsidR="005D7279" w:rsidRPr="00AC0401" w:rsidRDefault="00000000" w:rsidP="00BF0456">
            <w:pPr>
              <w:jc w:val="both"/>
              <w:rPr>
                <w:lang w:val="it-IT"/>
              </w:rPr>
            </w:pPr>
            <w:r w:rsidRPr="00AC0401">
              <w:rPr>
                <w:sz w:val="18"/>
                <w:lang w:val="it-IT"/>
              </w:rPr>
              <w:t>VARCHAR2(20)</w:t>
            </w:r>
          </w:p>
        </w:tc>
        <w:tc>
          <w:tcPr>
            <w:tcW w:w="4176" w:type="dxa"/>
          </w:tcPr>
          <w:p w14:paraId="6CA73E1D" w14:textId="77777777" w:rsidR="005D7279" w:rsidRPr="00AC0401" w:rsidRDefault="00000000" w:rsidP="00BF0456">
            <w:pPr>
              <w:jc w:val="both"/>
              <w:rPr>
                <w:lang w:val="it-IT"/>
              </w:rPr>
            </w:pPr>
            <w:r w:rsidRPr="00AC0401">
              <w:rPr>
                <w:sz w:val="18"/>
                <w:lang w:val="it-IT"/>
              </w:rPr>
              <w:t>UC cui la notifica si riferisce, come restituito da ANSC.</w:t>
            </w:r>
          </w:p>
        </w:tc>
      </w:tr>
      <w:tr w:rsidR="005D7279" w:rsidRPr="00AC0401" w14:paraId="6715ADD6" w14:textId="77777777">
        <w:tc>
          <w:tcPr>
            <w:tcW w:w="3024" w:type="dxa"/>
          </w:tcPr>
          <w:p w14:paraId="0A8DED96" w14:textId="77777777" w:rsidR="005D7279" w:rsidRPr="00AC0401" w:rsidRDefault="00000000" w:rsidP="00BF0456">
            <w:pPr>
              <w:jc w:val="both"/>
              <w:rPr>
                <w:lang w:val="it-IT"/>
              </w:rPr>
            </w:pPr>
            <w:r w:rsidRPr="00AC0401">
              <w:rPr>
                <w:sz w:val="18"/>
                <w:lang w:val="it-IT"/>
              </w:rPr>
              <w:t>DATA_NOTIFICA</w:t>
            </w:r>
          </w:p>
        </w:tc>
        <w:tc>
          <w:tcPr>
            <w:tcW w:w="2160" w:type="dxa"/>
          </w:tcPr>
          <w:p w14:paraId="01E055E2" w14:textId="77777777" w:rsidR="005D7279" w:rsidRPr="00AC0401" w:rsidRDefault="00000000" w:rsidP="00BF0456">
            <w:pPr>
              <w:jc w:val="both"/>
              <w:rPr>
                <w:lang w:val="it-IT"/>
              </w:rPr>
            </w:pPr>
            <w:r w:rsidRPr="00AC0401">
              <w:rPr>
                <w:sz w:val="18"/>
                <w:lang w:val="it-IT"/>
              </w:rPr>
              <w:t>TIMESTAMP</w:t>
            </w:r>
          </w:p>
        </w:tc>
        <w:tc>
          <w:tcPr>
            <w:tcW w:w="4176" w:type="dxa"/>
          </w:tcPr>
          <w:p w14:paraId="164B7008" w14:textId="77777777" w:rsidR="005D7279" w:rsidRPr="00AC0401" w:rsidRDefault="00000000" w:rsidP="00BF0456">
            <w:pPr>
              <w:jc w:val="both"/>
              <w:rPr>
                <w:lang w:val="it-IT"/>
              </w:rPr>
            </w:pPr>
            <w:r w:rsidRPr="00AC0401">
              <w:rPr>
                <w:sz w:val="18"/>
                <w:lang w:val="it-IT"/>
              </w:rPr>
              <w:t>Data in cui ANSC ha emesso la notifica: è il riferimento per l’anzianità nella worklist.</w:t>
            </w:r>
          </w:p>
        </w:tc>
      </w:tr>
    </w:tbl>
    <w:p w14:paraId="3E60A3E2" w14:textId="77777777" w:rsidR="00530180" w:rsidRPr="00AC0401" w:rsidRDefault="00530180">
      <w:pPr>
        <w:jc w:val="both"/>
        <w:rPr>
          <w:lang w:val="it-IT"/>
        </w:rPr>
      </w:pPr>
    </w:p>
    <w:p w14:paraId="45BACDCC" w14:textId="77777777" w:rsidR="005D7279" w:rsidRPr="00AC0401" w:rsidRDefault="00000000" w:rsidP="00BF0456">
      <w:pPr>
        <w:jc w:val="both"/>
        <w:rPr>
          <w:lang w:val="it-IT"/>
        </w:rPr>
      </w:pPr>
      <w:r w:rsidRPr="00AC0401">
        <w:rPr>
          <w:lang w:val="it-IT"/>
        </w:rPr>
        <w:t>Come per le altre chiamate verso ANSC, richiesta e risposta di ogni conferma e di ogni rifiuto finiscono in ANSC_LOG_AUDIT: è la traccia che consente di rispondere alla domanda su chi abbia disposto che cosa, e quando.</w:t>
      </w:r>
    </w:p>
    <w:p w14:paraId="2A75E9E5" w14:textId="77777777" w:rsidR="005D7279" w:rsidRPr="00AC0401" w:rsidRDefault="00000000" w:rsidP="00BF0456">
      <w:pPr>
        <w:pStyle w:val="Titolo2"/>
        <w:jc w:val="both"/>
        <w:rPr>
          <w:lang w:val="it-IT"/>
        </w:rPr>
      </w:pPr>
      <w:bookmarkStart w:id="146" w:name="_Toc242603272"/>
      <w:r w:rsidRPr="00AC0401">
        <w:rPr>
          <w:lang w:val="it-IT"/>
        </w:rPr>
        <w:t>Le comunicazioni ad altri enti</w:t>
      </w:r>
      <w:bookmarkEnd w:id="146"/>
    </w:p>
    <w:p w14:paraId="089AC76B" w14:textId="77777777" w:rsidR="005D7279" w:rsidRPr="00AC0401" w:rsidRDefault="00000000" w:rsidP="00BF0456">
      <w:pPr>
        <w:jc w:val="both"/>
        <w:rPr>
          <w:lang w:val="it-IT"/>
        </w:rPr>
      </w:pPr>
      <w:r w:rsidRPr="00AC0401">
        <w:rPr>
          <w:lang w:val="it-IT"/>
        </w:rPr>
        <w:t>Dopo la registrazione di un evento ANSC produce automaticamente le comunicazioni destinate ad altre amministrazioni, secondo formati standard. La guida operativa descrive l’adempimento residuo in modo netto: l’operatore le scarica in PDF sul proprio computer e le invia per PEC agli enti di competenza, come previsto dalla normativa vigente. I tipi sono sette (decodifica ANSC_26).</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5"/>
        <w:gridCol w:w="7336"/>
      </w:tblGrid>
      <w:tr w:rsidR="005D7279" w:rsidRPr="00AC0401" w14:paraId="4F098470" w14:textId="77777777" w:rsidTr="009E7F48">
        <w:tc>
          <w:tcPr>
            <w:tcW w:w="2016" w:type="dxa"/>
            <w:shd w:val="clear" w:color="auto" w:fill="DAE9F7" w:themeFill="text2" w:themeFillTint="1A"/>
          </w:tcPr>
          <w:p w14:paraId="34E10374" w14:textId="77777777" w:rsidR="005D7279" w:rsidRPr="00AC0401" w:rsidRDefault="00000000" w:rsidP="00BF0456">
            <w:pPr>
              <w:jc w:val="both"/>
              <w:rPr>
                <w:lang w:val="it-IT"/>
              </w:rPr>
            </w:pPr>
            <w:r w:rsidRPr="00AC0401">
              <w:rPr>
                <w:b/>
                <w:sz w:val="18"/>
                <w:lang w:val="it-IT"/>
              </w:rPr>
              <w:t>Tipo (ANSC_26)</w:t>
            </w:r>
          </w:p>
        </w:tc>
        <w:tc>
          <w:tcPr>
            <w:tcW w:w="7344" w:type="dxa"/>
            <w:shd w:val="clear" w:color="auto" w:fill="DAE9F7" w:themeFill="text2" w:themeFillTint="1A"/>
          </w:tcPr>
          <w:p w14:paraId="374E39BB" w14:textId="77777777" w:rsidR="005D7279" w:rsidRPr="00AC0401" w:rsidRDefault="00000000" w:rsidP="00BF0456">
            <w:pPr>
              <w:jc w:val="both"/>
              <w:rPr>
                <w:lang w:val="it-IT"/>
              </w:rPr>
            </w:pPr>
            <w:r w:rsidRPr="00AC0401">
              <w:rPr>
                <w:b/>
                <w:sz w:val="18"/>
                <w:lang w:val="it-IT"/>
              </w:rPr>
              <w:t>Destinatario</w:t>
            </w:r>
          </w:p>
        </w:tc>
      </w:tr>
      <w:tr w:rsidR="005D7279" w:rsidRPr="00AC0401" w14:paraId="75CD8743" w14:textId="77777777">
        <w:tc>
          <w:tcPr>
            <w:tcW w:w="2016" w:type="dxa"/>
          </w:tcPr>
          <w:p w14:paraId="3B2A9DCC" w14:textId="77777777" w:rsidR="005D7279" w:rsidRPr="00AC0401" w:rsidRDefault="00000000" w:rsidP="00BF0456">
            <w:pPr>
              <w:jc w:val="both"/>
              <w:rPr>
                <w:lang w:val="it-IT"/>
              </w:rPr>
            </w:pPr>
            <w:r w:rsidRPr="00AC0401">
              <w:rPr>
                <w:sz w:val="18"/>
                <w:lang w:val="it-IT"/>
              </w:rPr>
              <w:t>1</w:t>
            </w:r>
          </w:p>
        </w:tc>
        <w:tc>
          <w:tcPr>
            <w:tcW w:w="7344" w:type="dxa"/>
          </w:tcPr>
          <w:p w14:paraId="6CF45E2B" w14:textId="77777777" w:rsidR="005D7279" w:rsidRPr="00AC0401" w:rsidRDefault="00000000" w:rsidP="00BF0456">
            <w:pPr>
              <w:jc w:val="both"/>
              <w:rPr>
                <w:lang w:val="it-IT"/>
              </w:rPr>
            </w:pPr>
            <w:r w:rsidRPr="00AC0401">
              <w:rPr>
                <w:sz w:val="18"/>
                <w:lang w:val="it-IT"/>
              </w:rPr>
              <w:t>Prefettura</w:t>
            </w:r>
          </w:p>
        </w:tc>
      </w:tr>
      <w:tr w:rsidR="005D7279" w:rsidRPr="00AC0401" w14:paraId="6FD8ADC7" w14:textId="77777777">
        <w:tc>
          <w:tcPr>
            <w:tcW w:w="2016" w:type="dxa"/>
          </w:tcPr>
          <w:p w14:paraId="68CB07E7" w14:textId="77777777" w:rsidR="005D7279" w:rsidRPr="00AC0401" w:rsidRDefault="00000000" w:rsidP="00BF0456">
            <w:pPr>
              <w:jc w:val="both"/>
              <w:rPr>
                <w:lang w:val="it-IT"/>
              </w:rPr>
            </w:pPr>
            <w:r w:rsidRPr="00AC0401">
              <w:rPr>
                <w:sz w:val="18"/>
                <w:lang w:val="it-IT"/>
              </w:rPr>
              <w:t>2</w:t>
            </w:r>
          </w:p>
        </w:tc>
        <w:tc>
          <w:tcPr>
            <w:tcW w:w="7344" w:type="dxa"/>
          </w:tcPr>
          <w:p w14:paraId="4FFB1EC8" w14:textId="77777777" w:rsidR="005D7279" w:rsidRPr="00AC0401" w:rsidRDefault="00000000" w:rsidP="00BF0456">
            <w:pPr>
              <w:jc w:val="both"/>
              <w:rPr>
                <w:lang w:val="it-IT"/>
              </w:rPr>
            </w:pPr>
            <w:r w:rsidRPr="00AC0401">
              <w:rPr>
                <w:sz w:val="18"/>
                <w:lang w:val="it-IT"/>
              </w:rPr>
              <w:t>Comune di residenza, quando l’evento è registrato in comune diverso</w:t>
            </w:r>
          </w:p>
        </w:tc>
      </w:tr>
      <w:tr w:rsidR="005D7279" w:rsidRPr="00AC0401" w14:paraId="029B20F6" w14:textId="77777777">
        <w:tc>
          <w:tcPr>
            <w:tcW w:w="2016" w:type="dxa"/>
          </w:tcPr>
          <w:p w14:paraId="668FA44D" w14:textId="77777777" w:rsidR="005D7279" w:rsidRPr="00AC0401" w:rsidRDefault="00000000" w:rsidP="00BF0456">
            <w:pPr>
              <w:jc w:val="both"/>
              <w:rPr>
                <w:lang w:val="it-IT"/>
              </w:rPr>
            </w:pPr>
            <w:r w:rsidRPr="00AC0401">
              <w:rPr>
                <w:sz w:val="18"/>
                <w:lang w:val="it-IT"/>
              </w:rPr>
              <w:t>3</w:t>
            </w:r>
          </w:p>
        </w:tc>
        <w:tc>
          <w:tcPr>
            <w:tcW w:w="7344" w:type="dxa"/>
          </w:tcPr>
          <w:p w14:paraId="2F9F054D" w14:textId="77777777" w:rsidR="005D7279" w:rsidRPr="00AC0401" w:rsidRDefault="00000000" w:rsidP="00BF0456">
            <w:pPr>
              <w:jc w:val="both"/>
              <w:rPr>
                <w:lang w:val="it-IT"/>
              </w:rPr>
            </w:pPr>
            <w:r w:rsidRPr="00AC0401">
              <w:rPr>
                <w:sz w:val="18"/>
                <w:lang w:val="it-IT"/>
              </w:rPr>
              <w:t>Procura, per atto registrato fuori tempo massimo</w:t>
            </w:r>
          </w:p>
        </w:tc>
      </w:tr>
      <w:tr w:rsidR="005D7279" w:rsidRPr="00AC0401" w14:paraId="01E8D4F0" w14:textId="77777777">
        <w:tc>
          <w:tcPr>
            <w:tcW w:w="2016" w:type="dxa"/>
          </w:tcPr>
          <w:p w14:paraId="144C2382" w14:textId="77777777" w:rsidR="005D7279" w:rsidRPr="00AC0401" w:rsidRDefault="00000000" w:rsidP="00BF0456">
            <w:pPr>
              <w:jc w:val="both"/>
              <w:rPr>
                <w:lang w:val="it-IT"/>
              </w:rPr>
            </w:pPr>
            <w:r w:rsidRPr="00AC0401">
              <w:rPr>
                <w:sz w:val="18"/>
                <w:lang w:val="it-IT"/>
              </w:rPr>
              <w:t>4</w:t>
            </w:r>
          </w:p>
        </w:tc>
        <w:tc>
          <w:tcPr>
            <w:tcW w:w="7344" w:type="dxa"/>
          </w:tcPr>
          <w:p w14:paraId="47FAF72A" w14:textId="77777777" w:rsidR="005D7279" w:rsidRPr="00AC0401" w:rsidRDefault="00000000" w:rsidP="00BF0456">
            <w:pPr>
              <w:jc w:val="both"/>
              <w:rPr>
                <w:lang w:val="it-IT"/>
              </w:rPr>
            </w:pPr>
            <w:r w:rsidRPr="00AC0401">
              <w:rPr>
                <w:sz w:val="18"/>
                <w:lang w:val="it-IT"/>
              </w:rPr>
              <w:t>ISTAT</w:t>
            </w:r>
          </w:p>
        </w:tc>
      </w:tr>
      <w:tr w:rsidR="005D7279" w:rsidRPr="00AC0401" w14:paraId="43FD8CE1" w14:textId="77777777">
        <w:tc>
          <w:tcPr>
            <w:tcW w:w="2016" w:type="dxa"/>
          </w:tcPr>
          <w:p w14:paraId="5C3DA406" w14:textId="77777777" w:rsidR="005D7279" w:rsidRPr="00AC0401" w:rsidRDefault="00000000" w:rsidP="00BF0456">
            <w:pPr>
              <w:jc w:val="both"/>
              <w:rPr>
                <w:lang w:val="it-IT"/>
              </w:rPr>
            </w:pPr>
            <w:r w:rsidRPr="00AC0401">
              <w:rPr>
                <w:sz w:val="18"/>
                <w:lang w:val="it-IT"/>
              </w:rPr>
              <w:t>5</w:t>
            </w:r>
          </w:p>
        </w:tc>
        <w:tc>
          <w:tcPr>
            <w:tcW w:w="7344" w:type="dxa"/>
          </w:tcPr>
          <w:p w14:paraId="43CA53CC" w14:textId="77777777" w:rsidR="005D7279" w:rsidRPr="00AC0401" w:rsidRDefault="00000000" w:rsidP="00BF0456">
            <w:pPr>
              <w:jc w:val="both"/>
              <w:rPr>
                <w:lang w:val="it-IT"/>
              </w:rPr>
            </w:pPr>
            <w:r w:rsidRPr="00AC0401">
              <w:rPr>
                <w:sz w:val="18"/>
                <w:lang w:val="it-IT"/>
              </w:rPr>
              <w:t>ASL</w:t>
            </w:r>
          </w:p>
        </w:tc>
      </w:tr>
      <w:tr w:rsidR="005D7279" w:rsidRPr="00AC0401" w14:paraId="3C1291EC" w14:textId="77777777">
        <w:tc>
          <w:tcPr>
            <w:tcW w:w="2016" w:type="dxa"/>
          </w:tcPr>
          <w:p w14:paraId="7112706C" w14:textId="77777777" w:rsidR="005D7279" w:rsidRPr="00AC0401" w:rsidRDefault="00000000" w:rsidP="00BF0456">
            <w:pPr>
              <w:jc w:val="both"/>
              <w:rPr>
                <w:lang w:val="it-IT"/>
              </w:rPr>
            </w:pPr>
            <w:r w:rsidRPr="00AC0401">
              <w:rPr>
                <w:sz w:val="18"/>
                <w:lang w:val="it-IT"/>
              </w:rPr>
              <w:t>6</w:t>
            </w:r>
          </w:p>
        </w:tc>
        <w:tc>
          <w:tcPr>
            <w:tcW w:w="7344" w:type="dxa"/>
          </w:tcPr>
          <w:p w14:paraId="6B6FD385" w14:textId="77777777" w:rsidR="005D7279" w:rsidRPr="00AC0401" w:rsidRDefault="00000000" w:rsidP="00BF0456">
            <w:pPr>
              <w:jc w:val="both"/>
              <w:rPr>
                <w:lang w:val="it-IT"/>
              </w:rPr>
            </w:pPr>
            <w:r w:rsidRPr="00AC0401">
              <w:rPr>
                <w:sz w:val="18"/>
                <w:lang w:val="it-IT"/>
              </w:rPr>
              <w:t>INPS</w:t>
            </w:r>
          </w:p>
        </w:tc>
      </w:tr>
      <w:tr w:rsidR="005D7279" w:rsidRPr="00AC0401" w14:paraId="4FF06F5B" w14:textId="77777777">
        <w:tc>
          <w:tcPr>
            <w:tcW w:w="2016" w:type="dxa"/>
          </w:tcPr>
          <w:p w14:paraId="2F74E746" w14:textId="77777777" w:rsidR="005D7279" w:rsidRPr="00AC0401" w:rsidRDefault="00000000" w:rsidP="00BF0456">
            <w:pPr>
              <w:jc w:val="both"/>
              <w:rPr>
                <w:lang w:val="it-IT"/>
              </w:rPr>
            </w:pPr>
            <w:r w:rsidRPr="00AC0401">
              <w:rPr>
                <w:sz w:val="18"/>
                <w:lang w:val="it-IT"/>
              </w:rPr>
              <w:t>7</w:t>
            </w:r>
          </w:p>
        </w:tc>
        <w:tc>
          <w:tcPr>
            <w:tcW w:w="7344" w:type="dxa"/>
          </w:tcPr>
          <w:p w14:paraId="32D9286B" w14:textId="77777777" w:rsidR="005D7279" w:rsidRPr="00AC0401" w:rsidRDefault="00000000" w:rsidP="00BF0456">
            <w:pPr>
              <w:jc w:val="both"/>
              <w:rPr>
                <w:lang w:val="it-IT"/>
              </w:rPr>
            </w:pPr>
            <w:r w:rsidRPr="00AC0401">
              <w:rPr>
                <w:sz w:val="18"/>
                <w:lang w:val="it-IT"/>
              </w:rPr>
              <w:t>Procuratore della Repubblica</w:t>
            </w:r>
          </w:p>
        </w:tc>
      </w:tr>
    </w:tbl>
    <w:p w14:paraId="55ECD1C5" w14:textId="77777777" w:rsidR="005D7279" w:rsidRPr="00AC0401" w:rsidRDefault="00000000" w:rsidP="00BF0456">
      <w:pPr>
        <w:jc w:val="both"/>
        <w:rPr>
          <w:lang w:val="it-IT"/>
        </w:rPr>
      </w:pPr>
      <w:r w:rsidRPr="00AC0401">
        <w:rPr>
          <w:lang w:val="it-IT"/>
        </w:rPr>
        <w:t xml:space="preserve">Il servizio R003 recupera gli artefatti già generati: restituisce il documento in base64 con il proprio protocollo, il tipo e la data di fine validità. Ha però un limite di forma che va conosciuto: si interroga per singolo identificativo di evento, e non esiste una ricerca per intervallo di date. Recuperare le comunicazioni è quindi possibile solo iterando sugli eventi </w:t>
      </w:r>
      <w:r w:rsidRPr="00AC0401">
        <w:rPr>
          <w:lang w:val="it-IT"/>
        </w:rPr>
        <w:lastRenderedPageBreak/>
        <w:t>— operazione praticabile per gli atti formati dal Comune, che il Comune conosce, ma non per altri.</w:t>
      </w:r>
      <w:r w:rsidR="009E7F48" w:rsidRPr="00AC0401">
        <w:rPr>
          <w:rStyle w:val="Rimandonotaapidipagina"/>
          <w:lang w:val="it-IT"/>
        </w:rPr>
        <w:footnoteReference w:id="15"/>
      </w:r>
    </w:p>
    <w:p w14:paraId="793858FD" w14:textId="77777777" w:rsidR="005D7279" w:rsidRPr="00AC0401" w:rsidRDefault="00000000" w:rsidP="00BF0456">
      <w:pPr>
        <w:pStyle w:val="Titolo2"/>
        <w:jc w:val="both"/>
        <w:rPr>
          <w:lang w:val="it-IT"/>
        </w:rPr>
      </w:pPr>
      <w:bookmarkStart w:id="147" w:name="_Toc242603273"/>
      <w:r w:rsidRPr="00AC0401">
        <w:rPr>
          <w:lang w:val="it-IT"/>
        </w:rPr>
        <w:t>I solleciti</w:t>
      </w:r>
      <w:bookmarkEnd w:id="147"/>
    </w:p>
    <w:p w14:paraId="01BAEDBB" w14:textId="77777777" w:rsidR="005D7279" w:rsidRPr="00AC0401" w:rsidRDefault="00000000" w:rsidP="00BF0456">
      <w:pPr>
        <w:jc w:val="both"/>
        <w:rPr>
          <w:lang w:val="it-IT"/>
        </w:rPr>
      </w:pPr>
      <w:r w:rsidRPr="00AC0401">
        <w:rPr>
          <w:lang w:val="it-IT"/>
        </w:rPr>
        <w:t>ANSC non si limita a inviare la notifica: se resta non lavorata emette un sollecito, consultabile con R021. Gli stati sono tre (decodifica ANSC_124): «Da visionare», «Gestita notifica relativa» e «Scaduto». Il servizio è di sola lettura e non prevede alcuna operazione dispositiva.</w:t>
      </w:r>
    </w:p>
    <w:p w14:paraId="7B3ED028" w14:textId="77777777" w:rsidR="005D7279" w:rsidRPr="00AC0401" w:rsidRDefault="00000000" w:rsidP="00BF0456">
      <w:pPr>
        <w:jc w:val="both"/>
        <w:rPr>
          <w:lang w:val="it-IT"/>
        </w:rPr>
      </w:pPr>
      <w:r w:rsidRPr="00AC0401">
        <w:rPr>
          <w:lang w:val="it-IT"/>
        </w:rPr>
        <w:t>L’uso proposto è di supporto, non di processo: il sollecito non genera un’azione propria, ma qualifica l’urgenza di una notifica che è già nella worklist. Poiché la lettura non muta lo stato di nulla, lo scarico dei solleciti è una delle poche attività legittimamente affidabili al processo di automazione, insieme allo scarico delle notifiche stesse.</w:t>
      </w:r>
    </w:p>
    <w:p w14:paraId="33C49BB3" w14:textId="77777777" w:rsidR="005D7279" w:rsidRPr="00AC0401" w:rsidRDefault="00000000" w:rsidP="00BF0456">
      <w:pPr>
        <w:jc w:val="both"/>
        <w:rPr>
          <w:lang w:val="it-IT"/>
        </w:rPr>
      </w:pPr>
      <w:r w:rsidRPr="00AC0401">
        <w:rPr>
          <w:lang w:val="it-IT"/>
        </w:rPr>
        <w:t xml:space="preserve">Va però segnalata una </w:t>
      </w:r>
      <w:r w:rsidR="009E7F48" w:rsidRPr="00AC0401">
        <w:rPr>
          <w:lang w:val="it-IT"/>
        </w:rPr>
        <w:t>problematica ovvero</w:t>
      </w:r>
      <w:r w:rsidRPr="00AC0401">
        <w:rPr>
          <w:lang w:val="it-IT"/>
        </w:rPr>
        <w:t xml:space="preserve"> né il contratto né le guide dichiarano entro quale termine una notifica debba essere confermata. Lo stato «Scaduto» esiste, ma la scadenza che lo determina non è pubblicata. Poiché si tratta di un livello di servizio imposto al Comune, il termine va chiesto al fornitore prima di dimensionare il presidio: è OP-40.</w:t>
      </w:r>
    </w:p>
    <w:p w14:paraId="1895F487" w14:textId="77777777" w:rsidR="005D7279" w:rsidRPr="00AC0401" w:rsidRDefault="00000000" w:rsidP="00BF0456">
      <w:pPr>
        <w:pStyle w:val="Titolo2"/>
        <w:jc w:val="both"/>
        <w:rPr>
          <w:lang w:val="it-IT"/>
        </w:rPr>
      </w:pPr>
      <w:bookmarkStart w:id="148" w:name="_Toc242603274"/>
      <w:commentRangeStart w:id="149"/>
      <w:r w:rsidRPr="00AC0401">
        <w:rPr>
          <w:lang w:val="it-IT"/>
        </w:rPr>
        <w:t>Il back-office</w:t>
      </w:r>
      <w:bookmarkEnd w:id="148"/>
      <w:commentRangeEnd w:id="149"/>
      <w:r w:rsidR="00AB7035" w:rsidRPr="00AC0401">
        <w:rPr>
          <w:rStyle w:val="Rimandocommento"/>
          <w:sz w:val="32"/>
          <w:szCs w:val="32"/>
          <w:lang w:val="it-IT"/>
        </w:rPr>
        <w:commentReference w:id="149"/>
      </w:r>
    </w:p>
    <w:p w14:paraId="4BD291FE" w14:textId="34D46512" w:rsidR="005D7279" w:rsidRPr="00AC0401" w:rsidRDefault="00000000" w:rsidP="00BF0456">
      <w:pPr>
        <w:jc w:val="both"/>
        <w:rPr>
          <w:lang w:val="it-IT"/>
        </w:rPr>
      </w:pPr>
      <w:r w:rsidRPr="00AC0401">
        <w:rPr>
          <w:lang w:val="it-IT"/>
        </w:rPr>
        <w:t>Il flusso in ingresso ha un</w:t>
      </w:r>
      <w:r w:rsidR="00AB7035" w:rsidRPr="00AC0401">
        <w:rPr>
          <w:lang w:val="it-IT"/>
        </w:rPr>
        <w:t>’</w:t>
      </w:r>
      <w:r w:rsidRPr="00AC0401">
        <w:rPr>
          <w:lang w:val="it-IT"/>
        </w:rPr>
        <w:t>a</w:t>
      </w:r>
      <w:r w:rsidR="00AB7035" w:rsidRPr="00AC0401">
        <w:rPr>
          <w:lang w:val="it-IT"/>
        </w:rPr>
        <w:t>rea</w:t>
      </w:r>
      <w:r w:rsidRPr="00AC0401">
        <w:rPr>
          <w:lang w:val="it-IT"/>
        </w:rPr>
        <w:t xml:space="preserve"> </w:t>
      </w:r>
      <w:r w:rsidR="00AB7035" w:rsidRPr="00AC0401">
        <w:rPr>
          <w:lang w:val="it-IT"/>
        </w:rPr>
        <w:t>applicativa</w:t>
      </w:r>
      <w:r w:rsidRPr="00AC0401">
        <w:rPr>
          <w:lang w:val="it-IT"/>
        </w:rPr>
        <w:t xml:space="preserve"> propria, distinta dalla vista di supervisione degli atti: quella osserva atti che il Comune sta formando, questa raccoglie richieste che arrivano dall’esterno. La schermata «Notifiche» presenta due sezioni.</w:t>
      </w:r>
    </w:p>
    <w:p w14:paraId="6837AAE4" w14:textId="77777777" w:rsidR="005D7279" w:rsidRPr="00AC0401" w:rsidRDefault="00000000" w:rsidP="00BF0456">
      <w:pPr>
        <w:pStyle w:val="Paragrafoelenco"/>
        <w:numPr>
          <w:ilvl w:val="0"/>
          <w:numId w:val="17"/>
        </w:numPr>
        <w:jc w:val="both"/>
        <w:rPr>
          <w:lang w:val="it-IT"/>
        </w:rPr>
      </w:pPr>
      <w:r w:rsidRPr="00AC0401">
        <w:rPr>
          <w:b/>
          <w:lang w:val="it-IT"/>
        </w:rPr>
        <w:t xml:space="preserve">Notifiche ricevute. </w:t>
      </w:r>
      <w:r w:rsidRPr="00AC0401">
        <w:rPr>
          <w:lang w:val="it-IT"/>
        </w:rPr>
        <w:t>La worklist vera e propria, alimentata dalla ricerca R008 e ordinabile per stato di sollecito, genere, data e municipio. Il dettaglio mostra la minuta dell’annotazione proposta, l’atto di riferimento e — quando la notifica è ricondotta a un atto SIPO — il collegamento all’atto. Le azioni sono due: conferma e rifiuto, quest’ultimo con motivazione obbligatoria conservata in locale.</w:t>
      </w:r>
    </w:p>
    <w:p w14:paraId="3AA3E311" w14:textId="77777777" w:rsidR="005D7279" w:rsidRPr="00AC0401" w:rsidRDefault="00000000" w:rsidP="00BF0456">
      <w:pPr>
        <w:pStyle w:val="Paragrafoelenco"/>
        <w:numPr>
          <w:ilvl w:val="0"/>
          <w:numId w:val="17"/>
        </w:numPr>
        <w:jc w:val="both"/>
        <w:rPr>
          <w:lang w:val="it-IT"/>
        </w:rPr>
      </w:pPr>
      <w:r w:rsidRPr="00AC0401">
        <w:rPr>
          <w:b/>
          <w:lang w:val="it-IT"/>
        </w:rPr>
        <w:t xml:space="preserve">Notifiche sugli atti formati dal Comune. </w:t>
      </w:r>
      <w:r w:rsidRPr="00AC0401">
        <w:rPr>
          <w:lang w:val="it-IT"/>
        </w:rPr>
        <w:t xml:space="preserve">La vista speculare, costruita sull’operazione per evento sorgente con il flag «tutti i comuni»: mostra, per ogni atto che il Comune ha </w:t>
      </w:r>
      <w:r w:rsidRPr="00AC0401">
        <w:rPr>
          <w:lang w:val="it-IT"/>
        </w:rPr>
        <w:lastRenderedPageBreak/>
        <w:t>formato, se i comuni destinatari hanno confermato. È il solo modo per sapere se un atto formato ha prodotto i suoi effetti, e per accorgersi di un rifiuto ricevuto.</w:t>
      </w:r>
    </w:p>
    <w:p w14:paraId="3C4ACEC7" w14:textId="77777777" w:rsidR="005D7279" w:rsidRPr="00AC0401" w:rsidRDefault="00000000" w:rsidP="00BF0456">
      <w:pPr>
        <w:jc w:val="both"/>
        <w:rPr>
          <w:lang w:val="it-IT"/>
        </w:rPr>
      </w:pPr>
      <w:r w:rsidRPr="00AC0401">
        <w:rPr>
          <w:lang w:val="it-IT"/>
        </w:rPr>
        <w:t>Le due sezioni condividono il vincolo di attribuzione: ogni conferma e ogni rifiuto viaggiano nella sessione OTP dell’ufficiale che li dispone, e la schermata li rende disponibili soltanto a chi ne ha una attiva.</w:t>
      </w:r>
    </w:p>
    <w:p w14:paraId="1CEB8CB3" w14:textId="77777777" w:rsidR="005D7279" w:rsidRPr="00AC0401" w:rsidRDefault="00000000" w:rsidP="00BF0456">
      <w:pPr>
        <w:pStyle w:val="Titolo2"/>
        <w:jc w:val="both"/>
        <w:rPr>
          <w:lang w:val="it-IT"/>
        </w:rPr>
      </w:pPr>
      <w:bookmarkStart w:id="150" w:name="_Toc242603275"/>
      <w:r w:rsidRPr="00AC0401">
        <w:rPr>
          <w:lang w:val="it-IT"/>
        </w:rPr>
        <w:t>Che cosa cambia nei contratti dei componenti</w:t>
      </w:r>
      <w:bookmarkEnd w:id="150"/>
    </w:p>
    <w:p w14:paraId="138171CB" w14:textId="77777777" w:rsidR="005D7279" w:rsidRPr="00AC0401" w:rsidRDefault="00000000" w:rsidP="00BF0456">
      <w:pPr>
        <w:jc w:val="both"/>
        <w:rPr>
          <w:lang w:val="it-IT"/>
        </w:rPr>
      </w:pPr>
      <w:r w:rsidRPr="00AC0401">
        <w:rPr>
          <w:lang w:val="it-IT"/>
        </w:rPr>
        <w:t>Il flusso in ingresso non è oggi rappresentato nei contratti dei componenti: l’unica operazione esistente è l’elenco delle notifiche nel processo di automazione, che oltre a essere sola lettura descrive una semantica diversa da quella reale e va quindi riscritta. Le operazioni necessarie sono le seguenti.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47"/>
        <w:gridCol w:w="1726"/>
        <w:gridCol w:w="1512"/>
        <w:gridCol w:w="2766"/>
      </w:tblGrid>
      <w:tr w:rsidR="005D7279" w:rsidRPr="00AC0401" w14:paraId="56A63358" w14:textId="77777777" w:rsidTr="009E7F48">
        <w:tc>
          <w:tcPr>
            <w:tcW w:w="3312" w:type="dxa"/>
            <w:shd w:val="clear" w:color="auto" w:fill="DAE9F7" w:themeFill="text2" w:themeFillTint="1A"/>
          </w:tcPr>
          <w:p w14:paraId="67F72627" w14:textId="77777777" w:rsidR="005D7279" w:rsidRPr="00AC0401" w:rsidRDefault="00000000" w:rsidP="00BF0456">
            <w:pPr>
              <w:jc w:val="both"/>
              <w:rPr>
                <w:lang w:val="it-IT"/>
              </w:rPr>
            </w:pPr>
            <w:r w:rsidRPr="00AC0401">
              <w:rPr>
                <w:b/>
                <w:sz w:val="18"/>
                <w:lang w:val="it-IT"/>
              </w:rPr>
              <w:t>Operazione</w:t>
            </w:r>
          </w:p>
        </w:tc>
        <w:tc>
          <w:tcPr>
            <w:tcW w:w="2016" w:type="dxa"/>
            <w:shd w:val="clear" w:color="auto" w:fill="DAE9F7" w:themeFill="text2" w:themeFillTint="1A"/>
          </w:tcPr>
          <w:p w14:paraId="0F7F82DC" w14:textId="77777777" w:rsidR="005D7279" w:rsidRPr="00AC0401" w:rsidRDefault="00000000" w:rsidP="00BF0456">
            <w:pPr>
              <w:jc w:val="both"/>
              <w:rPr>
                <w:lang w:val="it-IT"/>
              </w:rPr>
            </w:pPr>
            <w:r w:rsidRPr="00AC0401">
              <w:rPr>
                <w:b/>
                <w:sz w:val="18"/>
                <w:lang w:val="it-IT"/>
              </w:rPr>
              <w:t>Componente</w:t>
            </w:r>
          </w:p>
        </w:tc>
        <w:tc>
          <w:tcPr>
            <w:tcW w:w="1872" w:type="dxa"/>
            <w:shd w:val="clear" w:color="auto" w:fill="DAE9F7" w:themeFill="text2" w:themeFillTint="1A"/>
          </w:tcPr>
          <w:p w14:paraId="29CBD97C" w14:textId="77777777" w:rsidR="005D7279" w:rsidRPr="00AC0401" w:rsidRDefault="00000000" w:rsidP="00BF0456">
            <w:pPr>
              <w:jc w:val="both"/>
              <w:rPr>
                <w:lang w:val="it-IT"/>
              </w:rPr>
            </w:pPr>
            <w:r w:rsidRPr="00AC0401">
              <w:rPr>
                <w:b/>
                <w:sz w:val="18"/>
                <w:lang w:val="it-IT"/>
              </w:rPr>
              <w:t>Servizio ANSC</w:t>
            </w:r>
          </w:p>
        </w:tc>
        <w:tc>
          <w:tcPr>
            <w:tcW w:w="3600" w:type="dxa"/>
            <w:shd w:val="clear" w:color="auto" w:fill="DAE9F7" w:themeFill="text2" w:themeFillTint="1A"/>
          </w:tcPr>
          <w:p w14:paraId="0C63404B" w14:textId="77777777" w:rsidR="005D7279" w:rsidRPr="00AC0401" w:rsidRDefault="00000000" w:rsidP="00BF0456">
            <w:pPr>
              <w:jc w:val="both"/>
              <w:rPr>
                <w:lang w:val="it-IT"/>
              </w:rPr>
            </w:pPr>
            <w:r w:rsidRPr="00AC0401">
              <w:rPr>
                <w:b/>
                <w:sz w:val="18"/>
                <w:lang w:val="it-IT"/>
              </w:rPr>
              <w:t>Nota</w:t>
            </w:r>
          </w:p>
        </w:tc>
      </w:tr>
      <w:tr w:rsidR="005D7279" w:rsidRPr="00AC0401" w14:paraId="1DB81201" w14:textId="77777777">
        <w:tc>
          <w:tcPr>
            <w:tcW w:w="3312" w:type="dxa"/>
          </w:tcPr>
          <w:p w14:paraId="410C965A" w14:textId="77777777" w:rsidR="005D7279" w:rsidRPr="00AC0401" w:rsidRDefault="00000000" w:rsidP="00BF0456">
            <w:pPr>
              <w:jc w:val="both"/>
              <w:rPr>
                <w:lang w:val="it-IT"/>
              </w:rPr>
            </w:pPr>
            <w:r w:rsidRPr="00AC0401">
              <w:rPr>
                <w:sz w:val="18"/>
                <w:lang w:val="it-IT"/>
              </w:rPr>
              <w:t>GET /ansc/v1/notifiche</w:t>
            </w:r>
          </w:p>
        </w:tc>
        <w:tc>
          <w:tcPr>
            <w:tcW w:w="2016" w:type="dxa"/>
          </w:tcPr>
          <w:p w14:paraId="1AF0DD4E" w14:textId="77777777" w:rsidR="005D7279" w:rsidRPr="00AC0401" w:rsidRDefault="00000000" w:rsidP="00BF0456">
            <w:pPr>
              <w:jc w:val="both"/>
              <w:rPr>
                <w:lang w:val="it-IT"/>
              </w:rPr>
            </w:pPr>
            <w:r w:rsidRPr="00AC0401">
              <w:rPr>
                <w:sz w:val="18"/>
                <w:lang w:val="it-IT"/>
              </w:rPr>
              <w:t>all-ansc-sipo</w:t>
            </w:r>
          </w:p>
        </w:tc>
        <w:tc>
          <w:tcPr>
            <w:tcW w:w="1872" w:type="dxa"/>
          </w:tcPr>
          <w:p w14:paraId="2566AE50" w14:textId="77777777" w:rsidR="005D7279" w:rsidRPr="00AC0401" w:rsidRDefault="00000000" w:rsidP="00BF0456">
            <w:pPr>
              <w:jc w:val="both"/>
              <w:rPr>
                <w:lang w:val="it-IT"/>
              </w:rPr>
            </w:pPr>
            <w:r w:rsidRPr="00AC0401">
              <w:rPr>
                <w:sz w:val="18"/>
                <w:lang w:val="it-IT"/>
              </w:rPr>
              <w:t>R008 ricerca</w:t>
            </w:r>
          </w:p>
        </w:tc>
        <w:tc>
          <w:tcPr>
            <w:tcW w:w="3600" w:type="dxa"/>
          </w:tcPr>
          <w:p w14:paraId="6F39F6A5" w14:textId="77777777" w:rsidR="005D7279" w:rsidRPr="00AC0401" w:rsidRDefault="00000000" w:rsidP="00BF0456">
            <w:pPr>
              <w:jc w:val="both"/>
              <w:rPr>
                <w:lang w:val="it-IT"/>
              </w:rPr>
            </w:pPr>
            <w:r w:rsidRPr="00AC0401">
              <w:rPr>
                <w:sz w:val="18"/>
                <w:lang w:val="it-IT"/>
              </w:rPr>
              <w:t>Elenco paginato delle notifiche, dallo store locale allineato.</w:t>
            </w:r>
          </w:p>
        </w:tc>
      </w:tr>
      <w:tr w:rsidR="005D7279" w:rsidRPr="00AC0401" w14:paraId="368DC42C" w14:textId="77777777">
        <w:tc>
          <w:tcPr>
            <w:tcW w:w="3312" w:type="dxa"/>
          </w:tcPr>
          <w:p w14:paraId="39975FCB" w14:textId="77777777" w:rsidR="005D7279" w:rsidRPr="00AC0401" w:rsidRDefault="00000000" w:rsidP="00BF0456">
            <w:pPr>
              <w:jc w:val="both"/>
              <w:rPr>
                <w:lang w:val="it-IT"/>
              </w:rPr>
            </w:pPr>
            <w:r w:rsidRPr="00AC0401">
              <w:rPr>
                <w:sz w:val="18"/>
                <w:lang w:val="it-IT"/>
              </w:rPr>
              <w:t>GET /ansc/v1/notifiche/{idNotifica}</w:t>
            </w:r>
          </w:p>
        </w:tc>
        <w:tc>
          <w:tcPr>
            <w:tcW w:w="2016" w:type="dxa"/>
          </w:tcPr>
          <w:p w14:paraId="7F42C7C2" w14:textId="77777777" w:rsidR="005D7279" w:rsidRPr="00AC0401" w:rsidRDefault="00000000" w:rsidP="00BF0456">
            <w:pPr>
              <w:jc w:val="both"/>
              <w:rPr>
                <w:lang w:val="it-IT"/>
              </w:rPr>
            </w:pPr>
            <w:r w:rsidRPr="00AC0401">
              <w:rPr>
                <w:sz w:val="18"/>
                <w:lang w:val="it-IT"/>
              </w:rPr>
              <w:t>all-ansc-sipo</w:t>
            </w:r>
          </w:p>
        </w:tc>
        <w:tc>
          <w:tcPr>
            <w:tcW w:w="1872" w:type="dxa"/>
          </w:tcPr>
          <w:p w14:paraId="3FF65596" w14:textId="77777777" w:rsidR="005D7279" w:rsidRPr="00AC0401" w:rsidRDefault="00000000" w:rsidP="00BF0456">
            <w:pPr>
              <w:jc w:val="both"/>
              <w:rPr>
                <w:lang w:val="it-IT"/>
              </w:rPr>
            </w:pPr>
            <w:r w:rsidRPr="00AC0401">
              <w:rPr>
                <w:sz w:val="18"/>
                <w:lang w:val="it-IT"/>
              </w:rPr>
              <w:t>—</w:t>
            </w:r>
          </w:p>
        </w:tc>
        <w:tc>
          <w:tcPr>
            <w:tcW w:w="3600" w:type="dxa"/>
          </w:tcPr>
          <w:p w14:paraId="683E3BEC" w14:textId="77777777" w:rsidR="005D7279" w:rsidRPr="00AC0401" w:rsidRDefault="00000000" w:rsidP="00BF0456">
            <w:pPr>
              <w:jc w:val="both"/>
              <w:rPr>
                <w:lang w:val="it-IT"/>
              </w:rPr>
            </w:pPr>
            <w:r w:rsidRPr="00AC0401">
              <w:rPr>
                <w:sz w:val="18"/>
                <w:lang w:val="it-IT"/>
              </w:rPr>
              <w:t>Dettaglio, con la minuta dell’annotazione e l’atto di riferimento.</w:t>
            </w:r>
          </w:p>
        </w:tc>
      </w:tr>
      <w:tr w:rsidR="005D7279" w:rsidRPr="00AC0401" w14:paraId="25865B24" w14:textId="77777777">
        <w:tc>
          <w:tcPr>
            <w:tcW w:w="3312" w:type="dxa"/>
          </w:tcPr>
          <w:p w14:paraId="77AB93FD" w14:textId="77777777" w:rsidR="005D7279" w:rsidRPr="00AC0401" w:rsidRDefault="00000000" w:rsidP="00BF0456">
            <w:pPr>
              <w:jc w:val="both"/>
              <w:rPr>
                <w:lang w:val="it-IT"/>
              </w:rPr>
            </w:pPr>
            <w:r w:rsidRPr="00AC0401">
              <w:rPr>
                <w:sz w:val="18"/>
                <w:lang w:val="it-IT"/>
              </w:rPr>
              <w:t>POST /ansc/v1/notifiche/{idNotifica}/conferma</w:t>
            </w:r>
          </w:p>
        </w:tc>
        <w:tc>
          <w:tcPr>
            <w:tcW w:w="2016" w:type="dxa"/>
          </w:tcPr>
          <w:p w14:paraId="0C59401B" w14:textId="77777777" w:rsidR="005D7279" w:rsidRPr="00AC0401" w:rsidRDefault="00000000" w:rsidP="00BF0456">
            <w:pPr>
              <w:jc w:val="both"/>
              <w:rPr>
                <w:lang w:val="it-IT"/>
              </w:rPr>
            </w:pPr>
            <w:r w:rsidRPr="00AC0401">
              <w:rPr>
                <w:sz w:val="18"/>
                <w:lang w:val="it-IT"/>
              </w:rPr>
              <w:t>all-ansc-sipo</w:t>
            </w:r>
          </w:p>
        </w:tc>
        <w:tc>
          <w:tcPr>
            <w:tcW w:w="1872" w:type="dxa"/>
          </w:tcPr>
          <w:p w14:paraId="56FD1490" w14:textId="77777777" w:rsidR="005D7279" w:rsidRPr="00AC0401" w:rsidRDefault="00000000" w:rsidP="00BF0456">
            <w:pPr>
              <w:jc w:val="both"/>
              <w:rPr>
                <w:lang w:val="it-IT"/>
              </w:rPr>
            </w:pPr>
            <w:r w:rsidRPr="00AC0401">
              <w:rPr>
                <w:sz w:val="18"/>
                <w:lang w:val="it-IT"/>
              </w:rPr>
              <w:t>R008 conferma</w:t>
            </w:r>
          </w:p>
        </w:tc>
        <w:tc>
          <w:tcPr>
            <w:tcW w:w="3600" w:type="dxa"/>
          </w:tcPr>
          <w:p w14:paraId="460AC076" w14:textId="77777777" w:rsidR="005D7279" w:rsidRPr="00AC0401" w:rsidRDefault="00000000" w:rsidP="00BF0456">
            <w:pPr>
              <w:jc w:val="both"/>
              <w:rPr>
                <w:lang w:val="it-IT"/>
              </w:rPr>
            </w:pPr>
            <w:r w:rsidRPr="00AC0401">
              <w:rPr>
                <w:sz w:val="18"/>
                <w:lang w:val="it-IT"/>
              </w:rPr>
              <w:t>Atto dispositivo: richiede sessione OTP attiva.</w:t>
            </w:r>
          </w:p>
        </w:tc>
      </w:tr>
      <w:tr w:rsidR="005D7279" w:rsidRPr="00AC0401" w14:paraId="2A5C7B8F" w14:textId="77777777">
        <w:tc>
          <w:tcPr>
            <w:tcW w:w="3312" w:type="dxa"/>
          </w:tcPr>
          <w:p w14:paraId="2E63399D" w14:textId="77777777" w:rsidR="005D7279" w:rsidRPr="00AC0401" w:rsidRDefault="00000000" w:rsidP="00BF0456">
            <w:pPr>
              <w:jc w:val="both"/>
              <w:rPr>
                <w:lang w:val="it-IT"/>
              </w:rPr>
            </w:pPr>
            <w:r w:rsidRPr="00AC0401">
              <w:rPr>
                <w:sz w:val="18"/>
                <w:lang w:val="it-IT"/>
              </w:rPr>
              <w:t>POST /ansc/v1/notifiche/{idNotifica}/rifiuto</w:t>
            </w:r>
          </w:p>
        </w:tc>
        <w:tc>
          <w:tcPr>
            <w:tcW w:w="2016" w:type="dxa"/>
          </w:tcPr>
          <w:p w14:paraId="2FA60517" w14:textId="77777777" w:rsidR="005D7279" w:rsidRPr="00AC0401" w:rsidRDefault="00000000" w:rsidP="00BF0456">
            <w:pPr>
              <w:jc w:val="both"/>
              <w:rPr>
                <w:lang w:val="it-IT"/>
              </w:rPr>
            </w:pPr>
            <w:r w:rsidRPr="00AC0401">
              <w:rPr>
                <w:sz w:val="18"/>
                <w:lang w:val="it-IT"/>
              </w:rPr>
              <w:t>all-ansc-sipo</w:t>
            </w:r>
          </w:p>
        </w:tc>
        <w:tc>
          <w:tcPr>
            <w:tcW w:w="1872" w:type="dxa"/>
          </w:tcPr>
          <w:p w14:paraId="0F1E2105" w14:textId="77777777" w:rsidR="005D7279" w:rsidRPr="00AC0401" w:rsidRDefault="00000000" w:rsidP="00BF0456">
            <w:pPr>
              <w:jc w:val="both"/>
              <w:rPr>
                <w:lang w:val="it-IT"/>
              </w:rPr>
            </w:pPr>
            <w:r w:rsidRPr="00AC0401">
              <w:rPr>
                <w:sz w:val="18"/>
                <w:lang w:val="it-IT"/>
              </w:rPr>
              <w:t>R008 rifiuta</w:t>
            </w:r>
          </w:p>
        </w:tc>
        <w:tc>
          <w:tcPr>
            <w:tcW w:w="3600" w:type="dxa"/>
          </w:tcPr>
          <w:p w14:paraId="11E5723E" w14:textId="77777777" w:rsidR="005D7279" w:rsidRPr="00AC0401" w:rsidRDefault="00000000" w:rsidP="00BF0456">
            <w:pPr>
              <w:jc w:val="both"/>
              <w:rPr>
                <w:lang w:val="it-IT"/>
              </w:rPr>
            </w:pPr>
            <w:r w:rsidRPr="00AC0401">
              <w:rPr>
                <w:sz w:val="18"/>
                <w:lang w:val="it-IT"/>
              </w:rPr>
              <w:t>Atto dispositivo: richiede sessione OTP attiva e motivazione, conservata in locale.</w:t>
            </w:r>
          </w:p>
        </w:tc>
      </w:tr>
      <w:tr w:rsidR="005D7279" w:rsidRPr="00AC0401" w14:paraId="718A7395" w14:textId="77777777">
        <w:tc>
          <w:tcPr>
            <w:tcW w:w="3312" w:type="dxa"/>
          </w:tcPr>
          <w:p w14:paraId="38FCD7EB" w14:textId="77777777" w:rsidR="005D7279" w:rsidRPr="00AC0401" w:rsidRDefault="00000000" w:rsidP="00BF0456">
            <w:pPr>
              <w:jc w:val="both"/>
              <w:rPr>
                <w:lang w:val="it-IT"/>
              </w:rPr>
            </w:pPr>
            <w:r w:rsidRPr="00AC0401">
              <w:rPr>
                <w:sz w:val="18"/>
                <w:lang w:val="it-IT"/>
              </w:rPr>
              <w:t>GET /ansc/v1/back-office/atti/{idAtto}/notifiche</w:t>
            </w:r>
          </w:p>
        </w:tc>
        <w:tc>
          <w:tcPr>
            <w:tcW w:w="2016" w:type="dxa"/>
          </w:tcPr>
          <w:p w14:paraId="56F42A56" w14:textId="77777777" w:rsidR="005D7279" w:rsidRPr="00AC0401" w:rsidRDefault="00000000" w:rsidP="00BF0456">
            <w:pPr>
              <w:jc w:val="both"/>
              <w:rPr>
                <w:lang w:val="it-IT"/>
              </w:rPr>
            </w:pPr>
            <w:r w:rsidRPr="00AC0401">
              <w:rPr>
                <w:sz w:val="18"/>
                <w:lang w:val="it-IT"/>
              </w:rPr>
              <w:t>all-ansc-sipo</w:t>
            </w:r>
          </w:p>
        </w:tc>
        <w:tc>
          <w:tcPr>
            <w:tcW w:w="1872" w:type="dxa"/>
          </w:tcPr>
          <w:p w14:paraId="70090885" w14:textId="77777777" w:rsidR="005D7279" w:rsidRPr="00AC0401" w:rsidRDefault="00000000" w:rsidP="00BF0456">
            <w:pPr>
              <w:jc w:val="both"/>
              <w:rPr>
                <w:lang w:val="it-IT"/>
              </w:rPr>
            </w:pPr>
            <w:r w:rsidRPr="00AC0401">
              <w:rPr>
                <w:sz w:val="18"/>
                <w:lang w:val="it-IT"/>
              </w:rPr>
              <w:t>R008 per evento sorgente</w:t>
            </w:r>
          </w:p>
        </w:tc>
        <w:tc>
          <w:tcPr>
            <w:tcW w:w="3600" w:type="dxa"/>
          </w:tcPr>
          <w:p w14:paraId="2598CA02" w14:textId="77777777" w:rsidR="005D7279" w:rsidRPr="00AC0401" w:rsidRDefault="00000000" w:rsidP="00BF0456">
            <w:pPr>
              <w:jc w:val="both"/>
              <w:rPr>
                <w:lang w:val="it-IT"/>
              </w:rPr>
            </w:pPr>
            <w:r w:rsidRPr="00AC0401">
              <w:rPr>
                <w:sz w:val="18"/>
                <w:lang w:val="it-IT"/>
              </w:rPr>
              <w:t>Le notifiche inviate agli altri comuni per un atto formato dal Comune.</w:t>
            </w:r>
          </w:p>
        </w:tc>
      </w:tr>
      <w:tr w:rsidR="005D7279" w:rsidRPr="00AC0401" w14:paraId="2A9BB171" w14:textId="77777777">
        <w:tc>
          <w:tcPr>
            <w:tcW w:w="3312" w:type="dxa"/>
          </w:tcPr>
          <w:p w14:paraId="6781188F" w14:textId="77777777" w:rsidR="005D7279" w:rsidRPr="00AC0401" w:rsidRDefault="00000000" w:rsidP="00BF0456">
            <w:pPr>
              <w:jc w:val="both"/>
              <w:rPr>
                <w:lang w:val="it-IT"/>
              </w:rPr>
            </w:pPr>
            <w:r w:rsidRPr="00AC0401">
              <w:rPr>
                <w:sz w:val="18"/>
                <w:lang w:val="it-IT"/>
              </w:rPr>
              <w:t>GET /ansc/v1/automazione/notifiche</w:t>
            </w:r>
          </w:p>
        </w:tc>
        <w:tc>
          <w:tcPr>
            <w:tcW w:w="2016" w:type="dxa"/>
          </w:tcPr>
          <w:p w14:paraId="5E980256" w14:textId="77777777" w:rsidR="005D7279" w:rsidRPr="00AC0401" w:rsidRDefault="00000000" w:rsidP="00BF0456">
            <w:pPr>
              <w:jc w:val="both"/>
              <w:rPr>
                <w:lang w:val="it-IT"/>
              </w:rPr>
            </w:pPr>
            <w:r w:rsidRPr="00AC0401">
              <w:rPr>
                <w:sz w:val="18"/>
                <w:lang w:val="it-IT"/>
              </w:rPr>
              <w:t>processo di automazione</w:t>
            </w:r>
          </w:p>
        </w:tc>
        <w:tc>
          <w:tcPr>
            <w:tcW w:w="1872" w:type="dxa"/>
          </w:tcPr>
          <w:p w14:paraId="089E75A9" w14:textId="77777777" w:rsidR="005D7279" w:rsidRPr="00AC0401" w:rsidRDefault="00000000" w:rsidP="00BF0456">
            <w:pPr>
              <w:jc w:val="both"/>
              <w:rPr>
                <w:lang w:val="it-IT"/>
              </w:rPr>
            </w:pPr>
            <w:r w:rsidRPr="00AC0401">
              <w:rPr>
                <w:sz w:val="18"/>
                <w:lang w:val="it-IT"/>
              </w:rPr>
              <w:t>R008 ricerca</w:t>
            </w:r>
          </w:p>
        </w:tc>
        <w:tc>
          <w:tcPr>
            <w:tcW w:w="3600" w:type="dxa"/>
          </w:tcPr>
          <w:p w14:paraId="421494C2" w14:textId="77777777" w:rsidR="005D7279" w:rsidRPr="00AC0401" w:rsidRDefault="00000000" w:rsidP="00BF0456">
            <w:pPr>
              <w:jc w:val="both"/>
              <w:rPr>
                <w:lang w:val="it-IT"/>
              </w:rPr>
            </w:pPr>
            <w:r w:rsidRPr="00AC0401">
              <w:rPr>
                <w:sz w:val="18"/>
                <w:lang w:val="it-IT"/>
              </w:rPr>
              <w:t>Riscritta: scarico periodico che alimenta lo store locale. Non dispone nulla.</w:t>
            </w:r>
          </w:p>
        </w:tc>
      </w:tr>
      <w:tr w:rsidR="005D7279" w:rsidRPr="00AC0401" w14:paraId="4B059797" w14:textId="77777777">
        <w:tc>
          <w:tcPr>
            <w:tcW w:w="3312" w:type="dxa"/>
          </w:tcPr>
          <w:p w14:paraId="31F30329" w14:textId="77777777" w:rsidR="005D7279" w:rsidRPr="00AC0401" w:rsidRDefault="00000000" w:rsidP="00BF0456">
            <w:pPr>
              <w:jc w:val="both"/>
              <w:rPr>
                <w:lang w:val="it-IT"/>
              </w:rPr>
            </w:pPr>
            <w:r w:rsidRPr="00AC0401">
              <w:rPr>
                <w:sz w:val="18"/>
                <w:lang w:val="it-IT"/>
              </w:rPr>
              <w:t>GET /ansc/v1/automazione/solleciti</w:t>
            </w:r>
          </w:p>
        </w:tc>
        <w:tc>
          <w:tcPr>
            <w:tcW w:w="2016" w:type="dxa"/>
          </w:tcPr>
          <w:p w14:paraId="52CCFDD5" w14:textId="77777777" w:rsidR="005D7279" w:rsidRPr="00AC0401" w:rsidRDefault="00000000" w:rsidP="00BF0456">
            <w:pPr>
              <w:jc w:val="both"/>
              <w:rPr>
                <w:lang w:val="it-IT"/>
              </w:rPr>
            </w:pPr>
            <w:r w:rsidRPr="00AC0401">
              <w:rPr>
                <w:sz w:val="18"/>
                <w:lang w:val="it-IT"/>
              </w:rPr>
              <w:t>processo di automazione</w:t>
            </w:r>
          </w:p>
        </w:tc>
        <w:tc>
          <w:tcPr>
            <w:tcW w:w="1872" w:type="dxa"/>
          </w:tcPr>
          <w:p w14:paraId="1D32A83A" w14:textId="77777777" w:rsidR="005D7279" w:rsidRPr="00AC0401" w:rsidRDefault="00000000" w:rsidP="00BF0456">
            <w:pPr>
              <w:jc w:val="both"/>
              <w:rPr>
                <w:lang w:val="it-IT"/>
              </w:rPr>
            </w:pPr>
            <w:r w:rsidRPr="00AC0401">
              <w:rPr>
                <w:sz w:val="18"/>
                <w:lang w:val="it-IT"/>
              </w:rPr>
              <w:t>R021</w:t>
            </w:r>
          </w:p>
        </w:tc>
        <w:tc>
          <w:tcPr>
            <w:tcW w:w="3600" w:type="dxa"/>
          </w:tcPr>
          <w:p w14:paraId="3B6C765D" w14:textId="77777777" w:rsidR="005D7279" w:rsidRPr="00AC0401" w:rsidRDefault="00000000" w:rsidP="00BF0456">
            <w:pPr>
              <w:jc w:val="both"/>
              <w:rPr>
                <w:lang w:val="it-IT"/>
              </w:rPr>
            </w:pPr>
            <w:r w:rsidRPr="00AC0401">
              <w:rPr>
                <w:sz w:val="18"/>
                <w:lang w:val="it-IT"/>
              </w:rPr>
              <w:t>Scarico dei solleciti, per qualificare l’urgenza nella worklist.</w:t>
            </w:r>
          </w:p>
        </w:tc>
      </w:tr>
    </w:tbl>
    <w:p w14:paraId="30955279" w14:textId="77777777" w:rsidR="003220BE" w:rsidRPr="00AC0401" w:rsidRDefault="00000000" w:rsidP="00BF0456">
      <w:pPr>
        <w:jc w:val="both"/>
        <w:rPr>
          <w:lang w:val="it-IT"/>
        </w:rPr>
      </w:pPr>
      <w:r w:rsidRPr="00AC0401">
        <w:rPr>
          <w:lang w:val="it-IT"/>
        </w:rPr>
        <w:t>I contratti OpenAPI e la specifica generata che ne discende [R7], [R8] vanno allineati di conseguenza. L’allineamento è trattato insieme alla revisione complessiva dell’inventario delle operazioni, per non intervenire due volte sugli stessi file.</w:t>
      </w:r>
    </w:p>
    <w:p w14:paraId="6B89C4E5" w14:textId="77777777" w:rsidR="005D7279" w:rsidRPr="00AC0401" w:rsidRDefault="003220BE" w:rsidP="003220BE">
      <w:pPr>
        <w:rPr>
          <w:lang w:val="it-IT"/>
        </w:rPr>
      </w:pPr>
      <w:r w:rsidRPr="00AC0401">
        <w:rPr>
          <w:lang w:val="it-IT"/>
        </w:rPr>
        <w:br w:type="page"/>
      </w:r>
    </w:p>
    <w:p w14:paraId="2CF071C4" w14:textId="16C829C9" w:rsidR="00221EFA" w:rsidRPr="00AC0401" w:rsidRDefault="00530180">
      <w:pPr>
        <w:pStyle w:val="Titolo1"/>
        <w:jc w:val="both"/>
        <w:rPr>
          <w:lang w:val="it-IT"/>
        </w:rPr>
      </w:pPr>
      <w:r w:rsidRPr="00AC0401">
        <w:rPr>
          <w:lang w:val="it-IT"/>
        </w:rPr>
        <w:lastRenderedPageBreak/>
        <w:t xml:space="preserve"> </w:t>
      </w:r>
      <w:bookmarkStart w:id="151" w:name="_Toc242603276"/>
      <w:r w:rsidRPr="00AC0401">
        <w:rPr>
          <w:lang w:val="it-IT"/>
        </w:rPr>
        <w:t>La gestione delle notifiche: il processo ereditato dal sistema Side</w:t>
      </w:r>
      <w:bookmarkEnd w:id="151"/>
    </w:p>
    <w:p w14:paraId="6B77AEE7" w14:textId="77777777" w:rsidR="00530180" w:rsidRPr="00AC0401" w:rsidRDefault="00000000">
      <w:pPr>
        <w:jc w:val="both"/>
        <w:rPr>
          <w:lang w:val="it-IT"/>
        </w:rPr>
      </w:pPr>
      <w:r w:rsidRPr="00AC0401">
        <w:rPr>
          <w:lang w:val="it-IT"/>
        </w:rPr>
        <w:t>Il capitolo precedente stabilisce che cosa il Comune debba fare delle notifiche che ANSC gli invia, e perché non possa non farlo</w:t>
      </w:r>
      <w:r w:rsidR="00530180" w:rsidRPr="00AC0401">
        <w:rPr>
          <w:lang w:val="it-IT"/>
        </w:rPr>
        <w:t>.</w:t>
      </w:r>
      <w:r w:rsidRPr="00AC0401">
        <w:rPr>
          <w:lang w:val="it-IT"/>
        </w:rPr>
        <w:t xml:space="preserve"> </w:t>
      </w:r>
    </w:p>
    <w:p w14:paraId="1F4925C0" w14:textId="56C1FF9B" w:rsidR="00221EFA" w:rsidRPr="00AC0401" w:rsidRDefault="00530180">
      <w:pPr>
        <w:jc w:val="both"/>
        <w:rPr>
          <w:lang w:val="it-IT"/>
        </w:rPr>
      </w:pPr>
      <w:r w:rsidRPr="00AC0401">
        <w:rPr>
          <w:lang w:val="it-IT"/>
        </w:rPr>
        <w:t>Finché le notifiche generate da un atto non sono confermate da tutti i comuni coinvolti la comunicazione all’ufficio anagrafe non parte, e un solo rifiuto la annulla. Il presente capitolo descrive come quel lavoro è organizzato nel sistema Side del Comune di Milano, che lo ha già in esercizio, e formula le ipotesi necessarie a portarlo in SIPO.</w:t>
      </w:r>
    </w:p>
    <w:p w14:paraId="5439FD68" w14:textId="77777777" w:rsidR="00221EFA" w:rsidRPr="00AC0401" w:rsidRDefault="00000000">
      <w:pPr>
        <w:jc w:val="both"/>
        <w:rPr>
          <w:lang w:val="it-IT"/>
        </w:rPr>
      </w:pPr>
      <w:r w:rsidRPr="00AC0401">
        <w:rPr>
          <w:lang w:val="it-IT"/>
        </w:rPr>
        <w:t>La scelta di ereditare invece di progettare ha una ragione precisa. Il contratto R008 è povero: non prevede conferme massive, non ha un campo per la motivazione del rifiuto, e l’identità di chi conferma è quella della sessione. Attorno a quella povertà Milano ha costruito ciò che serve davvero all’ufficio — lo scarico periodico, l’incrocio con gli atti propri, la classificazione di che cosa fare di ciascuna notifica, e due elenchi su cui lavorare — ed è materiale che conviene riusare.</w:t>
      </w:r>
    </w:p>
    <w:p w14:paraId="4FBB63A2" w14:textId="1A22E7BD" w:rsidR="00221EFA" w:rsidRPr="00AC0401" w:rsidRDefault="00000000">
      <w:pPr>
        <w:jc w:val="both"/>
        <w:rPr>
          <w:lang w:val="it-IT"/>
        </w:rPr>
      </w:pPr>
      <w:r w:rsidRPr="00AC0401">
        <w:rPr>
          <w:lang w:val="it-IT"/>
        </w:rPr>
        <w:t>Al momento della firma dell’atto il sistema predispone già alcune delle azioni che le notifiche richiederanno — le comunicazioni per l’archivio e le PEC verso i comuni non aderenti — e quando la notifica arriva la si ritrova collegata a ciò che era stato preparato. È la ragione della colonna che lega la notifica alla comunicazione predisposta, ed è la parte del processo che in SIPO non ha alcun corrispondente.</w:t>
      </w:r>
    </w:p>
    <w:p w14:paraId="54B0D83F" w14:textId="77777777" w:rsidR="001D046E" w:rsidRPr="00AC0401" w:rsidRDefault="001D046E">
      <w:pPr>
        <w:jc w:val="both"/>
        <w:rPr>
          <w:lang w:val="it-IT"/>
        </w:rPr>
      </w:pPr>
      <w:r w:rsidRPr="00AC0401">
        <w:rPr>
          <w:noProof/>
          <w:lang w:val="it-IT"/>
        </w:rPr>
        <w:drawing>
          <wp:inline distT="0" distB="0" distL="0" distR="0" wp14:anchorId="2F776A3E" wp14:editId="2E8AB98C">
            <wp:extent cx="3514330" cy="1986197"/>
            <wp:effectExtent l="0" t="0" r="3810" b="0"/>
            <wp:docPr id="727395585"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95585" name="Immagine 72739558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641982" cy="2058342"/>
                    </a:xfrm>
                    <a:prstGeom prst="rect">
                      <a:avLst/>
                    </a:prstGeom>
                  </pic:spPr>
                </pic:pic>
              </a:graphicData>
            </a:graphic>
          </wp:inline>
        </w:drawing>
      </w:r>
    </w:p>
    <w:p w14:paraId="62EA2A6C" w14:textId="44AA4F4B" w:rsidR="00221EFA" w:rsidRPr="00AC0401" w:rsidRDefault="00000000">
      <w:pPr>
        <w:jc w:val="both"/>
        <w:rPr>
          <w:lang w:val="it-IT"/>
        </w:rPr>
      </w:pPr>
      <w:r w:rsidRPr="00AC0401">
        <w:rPr>
          <w:lang w:val="it-IT"/>
        </w:rPr>
        <w:t>Le tabelle che seguono sono riportate nella forma in cui le sorgenti le esprimono, con i nomi di Side: la traduzione nella nomenclatura del Comune si fa una volta sola, quando le strutture vengono recepite, e non in sede di analisi.</w:t>
      </w:r>
      <w:r w:rsidR="001D046E" w:rsidRPr="00AC0401">
        <w:rPr>
          <w:noProof/>
          <w:lang w:val="it-IT"/>
        </w:rPr>
        <w:t xml:space="preserve"> </w:t>
      </w:r>
    </w:p>
    <w:p w14:paraId="4DDEC7B2" w14:textId="7BAFFD7D" w:rsidR="001D046E" w:rsidRPr="00AC0401" w:rsidRDefault="001D046E">
      <w:pPr>
        <w:jc w:val="both"/>
        <w:rPr>
          <w:lang w:val="it-IT"/>
        </w:rPr>
      </w:pPr>
    </w:p>
    <w:p w14:paraId="25F13C84" w14:textId="7F711E9B" w:rsidR="00221EFA" w:rsidRPr="00AC0401" w:rsidRDefault="001D046E">
      <w:pPr>
        <w:jc w:val="both"/>
        <w:rPr>
          <w:lang w:val="it-IT"/>
        </w:rPr>
      </w:pPr>
      <w:r w:rsidRPr="00AC0401">
        <w:rPr>
          <w:lang w:val="it-IT"/>
        </w:rPr>
        <w:t>L’analisi dei documenti trasmessi descrivono due realizzazioni distinte, prodotte a circa un anno di distanza:</w:t>
      </w:r>
    </w:p>
    <w:p w14:paraId="32AB4CC0" w14:textId="77777777" w:rsidR="00221EFA" w:rsidRPr="00AC0401" w:rsidRDefault="00000000" w:rsidP="001D046E">
      <w:pPr>
        <w:pStyle w:val="Paragrafoelenco"/>
        <w:numPr>
          <w:ilvl w:val="0"/>
          <w:numId w:val="32"/>
        </w:numPr>
        <w:jc w:val="both"/>
        <w:rPr>
          <w:lang w:val="it-IT"/>
        </w:rPr>
      </w:pPr>
      <w:r w:rsidRPr="00AC0401">
        <w:rPr>
          <w:b/>
          <w:lang w:val="it-IT"/>
        </w:rPr>
        <w:t xml:space="preserve">La ricerca in linea. </w:t>
      </w:r>
      <w:r w:rsidRPr="00AC0401">
        <w:rPr>
          <w:lang w:val="it-IT"/>
        </w:rPr>
        <w:t>L’analisi tecnica del settembre 2024 aggiunge alla scrivania di stato civile un pulsante «Ricerca Notifiche ANSC» che interroga R008 al momento, con due modalità di ricerca — per parametri della notifica e per persona (codice fiscale, cognome e nome, identificativo ANPR o ANSC del soggetto) — e consente di approvare, rifiutare e vedere l’anteprima dell’atto. ⚠️ Il rifiuto non si esaurisce nella notifica: apre il provvedimento di rifiuto, che è un deposito vero e proprio (R016). La ricerca è richiamabile anche dai pulsanti di evento della scrivania, e in quel caso il registro arriva già impostato e protetto.</w:t>
      </w:r>
    </w:p>
    <w:p w14:paraId="70AC2F73" w14:textId="77777777" w:rsidR="00221EFA" w:rsidRPr="00AC0401" w:rsidRDefault="00000000" w:rsidP="001D046E">
      <w:pPr>
        <w:pStyle w:val="Paragrafoelenco"/>
        <w:numPr>
          <w:ilvl w:val="0"/>
          <w:numId w:val="32"/>
        </w:numPr>
        <w:jc w:val="both"/>
        <w:rPr>
          <w:lang w:val="it-IT"/>
        </w:rPr>
      </w:pPr>
      <w:r w:rsidRPr="00AC0401">
        <w:rPr>
          <w:b/>
          <w:lang w:val="it-IT"/>
        </w:rPr>
        <w:t xml:space="preserve">Lo scarico periodico. </w:t>
      </w:r>
      <w:r w:rsidRPr="00AC0401">
        <w:rPr>
          <w:lang w:val="it-IT"/>
        </w:rPr>
        <w:t>L’analisi funzionale dell’agosto 2025 aggiunge un batch che porta le notifiche in una tabella locale, le incrocia con gli eventi del Comune, le classifica e le espone in due pagine. Non sostituisce la ricerca in linea: le si affianca, perché risponde a una domanda che la ricerca non sa porre — quali notifiche competono a un certo ufficiale, in un certo intervallo, e che cosa bisogna farne.</w:t>
      </w:r>
    </w:p>
    <w:p w14:paraId="1527CF26" w14:textId="77777777" w:rsidR="00221EFA" w:rsidRPr="00AC0401" w:rsidRDefault="00000000">
      <w:pPr>
        <w:pStyle w:val="Titolo2"/>
        <w:jc w:val="both"/>
        <w:rPr>
          <w:lang w:val="it-IT"/>
        </w:rPr>
      </w:pPr>
      <w:bookmarkStart w:id="152" w:name="_Toc242603277"/>
      <w:r w:rsidRPr="00AC0401">
        <w:rPr>
          <w:lang w:val="it-IT"/>
        </w:rPr>
        <w:t>Le attività del processo</w:t>
      </w:r>
      <w:bookmarkEnd w:id="152"/>
    </w:p>
    <w:p w14:paraId="33429CB4" w14:textId="77777777" w:rsidR="00221EFA" w:rsidRPr="00AC0401" w:rsidRDefault="00000000">
      <w:pPr>
        <w:jc w:val="both"/>
        <w:rPr>
          <w:lang w:val="it-IT"/>
        </w:rPr>
      </w:pPr>
      <w:r w:rsidRPr="00AC0401">
        <w:rPr>
          <w:lang w:val="it-IT"/>
        </w:rPr>
        <w:t>Il processo si articola in cinque attività.</w:t>
      </w:r>
    </w:p>
    <w:p w14:paraId="1D826C33" w14:textId="77777777" w:rsidR="00221EFA" w:rsidRPr="00AC0401" w:rsidRDefault="00000000" w:rsidP="00530180">
      <w:pPr>
        <w:pStyle w:val="Paragrafoelenco"/>
        <w:numPr>
          <w:ilvl w:val="0"/>
          <w:numId w:val="29"/>
        </w:numPr>
        <w:jc w:val="both"/>
        <w:rPr>
          <w:lang w:val="it-IT"/>
        </w:rPr>
      </w:pPr>
      <w:r w:rsidRPr="00AC0401">
        <w:rPr>
          <w:b/>
          <w:lang w:val="it-IT"/>
        </w:rPr>
        <w:t xml:space="preserve">Scarico. </w:t>
      </w:r>
      <w:r w:rsidRPr="00AC0401">
        <w:rPr>
          <w:lang w:val="it-IT"/>
        </w:rPr>
        <w:t>Un batch interroga R008 e registra in locale le notifiche ricevute.</w:t>
      </w:r>
    </w:p>
    <w:p w14:paraId="2F7DACF5" w14:textId="77777777" w:rsidR="00221EFA" w:rsidRPr="00AC0401" w:rsidRDefault="00000000" w:rsidP="00530180">
      <w:pPr>
        <w:pStyle w:val="Paragrafoelenco"/>
        <w:numPr>
          <w:ilvl w:val="0"/>
          <w:numId w:val="29"/>
        </w:numPr>
        <w:jc w:val="both"/>
        <w:rPr>
          <w:lang w:val="it-IT"/>
        </w:rPr>
      </w:pPr>
      <w:r w:rsidRPr="00AC0401">
        <w:rPr>
          <w:b/>
          <w:lang w:val="it-IT"/>
        </w:rPr>
        <w:t xml:space="preserve">Incrocio. </w:t>
      </w:r>
      <w:r w:rsidRPr="00AC0401">
        <w:rPr>
          <w:lang w:val="it-IT"/>
        </w:rPr>
        <w:t>Le notifiche si confrontano con gli eventi registrati localmente, per recuperare l’operatore che ha steso l’atto.</w:t>
      </w:r>
    </w:p>
    <w:p w14:paraId="0360F0F9" w14:textId="77777777" w:rsidR="00221EFA" w:rsidRPr="00AC0401" w:rsidRDefault="00000000" w:rsidP="00530180">
      <w:pPr>
        <w:pStyle w:val="Paragrafoelenco"/>
        <w:numPr>
          <w:ilvl w:val="0"/>
          <w:numId w:val="29"/>
        </w:numPr>
        <w:jc w:val="both"/>
        <w:rPr>
          <w:lang w:val="it-IT"/>
        </w:rPr>
      </w:pPr>
      <w:r w:rsidRPr="00AC0401">
        <w:rPr>
          <w:b/>
          <w:lang w:val="it-IT"/>
        </w:rPr>
        <w:t xml:space="preserve">Arricchimento e classificazione. </w:t>
      </w:r>
      <w:r w:rsidRPr="00AC0401">
        <w:rPr>
          <w:lang w:val="it-IT"/>
        </w:rPr>
        <w:t>A ciascuna notifica si aggiungono l’identificativo dell’evento locale, l’operatore, l’ambito — cioè che cosa occorre farne — e l’identificativo della comunicazione anticipatamente predisposta alla firma.</w:t>
      </w:r>
    </w:p>
    <w:p w14:paraId="39093C40" w14:textId="77777777" w:rsidR="00221EFA" w:rsidRPr="00AC0401" w:rsidRDefault="00000000" w:rsidP="00530180">
      <w:pPr>
        <w:pStyle w:val="Paragrafoelenco"/>
        <w:numPr>
          <w:ilvl w:val="0"/>
          <w:numId w:val="29"/>
        </w:numPr>
        <w:jc w:val="both"/>
        <w:rPr>
          <w:lang w:val="it-IT"/>
        </w:rPr>
      </w:pPr>
      <w:r w:rsidRPr="00AC0401">
        <w:rPr>
          <w:b/>
          <w:lang w:val="it-IT"/>
        </w:rPr>
        <w:t xml:space="preserve">Pagina di consultazione. </w:t>
      </w:r>
      <w:r w:rsidRPr="00AC0401">
        <w:rPr>
          <w:lang w:val="it-IT"/>
        </w:rPr>
        <w:t>L’elenco delle notifiche scaricate, con i filtri che l’ufficio usa davvero.</w:t>
      </w:r>
    </w:p>
    <w:p w14:paraId="32593B24" w14:textId="34C882AB" w:rsidR="001D046E" w:rsidRPr="00AC0401" w:rsidRDefault="00000000" w:rsidP="00530180">
      <w:pPr>
        <w:pStyle w:val="Paragrafoelenco"/>
        <w:numPr>
          <w:ilvl w:val="0"/>
          <w:numId w:val="29"/>
        </w:numPr>
        <w:jc w:val="both"/>
        <w:rPr>
          <w:lang w:val="it-IT"/>
        </w:rPr>
      </w:pPr>
      <w:r w:rsidRPr="00AC0401">
        <w:rPr>
          <w:b/>
          <w:lang w:val="it-IT"/>
        </w:rPr>
        <w:t xml:space="preserve">Pagina delle notifiche senza riscontro. </w:t>
      </w:r>
      <w:r w:rsidRPr="00AC0401">
        <w:rPr>
          <w:lang w:val="it-IT"/>
        </w:rPr>
        <w:t>L’elenco speculare: le comunicazioni predisposte localmente che in ANSC non hanno una notifica corrispondente. È il controllo che rende visibili le divergenze.</w:t>
      </w:r>
    </w:p>
    <w:p w14:paraId="6B83A7C8" w14:textId="5AB215C9" w:rsidR="00221EFA" w:rsidRPr="00AC0401" w:rsidRDefault="001D046E" w:rsidP="001D046E">
      <w:pPr>
        <w:rPr>
          <w:lang w:val="it-IT"/>
        </w:rPr>
      </w:pPr>
      <w:r w:rsidRPr="00AC0401">
        <w:rPr>
          <w:lang w:val="it-IT"/>
        </w:rPr>
        <w:br w:type="page"/>
      </w:r>
    </w:p>
    <w:p w14:paraId="243EB064" w14:textId="77777777" w:rsidR="00221EFA" w:rsidRPr="00AC0401" w:rsidRDefault="00000000">
      <w:pPr>
        <w:pStyle w:val="Titolo2"/>
        <w:jc w:val="both"/>
        <w:rPr>
          <w:lang w:val="it-IT"/>
        </w:rPr>
      </w:pPr>
      <w:bookmarkStart w:id="153" w:name="_Toc242603278"/>
      <w:r w:rsidRPr="00AC0401">
        <w:rPr>
          <w:lang w:val="it-IT"/>
        </w:rPr>
        <w:lastRenderedPageBreak/>
        <w:t>Il batch di scarico</w:t>
      </w:r>
      <w:bookmarkEnd w:id="153"/>
    </w:p>
    <w:p w14:paraId="1401BDC7" w14:textId="77777777" w:rsidR="00221EFA" w:rsidRPr="00AC0401" w:rsidRDefault="00000000">
      <w:pPr>
        <w:jc w:val="both"/>
        <w:rPr>
          <w:lang w:val="it-IT"/>
        </w:rPr>
      </w:pPr>
      <w:r w:rsidRPr="00AC0401">
        <w:rPr>
          <w:lang w:val="it-IT"/>
        </w:rPr>
        <w:t>Il batch si chiama ACQUISIZIONE_NOTIFICHE_ANSC_DB, è schedulabile e registra in locale le informazioni ricevute da ANSC. In questa fase vengono individuati gli eventi presenti nel sistema locale, per i quali è possibile arricchire i dati con l’identificativo dell’evento, l’operatore che ha redatto l’atto, la classificazione per ambito e l’identificativo della comunicazione predisposta alla firma.</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7"/>
        <w:gridCol w:w="6809"/>
      </w:tblGrid>
      <w:tr w:rsidR="00221EFA" w:rsidRPr="00AC0401" w14:paraId="05159BBC" w14:textId="77777777" w:rsidTr="00530180">
        <w:tc>
          <w:tcPr>
            <w:tcW w:w="2448" w:type="dxa"/>
            <w:shd w:val="clear" w:color="auto" w:fill="DAE9F7" w:themeFill="text2" w:themeFillTint="1A"/>
          </w:tcPr>
          <w:p w14:paraId="21DA3FC8" w14:textId="77777777" w:rsidR="00221EFA" w:rsidRPr="00AC0401" w:rsidRDefault="00000000">
            <w:pPr>
              <w:jc w:val="both"/>
              <w:rPr>
                <w:lang w:val="it-IT"/>
              </w:rPr>
            </w:pPr>
            <w:r w:rsidRPr="00AC0401">
              <w:rPr>
                <w:b/>
                <w:sz w:val="18"/>
                <w:lang w:val="it-IT"/>
              </w:rPr>
              <w:t>Parametro</w:t>
            </w:r>
          </w:p>
        </w:tc>
        <w:tc>
          <w:tcPr>
            <w:tcW w:w="6624" w:type="dxa"/>
            <w:shd w:val="clear" w:color="auto" w:fill="DAE9F7" w:themeFill="text2" w:themeFillTint="1A"/>
          </w:tcPr>
          <w:p w14:paraId="4CCD8FE1" w14:textId="77777777" w:rsidR="00221EFA" w:rsidRPr="00AC0401" w:rsidRDefault="00000000">
            <w:pPr>
              <w:jc w:val="both"/>
              <w:rPr>
                <w:lang w:val="it-IT"/>
              </w:rPr>
            </w:pPr>
            <w:r w:rsidRPr="00AC0401">
              <w:rPr>
                <w:b/>
                <w:sz w:val="18"/>
                <w:lang w:val="it-IT"/>
              </w:rPr>
              <w:t>Valori e descrizione</w:t>
            </w:r>
          </w:p>
        </w:tc>
      </w:tr>
      <w:tr w:rsidR="00221EFA" w:rsidRPr="00AC0401" w14:paraId="70454125" w14:textId="77777777">
        <w:tc>
          <w:tcPr>
            <w:tcW w:w="2448" w:type="dxa"/>
          </w:tcPr>
          <w:p w14:paraId="29042B7A" w14:textId="77777777" w:rsidR="00221EFA" w:rsidRPr="00AC0401" w:rsidRDefault="00000000">
            <w:pPr>
              <w:jc w:val="both"/>
              <w:rPr>
                <w:lang w:val="it-IT"/>
              </w:rPr>
            </w:pPr>
            <w:r w:rsidRPr="00AC0401">
              <w:rPr>
                <w:sz w:val="18"/>
                <w:lang w:val="it-IT"/>
              </w:rPr>
              <w:t>giorni_intervallo</w:t>
            </w:r>
          </w:p>
        </w:tc>
        <w:tc>
          <w:tcPr>
            <w:tcW w:w="6624" w:type="dxa"/>
          </w:tcPr>
          <w:p w14:paraId="2004B94B" w14:textId="77777777" w:rsidR="00221EFA" w:rsidRPr="00AC0401" w:rsidRDefault="00000000">
            <w:pPr>
              <w:jc w:val="both"/>
              <w:rPr>
                <w:lang w:val="it-IT"/>
              </w:rPr>
            </w:pPr>
            <w:r w:rsidRPr="00AC0401">
              <w:rPr>
                <w:sz w:val="18"/>
                <w:lang w:val="it-IT"/>
              </w:rPr>
              <w:t>Numero di giorni  con cui stabilisce  in automatico la data inizio dalla data fine</w:t>
            </w:r>
          </w:p>
        </w:tc>
      </w:tr>
      <w:tr w:rsidR="00221EFA" w:rsidRPr="00AC0401" w14:paraId="07952A6E" w14:textId="77777777">
        <w:tc>
          <w:tcPr>
            <w:tcW w:w="2448" w:type="dxa"/>
          </w:tcPr>
          <w:p w14:paraId="2BE10C8C" w14:textId="77777777" w:rsidR="00221EFA" w:rsidRPr="00AC0401" w:rsidRDefault="00000000">
            <w:pPr>
              <w:jc w:val="both"/>
              <w:rPr>
                <w:lang w:val="it-IT"/>
              </w:rPr>
            </w:pPr>
            <w:r w:rsidRPr="00AC0401">
              <w:rPr>
                <w:sz w:val="18"/>
                <w:lang w:val="it-IT"/>
              </w:rPr>
              <w:t>dataInizio</w:t>
            </w:r>
          </w:p>
        </w:tc>
        <w:tc>
          <w:tcPr>
            <w:tcW w:w="6624" w:type="dxa"/>
          </w:tcPr>
          <w:p w14:paraId="73AB241C" w14:textId="77777777" w:rsidR="00221EFA" w:rsidRPr="00AC0401" w:rsidRDefault="00221EFA">
            <w:pPr>
              <w:jc w:val="both"/>
              <w:rPr>
                <w:lang w:val="it-IT"/>
              </w:rPr>
            </w:pPr>
          </w:p>
        </w:tc>
      </w:tr>
      <w:tr w:rsidR="00221EFA" w:rsidRPr="00AC0401" w14:paraId="4E01BFD8" w14:textId="77777777">
        <w:tc>
          <w:tcPr>
            <w:tcW w:w="2448" w:type="dxa"/>
          </w:tcPr>
          <w:p w14:paraId="008972CA" w14:textId="77777777" w:rsidR="00221EFA" w:rsidRPr="00AC0401" w:rsidRDefault="00000000">
            <w:pPr>
              <w:jc w:val="both"/>
              <w:rPr>
                <w:lang w:val="it-IT"/>
              </w:rPr>
            </w:pPr>
            <w:r w:rsidRPr="00AC0401">
              <w:rPr>
                <w:sz w:val="18"/>
                <w:lang w:val="it-IT"/>
              </w:rPr>
              <w:t>dataFine</w:t>
            </w:r>
          </w:p>
        </w:tc>
        <w:tc>
          <w:tcPr>
            <w:tcW w:w="6624" w:type="dxa"/>
          </w:tcPr>
          <w:p w14:paraId="34056508" w14:textId="77777777" w:rsidR="00221EFA" w:rsidRPr="00AC0401" w:rsidRDefault="00221EFA">
            <w:pPr>
              <w:jc w:val="both"/>
              <w:rPr>
                <w:lang w:val="it-IT"/>
              </w:rPr>
            </w:pPr>
          </w:p>
        </w:tc>
      </w:tr>
      <w:tr w:rsidR="00221EFA" w:rsidRPr="00AC0401" w14:paraId="0C72DC2A" w14:textId="77777777">
        <w:tc>
          <w:tcPr>
            <w:tcW w:w="2448" w:type="dxa"/>
          </w:tcPr>
          <w:p w14:paraId="3429A1F1" w14:textId="77777777" w:rsidR="00221EFA" w:rsidRPr="00AC0401" w:rsidRDefault="00000000">
            <w:pPr>
              <w:jc w:val="both"/>
              <w:rPr>
                <w:lang w:val="it-IT"/>
              </w:rPr>
            </w:pPr>
            <w:r w:rsidRPr="00AC0401">
              <w:rPr>
                <w:sz w:val="18"/>
                <w:lang w:val="it-IT"/>
              </w:rPr>
              <w:t>idTipoEvento</w:t>
            </w:r>
          </w:p>
        </w:tc>
        <w:tc>
          <w:tcPr>
            <w:tcW w:w="6624" w:type="dxa"/>
          </w:tcPr>
          <w:p w14:paraId="3C365BF7" w14:textId="77777777" w:rsidR="00221EFA" w:rsidRPr="00AC0401" w:rsidRDefault="00221EFA">
            <w:pPr>
              <w:jc w:val="both"/>
              <w:rPr>
                <w:lang w:val="it-IT"/>
              </w:rPr>
            </w:pPr>
          </w:p>
        </w:tc>
      </w:tr>
      <w:tr w:rsidR="00221EFA" w:rsidRPr="00AC0401" w14:paraId="5F4B4E0B" w14:textId="77777777">
        <w:tc>
          <w:tcPr>
            <w:tcW w:w="2448" w:type="dxa"/>
          </w:tcPr>
          <w:p w14:paraId="2D74EB09" w14:textId="77777777" w:rsidR="00221EFA" w:rsidRPr="00AC0401" w:rsidRDefault="00000000">
            <w:pPr>
              <w:jc w:val="both"/>
              <w:rPr>
                <w:lang w:val="it-IT"/>
              </w:rPr>
            </w:pPr>
            <w:r w:rsidRPr="00AC0401">
              <w:rPr>
                <w:sz w:val="18"/>
                <w:lang w:val="it-IT"/>
              </w:rPr>
              <w:t>idAnsc</w:t>
            </w:r>
          </w:p>
        </w:tc>
        <w:tc>
          <w:tcPr>
            <w:tcW w:w="6624" w:type="dxa"/>
          </w:tcPr>
          <w:p w14:paraId="79697F73" w14:textId="77777777" w:rsidR="00221EFA" w:rsidRPr="00AC0401" w:rsidRDefault="00221EFA">
            <w:pPr>
              <w:jc w:val="both"/>
              <w:rPr>
                <w:lang w:val="it-IT"/>
              </w:rPr>
            </w:pPr>
          </w:p>
        </w:tc>
      </w:tr>
      <w:tr w:rsidR="00221EFA" w:rsidRPr="00AC0401" w14:paraId="26A2CA92" w14:textId="77777777">
        <w:tc>
          <w:tcPr>
            <w:tcW w:w="2448" w:type="dxa"/>
          </w:tcPr>
          <w:p w14:paraId="66FDF228" w14:textId="77777777" w:rsidR="00221EFA" w:rsidRPr="00AC0401" w:rsidRDefault="00000000">
            <w:pPr>
              <w:jc w:val="both"/>
              <w:rPr>
                <w:lang w:val="it-IT"/>
              </w:rPr>
            </w:pPr>
            <w:r w:rsidRPr="00AC0401">
              <w:rPr>
                <w:sz w:val="18"/>
                <w:lang w:val="it-IT"/>
              </w:rPr>
              <w:t>idTipoContenuto</w:t>
            </w:r>
          </w:p>
        </w:tc>
        <w:tc>
          <w:tcPr>
            <w:tcW w:w="6624" w:type="dxa"/>
          </w:tcPr>
          <w:p w14:paraId="373FD388" w14:textId="77777777" w:rsidR="00221EFA" w:rsidRPr="00AC0401" w:rsidRDefault="00000000">
            <w:pPr>
              <w:jc w:val="both"/>
              <w:rPr>
                <w:lang w:val="it-IT"/>
              </w:rPr>
            </w:pPr>
            <w:r w:rsidRPr="00AC0401">
              <w:rPr>
                <w:sz w:val="18"/>
                <w:lang w:val="it-IT"/>
              </w:rPr>
              <w:t>ANSC_002: — 1 - ATTO — 2 - ANNOTAZIONE — 3 - TRASCRIZIONE  — 4 - ANNOTAZIONE AUTOMATICA — 5 - RIFIUTO</w:t>
            </w:r>
          </w:p>
        </w:tc>
      </w:tr>
      <w:tr w:rsidR="00221EFA" w:rsidRPr="00AC0401" w14:paraId="33D6DEC2" w14:textId="77777777">
        <w:tc>
          <w:tcPr>
            <w:tcW w:w="2448" w:type="dxa"/>
          </w:tcPr>
          <w:p w14:paraId="4E42056D" w14:textId="77777777" w:rsidR="00221EFA" w:rsidRPr="00AC0401" w:rsidRDefault="00000000">
            <w:pPr>
              <w:jc w:val="both"/>
              <w:rPr>
                <w:lang w:val="it-IT"/>
              </w:rPr>
            </w:pPr>
            <w:r w:rsidRPr="00AC0401">
              <w:rPr>
                <w:sz w:val="18"/>
                <w:lang w:val="it-IT"/>
              </w:rPr>
              <w:t>idStatoFlussoNotifiche</w:t>
            </w:r>
          </w:p>
        </w:tc>
        <w:tc>
          <w:tcPr>
            <w:tcW w:w="6624" w:type="dxa"/>
          </w:tcPr>
          <w:p w14:paraId="55D6FDE3" w14:textId="77777777" w:rsidR="00221EFA" w:rsidRPr="00AC0401" w:rsidRDefault="00000000">
            <w:pPr>
              <w:jc w:val="both"/>
              <w:rPr>
                <w:lang w:val="it-IT"/>
              </w:rPr>
            </w:pPr>
            <w:r w:rsidRPr="00AC0401">
              <w:rPr>
                <w:sz w:val="18"/>
                <w:lang w:val="it-IT"/>
              </w:rPr>
              <w:t>ANSC_ 102: — 1 - DA APPROVARE — 2 - APPROVATO — 3 - RIFIUTATA — 4 - STATO INFORMATIVO</w:t>
            </w:r>
          </w:p>
        </w:tc>
      </w:tr>
      <w:tr w:rsidR="00221EFA" w:rsidRPr="00AC0401" w14:paraId="1AAC1F98" w14:textId="77777777">
        <w:tc>
          <w:tcPr>
            <w:tcW w:w="2448" w:type="dxa"/>
          </w:tcPr>
          <w:p w14:paraId="552C8487" w14:textId="77777777" w:rsidR="00221EFA" w:rsidRPr="00AC0401" w:rsidRDefault="00000000">
            <w:pPr>
              <w:jc w:val="both"/>
              <w:rPr>
                <w:lang w:val="it-IT"/>
              </w:rPr>
            </w:pPr>
            <w:r w:rsidRPr="00AC0401">
              <w:rPr>
                <w:sz w:val="18"/>
                <w:lang w:val="it-IT"/>
              </w:rPr>
              <w:t>idGenereNotifiche</w:t>
            </w:r>
          </w:p>
        </w:tc>
        <w:tc>
          <w:tcPr>
            <w:tcW w:w="6624" w:type="dxa"/>
          </w:tcPr>
          <w:p w14:paraId="27E516E5" w14:textId="77777777" w:rsidR="00221EFA" w:rsidRPr="00AC0401" w:rsidRDefault="00000000">
            <w:pPr>
              <w:jc w:val="both"/>
              <w:rPr>
                <w:lang w:val="it-IT"/>
              </w:rPr>
            </w:pPr>
            <w:r w:rsidRPr="00AC0401">
              <w:rPr>
                <w:sz w:val="18"/>
                <w:lang w:val="it-IT"/>
              </w:rPr>
              <w:t>ANSC_101: — 1 - Annotazione  — 2 - Trascrizione — 3 - Informativa (informa che è stata rifiutata una notifica) — 4 - INDICE — 5 - CHIUSURA — 6 - VERBALE</w:t>
            </w:r>
          </w:p>
        </w:tc>
      </w:tr>
      <w:tr w:rsidR="00221EFA" w:rsidRPr="00AC0401" w14:paraId="6DA0CF35" w14:textId="77777777">
        <w:tc>
          <w:tcPr>
            <w:tcW w:w="2448" w:type="dxa"/>
          </w:tcPr>
          <w:p w14:paraId="5844B9DF" w14:textId="77777777" w:rsidR="00221EFA" w:rsidRPr="00AC0401" w:rsidRDefault="00000000">
            <w:pPr>
              <w:jc w:val="both"/>
              <w:rPr>
                <w:lang w:val="it-IT"/>
              </w:rPr>
            </w:pPr>
            <w:r w:rsidRPr="00AC0401">
              <w:rPr>
                <w:sz w:val="18"/>
                <w:lang w:val="it-IT"/>
              </w:rPr>
              <w:t>numRecordPagina</w:t>
            </w:r>
          </w:p>
        </w:tc>
        <w:tc>
          <w:tcPr>
            <w:tcW w:w="6624" w:type="dxa"/>
          </w:tcPr>
          <w:p w14:paraId="5F9B8DEE" w14:textId="77777777" w:rsidR="00221EFA" w:rsidRPr="00AC0401" w:rsidRDefault="00000000">
            <w:pPr>
              <w:jc w:val="both"/>
              <w:rPr>
                <w:lang w:val="it-IT"/>
              </w:rPr>
            </w:pPr>
            <w:r w:rsidRPr="00AC0401">
              <w:rPr>
                <w:sz w:val="18"/>
                <w:lang w:val="it-IT"/>
              </w:rPr>
              <w:t>Impostato di default 5000 perchè si chiede una pagina sola e c'è il rischio di perdersi qualche notifica</w:t>
            </w:r>
          </w:p>
        </w:tc>
      </w:tr>
    </w:tbl>
    <w:p w14:paraId="4D3A05BC" w14:textId="77777777" w:rsidR="00221EFA" w:rsidRPr="00AC0401" w:rsidRDefault="00000000">
      <w:pPr>
        <w:jc w:val="both"/>
        <w:rPr>
          <w:lang w:val="it-IT"/>
        </w:rPr>
      </w:pPr>
      <w:r w:rsidRPr="00AC0401">
        <w:rPr>
          <w:lang w:val="it-IT"/>
        </w:rPr>
        <w:t>Accanto alla schedulazione esiste una via manuale a grana grossa: l’operatore scarica autonomamente le notifiche degli ultimi quindici giorni con un pulsante, mentre gli altri parametri restano a disposizione dei tecnici abilitati per gli allineamenti straordinari. È una ripartizione sensata — all’operatore si dà il caso ordinario senza parametri da sbagliare — e si propone di conservarla.</w:t>
      </w:r>
    </w:p>
    <w:p w14:paraId="45FAE346" w14:textId="178C5C8F" w:rsidR="00221EFA" w:rsidRPr="00AC0401" w:rsidRDefault="00000000">
      <w:pPr>
        <w:jc w:val="both"/>
        <w:rPr>
          <w:lang w:val="it-IT"/>
        </w:rPr>
      </w:pPr>
      <w:r w:rsidRPr="00AC0401">
        <w:rPr>
          <w:lang w:val="it-IT"/>
        </w:rPr>
        <w:t>Il parametro numRecordPagina merita attenzione, perché la motivazione dichiarata è istruttiva: è impostato a 5.000 per ottenere una pagina sola, «perché c’è il rischio di perdersi qualche notifica». La paginazione di ANSC non offre garanzie di stabilità fra una pagina e la successiva, e chiedere tutto in una volta è il modo pratico di aggirarla. Alla scala di Roma il valore va verificato: se il volume di un intervallo superasse la pagina, la scelta va rifatta e l’accorgimento perde efficacia. È una delle ragioni per cui i volumi delle notifiche restano una questione aperta.</w:t>
      </w:r>
    </w:p>
    <w:p w14:paraId="44EDD670" w14:textId="4C971D15" w:rsidR="00221EFA" w:rsidRPr="00AC0401" w:rsidRDefault="00000000">
      <w:pPr>
        <w:jc w:val="both"/>
        <w:rPr>
          <w:lang w:val="it-IT"/>
        </w:rPr>
      </w:pPr>
      <w:r w:rsidRPr="00AC0401">
        <w:rPr>
          <w:lang w:val="it-IT"/>
        </w:rPr>
        <w:lastRenderedPageBreak/>
        <w:t>Il fatto che il batch sia schedulabile ha una conseguenza che va dichiarata: presuppone che la lettura delle notifiche sia eseguibile in modalità macchina-macchina, senza l’OTP del singolo ufficiale. È esattamente la domanda che il registro degli Open Point lascia aperta sul perimetro ammesso di quella modalità. Se la risposta fosse negativa il processo resterebbe valido nella sostanza ma cambierebbe forma: non un batch notturno, bensì un comando impartito da un amministratore dentro la propria sessione, con la stessa logica di confronto e di arricchimento. È una differenza di esercizio rilevante e conviene chiarirla prima di dimensionare il presidio.</w:t>
      </w:r>
    </w:p>
    <w:p w14:paraId="734850A4" w14:textId="77777777" w:rsidR="00221EFA" w:rsidRPr="00AC0401" w:rsidRDefault="00000000">
      <w:pPr>
        <w:pStyle w:val="Titolo2"/>
        <w:jc w:val="both"/>
        <w:rPr>
          <w:lang w:val="it-IT"/>
        </w:rPr>
      </w:pPr>
      <w:bookmarkStart w:id="154" w:name="_Toc242603279"/>
      <w:r w:rsidRPr="00AC0401">
        <w:rPr>
          <w:lang w:val="it-IT"/>
        </w:rPr>
        <w:t>La struttura della notifica</w:t>
      </w:r>
      <w:bookmarkEnd w:id="154"/>
    </w:p>
    <w:p w14:paraId="1E55510D" w14:textId="7A3DC3BA" w:rsidR="00221EFA" w:rsidRPr="00AC0401" w:rsidRDefault="00000000" w:rsidP="00522D9D">
      <w:pPr>
        <w:jc w:val="both"/>
        <w:rPr>
          <w:lang w:val="it-IT"/>
        </w:rPr>
      </w:pPr>
      <w:r w:rsidRPr="00AC0401">
        <w:rPr>
          <w:lang w:val="it-IT"/>
        </w:rPr>
        <w:t>La notifica scaricata si conserva in una tabella — in Side notifica_stato_civile — che ricalca il messaggio di ANSC e vi aggiunge le colonne che servono al Comune. La struttura completa è riportata di seguito nella forma della sorgente.</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34"/>
        <w:gridCol w:w="3321"/>
        <w:gridCol w:w="2471"/>
      </w:tblGrid>
      <w:tr w:rsidR="00221EFA" w:rsidRPr="00AC0401" w14:paraId="094604B0" w14:textId="77777777" w:rsidTr="001D046E">
        <w:tc>
          <w:tcPr>
            <w:tcW w:w="2122" w:type="dxa"/>
            <w:shd w:val="clear" w:color="auto" w:fill="DAE9F7" w:themeFill="text2" w:themeFillTint="1A"/>
          </w:tcPr>
          <w:p w14:paraId="4A132B40" w14:textId="77777777" w:rsidR="00221EFA" w:rsidRPr="00AC0401" w:rsidRDefault="00000000">
            <w:pPr>
              <w:jc w:val="both"/>
              <w:rPr>
                <w:lang w:val="it-IT"/>
              </w:rPr>
            </w:pPr>
            <w:r w:rsidRPr="00AC0401">
              <w:rPr>
                <w:b/>
                <w:sz w:val="18"/>
                <w:lang w:val="it-IT"/>
              </w:rPr>
              <w:t>Campo</w:t>
            </w:r>
          </w:p>
        </w:tc>
        <w:tc>
          <w:tcPr>
            <w:tcW w:w="4054" w:type="dxa"/>
            <w:shd w:val="clear" w:color="auto" w:fill="DAE9F7" w:themeFill="text2" w:themeFillTint="1A"/>
          </w:tcPr>
          <w:p w14:paraId="5C6F13AF" w14:textId="77777777" w:rsidR="00221EFA" w:rsidRPr="00AC0401" w:rsidRDefault="00000000">
            <w:pPr>
              <w:jc w:val="both"/>
              <w:rPr>
                <w:lang w:val="it-IT"/>
              </w:rPr>
            </w:pPr>
            <w:r w:rsidRPr="00AC0401">
              <w:rPr>
                <w:b/>
                <w:sz w:val="18"/>
                <w:lang w:val="it-IT"/>
              </w:rPr>
              <w:t>Descrizione e valori</w:t>
            </w:r>
          </w:p>
        </w:tc>
        <w:tc>
          <w:tcPr>
            <w:tcW w:w="3150" w:type="dxa"/>
            <w:shd w:val="clear" w:color="auto" w:fill="DAE9F7" w:themeFill="text2" w:themeFillTint="1A"/>
          </w:tcPr>
          <w:p w14:paraId="2C530DD2" w14:textId="77777777" w:rsidR="00221EFA" w:rsidRPr="00AC0401" w:rsidRDefault="00000000">
            <w:pPr>
              <w:jc w:val="both"/>
              <w:rPr>
                <w:lang w:val="it-IT"/>
              </w:rPr>
            </w:pPr>
            <w:r w:rsidRPr="00AC0401">
              <w:rPr>
                <w:b/>
                <w:sz w:val="18"/>
                <w:lang w:val="it-IT"/>
              </w:rPr>
              <w:t>Note</w:t>
            </w:r>
          </w:p>
        </w:tc>
      </w:tr>
      <w:tr w:rsidR="00221EFA" w:rsidRPr="00AC0401" w14:paraId="339551E8" w14:textId="77777777" w:rsidTr="001D046E">
        <w:tc>
          <w:tcPr>
            <w:tcW w:w="2122" w:type="dxa"/>
          </w:tcPr>
          <w:p w14:paraId="5E2E8DC8" w14:textId="77777777" w:rsidR="00221EFA" w:rsidRPr="00AC0401" w:rsidRDefault="00000000">
            <w:pPr>
              <w:jc w:val="both"/>
              <w:rPr>
                <w:lang w:val="it-IT"/>
              </w:rPr>
            </w:pPr>
            <w:r w:rsidRPr="00AC0401">
              <w:rPr>
                <w:sz w:val="18"/>
                <w:lang w:val="it-IT"/>
              </w:rPr>
              <w:t>id</w:t>
            </w:r>
          </w:p>
        </w:tc>
        <w:tc>
          <w:tcPr>
            <w:tcW w:w="4054" w:type="dxa"/>
          </w:tcPr>
          <w:p w14:paraId="3B021430" w14:textId="77777777" w:rsidR="00221EFA" w:rsidRPr="00AC0401" w:rsidRDefault="00000000">
            <w:pPr>
              <w:jc w:val="both"/>
              <w:rPr>
                <w:lang w:val="it-IT"/>
              </w:rPr>
            </w:pPr>
            <w:r w:rsidRPr="00AC0401">
              <w:rPr>
                <w:sz w:val="18"/>
                <w:lang w:val="it-IT"/>
              </w:rPr>
              <w:t>Identificativo univoco della notifica</w:t>
            </w:r>
          </w:p>
        </w:tc>
        <w:tc>
          <w:tcPr>
            <w:tcW w:w="3150" w:type="dxa"/>
          </w:tcPr>
          <w:p w14:paraId="59CD49CE" w14:textId="77777777" w:rsidR="00221EFA" w:rsidRPr="00AC0401" w:rsidRDefault="00000000">
            <w:pPr>
              <w:jc w:val="both"/>
              <w:rPr>
                <w:lang w:val="it-IT"/>
              </w:rPr>
            </w:pPr>
            <w:r w:rsidRPr="00AC0401">
              <w:rPr>
                <w:sz w:val="18"/>
                <w:lang w:val="it-IT"/>
              </w:rPr>
              <w:t>Identificativo univoco della notifica ANSC</w:t>
            </w:r>
          </w:p>
        </w:tc>
      </w:tr>
      <w:tr w:rsidR="00221EFA" w:rsidRPr="00AC0401" w14:paraId="0ABF8092" w14:textId="77777777" w:rsidTr="001D046E">
        <w:tc>
          <w:tcPr>
            <w:tcW w:w="2122" w:type="dxa"/>
          </w:tcPr>
          <w:p w14:paraId="0274049B" w14:textId="77777777" w:rsidR="00221EFA" w:rsidRPr="00AC0401" w:rsidRDefault="00000000">
            <w:pPr>
              <w:jc w:val="both"/>
              <w:rPr>
                <w:lang w:val="it-IT"/>
              </w:rPr>
            </w:pPr>
            <w:r w:rsidRPr="00AC0401">
              <w:rPr>
                <w:sz w:val="18"/>
                <w:lang w:val="it-IT"/>
              </w:rPr>
              <w:t>idAnsc</w:t>
            </w:r>
          </w:p>
        </w:tc>
        <w:tc>
          <w:tcPr>
            <w:tcW w:w="4054" w:type="dxa"/>
          </w:tcPr>
          <w:p w14:paraId="37E16130" w14:textId="77777777" w:rsidR="00221EFA" w:rsidRPr="00AC0401" w:rsidRDefault="00000000">
            <w:pPr>
              <w:jc w:val="both"/>
              <w:rPr>
                <w:lang w:val="it-IT"/>
              </w:rPr>
            </w:pPr>
            <w:r w:rsidRPr="00AC0401">
              <w:rPr>
                <w:sz w:val="18"/>
                <w:lang w:val="it-IT"/>
              </w:rPr>
              <w:t>Identificativo evento Ansc (identifica la notifica se si tratta di una proposta di annotazione, è l'idAnsc dell'atto se si tratta di presa visione al comune di residenza o richiesta di trascrizione al comune di residenza non ANSC)</w:t>
            </w:r>
          </w:p>
        </w:tc>
        <w:tc>
          <w:tcPr>
            <w:tcW w:w="3150" w:type="dxa"/>
          </w:tcPr>
          <w:p w14:paraId="5C5A2EBA" w14:textId="77777777" w:rsidR="00221EFA" w:rsidRPr="00AC0401" w:rsidRDefault="00000000">
            <w:pPr>
              <w:jc w:val="both"/>
              <w:rPr>
                <w:lang w:val="it-IT"/>
              </w:rPr>
            </w:pPr>
            <w:r w:rsidRPr="00AC0401">
              <w:rPr>
                <w:sz w:val="18"/>
                <w:lang w:val="it-IT"/>
              </w:rPr>
              <w:t>E' un idAnsc identificativo della notifica; il numero comunale è 0 per le notifiche automatiche e ??? Negl altri casi Studiarne la struttura</w:t>
            </w:r>
          </w:p>
        </w:tc>
      </w:tr>
      <w:tr w:rsidR="00221EFA" w:rsidRPr="00AC0401" w14:paraId="53F229FF" w14:textId="77777777" w:rsidTr="001D046E">
        <w:tc>
          <w:tcPr>
            <w:tcW w:w="2122" w:type="dxa"/>
          </w:tcPr>
          <w:p w14:paraId="6FB42333" w14:textId="77777777" w:rsidR="00221EFA" w:rsidRPr="00AC0401" w:rsidRDefault="00000000">
            <w:pPr>
              <w:jc w:val="both"/>
              <w:rPr>
                <w:lang w:val="it-IT"/>
              </w:rPr>
            </w:pPr>
            <w:r w:rsidRPr="00AC0401">
              <w:rPr>
                <w:sz w:val="18"/>
                <w:lang w:val="it-IT"/>
              </w:rPr>
              <w:t>idComuneFormazione</w:t>
            </w:r>
          </w:p>
        </w:tc>
        <w:tc>
          <w:tcPr>
            <w:tcW w:w="4054" w:type="dxa"/>
          </w:tcPr>
          <w:p w14:paraId="6CB74446" w14:textId="77777777" w:rsidR="00221EFA" w:rsidRPr="00AC0401" w:rsidRDefault="00000000">
            <w:pPr>
              <w:jc w:val="both"/>
              <w:rPr>
                <w:lang w:val="it-IT"/>
              </w:rPr>
            </w:pPr>
            <w:r w:rsidRPr="00AC0401">
              <w:rPr>
                <w:sz w:val="18"/>
                <w:lang w:val="it-IT"/>
              </w:rPr>
              <w:t>Identificativo comune formazione</w:t>
            </w:r>
          </w:p>
        </w:tc>
        <w:tc>
          <w:tcPr>
            <w:tcW w:w="3150" w:type="dxa"/>
          </w:tcPr>
          <w:p w14:paraId="4DC32F15" w14:textId="77777777" w:rsidR="00221EFA" w:rsidRPr="00AC0401" w:rsidRDefault="00000000">
            <w:pPr>
              <w:jc w:val="both"/>
              <w:rPr>
                <w:lang w:val="it-IT"/>
              </w:rPr>
            </w:pPr>
            <w:r w:rsidRPr="00AC0401">
              <w:rPr>
                <w:sz w:val="18"/>
                <w:lang w:val="it-IT"/>
              </w:rPr>
              <w:t>E' il comune che ha inserito l'evento</w:t>
            </w:r>
          </w:p>
        </w:tc>
      </w:tr>
      <w:tr w:rsidR="00221EFA" w:rsidRPr="00AC0401" w14:paraId="7AABD487" w14:textId="77777777" w:rsidTr="001D046E">
        <w:tc>
          <w:tcPr>
            <w:tcW w:w="2122" w:type="dxa"/>
          </w:tcPr>
          <w:p w14:paraId="0C41EEA9" w14:textId="77777777" w:rsidR="00221EFA" w:rsidRPr="00AC0401" w:rsidRDefault="00000000">
            <w:pPr>
              <w:jc w:val="both"/>
              <w:rPr>
                <w:lang w:val="it-IT"/>
              </w:rPr>
            </w:pPr>
            <w:r w:rsidRPr="00AC0401">
              <w:rPr>
                <w:sz w:val="18"/>
                <w:lang w:val="it-IT"/>
              </w:rPr>
              <w:t>idComuneCompetente</w:t>
            </w:r>
          </w:p>
        </w:tc>
        <w:tc>
          <w:tcPr>
            <w:tcW w:w="4054" w:type="dxa"/>
          </w:tcPr>
          <w:p w14:paraId="586D86C2" w14:textId="77777777" w:rsidR="00221EFA" w:rsidRPr="00AC0401" w:rsidRDefault="00000000">
            <w:pPr>
              <w:jc w:val="both"/>
              <w:rPr>
                <w:lang w:val="it-IT"/>
              </w:rPr>
            </w:pPr>
            <w:r w:rsidRPr="00AC0401">
              <w:rPr>
                <w:sz w:val="18"/>
                <w:lang w:val="it-IT"/>
              </w:rPr>
              <w:t>Identificativo comune competente; poco utile perchè sarà sempre Milano essendo una notifica inviata a Milano; se il comune che possiade l'atto non è in ANSC, qui compare Milano</w:t>
            </w:r>
          </w:p>
        </w:tc>
        <w:tc>
          <w:tcPr>
            <w:tcW w:w="3150" w:type="dxa"/>
          </w:tcPr>
          <w:p w14:paraId="7CD7B79C" w14:textId="77777777" w:rsidR="00221EFA" w:rsidRPr="00AC0401" w:rsidRDefault="00000000">
            <w:pPr>
              <w:jc w:val="both"/>
              <w:rPr>
                <w:lang w:val="it-IT"/>
              </w:rPr>
            </w:pPr>
            <w:r w:rsidRPr="00AC0401">
              <w:rPr>
                <w:sz w:val="18"/>
                <w:lang w:val="it-IT"/>
              </w:rPr>
              <w:t>Verificare che sia il comune che deve agire e non il comune che riceve la notifica nel caso in cui il comune che deve agire non sia subentrato e la notifica sia stata inviata al comune che ha registrato l'evento</w:t>
            </w:r>
          </w:p>
        </w:tc>
      </w:tr>
      <w:tr w:rsidR="00221EFA" w:rsidRPr="00AC0401" w14:paraId="401A3881" w14:textId="77777777" w:rsidTr="001D046E">
        <w:tc>
          <w:tcPr>
            <w:tcW w:w="2122" w:type="dxa"/>
          </w:tcPr>
          <w:p w14:paraId="2D053ECC" w14:textId="77777777" w:rsidR="00221EFA" w:rsidRPr="00AC0401" w:rsidRDefault="00000000">
            <w:pPr>
              <w:jc w:val="both"/>
              <w:rPr>
                <w:lang w:val="it-IT"/>
              </w:rPr>
            </w:pPr>
            <w:r w:rsidRPr="00AC0401">
              <w:rPr>
                <w:sz w:val="18"/>
                <w:lang w:val="it-IT"/>
              </w:rPr>
              <w:t>idStatoFlussoNotifiche</w:t>
            </w:r>
          </w:p>
        </w:tc>
        <w:tc>
          <w:tcPr>
            <w:tcW w:w="4054" w:type="dxa"/>
          </w:tcPr>
          <w:p w14:paraId="3D46E669" w14:textId="77777777" w:rsidR="00221EFA" w:rsidRPr="00AC0401" w:rsidRDefault="00000000">
            <w:pPr>
              <w:jc w:val="both"/>
              <w:rPr>
                <w:lang w:val="it-IT"/>
              </w:rPr>
            </w:pPr>
            <w:r w:rsidRPr="00AC0401">
              <w:rPr>
                <w:sz w:val="18"/>
                <w:lang w:val="it-IT"/>
              </w:rPr>
              <w:t>Stato flusso della Notifica (decodifica ANSC_102) ANSC_ 102: — 1 - DA APPROVARE — 2 - APPROVATO — 3 - RIFIUTATA — 4 - STATO INFORMATIVO</w:t>
            </w:r>
          </w:p>
        </w:tc>
        <w:tc>
          <w:tcPr>
            <w:tcW w:w="3150" w:type="dxa"/>
          </w:tcPr>
          <w:p w14:paraId="64021CDD" w14:textId="77777777" w:rsidR="00221EFA" w:rsidRPr="00AC0401" w:rsidRDefault="00221EFA">
            <w:pPr>
              <w:jc w:val="both"/>
              <w:rPr>
                <w:lang w:val="it-IT"/>
              </w:rPr>
            </w:pPr>
          </w:p>
        </w:tc>
      </w:tr>
      <w:tr w:rsidR="00221EFA" w:rsidRPr="00AC0401" w14:paraId="19198131" w14:textId="77777777" w:rsidTr="001D046E">
        <w:tc>
          <w:tcPr>
            <w:tcW w:w="2122" w:type="dxa"/>
          </w:tcPr>
          <w:p w14:paraId="48F68E1F" w14:textId="77777777" w:rsidR="00221EFA" w:rsidRPr="00AC0401" w:rsidRDefault="00000000">
            <w:pPr>
              <w:jc w:val="both"/>
              <w:rPr>
                <w:lang w:val="it-IT"/>
              </w:rPr>
            </w:pPr>
            <w:r w:rsidRPr="00AC0401">
              <w:rPr>
                <w:sz w:val="18"/>
                <w:lang w:val="it-IT"/>
              </w:rPr>
              <w:t>idGenereNotifiche</w:t>
            </w:r>
          </w:p>
        </w:tc>
        <w:tc>
          <w:tcPr>
            <w:tcW w:w="4054" w:type="dxa"/>
          </w:tcPr>
          <w:p w14:paraId="35B70C43" w14:textId="77777777" w:rsidR="00221EFA" w:rsidRPr="00AC0401" w:rsidRDefault="00000000">
            <w:pPr>
              <w:jc w:val="both"/>
              <w:rPr>
                <w:lang w:val="it-IT"/>
              </w:rPr>
            </w:pPr>
            <w:r w:rsidRPr="00AC0401">
              <w:rPr>
                <w:sz w:val="18"/>
                <w:lang w:val="it-IT"/>
              </w:rPr>
              <w:t xml:space="preserve">Genere di Notifica (decodifica ANSC_101) ANSC_101: — 1 - Annotazione  — 2 - Trascrizione — 3 - </w:t>
            </w:r>
            <w:r w:rsidRPr="00AC0401">
              <w:rPr>
                <w:sz w:val="18"/>
                <w:lang w:val="it-IT"/>
              </w:rPr>
              <w:lastRenderedPageBreak/>
              <w:t>Informativa (informa che è stata rifiutata una notifica) — 4 - INDICE — 5 - CHIUSURA — 6 - VERBALE</w:t>
            </w:r>
          </w:p>
        </w:tc>
        <w:tc>
          <w:tcPr>
            <w:tcW w:w="3150" w:type="dxa"/>
          </w:tcPr>
          <w:p w14:paraId="4A5E2761" w14:textId="77777777" w:rsidR="00221EFA" w:rsidRPr="00AC0401" w:rsidRDefault="00000000">
            <w:pPr>
              <w:jc w:val="both"/>
              <w:rPr>
                <w:lang w:val="it-IT"/>
              </w:rPr>
            </w:pPr>
            <w:r w:rsidRPr="00AC0401">
              <w:rPr>
                <w:sz w:val="18"/>
                <w:lang w:val="it-IT"/>
              </w:rPr>
              <w:lastRenderedPageBreak/>
              <w:t xml:space="preserve">1 - Annotazione =&gt; Si deve annotare un atto — A) se l'atto primario è digitale, </w:t>
            </w:r>
            <w:r w:rsidRPr="00AC0401">
              <w:rPr>
                <w:sz w:val="18"/>
                <w:lang w:val="it-IT"/>
              </w:rPr>
              <w:lastRenderedPageBreak/>
              <w:t>l'annotazione è automatica — B) se l'atto primario è cartaceo, l'annotazione  è .... — 2- Trascrizione =&gt;  — A) Informa il comune di residenza che è stato registrato un atto (Presa visione) — B) Deve essere inviata una PEC di richiesta di trascrizione ad un comune non ANSC Verificare le ipotesi degli scenari scritti nelle note</w:t>
            </w:r>
          </w:p>
        </w:tc>
      </w:tr>
      <w:tr w:rsidR="00221EFA" w:rsidRPr="00AC0401" w14:paraId="1ECABC90" w14:textId="77777777" w:rsidTr="001D046E">
        <w:tc>
          <w:tcPr>
            <w:tcW w:w="2122" w:type="dxa"/>
          </w:tcPr>
          <w:p w14:paraId="027DFD30" w14:textId="77777777" w:rsidR="00221EFA" w:rsidRPr="00AC0401" w:rsidRDefault="00000000">
            <w:pPr>
              <w:jc w:val="both"/>
              <w:rPr>
                <w:lang w:val="it-IT"/>
              </w:rPr>
            </w:pPr>
            <w:r w:rsidRPr="00AC0401">
              <w:rPr>
                <w:sz w:val="18"/>
                <w:lang w:val="it-IT"/>
              </w:rPr>
              <w:lastRenderedPageBreak/>
              <w:t>idSoggettoRif</w:t>
            </w:r>
          </w:p>
        </w:tc>
        <w:tc>
          <w:tcPr>
            <w:tcW w:w="4054" w:type="dxa"/>
          </w:tcPr>
          <w:p w14:paraId="3666B962" w14:textId="77777777" w:rsidR="00221EFA" w:rsidRPr="00AC0401" w:rsidRDefault="00000000">
            <w:pPr>
              <w:jc w:val="both"/>
              <w:rPr>
                <w:lang w:val="it-IT"/>
              </w:rPr>
            </w:pPr>
            <w:r w:rsidRPr="00AC0401">
              <w:rPr>
                <w:sz w:val="18"/>
                <w:lang w:val="it-IT"/>
              </w:rPr>
              <w:t>Identificativo soggetto di riferimento</w:t>
            </w:r>
          </w:p>
        </w:tc>
        <w:tc>
          <w:tcPr>
            <w:tcW w:w="3150" w:type="dxa"/>
          </w:tcPr>
          <w:p w14:paraId="1DE2BF1F" w14:textId="77777777" w:rsidR="00221EFA" w:rsidRPr="00AC0401" w:rsidRDefault="00000000">
            <w:pPr>
              <w:jc w:val="both"/>
              <w:rPr>
                <w:lang w:val="it-IT"/>
              </w:rPr>
            </w:pPr>
            <w:r w:rsidRPr="00AC0401">
              <w:rPr>
                <w:sz w:val="18"/>
                <w:lang w:val="it-IT"/>
              </w:rPr>
              <w:t>Assente nel caso di notifica informativa idGenereNotifica=3 Quando è alimentato e quando no?</w:t>
            </w:r>
          </w:p>
        </w:tc>
      </w:tr>
      <w:tr w:rsidR="00221EFA" w:rsidRPr="00AC0401" w14:paraId="2C69E00F" w14:textId="77777777" w:rsidTr="001D046E">
        <w:tc>
          <w:tcPr>
            <w:tcW w:w="2122" w:type="dxa"/>
          </w:tcPr>
          <w:p w14:paraId="62B0B1E8" w14:textId="77777777" w:rsidR="00221EFA" w:rsidRPr="00AC0401" w:rsidRDefault="00000000">
            <w:pPr>
              <w:jc w:val="both"/>
              <w:rPr>
                <w:lang w:val="it-IT"/>
              </w:rPr>
            </w:pPr>
            <w:r w:rsidRPr="00AC0401">
              <w:rPr>
                <w:sz w:val="18"/>
                <w:lang w:val="it-IT"/>
              </w:rPr>
              <w:t>dataInizioValidita</w:t>
            </w:r>
          </w:p>
        </w:tc>
        <w:tc>
          <w:tcPr>
            <w:tcW w:w="4054" w:type="dxa"/>
          </w:tcPr>
          <w:p w14:paraId="2FA60A11" w14:textId="77777777" w:rsidR="00221EFA" w:rsidRPr="00AC0401" w:rsidRDefault="00000000">
            <w:pPr>
              <w:jc w:val="both"/>
              <w:rPr>
                <w:lang w:val="it-IT"/>
              </w:rPr>
            </w:pPr>
            <w:r w:rsidRPr="00AC0401">
              <w:rPr>
                <w:sz w:val="18"/>
                <w:lang w:val="it-IT"/>
              </w:rPr>
              <w:t>data di inizio validita</w:t>
            </w:r>
          </w:p>
        </w:tc>
        <w:tc>
          <w:tcPr>
            <w:tcW w:w="3150" w:type="dxa"/>
          </w:tcPr>
          <w:p w14:paraId="0FDD0086" w14:textId="77777777" w:rsidR="00221EFA" w:rsidRPr="00AC0401" w:rsidRDefault="00221EFA">
            <w:pPr>
              <w:jc w:val="both"/>
              <w:rPr>
                <w:lang w:val="it-IT"/>
              </w:rPr>
            </w:pPr>
          </w:p>
        </w:tc>
      </w:tr>
      <w:tr w:rsidR="00221EFA" w:rsidRPr="00AC0401" w14:paraId="0DA52E11" w14:textId="77777777" w:rsidTr="001D046E">
        <w:tc>
          <w:tcPr>
            <w:tcW w:w="2122" w:type="dxa"/>
          </w:tcPr>
          <w:p w14:paraId="74C56EF2" w14:textId="77777777" w:rsidR="00221EFA" w:rsidRPr="00AC0401" w:rsidRDefault="00000000">
            <w:pPr>
              <w:jc w:val="both"/>
              <w:rPr>
                <w:lang w:val="it-IT"/>
              </w:rPr>
            </w:pPr>
            <w:r w:rsidRPr="00AC0401">
              <w:rPr>
                <w:sz w:val="18"/>
                <w:lang w:val="it-IT"/>
              </w:rPr>
              <w:t>dataFineValidita</w:t>
            </w:r>
          </w:p>
        </w:tc>
        <w:tc>
          <w:tcPr>
            <w:tcW w:w="4054" w:type="dxa"/>
          </w:tcPr>
          <w:p w14:paraId="553E2F67" w14:textId="77777777" w:rsidR="00221EFA" w:rsidRPr="00AC0401" w:rsidRDefault="00000000">
            <w:pPr>
              <w:jc w:val="both"/>
              <w:rPr>
                <w:lang w:val="it-IT"/>
              </w:rPr>
            </w:pPr>
            <w:r w:rsidRPr="00AC0401">
              <w:rPr>
                <w:sz w:val="18"/>
                <w:lang w:val="it-IT"/>
              </w:rPr>
              <w:t>data di fine validita</w:t>
            </w:r>
          </w:p>
        </w:tc>
        <w:tc>
          <w:tcPr>
            <w:tcW w:w="3150" w:type="dxa"/>
          </w:tcPr>
          <w:p w14:paraId="4DAD5510" w14:textId="77777777" w:rsidR="00221EFA" w:rsidRPr="00AC0401" w:rsidRDefault="00221EFA">
            <w:pPr>
              <w:jc w:val="both"/>
              <w:rPr>
                <w:lang w:val="it-IT"/>
              </w:rPr>
            </w:pPr>
          </w:p>
        </w:tc>
      </w:tr>
      <w:tr w:rsidR="00221EFA" w:rsidRPr="00AC0401" w14:paraId="671DBF16" w14:textId="77777777" w:rsidTr="001D046E">
        <w:tc>
          <w:tcPr>
            <w:tcW w:w="2122" w:type="dxa"/>
          </w:tcPr>
          <w:p w14:paraId="14E50132" w14:textId="77777777" w:rsidR="00221EFA" w:rsidRPr="00AC0401" w:rsidRDefault="00000000">
            <w:pPr>
              <w:jc w:val="both"/>
              <w:rPr>
                <w:lang w:val="it-IT"/>
              </w:rPr>
            </w:pPr>
            <w:r w:rsidRPr="00AC0401">
              <w:rPr>
                <w:sz w:val="18"/>
                <w:lang w:val="it-IT"/>
              </w:rPr>
              <w:t>descrizione</w:t>
            </w:r>
          </w:p>
        </w:tc>
        <w:tc>
          <w:tcPr>
            <w:tcW w:w="4054" w:type="dxa"/>
          </w:tcPr>
          <w:p w14:paraId="306B856D" w14:textId="77777777" w:rsidR="00221EFA" w:rsidRPr="00AC0401" w:rsidRDefault="00000000">
            <w:pPr>
              <w:jc w:val="both"/>
              <w:rPr>
                <w:lang w:val="it-IT"/>
              </w:rPr>
            </w:pPr>
            <w:r w:rsidRPr="00AC0401">
              <w:rPr>
                <w:sz w:val="18"/>
                <w:lang w:val="it-IT"/>
              </w:rPr>
              <w:t>Descrizione della notifica Annotazione automatica id 2023-232227-00000-999999 — oppure la descrizione dello usecase se è una trascrizione — + "( da inviare via PEC)" in base a idCanaleNotifica</w:t>
            </w:r>
          </w:p>
        </w:tc>
        <w:tc>
          <w:tcPr>
            <w:tcW w:w="3150" w:type="dxa"/>
          </w:tcPr>
          <w:p w14:paraId="27EA6B29" w14:textId="77777777" w:rsidR="00221EFA" w:rsidRPr="00AC0401" w:rsidRDefault="00221EFA">
            <w:pPr>
              <w:jc w:val="both"/>
              <w:rPr>
                <w:lang w:val="it-IT"/>
              </w:rPr>
            </w:pPr>
          </w:p>
        </w:tc>
      </w:tr>
      <w:tr w:rsidR="00221EFA" w:rsidRPr="00AC0401" w14:paraId="7274E343" w14:textId="77777777" w:rsidTr="001D046E">
        <w:tc>
          <w:tcPr>
            <w:tcW w:w="2122" w:type="dxa"/>
          </w:tcPr>
          <w:p w14:paraId="7B389BDC" w14:textId="77777777" w:rsidR="00221EFA" w:rsidRPr="00AC0401" w:rsidRDefault="00000000">
            <w:pPr>
              <w:jc w:val="both"/>
              <w:rPr>
                <w:lang w:val="it-IT"/>
              </w:rPr>
            </w:pPr>
            <w:r w:rsidRPr="00AC0401">
              <w:rPr>
                <w:sz w:val="18"/>
                <w:lang w:val="it-IT"/>
              </w:rPr>
              <w:t>idcanalenotifica</w:t>
            </w:r>
          </w:p>
        </w:tc>
        <w:tc>
          <w:tcPr>
            <w:tcW w:w="4054" w:type="dxa"/>
          </w:tcPr>
          <w:p w14:paraId="45C04434" w14:textId="77777777" w:rsidR="00221EFA" w:rsidRPr="00AC0401" w:rsidRDefault="00000000">
            <w:pPr>
              <w:jc w:val="both"/>
              <w:rPr>
                <w:lang w:val="it-IT"/>
              </w:rPr>
            </w:pPr>
            <w:r w:rsidRPr="00AC0401">
              <w:rPr>
                <w:sz w:val="18"/>
                <w:lang w:val="it-IT"/>
              </w:rPr>
              <w:t>Identifica modalità di trasmissione PEC o DIGITALE (decodifica ANSC_105) ANSC_105: — 0 - Digitale — 1 - PEC</w:t>
            </w:r>
          </w:p>
        </w:tc>
        <w:tc>
          <w:tcPr>
            <w:tcW w:w="3150" w:type="dxa"/>
          </w:tcPr>
          <w:p w14:paraId="7C054D56" w14:textId="77777777" w:rsidR="00221EFA" w:rsidRPr="00AC0401" w:rsidRDefault="00000000">
            <w:pPr>
              <w:jc w:val="both"/>
              <w:rPr>
                <w:lang w:val="it-IT"/>
              </w:rPr>
            </w:pPr>
            <w:r w:rsidRPr="00AC0401">
              <w:rPr>
                <w:sz w:val="18"/>
                <w:lang w:val="it-IT"/>
              </w:rPr>
              <w:t>Il valore è influenzato da: — Se l'atto è digitale o cartaceo — Ma anche se il comune ha aderito oppure no</w:t>
            </w:r>
          </w:p>
        </w:tc>
      </w:tr>
      <w:tr w:rsidR="00221EFA" w:rsidRPr="00AC0401" w14:paraId="57211E3C" w14:textId="77777777" w:rsidTr="001D046E">
        <w:tc>
          <w:tcPr>
            <w:tcW w:w="2122" w:type="dxa"/>
          </w:tcPr>
          <w:p w14:paraId="093F6752" w14:textId="77777777" w:rsidR="00221EFA" w:rsidRPr="00AC0401" w:rsidRDefault="00000000">
            <w:pPr>
              <w:jc w:val="both"/>
              <w:rPr>
                <w:lang w:val="it-IT"/>
              </w:rPr>
            </w:pPr>
            <w:r w:rsidRPr="00AC0401">
              <w:rPr>
                <w:sz w:val="18"/>
                <w:lang w:val="it-IT"/>
              </w:rPr>
              <w:t>idformula</w:t>
            </w:r>
          </w:p>
        </w:tc>
        <w:tc>
          <w:tcPr>
            <w:tcW w:w="4054" w:type="dxa"/>
          </w:tcPr>
          <w:p w14:paraId="606B7081" w14:textId="77777777" w:rsidR="00221EFA" w:rsidRPr="00AC0401" w:rsidRDefault="00000000">
            <w:pPr>
              <w:jc w:val="both"/>
              <w:rPr>
                <w:lang w:val="it-IT"/>
              </w:rPr>
            </w:pPr>
            <w:r w:rsidRPr="00AC0401">
              <w:rPr>
                <w:sz w:val="18"/>
                <w:lang w:val="it-IT"/>
              </w:rPr>
              <w:t>Id Formula Annotazione</w:t>
            </w:r>
          </w:p>
        </w:tc>
        <w:tc>
          <w:tcPr>
            <w:tcW w:w="3150" w:type="dxa"/>
          </w:tcPr>
          <w:p w14:paraId="14C7FC27" w14:textId="77777777" w:rsidR="00221EFA" w:rsidRPr="00AC0401" w:rsidRDefault="00221EFA">
            <w:pPr>
              <w:jc w:val="both"/>
              <w:rPr>
                <w:lang w:val="it-IT"/>
              </w:rPr>
            </w:pPr>
          </w:p>
        </w:tc>
      </w:tr>
      <w:tr w:rsidR="00221EFA" w:rsidRPr="00AC0401" w14:paraId="194607E1" w14:textId="77777777" w:rsidTr="001D046E">
        <w:tc>
          <w:tcPr>
            <w:tcW w:w="2122" w:type="dxa"/>
          </w:tcPr>
          <w:p w14:paraId="2C91DB3C" w14:textId="77777777" w:rsidR="00221EFA" w:rsidRPr="00AC0401" w:rsidRDefault="00000000">
            <w:pPr>
              <w:jc w:val="both"/>
              <w:rPr>
                <w:lang w:val="it-IT"/>
              </w:rPr>
            </w:pPr>
            <w:r w:rsidRPr="00AC0401">
              <w:rPr>
                <w:sz w:val="18"/>
                <w:lang w:val="it-IT"/>
              </w:rPr>
              <w:t>idstatorifiuto</w:t>
            </w:r>
          </w:p>
        </w:tc>
        <w:tc>
          <w:tcPr>
            <w:tcW w:w="4054" w:type="dxa"/>
          </w:tcPr>
          <w:p w14:paraId="729454CD" w14:textId="77777777" w:rsidR="00221EFA" w:rsidRPr="00AC0401" w:rsidRDefault="00000000">
            <w:pPr>
              <w:jc w:val="both"/>
              <w:rPr>
                <w:lang w:val="it-IT"/>
              </w:rPr>
            </w:pPr>
            <w:r w:rsidRPr="00AC0401">
              <w:rPr>
                <w:sz w:val="18"/>
                <w:lang w:val="it-IT"/>
              </w:rPr>
              <w:t>Id stato rifiuto (decodidifica ANSC 112) ANSC_112: — 0 - NO_RIFIUTO — 1 - RIFIUTO_ASSOCIATO — 2 - RIFIUTO_ASSOCIATO_FIRMATO</w:t>
            </w:r>
          </w:p>
        </w:tc>
        <w:tc>
          <w:tcPr>
            <w:tcW w:w="3150" w:type="dxa"/>
          </w:tcPr>
          <w:p w14:paraId="3F862BAB" w14:textId="77777777" w:rsidR="00221EFA" w:rsidRPr="00AC0401" w:rsidRDefault="00221EFA">
            <w:pPr>
              <w:jc w:val="both"/>
              <w:rPr>
                <w:lang w:val="it-IT"/>
              </w:rPr>
            </w:pPr>
          </w:p>
        </w:tc>
      </w:tr>
      <w:tr w:rsidR="00221EFA" w:rsidRPr="00AC0401" w14:paraId="3919D967" w14:textId="77777777" w:rsidTr="001D046E">
        <w:tc>
          <w:tcPr>
            <w:tcW w:w="2122" w:type="dxa"/>
          </w:tcPr>
          <w:p w14:paraId="2EA90487" w14:textId="77777777" w:rsidR="00221EFA" w:rsidRPr="00AC0401" w:rsidRDefault="00000000">
            <w:pPr>
              <w:jc w:val="both"/>
              <w:rPr>
                <w:lang w:val="it-IT"/>
              </w:rPr>
            </w:pPr>
            <w:r w:rsidRPr="00AC0401">
              <w:rPr>
                <w:sz w:val="18"/>
                <w:lang w:val="it-IT"/>
              </w:rPr>
              <w:t>id_atto_collegato</w:t>
            </w:r>
          </w:p>
        </w:tc>
        <w:tc>
          <w:tcPr>
            <w:tcW w:w="4054" w:type="dxa"/>
          </w:tcPr>
          <w:p w14:paraId="251F74F4" w14:textId="77777777" w:rsidR="00221EFA" w:rsidRPr="00AC0401" w:rsidRDefault="00000000">
            <w:pPr>
              <w:jc w:val="both"/>
              <w:rPr>
                <w:lang w:val="it-IT"/>
              </w:rPr>
            </w:pPr>
            <w:r w:rsidRPr="00AC0401">
              <w:rPr>
                <w:sz w:val="18"/>
                <w:lang w:val="it-IT"/>
              </w:rPr>
              <w:t>attoCollegato: atto a cui si riferisce l'annotazione modelAttoCollegato</w:t>
            </w:r>
          </w:p>
        </w:tc>
        <w:tc>
          <w:tcPr>
            <w:tcW w:w="3150" w:type="dxa"/>
          </w:tcPr>
          <w:p w14:paraId="42D67A2D" w14:textId="77777777" w:rsidR="00221EFA" w:rsidRPr="00AC0401" w:rsidRDefault="00000000">
            <w:pPr>
              <w:jc w:val="both"/>
              <w:rPr>
                <w:lang w:val="it-IT"/>
              </w:rPr>
            </w:pPr>
            <w:r w:rsidRPr="00AC0401">
              <w:rPr>
                <w:sz w:val="18"/>
                <w:lang w:val="it-IT"/>
              </w:rPr>
              <w:t>E' sempre un atto digitale: idAnsc + ... Riporate in tabella le colonna del model atto collegato?</w:t>
            </w:r>
          </w:p>
        </w:tc>
      </w:tr>
      <w:tr w:rsidR="00221EFA" w:rsidRPr="00AC0401" w14:paraId="3CF95D3B" w14:textId="77777777" w:rsidTr="001D046E">
        <w:tc>
          <w:tcPr>
            <w:tcW w:w="2122" w:type="dxa"/>
          </w:tcPr>
          <w:p w14:paraId="2FB62214" w14:textId="77777777" w:rsidR="00221EFA" w:rsidRPr="00AC0401" w:rsidRDefault="00000000">
            <w:pPr>
              <w:jc w:val="both"/>
              <w:rPr>
                <w:lang w:val="it-IT"/>
              </w:rPr>
            </w:pPr>
            <w:r w:rsidRPr="00AC0401">
              <w:rPr>
                <w:sz w:val="18"/>
                <w:lang w:val="it-IT"/>
              </w:rPr>
              <w:t>atto_collegato.idAnsc</w:t>
            </w:r>
          </w:p>
        </w:tc>
        <w:tc>
          <w:tcPr>
            <w:tcW w:w="4054" w:type="dxa"/>
          </w:tcPr>
          <w:p w14:paraId="7946350D" w14:textId="77777777" w:rsidR="00221EFA" w:rsidRPr="00AC0401" w:rsidRDefault="00221EFA">
            <w:pPr>
              <w:jc w:val="both"/>
              <w:rPr>
                <w:lang w:val="it-IT"/>
              </w:rPr>
            </w:pPr>
          </w:p>
        </w:tc>
        <w:tc>
          <w:tcPr>
            <w:tcW w:w="3150" w:type="dxa"/>
          </w:tcPr>
          <w:p w14:paraId="156E211F" w14:textId="77777777" w:rsidR="00221EFA" w:rsidRPr="00AC0401" w:rsidRDefault="00221EFA">
            <w:pPr>
              <w:jc w:val="both"/>
              <w:rPr>
                <w:lang w:val="it-IT"/>
              </w:rPr>
            </w:pPr>
          </w:p>
        </w:tc>
      </w:tr>
      <w:tr w:rsidR="00221EFA" w:rsidRPr="00AC0401" w14:paraId="1E5679E7" w14:textId="77777777" w:rsidTr="001D046E">
        <w:tc>
          <w:tcPr>
            <w:tcW w:w="2122" w:type="dxa"/>
          </w:tcPr>
          <w:p w14:paraId="457A7866" w14:textId="77777777" w:rsidR="00221EFA" w:rsidRPr="00AC0401" w:rsidRDefault="00000000">
            <w:pPr>
              <w:jc w:val="both"/>
              <w:rPr>
                <w:lang w:val="it-IT"/>
              </w:rPr>
            </w:pPr>
            <w:r w:rsidRPr="00AC0401">
              <w:rPr>
                <w:sz w:val="18"/>
                <w:lang w:val="it-IT"/>
              </w:rPr>
              <w:lastRenderedPageBreak/>
              <w:t>atto_collegato.idComuneRegistrazione</w:t>
            </w:r>
          </w:p>
        </w:tc>
        <w:tc>
          <w:tcPr>
            <w:tcW w:w="4054" w:type="dxa"/>
          </w:tcPr>
          <w:p w14:paraId="0669C457" w14:textId="77777777" w:rsidR="00221EFA" w:rsidRPr="00AC0401" w:rsidRDefault="00221EFA">
            <w:pPr>
              <w:jc w:val="both"/>
              <w:rPr>
                <w:lang w:val="it-IT"/>
              </w:rPr>
            </w:pPr>
          </w:p>
        </w:tc>
        <w:tc>
          <w:tcPr>
            <w:tcW w:w="3150" w:type="dxa"/>
          </w:tcPr>
          <w:p w14:paraId="229DE492" w14:textId="77777777" w:rsidR="00221EFA" w:rsidRPr="00AC0401" w:rsidRDefault="00221EFA">
            <w:pPr>
              <w:jc w:val="both"/>
              <w:rPr>
                <w:lang w:val="it-IT"/>
              </w:rPr>
            </w:pPr>
          </w:p>
        </w:tc>
      </w:tr>
      <w:tr w:rsidR="00221EFA" w:rsidRPr="00AC0401" w14:paraId="5D32CC04" w14:textId="77777777" w:rsidTr="001D046E">
        <w:tc>
          <w:tcPr>
            <w:tcW w:w="2122" w:type="dxa"/>
          </w:tcPr>
          <w:p w14:paraId="768F439E" w14:textId="77777777" w:rsidR="00221EFA" w:rsidRPr="00AC0401" w:rsidRDefault="00000000">
            <w:pPr>
              <w:jc w:val="both"/>
              <w:rPr>
                <w:lang w:val="it-IT"/>
              </w:rPr>
            </w:pPr>
            <w:r w:rsidRPr="00AC0401">
              <w:rPr>
                <w:sz w:val="18"/>
                <w:lang w:val="it-IT"/>
              </w:rPr>
              <w:t>atto_collegato.nomeComuneRegistrazione</w:t>
            </w:r>
          </w:p>
        </w:tc>
        <w:tc>
          <w:tcPr>
            <w:tcW w:w="4054" w:type="dxa"/>
          </w:tcPr>
          <w:p w14:paraId="71220725" w14:textId="77777777" w:rsidR="00221EFA" w:rsidRPr="00AC0401" w:rsidRDefault="00221EFA">
            <w:pPr>
              <w:jc w:val="both"/>
              <w:rPr>
                <w:lang w:val="it-IT"/>
              </w:rPr>
            </w:pPr>
          </w:p>
        </w:tc>
        <w:tc>
          <w:tcPr>
            <w:tcW w:w="3150" w:type="dxa"/>
          </w:tcPr>
          <w:p w14:paraId="4179154C" w14:textId="77777777" w:rsidR="00221EFA" w:rsidRPr="00AC0401" w:rsidRDefault="00221EFA">
            <w:pPr>
              <w:jc w:val="both"/>
              <w:rPr>
                <w:lang w:val="it-IT"/>
              </w:rPr>
            </w:pPr>
          </w:p>
        </w:tc>
      </w:tr>
      <w:tr w:rsidR="00221EFA" w:rsidRPr="00AC0401" w14:paraId="1FAD4647" w14:textId="77777777" w:rsidTr="001D046E">
        <w:tc>
          <w:tcPr>
            <w:tcW w:w="2122" w:type="dxa"/>
          </w:tcPr>
          <w:p w14:paraId="00C99344" w14:textId="77777777" w:rsidR="00221EFA" w:rsidRPr="00AC0401" w:rsidRDefault="00000000">
            <w:pPr>
              <w:jc w:val="both"/>
              <w:rPr>
                <w:lang w:val="it-IT"/>
              </w:rPr>
            </w:pPr>
            <w:r w:rsidRPr="00AC0401">
              <w:rPr>
                <w:sz w:val="18"/>
                <w:lang w:val="it-IT"/>
              </w:rPr>
              <w:t>atto_collegato.idProvinciaRegistrazione</w:t>
            </w:r>
          </w:p>
        </w:tc>
        <w:tc>
          <w:tcPr>
            <w:tcW w:w="4054" w:type="dxa"/>
          </w:tcPr>
          <w:p w14:paraId="50235B10" w14:textId="77777777" w:rsidR="00221EFA" w:rsidRPr="00AC0401" w:rsidRDefault="00221EFA">
            <w:pPr>
              <w:jc w:val="both"/>
              <w:rPr>
                <w:lang w:val="it-IT"/>
              </w:rPr>
            </w:pPr>
          </w:p>
        </w:tc>
        <w:tc>
          <w:tcPr>
            <w:tcW w:w="3150" w:type="dxa"/>
          </w:tcPr>
          <w:p w14:paraId="776959F7" w14:textId="77777777" w:rsidR="00221EFA" w:rsidRPr="00AC0401" w:rsidRDefault="00221EFA">
            <w:pPr>
              <w:jc w:val="both"/>
              <w:rPr>
                <w:lang w:val="it-IT"/>
              </w:rPr>
            </w:pPr>
          </w:p>
        </w:tc>
      </w:tr>
      <w:tr w:rsidR="00221EFA" w:rsidRPr="00AC0401" w14:paraId="46909804" w14:textId="77777777" w:rsidTr="001D046E">
        <w:tc>
          <w:tcPr>
            <w:tcW w:w="2122" w:type="dxa"/>
          </w:tcPr>
          <w:p w14:paraId="556DDAB2" w14:textId="77777777" w:rsidR="00221EFA" w:rsidRPr="00AC0401" w:rsidRDefault="00000000">
            <w:pPr>
              <w:jc w:val="both"/>
              <w:rPr>
                <w:lang w:val="it-IT"/>
              </w:rPr>
            </w:pPr>
            <w:r w:rsidRPr="00AC0401">
              <w:rPr>
                <w:sz w:val="18"/>
                <w:lang w:val="it-IT"/>
              </w:rPr>
              <w:t>atto_collegato.siglaProvinciaRegistrazione</w:t>
            </w:r>
          </w:p>
        </w:tc>
        <w:tc>
          <w:tcPr>
            <w:tcW w:w="4054" w:type="dxa"/>
          </w:tcPr>
          <w:p w14:paraId="726BD4C0" w14:textId="77777777" w:rsidR="00221EFA" w:rsidRPr="00AC0401" w:rsidRDefault="00221EFA">
            <w:pPr>
              <w:jc w:val="both"/>
              <w:rPr>
                <w:lang w:val="it-IT"/>
              </w:rPr>
            </w:pPr>
          </w:p>
        </w:tc>
        <w:tc>
          <w:tcPr>
            <w:tcW w:w="3150" w:type="dxa"/>
          </w:tcPr>
          <w:p w14:paraId="2DCDADC8" w14:textId="77777777" w:rsidR="00221EFA" w:rsidRPr="00AC0401" w:rsidRDefault="00221EFA">
            <w:pPr>
              <w:jc w:val="both"/>
              <w:rPr>
                <w:lang w:val="it-IT"/>
              </w:rPr>
            </w:pPr>
          </w:p>
        </w:tc>
      </w:tr>
      <w:tr w:rsidR="00221EFA" w:rsidRPr="00AC0401" w14:paraId="4D75AE71" w14:textId="77777777" w:rsidTr="001D046E">
        <w:tc>
          <w:tcPr>
            <w:tcW w:w="2122" w:type="dxa"/>
          </w:tcPr>
          <w:p w14:paraId="34249A6F" w14:textId="77777777" w:rsidR="00221EFA" w:rsidRPr="00AC0401" w:rsidRDefault="00000000">
            <w:pPr>
              <w:jc w:val="both"/>
              <w:rPr>
                <w:lang w:val="it-IT"/>
              </w:rPr>
            </w:pPr>
            <w:r w:rsidRPr="00AC0401">
              <w:rPr>
                <w:sz w:val="18"/>
                <w:lang w:val="it-IT"/>
              </w:rPr>
              <w:t>atto_collegato.idtipocontenuto</w:t>
            </w:r>
          </w:p>
        </w:tc>
        <w:tc>
          <w:tcPr>
            <w:tcW w:w="4054" w:type="dxa"/>
          </w:tcPr>
          <w:p w14:paraId="7B456B03" w14:textId="77777777" w:rsidR="00221EFA" w:rsidRPr="00AC0401" w:rsidRDefault="00000000">
            <w:pPr>
              <w:jc w:val="both"/>
              <w:rPr>
                <w:lang w:val="it-IT"/>
              </w:rPr>
            </w:pPr>
            <w:r w:rsidRPr="00AC0401">
              <w:rPr>
                <w:sz w:val="18"/>
                <w:lang w:val="it-IT"/>
              </w:rPr>
              <w:t>Tipo contenuto ANSC_002: — 1 - ATTO — 2 - ANNOTAZIONE — 3 - TRASCRIZIONE  — 4 - ANNOTAZIONE AUTOMATICA — 5 - RIFIUTO</w:t>
            </w:r>
          </w:p>
        </w:tc>
        <w:tc>
          <w:tcPr>
            <w:tcW w:w="3150" w:type="dxa"/>
          </w:tcPr>
          <w:p w14:paraId="3127585D" w14:textId="77777777" w:rsidR="00221EFA" w:rsidRPr="00AC0401" w:rsidRDefault="00221EFA">
            <w:pPr>
              <w:jc w:val="both"/>
              <w:rPr>
                <w:lang w:val="it-IT"/>
              </w:rPr>
            </w:pPr>
          </w:p>
        </w:tc>
      </w:tr>
      <w:tr w:rsidR="00221EFA" w:rsidRPr="00AC0401" w14:paraId="218763DD" w14:textId="77777777" w:rsidTr="001D046E">
        <w:tc>
          <w:tcPr>
            <w:tcW w:w="2122" w:type="dxa"/>
          </w:tcPr>
          <w:p w14:paraId="36B209E8" w14:textId="77777777" w:rsidR="00221EFA" w:rsidRPr="00AC0401" w:rsidRDefault="00000000">
            <w:pPr>
              <w:jc w:val="both"/>
              <w:rPr>
                <w:lang w:val="it-IT"/>
              </w:rPr>
            </w:pPr>
            <w:r w:rsidRPr="00AC0401">
              <w:rPr>
                <w:sz w:val="18"/>
                <w:lang w:val="it-IT"/>
              </w:rPr>
              <w:t>atto_collegato.dataformazione</w:t>
            </w:r>
          </w:p>
        </w:tc>
        <w:tc>
          <w:tcPr>
            <w:tcW w:w="4054" w:type="dxa"/>
          </w:tcPr>
          <w:p w14:paraId="6732CF7D" w14:textId="77777777" w:rsidR="00221EFA" w:rsidRPr="00AC0401" w:rsidRDefault="00221EFA">
            <w:pPr>
              <w:jc w:val="both"/>
              <w:rPr>
                <w:lang w:val="it-IT"/>
              </w:rPr>
            </w:pPr>
          </w:p>
        </w:tc>
        <w:tc>
          <w:tcPr>
            <w:tcW w:w="3150" w:type="dxa"/>
          </w:tcPr>
          <w:p w14:paraId="234ECFD2" w14:textId="77777777" w:rsidR="00221EFA" w:rsidRPr="00AC0401" w:rsidRDefault="00221EFA">
            <w:pPr>
              <w:jc w:val="both"/>
              <w:rPr>
                <w:lang w:val="it-IT"/>
              </w:rPr>
            </w:pPr>
          </w:p>
        </w:tc>
      </w:tr>
      <w:tr w:rsidR="00221EFA" w:rsidRPr="00AC0401" w14:paraId="5432BDCE" w14:textId="77777777" w:rsidTr="001D046E">
        <w:tc>
          <w:tcPr>
            <w:tcW w:w="2122" w:type="dxa"/>
          </w:tcPr>
          <w:p w14:paraId="620ECE14" w14:textId="77777777" w:rsidR="00221EFA" w:rsidRPr="00AC0401" w:rsidRDefault="00000000">
            <w:pPr>
              <w:jc w:val="both"/>
              <w:rPr>
                <w:lang w:val="it-IT"/>
              </w:rPr>
            </w:pPr>
            <w:r w:rsidRPr="00AC0401">
              <w:rPr>
                <w:sz w:val="18"/>
                <w:lang w:val="it-IT"/>
              </w:rPr>
              <w:t>atto_collegato.numeroatto</w:t>
            </w:r>
          </w:p>
        </w:tc>
        <w:tc>
          <w:tcPr>
            <w:tcW w:w="4054" w:type="dxa"/>
          </w:tcPr>
          <w:p w14:paraId="6D04C954" w14:textId="77777777" w:rsidR="00221EFA" w:rsidRPr="00AC0401" w:rsidRDefault="00221EFA">
            <w:pPr>
              <w:jc w:val="both"/>
              <w:rPr>
                <w:lang w:val="it-IT"/>
              </w:rPr>
            </w:pPr>
          </w:p>
        </w:tc>
        <w:tc>
          <w:tcPr>
            <w:tcW w:w="3150" w:type="dxa"/>
          </w:tcPr>
          <w:p w14:paraId="6BAC8337" w14:textId="77777777" w:rsidR="00221EFA" w:rsidRPr="00AC0401" w:rsidRDefault="00221EFA">
            <w:pPr>
              <w:jc w:val="both"/>
              <w:rPr>
                <w:lang w:val="it-IT"/>
              </w:rPr>
            </w:pPr>
          </w:p>
        </w:tc>
      </w:tr>
      <w:tr w:rsidR="00221EFA" w:rsidRPr="00AC0401" w14:paraId="66401825" w14:textId="77777777" w:rsidTr="001D046E">
        <w:tc>
          <w:tcPr>
            <w:tcW w:w="2122" w:type="dxa"/>
          </w:tcPr>
          <w:p w14:paraId="39A8662C" w14:textId="77777777" w:rsidR="00221EFA" w:rsidRPr="00AC0401" w:rsidRDefault="00000000">
            <w:pPr>
              <w:jc w:val="both"/>
              <w:rPr>
                <w:lang w:val="it-IT"/>
              </w:rPr>
            </w:pPr>
            <w:r w:rsidRPr="00AC0401">
              <w:rPr>
                <w:sz w:val="18"/>
                <w:lang w:val="it-IT"/>
              </w:rPr>
              <w:t>atto_collegato.annoAtto</w:t>
            </w:r>
          </w:p>
        </w:tc>
        <w:tc>
          <w:tcPr>
            <w:tcW w:w="4054" w:type="dxa"/>
          </w:tcPr>
          <w:p w14:paraId="0C6473C3" w14:textId="77777777" w:rsidR="00221EFA" w:rsidRPr="00AC0401" w:rsidRDefault="00221EFA">
            <w:pPr>
              <w:jc w:val="both"/>
              <w:rPr>
                <w:lang w:val="it-IT"/>
              </w:rPr>
            </w:pPr>
          </w:p>
        </w:tc>
        <w:tc>
          <w:tcPr>
            <w:tcW w:w="3150" w:type="dxa"/>
          </w:tcPr>
          <w:p w14:paraId="04B9C826" w14:textId="77777777" w:rsidR="00221EFA" w:rsidRPr="00AC0401" w:rsidRDefault="00221EFA">
            <w:pPr>
              <w:jc w:val="both"/>
              <w:rPr>
                <w:lang w:val="it-IT"/>
              </w:rPr>
            </w:pPr>
          </w:p>
        </w:tc>
      </w:tr>
      <w:tr w:rsidR="00221EFA" w:rsidRPr="00AC0401" w14:paraId="2E111AFC" w14:textId="77777777" w:rsidTr="001D046E">
        <w:tc>
          <w:tcPr>
            <w:tcW w:w="2122" w:type="dxa"/>
          </w:tcPr>
          <w:p w14:paraId="43EB2213" w14:textId="77777777" w:rsidR="00221EFA" w:rsidRPr="00AC0401" w:rsidRDefault="00000000">
            <w:pPr>
              <w:jc w:val="both"/>
              <w:rPr>
                <w:lang w:val="it-IT"/>
              </w:rPr>
            </w:pPr>
            <w:r w:rsidRPr="00AC0401">
              <w:rPr>
                <w:sz w:val="18"/>
                <w:lang w:val="it-IT"/>
              </w:rPr>
              <w:t>atto_collegato.tipologia</w:t>
            </w:r>
          </w:p>
        </w:tc>
        <w:tc>
          <w:tcPr>
            <w:tcW w:w="4054" w:type="dxa"/>
          </w:tcPr>
          <w:p w14:paraId="2E871C8D" w14:textId="77777777" w:rsidR="00221EFA" w:rsidRPr="00AC0401" w:rsidRDefault="00000000">
            <w:pPr>
              <w:jc w:val="both"/>
              <w:rPr>
                <w:lang w:val="it-IT"/>
              </w:rPr>
            </w:pPr>
            <w:r w:rsidRPr="00AC0401">
              <w:rPr>
                <w:sz w:val="18"/>
                <w:lang w:val="it-IT"/>
              </w:rPr>
              <w:t>Registro 1 - Nascita — 2 - Morte — …</w:t>
            </w:r>
          </w:p>
        </w:tc>
        <w:tc>
          <w:tcPr>
            <w:tcW w:w="3150" w:type="dxa"/>
          </w:tcPr>
          <w:p w14:paraId="105F2B69" w14:textId="77777777" w:rsidR="00221EFA" w:rsidRPr="00AC0401" w:rsidRDefault="00221EFA">
            <w:pPr>
              <w:jc w:val="both"/>
              <w:rPr>
                <w:lang w:val="it-IT"/>
              </w:rPr>
            </w:pPr>
          </w:p>
        </w:tc>
      </w:tr>
      <w:tr w:rsidR="00221EFA" w:rsidRPr="00AC0401" w14:paraId="6A2E0763" w14:textId="77777777" w:rsidTr="001D046E">
        <w:tc>
          <w:tcPr>
            <w:tcW w:w="2122" w:type="dxa"/>
          </w:tcPr>
          <w:p w14:paraId="61450618" w14:textId="77777777" w:rsidR="00221EFA" w:rsidRPr="00AC0401" w:rsidRDefault="00000000">
            <w:pPr>
              <w:jc w:val="both"/>
              <w:rPr>
                <w:lang w:val="it-IT"/>
              </w:rPr>
            </w:pPr>
            <w:r w:rsidRPr="00AC0401">
              <w:rPr>
                <w:sz w:val="18"/>
                <w:lang w:val="it-IT"/>
              </w:rPr>
              <w:t>id_atto_primario</w:t>
            </w:r>
          </w:p>
        </w:tc>
        <w:tc>
          <w:tcPr>
            <w:tcW w:w="4054" w:type="dxa"/>
          </w:tcPr>
          <w:p w14:paraId="3007AAAD" w14:textId="77777777" w:rsidR="00221EFA" w:rsidRPr="00AC0401" w:rsidRDefault="00000000">
            <w:pPr>
              <w:jc w:val="both"/>
              <w:rPr>
                <w:lang w:val="it-IT"/>
              </w:rPr>
            </w:pPr>
            <w:r w:rsidRPr="00AC0401">
              <w:rPr>
                <w:sz w:val="18"/>
                <w:lang w:val="it-IT"/>
              </w:rPr>
              <w:t>attoPrimario: atto su cui va apposta l'annotazione modelAttoCollegato</w:t>
            </w:r>
          </w:p>
        </w:tc>
        <w:tc>
          <w:tcPr>
            <w:tcW w:w="3150" w:type="dxa"/>
          </w:tcPr>
          <w:p w14:paraId="312B6E2A" w14:textId="77777777" w:rsidR="00221EFA" w:rsidRPr="00AC0401" w:rsidRDefault="00000000">
            <w:pPr>
              <w:jc w:val="both"/>
              <w:rPr>
                <w:lang w:val="it-IT"/>
              </w:rPr>
            </w:pPr>
            <w:r w:rsidRPr="00AC0401">
              <w:rPr>
                <w:sz w:val="18"/>
                <w:lang w:val="it-IT"/>
              </w:rPr>
              <w:t>Può essere cartaceo o digitale; è la sezione Atto collegato inserita nell'evento che ha generato la notifica Riporate in tabella le colonna del model atto collegato?</w:t>
            </w:r>
          </w:p>
        </w:tc>
      </w:tr>
      <w:tr w:rsidR="00221EFA" w:rsidRPr="00AC0401" w14:paraId="55425210" w14:textId="77777777" w:rsidTr="001D046E">
        <w:tc>
          <w:tcPr>
            <w:tcW w:w="2122" w:type="dxa"/>
          </w:tcPr>
          <w:p w14:paraId="02DE61C5" w14:textId="77777777" w:rsidR="00221EFA" w:rsidRPr="00AC0401" w:rsidRDefault="00000000">
            <w:pPr>
              <w:jc w:val="both"/>
              <w:rPr>
                <w:lang w:val="it-IT"/>
              </w:rPr>
            </w:pPr>
            <w:r w:rsidRPr="00AC0401">
              <w:rPr>
                <w:sz w:val="18"/>
                <w:lang w:val="it-IT"/>
              </w:rPr>
              <w:t>atto_primarioidAnsc</w:t>
            </w:r>
          </w:p>
        </w:tc>
        <w:tc>
          <w:tcPr>
            <w:tcW w:w="4054" w:type="dxa"/>
          </w:tcPr>
          <w:p w14:paraId="28597F43" w14:textId="77777777" w:rsidR="00221EFA" w:rsidRPr="00AC0401" w:rsidRDefault="00221EFA">
            <w:pPr>
              <w:jc w:val="both"/>
              <w:rPr>
                <w:lang w:val="it-IT"/>
              </w:rPr>
            </w:pPr>
          </w:p>
        </w:tc>
        <w:tc>
          <w:tcPr>
            <w:tcW w:w="3150" w:type="dxa"/>
          </w:tcPr>
          <w:p w14:paraId="0C73E5C4" w14:textId="77777777" w:rsidR="00221EFA" w:rsidRPr="00AC0401" w:rsidRDefault="00221EFA">
            <w:pPr>
              <w:jc w:val="both"/>
              <w:rPr>
                <w:lang w:val="it-IT"/>
              </w:rPr>
            </w:pPr>
          </w:p>
        </w:tc>
      </w:tr>
      <w:tr w:rsidR="00221EFA" w:rsidRPr="00AC0401" w14:paraId="7A0CF878" w14:textId="77777777" w:rsidTr="001D046E">
        <w:tc>
          <w:tcPr>
            <w:tcW w:w="2122" w:type="dxa"/>
          </w:tcPr>
          <w:p w14:paraId="6C53230D" w14:textId="77777777" w:rsidR="00221EFA" w:rsidRPr="00AC0401" w:rsidRDefault="00000000">
            <w:pPr>
              <w:jc w:val="both"/>
              <w:rPr>
                <w:lang w:val="it-IT"/>
              </w:rPr>
            </w:pPr>
            <w:r w:rsidRPr="00AC0401">
              <w:rPr>
                <w:sz w:val="18"/>
                <w:lang w:val="it-IT"/>
              </w:rPr>
              <w:t>atto_primario.idComuneRegistrazione</w:t>
            </w:r>
          </w:p>
        </w:tc>
        <w:tc>
          <w:tcPr>
            <w:tcW w:w="4054" w:type="dxa"/>
          </w:tcPr>
          <w:p w14:paraId="4C74917F" w14:textId="77777777" w:rsidR="00221EFA" w:rsidRPr="00AC0401" w:rsidRDefault="00221EFA">
            <w:pPr>
              <w:jc w:val="both"/>
              <w:rPr>
                <w:lang w:val="it-IT"/>
              </w:rPr>
            </w:pPr>
          </w:p>
        </w:tc>
        <w:tc>
          <w:tcPr>
            <w:tcW w:w="3150" w:type="dxa"/>
          </w:tcPr>
          <w:p w14:paraId="2EFEA502" w14:textId="77777777" w:rsidR="00221EFA" w:rsidRPr="00AC0401" w:rsidRDefault="00221EFA">
            <w:pPr>
              <w:jc w:val="both"/>
              <w:rPr>
                <w:lang w:val="it-IT"/>
              </w:rPr>
            </w:pPr>
          </w:p>
        </w:tc>
      </w:tr>
      <w:tr w:rsidR="00221EFA" w:rsidRPr="00AC0401" w14:paraId="0BA92AD6" w14:textId="77777777" w:rsidTr="001D046E">
        <w:tc>
          <w:tcPr>
            <w:tcW w:w="2122" w:type="dxa"/>
          </w:tcPr>
          <w:p w14:paraId="5EA4FD04" w14:textId="77777777" w:rsidR="00221EFA" w:rsidRPr="00AC0401" w:rsidRDefault="00000000">
            <w:pPr>
              <w:jc w:val="both"/>
              <w:rPr>
                <w:lang w:val="it-IT"/>
              </w:rPr>
            </w:pPr>
            <w:r w:rsidRPr="00AC0401">
              <w:rPr>
                <w:sz w:val="18"/>
                <w:lang w:val="it-IT"/>
              </w:rPr>
              <w:t>atto_primario.nomeComuneRegistrazione</w:t>
            </w:r>
          </w:p>
        </w:tc>
        <w:tc>
          <w:tcPr>
            <w:tcW w:w="4054" w:type="dxa"/>
          </w:tcPr>
          <w:p w14:paraId="7A8B722B" w14:textId="77777777" w:rsidR="00221EFA" w:rsidRPr="00AC0401" w:rsidRDefault="00221EFA">
            <w:pPr>
              <w:jc w:val="both"/>
              <w:rPr>
                <w:lang w:val="it-IT"/>
              </w:rPr>
            </w:pPr>
          </w:p>
        </w:tc>
        <w:tc>
          <w:tcPr>
            <w:tcW w:w="3150" w:type="dxa"/>
          </w:tcPr>
          <w:p w14:paraId="52A7D527" w14:textId="77777777" w:rsidR="00221EFA" w:rsidRPr="00AC0401" w:rsidRDefault="00221EFA">
            <w:pPr>
              <w:jc w:val="both"/>
              <w:rPr>
                <w:lang w:val="it-IT"/>
              </w:rPr>
            </w:pPr>
          </w:p>
        </w:tc>
      </w:tr>
      <w:tr w:rsidR="00221EFA" w:rsidRPr="00AC0401" w14:paraId="7911088A" w14:textId="77777777" w:rsidTr="001D046E">
        <w:tc>
          <w:tcPr>
            <w:tcW w:w="2122" w:type="dxa"/>
          </w:tcPr>
          <w:p w14:paraId="73DD1C45" w14:textId="77777777" w:rsidR="00221EFA" w:rsidRPr="00AC0401" w:rsidRDefault="00000000">
            <w:pPr>
              <w:jc w:val="both"/>
              <w:rPr>
                <w:lang w:val="it-IT"/>
              </w:rPr>
            </w:pPr>
            <w:r w:rsidRPr="00AC0401">
              <w:rPr>
                <w:sz w:val="18"/>
                <w:lang w:val="it-IT"/>
              </w:rPr>
              <w:t>atto_primario.idProvinciaRegistrazione</w:t>
            </w:r>
          </w:p>
        </w:tc>
        <w:tc>
          <w:tcPr>
            <w:tcW w:w="4054" w:type="dxa"/>
          </w:tcPr>
          <w:p w14:paraId="04927CAE" w14:textId="77777777" w:rsidR="00221EFA" w:rsidRPr="00AC0401" w:rsidRDefault="00221EFA">
            <w:pPr>
              <w:jc w:val="both"/>
              <w:rPr>
                <w:lang w:val="it-IT"/>
              </w:rPr>
            </w:pPr>
          </w:p>
        </w:tc>
        <w:tc>
          <w:tcPr>
            <w:tcW w:w="3150" w:type="dxa"/>
          </w:tcPr>
          <w:p w14:paraId="02C5CB33" w14:textId="77777777" w:rsidR="00221EFA" w:rsidRPr="00AC0401" w:rsidRDefault="00221EFA">
            <w:pPr>
              <w:jc w:val="both"/>
              <w:rPr>
                <w:lang w:val="it-IT"/>
              </w:rPr>
            </w:pPr>
          </w:p>
        </w:tc>
      </w:tr>
      <w:tr w:rsidR="00221EFA" w:rsidRPr="00AC0401" w14:paraId="0F581BBC" w14:textId="77777777" w:rsidTr="001D046E">
        <w:tc>
          <w:tcPr>
            <w:tcW w:w="2122" w:type="dxa"/>
          </w:tcPr>
          <w:p w14:paraId="1D818C00" w14:textId="77777777" w:rsidR="00221EFA" w:rsidRPr="00AC0401" w:rsidRDefault="00000000">
            <w:pPr>
              <w:jc w:val="both"/>
              <w:rPr>
                <w:lang w:val="it-IT"/>
              </w:rPr>
            </w:pPr>
            <w:r w:rsidRPr="00AC0401">
              <w:rPr>
                <w:sz w:val="18"/>
                <w:lang w:val="it-IT"/>
              </w:rPr>
              <w:t>atto_primario.siglaProvinciaRegistrazione</w:t>
            </w:r>
          </w:p>
        </w:tc>
        <w:tc>
          <w:tcPr>
            <w:tcW w:w="4054" w:type="dxa"/>
          </w:tcPr>
          <w:p w14:paraId="0DE49BC4" w14:textId="77777777" w:rsidR="00221EFA" w:rsidRPr="00AC0401" w:rsidRDefault="00221EFA">
            <w:pPr>
              <w:jc w:val="both"/>
              <w:rPr>
                <w:lang w:val="it-IT"/>
              </w:rPr>
            </w:pPr>
          </w:p>
        </w:tc>
        <w:tc>
          <w:tcPr>
            <w:tcW w:w="3150" w:type="dxa"/>
          </w:tcPr>
          <w:p w14:paraId="163877C9" w14:textId="77777777" w:rsidR="00221EFA" w:rsidRPr="00AC0401" w:rsidRDefault="00221EFA">
            <w:pPr>
              <w:jc w:val="both"/>
              <w:rPr>
                <w:lang w:val="it-IT"/>
              </w:rPr>
            </w:pPr>
          </w:p>
        </w:tc>
      </w:tr>
      <w:tr w:rsidR="00221EFA" w:rsidRPr="00AC0401" w14:paraId="5765447D" w14:textId="77777777" w:rsidTr="001D046E">
        <w:tc>
          <w:tcPr>
            <w:tcW w:w="2122" w:type="dxa"/>
          </w:tcPr>
          <w:p w14:paraId="422CBA3D" w14:textId="77777777" w:rsidR="00221EFA" w:rsidRPr="00AC0401" w:rsidRDefault="00000000">
            <w:pPr>
              <w:jc w:val="both"/>
              <w:rPr>
                <w:lang w:val="it-IT"/>
              </w:rPr>
            </w:pPr>
            <w:r w:rsidRPr="00AC0401">
              <w:rPr>
                <w:sz w:val="18"/>
                <w:lang w:val="it-IT"/>
              </w:rPr>
              <w:t>atto_primario.idtipocontenuto</w:t>
            </w:r>
          </w:p>
        </w:tc>
        <w:tc>
          <w:tcPr>
            <w:tcW w:w="4054" w:type="dxa"/>
          </w:tcPr>
          <w:p w14:paraId="48F17FD0" w14:textId="77777777" w:rsidR="00221EFA" w:rsidRPr="00AC0401" w:rsidRDefault="00000000">
            <w:pPr>
              <w:jc w:val="both"/>
              <w:rPr>
                <w:lang w:val="it-IT"/>
              </w:rPr>
            </w:pPr>
            <w:r w:rsidRPr="00AC0401">
              <w:rPr>
                <w:sz w:val="18"/>
                <w:lang w:val="it-IT"/>
              </w:rPr>
              <w:t>ANSC_002: — 1 - ATTO — 2 - ANNOTAZIONE — 3 - TRASCRIZIONE  — 4 - ANNOTAZIONE AUTOMATICA — 5 - RIFIUTO</w:t>
            </w:r>
          </w:p>
        </w:tc>
        <w:tc>
          <w:tcPr>
            <w:tcW w:w="3150" w:type="dxa"/>
          </w:tcPr>
          <w:p w14:paraId="73C13D9A" w14:textId="77777777" w:rsidR="00221EFA" w:rsidRPr="00AC0401" w:rsidRDefault="00221EFA">
            <w:pPr>
              <w:jc w:val="both"/>
              <w:rPr>
                <w:lang w:val="it-IT"/>
              </w:rPr>
            </w:pPr>
          </w:p>
        </w:tc>
      </w:tr>
      <w:tr w:rsidR="00221EFA" w:rsidRPr="00AC0401" w14:paraId="0A344717" w14:textId="77777777" w:rsidTr="001D046E">
        <w:tc>
          <w:tcPr>
            <w:tcW w:w="2122" w:type="dxa"/>
          </w:tcPr>
          <w:p w14:paraId="63015FE0" w14:textId="77777777" w:rsidR="00221EFA" w:rsidRPr="00AC0401" w:rsidRDefault="00000000">
            <w:pPr>
              <w:jc w:val="both"/>
              <w:rPr>
                <w:lang w:val="it-IT"/>
              </w:rPr>
            </w:pPr>
            <w:r w:rsidRPr="00AC0401">
              <w:rPr>
                <w:sz w:val="18"/>
                <w:lang w:val="it-IT"/>
              </w:rPr>
              <w:t>atto_primario.dataformazione</w:t>
            </w:r>
          </w:p>
        </w:tc>
        <w:tc>
          <w:tcPr>
            <w:tcW w:w="4054" w:type="dxa"/>
          </w:tcPr>
          <w:p w14:paraId="46C806DE" w14:textId="77777777" w:rsidR="00221EFA" w:rsidRPr="00AC0401" w:rsidRDefault="00221EFA">
            <w:pPr>
              <w:jc w:val="both"/>
              <w:rPr>
                <w:lang w:val="it-IT"/>
              </w:rPr>
            </w:pPr>
          </w:p>
        </w:tc>
        <w:tc>
          <w:tcPr>
            <w:tcW w:w="3150" w:type="dxa"/>
          </w:tcPr>
          <w:p w14:paraId="02BC3B1C" w14:textId="77777777" w:rsidR="00221EFA" w:rsidRPr="00AC0401" w:rsidRDefault="00221EFA">
            <w:pPr>
              <w:jc w:val="both"/>
              <w:rPr>
                <w:lang w:val="it-IT"/>
              </w:rPr>
            </w:pPr>
          </w:p>
        </w:tc>
      </w:tr>
      <w:tr w:rsidR="00221EFA" w:rsidRPr="00AC0401" w14:paraId="7BCC79A6" w14:textId="77777777" w:rsidTr="001D046E">
        <w:tc>
          <w:tcPr>
            <w:tcW w:w="2122" w:type="dxa"/>
          </w:tcPr>
          <w:p w14:paraId="1297ED64" w14:textId="77777777" w:rsidR="00221EFA" w:rsidRPr="00AC0401" w:rsidRDefault="00000000">
            <w:pPr>
              <w:jc w:val="both"/>
              <w:rPr>
                <w:lang w:val="it-IT"/>
              </w:rPr>
            </w:pPr>
            <w:r w:rsidRPr="00AC0401">
              <w:rPr>
                <w:sz w:val="18"/>
                <w:lang w:val="it-IT"/>
              </w:rPr>
              <w:t>atto_primario.numeroatto</w:t>
            </w:r>
          </w:p>
        </w:tc>
        <w:tc>
          <w:tcPr>
            <w:tcW w:w="4054" w:type="dxa"/>
          </w:tcPr>
          <w:p w14:paraId="697AC9FE" w14:textId="77777777" w:rsidR="00221EFA" w:rsidRPr="00AC0401" w:rsidRDefault="00221EFA">
            <w:pPr>
              <w:jc w:val="both"/>
              <w:rPr>
                <w:lang w:val="it-IT"/>
              </w:rPr>
            </w:pPr>
          </w:p>
        </w:tc>
        <w:tc>
          <w:tcPr>
            <w:tcW w:w="3150" w:type="dxa"/>
          </w:tcPr>
          <w:p w14:paraId="26A3FA77" w14:textId="77777777" w:rsidR="00221EFA" w:rsidRPr="00AC0401" w:rsidRDefault="00221EFA">
            <w:pPr>
              <w:jc w:val="both"/>
              <w:rPr>
                <w:lang w:val="it-IT"/>
              </w:rPr>
            </w:pPr>
          </w:p>
        </w:tc>
      </w:tr>
      <w:tr w:rsidR="00221EFA" w:rsidRPr="00AC0401" w14:paraId="338DECA0" w14:textId="77777777" w:rsidTr="001D046E">
        <w:tc>
          <w:tcPr>
            <w:tcW w:w="2122" w:type="dxa"/>
          </w:tcPr>
          <w:p w14:paraId="6E63CE03" w14:textId="77777777" w:rsidR="00221EFA" w:rsidRPr="00AC0401" w:rsidRDefault="00000000">
            <w:pPr>
              <w:jc w:val="both"/>
              <w:rPr>
                <w:lang w:val="it-IT"/>
              </w:rPr>
            </w:pPr>
            <w:r w:rsidRPr="00AC0401">
              <w:rPr>
                <w:sz w:val="18"/>
                <w:lang w:val="it-IT"/>
              </w:rPr>
              <w:t>atto_primario.annoAtto</w:t>
            </w:r>
          </w:p>
        </w:tc>
        <w:tc>
          <w:tcPr>
            <w:tcW w:w="4054" w:type="dxa"/>
          </w:tcPr>
          <w:p w14:paraId="05E33AE9" w14:textId="77777777" w:rsidR="00221EFA" w:rsidRPr="00AC0401" w:rsidRDefault="00221EFA">
            <w:pPr>
              <w:jc w:val="both"/>
              <w:rPr>
                <w:lang w:val="it-IT"/>
              </w:rPr>
            </w:pPr>
          </w:p>
        </w:tc>
        <w:tc>
          <w:tcPr>
            <w:tcW w:w="3150" w:type="dxa"/>
          </w:tcPr>
          <w:p w14:paraId="7957ACD2" w14:textId="77777777" w:rsidR="00221EFA" w:rsidRPr="00AC0401" w:rsidRDefault="00221EFA">
            <w:pPr>
              <w:jc w:val="both"/>
              <w:rPr>
                <w:lang w:val="it-IT"/>
              </w:rPr>
            </w:pPr>
          </w:p>
        </w:tc>
      </w:tr>
      <w:tr w:rsidR="00221EFA" w:rsidRPr="00AC0401" w14:paraId="3B5F45D2" w14:textId="77777777" w:rsidTr="001D046E">
        <w:tc>
          <w:tcPr>
            <w:tcW w:w="2122" w:type="dxa"/>
          </w:tcPr>
          <w:p w14:paraId="66BB8506" w14:textId="77777777" w:rsidR="00221EFA" w:rsidRPr="00AC0401" w:rsidRDefault="00000000">
            <w:pPr>
              <w:jc w:val="both"/>
              <w:rPr>
                <w:lang w:val="it-IT"/>
              </w:rPr>
            </w:pPr>
            <w:r w:rsidRPr="00AC0401">
              <w:rPr>
                <w:sz w:val="18"/>
                <w:lang w:val="it-IT"/>
              </w:rPr>
              <w:lastRenderedPageBreak/>
              <w:t>atto_primario.tipologia</w:t>
            </w:r>
          </w:p>
        </w:tc>
        <w:tc>
          <w:tcPr>
            <w:tcW w:w="4054" w:type="dxa"/>
          </w:tcPr>
          <w:p w14:paraId="42EB1B49" w14:textId="77777777" w:rsidR="00221EFA" w:rsidRPr="00AC0401" w:rsidRDefault="00000000">
            <w:pPr>
              <w:jc w:val="both"/>
              <w:rPr>
                <w:lang w:val="it-IT"/>
              </w:rPr>
            </w:pPr>
            <w:r w:rsidRPr="00AC0401">
              <w:rPr>
                <w:sz w:val="18"/>
                <w:lang w:val="it-IT"/>
              </w:rPr>
              <w:t>Registro 1 - Nascita — 2 - Morte — …</w:t>
            </w:r>
          </w:p>
        </w:tc>
        <w:tc>
          <w:tcPr>
            <w:tcW w:w="3150" w:type="dxa"/>
          </w:tcPr>
          <w:p w14:paraId="50828CC5" w14:textId="77777777" w:rsidR="00221EFA" w:rsidRPr="00AC0401" w:rsidRDefault="00221EFA">
            <w:pPr>
              <w:jc w:val="both"/>
              <w:rPr>
                <w:lang w:val="it-IT"/>
              </w:rPr>
            </w:pPr>
          </w:p>
        </w:tc>
      </w:tr>
      <w:tr w:rsidR="00221EFA" w:rsidRPr="00AC0401" w14:paraId="644F96F8" w14:textId="77777777" w:rsidTr="001D046E">
        <w:tc>
          <w:tcPr>
            <w:tcW w:w="2122" w:type="dxa"/>
          </w:tcPr>
          <w:p w14:paraId="5106647A" w14:textId="77777777" w:rsidR="00221EFA" w:rsidRPr="00AC0401" w:rsidRDefault="00000000">
            <w:pPr>
              <w:jc w:val="both"/>
              <w:rPr>
                <w:lang w:val="it-IT"/>
              </w:rPr>
            </w:pPr>
            <w:r w:rsidRPr="00AC0401">
              <w:rPr>
                <w:sz w:val="18"/>
                <w:lang w:val="it-IT"/>
              </w:rPr>
              <w:t>atto_primario.parte</w:t>
            </w:r>
          </w:p>
        </w:tc>
        <w:tc>
          <w:tcPr>
            <w:tcW w:w="4054" w:type="dxa"/>
          </w:tcPr>
          <w:p w14:paraId="7D497854" w14:textId="77777777" w:rsidR="00221EFA" w:rsidRPr="00AC0401" w:rsidRDefault="00221EFA">
            <w:pPr>
              <w:jc w:val="both"/>
              <w:rPr>
                <w:lang w:val="it-IT"/>
              </w:rPr>
            </w:pPr>
          </w:p>
        </w:tc>
        <w:tc>
          <w:tcPr>
            <w:tcW w:w="3150" w:type="dxa"/>
          </w:tcPr>
          <w:p w14:paraId="069A30D2" w14:textId="77777777" w:rsidR="00221EFA" w:rsidRPr="00AC0401" w:rsidRDefault="00221EFA">
            <w:pPr>
              <w:jc w:val="both"/>
              <w:rPr>
                <w:lang w:val="it-IT"/>
              </w:rPr>
            </w:pPr>
          </w:p>
        </w:tc>
      </w:tr>
      <w:tr w:rsidR="00221EFA" w:rsidRPr="00AC0401" w14:paraId="1F487E1A" w14:textId="77777777" w:rsidTr="001D046E">
        <w:tc>
          <w:tcPr>
            <w:tcW w:w="2122" w:type="dxa"/>
          </w:tcPr>
          <w:p w14:paraId="5C5F8827" w14:textId="77777777" w:rsidR="00221EFA" w:rsidRPr="00AC0401" w:rsidRDefault="00000000">
            <w:pPr>
              <w:jc w:val="both"/>
              <w:rPr>
                <w:lang w:val="it-IT"/>
              </w:rPr>
            </w:pPr>
            <w:r w:rsidRPr="00AC0401">
              <w:rPr>
                <w:sz w:val="18"/>
                <w:lang w:val="it-IT"/>
              </w:rPr>
              <w:t>atto_primario.serie</w:t>
            </w:r>
          </w:p>
        </w:tc>
        <w:tc>
          <w:tcPr>
            <w:tcW w:w="4054" w:type="dxa"/>
          </w:tcPr>
          <w:p w14:paraId="57F714C3" w14:textId="77777777" w:rsidR="00221EFA" w:rsidRPr="00AC0401" w:rsidRDefault="00221EFA">
            <w:pPr>
              <w:jc w:val="both"/>
              <w:rPr>
                <w:lang w:val="it-IT"/>
              </w:rPr>
            </w:pPr>
          </w:p>
        </w:tc>
        <w:tc>
          <w:tcPr>
            <w:tcW w:w="3150" w:type="dxa"/>
          </w:tcPr>
          <w:p w14:paraId="3CE45974" w14:textId="77777777" w:rsidR="00221EFA" w:rsidRPr="00AC0401" w:rsidRDefault="00221EFA">
            <w:pPr>
              <w:jc w:val="both"/>
              <w:rPr>
                <w:lang w:val="it-IT"/>
              </w:rPr>
            </w:pPr>
          </w:p>
        </w:tc>
      </w:tr>
      <w:tr w:rsidR="00221EFA" w:rsidRPr="00AC0401" w14:paraId="7B73A7A0" w14:textId="77777777" w:rsidTr="001D046E">
        <w:tc>
          <w:tcPr>
            <w:tcW w:w="2122" w:type="dxa"/>
          </w:tcPr>
          <w:p w14:paraId="3B1A5F72" w14:textId="77777777" w:rsidR="00221EFA" w:rsidRPr="00AC0401" w:rsidRDefault="00000000">
            <w:pPr>
              <w:jc w:val="both"/>
              <w:rPr>
                <w:lang w:val="it-IT"/>
              </w:rPr>
            </w:pPr>
            <w:r w:rsidRPr="00AC0401">
              <w:rPr>
                <w:sz w:val="18"/>
                <w:lang w:val="it-IT"/>
              </w:rPr>
              <w:t>atto_primario.volume</w:t>
            </w:r>
          </w:p>
        </w:tc>
        <w:tc>
          <w:tcPr>
            <w:tcW w:w="4054" w:type="dxa"/>
          </w:tcPr>
          <w:p w14:paraId="7DCC747F" w14:textId="77777777" w:rsidR="00221EFA" w:rsidRPr="00AC0401" w:rsidRDefault="00221EFA">
            <w:pPr>
              <w:jc w:val="both"/>
              <w:rPr>
                <w:lang w:val="it-IT"/>
              </w:rPr>
            </w:pPr>
          </w:p>
        </w:tc>
        <w:tc>
          <w:tcPr>
            <w:tcW w:w="3150" w:type="dxa"/>
          </w:tcPr>
          <w:p w14:paraId="279E3568" w14:textId="77777777" w:rsidR="00221EFA" w:rsidRPr="00AC0401" w:rsidRDefault="00221EFA">
            <w:pPr>
              <w:jc w:val="both"/>
              <w:rPr>
                <w:lang w:val="it-IT"/>
              </w:rPr>
            </w:pPr>
          </w:p>
        </w:tc>
      </w:tr>
      <w:tr w:rsidR="00221EFA" w:rsidRPr="00AC0401" w14:paraId="25D2853B" w14:textId="77777777" w:rsidTr="001D046E">
        <w:tc>
          <w:tcPr>
            <w:tcW w:w="2122" w:type="dxa"/>
          </w:tcPr>
          <w:p w14:paraId="1EF2A4F4" w14:textId="77777777" w:rsidR="00221EFA" w:rsidRPr="00AC0401" w:rsidRDefault="00000000">
            <w:pPr>
              <w:jc w:val="both"/>
              <w:rPr>
                <w:lang w:val="it-IT"/>
              </w:rPr>
            </w:pPr>
            <w:r w:rsidRPr="00AC0401">
              <w:rPr>
                <w:sz w:val="18"/>
                <w:lang w:val="it-IT"/>
              </w:rPr>
              <w:t>composizioneAnnotazione</w:t>
            </w:r>
          </w:p>
        </w:tc>
        <w:tc>
          <w:tcPr>
            <w:tcW w:w="4054" w:type="dxa"/>
          </w:tcPr>
          <w:p w14:paraId="5DAEF9D5" w14:textId="77777777" w:rsidR="00221EFA" w:rsidRPr="00AC0401" w:rsidRDefault="00000000">
            <w:pPr>
              <w:jc w:val="both"/>
              <w:rPr>
                <w:lang w:val="it-IT"/>
              </w:rPr>
            </w:pPr>
            <w:r w:rsidRPr="00AC0401">
              <w:rPr>
                <w:sz w:val="18"/>
                <w:lang w:val="it-IT"/>
              </w:rPr>
              <w:t>testo annotazione presente sul pdf</w:t>
            </w:r>
          </w:p>
        </w:tc>
        <w:tc>
          <w:tcPr>
            <w:tcW w:w="3150" w:type="dxa"/>
          </w:tcPr>
          <w:p w14:paraId="1CB34E60" w14:textId="77777777" w:rsidR="00221EFA" w:rsidRPr="00AC0401" w:rsidRDefault="00221EFA">
            <w:pPr>
              <w:jc w:val="both"/>
              <w:rPr>
                <w:lang w:val="it-IT"/>
              </w:rPr>
            </w:pPr>
          </w:p>
        </w:tc>
      </w:tr>
      <w:tr w:rsidR="00221EFA" w:rsidRPr="00AC0401" w14:paraId="6B8E48AE" w14:textId="77777777" w:rsidTr="001D046E">
        <w:tc>
          <w:tcPr>
            <w:tcW w:w="2122" w:type="dxa"/>
          </w:tcPr>
          <w:p w14:paraId="184DDF6F" w14:textId="77777777" w:rsidR="00221EFA" w:rsidRPr="00AC0401" w:rsidRDefault="00000000">
            <w:pPr>
              <w:jc w:val="both"/>
              <w:rPr>
                <w:lang w:val="it-IT"/>
              </w:rPr>
            </w:pPr>
            <w:r w:rsidRPr="00AC0401">
              <w:rPr>
                <w:sz w:val="18"/>
                <w:lang w:val="it-IT"/>
              </w:rPr>
              <w:t>idusecase</w:t>
            </w:r>
          </w:p>
        </w:tc>
        <w:tc>
          <w:tcPr>
            <w:tcW w:w="4054" w:type="dxa"/>
          </w:tcPr>
          <w:p w14:paraId="7E81653C" w14:textId="77777777" w:rsidR="00221EFA" w:rsidRPr="00AC0401" w:rsidRDefault="00000000">
            <w:pPr>
              <w:jc w:val="both"/>
              <w:rPr>
                <w:lang w:val="it-IT"/>
              </w:rPr>
            </w:pPr>
            <w:r w:rsidRPr="00AC0401">
              <w:rPr>
                <w:sz w:val="18"/>
                <w:lang w:val="it-IT"/>
              </w:rPr>
              <w:t>Id use case 10000000</w:t>
            </w:r>
          </w:p>
        </w:tc>
        <w:tc>
          <w:tcPr>
            <w:tcW w:w="3150" w:type="dxa"/>
          </w:tcPr>
          <w:p w14:paraId="4515ACAD" w14:textId="77777777" w:rsidR="00221EFA" w:rsidRPr="00AC0401" w:rsidRDefault="00000000">
            <w:pPr>
              <w:jc w:val="both"/>
              <w:rPr>
                <w:lang w:val="it-IT"/>
              </w:rPr>
            </w:pPr>
            <w:r w:rsidRPr="00AC0401">
              <w:rPr>
                <w:sz w:val="18"/>
                <w:lang w:val="it-IT"/>
              </w:rPr>
              <w:t>ANSC_003 — 10000000 - Annotazione automatica — 20000000 - Annotazione automatica — 30000000 - Annotazione automatica — 40000000 - Annotazione automatica — 50000000 - Annotazione automatica — ?????</w:t>
            </w:r>
          </w:p>
        </w:tc>
      </w:tr>
      <w:tr w:rsidR="00221EFA" w:rsidRPr="00AC0401" w14:paraId="6C90DDE7" w14:textId="77777777" w:rsidTr="001D046E">
        <w:tc>
          <w:tcPr>
            <w:tcW w:w="2122" w:type="dxa"/>
          </w:tcPr>
          <w:p w14:paraId="4C872143" w14:textId="77777777" w:rsidR="00221EFA" w:rsidRPr="00AC0401" w:rsidRDefault="00000000">
            <w:pPr>
              <w:jc w:val="both"/>
              <w:rPr>
                <w:lang w:val="it-IT"/>
              </w:rPr>
            </w:pPr>
            <w:r w:rsidRPr="00AC0401">
              <w:rPr>
                <w:sz w:val="18"/>
                <w:lang w:val="it-IT"/>
              </w:rPr>
              <w:t>idtipoevento</w:t>
            </w:r>
          </w:p>
        </w:tc>
        <w:tc>
          <w:tcPr>
            <w:tcW w:w="4054" w:type="dxa"/>
          </w:tcPr>
          <w:p w14:paraId="7713F050" w14:textId="77777777" w:rsidR="00221EFA" w:rsidRPr="00AC0401" w:rsidRDefault="00000000">
            <w:pPr>
              <w:jc w:val="both"/>
              <w:rPr>
                <w:lang w:val="it-IT"/>
              </w:rPr>
            </w:pPr>
            <w:r w:rsidRPr="00AC0401">
              <w:rPr>
                <w:sz w:val="18"/>
                <w:lang w:val="it-IT"/>
              </w:rPr>
              <w:t>Tipo evento di destinazione (ovvero registro della notifica) 1 - Nascita — 2 - Morte — …</w:t>
            </w:r>
          </w:p>
        </w:tc>
        <w:tc>
          <w:tcPr>
            <w:tcW w:w="3150" w:type="dxa"/>
          </w:tcPr>
          <w:p w14:paraId="52F71942" w14:textId="77777777" w:rsidR="00221EFA" w:rsidRPr="00AC0401" w:rsidRDefault="00221EFA">
            <w:pPr>
              <w:jc w:val="both"/>
              <w:rPr>
                <w:lang w:val="it-IT"/>
              </w:rPr>
            </w:pPr>
          </w:p>
        </w:tc>
      </w:tr>
      <w:tr w:rsidR="00221EFA" w:rsidRPr="00AC0401" w14:paraId="36FF04F0" w14:textId="77777777" w:rsidTr="001D046E">
        <w:tc>
          <w:tcPr>
            <w:tcW w:w="2122" w:type="dxa"/>
          </w:tcPr>
          <w:p w14:paraId="0C9DDA76" w14:textId="77777777" w:rsidR="00221EFA" w:rsidRPr="00AC0401" w:rsidRDefault="00000000">
            <w:pPr>
              <w:jc w:val="both"/>
              <w:rPr>
                <w:lang w:val="it-IT"/>
              </w:rPr>
            </w:pPr>
            <w:r w:rsidRPr="00AC0401">
              <w:rPr>
                <w:sz w:val="18"/>
                <w:lang w:val="it-IT"/>
              </w:rPr>
              <w:t>idtipocontenuto</w:t>
            </w:r>
          </w:p>
        </w:tc>
        <w:tc>
          <w:tcPr>
            <w:tcW w:w="4054" w:type="dxa"/>
          </w:tcPr>
          <w:p w14:paraId="1ED297CB" w14:textId="77777777" w:rsidR="00221EFA" w:rsidRPr="00AC0401" w:rsidRDefault="00000000">
            <w:pPr>
              <w:jc w:val="both"/>
              <w:rPr>
                <w:lang w:val="it-IT"/>
              </w:rPr>
            </w:pPr>
            <w:r w:rsidRPr="00AC0401">
              <w:rPr>
                <w:sz w:val="18"/>
                <w:lang w:val="it-IT"/>
              </w:rPr>
              <w:t>Tipo contenuto ANSC_002: — 1 - ATTO — 2 - ANNOTAZIONE — 3 - TRASCRIZIONE  — 4 - ANNOTAZIONE AUTOMATICA — 5 - RIFIUTO</w:t>
            </w:r>
          </w:p>
        </w:tc>
        <w:tc>
          <w:tcPr>
            <w:tcW w:w="3150" w:type="dxa"/>
          </w:tcPr>
          <w:p w14:paraId="1015FFB2" w14:textId="77777777" w:rsidR="00221EFA" w:rsidRPr="00AC0401" w:rsidRDefault="00221EFA">
            <w:pPr>
              <w:jc w:val="both"/>
              <w:rPr>
                <w:lang w:val="it-IT"/>
              </w:rPr>
            </w:pPr>
          </w:p>
        </w:tc>
      </w:tr>
      <w:tr w:rsidR="00221EFA" w:rsidRPr="00AC0401" w14:paraId="16606BD1" w14:textId="77777777" w:rsidTr="001D046E">
        <w:tc>
          <w:tcPr>
            <w:tcW w:w="2122" w:type="dxa"/>
          </w:tcPr>
          <w:p w14:paraId="706D4AA5" w14:textId="77777777" w:rsidR="00221EFA" w:rsidRPr="00AC0401" w:rsidRDefault="00000000">
            <w:pPr>
              <w:jc w:val="both"/>
              <w:rPr>
                <w:lang w:val="it-IT"/>
              </w:rPr>
            </w:pPr>
            <w:r w:rsidRPr="00AC0401">
              <w:rPr>
                <w:sz w:val="18"/>
                <w:lang w:val="it-IT"/>
              </w:rPr>
              <w:t>idevento</w:t>
            </w:r>
          </w:p>
        </w:tc>
        <w:tc>
          <w:tcPr>
            <w:tcW w:w="4054" w:type="dxa"/>
          </w:tcPr>
          <w:p w14:paraId="2BD58584" w14:textId="77777777" w:rsidR="00221EFA" w:rsidRPr="00AC0401" w:rsidRDefault="00000000">
            <w:pPr>
              <w:jc w:val="both"/>
              <w:rPr>
                <w:lang w:val="it-IT"/>
              </w:rPr>
            </w:pPr>
            <w:r w:rsidRPr="00AC0401">
              <w:rPr>
                <w:sz w:val="18"/>
                <w:lang w:val="it-IT"/>
              </w:rPr>
              <w:t>Identificativo nazionale della notifica (identifica la notifica se si tratta di una proposta di annotazione, è l'idAnsc dell'atto se si tratta di presa visione al comune di residenza o richiesta di trascrizione al comune di residenza non ANSC)</w:t>
            </w:r>
          </w:p>
        </w:tc>
        <w:tc>
          <w:tcPr>
            <w:tcW w:w="3150" w:type="dxa"/>
          </w:tcPr>
          <w:p w14:paraId="396FF03F" w14:textId="77777777" w:rsidR="00221EFA" w:rsidRPr="00AC0401" w:rsidRDefault="00000000">
            <w:pPr>
              <w:jc w:val="both"/>
              <w:rPr>
                <w:lang w:val="it-IT"/>
              </w:rPr>
            </w:pPr>
            <w:r w:rsidRPr="00AC0401">
              <w:rPr>
                <w:sz w:val="18"/>
                <w:lang w:val="it-IT"/>
              </w:rPr>
              <w:t>?</w:t>
            </w:r>
          </w:p>
        </w:tc>
      </w:tr>
      <w:tr w:rsidR="00221EFA" w:rsidRPr="00AC0401" w14:paraId="33B1EC1F" w14:textId="77777777" w:rsidTr="001D046E">
        <w:tc>
          <w:tcPr>
            <w:tcW w:w="2122" w:type="dxa"/>
          </w:tcPr>
          <w:p w14:paraId="0C14FCFB" w14:textId="77777777" w:rsidR="00221EFA" w:rsidRPr="00AC0401" w:rsidRDefault="00000000">
            <w:pPr>
              <w:jc w:val="both"/>
              <w:rPr>
                <w:lang w:val="it-IT"/>
              </w:rPr>
            </w:pPr>
            <w:r w:rsidRPr="00AC0401">
              <w:rPr>
                <w:sz w:val="18"/>
                <w:lang w:val="it-IT"/>
              </w:rPr>
              <w:t>ideventosorgente</w:t>
            </w:r>
          </w:p>
        </w:tc>
        <w:tc>
          <w:tcPr>
            <w:tcW w:w="4054" w:type="dxa"/>
          </w:tcPr>
          <w:p w14:paraId="1C39EAAC" w14:textId="77777777" w:rsidR="00221EFA" w:rsidRPr="00AC0401" w:rsidRDefault="00000000">
            <w:pPr>
              <w:jc w:val="both"/>
              <w:rPr>
                <w:lang w:val="it-IT"/>
              </w:rPr>
            </w:pPr>
            <w:r w:rsidRPr="00AC0401">
              <w:rPr>
                <w:sz w:val="18"/>
                <w:lang w:val="it-IT"/>
              </w:rPr>
              <w:t>Id evento sorgente</w:t>
            </w:r>
          </w:p>
        </w:tc>
        <w:tc>
          <w:tcPr>
            <w:tcW w:w="3150" w:type="dxa"/>
          </w:tcPr>
          <w:p w14:paraId="74EC98E1" w14:textId="77777777" w:rsidR="00221EFA" w:rsidRPr="00AC0401" w:rsidRDefault="00000000">
            <w:pPr>
              <w:jc w:val="both"/>
              <w:rPr>
                <w:lang w:val="it-IT"/>
              </w:rPr>
            </w:pPr>
            <w:r w:rsidRPr="00AC0401">
              <w:rPr>
                <w:sz w:val="18"/>
                <w:lang w:val="it-IT"/>
              </w:rPr>
              <w:t>?</w:t>
            </w:r>
          </w:p>
        </w:tc>
      </w:tr>
      <w:tr w:rsidR="00221EFA" w:rsidRPr="00AC0401" w14:paraId="28B841A2" w14:textId="77777777" w:rsidTr="001D046E">
        <w:tc>
          <w:tcPr>
            <w:tcW w:w="2122" w:type="dxa"/>
          </w:tcPr>
          <w:p w14:paraId="4BBC28D1" w14:textId="77777777" w:rsidR="00221EFA" w:rsidRPr="00AC0401" w:rsidRDefault="00000000">
            <w:pPr>
              <w:jc w:val="both"/>
              <w:rPr>
                <w:lang w:val="it-IT"/>
              </w:rPr>
            </w:pPr>
            <w:r w:rsidRPr="00AC0401">
              <w:rPr>
                <w:sz w:val="18"/>
                <w:lang w:val="it-IT"/>
              </w:rPr>
              <w:t>nomecomuneform</w:t>
            </w:r>
          </w:p>
        </w:tc>
        <w:tc>
          <w:tcPr>
            <w:tcW w:w="4054" w:type="dxa"/>
          </w:tcPr>
          <w:p w14:paraId="0C76C5AD" w14:textId="77777777" w:rsidR="00221EFA" w:rsidRPr="00AC0401" w:rsidRDefault="00000000">
            <w:pPr>
              <w:jc w:val="both"/>
              <w:rPr>
                <w:lang w:val="it-IT"/>
              </w:rPr>
            </w:pPr>
            <w:r w:rsidRPr="00AC0401">
              <w:rPr>
                <w:sz w:val="18"/>
                <w:lang w:val="it-IT"/>
              </w:rPr>
              <w:t>Nome comune formazione</w:t>
            </w:r>
          </w:p>
        </w:tc>
        <w:tc>
          <w:tcPr>
            <w:tcW w:w="3150" w:type="dxa"/>
          </w:tcPr>
          <w:p w14:paraId="438A38F7" w14:textId="77777777" w:rsidR="00221EFA" w:rsidRPr="00AC0401" w:rsidRDefault="00221EFA">
            <w:pPr>
              <w:jc w:val="both"/>
              <w:rPr>
                <w:lang w:val="it-IT"/>
              </w:rPr>
            </w:pPr>
          </w:p>
        </w:tc>
      </w:tr>
      <w:tr w:rsidR="00221EFA" w:rsidRPr="00AC0401" w14:paraId="52AD3B60" w14:textId="77777777" w:rsidTr="001D046E">
        <w:tc>
          <w:tcPr>
            <w:tcW w:w="2122" w:type="dxa"/>
          </w:tcPr>
          <w:p w14:paraId="3FBABEE4" w14:textId="77777777" w:rsidR="00221EFA" w:rsidRPr="00AC0401" w:rsidRDefault="00000000">
            <w:pPr>
              <w:jc w:val="both"/>
              <w:rPr>
                <w:lang w:val="it-IT"/>
              </w:rPr>
            </w:pPr>
            <w:r w:rsidRPr="00AC0401">
              <w:rPr>
                <w:sz w:val="18"/>
                <w:lang w:val="it-IT"/>
              </w:rPr>
              <w:t>descsoggettointestatario</w:t>
            </w:r>
          </w:p>
        </w:tc>
        <w:tc>
          <w:tcPr>
            <w:tcW w:w="4054" w:type="dxa"/>
          </w:tcPr>
          <w:p w14:paraId="7A39FEE6" w14:textId="77777777" w:rsidR="00221EFA" w:rsidRPr="00AC0401" w:rsidRDefault="00000000">
            <w:pPr>
              <w:jc w:val="both"/>
              <w:rPr>
                <w:lang w:val="it-IT"/>
              </w:rPr>
            </w:pPr>
            <w:r w:rsidRPr="00AC0401">
              <w:rPr>
                <w:sz w:val="18"/>
                <w:lang w:val="it-IT"/>
              </w:rPr>
              <w:t>Descrizione soggetto intestatario</w:t>
            </w:r>
          </w:p>
        </w:tc>
        <w:tc>
          <w:tcPr>
            <w:tcW w:w="3150" w:type="dxa"/>
          </w:tcPr>
          <w:p w14:paraId="1DF4C819" w14:textId="77777777" w:rsidR="00221EFA" w:rsidRPr="00AC0401" w:rsidRDefault="00221EFA">
            <w:pPr>
              <w:jc w:val="both"/>
              <w:rPr>
                <w:lang w:val="it-IT"/>
              </w:rPr>
            </w:pPr>
          </w:p>
        </w:tc>
      </w:tr>
      <w:tr w:rsidR="00221EFA" w:rsidRPr="00AC0401" w14:paraId="1DE70211" w14:textId="77777777" w:rsidTr="001D046E">
        <w:tc>
          <w:tcPr>
            <w:tcW w:w="2122" w:type="dxa"/>
          </w:tcPr>
          <w:p w14:paraId="5ACBB8FA" w14:textId="77777777" w:rsidR="00221EFA" w:rsidRPr="00AC0401" w:rsidRDefault="00000000">
            <w:pPr>
              <w:jc w:val="both"/>
              <w:rPr>
                <w:lang w:val="it-IT"/>
              </w:rPr>
            </w:pPr>
            <w:r w:rsidRPr="00AC0401">
              <w:rPr>
                <w:sz w:val="18"/>
                <w:lang w:val="it-IT"/>
              </w:rPr>
              <w:t>flageventocartaceo</w:t>
            </w:r>
          </w:p>
        </w:tc>
        <w:tc>
          <w:tcPr>
            <w:tcW w:w="4054" w:type="dxa"/>
          </w:tcPr>
          <w:p w14:paraId="54842643" w14:textId="77777777" w:rsidR="00221EFA" w:rsidRPr="00AC0401" w:rsidRDefault="00000000">
            <w:pPr>
              <w:jc w:val="both"/>
              <w:rPr>
                <w:lang w:val="it-IT"/>
              </w:rPr>
            </w:pPr>
            <w:r w:rsidRPr="00AC0401">
              <w:rPr>
                <w:sz w:val="18"/>
                <w:lang w:val="it-IT"/>
              </w:rPr>
              <w:t>Flag evento cartaceo (1 se l'evento è cartaceo altrimenti l'evento è digitale) 1 - Cartaceo — 0 - Digitale</w:t>
            </w:r>
          </w:p>
        </w:tc>
        <w:tc>
          <w:tcPr>
            <w:tcW w:w="3150" w:type="dxa"/>
          </w:tcPr>
          <w:p w14:paraId="6CBCB134" w14:textId="77777777" w:rsidR="00221EFA" w:rsidRPr="00AC0401" w:rsidRDefault="00221EFA">
            <w:pPr>
              <w:jc w:val="both"/>
              <w:rPr>
                <w:lang w:val="it-IT"/>
              </w:rPr>
            </w:pPr>
          </w:p>
        </w:tc>
      </w:tr>
      <w:tr w:rsidR="00221EFA" w:rsidRPr="00AC0401" w14:paraId="3A459C03" w14:textId="77777777" w:rsidTr="001D046E">
        <w:tc>
          <w:tcPr>
            <w:tcW w:w="2122" w:type="dxa"/>
          </w:tcPr>
          <w:p w14:paraId="4247087D" w14:textId="77777777" w:rsidR="00221EFA" w:rsidRPr="00AC0401" w:rsidRDefault="00000000">
            <w:pPr>
              <w:jc w:val="both"/>
              <w:rPr>
                <w:lang w:val="it-IT"/>
              </w:rPr>
            </w:pPr>
            <w:r w:rsidRPr="00AC0401">
              <w:rPr>
                <w:sz w:val="18"/>
                <w:lang w:val="it-IT"/>
              </w:rPr>
              <w:t>datamodificastato</w:t>
            </w:r>
          </w:p>
        </w:tc>
        <w:tc>
          <w:tcPr>
            <w:tcW w:w="4054" w:type="dxa"/>
          </w:tcPr>
          <w:p w14:paraId="3A1D73BC" w14:textId="77777777" w:rsidR="00221EFA" w:rsidRPr="00AC0401" w:rsidRDefault="00000000">
            <w:pPr>
              <w:jc w:val="both"/>
              <w:rPr>
                <w:lang w:val="it-IT"/>
              </w:rPr>
            </w:pPr>
            <w:r w:rsidRPr="00AC0401">
              <w:rPr>
                <w:sz w:val="18"/>
                <w:lang w:val="it-IT"/>
              </w:rPr>
              <w:t>Data modifica dello stato della notifica (Approvazione o rifiuto)</w:t>
            </w:r>
          </w:p>
        </w:tc>
        <w:tc>
          <w:tcPr>
            <w:tcW w:w="3150" w:type="dxa"/>
          </w:tcPr>
          <w:p w14:paraId="16EDC259" w14:textId="77777777" w:rsidR="00221EFA" w:rsidRPr="00AC0401" w:rsidRDefault="00000000">
            <w:pPr>
              <w:jc w:val="both"/>
              <w:rPr>
                <w:lang w:val="it-IT"/>
              </w:rPr>
            </w:pPr>
            <w:r w:rsidRPr="00AC0401">
              <w:rPr>
                <w:sz w:val="18"/>
                <w:lang w:val="it-IT"/>
              </w:rPr>
              <w:t>Alimentata solo dopo che è stato cambiato lo stato</w:t>
            </w:r>
          </w:p>
        </w:tc>
      </w:tr>
      <w:tr w:rsidR="00221EFA" w:rsidRPr="00AC0401" w14:paraId="516CEFF4" w14:textId="77777777" w:rsidTr="001D046E">
        <w:tc>
          <w:tcPr>
            <w:tcW w:w="2122" w:type="dxa"/>
          </w:tcPr>
          <w:p w14:paraId="1B7EE41A" w14:textId="77777777" w:rsidR="00221EFA" w:rsidRPr="00AC0401" w:rsidRDefault="00000000">
            <w:pPr>
              <w:jc w:val="both"/>
              <w:rPr>
                <w:lang w:val="it-IT"/>
              </w:rPr>
            </w:pPr>
            <w:r w:rsidRPr="00AC0401">
              <w:rPr>
                <w:sz w:val="18"/>
                <w:lang w:val="it-IT"/>
              </w:rPr>
              <w:lastRenderedPageBreak/>
              <w:t>flagnotificacondivisa</w:t>
            </w:r>
          </w:p>
        </w:tc>
        <w:tc>
          <w:tcPr>
            <w:tcW w:w="4054" w:type="dxa"/>
          </w:tcPr>
          <w:p w14:paraId="6E017815" w14:textId="77777777" w:rsidR="00221EFA" w:rsidRPr="00AC0401" w:rsidRDefault="00000000">
            <w:pPr>
              <w:jc w:val="both"/>
              <w:rPr>
                <w:lang w:val="it-IT"/>
              </w:rPr>
            </w:pPr>
            <w:r w:rsidRPr="00AC0401">
              <w:rPr>
                <w:sz w:val="18"/>
                <w:lang w:val="it-IT"/>
              </w:rPr>
              <w:t>Flag notifica condivisa 0</w:t>
            </w:r>
          </w:p>
        </w:tc>
        <w:tc>
          <w:tcPr>
            <w:tcW w:w="3150" w:type="dxa"/>
          </w:tcPr>
          <w:p w14:paraId="4968B823" w14:textId="77777777" w:rsidR="00221EFA" w:rsidRPr="00AC0401" w:rsidRDefault="00221EFA">
            <w:pPr>
              <w:jc w:val="both"/>
              <w:rPr>
                <w:lang w:val="it-IT"/>
              </w:rPr>
            </w:pPr>
          </w:p>
        </w:tc>
      </w:tr>
      <w:tr w:rsidR="00221EFA" w:rsidRPr="00AC0401" w14:paraId="62C719AC" w14:textId="77777777" w:rsidTr="001D046E">
        <w:tc>
          <w:tcPr>
            <w:tcW w:w="2122" w:type="dxa"/>
          </w:tcPr>
          <w:p w14:paraId="5B3E4A4B" w14:textId="77777777" w:rsidR="00221EFA" w:rsidRPr="00AC0401" w:rsidRDefault="00000000">
            <w:pPr>
              <w:jc w:val="both"/>
              <w:rPr>
                <w:lang w:val="it-IT"/>
              </w:rPr>
            </w:pPr>
            <w:r w:rsidRPr="00AC0401">
              <w:rPr>
                <w:b/>
                <w:sz w:val="18"/>
                <w:lang w:val="it-IT"/>
              </w:rPr>
              <w:t>Colonne tecniche aggiuntive di SIDe</w:t>
            </w:r>
          </w:p>
        </w:tc>
        <w:tc>
          <w:tcPr>
            <w:tcW w:w="4054" w:type="dxa"/>
          </w:tcPr>
          <w:p w14:paraId="7FB4F33D" w14:textId="77777777" w:rsidR="00221EFA" w:rsidRPr="00AC0401" w:rsidRDefault="00221EFA">
            <w:pPr>
              <w:jc w:val="both"/>
              <w:rPr>
                <w:lang w:val="it-IT"/>
              </w:rPr>
            </w:pPr>
          </w:p>
        </w:tc>
        <w:tc>
          <w:tcPr>
            <w:tcW w:w="3150" w:type="dxa"/>
          </w:tcPr>
          <w:p w14:paraId="5BE45CC0" w14:textId="77777777" w:rsidR="00221EFA" w:rsidRPr="00AC0401" w:rsidRDefault="00221EFA">
            <w:pPr>
              <w:jc w:val="both"/>
              <w:rPr>
                <w:lang w:val="it-IT"/>
              </w:rPr>
            </w:pPr>
          </w:p>
        </w:tc>
      </w:tr>
      <w:tr w:rsidR="00221EFA" w:rsidRPr="00AC0401" w14:paraId="1EFCAF59" w14:textId="77777777" w:rsidTr="001D046E">
        <w:tc>
          <w:tcPr>
            <w:tcW w:w="2122" w:type="dxa"/>
          </w:tcPr>
          <w:p w14:paraId="0B30D938" w14:textId="77777777" w:rsidR="00221EFA" w:rsidRPr="00AC0401" w:rsidRDefault="00000000">
            <w:pPr>
              <w:jc w:val="both"/>
              <w:rPr>
                <w:lang w:val="it-IT"/>
              </w:rPr>
            </w:pPr>
            <w:r w:rsidRPr="00AC0401">
              <w:rPr>
                <w:sz w:val="18"/>
                <w:lang w:val="it-IT"/>
              </w:rPr>
              <w:t>idEventoLocale</w:t>
            </w:r>
          </w:p>
        </w:tc>
        <w:tc>
          <w:tcPr>
            <w:tcW w:w="4054" w:type="dxa"/>
          </w:tcPr>
          <w:p w14:paraId="6C09E4E0" w14:textId="77777777" w:rsidR="00221EFA" w:rsidRPr="00AC0401" w:rsidRDefault="00000000">
            <w:pPr>
              <w:jc w:val="both"/>
              <w:rPr>
                <w:lang w:val="it-IT"/>
              </w:rPr>
            </w:pPr>
            <w:r w:rsidRPr="00AC0401">
              <w:rPr>
                <w:sz w:val="18"/>
                <w:lang w:val="it-IT"/>
              </w:rPr>
              <w:t>id_evento di SIDe dell'atto secondario che ha generato la notifica (individuato dall'oggetto attoCollegato della notifica)</w:t>
            </w:r>
          </w:p>
        </w:tc>
        <w:tc>
          <w:tcPr>
            <w:tcW w:w="3150" w:type="dxa"/>
          </w:tcPr>
          <w:p w14:paraId="529E53AB" w14:textId="77777777" w:rsidR="00221EFA" w:rsidRPr="00AC0401" w:rsidRDefault="00000000">
            <w:pPr>
              <w:jc w:val="both"/>
              <w:rPr>
                <w:lang w:val="it-IT"/>
              </w:rPr>
            </w:pPr>
            <w:r w:rsidRPr="00AC0401">
              <w:rPr>
                <w:sz w:val="18"/>
                <w:lang w:val="it-IT"/>
              </w:rPr>
              <w:t>Riesco ad alimentarlo solo se l'atto è stato retatto o registrato in SIDe; sono I casi di atti inseriti da altri comuni che rigardano atti primari di Milano (cartacei e non) oppure relativi a residenti a Milano oppure atti che gli USC di Milano hanno inserito tramite la WebApp e vanno probabilemnet trattati come atti di altri comuni.</w:t>
            </w:r>
          </w:p>
        </w:tc>
      </w:tr>
      <w:tr w:rsidR="00221EFA" w:rsidRPr="00AC0401" w14:paraId="33B83862" w14:textId="77777777" w:rsidTr="001D046E">
        <w:tc>
          <w:tcPr>
            <w:tcW w:w="2122" w:type="dxa"/>
          </w:tcPr>
          <w:p w14:paraId="5EDFB635" w14:textId="77777777" w:rsidR="00221EFA" w:rsidRPr="00AC0401" w:rsidRDefault="00000000">
            <w:pPr>
              <w:jc w:val="both"/>
              <w:rPr>
                <w:lang w:val="it-IT"/>
              </w:rPr>
            </w:pPr>
            <w:r w:rsidRPr="00AC0401">
              <w:rPr>
                <w:sz w:val="18"/>
                <w:lang w:val="it-IT"/>
              </w:rPr>
              <w:t>cd_operatore</w:t>
            </w:r>
          </w:p>
        </w:tc>
        <w:tc>
          <w:tcPr>
            <w:tcW w:w="4054" w:type="dxa"/>
          </w:tcPr>
          <w:p w14:paraId="475DF708" w14:textId="77777777" w:rsidR="00221EFA" w:rsidRPr="00AC0401" w:rsidRDefault="00000000">
            <w:pPr>
              <w:jc w:val="both"/>
              <w:rPr>
                <w:lang w:val="it-IT"/>
              </w:rPr>
            </w:pPr>
            <w:r w:rsidRPr="00AC0401">
              <w:rPr>
                <w:sz w:val="18"/>
                <w:lang w:val="it-IT"/>
              </w:rPr>
              <w:t>USC che ha steso l'evento in SIDe</w:t>
            </w:r>
          </w:p>
        </w:tc>
        <w:tc>
          <w:tcPr>
            <w:tcW w:w="3150" w:type="dxa"/>
          </w:tcPr>
          <w:p w14:paraId="7ADAB755" w14:textId="77777777" w:rsidR="00221EFA" w:rsidRPr="00AC0401" w:rsidRDefault="00000000">
            <w:pPr>
              <w:jc w:val="both"/>
              <w:rPr>
                <w:lang w:val="it-IT"/>
              </w:rPr>
            </w:pPr>
            <w:r w:rsidRPr="00AC0401">
              <w:rPr>
                <w:sz w:val="18"/>
                <w:lang w:val="it-IT"/>
              </w:rPr>
              <w:t>Devo inserirlo in tabella perchè non sempre riesco a dedurlo dalla tabella dati_comunicazione; ci possono essere notifiche dper atti formati da Milano a cui non faccio corrispondere dei record su dati_comunicazione</w:t>
            </w:r>
          </w:p>
        </w:tc>
      </w:tr>
      <w:tr w:rsidR="00221EFA" w:rsidRPr="00AC0401" w14:paraId="1B3A3899" w14:textId="77777777" w:rsidTr="001D046E">
        <w:tc>
          <w:tcPr>
            <w:tcW w:w="2122" w:type="dxa"/>
          </w:tcPr>
          <w:p w14:paraId="3D57CEDC" w14:textId="77777777" w:rsidR="00221EFA" w:rsidRPr="00AC0401" w:rsidRDefault="00000000">
            <w:pPr>
              <w:jc w:val="both"/>
              <w:rPr>
                <w:lang w:val="it-IT"/>
              </w:rPr>
            </w:pPr>
            <w:r w:rsidRPr="00AC0401">
              <w:rPr>
                <w:sz w:val="18"/>
                <w:lang w:val="it-IT"/>
              </w:rPr>
              <w:t>cd_azione_canale</w:t>
            </w:r>
          </w:p>
        </w:tc>
        <w:tc>
          <w:tcPr>
            <w:tcW w:w="4054" w:type="dxa"/>
          </w:tcPr>
          <w:p w14:paraId="6CA79DCB" w14:textId="77777777" w:rsidR="00221EFA" w:rsidRPr="00AC0401" w:rsidRDefault="00000000">
            <w:pPr>
              <w:jc w:val="both"/>
              <w:rPr>
                <w:lang w:val="it-IT"/>
              </w:rPr>
            </w:pPr>
            <w:r w:rsidRPr="00AC0401">
              <w:rPr>
                <w:sz w:val="18"/>
                <w:lang w:val="it-IT"/>
              </w:rPr>
              <w:t>Codice che identifica l'azione da svolgere ed il canale in cui instradarla; classifica le notifiche</w:t>
            </w:r>
          </w:p>
        </w:tc>
        <w:tc>
          <w:tcPr>
            <w:tcW w:w="3150" w:type="dxa"/>
          </w:tcPr>
          <w:p w14:paraId="755D66B6" w14:textId="77777777" w:rsidR="00221EFA" w:rsidRPr="00AC0401" w:rsidRDefault="00000000">
            <w:pPr>
              <w:jc w:val="both"/>
              <w:rPr>
                <w:lang w:val="it-IT"/>
              </w:rPr>
            </w:pPr>
            <w:r w:rsidRPr="00AC0401">
              <w:rPr>
                <w:sz w:val="18"/>
                <w:lang w:val="it-IT"/>
              </w:rPr>
              <w:t>Solo informativo, potrebbe indicare la console in cui deve essere mostrato.</w:t>
            </w:r>
          </w:p>
        </w:tc>
      </w:tr>
      <w:tr w:rsidR="00221EFA" w:rsidRPr="00AC0401" w14:paraId="24F52D52" w14:textId="77777777" w:rsidTr="001D046E">
        <w:tc>
          <w:tcPr>
            <w:tcW w:w="2122" w:type="dxa"/>
          </w:tcPr>
          <w:p w14:paraId="239A0F63" w14:textId="77777777" w:rsidR="00221EFA" w:rsidRPr="00AC0401" w:rsidRDefault="00000000">
            <w:pPr>
              <w:jc w:val="both"/>
              <w:rPr>
                <w:lang w:val="it-IT"/>
              </w:rPr>
            </w:pPr>
            <w:r w:rsidRPr="00AC0401">
              <w:rPr>
                <w:sz w:val="18"/>
                <w:lang w:val="it-IT"/>
              </w:rPr>
              <w:t>id_dati_comunicazione</w:t>
            </w:r>
          </w:p>
        </w:tc>
        <w:tc>
          <w:tcPr>
            <w:tcW w:w="4054" w:type="dxa"/>
          </w:tcPr>
          <w:p w14:paraId="684D1F94" w14:textId="77777777" w:rsidR="00221EFA" w:rsidRPr="00AC0401" w:rsidRDefault="00000000">
            <w:pPr>
              <w:jc w:val="both"/>
              <w:rPr>
                <w:lang w:val="it-IT"/>
              </w:rPr>
            </w:pPr>
            <w:r w:rsidRPr="00AC0401">
              <w:rPr>
                <w:sz w:val="18"/>
                <w:lang w:val="it-IT"/>
              </w:rPr>
              <w:t>Legame con le attuali comunicazioni inserite alla firma</w:t>
            </w:r>
          </w:p>
        </w:tc>
        <w:tc>
          <w:tcPr>
            <w:tcW w:w="3150" w:type="dxa"/>
          </w:tcPr>
          <w:p w14:paraId="71C17011" w14:textId="77777777" w:rsidR="00221EFA" w:rsidRPr="00AC0401" w:rsidRDefault="00221EFA">
            <w:pPr>
              <w:jc w:val="both"/>
              <w:rPr>
                <w:lang w:val="it-IT"/>
              </w:rPr>
            </w:pPr>
          </w:p>
        </w:tc>
      </w:tr>
      <w:tr w:rsidR="00221EFA" w:rsidRPr="00AC0401" w14:paraId="182C87B9" w14:textId="77777777" w:rsidTr="001D046E">
        <w:tc>
          <w:tcPr>
            <w:tcW w:w="2122" w:type="dxa"/>
          </w:tcPr>
          <w:p w14:paraId="6CD860E7" w14:textId="77777777" w:rsidR="00221EFA" w:rsidRPr="00AC0401" w:rsidRDefault="00000000">
            <w:pPr>
              <w:jc w:val="both"/>
              <w:rPr>
                <w:lang w:val="it-IT"/>
              </w:rPr>
            </w:pPr>
            <w:r w:rsidRPr="00AC0401">
              <w:rPr>
                <w:sz w:val="18"/>
                <w:lang w:val="it-IT"/>
              </w:rPr>
              <w:t>id_comune_destinatario</w:t>
            </w:r>
          </w:p>
        </w:tc>
        <w:tc>
          <w:tcPr>
            <w:tcW w:w="4054" w:type="dxa"/>
          </w:tcPr>
          <w:p w14:paraId="440A6E03" w14:textId="77777777" w:rsidR="00221EFA" w:rsidRPr="00AC0401" w:rsidRDefault="00221EFA">
            <w:pPr>
              <w:jc w:val="both"/>
              <w:rPr>
                <w:lang w:val="it-IT"/>
              </w:rPr>
            </w:pPr>
          </w:p>
        </w:tc>
        <w:tc>
          <w:tcPr>
            <w:tcW w:w="3150" w:type="dxa"/>
          </w:tcPr>
          <w:p w14:paraId="5F2B38BD" w14:textId="77777777" w:rsidR="00221EFA" w:rsidRPr="00AC0401" w:rsidRDefault="00221EFA">
            <w:pPr>
              <w:jc w:val="both"/>
              <w:rPr>
                <w:lang w:val="it-IT"/>
              </w:rPr>
            </w:pPr>
          </w:p>
        </w:tc>
      </w:tr>
      <w:tr w:rsidR="00221EFA" w:rsidRPr="00AC0401" w14:paraId="33002811" w14:textId="77777777" w:rsidTr="001D046E">
        <w:tc>
          <w:tcPr>
            <w:tcW w:w="2122" w:type="dxa"/>
          </w:tcPr>
          <w:p w14:paraId="7F5F8E9B" w14:textId="77777777" w:rsidR="00221EFA" w:rsidRPr="00AC0401" w:rsidRDefault="00000000">
            <w:pPr>
              <w:jc w:val="both"/>
              <w:rPr>
                <w:lang w:val="it-IT"/>
              </w:rPr>
            </w:pPr>
            <w:r w:rsidRPr="00AC0401">
              <w:rPr>
                <w:sz w:val="18"/>
                <w:lang w:val="it-IT"/>
              </w:rPr>
              <w:t>nm_comune_destinatario</w:t>
            </w:r>
          </w:p>
        </w:tc>
        <w:tc>
          <w:tcPr>
            <w:tcW w:w="4054" w:type="dxa"/>
          </w:tcPr>
          <w:p w14:paraId="0FEEDEAD" w14:textId="77777777" w:rsidR="00221EFA" w:rsidRPr="00AC0401" w:rsidRDefault="00221EFA">
            <w:pPr>
              <w:jc w:val="both"/>
              <w:rPr>
                <w:lang w:val="it-IT"/>
              </w:rPr>
            </w:pPr>
          </w:p>
        </w:tc>
        <w:tc>
          <w:tcPr>
            <w:tcW w:w="3150" w:type="dxa"/>
          </w:tcPr>
          <w:p w14:paraId="59E14AD1" w14:textId="77777777" w:rsidR="00221EFA" w:rsidRPr="00AC0401" w:rsidRDefault="00221EFA">
            <w:pPr>
              <w:jc w:val="both"/>
              <w:rPr>
                <w:lang w:val="it-IT"/>
              </w:rPr>
            </w:pPr>
          </w:p>
        </w:tc>
      </w:tr>
      <w:tr w:rsidR="00221EFA" w:rsidRPr="00AC0401" w14:paraId="59F0B23B" w14:textId="77777777" w:rsidTr="001D046E">
        <w:tc>
          <w:tcPr>
            <w:tcW w:w="2122" w:type="dxa"/>
          </w:tcPr>
          <w:p w14:paraId="280DDC7C" w14:textId="77777777" w:rsidR="00221EFA" w:rsidRPr="00AC0401" w:rsidRDefault="00000000">
            <w:pPr>
              <w:jc w:val="both"/>
              <w:rPr>
                <w:lang w:val="it-IT"/>
              </w:rPr>
            </w:pPr>
            <w:r w:rsidRPr="00AC0401">
              <w:rPr>
                <w:sz w:val="18"/>
                <w:lang w:val="it-IT"/>
              </w:rPr>
              <w:t>id_provincia_destinatario</w:t>
            </w:r>
          </w:p>
        </w:tc>
        <w:tc>
          <w:tcPr>
            <w:tcW w:w="4054" w:type="dxa"/>
          </w:tcPr>
          <w:p w14:paraId="36D03F63" w14:textId="77777777" w:rsidR="00221EFA" w:rsidRPr="00AC0401" w:rsidRDefault="00221EFA">
            <w:pPr>
              <w:jc w:val="both"/>
              <w:rPr>
                <w:lang w:val="it-IT"/>
              </w:rPr>
            </w:pPr>
          </w:p>
        </w:tc>
        <w:tc>
          <w:tcPr>
            <w:tcW w:w="3150" w:type="dxa"/>
          </w:tcPr>
          <w:p w14:paraId="6E1C9799" w14:textId="77777777" w:rsidR="00221EFA" w:rsidRPr="00AC0401" w:rsidRDefault="00221EFA">
            <w:pPr>
              <w:jc w:val="both"/>
              <w:rPr>
                <w:lang w:val="it-IT"/>
              </w:rPr>
            </w:pPr>
          </w:p>
        </w:tc>
      </w:tr>
      <w:tr w:rsidR="00221EFA" w:rsidRPr="00AC0401" w14:paraId="7933F6BA" w14:textId="77777777" w:rsidTr="001D046E">
        <w:tc>
          <w:tcPr>
            <w:tcW w:w="2122" w:type="dxa"/>
          </w:tcPr>
          <w:p w14:paraId="01F25F9F" w14:textId="77777777" w:rsidR="00221EFA" w:rsidRPr="00AC0401" w:rsidRDefault="00000000">
            <w:pPr>
              <w:jc w:val="both"/>
              <w:rPr>
                <w:lang w:val="it-IT"/>
              </w:rPr>
            </w:pPr>
            <w:r w:rsidRPr="00AC0401">
              <w:rPr>
                <w:sz w:val="18"/>
                <w:lang w:val="it-IT"/>
              </w:rPr>
              <w:t>cd_sigla_provincia_destinatario</w:t>
            </w:r>
          </w:p>
        </w:tc>
        <w:tc>
          <w:tcPr>
            <w:tcW w:w="4054" w:type="dxa"/>
          </w:tcPr>
          <w:p w14:paraId="4A4B169A" w14:textId="77777777" w:rsidR="00221EFA" w:rsidRPr="00AC0401" w:rsidRDefault="00221EFA">
            <w:pPr>
              <w:jc w:val="both"/>
              <w:rPr>
                <w:lang w:val="it-IT"/>
              </w:rPr>
            </w:pPr>
          </w:p>
        </w:tc>
        <w:tc>
          <w:tcPr>
            <w:tcW w:w="3150" w:type="dxa"/>
          </w:tcPr>
          <w:p w14:paraId="3DAEE27F" w14:textId="77777777" w:rsidR="00221EFA" w:rsidRPr="00AC0401" w:rsidRDefault="00221EFA">
            <w:pPr>
              <w:jc w:val="both"/>
              <w:rPr>
                <w:lang w:val="it-IT"/>
              </w:rPr>
            </w:pPr>
          </w:p>
        </w:tc>
      </w:tr>
    </w:tbl>
    <w:p w14:paraId="598D408B" w14:textId="77777777" w:rsidR="00221EFA" w:rsidRPr="00AC0401" w:rsidRDefault="00000000">
      <w:pPr>
        <w:pStyle w:val="Titolo2"/>
        <w:jc w:val="both"/>
        <w:rPr>
          <w:lang w:val="it-IT"/>
        </w:rPr>
      </w:pPr>
      <w:bookmarkStart w:id="155" w:name="_Toc242603280"/>
      <w:r w:rsidRPr="00AC0401">
        <w:rPr>
          <w:lang w:val="it-IT"/>
        </w:rPr>
        <w:t>I domini</w:t>
      </w:r>
      <w:bookmarkEnd w:id="155"/>
    </w:p>
    <w:p w14:paraId="1AF201D2" w14:textId="77777777" w:rsidR="00221EFA" w:rsidRPr="00AC0401" w:rsidRDefault="00000000">
      <w:pPr>
        <w:jc w:val="both"/>
        <w:rPr>
          <w:lang w:val="it-IT"/>
        </w:rPr>
      </w:pPr>
      <w:r w:rsidRPr="00AC0401">
        <w:rPr>
          <w:lang w:val="it-IT"/>
        </w:rPr>
        <w:t xml:space="preserve">I filtri e la classificazione si appoggiano a quattro decodifiche di ANSC e a una locale. Le prime quattro si ottengono con il servizio delle decodifiche e risiedono nelle tabelle di replica </w:t>
      </w:r>
      <w:r w:rsidRPr="00AC0401">
        <w:rPr>
          <w:lang w:val="it-IT"/>
        </w:rPr>
        <w:lastRenderedPageBreak/>
        <w:t>descritte al capitolo sui dizionari; la quinta è una decodifica del Comune, che ANSC non conosce.</w:t>
      </w:r>
    </w:p>
    <w:p w14:paraId="513C894A" w14:textId="77777777" w:rsidR="00221EFA" w:rsidRPr="00AC0401" w:rsidRDefault="00000000">
      <w:pPr>
        <w:jc w:val="both"/>
        <w:rPr>
          <w:lang w:val="it-IT"/>
        </w:rPr>
      </w:pPr>
      <w:r w:rsidRPr="00AC0401">
        <w:rPr>
          <w:lang w:val="it-IT"/>
        </w:rPr>
        <w:t>Tipo evento (ANSC_1)</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AC0401" w14:paraId="37D738D9" w14:textId="77777777" w:rsidTr="00522D9D">
        <w:tc>
          <w:tcPr>
            <w:tcW w:w="1728" w:type="dxa"/>
            <w:shd w:val="clear" w:color="auto" w:fill="DAE9F7" w:themeFill="text2" w:themeFillTint="1A"/>
          </w:tcPr>
          <w:p w14:paraId="1A6BB7F9" w14:textId="77777777" w:rsidR="00221EFA" w:rsidRPr="00AC0401" w:rsidRDefault="00000000">
            <w:pPr>
              <w:jc w:val="both"/>
              <w:rPr>
                <w:lang w:val="it-IT"/>
              </w:rPr>
            </w:pPr>
            <w:r w:rsidRPr="00AC0401">
              <w:rPr>
                <w:b/>
                <w:sz w:val="18"/>
                <w:lang w:val="it-IT"/>
              </w:rPr>
              <w:t>Codice</w:t>
            </w:r>
          </w:p>
        </w:tc>
        <w:tc>
          <w:tcPr>
            <w:tcW w:w="7344" w:type="dxa"/>
            <w:shd w:val="clear" w:color="auto" w:fill="DAE9F7" w:themeFill="text2" w:themeFillTint="1A"/>
          </w:tcPr>
          <w:p w14:paraId="317D8800" w14:textId="77777777" w:rsidR="00221EFA" w:rsidRPr="00AC0401" w:rsidRDefault="00000000">
            <w:pPr>
              <w:jc w:val="both"/>
              <w:rPr>
                <w:lang w:val="it-IT"/>
              </w:rPr>
            </w:pPr>
            <w:r w:rsidRPr="00AC0401">
              <w:rPr>
                <w:b/>
                <w:sz w:val="18"/>
                <w:lang w:val="it-IT"/>
              </w:rPr>
              <w:t>Descrizione</w:t>
            </w:r>
          </w:p>
        </w:tc>
      </w:tr>
      <w:tr w:rsidR="00221EFA" w:rsidRPr="00AC0401" w14:paraId="6540E477" w14:textId="77777777">
        <w:tc>
          <w:tcPr>
            <w:tcW w:w="1728" w:type="dxa"/>
          </w:tcPr>
          <w:p w14:paraId="56ACB64C" w14:textId="77777777" w:rsidR="00221EFA" w:rsidRPr="00AC0401" w:rsidRDefault="00000000">
            <w:pPr>
              <w:jc w:val="both"/>
              <w:rPr>
                <w:lang w:val="it-IT"/>
              </w:rPr>
            </w:pPr>
            <w:r w:rsidRPr="00AC0401">
              <w:rPr>
                <w:sz w:val="18"/>
                <w:lang w:val="it-IT"/>
              </w:rPr>
              <w:t>1</w:t>
            </w:r>
          </w:p>
        </w:tc>
        <w:tc>
          <w:tcPr>
            <w:tcW w:w="7344" w:type="dxa"/>
          </w:tcPr>
          <w:p w14:paraId="3ADA56CE" w14:textId="77777777" w:rsidR="00221EFA" w:rsidRPr="00AC0401" w:rsidRDefault="00000000">
            <w:pPr>
              <w:jc w:val="both"/>
              <w:rPr>
                <w:lang w:val="it-IT"/>
              </w:rPr>
            </w:pPr>
            <w:r w:rsidRPr="00AC0401">
              <w:rPr>
                <w:sz w:val="18"/>
                <w:lang w:val="it-IT"/>
              </w:rPr>
              <w:t>NASCITA</w:t>
            </w:r>
          </w:p>
        </w:tc>
      </w:tr>
      <w:tr w:rsidR="00221EFA" w:rsidRPr="00AC0401" w14:paraId="5C5013B5" w14:textId="77777777">
        <w:tc>
          <w:tcPr>
            <w:tcW w:w="1728" w:type="dxa"/>
          </w:tcPr>
          <w:p w14:paraId="05899BF3" w14:textId="77777777" w:rsidR="00221EFA" w:rsidRPr="00AC0401" w:rsidRDefault="00000000">
            <w:pPr>
              <w:jc w:val="both"/>
              <w:rPr>
                <w:lang w:val="it-IT"/>
              </w:rPr>
            </w:pPr>
            <w:r w:rsidRPr="00AC0401">
              <w:rPr>
                <w:sz w:val="18"/>
                <w:lang w:val="it-IT"/>
              </w:rPr>
              <w:t>2</w:t>
            </w:r>
          </w:p>
        </w:tc>
        <w:tc>
          <w:tcPr>
            <w:tcW w:w="7344" w:type="dxa"/>
          </w:tcPr>
          <w:p w14:paraId="0B307047" w14:textId="77777777" w:rsidR="00221EFA" w:rsidRPr="00AC0401" w:rsidRDefault="00000000">
            <w:pPr>
              <w:jc w:val="both"/>
              <w:rPr>
                <w:lang w:val="it-IT"/>
              </w:rPr>
            </w:pPr>
            <w:r w:rsidRPr="00AC0401">
              <w:rPr>
                <w:sz w:val="18"/>
                <w:lang w:val="it-IT"/>
              </w:rPr>
              <w:t>MORTE</w:t>
            </w:r>
          </w:p>
        </w:tc>
      </w:tr>
      <w:tr w:rsidR="00221EFA" w:rsidRPr="00AC0401" w14:paraId="06C6499C" w14:textId="77777777">
        <w:tc>
          <w:tcPr>
            <w:tcW w:w="1728" w:type="dxa"/>
          </w:tcPr>
          <w:p w14:paraId="0710DE46" w14:textId="77777777" w:rsidR="00221EFA" w:rsidRPr="00AC0401" w:rsidRDefault="00000000">
            <w:pPr>
              <w:jc w:val="both"/>
              <w:rPr>
                <w:lang w:val="it-IT"/>
              </w:rPr>
            </w:pPr>
            <w:r w:rsidRPr="00AC0401">
              <w:rPr>
                <w:sz w:val="18"/>
                <w:lang w:val="it-IT"/>
              </w:rPr>
              <w:t>3</w:t>
            </w:r>
          </w:p>
        </w:tc>
        <w:tc>
          <w:tcPr>
            <w:tcW w:w="7344" w:type="dxa"/>
          </w:tcPr>
          <w:p w14:paraId="2D2BDCE7" w14:textId="77777777" w:rsidR="00221EFA" w:rsidRPr="00AC0401" w:rsidRDefault="00000000">
            <w:pPr>
              <w:jc w:val="both"/>
              <w:rPr>
                <w:lang w:val="it-IT"/>
              </w:rPr>
            </w:pPr>
            <w:r w:rsidRPr="00AC0401">
              <w:rPr>
                <w:sz w:val="18"/>
                <w:lang w:val="it-IT"/>
              </w:rPr>
              <w:t>MATRIMONIO</w:t>
            </w:r>
          </w:p>
        </w:tc>
      </w:tr>
      <w:tr w:rsidR="00221EFA" w:rsidRPr="00AC0401" w14:paraId="47D967A0" w14:textId="77777777">
        <w:tc>
          <w:tcPr>
            <w:tcW w:w="1728" w:type="dxa"/>
          </w:tcPr>
          <w:p w14:paraId="0002A84A" w14:textId="77777777" w:rsidR="00221EFA" w:rsidRPr="00AC0401" w:rsidRDefault="00000000">
            <w:pPr>
              <w:jc w:val="both"/>
              <w:rPr>
                <w:lang w:val="it-IT"/>
              </w:rPr>
            </w:pPr>
            <w:r w:rsidRPr="00AC0401">
              <w:rPr>
                <w:sz w:val="18"/>
                <w:lang w:val="it-IT"/>
              </w:rPr>
              <w:t>4</w:t>
            </w:r>
          </w:p>
        </w:tc>
        <w:tc>
          <w:tcPr>
            <w:tcW w:w="7344" w:type="dxa"/>
          </w:tcPr>
          <w:p w14:paraId="00FEBE5B" w14:textId="77777777" w:rsidR="00221EFA" w:rsidRPr="00AC0401" w:rsidRDefault="00000000">
            <w:pPr>
              <w:jc w:val="both"/>
              <w:rPr>
                <w:lang w:val="it-IT"/>
              </w:rPr>
            </w:pPr>
            <w:r w:rsidRPr="00AC0401">
              <w:rPr>
                <w:sz w:val="18"/>
                <w:lang w:val="it-IT"/>
              </w:rPr>
              <w:t>UNIONE CIVILE</w:t>
            </w:r>
          </w:p>
        </w:tc>
      </w:tr>
      <w:tr w:rsidR="00221EFA" w:rsidRPr="00AC0401" w14:paraId="3002DE86" w14:textId="77777777">
        <w:tc>
          <w:tcPr>
            <w:tcW w:w="1728" w:type="dxa"/>
          </w:tcPr>
          <w:p w14:paraId="7A694022" w14:textId="77777777" w:rsidR="00221EFA" w:rsidRPr="00AC0401" w:rsidRDefault="00000000">
            <w:pPr>
              <w:jc w:val="both"/>
              <w:rPr>
                <w:lang w:val="it-IT"/>
              </w:rPr>
            </w:pPr>
            <w:r w:rsidRPr="00AC0401">
              <w:rPr>
                <w:sz w:val="18"/>
                <w:lang w:val="it-IT"/>
              </w:rPr>
              <w:t>5</w:t>
            </w:r>
          </w:p>
        </w:tc>
        <w:tc>
          <w:tcPr>
            <w:tcW w:w="7344" w:type="dxa"/>
          </w:tcPr>
          <w:p w14:paraId="32CE50EA" w14:textId="77777777" w:rsidR="00221EFA" w:rsidRPr="00AC0401" w:rsidRDefault="00000000">
            <w:pPr>
              <w:jc w:val="both"/>
              <w:rPr>
                <w:lang w:val="it-IT"/>
              </w:rPr>
            </w:pPr>
            <w:r w:rsidRPr="00AC0401">
              <w:rPr>
                <w:sz w:val="18"/>
                <w:lang w:val="it-IT"/>
              </w:rPr>
              <w:t>CITTADINANZA</w:t>
            </w:r>
          </w:p>
        </w:tc>
      </w:tr>
    </w:tbl>
    <w:p w14:paraId="791F9963" w14:textId="77777777" w:rsidR="00221EFA" w:rsidRPr="00AC0401" w:rsidRDefault="00000000">
      <w:pPr>
        <w:jc w:val="both"/>
        <w:rPr>
          <w:lang w:val="it-IT"/>
        </w:rPr>
      </w:pPr>
      <w:r w:rsidRPr="00AC0401">
        <w:rPr>
          <w:lang w:val="it-IT"/>
        </w:rPr>
        <w:t>Tipo contenuto (ANSC_2)</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AC0401" w14:paraId="5BD5473F" w14:textId="77777777" w:rsidTr="00522D9D">
        <w:tc>
          <w:tcPr>
            <w:tcW w:w="1728" w:type="dxa"/>
            <w:shd w:val="clear" w:color="auto" w:fill="DAE9F7" w:themeFill="text2" w:themeFillTint="1A"/>
          </w:tcPr>
          <w:p w14:paraId="4C4C5B95" w14:textId="77777777" w:rsidR="00221EFA" w:rsidRPr="00AC0401" w:rsidRDefault="00000000">
            <w:pPr>
              <w:jc w:val="both"/>
              <w:rPr>
                <w:lang w:val="it-IT"/>
              </w:rPr>
            </w:pPr>
            <w:r w:rsidRPr="00AC0401">
              <w:rPr>
                <w:b/>
                <w:sz w:val="18"/>
                <w:lang w:val="it-IT"/>
              </w:rPr>
              <w:t>Codice</w:t>
            </w:r>
          </w:p>
        </w:tc>
        <w:tc>
          <w:tcPr>
            <w:tcW w:w="7344" w:type="dxa"/>
            <w:shd w:val="clear" w:color="auto" w:fill="DAE9F7" w:themeFill="text2" w:themeFillTint="1A"/>
          </w:tcPr>
          <w:p w14:paraId="28623D45" w14:textId="77777777" w:rsidR="00221EFA" w:rsidRPr="00AC0401" w:rsidRDefault="00000000">
            <w:pPr>
              <w:jc w:val="both"/>
              <w:rPr>
                <w:lang w:val="it-IT"/>
              </w:rPr>
            </w:pPr>
            <w:r w:rsidRPr="00AC0401">
              <w:rPr>
                <w:b/>
                <w:sz w:val="18"/>
                <w:lang w:val="it-IT"/>
              </w:rPr>
              <w:t>Descrizione</w:t>
            </w:r>
          </w:p>
        </w:tc>
      </w:tr>
      <w:tr w:rsidR="00221EFA" w:rsidRPr="00AC0401" w14:paraId="14933AA5" w14:textId="77777777">
        <w:tc>
          <w:tcPr>
            <w:tcW w:w="1728" w:type="dxa"/>
          </w:tcPr>
          <w:p w14:paraId="201B2B28" w14:textId="77777777" w:rsidR="00221EFA" w:rsidRPr="00AC0401" w:rsidRDefault="00000000">
            <w:pPr>
              <w:jc w:val="both"/>
              <w:rPr>
                <w:lang w:val="it-IT"/>
              </w:rPr>
            </w:pPr>
            <w:r w:rsidRPr="00AC0401">
              <w:rPr>
                <w:sz w:val="18"/>
                <w:lang w:val="it-IT"/>
              </w:rPr>
              <w:t>1</w:t>
            </w:r>
          </w:p>
        </w:tc>
        <w:tc>
          <w:tcPr>
            <w:tcW w:w="7344" w:type="dxa"/>
          </w:tcPr>
          <w:p w14:paraId="4D536D41" w14:textId="77777777" w:rsidR="00221EFA" w:rsidRPr="00AC0401" w:rsidRDefault="00000000">
            <w:pPr>
              <w:jc w:val="both"/>
              <w:rPr>
                <w:lang w:val="it-IT"/>
              </w:rPr>
            </w:pPr>
            <w:r w:rsidRPr="00AC0401">
              <w:rPr>
                <w:sz w:val="18"/>
                <w:lang w:val="it-IT"/>
              </w:rPr>
              <w:t>ATTO</w:t>
            </w:r>
          </w:p>
        </w:tc>
      </w:tr>
      <w:tr w:rsidR="00221EFA" w:rsidRPr="00AC0401" w14:paraId="5B0E6984" w14:textId="77777777">
        <w:tc>
          <w:tcPr>
            <w:tcW w:w="1728" w:type="dxa"/>
          </w:tcPr>
          <w:p w14:paraId="6F3D9239" w14:textId="77777777" w:rsidR="00221EFA" w:rsidRPr="00AC0401" w:rsidRDefault="00000000">
            <w:pPr>
              <w:jc w:val="both"/>
              <w:rPr>
                <w:lang w:val="it-IT"/>
              </w:rPr>
            </w:pPr>
            <w:r w:rsidRPr="00AC0401">
              <w:rPr>
                <w:sz w:val="18"/>
                <w:lang w:val="it-IT"/>
              </w:rPr>
              <w:t>2</w:t>
            </w:r>
          </w:p>
        </w:tc>
        <w:tc>
          <w:tcPr>
            <w:tcW w:w="7344" w:type="dxa"/>
          </w:tcPr>
          <w:p w14:paraId="281F7D15" w14:textId="77777777" w:rsidR="00221EFA" w:rsidRPr="00AC0401" w:rsidRDefault="00000000">
            <w:pPr>
              <w:jc w:val="both"/>
              <w:rPr>
                <w:lang w:val="it-IT"/>
              </w:rPr>
            </w:pPr>
            <w:r w:rsidRPr="00AC0401">
              <w:rPr>
                <w:sz w:val="18"/>
                <w:lang w:val="it-IT"/>
              </w:rPr>
              <w:t>ANNOTAZIONE</w:t>
            </w:r>
          </w:p>
        </w:tc>
      </w:tr>
      <w:tr w:rsidR="00221EFA" w:rsidRPr="00AC0401" w14:paraId="482768C8" w14:textId="77777777">
        <w:tc>
          <w:tcPr>
            <w:tcW w:w="1728" w:type="dxa"/>
          </w:tcPr>
          <w:p w14:paraId="52F2D374" w14:textId="77777777" w:rsidR="00221EFA" w:rsidRPr="00AC0401" w:rsidRDefault="00000000">
            <w:pPr>
              <w:jc w:val="both"/>
              <w:rPr>
                <w:lang w:val="it-IT"/>
              </w:rPr>
            </w:pPr>
            <w:r w:rsidRPr="00AC0401">
              <w:rPr>
                <w:sz w:val="18"/>
                <w:lang w:val="it-IT"/>
              </w:rPr>
              <w:t>3</w:t>
            </w:r>
          </w:p>
        </w:tc>
        <w:tc>
          <w:tcPr>
            <w:tcW w:w="7344" w:type="dxa"/>
          </w:tcPr>
          <w:p w14:paraId="48A6F590" w14:textId="77777777" w:rsidR="00221EFA" w:rsidRPr="00AC0401" w:rsidRDefault="00000000">
            <w:pPr>
              <w:jc w:val="both"/>
              <w:rPr>
                <w:lang w:val="it-IT"/>
              </w:rPr>
            </w:pPr>
            <w:r w:rsidRPr="00AC0401">
              <w:rPr>
                <w:sz w:val="18"/>
                <w:lang w:val="it-IT"/>
              </w:rPr>
              <w:t>TRASCRIZIONE</w:t>
            </w:r>
          </w:p>
        </w:tc>
      </w:tr>
      <w:tr w:rsidR="00221EFA" w:rsidRPr="00AC0401" w14:paraId="66973E20" w14:textId="77777777">
        <w:tc>
          <w:tcPr>
            <w:tcW w:w="1728" w:type="dxa"/>
          </w:tcPr>
          <w:p w14:paraId="2AEBA7D6" w14:textId="77777777" w:rsidR="00221EFA" w:rsidRPr="00AC0401" w:rsidRDefault="00000000">
            <w:pPr>
              <w:jc w:val="both"/>
              <w:rPr>
                <w:lang w:val="it-IT"/>
              </w:rPr>
            </w:pPr>
            <w:r w:rsidRPr="00AC0401">
              <w:rPr>
                <w:sz w:val="18"/>
                <w:lang w:val="it-IT"/>
              </w:rPr>
              <w:t>4</w:t>
            </w:r>
          </w:p>
        </w:tc>
        <w:tc>
          <w:tcPr>
            <w:tcW w:w="7344" w:type="dxa"/>
          </w:tcPr>
          <w:p w14:paraId="2D9274CA" w14:textId="77777777" w:rsidR="00221EFA" w:rsidRPr="00AC0401" w:rsidRDefault="00000000">
            <w:pPr>
              <w:jc w:val="both"/>
              <w:rPr>
                <w:lang w:val="it-IT"/>
              </w:rPr>
            </w:pPr>
            <w:r w:rsidRPr="00AC0401">
              <w:rPr>
                <w:sz w:val="18"/>
                <w:lang w:val="it-IT"/>
              </w:rPr>
              <w:t>ANNOTAZIONE AUTOMATICA</w:t>
            </w:r>
          </w:p>
        </w:tc>
      </w:tr>
      <w:tr w:rsidR="00221EFA" w:rsidRPr="00AC0401" w14:paraId="375BC5ED" w14:textId="77777777">
        <w:tc>
          <w:tcPr>
            <w:tcW w:w="1728" w:type="dxa"/>
          </w:tcPr>
          <w:p w14:paraId="53373C2C" w14:textId="77777777" w:rsidR="00221EFA" w:rsidRPr="00AC0401" w:rsidRDefault="00000000">
            <w:pPr>
              <w:jc w:val="both"/>
              <w:rPr>
                <w:lang w:val="it-IT"/>
              </w:rPr>
            </w:pPr>
            <w:r w:rsidRPr="00AC0401">
              <w:rPr>
                <w:sz w:val="18"/>
                <w:lang w:val="it-IT"/>
              </w:rPr>
              <w:t>5</w:t>
            </w:r>
          </w:p>
        </w:tc>
        <w:tc>
          <w:tcPr>
            <w:tcW w:w="7344" w:type="dxa"/>
          </w:tcPr>
          <w:p w14:paraId="090C4911" w14:textId="77777777" w:rsidR="00221EFA" w:rsidRPr="00AC0401" w:rsidRDefault="00000000">
            <w:pPr>
              <w:jc w:val="both"/>
              <w:rPr>
                <w:lang w:val="it-IT"/>
              </w:rPr>
            </w:pPr>
            <w:r w:rsidRPr="00AC0401">
              <w:rPr>
                <w:sz w:val="18"/>
                <w:lang w:val="it-IT"/>
              </w:rPr>
              <w:t>RIFIUTO</w:t>
            </w:r>
          </w:p>
        </w:tc>
      </w:tr>
    </w:tbl>
    <w:p w14:paraId="56C4EA24" w14:textId="77777777" w:rsidR="00221EFA" w:rsidRPr="00AC0401" w:rsidRDefault="00000000">
      <w:pPr>
        <w:jc w:val="both"/>
        <w:rPr>
          <w:lang w:val="it-IT"/>
        </w:rPr>
      </w:pPr>
      <w:r w:rsidRPr="00AC0401">
        <w:rPr>
          <w:lang w:val="it-IT"/>
        </w:rPr>
        <w:t>Genere della notifica (ANSC_101)</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AC0401" w14:paraId="3F6D5950" w14:textId="77777777" w:rsidTr="00522D9D">
        <w:tc>
          <w:tcPr>
            <w:tcW w:w="1728" w:type="dxa"/>
            <w:shd w:val="clear" w:color="auto" w:fill="DAE9F7" w:themeFill="text2" w:themeFillTint="1A"/>
          </w:tcPr>
          <w:p w14:paraId="5B574723" w14:textId="77777777" w:rsidR="00221EFA" w:rsidRPr="00AC0401" w:rsidRDefault="00000000">
            <w:pPr>
              <w:jc w:val="both"/>
              <w:rPr>
                <w:lang w:val="it-IT"/>
              </w:rPr>
            </w:pPr>
            <w:r w:rsidRPr="00AC0401">
              <w:rPr>
                <w:b/>
                <w:sz w:val="18"/>
                <w:lang w:val="it-IT"/>
              </w:rPr>
              <w:t>Codice</w:t>
            </w:r>
          </w:p>
        </w:tc>
        <w:tc>
          <w:tcPr>
            <w:tcW w:w="7344" w:type="dxa"/>
            <w:shd w:val="clear" w:color="auto" w:fill="DAE9F7" w:themeFill="text2" w:themeFillTint="1A"/>
          </w:tcPr>
          <w:p w14:paraId="3E50DE4F" w14:textId="77777777" w:rsidR="00221EFA" w:rsidRPr="00AC0401" w:rsidRDefault="00000000">
            <w:pPr>
              <w:jc w:val="both"/>
              <w:rPr>
                <w:lang w:val="it-IT"/>
              </w:rPr>
            </w:pPr>
            <w:r w:rsidRPr="00AC0401">
              <w:rPr>
                <w:b/>
                <w:sz w:val="18"/>
                <w:lang w:val="it-IT"/>
              </w:rPr>
              <w:t>Descrizione</w:t>
            </w:r>
          </w:p>
        </w:tc>
      </w:tr>
      <w:tr w:rsidR="00221EFA" w:rsidRPr="00AC0401" w14:paraId="44B153CC" w14:textId="77777777">
        <w:tc>
          <w:tcPr>
            <w:tcW w:w="1728" w:type="dxa"/>
          </w:tcPr>
          <w:p w14:paraId="61081905" w14:textId="77777777" w:rsidR="00221EFA" w:rsidRPr="00AC0401" w:rsidRDefault="00000000">
            <w:pPr>
              <w:jc w:val="both"/>
              <w:rPr>
                <w:lang w:val="it-IT"/>
              </w:rPr>
            </w:pPr>
            <w:r w:rsidRPr="00AC0401">
              <w:rPr>
                <w:sz w:val="18"/>
                <w:lang w:val="it-IT"/>
              </w:rPr>
              <w:t>1</w:t>
            </w:r>
          </w:p>
        </w:tc>
        <w:tc>
          <w:tcPr>
            <w:tcW w:w="7344" w:type="dxa"/>
          </w:tcPr>
          <w:p w14:paraId="0EB4AF2F" w14:textId="77777777" w:rsidR="00221EFA" w:rsidRPr="00AC0401" w:rsidRDefault="00000000">
            <w:pPr>
              <w:jc w:val="both"/>
              <w:rPr>
                <w:lang w:val="it-IT"/>
              </w:rPr>
            </w:pPr>
            <w:r w:rsidRPr="00AC0401">
              <w:rPr>
                <w:sz w:val="18"/>
                <w:lang w:val="it-IT"/>
              </w:rPr>
              <w:t>Annotazione</w:t>
            </w:r>
          </w:p>
        </w:tc>
      </w:tr>
      <w:tr w:rsidR="00221EFA" w:rsidRPr="00AC0401" w14:paraId="6B82616F" w14:textId="77777777">
        <w:tc>
          <w:tcPr>
            <w:tcW w:w="1728" w:type="dxa"/>
          </w:tcPr>
          <w:p w14:paraId="61E89C03" w14:textId="77777777" w:rsidR="00221EFA" w:rsidRPr="00AC0401" w:rsidRDefault="00000000">
            <w:pPr>
              <w:jc w:val="both"/>
              <w:rPr>
                <w:lang w:val="it-IT"/>
              </w:rPr>
            </w:pPr>
            <w:r w:rsidRPr="00AC0401">
              <w:rPr>
                <w:sz w:val="18"/>
                <w:lang w:val="it-IT"/>
              </w:rPr>
              <w:t>2</w:t>
            </w:r>
          </w:p>
        </w:tc>
        <w:tc>
          <w:tcPr>
            <w:tcW w:w="7344" w:type="dxa"/>
          </w:tcPr>
          <w:p w14:paraId="33B6164D" w14:textId="77777777" w:rsidR="00221EFA" w:rsidRPr="00AC0401" w:rsidRDefault="00000000">
            <w:pPr>
              <w:jc w:val="both"/>
              <w:rPr>
                <w:lang w:val="it-IT"/>
              </w:rPr>
            </w:pPr>
            <w:r w:rsidRPr="00AC0401">
              <w:rPr>
                <w:sz w:val="18"/>
                <w:lang w:val="it-IT"/>
              </w:rPr>
              <w:t>Trascrizione</w:t>
            </w:r>
          </w:p>
        </w:tc>
      </w:tr>
      <w:tr w:rsidR="00221EFA" w:rsidRPr="00AC0401" w14:paraId="1A18F386" w14:textId="77777777">
        <w:tc>
          <w:tcPr>
            <w:tcW w:w="1728" w:type="dxa"/>
          </w:tcPr>
          <w:p w14:paraId="03E0DAE3" w14:textId="77777777" w:rsidR="00221EFA" w:rsidRPr="00AC0401" w:rsidRDefault="00000000">
            <w:pPr>
              <w:jc w:val="both"/>
              <w:rPr>
                <w:lang w:val="it-IT"/>
              </w:rPr>
            </w:pPr>
            <w:r w:rsidRPr="00AC0401">
              <w:rPr>
                <w:sz w:val="18"/>
                <w:lang w:val="it-IT"/>
              </w:rPr>
              <w:t>3</w:t>
            </w:r>
          </w:p>
        </w:tc>
        <w:tc>
          <w:tcPr>
            <w:tcW w:w="7344" w:type="dxa"/>
          </w:tcPr>
          <w:p w14:paraId="6439D7CE" w14:textId="77777777" w:rsidR="00221EFA" w:rsidRPr="00AC0401" w:rsidRDefault="00000000">
            <w:pPr>
              <w:jc w:val="both"/>
              <w:rPr>
                <w:lang w:val="it-IT"/>
              </w:rPr>
            </w:pPr>
            <w:r w:rsidRPr="00AC0401">
              <w:rPr>
                <w:sz w:val="18"/>
                <w:lang w:val="it-IT"/>
              </w:rPr>
              <w:t>Informativa</w:t>
            </w:r>
          </w:p>
        </w:tc>
      </w:tr>
      <w:tr w:rsidR="00221EFA" w:rsidRPr="00AC0401" w14:paraId="4B50AC28" w14:textId="77777777">
        <w:tc>
          <w:tcPr>
            <w:tcW w:w="1728" w:type="dxa"/>
          </w:tcPr>
          <w:p w14:paraId="4A430E8E" w14:textId="77777777" w:rsidR="00221EFA" w:rsidRPr="00AC0401" w:rsidRDefault="00000000">
            <w:pPr>
              <w:jc w:val="both"/>
              <w:rPr>
                <w:lang w:val="it-IT"/>
              </w:rPr>
            </w:pPr>
            <w:r w:rsidRPr="00AC0401">
              <w:rPr>
                <w:sz w:val="18"/>
                <w:lang w:val="it-IT"/>
              </w:rPr>
              <w:t>4</w:t>
            </w:r>
          </w:p>
        </w:tc>
        <w:tc>
          <w:tcPr>
            <w:tcW w:w="7344" w:type="dxa"/>
          </w:tcPr>
          <w:p w14:paraId="0992443E" w14:textId="77777777" w:rsidR="00221EFA" w:rsidRPr="00AC0401" w:rsidRDefault="00000000">
            <w:pPr>
              <w:jc w:val="both"/>
              <w:rPr>
                <w:lang w:val="it-IT"/>
              </w:rPr>
            </w:pPr>
            <w:r w:rsidRPr="00AC0401">
              <w:rPr>
                <w:sz w:val="18"/>
                <w:lang w:val="it-IT"/>
              </w:rPr>
              <w:t>INDICE</w:t>
            </w:r>
          </w:p>
        </w:tc>
      </w:tr>
      <w:tr w:rsidR="00221EFA" w:rsidRPr="00AC0401" w14:paraId="0E9045DD" w14:textId="77777777">
        <w:tc>
          <w:tcPr>
            <w:tcW w:w="1728" w:type="dxa"/>
          </w:tcPr>
          <w:p w14:paraId="70E945C2" w14:textId="77777777" w:rsidR="00221EFA" w:rsidRPr="00AC0401" w:rsidRDefault="00000000">
            <w:pPr>
              <w:jc w:val="both"/>
              <w:rPr>
                <w:lang w:val="it-IT"/>
              </w:rPr>
            </w:pPr>
            <w:r w:rsidRPr="00AC0401">
              <w:rPr>
                <w:sz w:val="18"/>
                <w:lang w:val="it-IT"/>
              </w:rPr>
              <w:t>5</w:t>
            </w:r>
          </w:p>
        </w:tc>
        <w:tc>
          <w:tcPr>
            <w:tcW w:w="7344" w:type="dxa"/>
          </w:tcPr>
          <w:p w14:paraId="40260B67" w14:textId="77777777" w:rsidR="00221EFA" w:rsidRPr="00AC0401" w:rsidRDefault="00000000">
            <w:pPr>
              <w:jc w:val="both"/>
              <w:rPr>
                <w:lang w:val="it-IT"/>
              </w:rPr>
            </w:pPr>
            <w:r w:rsidRPr="00AC0401">
              <w:rPr>
                <w:sz w:val="18"/>
                <w:lang w:val="it-IT"/>
              </w:rPr>
              <w:t>CHIUSURA</w:t>
            </w:r>
          </w:p>
        </w:tc>
      </w:tr>
      <w:tr w:rsidR="00221EFA" w:rsidRPr="00AC0401" w14:paraId="144E2E67" w14:textId="77777777">
        <w:tc>
          <w:tcPr>
            <w:tcW w:w="1728" w:type="dxa"/>
          </w:tcPr>
          <w:p w14:paraId="4FD4E1C9" w14:textId="77777777" w:rsidR="00221EFA" w:rsidRPr="00AC0401" w:rsidRDefault="00000000">
            <w:pPr>
              <w:jc w:val="both"/>
              <w:rPr>
                <w:lang w:val="it-IT"/>
              </w:rPr>
            </w:pPr>
            <w:r w:rsidRPr="00AC0401">
              <w:rPr>
                <w:sz w:val="18"/>
                <w:lang w:val="it-IT"/>
              </w:rPr>
              <w:t>6</w:t>
            </w:r>
          </w:p>
        </w:tc>
        <w:tc>
          <w:tcPr>
            <w:tcW w:w="7344" w:type="dxa"/>
          </w:tcPr>
          <w:p w14:paraId="34E6C632" w14:textId="77777777" w:rsidR="00221EFA" w:rsidRPr="00AC0401" w:rsidRDefault="00000000">
            <w:pPr>
              <w:jc w:val="both"/>
              <w:rPr>
                <w:lang w:val="it-IT"/>
              </w:rPr>
            </w:pPr>
            <w:r w:rsidRPr="00AC0401">
              <w:rPr>
                <w:sz w:val="18"/>
                <w:lang w:val="it-IT"/>
              </w:rPr>
              <w:t>VERBALE</w:t>
            </w:r>
          </w:p>
        </w:tc>
      </w:tr>
    </w:tbl>
    <w:p w14:paraId="1656EEC7" w14:textId="77777777" w:rsidR="00221EFA" w:rsidRPr="00AC0401" w:rsidRDefault="00000000">
      <w:pPr>
        <w:jc w:val="both"/>
        <w:rPr>
          <w:lang w:val="it-IT"/>
        </w:rPr>
      </w:pPr>
      <w:r w:rsidRPr="00AC0401">
        <w:rPr>
          <w:lang w:val="it-IT"/>
        </w:rPr>
        <w:t>Stato del flusso della notifica (ANSC_102)</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AC0401" w14:paraId="631CDB47" w14:textId="77777777" w:rsidTr="00522D9D">
        <w:tc>
          <w:tcPr>
            <w:tcW w:w="1728" w:type="dxa"/>
            <w:shd w:val="clear" w:color="auto" w:fill="DAE9F7" w:themeFill="text2" w:themeFillTint="1A"/>
          </w:tcPr>
          <w:p w14:paraId="2012F51A" w14:textId="77777777" w:rsidR="00221EFA" w:rsidRPr="00AC0401" w:rsidRDefault="00000000">
            <w:pPr>
              <w:jc w:val="both"/>
              <w:rPr>
                <w:lang w:val="it-IT"/>
              </w:rPr>
            </w:pPr>
            <w:r w:rsidRPr="00AC0401">
              <w:rPr>
                <w:b/>
                <w:sz w:val="18"/>
                <w:lang w:val="it-IT"/>
              </w:rPr>
              <w:t>Codice</w:t>
            </w:r>
          </w:p>
        </w:tc>
        <w:tc>
          <w:tcPr>
            <w:tcW w:w="7344" w:type="dxa"/>
            <w:shd w:val="clear" w:color="auto" w:fill="DAE9F7" w:themeFill="text2" w:themeFillTint="1A"/>
          </w:tcPr>
          <w:p w14:paraId="1251B1C0" w14:textId="77777777" w:rsidR="00221EFA" w:rsidRPr="00AC0401" w:rsidRDefault="00000000">
            <w:pPr>
              <w:jc w:val="both"/>
              <w:rPr>
                <w:lang w:val="it-IT"/>
              </w:rPr>
            </w:pPr>
            <w:r w:rsidRPr="00AC0401">
              <w:rPr>
                <w:b/>
                <w:sz w:val="18"/>
                <w:lang w:val="it-IT"/>
              </w:rPr>
              <w:t>Descrizione</w:t>
            </w:r>
          </w:p>
        </w:tc>
      </w:tr>
      <w:tr w:rsidR="00221EFA" w:rsidRPr="00AC0401" w14:paraId="792C73B5" w14:textId="77777777">
        <w:tc>
          <w:tcPr>
            <w:tcW w:w="1728" w:type="dxa"/>
          </w:tcPr>
          <w:p w14:paraId="65152C66" w14:textId="77777777" w:rsidR="00221EFA" w:rsidRPr="00AC0401" w:rsidRDefault="00000000">
            <w:pPr>
              <w:jc w:val="both"/>
              <w:rPr>
                <w:lang w:val="it-IT"/>
              </w:rPr>
            </w:pPr>
            <w:r w:rsidRPr="00AC0401">
              <w:rPr>
                <w:sz w:val="18"/>
                <w:lang w:val="it-IT"/>
              </w:rPr>
              <w:t>1</w:t>
            </w:r>
          </w:p>
        </w:tc>
        <w:tc>
          <w:tcPr>
            <w:tcW w:w="7344" w:type="dxa"/>
          </w:tcPr>
          <w:p w14:paraId="78553DB0" w14:textId="77777777" w:rsidR="00221EFA" w:rsidRPr="00AC0401" w:rsidRDefault="00000000">
            <w:pPr>
              <w:jc w:val="both"/>
              <w:rPr>
                <w:lang w:val="it-IT"/>
              </w:rPr>
            </w:pPr>
            <w:r w:rsidRPr="00AC0401">
              <w:rPr>
                <w:sz w:val="18"/>
                <w:lang w:val="it-IT"/>
              </w:rPr>
              <w:t>DA APPROVARE</w:t>
            </w:r>
          </w:p>
        </w:tc>
      </w:tr>
      <w:tr w:rsidR="00221EFA" w:rsidRPr="00AC0401" w14:paraId="76E3B912" w14:textId="77777777">
        <w:tc>
          <w:tcPr>
            <w:tcW w:w="1728" w:type="dxa"/>
          </w:tcPr>
          <w:p w14:paraId="395FE0D0" w14:textId="77777777" w:rsidR="00221EFA" w:rsidRPr="00AC0401" w:rsidRDefault="00000000">
            <w:pPr>
              <w:jc w:val="both"/>
              <w:rPr>
                <w:lang w:val="it-IT"/>
              </w:rPr>
            </w:pPr>
            <w:r w:rsidRPr="00AC0401">
              <w:rPr>
                <w:sz w:val="18"/>
                <w:lang w:val="it-IT"/>
              </w:rPr>
              <w:t>2</w:t>
            </w:r>
          </w:p>
        </w:tc>
        <w:tc>
          <w:tcPr>
            <w:tcW w:w="7344" w:type="dxa"/>
          </w:tcPr>
          <w:p w14:paraId="2E40615B" w14:textId="77777777" w:rsidR="00221EFA" w:rsidRPr="00AC0401" w:rsidRDefault="00000000">
            <w:pPr>
              <w:jc w:val="both"/>
              <w:rPr>
                <w:lang w:val="it-IT"/>
              </w:rPr>
            </w:pPr>
            <w:r w:rsidRPr="00AC0401">
              <w:rPr>
                <w:sz w:val="18"/>
                <w:lang w:val="it-IT"/>
              </w:rPr>
              <w:t>APPROVATO</w:t>
            </w:r>
          </w:p>
        </w:tc>
      </w:tr>
      <w:tr w:rsidR="00221EFA" w:rsidRPr="00AC0401" w14:paraId="6E28FABB" w14:textId="77777777">
        <w:tc>
          <w:tcPr>
            <w:tcW w:w="1728" w:type="dxa"/>
          </w:tcPr>
          <w:p w14:paraId="193FDFA7" w14:textId="77777777" w:rsidR="00221EFA" w:rsidRPr="00AC0401" w:rsidRDefault="00000000">
            <w:pPr>
              <w:jc w:val="both"/>
              <w:rPr>
                <w:lang w:val="it-IT"/>
              </w:rPr>
            </w:pPr>
            <w:r w:rsidRPr="00AC0401">
              <w:rPr>
                <w:sz w:val="18"/>
                <w:lang w:val="it-IT"/>
              </w:rPr>
              <w:lastRenderedPageBreak/>
              <w:t>3</w:t>
            </w:r>
          </w:p>
        </w:tc>
        <w:tc>
          <w:tcPr>
            <w:tcW w:w="7344" w:type="dxa"/>
          </w:tcPr>
          <w:p w14:paraId="4273C3BD" w14:textId="77777777" w:rsidR="00221EFA" w:rsidRPr="00AC0401" w:rsidRDefault="00000000">
            <w:pPr>
              <w:jc w:val="both"/>
              <w:rPr>
                <w:lang w:val="it-IT"/>
              </w:rPr>
            </w:pPr>
            <w:r w:rsidRPr="00AC0401">
              <w:rPr>
                <w:sz w:val="18"/>
                <w:lang w:val="it-IT"/>
              </w:rPr>
              <w:t>RIFIUTATA</w:t>
            </w:r>
          </w:p>
        </w:tc>
      </w:tr>
      <w:tr w:rsidR="00221EFA" w:rsidRPr="00AC0401" w14:paraId="6858853F" w14:textId="77777777">
        <w:tc>
          <w:tcPr>
            <w:tcW w:w="1728" w:type="dxa"/>
          </w:tcPr>
          <w:p w14:paraId="3527C64E" w14:textId="77777777" w:rsidR="00221EFA" w:rsidRPr="00AC0401" w:rsidRDefault="00000000">
            <w:pPr>
              <w:jc w:val="both"/>
              <w:rPr>
                <w:lang w:val="it-IT"/>
              </w:rPr>
            </w:pPr>
            <w:r w:rsidRPr="00AC0401">
              <w:rPr>
                <w:sz w:val="18"/>
                <w:lang w:val="it-IT"/>
              </w:rPr>
              <w:t>4</w:t>
            </w:r>
          </w:p>
        </w:tc>
        <w:tc>
          <w:tcPr>
            <w:tcW w:w="7344" w:type="dxa"/>
          </w:tcPr>
          <w:p w14:paraId="51EF673E" w14:textId="77777777" w:rsidR="00221EFA" w:rsidRPr="00AC0401" w:rsidRDefault="00000000">
            <w:pPr>
              <w:jc w:val="both"/>
              <w:rPr>
                <w:lang w:val="it-IT"/>
              </w:rPr>
            </w:pPr>
            <w:r w:rsidRPr="00AC0401">
              <w:rPr>
                <w:sz w:val="18"/>
                <w:lang w:val="it-IT"/>
              </w:rPr>
              <w:t>STATOINFORMATIVO</w:t>
            </w:r>
          </w:p>
        </w:tc>
      </w:tr>
    </w:tbl>
    <w:p w14:paraId="26FCA5EB" w14:textId="77777777" w:rsidR="00221EFA" w:rsidRPr="00AC0401" w:rsidRDefault="00000000">
      <w:pPr>
        <w:jc w:val="both"/>
        <w:rPr>
          <w:lang w:val="it-IT"/>
        </w:rPr>
      </w:pPr>
      <w:r w:rsidRPr="00AC0401">
        <w:rPr>
          <w:lang w:val="it-IT"/>
        </w:rPr>
        <w:t>Ambito (decodifica locale, in Side SIDe_30)</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0"/>
        <w:gridCol w:w="7106"/>
      </w:tblGrid>
      <w:tr w:rsidR="00221EFA" w:rsidRPr="00AC0401" w14:paraId="459E31CF" w14:textId="77777777" w:rsidTr="00522D9D">
        <w:tc>
          <w:tcPr>
            <w:tcW w:w="2160" w:type="dxa"/>
            <w:shd w:val="clear" w:color="auto" w:fill="DAE9F7" w:themeFill="text2" w:themeFillTint="1A"/>
          </w:tcPr>
          <w:p w14:paraId="4575EEA7" w14:textId="77777777" w:rsidR="00221EFA" w:rsidRPr="00AC0401" w:rsidRDefault="00000000">
            <w:pPr>
              <w:jc w:val="both"/>
              <w:rPr>
                <w:lang w:val="it-IT"/>
              </w:rPr>
            </w:pPr>
            <w:r w:rsidRPr="00AC0401">
              <w:rPr>
                <w:b/>
                <w:sz w:val="18"/>
                <w:lang w:val="it-IT"/>
              </w:rPr>
              <w:t>Codice</w:t>
            </w:r>
          </w:p>
        </w:tc>
        <w:tc>
          <w:tcPr>
            <w:tcW w:w="6912" w:type="dxa"/>
            <w:shd w:val="clear" w:color="auto" w:fill="DAE9F7" w:themeFill="text2" w:themeFillTint="1A"/>
          </w:tcPr>
          <w:p w14:paraId="5851650B" w14:textId="77777777" w:rsidR="00221EFA" w:rsidRPr="00AC0401" w:rsidRDefault="00000000">
            <w:pPr>
              <w:jc w:val="both"/>
              <w:rPr>
                <w:lang w:val="it-IT"/>
              </w:rPr>
            </w:pPr>
            <w:r w:rsidRPr="00AC0401">
              <w:rPr>
                <w:b/>
                <w:sz w:val="18"/>
                <w:lang w:val="it-IT"/>
              </w:rPr>
              <w:t>Descrizione</w:t>
            </w:r>
          </w:p>
        </w:tc>
      </w:tr>
      <w:tr w:rsidR="00221EFA" w:rsidRPr="00AC0401" w14:paraId="3BAD726B" w14:textId="77777777">
        <w:tc>
          <w:tcPr>
            <w:tcW w:w="2160" w:type="dxa"/>
          </w:tcPr>
          <w:p w14:paraId="60E9B1BB" w14:textId="77777777" w:rsidR="00221EFA" w:rsidRPr="00AC0401" w:rsidRDefault="00000000">
            <w:pPr>
              <w:jc w:val="both"/>
              <w:rPr>
                <w:lang w:val="it-IT"/>
              </w:rPr>
            </w:pPr>
            <w:r w:rsidRPr="00AC0401">
              <w:rPr>
                <w:sz w:val="18"/>
                <w:lang w:val="it-IT"/>
              </w:rPr>
              <w:t>APPROVA_AN</w:t>
            </w:r>
          </w:p>
        </w:tc>
        <w:tc>
          <w:tcPr>
            <w:tcW w:w="6912" w:type="dxa"/>
          </w:tcPr>
          <w:p w14:paraId="0054437B" w14:textId="77777777" w:rsidR="00221EFA" w:rsidRPr="00AC0401" w:rsidRDefault="00000000">
            <w:pPr>
              <w:jc w:val="both"/>
              <w:rPr>
                <w:lang w:val="it-IT"/>
              </w:rPr>
            </w:pPr>
            <w:r w:rsidRPr="00AC0401">
              <w:rPr>
                <w:sz w:val="18"/>
                <w:lang w:val="it-IT"/>
              </w:rPr>
              <w:t>Queste notifiche prevedono solo l'approvazione/rifiuto di una proposta di annotazione</w:t>
            </w:r>
          </w:p>
        </w:tc>
      </w:tr>
      <w:tr w:rsidR="00221EFA" w:rsidRPr="00AC0401" w14:paraId="29575653" w14:textId="77777777">
        <w:tc>
          <w:tcPr>
            <w:tcW w:w="2160" w:type="dxa"/>
          </w:tcPr>
          <w:p w14:paraId="080B3736" w14:textId="77777777" w:rsidR="00221EFA" w:rsidRPr="00AC0401" w:rsidRDefault="00000000">
            <w:pPr>
              <w:jc w:val="both"/>
              <w:rPr>
                <w:lang w:val="it-IT"/>
              </w:rPr>
            </w:pPr>
            <w:r w:rsidRPr="00AC0401">
              <w:rPr>
                <w:sz w:val="18"/>
                <w:lang w:val="it-IT"/>
              </w:rPr>
              <w:t>APPROVA_ESTERO</w:t>
            </w:r>
          </w:p>
        </w:tc>
        <w:tc>
          <w:tcPr>
            <w:tcW w:w="6912" w:type="dxa"/>
          </w:tcPr>
          <w:p w14:paraId="3151C74B" w14:textId="77777777" w:rsidR="00221EFA" w:rsidRPr="00AC0401" w:rsidRDefault="00000000">
            <w:pPr>
              <w:jc w:val="both"/>
              <w:rPr>
                <w:lang w:val="it-IT"/>
              </w:rPr>
            </w:pPr>
            <w:r w:rsidRPr="00AC0401">
              <w:rPr>
                <w:sz w:val="18"/>
                <w:lang w:val="it-IT"/>
              </w:rPr>
              <w:t>Nato all’estero di cui non si conosce l’atto trascritto in Italia su cui porre l’annotazione</w:t>
            </w:r>
          </w:p>
        </w:tc>
      </w:tr>
      <w:tr w:rsidR="00221EFA" w:rsidRPr="00AC0401" w14:paraId="43D82632" w14:textId="77777777">
        <w:tc>
          <w:tcPr>
            <w:tcW w:w="2160" w:type="dxa"/>
          </w:tcPr>
          <w:p w14:paraId="16976BF9" w14:textId="77777777" w:rsidR="00221EFA" w:rsidRPr="00AC0401" w:rsidRDefault="00000000">
            <w:pPr>
              <w:jc w:val="both"/>
              <w:rPr>
                <w:lang w:val="it-IT"/>
              </w:rPr>
            </w:pPr>
            <w:r w:rsidRPr="00AC0401">
              <w:rPr>
                <w:sz w:val="18"/>
                <w:lang w:val="it-IT"/>
              </w:rPr>
              <w:t>APPROVA_PV</w:t>
            </w:r>
          </w:p>
        </w:tc>
        <w:tc>
          <w:tcPr>
            <w:tcW w:w="6912" w:type="dxa"/>
          </w:tcPr>
          <w:p w14:paraId="4A15DD50" w14:textId="77777777" w:rsidR="00221EFA" w:rsidRPr="00AC0401" w:rsidRDefault="00000000">
            <w:pPr>
              <w:jc w:val="both"/>
              <w:rPr>
                <w:lang w:val="it-IT"/>
              </w:rPr>
            </w:pPr>
            <w:r w:rsidRPr="00AC0401">
              <w:rPr>
                <w:sz w:val="18"/>
                <w:lang w:val="it-IT"/>
              </w:rPr>
              <w:t>Queste notifiche prevedono solo l'approvazione/rifiuto di presa visione di un nuovo atto</w:t>
            </w:r>
          </w:p>
        </w:tc>
      </w:tr>
      <w:tr w:rsidR="00221EFA" w:rsidRPr="00AC0401" w14:paraId="36C1A425" w14:textId="77777777">
        <w:tc>
          <w:tcPr>
            <w:tcW w:w="2160" w:type="dxa"/>
          </w:tcPr>
          <w:p w14:paraId="563E27BA" w14:textId="77777777" w:rsidR="00221EFA" w:rsidRPr="00AC0401" w:rsidRDefault="00000000">
            <w:pPr>
              <w:jc w:val="both"/>
              <w:rPr>
                <w:lang w:val="it-IT"/>
              </w:rPr>
            </w:pPr>
            <w:r w:rsidRPr="00AC0401">
              <w:rPr>
                <w:sz w:val="18"/>
                <w:lang w:val="it-IT"/>
              </w:rPr>
              <w:t>ARCHIVIO</w:t>
            </w:r>
          </w:p>
        </w:tc>
        <w:tc>
          <w:tcPr>
            <w:tcW w:w="6912" w:type="dxa"/>
          </w:tcPr>
          <w:p w14:paraId="2986E310" w14:textId="77777777" w:rsidR="00221EFA" w:rsidRPr="00AC0401" w:rsidRDefault="00000000">
            <w:pPr>
              <w:jc w:val="both"/>
              <w:rPr>
                <w:lang w:val="it-IT"/>
              </w:rPr>
            </w:pPr>
            <w:r w:rsidRPr="00AC0401">
              <w:rPr>
                <w:sz w:val="18"/>
                <w:lang w:val="it-IT"/>
              </w:rPr>
              <w:t>Queste notifiche sono destinate a generare una comunicazione per l'archivio del comune di Milano</w:t>
            </w:r>
          </w:p>
        </w:tc>
      </w:tr>
      <w:tr w:rsidR="00221EFA" w:rsidRPr="00AC0401" w14:paraId="6FABE2C7" w14:textId="77777777">
        <w:tc>
          <w:tcPr>
            <w:tcW w:w="2160" w:type="dxa"/>
          </w:tcPr>
          <w:p w14:paraId="3DC2F649" w14:textId="77777777" w:rsidR="00221EFA" w:rsidRPr="00AC0401" w:rsidRDefault="00000000">
            <w:pPr>
              <w:jc w:val="both"/>
              <w:rPr>
                <w:lang w:val="it-IT"/>
              </w:rPr>
            </w:pPr>
            <w:r w:rsidRPr="00AC0401">
              <w:rPr>
                <w:sz w:val="18"/>
                <w:lang w:val="it-IT"/>
              </w:rPr>
              <w:t>INFORMATIVA</w:t>
            </w:r>
          </w:p>
        </w:tc>
        <w:tc>
          <w:tcPr>
            <w:tcW w:w="6912" w:type="dxa"/>
          </w:tcPr>
          <w:p w14:paraId="7B6F15FF" w14:textId="77777777" w:rsidR="00221EFA" w:rsidRPr="00AC0401" w:rsidRDefault="00000000">
            <w:pPr>
              <w:jc w:val="both"/>
              <w:rPr>
                <w:lang w:val="it-IT"/>
              </w:rPr>
            </w:pPr>
            <w:r w:rsidRPr="00AC0401">
              <w:rPr>
                <w:sz w:val="18"/>
                <w:lang w:val="it-IT"/>
              </w:rPr>
              <w:t>Notifica solo informativa</w:t>
            </w:r>
          </w:p>
        </w:tc>
      </w:tr>
      <w:tr w:rsidR="00221EFA" w:rsidRPr="00AC0401" w14:paraId="0F2C722B" w14:textId="77777777">
        <w:tc>
          <w:tcPr>
            <w:tcW w:w="2160" w:type="dxa"/>
          </w:tcPr>
          <w:p w14:paraId="3027D1F9" w14:textId="77777777" w:rsidR="00221EFA" w:rsidRPr="00AC0401" w:rsidRDefault="00000000">
            <w:pPr>
              <w:jc w:val="both"/>
              <w:rPr>
                <w:lang w:val="it-IT"/>
              </w:rPr>
            </w:pPr>
            <w:r w:rsidRPr="00AC0401">
              <w:rPr>
                <w:sz w:val="18"/>
                <w:lang w:val="it-IT"/>
              </w:rPr>
              <w:t>MANUALE</w:t>
            </w:r>
          </w:p>
        </w:tc>
        <w:tc>
          <w:tcPr>
            <w:tcW w:w="6912" w:type="dxa"/>
          </w:tcPr>
          <w:p w14:paraId="02AF03AB" w14:textId="77777777" w:rsidR="00221EFA" w:rsidRPr="00AC0401" w:rsidRDefault="00000000">
            <w:pPr>
              <w:jc w:val="both"/>
              <w:rPr>
                <w:lang w:val="it-IT"/>
              </w:rPr>
            </w:pPr>
            <w:r w:rsidRPr="00AC0401">
              <w:rPr>
                <w:sz w:val="18"/>
                <w:lang w:val="it-IT"/>
              </w:rPr>
              <w:t>Notifica che richiede una gestione manuale perchè l'automatismo non è in grado di stabilire l'azione</w:t>
            </w:r>
          </w:p>
        </w:tc>
      </w:tr>
      <w:tr w:rsidR="00221EFA" w:rsidRPr="00AC0401" w14:paraId="2DFBF55E" w14:textId="77777777">
        <w:tc>
          <w:tcPr>
            <w:tcW w:w="2160" w:type="dxa"/>
          </w:tcPr>
          <w:p w14:paraId="37249432" w14:textId="77777777" w:rsidR="00221EFA" w:rsidRPr="00AC0401" w:rsidRDefault="00000000">
            <w:pPr>
              <w:jc w:val="both"/>
              <w:rPr>
                <w:lang w:val="it-IT"/>
              </w:rPr>
            </w:pPr>
            <w:r w:rsidRPr="00AC0401">
              <w:rPr>
                <w:sz w:val="18"/>
                <w:lang w:val="it-IT"/>
              </w:rPr>
              <w:t>PEC</w:t>
            </w:r>
          </w:p>
        </w:tc>
        <w:tc>
          <w:tcPr>
            <w:tcW w:w="6912" w:type="dxa"/>
          </w:tcPr>
          <w:p w14:paraId="115611F7" w14:textId="77777777" w:rsidR="00221EFA" w:rsidRPr="00AC0401" w:rsidRDefault="00000000">
            <w:pPr>
              <w:jc w:val="both"/>
              <w:rPr>
                <w:lang w:val="it-IT"/>
              </w:rPr>
            </w:pPr>
            <w:r w:rsidRPr="00AC0401">
              <w:rPr>
                <w:sz w:val="18"/>
                <w:lang w:val="it-IT"/>
              </w:rPr>
              <w:t>Queste notifiche prevedono l'invio di una PEC</w:t>
            </w:r>
          </w:p>
        </w:tc>
      </w:tr>
    </w:tbl>
    <w:p w14:paraId="3600D950" w14:textId="5B504F61" w:rsidR="00221EFA" w:rsidRPr="00AC0401" w:rsidRDefault="00000000">
      <w:pPr>
        <w:jc w:val="both"/>
        <w:rPr>
          <w:lang w:val="it-IT"/>
        </w:rPr>
      </w:pPr>
      <w:r w:rsidRPr="00AC0401">
        <w:rPr>
          <w:lang w:val="it-IT"/>
        </w:rPr>
        <w:t>L’ambito è il punto in cui il processo smette di essere una replica di ANSC e diventa organizzazione del Comune. I sette codici dicono che cosa fare della notifica, e tre di essi — archivio, PEC, gestione manuale — nominano attività che dipendono da come il Comune ha organizzato l’archivio cartaceo e l’invio della posta certificata. I codici si possono ereditare; la regola che li assegna va rifatta sull’organizzazione di Roma.</w:t>
      </w:r>
    </w:p>
    <w:p w14:paraId="599D9473" w14:textId="77777777" w:rsidR="00221EFA" w:rsidRPr="00AC0401" w:rsidRDefault="00000000">
      <w:pPr>
        <w:pStyle w:val="Titolo2"/>
        <w:jc w:val="both"/>
        <w:rPr>
          <w:lang w:val="it-IT"/>
        </w:rPr>
      </w:pPr>
      <w:bookmarkStart w:id="156" w:name="_Toc242603281"/>
      <w:r w:rsidRPr="00AC0401">
        <w:rPr>
          <w:lang w:val="it-IT"/>
        </w:rPr>
        <w:t>Gli scenari</w:t>
      </w:r>
      <w:bookmarkEnd w:id="156"/>
    </w:p>
    <w:p w14:paraId="0D54D712" w14:textId="77777777" w:rsidR="00221EFA" w:rsidRPr="00AC0401" w:rsidRDefault="00000000">
      <w:pPr>
        <w:jc w:val="both"/>
        <w:rPr>
          <w:lang w:val="it-IT"/>
        </w:rPr>
      </w:pPr>
      <w:r w:rsidRPr="00AC0401">
        <w:rPr>
          <w:lang w:val="it-IT"/>
        </w:rPr>
        <w:t>La classificazione si ricava da tre attributi della notifica — il genere, il canale e il contrassegno che dice se l’evento è cartaceo — più una discriminante che non è nella notifica ma nel confronto: se il comune di formazione sia il Comune stesso oppure un altro. Negli scenari di Milano il confronto è con il codice 5646; per Roma va sostituito con il proprio codice ISTAT.</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9"/>
        <w:gridCol w:w="1654"/>
        <w:gridCol w:w="1910"/>
        <w:gridCol w:w="2084"/>
        <w:gridCol w:w="1849"/>
      </w:tblGrid>
      <w:tr w:rsidR="00221EFA" w:rsidRPr="00AC0401" w14:paraId="0841236D" w14:textId="77777777" w:rsidTr="00522D9D">
        <w:tc>
          <w:tcPr>
            <w:tcW w:w="1440" w:type="dxa"/>
            <w:shd w:val="clear" w:color="auto" w:fill="DAE9F7" w:themeFill="text2" w:themeFillTint="1A"/>
          </w:tcPr>
          <w:p w14:paraId="0ACB9879" w14:textId="77777777" w:rsidR="00221EFA" w:rsidRPr="00AC0401" w:rsidRDefault="00000000">
            <w:pPr>
              <w:jc w:val="both"/>
              <w:rPr>
                <w:lang w:val="it-IT"/>
              </w:rPr>
            </w:pPr>
            <w:r w:rsidRPr="00AC0401">
              <w:rPr>
                <w:b/>
                <w:sz w:val="18"/>
                <w:lang w:val="it-IT"/>
              </w:rPr>
              <w:t>Genere (idGenereNotifiche, ANSC_101)</w:t>
            </w:r>
          </w:p>
        </w:tc>
        <w:tc>
          <w:tcPr>
            <w:tcW w:w="1152" w:type="dxa"/>
            <w:shd w:val="clear" w:color="auto" w:fill="DAE9F7" w:themeFill="text2" w:themeFillTint="1A"/>
          </w:tcPr>
          <w:p w14:paraId="3FA4FFA5" w14:textId="77777777" w:rsidR="00221EFA" w:rsidRPr="00AC0401" w:rsidRDefault="00000000">
            <w:pPr>
              <w:jc w:val="both"/>
              <w:rPr>
                <w:lang w:val="it-IT"/>
              </w:rPr>
            </w:pPr>
            <w:r w:rsidRPr="00AC0401">
              <w:rPr>
                <w:b/>
                <w:sz w:val="18"/>
                <w:lang w:val="it-IT"/>
              </w:rPr>
              <w:t>Canale (idcanalenotifica)</w:t>
            </w:r>
          </w:p>
        </w:tc>
        <w:tc>
          <w:tcPr>
            <w:tcW w:w="1152" w:type="dxa"/>
            <w:shd w:val="clear" w:color="auto" w:fill="DAE9F7" w:themeFill="text2" w:themeFillTint="1A"/>
          </w:tcPr>
          <w:p w14:paraId="37F044CB" w14:textId="77777777" w:rsidR="00221EFA" w:rsidRPr="00AC0401" w:rsidRDefault="00000000">
            <w:pPr>
              <w:jc w:val="both"/>
              <w:rPr>
                <w:lang w:val="it-IT"/>
              </w:rPr>
            </w:pPr>
            <w:r w:rsidRPr="00AC0401">
              <w:rPr>
                <w:b/>
                <w:sz w:val="18"/>
                <w:lang w:val="it-IT"/>
              </w:rPr>
              <w:t>Evento (flageventocartaceo)</w:t>
            </w:r>
          </w:p>
        </w:tc>
        <w:tc>
          <w:tcPr>
            <w:tcW w:w="3456" w:type="dxa"/>
            <w:shd w:val="clear" w:color="auto" w:fill="DAE9F7" w:themeFill="text2" w:themeFillTint="1A"/>
          </w:tcPr>
          <w:p w14:paraId="178BF026" w14:textId="77777777" w:rsidR="00221EFA" w:rsidRPr="00AC0401" w:rsidRDefault="00000000">
            <w:pPr>
              <w:jc w:val="both"/>
              <w:rPr>
                <w:lang w:val="it-IT"/>
              </w:rPr>
            </w:pPr>
            <w:r w:rsidRPr="00AC0401">
              <w:rPr>
                <w:b/>
                <w:sz w:val="18"/>
                <w:lang w:val="it-IT"/>
              </w:rPr>
              <w:t>Scenario</w:t>
            </w:r>
          </w:p>
        </w:tc>
        <w:tc>
          <w:tcPr>
            <w:tcW w:w="1872" w:type="dxa"/>
            <w:shd w:val="clear" w:color="auto" w:fill="DAE9F7" w:themeFill="text2" w:themeFillTint="1A"/>
          </w:tcPr>
          <w:p w14:paraId="6E889175" w14:textId="77777777" w:rsidR="00221EFA" w:rsidRPr="00AC0401" w:rsidRDefault="00000000">
            <w:pPr>
              <w:jc w:val="both"/>
              <w:rPr>
                <w:lang w:val="it-IT"/>
              </w:rPr>
            </w:pPr>
            <w:r w:rsidRPr="00AC0401">
              <w:rPr>
                <w:b/>
                <w:sz w:val="18"/>
                <w:lang w:val="it-IT"/>
              </w:rPr>
              <w:t>Ambito (cd_azione_canale)</w:t>
            </w:r>
          </w:p>
        </w:tc>
      </w:tr>
      <w:tr w:rsidR="00221EFA" w:rsidRPr="00AC0401" w14:paraId="7FC5BDE6" w14:textId="77777777">
        <w:tc>
          <w:tcPr>
            <w:tcW w:w="1440" w:type="dxa"/>
          </w:tcPr>
          <w:p w14:paraId="45F8D20E" w14:textId="77777777" w:rsidR="00221EFA" w:rsidRPr="00AC0401" w:rsidRDefault="00000000">
            <w:pPr>
              <w:jc w:val="both"/>
              <w:rPr>
                <w:lang w:val="it-IT"/>
              </w:rPr>
            </w:pPr>
            <w:r w:rsidRPr="00AC0401">
              <w:rPr>
                <w:sz w:val="18"/>
                <w:lang w:val="it-IT"/>
              </w:rPr>
              <w:t>1 - Annotazione</w:t>
            </w:r>
          </w:p>
        </w:tc>
        <w:tc>
          <w:tcPr>
            <w:tcW w:w="1152" w:type="dxa"/>
          </w:tcPr>
          <w:p w14:paraId="759F4B88" w14:textId="77777777" w:rsidR="00221EFA" w:rsidRPr="00AC0401" w:rsidRDefault="00000000">
            <w:pPr>
              <w:jc w:val="both"/>
              <w:rPr>
                <w:lang w:val="it-IT"/>
              </w:rPr>
            </w:pPr>
            <w:r w:rsidRPr="00AC0401">
              <w:rPr>
                <w:sz w:val="18"/>
                <w:lang w:val="it-IT"/>
              </w:rPr>
              <w:t>0-Digitale</w:t>
            </w:r>
          </w:p>
        </w:tc>
        <w:tc>
          <w:tcPr>
            <w:tcW w:w="1152" w:type="dxa"/>
          </w:tcPr>
          <w:p w14:paraId="7B21A88C" w14:textId="77777777" w:rsidR="00221EFA" w:rsidRPr="00AC0401" w:rsidRDefault="00000000">
            <w:pPr>
              <w:jc w:val="both"/>
              <w:rPr>
                <w:lang w:val="it-IT"/>
              </w:rPr>
            </w:pPr>
            <w:r w:rsidRPr="00AC0401">
              <w:rPr>
                <w:sz w:val="18"/>
                <w:lang w:val="it-IT"/>
              </w:rPr>
              <w:t>0-Digitale</w:t>
            </w:r>
          </w:p>
        </w:tc>
        <w:tc>
          <w:tcPr>
            <w:tcW w:w="3456" w:type="dxa"/>
          </w:tcPr>
          <w:p w14:paraId="554C04B6" w14:textId="77777777" w:rsidR="00221EFA" w:rsidRPr="00AC0401" w:rsidRDefault="00000000">
            <w:pPr>
              <w:jc w:val="both"/>
              <w:rPr>
                <w:lang w:val="it-IT"/>
              </w:rPr>
            </w:pPr>
            <w:r w:rsidRPr="00AC0401">
              <w:rPr>
                <w:sz w:val="18"/>
                <w:lang w:val="it-IT"/>
              </w:rPr>
              <w:t xml:space="preserve">Il comune che ha ricevuto la notifica è quello che possiede l'atto primario digitale e deve solo approvarla perchè l'annotazione </w:t>
            </w:r>
            <w:r w:rsidRPr="00AC0401">
              <w:rPr>
                <w:sz w:val="18"/>
                <w:lang w:val="it-IT"/>
              </w:rPr>
              <w:lastRenderedPageBreak/>
              <w:t>sarà inserita automaticamente</w:t>
            </w:r>
          </w:p>
        </w:tc>
        <w:tc>
          <w:tcPr>
            <w:tcW w:w="1872" w:type="dxa"/>
          </w:tcPr>
          <w:p w14:paraId="605D8BB6" w14:textId="77777777" w:rsidR="00221EFA" w:rsidRPr="00AC0401" w:rsidRDefault="00000000">
            <w:pPr>
              <w:jc w:val="both"/>
              <w:rPr>
                <w:lang w:val="it-IT"/>
              </w:rPr>
            </w:pPr>
            <w:r w:rsidRPr="00AC0401">
              <w:rPr>
                <w:sz w:val="18"/>
                <w:lang w:val="it-IT"/>
              </w:rPr>
              <w:lastRenderedPageBreak/>
              <w:t>APPROVA_AN</w:t>
            </w:r>
          </w:p>
        </w:tc>
      </w:tr>
      <w:tr w:rsidR="00221EFA" w:rsidRPr="00AC0401" w14:paraId="1FAA7555" w14:textId="77777777">
        <w:tc>
          <w:tcPr>
            <w:tcW w:w="1440" w:type="dxa"/>
          </w:tcPr>
          <w:p w14:paraId="60131943" w14:textId="77777777" w:rsidR="00221EFA" w:rsidRPr="00AC0401" w:rsidRDefault="00000000">
            <w:pPr>
              <w:jc w:val="both"/>
              <w:rPr>
                <w:lang w:val="it-IT"/>
              </w:rPr>
            </w:pPr>
            <w:r w:rsidRPr="00AC0401">
              <w:rPr>
                <w:sz w:val="18"/>
                <w:lang w:val="it-IT"/>
              </w:rPr>
              <w:t>1 - Annotazione</w:t>
            </w:r>
          </w:p>
        </w:tc>
        <w:tc>
          <w:tcPr>
            <w:tcW w:w="1152" w:type="dxa"/>
          </w:tcPr>
          <w:p w14:paraId="57BD1128" w14:textId="77777777" w:rsidR="00221EFA" w:rsidRPr="00AC0401" w:rsidRDefault="00000000">
            <w:pPr>
              <w:jc w:val="both"/>
              <w:rPr>
                <w:lang w:val="it-IT"/>
              </w:rPr>
            </w:pPr>
            <w:r w:rsidRPr="00AC0401">
              <w:rPr>
                <w:sz w:val="18"/>
                <w:lang w:val="it-IT"/>
              </w:rPr>
              <w:t>0-Digitale</w:t>
            </w:r>
          </w:p>
        </w:tc>
        <w:tc>
          <w:tcPr>
            <w:tcW w:w="1152" w:type="dxa"/>
          </w:tcPr>
          <w:p w14:paraId="0B480201" w14:textId="77777777" w:rsidR="00221EFA" w:rsidRPr="00AC0401" w:rsidRDefault="00000000">
            <w:pPr>
              <w:jc w:val="both"/>
              <w:rPr>
                <w:lang w:val="it-IT"/>
              </w:rPr>
            </w:pPr>
            <w:r w:rsidRPr="00AC0401">
              <w:rPr>
                <w:sz w:val="18"/>
                <w:lang w:val="it-IT"/>
              </w:rPr>
              <w:t>1-Cartaceo</w:t>
            </w:r>
          </w:p>
        </w:tc>
        <w:tc>
          <w:tcPr>
            <w:tcW w:w="3456" w:type="dxa"/>
          </w:tcPr>
          <w:p w14:paraId="64818500" w14:textId="77777777" w:rsidR="00221EFA" w:rsidRPr="00AC0401" w:rsidRDefault="00000000">
            <w:pPr>
              <w:jc w:val="both"/>
              <w:rPr>
                <w:lang w:val="it-IT"/>
              </w:rPr>
            </w:pPr>
            <w:r w:rsidRPr="00AC0401">
              <w:rPr>
                <w:sz w:val="18"/>
                <w:lang w:val="it-IT"/>
              </w:rPr>
              <w:t>Il comune che ha ricevuto la notifica (MILANO) ha aderito ad ANSC e possiade l'atto primario cartaceo e quindi deve apporre l'annotazione — CI SONO INCONGRUENZE alcuni atti primari sono digitali! Potrebbero essere I casi in cui non l'ho inserito nell'atto ma ANSC lo trova da solo? Oppure sono conseguenza di incongruenze di compilaione.</w:t>
            </w:r>
          </w:p>
        </w:tc>
        <w:tc>
          <w:tcPr>
            <w:tcW w:w="1872" w:type="dxa"/>
          </w:tcPr>
          <w:p w14:paraId="57D84A62" w14:textId="77777777" w:rsidR="00221EFA" w:rsidRPr="00AC0401" w:rsidRDefault="00000000">
            <w:pPr>
              <w:jc w:val="both"/>
              <w:rPr>
                <w:lang w:val="it-IT"/>
              </w:rPr>
            </w:pPr>
            <w:r w:rsidRPr="00AC0401">
              <w:rPr>
                <w:sz w:val="18"/>
                <w:lang w:val="it-IT"/>
              </w:rPr>
              <w:t>ARCHIVIO — e APPROVA_AN se c'è atto_primario.idAnsc</w:t>
            </w:r>
          </w:p>
        </w:tc>
      </w:tr>
      <w:tr w:rsidR="00221EFA" w:rsidRPr="00AC0401" w14:paraId="0F2B6AAC" w14:textId="77777777">
        <w:tc>
          <w:tcPr>
            <w:tcW w:w="1440" w:type="dxa"/>
          </w:tcPr>
          <w:p w14:paraId="69640EA6" w14:textId="77777777" w:rsidR="00221EFA" w:rsidRPr="00AC0401" w:rsidRDefault="00000000">
            <w:pPr>
              <w:jc w:val="both"/>
              <w:rPr>
                <w:lang w:val="it-IT"/>
              </w:rPr>
            </w:pPr>
            <w:r w:rsidRPr="00AC0401">
              <w:rPr>
                <w:sz w:val="18"/>
                <w:lang w:val="it-IT"/>
              </w:rPr>
              <w:t>1 - Annotazione</w:t>
            </w:r>
          </w:p>
        </w:tc>
        <w:tc>
          <w:tcPr>
            <w:tcW w:w="1152" w:type="dxa"/>
          </w:tcPr>
          <w:p w14:paraId="3E92EF2A" w14:textId="77777777" w:rsidR="00221EFA" w:rsidRPr="00AC0401" w:rsidRDefault="00000000">
            <w:pPr>
              <w:jc w:val="both"/>
              <w:rPr>
                <w:lang w:val="it-IT"/>
              </w:rPr>
            </w:pPr>
            <w:r w:rsidRPr="00AC0401">
              <w:rPr>
                <w:sz w:val="18"/>
                <w:lang w:val="it-IT"/>
              </w:rPr>
              <w:t>1-PEC</w:t>
            </w:r>
          </w:p>
        </w:tc>
        <w:tc>
          <w:tcPr>
            <w:tcW w:w="1152" w:type="dxa"/>
          </w:tcPr>
          <w:p w14:paraId="25EDF793" w14:textId="77777777" w:rsidR="00221EFA" w:rsidRPr="00AC0401" w:rsidRDefault="00000000">
            <w:pPr>
              <w:jc w:val="both"/>
              <w:rPr>
                <w:lang w:val="it-IT"/>
              </w:rPr>
            </w:pPr>
            <w:r w:rsidRPr="00AC0401">
              <w:rPr>
                <w:sz w:val="18"/>
                <w:lang w:val="it-IT"/>
              </w:rPr>
              <w:t>1-Cartaceo</w:t>
            </w:r>
          </w:p>
        </w:tc>
        <w:tc>
          <w:tcPr>
            <w:tcW w:w="3456" w:type="dxa"/>
          </w:tcPr>
          <w:p w14:paraId="353F89A9" w14:textId="77777777" w:rsidR="00221EFA" w:rsidRPr="00AC0401" w:rsidRDefault="00000000">
            <w:pPr>
              <w:jc w:val="both"/>
              <w:rPr>
                <w:lang w:val="it-IT"/>
              </w:rPr>
            </w:pPr>
            <w:r w:rsidRPr="00AC0401">
              <w:rPr>
                <w:sz w:val="18"/>
                <w:lang w:val="it-IT"/>
              </w:rPr>
              <w:t>Il comune di formazione ha ricevuto la notifica e il comune che possiede l'atto primario cartaceo non è subetrato (o è cessato, ci trovo anche I vecchi Milano) e quindi deve inviare la PEC</w:t>
            </w:r>
          </w:p>
        </w:tc>
        <w:tc>
          <w:tcPr>
            <w:tcW w:w="1872" w:type="dxa"/>
          </w:tcPr>
          <w:p w14:paraId="6190E844" w14:textId="77777777" w:rsidR="00221EFA" w:rsidRPr="00AC0401" w:rsidRDefault="00000000">
            <w:pPr>
              <w:jc w:val="both"/>
              <w:rPr>
                <w:lang w:val="it-IT"/>
              </w:rPr>
            </w:pPr>
            <w:r w:rsidRPr="00AC0401">
              <w:rPr>
                <w:sz w:val="18"/>
                <w:lang w:val="it-IT"/>
              </w:rPr>
              <w:t>ARCHIVIO — PEC — MANUALE? per i casi in cui non si capisce</w:t>
            </w:r>
          </w:p>
        </w:tc>
      </w:tr>
      <w:tr w:rsidR="00221EFA" w:rsidRPr="00AC0401" w14:paraId="506FB98E" w14:textId="77777777">
        <w:tc>
          <w:tcPr>
            <w:tcW w:w="1440" w:type="dxa"/>
          </w:tcPr>
          <w:p w14:paraId="0FA80687" w14:textId="77777777" w:rsidR="00221EFA" w:rsidRPr="00AC0401" w:rsidRDefault="00000000">
            <w:pPr>
              <w:jc w:val="both"/>
              <w:rPr>
                <w:lang w:val="it-IT"/>
              </w:rPr>
            </w:pPr>
            <w:r w:rsidRPr="00AC0401">
              <w:rPr>
                <w:sz w:val="18"/>
                <w:lang w:val="it-IT"/>
              </w:rPr>
              <w:t>2 - Trascrizione</w:t>
            </w:r>
          </w:p>
        </w:tc>
        <w:tc>
          <w:tcPr>
            <w:tcW w:w="1152" w:type="dxa"/>
          </w:tcPr>
          <w:p w14:paraId="3C0F2BCE" w14:textId="77777777" w:rsidR="00221EFA" w:rsidRPr="00AC0401" w:rsidRDefault="00000000">
            <w:pPr>
              <w:jc w:val="both"/>
              <w:rPr>
                <w:lang w:val="it-IT"/>
              </w:rPr>
            </w:pPr>
            <w:r w:rsidRPr="00AC0401">
              <w:rPr>
                <w:sz w:val="18"/>
                <w:lang w:val="it-IT"/>
              </w:rPr>
              <w:t>0-Digitale</w:t>
            </w:r>
          </w:p>
        </w:tc>
        <w:tc>
          <w:tcPr>
            <w:tcW w:w="1152" w:type="dxa"/>
          </w:tcPr>
          <w:p w14:paraId="2D10519B" w14:textId="77777777" w:rsidR="00221EFA" w:rsidRPr="00AC0401" w:rsidRDefault="00221EFA">
            <w:pPr>
              <w:jc w:val="both"/>
              <w:rPr>
                <w:lang w:val="it-IT"/>
              </w:rPr>
            </w:pPr>
          </w:p>
        </w:tc>
        <w:tc>
          <w:tcPr>
            <w:tcW w:w="3456" w:type="dxa"/>
          </w:tcPr>
          <w:p w14:paraId="661783FE" w14:textId="77777777" w:rsidR="00221EFA" w:rsidRPr="00AC0401" w:rsidRDefault="00000000">
            <w:pPr>
              <w:jc w:val="both"/>
              <w:rPr>
                <w:lang w:val="it-IT"/>
              </w:rPr>
            </w:pPr>
            <w:r w:rsidRPr="00AC0401">
              <w:rPr>
                <w:sz w:val="18"/>
                <w:lang w:val="it-IT"/>
              </w:rPr>
              <w:t>Presa visione del comune di residenza</w:t>
            </w:r>
          </w:p>
        </w:tc>
        <w:tc>
          <w:tcPr>
            <w:tcW w:w="1872" w:type="dxa"/>
          </w:tcPr>
          <w:p w14:paraId="2F2F9B90" w14:textId="77777777" w:rsidR="00221EFA" w:rsidRPr="00AC0401" w:rsidRDefault="00000000">
            <w:pPr>
              <w:jc w:val="both"/>
              <w:rPr>
                <w:lang w:val="it-IT"/>
              </w:rPr>
            </w:pPr>
            <w:r w:rsidRPr="00AC0401">
              <w:rPr>
                <w:sz w:val="18"/>
                <w:lang w:val="it-IT"/>
              </w:rPr>
              <w:t>APPROVA_PV</w:t>
            </w:r>
          </w:p>
        </w:tc>
      </w:tr>
      <w:tr w:rsidR="00221EFA" w:rsidRPr="00AC0401" w14:paraId="15CB29A5" w14:textId="77777777">
        <w:tc>
          <w:tcPr>
            <w:tcW w:w="1440" w:type="dxa"/>
          </w:tcPr>
          <w:p w14:paraId="692E590C" w14:textId="77777777" w:rsidR="00221EFA" w:rsidRPr="00AC0401" w:rsidRDefault="00000000">
            <w:pPr>
              <w:jc w:val="both"/>
              <w:rPr>
                <w:lang w:val="it-IT"/>
              </w:rPr>
            </w:pPr>
            <w:r w:rsidRPr="00AC0401">
              <w:rPr>
                <w:sz w:val="18"/>
                <w:lang w:val="it-IT"/>
              </w:rPr>
              <w:t>2 - Trascrizione</w:t>
            </w:r>
          </w:p>
        </w:tc>
        <w:tc>
          <w:tcPr>
            <w:tcW w:w="1152" w:type="dxa"/>
          </w:tcPr>
          <w:p w14:paraId="321B00BF" w14:textId="77777777" w:rsidR="00221EFA" w:rsidRPr="00AC0401" w:rsidRDefault="00000000">
            <w:pPr>
              <w:jc w:val="both"/>
              <w:rPr>
                <w:lang w:val="it-IT"/>
              </w:rPr>
            </w:pPr>
            <w:r w:rsidRPr="00AC0401">
              <w:rPr>
                <w:sz w:val="18"/>
                <w:lang w:val="it-IT"/>
              </w:rPr>
              <w:t>1-PEC</w:t>
            </w:r>
          </w:p>
        </w:tc>
        <w:tc>
          <w:tcPr>
            <w:tcW w:w="1152" w:type="dxa"/>
          </w:tcPr>
          <w:p w14:paraId="50F85BA1" w14:textId="77777777" w:rsidR="00221EFA" w:rsidRPr="00AC0401" w:rsidRDefault="00221EFA">
            <w:pPr>
              <w:jc w:val="both"/>
              <w:rPr>
                <w:lang w:val="it-IT"/>
              </w:rPr>
            </w:pPr>
          </w:p>
        </w:tc>
        <w:tc>
          <w:tcPr>
            <w:tcW w:w="3456" w:type="dxa"/>
          </w:tcPr>
          <w:p w14:paraId="62E00AD3" w14:textId="77777777" w:rsidR="00221EFA" w:rsidRPr="00AC0401" w:rsidRDefault="00000000">
            <w:pPr>
              <w:jc w:val="both"/>
              <w:rPr>
                <w:lang w:val="it-IT"/>
              </w:rPr>
            </w:pPr>
            <w:r w:rsidRPr="00AC0401">
              <w:rPr>
                <w:sz w:val="18"/>
                <w:lang w:val="it-IT"/>
              </w:rPr>
              <w:t>NON SONO TRASMESSI DA ANSC — Richiesta di trascrizione da inviare via PEC al comune di residenza che non è in ANSC</w:t>
            </w:r>
          </w:p>
        </w:tc>
        <w:tc>
          <w:tcPr>
            <w:tcW w:w="1872" w:type="dxa"/>
          </w:tcPr>
          <w:p w14:paraId="480C2A9A" w14:textId="77777777" w:rsidR="00221EFA" w:rsidRPr="00AC0401" w:rsidRDefault="00000000">
            <w:pPr>
              <w:jc w:val="both"/>
              <w:rPr>
                <w:lang w:val="it-IT"/>
              </w:rPr>
            </w:pPr>
            <w:r w:rsidRPr="00AC0401">
              <w:rPr>
                <w:sz w:val="18"/>
                <w:lang w:val="it-IT"/>
              </w:rPr>
              <w:t>PEC solo dati_comunicazione</w:t>
            </w:r>
          </w:p>
        </w:tc>
      </w:tr>
      <w:tr w:rsidR="00221EFA" w:rsidRPr="00AC0401" w14:paraId="76457635" w14:textId="77777777">
        <w:tc>
          <w:tcPr>
            <w:tcW w:w="1440" w:type="dxa"/>
          </w:tcPr>
          <w:p w14:paraId="2E094E4C" w14:textId="77777777" w:rsidR="00221EFA" w:rsidRPr="00AC0401" w:rsidRDefault="00000000">
            <w:pPr>
              <w:jc w:val="both"/>
              <w:rPr>
                <w:lang w:val="it-IT"/>
              </w:rPr>
            </w:pPr>
            <w:r w:rsidRPr="00AC0401">
              <w:rPr>
                <w:sz w:val="18"/>
                <w:lang w:val="it-IT"/>
              </w:rPr>
              <w:t>3 - Informativa</w:t>
            </w:r>
          </w:p>
        </w:tc>
        <w:tc>
          <w:tcPr>
            <w:tcW w:w="1152" w:type="dxa"/>
          </w:tcPr>
          <w:p w14:paraId="360D8BA8" w14:textId="77777777" w:rsidR="00221EFA" w:rsidRPr="00AC0401" w:rsidRDefault="00221EFA">
            <w:pPr>
              <w:jc w:val="both"/>
              <w:rPr>
                <w:lang w:val="it-IT"/>
              </w:rPr>
            </w:pPr>
          </w:p>
        </w:tc>
        <w:tc>
          <w:tcPr>
            <w:tcW w:w="1152" w:type="dxa"/>
          </w:tcPr>
          <w:p w14:paraId="40B381E6" w14:textId="77777777" w:rsidR="00221EFA" w:rsidRPr="00AC0401" w:rsidRDefault="00221EFA">
            <w:pPr>
              <w:jc w:val="both"/>
              <w:rPr>
                <w:lang w:val="it-IT"/>
              </w:rPr>
            </w:pPr>
          </w:p>
        </w:tc>
        <w:tc>
          <w:tcPr>
            <w:tcW w:w="3456" w:type="dxa"/>
          </w:tcPr>
          <w:p w14:paraId="418B348A" w14:textId="77777777" w:rsidR="00221EFA" w:rsidRPr="00AC0401" w:rsidRDefault="00000000">
            <w:pPr>
              <w:jc w:val="both"/>
              <w:rPr>
                <w:lang w:val="it-IT"/>
              </w:rPr>
            </w:pPr>
            <w:r w:rsidRPr="00AC0401">
              <w:rPr>
                <w:sz w:val="18"/>
                <w:lang w:val="it-IT"/>
              </w:rPr>
              <w:t>Il comune viene informato che una notifica a fronte di un su atto è stata rifiutata</w:t>
            </w:r>
          </w:p>
        </w:tc>
        <w:tc>
          <w:tcPr>
            <w:tcW w:w="1872" w:type="dxa"/>
          </w:tcPr>
          <w:p w14:paraId="146B5FC3" w14:textId="77777777" w:rsidR="00221EFA" w:rsidRPr="00AC0401" w:rsidRDefault="00000000">
            <w:pPr>
              <w:jc w:val="both"/>
              <w:rPr>
                <w:lang w:val="it-IT"/>
              </w:rPr>
            </w:pPr>
            <w:r w:rsidRPr="00AC0401">
              <w:rPr>
                <w:sz w:val="18"/>
                <w:lang w:val="it-IT"/>
              </w:rPr>
              <w:t>INFORMATIVA</w:t>
            </w:r>
          </w:p>
        </w:tc>
      </w:tr>
    </w:tbl>
    <w:p w14:paraId="3944CE6A" w14:textId="77777777" w:rsidR="00221EFA" w:rsidRPr="00AC0401" w:rsidRDefault="00000000">
      <w:pPr>
        <w:pStyle w:val="Titolo2"/>
        <w:jc w:val="both"/>
        <w:rPr>
          <w:lang w:val="it-IT"/>
        </w:rPr>
      </w:pPr>
      <w:bookmarkStart w:id="157" w:name="_Toc242603282"/>
      <w:r w:rsidRPr="00AC0401">
        <w:rPr>
          <w:lang w:val="it-IT"/>
        </w:rPr>
        <w:t>Le comunicazioni predisposte alla firma</w:t>
      </w:r>
      <w:bookmarkEnd w:id="157"/>
    </w:p>
    <w:p w14:paraId="1FAF82D7" w14:textId="77777777" w:rsidR="00221EFA" w:rsidRPr="00AC0401" w:rsidRDefault="00000000">
      <w:pPr>
        <w:jc w:val="both"/>
        <w:rPr>
          <w:lang w:val="it-IT"/>
        </w:rPr>
      </w:pPr>
      <w:r w:rsidRPr="00AC0401">
        <w:rPr>
          <w:lang w:val="it-IT"/>
        </w:rPr>
        <w:t xml:space="preserve">Il collegamento fra la notifica e la comunicazione predisposta alla firma è il tratto più caratteristico del disegno di Side, e insieme quello che in SIPO non trova corrispondenza. Al </w:t>
      </w:r>
      <w:r w:rsidRPr="00AC0401">
        <w:rPr>
          <w:lang w:val="it-IT"/>
        </w:rPr>
        <w:lastRenderedPageBreak/>
        <w:t>momento della firma il sistema scrive già, in una propria tabella delle comunicazioni, il record della PEC da inviare o della comunicazione da mandare all’archivio; quando la notifica arriva, il batch la aggancia a quel record.</w:t>
      </w:r>
    </w:p>
    <w:p w14:paraId="2B3B2CC7" w14:textId="4BB870AE" w:rsidR="00221EFA" w:rsidRPr="00AC0401" w:rsidRDefault="002B75E1">
      <w:pPr>
        <w:jc w:val="both"/>
        <w:rPr>
          <w:lang w:val="it-IT"/>
        </w:rPr>
      </w:pPr>
      <w:r w:rsidRPr="00AC0401">
        <w:rPr>
          <w:lang w:val="it-IT"/>
        </w:rPr>
        <w:t>Dalle informazioni recepite, di seguito, viene documentato il popolamento delle due comunicazioni tipiche — quella da inviare per posta certificata e quella destinata all’archivio — indicando per ciascun campo da dove il valore proviene. La si riporta perché mostra, meglio di qualunque descrizione, quanta parte della comunicazione sia ricavabile dalla notifica e quanta invece venga da un catalogo di modelli. Gli esempi di valore presenti nella sorgente, specifici di Milano, sono omessi.</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8"/>
        <w:gridCol w:w="2766"/>
        <w:gridCol w:w="2766"/>
        <w:gridCol w:w="2340"/>
      </w:tblGrid>
      <w:tr w:rsidR="00221EFA" w:rsidRPr="00AC0401" w14:paraId="595642F7" w14:textId="77777777" w:rsidTr="00522D9D">
        <w:tc>
          <w:tcPr>
            <w:tcW w:w="2160" w:type="dxa"/>
            <w:shd w:val="clear" w:color="auto" w:fill="DAE9F7" w:themeFill="text2" w:themeFillTint="1A"/>
          </w:tcPr>
          <w:p w14:paraId="18318A63" w14:textId="77777777" w:rsidR="00221EFA" w:rsidRPr="00AC0401" w:rsidRDefault="00000000">
            <w:pPr>
              <w:jc w:val="both"/>
              <w:rPr>
                <w:lang w:val="it-IT"/>
              </w:rPr>
            </w:pPr>
            <w:r w:rsidRPr="00AC0401">
              <w:rPr>
                <w:b/>
                <w:sz w:val="18"/>
                <w:lang w:val="it-IT"/>
              </w:rPr>
              <w:t>Campo</w:t>
            </w:r>
          </w:p>
        </w:tc>
        <w:tc>
          <w:tcPr>
            <w:tcW w:w="2736" w:type="dxa"/>
            <w:shd w:val="clear" w:color="auto" w:fill="DAE9F7" w:themeFill="text2" w:themeFillTint="1A"/>
          </w:tcPr>
          <w:p w14:paraId="3F96C55E" w14:textId="77777777" w:rsidR="00221EFA" w:rsidRPr="00AC0401" w:rsidRDefault="00000000">
            <w:pPr>
              <w:jc w:val="both"/>
              <w:rPr>
                <w:lang w:val="it-IT"/>
              </w:rPr>
            </w:pPr>
            <w:r w:rsidRPr="00AC0401">
              <w:rPr>
                <w:b/>
                <w:sz w:val="18"/>
                <w:lang w:val="it-IT"/>
              </w:rPr>
              <w:t>Valore per la PEC</w:t>
            </w:r>
          </w:p>
        </w:tc>
        <w:tc>
          <w:tcPr>
            <w:tcW w:w="2736" w:type="dxa"/>
            <w:shd w:val="clear" w:color="auto" w:fill="DAE9F7" w:themeFill="text2" w:themeFillTint="1A"/>
          </w:tcPr>
          <w:p w14:paraId="161E72FB" w14:textId="77777777" w:rsidR="00221EFA" w:rsidRPr="00AC0401" w:rsidRDefault="00000000">
            <w:pPr>
              <w:jc w:val="both"/>
              <w:rPr>
                <w:lang w:val="it-IT"/>
              </w:rPr>
            </w:pPr>
            <w:r w:rsidRPr="00AC0401">
              <w:rPr>
                <w:b/>
                <w:sz w:val="18"/>
                <w:lang w:val="it-IT"/>
              </w:rPr>
              <w:t>Valore per l’archivio</w:t>
            </w:r>
          </w:p>
        </w:tc>
        <w:tc>
          <w:tcPr>
            <w:tcW w:w="1440" w:type="dxa"/>
            <w:shd w:val="clear" w:color="auto" w:fill="DAE9F7" w:themeFill="text2" w:themeFillTint="1A"/>
          </w:tcPr>
          <w:p w14:paraId="292DB3C5" w14:textId="77777777" w:rsidR="00221EFA" w:rsidRPr="00AC0401" w:rsidRDefault="00000000">
            <w:pPr>
              <w:jc w:val="both"/>
              <w:rPr>
                <w:lang w:val="it-IT"/>
              </w:rPr>
            </w:pPr>
            <w:r w:rsidRPr="00AC0401">
              <w:rPr>
                <w:b/>
                <w:sz w:val="18"/>
                <w:lang w:val="it-IT"/>
              </w:rPr>
              <w:t>Note</w:t>
            </w:r>
          </w:p>
        </w:tc>
      </w:tr>
      <w:tr w:rsidR="00221EFA" w:rsidRPr="00AC0401" w14:paraId="434E6469" w14:textId="77777777">
        <w:tc>
          <w:tcPr>
            <w:tcW w:w="2160" w:type="dxa"/>
          </w:tcPr>
          <w:p w14:paraId="5D53D29F" w14:textId="77777777" w:rsidR="00221EFA" w:rsidRPr="00AC0401" w:rsidRDefault="00000000">
            <w:pPr>
              <w:jc w:val="both"/>
              <w:rPr>
                <w:lang w:val="it-IT"/>
              </w:rPr>
            </w:pPr>
            <w:r w:rsidRPr="00AC0401">
              <w:rPr>
                <w:sz w:val="18"/>
                <w:lang w:val="it-IT"/>
              </w:rPr>
              <w:t>id_dati_comunicazione</w:t>
            </w:r>
          </w:p>
        </w:tc>
        <w:tc>
          <w:tcPr>
            <w:tcW w:w="2736" w:type="dxa"/>
          </w:tcPr>
          <w:p w14:paraId="73C4163E" w14:textId="77777777" w:rsidR="00221EFA" w:rsidRPr="00AC0401" w:rsidRDefault="00000000">
            <w:pPr>
              <w:jc w:val="both"/>
              <w:rPr>
                <w:lang w:val="it-IT"/>
              </w:rPr>
            </w:pPr>
            <w:r w:rsidRPr="00AC0401">
              <w:rPr>
                <w:sz w:val="18"/>
                <w:lang w:val="it-IT"/>
              </w:rPr>
              <w:t>id autogenerato</w:t>
            </w:r>
          </w:p>
        </w:tc>
        <w:tc>
          <w:tcPr>
            <w:tcW w:w="2736" w:type="dxa"/>
          </w:tcPr>
          <w:p w14:paraId="44964BB9" w14:textId="77777777" w:rsidR="00221EFA" w:rsidRPr="00AC0401" w:rsidRDefault="00000000">
            <w:pPr>
              <w:jc w:val="both"/>
              <w:rPr>
                <w:lang w:val="it-IT"/>
              </w:rPr>
            </w:pPr>
            <w:r w:rsidRPr="00AC0401">
              <w:rPr>
                <w:sz w:val="18"/>
                <w:lang w:val="it-IT"/>
              </w:rPr>
              <w:t>id autogenerato</w:t>
            </w:r>
          </w:p>
        </w:tc>
        <w:tc>
          <w:tcPr>
            <w:tcW w:w="1440" w:type="dxa"/>
          </w:tcPr>
          <w:p w14:paraId="54E3D425" w14:textId="77777777" w:rsidR="00221EFA" w:rsidRPr="00AC0401" w:rsidRDefault="00221EFA">
            <w:pPr>
              <w:jc w:val="both"/>
              <w:rPr>
                <w:lang w:val="it-IT"/>
              </w:rPr>
            </w:pPr>
          </w:p>
        </w:tc>
      </w:tr>
      <w:tr w:rsidR="00221EFA" w:rsidRPr="00AC0401" w14:paraId="373D4FBE" w14:textId="77777777">
        <w:tc>
          <w:tcPr>
            <w:tcW w:w="2160" w:type="dxa"/>
          </w:tcPr>
          <w:p w14:paraId="316EE93C" w14:textId="77777777" w:rsidR="00221EFA" w:rsidRPr="00AC0401" w:rsidRDefault="00000000">
            <w:pPr>
              <w:jc w:val="both"/>
              <w:rPr>
                <w:lang w:val="it-IT"/>
              </w:rPr>
            </w:pPr>
            <w:r w:rsidRPr="00AC0401">
              <w:rPr>
                <w:sz w:val="18"/>
                <w:lang w:val="it-IT"/>
              </w:rPr>
              <w:t>cd_comunicazione</w:t>
            </w:r>
          </w:p>
        </w:tc>
        <w:tc>
          <w:tcPr>
            <w:tcW w:w="2736" w:type="dxa"/>
          </w:tcPr>
          <w:p w14:paraId="06F67B84" w14:textId="77777777" w:rsidR="00221EFA" w:rsidRPr="00AC0401" w:rsidRDefault="00000000">
            <w:pPr>
              <w:jc w:val="both"/>
              <w:rPr>
                <w:lang w:val="it-IT"/>
              </w:rPr>
            </w:pPr>
            <w:r w:rsidRPr="00AC0401">
              <w:rPr>
                <w:sz w:val="18"/>
                <w:lang w:val="it-IT"/>
              </w:rPr>
              <w:t>fisso PROPANPEC</w:t>
            </w:r>
          </w:p>
        </w:tc>
        <w:tc>
          <w:tcPr>
            <w:tcW w:w="2736" w:type="dxa"/>
          </w:tcPr>
          <w:p w14:paraId="38ED2CD4" w14:textId="77777777" w:rsidR="00221EFA" w:rsidRPr="00AC0401" w:rsidRDefault="00000000">
            <w:pPr>
              <w:jc w:val="both"/>
              <w:rPr>
                <w:lang w:val="it-IT"/>
              </w:rPr>
            </w:pPr>
            <w:r w:rsidRPr="00AC0401">
              <w:rPr>
                <w:sz w:val="18"/>
                <w:lang w:val="it-IT"/>
              </w:rPr>
              <w:t>fisso PROPANARC</w:t>
            </w:r>
          </w:p>
        </w:tc>
        <w:tc>
          <w:tcPr>
            <w:tcW w:w="1440" w:type="dxa"/>
          </w:tcPr>
          <w:p w14:paraId="7DDD8B7E" w14:textId="77777777" w:rsidR="00221EFA" w:rsidRPr="00AC0401" w:rsidRDefault="00221EFA">
            <w:pPr>
              <w:jc w:val="both"/>
              <w:rPr>
                <w:lang w:val="it-IT"/>
              </w:rPr>
            </w:pPr>
          </w:p>
        </w:tc>
      </w:tr>
      <w:tr w:rsidR="00221EFA" w:rsidRPr="00AC0401" w14:paraId="73130F56" w14:textId="77777777">
        <w:tc>
          <w:tcPr>
            <w:tcW w:w="2160" w:type="dxa"/>
          </w:tcPr>
          <w:p w14:paraId="46290650" w14:textId="77777777" w:rsidR="00221EFA" w:rsidRPr="00AC0401" w:rsidRDefault="00000000">
            <w:pPr>
              <w:jc w:val="both"/>
              <w:rPr>
                <w:lang w:val="it-IT"/>
              </w:rPr>
            </w:pPr>
            <w:r w:rsidRPr="00AC0401">
              <w:rPr>
                <w:sz w:val="18"/>
                <w:lang w:val="it-IT"/>
              </w:rPr>
              <w:t>cd_stato_comunicazione</w:t>
            </w:r>
          </w:p>
        </w:tc>
        <w:tc>
          <w:tcPr>
            <w:tcW w:w="2736" w:type="dxa"/>
          </w:tcPr>
          <w:p w14:paraId="2EE4002F" w14:textId="77777777" w:rsidR="00221EFA" w:rsidRPr="00AC0401" w:rsidRDefault="00000000">
            <w:pPr>
              <w:jc w:val="both"/>
              <w:rPr>
                <w:lang w:val="it-IT"/>
              </w:rPr>
            </w:pPr>
            <w:r w:rsidRPr="00AC0401">
              <w:rPr>
                <w:sz w:val="18"/>
                <w:lang w:val="it-IT"/>
              </w:rPr>
              <w:t>1</w:t>
            </w:r>
          </w:p>
        </w:tc>
        <w:tc>
          <w:tcPr>
            <w:tcW w:w="2736" w:type="dxa"/>
          </w:tcPr>
          <w:p w14:paraId="7BE7CBBC" w14:textId="77777777" w:rsidR="00221EFA" w:rsidRPr="00AC0401" w:rsidRDefault="00000000">
            <w:pPr>
              <w:jc w:val="both"/>
              <w:rPr>
                <w:lang w:val="it-IT"/>
              </w:rPr>
            </w:pPr>
            <w:r w:rsidRPr="00AC0401">
              <w:rPr>
                <w:sz w:val="18"/>
                <w:lang w:val="it-IT"/>
              </w:rPr>
              <w:t>21</w:t>
            </w:r>
          </w:p>
        </w:tc>
        <w:tc>
          <w:tcPr>
            <w:tcW w:w="1440" w:type="dxa"/>
          </w:tcPr>
          <w:p w14:paraId="067FE223" w14:textId="77777777" w:rsidR="00221EFA" w:rsidRPr="00AC0401" w:rsidRDefault="00221EFA">
            <w:pPr>
              <w:jc w:val="both"/>
              <w:rPr>
                <w:lang w:val="it-IT"/>
              </w:rPr>
            </w:pPr>
          </w:p>
        </w:tc>
      </w:tr>
      <w:tr w:rsidR="00221EFA" w:rsidRPr="00AC0401" w14:paraId="7E07346F" w14:textId="77777777">
        <w:tc>
          <w:tcPr>
            <w:tcW w:w="2160" w:type="dxa"/>
          </w:tcPr>
          <w:p w14:paraId="3D40400B" w14:textId="77777777" w:rsidR="00221EFA" w:rsidRPr="00AC0401" w:rsidRDefault="00000000">
            <w:pPr>
              <w:jc w:val="both"/>
              <w:rPr>
                <w:lang w:val="it-IT"/>
              </w:rPr>
            </w:pPr>
            <w:r w:rsidRPr="00AC0401">
              <w:rPr>
                <w:sz w:val="18"/>
                <w:lang w:val="it-IT"/>
              </w:rPr>
              <w:t>id_messaggio_pec</w:t>
            </w:r>
          </w:p>
        </w:tc>
        <w:tc>
          <w:tcPr>
            <w:tcW w:w="2736" w:type="dxa"/>
          </w:tcPr>
          <w:p w14:paraId="64E5ABC1" w14:textId="77777777" w:rsidR="00221EFA" w:rsidRPr="00AC0401" w:rsidRDefault="00000000">
            <w:pPr>
              <w:jc w:val="both"/>
              <w:rPr>
                <w:lang w:val="it-IT"/>
              </w:rPr>
            </w:pPr>
            <w:r w:rsidRPr="00AC0401">
              <w:rPr>
                <w:sz w:val="18"/>
                <w:lang w:val="it-IT"/>
              </w:rPr>
              <w:t>id fornito da PEC MAILER</w:t>
            </w:r>
          </w:p>
        </w:tc>
        <w:tc>
          <w:tcPr>
            <w:tcW w:w="2736" w:type="dxa"/>
          </w:tcPr>
          <w:p w14:paraId="59FAE912" w14:textId="77777777" w:rsidR="00221EFA" w:rsidRPr="00AC0401" w:rsidRDefault="00000000">
            <w:pPr>
              <w:jc w:val="both"/>
              <w:rPr>
                <w:lang w:val="it-IT"/>
              </w:rPr>
            </w:pPr>
            <w:r w:rsidRPr="00AC0401">
              <w:rPr>
                <w:sz w:val="18"/>
                <w:lang w:val="it-IT"/>
              </w:rPr>
              <w:t>-</w:t>
            </w:r>
          </w:p>
        </w:tc>
        <w:tc>
          <w:tcPr>
            <w:tcW w:w="1440" w:type="dxa"/>
          </w:tcPr>
          <w:p w14:paraId="09CC4F34" w14:textId="77777777" w:rsidR="00221EFA" w:rsidRPr="00AC0401" w:rsidRDefault="00221EFA">
            <w:pPr>
              <w:jc w:val="both"/>
              <w:rPr>
                <w:lang w:val="it-IT"/>
              </w:rPr>
            </w:pPr>
          </w:p>
        </w:tc>
      </w:tr>
      <w:tr w:rsidR="00221EFA" w:rsidRPr="00AC0401" w14:paraId="48200228" w14:textId="77777777">
        <w:tc>
          <w:tcPr>
            <w:tcW w:w="2160" w:type="dxa"/>
          </w:tcPr>
          <w:p w14:paraId="75738F84" w14:textId="77777777" w:rsidR="00221EFA" w:rsidRPr="00AC0401" w:rsidRDefault="00000000">
            <w:pPr>
              <w:jc w:val="both"/>
              <w:rPr>
                <w:lang w:val="it-IT"/>
              </w:rPr>
            </w:pPr>
            <w:r w:rsidRPr="00AC0401">
              <w:rPr>
                <w:sz w:val="18"/>
                <w:lang w:val="it-IT"/>
              </w:rPr>
              <w:t>id_evento</w:t>
            </w:r>
          </w:p>
        </w:tc>
        <w:tc>
          <w:tcPr>
            <w:tcW w:w="2736" w:type="dxa"/>
          </w:tcPr>
          <w:p w14:paraId="6D55AB45" w14:textId="77777777" w:rsidR="00221EFA" w:rsidRPr="00AC0401" w:rsidRDefault="00000000">
            <w:pPr>
              <w:jc w:val="both"/>
              <w:rPr>
                <w:lang w:val="it-IT"/>
              </w:rPr>
            </w:pPr>
            <w:r w:rsidRPr="00AC0401">
              <w:rPr>
                <w:sz w:val="18"/>
                <w:lang w:val="it-IT"/>
              </w:rPr>
              <w:t>notifica_stato_civile.id_evento_locale</w:t>
            </w:r>
          </w:p>
        </w:tc>
        <w:tc>
          <w:tcPr>
            <w:tcW w:w="2736" w:type="dxa"/>
          </w:tcPr>
          <w:p w14:paraId="0A985AB3" w14:textId="77777777" w:rsidR="00221EFA" w:rsidRPr="00AC0401" w:rsidRDefault="00000000">
            <w:pPr>
              <w:jc w:val="both"/>
              <w:rPr>
                <w:lang w:val="it-IT"/>
              </w:rPr>
            </w:pPr>
            <w:r w:rsidRPr="00AC0401">
              <w:rPr>
                <w:sz w:val="18"/>
                <w:lang w:val="it-IT"/>
              </w:rPr>
              <w:t>notifica_stato_civile.id_evento_locale</w:t>
            </w:r>
          </w:p>
        </w:tc>
        <w:tc>
          <w:tcPr>
            <w:tcW w:w="1440" w:type="dxa"/>
          </w:tcPr>
          <w:p w14:paraId="11DC3669" w14:textId="77777777" w:rsidR="00221EFA" w:rsidRPr="00AC0401" w:rsidRDefault="00221EFA">
            <w:pPr>
              <w:jc w:val="both"/>
              <w:rPr>
                <w:lang w:val="it-IT"/>
              </w:rPr>
            </w:pPr>
          </w:p>
        </w:tc>
      </w:tr>
      <w:tr w:rsidR="00221EFA" w:rsidRPr="00AC0401" w14:paraId="09003878" w14:textId="77777777">
        <w:tc>
          <w:tcPr>
            <w:tcW w:w="2160" w:type="dxa"/>
          </w:tcPr>
          <w:p w14:paraId="0EFF9239" w14:textId="77777777" w:rsidR="00221EFA" w:rsidRPr="00AC0401" w:rsidRDefault="00000000">
            <w:pPr>
              <w:jc w:val="both"/>
              <w:rPr>
                <w:lang w:val="it-IT"/>
              </w:rPr>
            </w:pPr>
            <w:r w:rsidRPr="00AC0401">
              <w:rPr>
                <w:sz w:val="18"/>
                <w:lang w:val="it-IT"/>
              </w:rPr>
              <w:t>id_ansc_notifica</w:t>
            </w:r>
          </w:p>
        </w:tc>
        <w:tc>
          <w:tcPr>
            <w:tcW w:w="2736" w:type="dxa"/>
          </w:tcPr>
          <w:p w14:paraId="7D995870" w14:textId="77777777" w:rsidR="00221EFA" w:rsidRPr="00AC0401" w:rsidRDefault="00000000">
            <w:pPr>
              <w:jc w:val="both"/>
              <w:rPr>
                <w:lang w:val="it-IT"/>
              </w:rPr>
            </w:pPr>
            <w:r w:rsidRPr="00AC0401">
              <w:rPr>
                <w:sz w:val="18"/>
                <w:lang w:val="it-IT"/>
              </w:rPr>
              <w:t>notifica_stato_civile.id_notifica</w:t>
            </w:r>
          </w:p>
        </w:tc>
        <w:tc>
          <w:tcPr>
            <w:tcW w:w="2736" w:type="dxa"/>
          </w:tcPr>
          <w:p w14:paraId="7EE2C8AE" w14:textId="77777777" w:rsidR="00221EFA" w:rsidRPr="00AC0401" w:rsidRDefault="00000000">
            <w:pPr>
              <w:jc w:val="both"/>
              <w:rPr>
                <w:lang w:val="it-IT"/>
              </w:rPr>
            </w:pPr>
            <w:r w:rsidRPr="00AC0401">
              <w:rPr>
                <w:sz w:val="18"/>
                <w:lang w:val="it-IT"/>
              </w:rPr>
              <w:t>notifica_stato_civile.id_notifica</w:t>
            </w:r>
          </w:p>
        </w:tc>
        <w:tc>
          <w:tcPr>
            <w:tcW w:w="1440" w:type="dxa"/>
          </w:tcPr>
          <w:p w14:paraId="5D39AF20" w14:textId="77777777" w:rsidR="00221EFA" w:rsidRPr="00AC0401" w:rsidRDefault="00221EFA">
            <w:pPr>
              <w:jc w:val="both"/>
              <w:rPr>
                <w:lang w:val="it-IT"/>
              </w:rPr>
            </w:pPr>
          </w:p>
        </w:tc>
      </w:tr>
      <w:tr w:rsidR="00221EFA" w:rsidRPr="00AC0401" w14:paraId="73E99F2B" w14:textId="77777777">
        <w:tc>
          <w:tcPr>
            <w:tcW w:w="2160" w:type="dxa"/>
          </w:tcPr>
          <w:p w14:paraId="6882FEE6" w14:textId="77777777" w:rsidR="00221EFA" w:rsidRPr="00AC0401" w:rsidRDefault="00000000">
            <w:pPr>
              <w:jc w:val="both"/>
              <w:rPr>
                <w:lang w:val="it-IT"/>
              </w:rPr>
            </w:pPr>
            <w:r w:rsidRPr="00AC0401">
              <w:rPr>
                <w:sz w:val="18"/>
                <w:lang w:val="it-IT"/>
              </w:rPr>
              <w:t>ty_atto_secondario</w:t>
            </w:r>
          </w:p>
        </w:tc>
        <w:tc>
          <w:tcPr>
            <w:tcW w:w="2736" w:type="dxa"/>
          </w:tcPr>
          <w:p w14:paraId="0479BD50" w14:textId="77777777" w:rsidR="00221EFA" w:rsidRPr="00AC0401" w:rsidRDefault="00000000">
            <w:pPr>
              <w:jc w:val="both"/>
              <w:rPr>
                <w:lang w:val="it-IT"/>
              </w:rPr>
            </w:pPr>
            <w:r w:rsidRPr="00AC0401">
              <w:rPr>
                <w:sz w:val="18"/>
                <w:lang w:val="it-IT"/>
              </w:rPr>
              <w:t>notifica_stato_civile.id_tipo_evento</w:t>
            </w:r>
          </w:p>
        </w:tc>
        <w:tc>
          <w:tcPr>
            <w:tcW w:w="2736" w:type="dxa"/>
          </w:tcPr>
          <w:p w14:paraId="4D604DED" w14:textId="77777777" w:rsidR="00221EFA" w:rsidRPr="00AC0401" w:rsidRDefault="00000000">
            <w:pPr>
              <w:jc w:val="both"/>
              <w:rPr>
                <w:lang w:val="it-IT"/>
              </w:rPr>
            </w:pPr>
            <w:r w:rsidRPr="00AC0401">
              <w:rPr>
                <w:sz w:val="18"/>
                <w:lang w:val="it-IT"/>
              </w:rPr>
              <w:t>notifica_stato_civile.id_tipo_evento</w:t>
            </w:r>
          </w:p>
        </w:tc>
        <w:tc>
          <w:tcPr>
            <w:tcW w:w="1440" w:type="dxa"/>
          </w:tcPr>
          <w:p w14:paraId="029A48DB" w14:textId="77777777" w:rsidR="00221EFA" w:rsidRPr="00AC0401" w:rsidRDefault="00221EFA">
            <w:pPr>
              <w:jc w:val="both"/>
              <w:rPr>
                <w:lang w:val="it-IT"/>
              </w:rPr>
            </w:pPr>
          </w:p>
        </w:tc>
      </w:tr>
      <w:tr w:rsidR="00221EFA" w:rsidRPr="00AC0401" w14:paraId="4F7F96E5" w14:textId="77777777">
        <w:tc>
          <w:tcPr>
            <w:tcW w:w="2160" w:type="dxa"/>
          </w:tcPr>
          <w:p w14:paraId="648C3BDE" w14:textId="77777777" w:rsidR="00221EFA" w:rsidRPr="00AC0401" w:rsidRDefault="00000000">
            <w:pPr>
              <w:jc w:val="both"/>
              <w:rPr>
                <w:lang w:val="it-IT"/>
              </w:rPr>
            </w:pPr>
            <w:r w:rsidRPr="00AC0401">
              <w:rPr>
                <w:sz w:val="18"/>
                <w:lang w:val="it-IT"/>
              </w:rPr>
              <w:t>id_ansc_atto_secondario</w:t>
            </w:r>
          </w:p>
        </w:tc>
        <w:tc>
          <w:tcPr>
            <w:tcW w:w="2736" w:type="dxa"/>
          </w:tcPr>
          <w:p w14:paraId="72E19F2B" w14:textId="77777777" w:rsidR="00221EFA" w:rsidRPr="00AC0401" w:rsidRDefault="00000000">
            <w:pPr>
              <w:jc w:val="both"/>
              <w:rPr>
                <w:lang w:val="it-IT"/>
              </w:rPr>
            </w:pPr>
            <w:r w:rsidRPr="00AC0401">
              <w:rPr>
                <w:sz w:val="18"/>
                <w:lang w:val="it-IT"/>
              </w:rPr>
              <w:t>notifica_stato_civile.id_evento_sorgente</w:t>
            </w:r>
          </w:p>
        </w:tc>
        <w:tc>
          <w:tcPr>
            <w:tcW w:w="2736" w:type="dxa"/>
          </w:tcPr>
          <w:p w14:paraId="54A4278F" w14:textId="77777777" w:rsidR="00221EFA" w:rsidRPr="00AC0401" w:rsidRDefault="00000000">
            <w:pPr>
              <w:jc w:val="both"/>
              <w:rPr>
                <w:lang w:val="it-IT"/>
              </w:rPr>
            </w:pPr>
            <w:r w:rsidRPr="00AC0401">
              <w:rPr>
                <w:sz w:val="18"/>
                <w:lang w:val="it-IT"/>
              </w:rPr>
              <w:t>notifica_stato_civile.id_evento_sorgente</w:t>
            </w:r>
          </w:p>
        </w:tc>
        <w:tc>
          <w:tcPr>
            <w:tcW w:w="1440" w:type="dxa"/>
          </w:tcPr>
          <w:p w14:paraId="388E8B37" w14:textId="77777777" w:rsidR="00221EFA" w:rsidRPr="00AC0401" w:rsidRDefault="00000000">
            <w:pPr>
              <w:jc w:val="both"/>
              <w:rPr>
                <w:lang w:val="it-IT"/>
              </w:rPr>
            </w:pPr>
            <w:r w:rsidRPr="00AC0401">
              <w:rPr>
                <w:sz w:val="18"/>
                <w:lang w:val="it-IT"/>
              </w:rPr>
              <w:t>ho l'id_nazionale invece dell'idAnsc; valotare se sempre presente notifica_stato_civile.atto_collegato.id_ansc</w:t>
            </w:r>
          </w:p>
        </w:tc>
      </w:tr>
      <w:tr w:rsidR="00221EFA" w:rsidRPr="00AC0401" w14:paraId="465F2754" w14:textId="77777777">
        <w:tc>
          <w:tcPr>
            <w:tcW w:w="2160" w:type="dxa"/>
          </w:tcPr>
          <w:p w14:paraId="6CCCA7D4" w14:textId="77777777" w:rsidR="00221EFA" w:rsidRPr="00AC0401" w:rsidRDefault="00000000">
            <w:pPr>
              <w:jc w:val="both"/>
              <w:rPr>
                <w:lang w:val="it-IT"/>
              </w:rPr>
            </w:pPr>
            <w:r w:rsidRPr="00AC0401">
              <w:rPr>
                <w:sz w:val="18"/>
                <w:lang w:val="it-IT"/>
              </w:rPr>
              <w:t>id_ansc_intestatario</w:t>
            </w:r>
          </w:p>
        </w:tc>
        <w:tc>
          <w:tcPr>
            <w:tcW w:w="2736" w:type="dxa"/>
          </w:tcPr>
          <w:p w14:paraId="024F6BA7" w14:textId="77777777" w:rsidR="00221EFA" w:rsidRPr="00AC0401" w:rsidRDefault="00000000">
            <w:pPr>
              <w:jc w:val="both"/>
              <w:rPr>
                <w:lang w:val="it-IT"/>
              </w:rPr>
            </w:pPr>
            <w:r w:rsidRPr="00AC0401">
              <w:rPr>
                <w:sz w:val="18"/>
                <w:lang w:val="it-IT"/>
              </w:rPr>
              <w:t>notifica_stato_civile.id_soggetto_rif</w:t>
            </w:r>
          </w:p>
        </w:tc>
        <w:tc>
          <w:tcPr>
            <w:tcW w:w="2736" w:type="dxa"/>
          </w:tcPr>
          <w:p w14:paraId="3BE18DE8" w14:textId="77777777" w:rsidR="00221EFA" w:rsidRPr="00AC0401" w:rsidRDefault="00000000">
            <w:pPr>
              <w:jc w:val="both"/>
              <w:rPr>
                <w:lang w:val="it-IT"/>
              </w:rPr>
            </w:pPr>
            <w:r w:rsidRPr="00AC0401">
              <w:rPr>
                <w:sz w:val="18"/>
                <w:lang w:val="it-IT"/>
              </w:rPr>
              <w:t>notifica_stato_civile.id_soggetto_rif</w:t>
            </w:r>
          </w:p>
        </w:tc>
        <w:tc>
          <w:tcPr>
            <w:tcW w:w="1440" w:type="dxa"/>
          </w:tcPr>
          <w:p w14:paraId="570DC583" w14:textId="77777777" w:rsidR="00221EFA" w:rsidRPr="00AC0401" w:rsidRDefault="00221EFA">
            <w:pPr>
              <w:jc w:val="both"/>
              <w:rPr>
                <w:lang w:val="it-IT"/>
              </w:rPr>
            </w:pPr>
          </w:p>
        </w:tc>
      </w:tr>
      <w:tr w:rsidR="00221EFA" w:rsidRPr="00AC0401" w14:paraId="38A71241" w14:textId="77777777">
        <w:tc>
          <w:tcPr>
            <w:tcW w:w="2160" w:type="dxa"/>
          </w:tcPr>
          <w:p w14:paraId="4B749B34" w14:textId="77777777" w:rsidR="00221EFA" w:rsidRPr="00AC0401" w:rsidRDefault="00000000">
            <w:pPr>
              <w:jc w:val="both"/>
              <w:rPr>
                <w:lang w:val="it-IT"/>
              </w:rPr>
            </w:pPr>
            <w:r w:rsidRPr="00AC0401">
              <w:rPr>
                <w:sz w:val="18"/>
                <w:lang w:val="it-IT"/>
              </w:rPr>
              <w:t>id_ansc_atto_primario</w:t>
            </w:r>
          </w:p>
        </w:tc>
        <w:tc>
          <w:tcPr>
            <w:tcW w:w="2736" w:type="dxa"/>
          </w:tcPr>
          <w:p w14:paraId="537303FD" w14:textId="77777777" w:rsidR="00221EFA" w:rsidRPr="00AC0401" w:rsidRDefault="00000000">
            <w:pPr>
              <w:jc w:val="both"/>
              <w:rPr>
                <w:lang w:val="it-IT"/>
              </w:rPr>
            </w:pPr>
            <w:r w:rsidRPr="00AC0401">
              <w:rPr>
                <w:sz w:val="18"/>
                <w:lang w:val="it-IT"/>
              </w:rPr>
              <w:t>notifica_stato_civile.atto_primario.id_ansc</w:t>
            </w:r>
          </w:p>
        </w:tc>
        <w:tc>
          <w:tcPr>
            <w:tcW w:w="2736" w:type="dxa"/>
          </w:tcPr>
          <w:p w14:paraId="7E6CE28A" w14:textId="77777777" w:rsidR="00221EFA" w:rsidRPr="00AC0401" w:rsidRDefault="00000000">
            <w:pPr>
              <w:jc w:val="both"/>
              <w:rPr>
                <w:lang w:val="it-IT"/>
              </w:rPr>
            </w:pPr>
            <w:r w:rsidRPr="00AC0401">
              <w:rPr>
                <w:sz w:val="18"/>
                <w:lang w:val="it-IT"/>
              </w:rPr>
              <w:t>notifica_stato_civile.atto_primario.id_ansc</w:t>
            </w:r>
          </w:p>
        </w:tc>
        <w:tc>
          <w:tcPr>
            <w:tcW w:w="1440" w:type="dxa"/>
          </w:tcPr>
          <w:p w14:paraId="323BBBF9" w14:textId="77777777" w:rsidR="00221EFA" w:rsidRPr="00AC0401" w:rsidRDefault="00000000">
            <w:pPr>
              <w:jc w:val="both"/>
              <w:rPr>
                <w:lang w:val="it-IT"/>
              </w:rPr>
            </w:pPr>
            <w:r w:rsidRPr="00AC0401">
              <w:rPr>
                <w:sz w:val="18"/>
                <w:lang w:val="it-IT"/>
              </w:rPr>
              <w:t>non dovrei mai trovarlo perchè il primario qui trattato è cartaceo</w:t>
            </w:r>
          </w:p>
        </w:tc>
      </w:tr>
      <w:tr w:rsidR="00221EFA" w:rsidRPr="00AC0401" w14:paraId="5D04090C" w14:textId="77777777">
        <w:tc>
          <w:tcPr>
            <w:tcW w:w="2160" w:type="dxa"/>
          </w:tcPr>
          <w:p w14:paraId="7C74166F" w14:textId="77777777" w:rsidR="00221EFA" w:rsidRPr="00AC0401" w:rsidRDefault="00000000">
            <w:pPr>
              <w:jc w:val="both"/>
              <w:rPr>
                <w:lang w:val="it-IT"/>
              </w:rPr>
            </w:pPr>
            <w:r w:rsidRPr="00AC0401">
              <w:rPr>
                <w:sz w:val="18"/>
                <w:lang w:val="it-IT"/>
              </w:rPr>
              <w:t>nr_anno_atto_primario</w:t>
            </w:r>
          </w:p>
        </w:tc>
        <w:tc>
          <w:tcPr>
            <w:tcW w:w="2736" w:type="dxa"/>
          </w:tcPr>
          <w:p w14:paraId="0C8DA3D4" w14:textId="77777777" w:rsidR="00221EFA" w:rsidRPr="00AC0401" w:rsidRDefault="00000000">
            <w:pPr>
              <w:jc w:val="both"/>
              <w:rPr>
                <w:lang w:val="it-IT"/>
              </w:rPr>
            </w:pPr>
            <w:r w:rsidRPr="00AC0401">
              <w:rPr>
                <w:sz w:val="18"/>
                <w:lang w:val="it-IT"/>
              </w:rPr>
              <w:t>notifica_stato_civile.atto_primario.nr_anno_atto</w:t>
            </w:r>
          </w:p>
        </w:tc>
        <w:tc>
          <w:tcPr>
            <w:tcW w:w="2736" w:type="dxa"/>
          </w:tcPr>
          <w:p w14:paraId="30D2A71A" w14:textId="77777777" w:rsidR="00221EFA" w:rsidRPr="00AC0401" w:rsidRDefault="00000000">
            <w:pPr>
              <w:jc w:val="both"/>
              <w:rPr>
                <w:lang w:val="it-IT"/>
              </w:rPr>
            </w:pPr>
            <w:r w:rsidRPr="00AC0401">
              <w:rPr>
                <w:sz w:val="18"/>
                <w:lang w:val="it-IT"/>
              </w:rPr>
              <w:t>notifica_stato_civile.atto_primario.nr_anno_atto</w:t>
            </w:r>
          </w:p>
        </w:tc>
        <w:tc>
          <w:tcPr>
            <w:tcW w:w="1440" w:type="dxa"/>
          </w:tcPr>
          <w:p w14:paraId="1C6154EF" w14:textId="77777777" w:rsidR="00221EFA" w:rsidRPr="00AC0401" w:rsidRDefault="00221EFA">
            <w:pPr>
              <w:jc w:val="both"/>
              <w:rPr>
                <w:lang w:val="it-IT"/>
              </w:rPr>
            </w:pPr>
          </w:p>
        </w:tc>
      </w:tr>
      <w:tr w:rsidR="00221EFA" w:rsidRPr="00AC0401" w14:paraId="63CB373E" w14:textId="77777777">
        <w:tc>
          <w:tcPr>
            <w:tcW w:w="2160" w:type="dxa"/>
          </w:tcPr>
          <w:p w14:paraId="7EDC0259" w14:textId="77777777" w:rsidR="00221EFA" w:rsidRPr="00AC0401" w:rsidRDefault="00000000">
            <w:pPr>
              <w:jc w:val="both"/>
              <w:rPr>
                <w:lang w:val="it-IT"/>
              </w:rPr>
            </w:pPr>
            <w:r w:rsidRPr="00AC0401">
              <w:rPr>
                <w:sz w:val="18"/>
                <w:lang w:val="it-IT"/>
              </w:rPr>
              <w:lastRenderedPageBreak/>
              <w:t>nr_atto_primario</w:t>
            </w:r>
          </w:p>
        </w:tc>
        <w:tc>
          <w:tcPr>
            <w:tcW w:w="2736" w:type="dxa"/>
          </w:tcPr>
          <w:p w14:paraId="59530D3C" w14:textId="77777777" w:rsidR="00221EFA" w:rsidRPr="00AC0401" w:rsidRDefault="00000000">
            <w:pPr>
              <w:jc w:val="both"/>
              <w:rPr>
                <w:lang w:val="it-IT"/>
              </w:rPr>
            </w:pPr>
            <w:r w:rsidRPr="00AC0401">
              <w:rPr>
                <w:sz w:val="18"/>
                <w:lang w:val="it-IT"/>
              </w:rPr>
              <w:t>notifica_stato_civile.atto_primario.nr_atto</w:t>
            </w:r>
          </w:p>
        </w:tc>
        <w:tc>
          <w:tcPr>
            <w:tcW w:w="2736" w:type="dxa"/>
          </w:tcPr>
          <w:p w14:paraId="622FAF34" w14:textId="77777777" w:rsidR="00221EFA" w:rsidRPr="00AC0401" w:rsidRDefault="00000000">
            <w:pPr>
              <w:jc w:val="both"/>
              <w:rPr>
                <w:lang w:val="it-IT"/>
              </w:rPr>
            </w:pPr>
            <w:r w:rsidRPr="00AC0401">
              <w:rPr>
                <w:sz w:val="18"/>
                <w:lang w:val="it-IT"/>
              </w:rPr>
              <w:t>notifica_stato_civile.atto_primario.nr_atto</w:t>
            </w:r>
          </w:p>
        </w:tc>
        <w:tc>
          <w:tcPr>
            <w:tcW w:w="1440" w:type="dxa"/>
          </w:tcPr>
          <w:p w14:paraId="5A615A1F" w14:textId="77777777" w:rsidR="00221EFA" w:rsidRPr="00AC0401" w:rsidRDefault="00221EFA">
            <w:pPr>
              <w:jc w:val="both"/>
              <w:rPr>
                <w:lang w:val="it-IT"/>
              </w:rPr>
            </w:pPr>
          </w:p>
        </w:tc>
      </w:tr>
      <w:tr w:rsidR="00221EFA" w:rsidRPr="00AC0401" w14:paraId="22F4F068" w14:textId="77777777">
        <w:tc>
          <w:tcPr>
            <w:tcW w:w="2160" w:type="dxa"/>
          </w:tcPr>
          <w:p w14:paraId="06133984" w14:textId="77777777" w:rsidR="00221EFA" w:rsidRPr="00AC0401" w:rsidRDefault="00000000">
            <w:pPr>
              <w:jc w:val="both"/>
              <w:rPr>
                <w:lang w:val="it-IT"/>
              </w:rPr>
            </w:pPr>
            <w:r w:rsidRPr="00AC0401">
              <w:rPr>
                <w:sz w:val="18"/>
                <w:lang w:val="it-IT"/>
              </w:rPr>
              <w:t>cd_parte_atto_primario</w:t>
            </w:r>
          </w:p>
        </w:tc>
        <w:tc>
          <w:tcPr>
            <w:tcW w:w="2736" w:type="dxa"/>
          </w:tcPr>
          <w:p w14:paraId="2A923753" w14:textId="77777777" w:rsidR="00221EFA" w:rsidRPr="00AC0401" w:rsidRDefault="00000000">
            <w:pPr>
              <w:jc w:val="both"/>
              <w:rPr>
                <w:lang w:val="it-IT"/>
              </w:rPr>
            </w:pPr>
            <w:r w:rsidRPr="00AC0401">
              <w:rPr>
                <w:sz w:val="18"/>
                <w:lang w:val="it-IT"/>
              </w:rPr>
              <w:t>notifica_stato_civile.atto_primario.cd_parte_atto</w:t>
            </w:r>
          </w:p>
        </w:tc>
        <w:tc>
          <w:tcPr>
            <w:tcW w:w="2736" w:type="dxa"/>
          </w:tcPr>
          <w:p w14:paraId="466131BC" w14:textId="77777777" w:rsidR="00221EFA" w:rsidRPr="00AC0401" w:rsidRDefault="00000000">
            <w:pPr>
              <w:jc w:val="both"/>
              <w:rPr>
                <w:lang w:val="it-IT"/>
              </w:rPr>
            </w:pPr>
            <w:r w:rsidRPr="00AC0401">
              <w:rPr>
                <w:sz w:val="18"/>
                <w:lang w:val="it-IT"/>
              </w:rPr>
              <w:t>notifica_stato_civile.atto_primario.cd_parte_atto</w:t>
            </w:r>
          </w:p>
        </w:tc>
        <w:tc>
          <w:tcPr>
            <w:tcW w:w="1440" w:type="dxa"/>
          </w:tcPr>
          <w:p w14:paraId="19BDD72F" w14:textId="77777777" w:rsidR="00221EFA" w:rsidRPr="00AC0401" w:rsidRDefault="00221EFA">
            <w:pPr>
              <w:jc w:val="both"/>
              <w:rPr>
                <w:lang w:val="it-IT"/>
              </w:rPr>
            </w:pPr>
          </w:p>
        </w:tc>
      </w:tr>
      <w:tr w:rsidR="00221EFA" w:rsidRPr="00AC0401" w14:paraId="767B7EDF" w14:textId="77777777">
        <w:tc>
          <w:tcPr>
            <w:tcW w:w="2160" w:type="dxa"/>
          </w:tcPr>
          <w:p w14:paraId="29B78074" w14:textId="77777777" w:rsidR="00221EFA" w:rsidRPr="00AC0401" w:rsidRDefault="00000000">
            <w:pPr>
              <w:jc w:val="both"/>
              <w:rPr>
                <w:lang w:val="it-IT"/>
              </w:rPr>
            </w:pPr>
            <w:r w:rsidRPr="00AC0401">
              <w:rPr>
                <w:sz w:val="18"/>
                <w:lang w:val="it-IT"/>
              </w:rPr>
              <w:t>cd_serie_atto_primario</w:t>
            </w:r>
          </w:p>
        </w:tc>
        <w:tc>
          <w:tcPr>
            <w:tcW w:w="2736" w:type="dxa"/>
          </w:tcPr>
          <w:p w14:paraId="7FC79E3B" w14:textId="77777777" w:rsidR="00221EFA" w:rsidRPr="00AC0401" w:rsidRDefault="00000000">
            <w:pPr>
              <w:jc w:val="both"/>
              <w:rPr>
                <w:lang w:val="it-IT"/>
              </w:rPr>
            </w:pPr>
            <w:r w:rsidRPr="00AC0401">
              <w:rPr>
                <w:sz w:val="18"/>
                <w:lang w:val="it-IT"/>
              </w:rPr>
              <w:t>notifica_stato_civile.atto_primario.cd_serie_atto</w:t>
            </w:r>
          </w:p>
        </w:tc>
        <w:tc>
          <w:tcPr>
            <w:tcW w:w="2736" w:type="dxa"/>
          </w:tcPr>
          <w:p w14:paraId="280E3133" w14:textId="77777777" w:rsidR="00221EFA" w:rsidRPr="00AC0401" w:rsidRDefault="00000000">
            <w:pPr>
              <w:jc w:val="both"/>
              <w:rPr>
                <w:lang w:val="it-IT"/>
              </w:rPr>
            </w:pPr>
            <w:r w:rsidRPr="00AC0401">
              <w:rPr>
                <w:sz w:val="18"/>
                <w:lang w:val="it-IT"/>
              </w:rPr>
              <w:t>notifica_stato_civile.atto_primario.cd_serie_atto</w:t>
            </w:r>
          </w:p>
        </w:tc>
        <w:tc>
          <w:tcPr>
            <w:tcW w:w="1440" w:type="dxa"/>
          </w:tcPr>
          <w:p w14:paraId="43823D6E" w14:textId="77777777" w:rsidR="00221EFA" w:rsidRPr="00AC0401" w:rsidRDefault="00221EFA">
            <w:pPr>
              <w:jc w:val="both"/>
              <w:rPr>
                <w:lang w:val="it-IT"/>
              </w:rPr>
            </w:pPr>
          </w:p>
        </w:tc>
      </w:tr>
      <w:tr w:rsidR="00221EFA" w:rsidRPr="00AC0401" w14:paraId="351DE1CA" w14:textId="77777777">
        <w:tc>
          <w:tcPr>
            <w:tcW w:w="2160" w:type="dxa"/>
          </w:tcPr>
          <w:p w14:paraId="7ABF3003" w14:textId="77777777" w:rsidR="00221EFA" w:rsidRPr="00AC0401" w:rsidRDefault="00000000">
            <w:pPr>
              <w:jc w:val="both"/>
              <w:rPr>
                <w:lang w:val="it-IT"/>
              </w:rPr>
            </w:pPr>
            <w:r w:rsidRPr="00AC0401">
              <w:rPr>
                <w:sz w:val="18"/>
                <w:lang w:val="it-IT"/>
              </w:rPr>
              <w:t>cd_registro_atto_primario</w:t>
            </w:r>
          </w:p>
        </w:tc>
        <w:tc>
          <w:tcPr>
            <w:tcW w:w="2736" w:type="dxa"/>
          </w:tcPr>
          <w:p w14:paraId="13A1DECD" w14:textId="77777777" w:rsidR="00221EFA" w:rsidRPr="00AC0401" w:rsidRDefault="00000000">
            <w:pPr>
              <w:jc w:val="both"/>
              <w:rPr>
                <w:lang w:val="it-IT"/>
              </w:rPr>
            </w:pPr>
            <w:r w:rsidRPr="00AC0401">
              <w:rPr>
                <w:sz w:val="18"/>
                <w:lang w:val="it-IT"/>
              </w:rPr>
              <w:t>notifica_stato_civile.atto_primario.cd_tipologia_atto</w:t>
            </w:r>
          </w:p>
        </w:tc>
        <w:tc>
          <w:tcPr>
            <w:tcW w:w="2736" w:type="dxa"/>
          </w:tcPr>
          <w:p w14:paraId="43ED0DC1" w14:textId="77777777" w:rsidR="00221EFA" w:rsidRPr="00AC0401" w:rsidRDefault="00000000">
            <w:pPr>
              <w:jc w:val="both"/>
              <w:rPr>
                <w:lang w:val="it-IT"/>
              </w:rPr>
            </w:pPr>
            <w:r w:rsidRPr="00AC0401">
              <w:rPr>
                <w:sz w:val="18"/>
                <w:lang w:val="it-IT"/>
              </w:rPr>
              <w:t>notifica_stato_civile.atto_primario.cd_tipologia_atto</w:t>
            </w:r>
          </w:p>
        </w:tc>
        <w:tc>
          <w:tcPr>
            <w:tcW w:w="1440" w:type="dxa"/>
          </w:tcPr>
          <w:p w14:paraId="78357030" w14:textId="77777777" w:rsidR="00221EFA" w:rsidRPr="00AC0401" w:rsidRDefault="00221EFA">
            <w:pPr>
              <w:jc w:val="both"/>
              <w:rPr>
                <w:lang w:val="it-IT"/>
              </w:rPr>
            </w:pPr>
          </w:p>
        </w:tc>
      </w:tr>
      <w:tr w:rsidR="00221EFA" w:rsidRPr="00AC0401" w14:paraId="149FA705" w14:textId="77777777">
        <w:tc>
          <w:tcPr>
            <w:tcW w:w="2160" w:type="dxa"/>
          </w:tcPr>
          <w:p w14:paraId="566BE211" w14:textId="77777777" w:rsidR="00221EFA" w:rsidRPr="00AC0401" w:rsidRDefault="00000000">
            <w:pPr>
              <w:jc w:val="both"/>
              <w:rPr>
                <w:lang w:val="it-IT"/>
              </w:rPr>
            </w:pPr>
            <w:r w:rsidRPr="00AC0401">
              <w:rPr>
                <w:sz w:val="18"/>
                <w:lang w:val="it-IT"/>
              </w:rPr>
              <w:t>cd_volume_atto_primario</w:t>
            </w:r>
          </w:p>
        </w:tc>
        <w:tc>
          <w:tcPr>
            <w:tcW w:w="2736" w:type="dxa"/>
          </w:tcPr>
          <w:p w14:paraId="03CC7E4C" w14:textId="77777777" w:rsidR="00221EFA" w:rsidRPr="00AC0401" w:rsidRDefault="00000000">
            <w:pPr>
              <w:jc w:val="both"/>
              <w:rPr>
                <w:lang w:val="it-IT"/>
              </w:rPr>
            </w:pPr>
            <w:r w:rsidRPr="00AC0401">
              <w:rPr>
                <w:sz w:val="18"/>
                <w:lang w:val="it-IT"/>
              </w:rPr>
              <w:t>notifica_stato_civile.atto_primario.cd_volume_atto</w:t>
            </w:r>
          </w:p>
        </w:tc>
        <w:tc>
          <w:tcPr>
            <w:tcW w:w="2736" w:type="dxa"/>
          </w:tcPr>
          <w:p w14:paraId="5715CE19" w14:textId="77777777" w:rsidR="00221EFA" w:rsidRPr="00AC0401" w:rsidRDefault="00000000">
            <w:pPr>
              <w:jc w:val="both"/>
              <w:rPr>
                <w:lang w:val="it-IT"/>
              </w:rPr>
            </w:pPr>
            <w:r w:rsidRPr="00AC0401">
              <w:rPr>
                <w:sz w:val="18"/>
                <w:lang w:val="it-IT"/>
              </w:rPr>
              <w:t>notifica_stato_civile.atto_primario.cd_volume_atto</w:t>
            </w:r>
          </w:p>
        </w:tc>
        <w:tc>
          <w:tcPr>
            <w:tcW w:w="1440" w:type="dxa"/>
          </w:tcPr>
          <w:p w14:paraId="7A908087" w14:textId="77777777" w:rsidR="00221EFA" w:rsidRPr="00AC0401" w:rsidRDefault="00221EFA">
            <w:pPr>
              <w:jc w:val="both"/>
              <w:rPr>
                <w:lang w:val="it-IT"/>
              </w:rPr>
            </w:pPr>
          </w:p>
        </w:tc>
      </w:tr>
      <w:tr w:rsidR="00221EFA" w:rsidRPr="00AC0401" w14:paraId="3156D8F6" w14:textId="77777777">
        <w:tc>
          <w:tcPr>
            <w:tcW w:w="2160" w:type="dxa"/>
          </w:tcPr>
          <w:p w14:paraId="4BD7148D" w14:textId="77777777" w:rsidR="00221EFA" w:rsidRPr="00AC0401" w:rsidRDefault="00000000">
            <w:pPr>
              <w:jc w:val="both"/>
              <w:rPr>
                <w:lang w:val="it-IT"/>
              </w:rPr>
            </w:pPr>
            <w:r w:rsidRPr="00AC0401">
              <w:rPr>
                <w:sz w:val="18"/>
                <w:lang w:val="it-IT"/>
              </w:rPr>
              <w:t>cd_email_mittente</w:t>
            </w:r>
          </w:p>
        </w:tc>
        <w:tc>
          <w:tcPr>
            <w:tcW w:w="2736" w:type="dxa"/>
          </w:tcPr>
          <w:p w14:paraId="153C45BC" w14:textId="77777777" w:rsidR="00221EFA" w:rsidRPr="00AC0401" w:rsidRDefault="00000000">
            <w:pPr>
              <w:jc w:val="both"/>
              <w:rPr>
                <w:lang w:val="it-IT"/>
              </w:rPr>
            </w:pPr>
            <w:r w:rsidRPr="00AC0401">
              <w:rPr>
                <w:sz w:val="18"/>
                <w:lang w:val="it-IT"/>
              </w:rPr>
              <w:t>fisso statocivilemilano@pec.comune.milano.it</w:t>
            </w:r>
          </w:p>
        </w:tc>
        <w:tc>
          <w:tcPr>
            <w:tcW w:w="2736" w:type="dxa"/>
          </w:tcPr>
          <w:p w14:paraId="444BEEF9" w14:textId="77777777" w:rsidR="00221EFA" w:rsidRPr="00AC0401" w:rsidRDefault="00000000">
            <w:pPr>
              <w:jc w:val="both"/>
              <w:rPr>
                <w:lang w:val="it-IT"/>
              </w:rPr>
            </w:pPr>
            <w:r w:rsidRPr="00AC0401">
              <w:rPr>
                <w:sz w:val="18"/>
                <w:lang w:val="it-IT"/>
              </w:rPr>
              <w:t>-</w:t>
            </w:r>
          </w:p>
        </w:tc>
        <w:tc>
          <w:tcPr>
            <w:tcW w:w="1440" w:type="dxa"/>
          </w:tcPr>
          <w:p w14:paraId="301BB0B5" w14:textId="77777777" w:rsidR="00221EFA" w:rsidRPr="00AC0401" w:rsidRDefault="00221EFA">
            <w:pPr>
              <w:jc w:val="both"/>
              <w:rPr>
                <w:lang w:val="it-IT"/>
              </w:rPr>
            </w:pPr>
          </w:p>
        </w:tc>
      </w:tr>
      <w:tr w:rsidR="00221EFA" w:rsidRPr="00AC0401" w14:paraId="61463B62" w14:textId="77777777">
        <w:tc>
          <w:tcPr>
            <w:tcW w:w="2160" w:type="dxa"/>
          </w:tcPr>
          <w:p w14:paraId="6BCE1A99" w14:textId="77777777" w:rsidR="00221EFA" w:rsidRPr="00AC0401" w:rsidRDefault="00000000">
            <w:pPr>
              <w:jc w:val="both"/>
              <w:rPr>
                <w:lang w:val="it-IT"/>
              </w:rPr>
            </w:pPr>
            <w:r w:rsidRPr="00AC0401">
              <w:rPr>
                <w:sz w:val="18"/>
                <w:lang w:val="it-IT"/>
              </w:rPr>
              <w:t>cd_email_destinatario</w:t>
            </w:r>
          </w:p>
        </w:tc>
        <w:tc>
          <w:tcPr>
            <w:tcW w:w="2736" w:type="dxa"/>
          </w:tcPr>
          <w:p w14:paraId="5CDF597D" w14:textId="77777777" w:rsidR="00221EFA" w:rsidRPr="00AC0401" w:rsidRDefault="00000000">
            <w:pPr>
              <w:jc w:val="both"/>
              <w:rPr>
                <w:lang w:val="it-IT"/>
              </w:rPr>
            </w:pPr>
            <w:r w:rsidRPr="00AC0401">
              <w:rPr>
                <w:sz w:val="18"/>
                <w:lang w:val="it-IT"/>
              </w:rPr>
              <w:t>recuperato in tabella delle PEC con notifica_stato_civile.id_comune_destinatario</w:t>
            </w:r>
          </w:p>
        </w:tc>
        <w:tc>
          <w:tcPr>
            <w:tcW w:w="2736" w:type="dxa"/>
          </w:tcPr>
          <w:p w14:paraId="7F78FEA0" w14:textId="77777777" w:rsidR="00221EFA" w:rsidRPr="00AC0401" w:rsidRDefault="00000000">
            <w:pPr>
              <w:jc w:val="both"/>
              <w:rPr>
                <w:lang w:val="it-IT"/>
              </w:rPr>
            </w:pPr>
            <w:r w:rsidRPr="00AC0401">
              <w:rPr>
                <w:sz w:val="18"/>
                <w:lang w:val="it-IT"/>
              </w:rPr>
              <w:t>-</w:t>
            </w:r>
          </w:p>
        </w:tc>
        <w:tc>
          <w:tcPr>
            <w:tcW w:w="1440" w:type="dxa"/>
          </w:tcPr>
          <w:p w14:paraId="5FCD47BE" w14:textId="77777777" w:rsidR="00221EFA" w:rsidRPr="00AC0401" w:rsidRDefault="00000000">
            <w:pPr>
              <w:jc w:val="both"/>
              <w:rPr>
                <w:lang w:val="it-IT"/>
              </w:rPr>
            </w:pPr>
            <w:r w:rsidRPr="00AC0401">
              <w:rPr>
                <w:sz w:val="18"/>
                <w:lang w:val="it-IT"/>
              </w:rPr>
              <w:t>Verificare presenza</w:t>
            </w:r>
          </w:p>
        </w:tc>
      </w:tr>
      <w:tr w:rsidR="00221EFA" w:rsidRPr="00AC0401" w14:paraId="3FCCDFBE" w14:textId="77777777">
        <w:tc>
          <w:tcPr>
            <w:tcW w:w="2160" w:type="dxa"/>
          </w:tcPr>
          <w:p w14:paraId="5E610600" w14:textId="77777777" w:rsidR="00221EFA" w:rsidRPr="00AC0401" w:rsidRDefault="00000000">
            <w:pPr>
              <w:jc w:val="both"/>
              <w:rPr>
                <w:lang w:val="it-IT"/>
              </w:rPr>
            </w:pPr>
            <w:r w:rsidRPr="00AC0401">
              <w:rPr>
                <w:sz w:val="18"/>
                <w:lang w:val="it-IT"/>
              </w:rPr>
              <w:t>ds_destinatario</w:t>
            </w:r>
          </w:p>
        </w:tc>
        <w:tc>
          <w:tcPr>
            <w:tcW w:w="2736" w:type="dxa"/>
          </w:tcPr>
          <w:p w14:paraId="4B302150" w14:textId="77777777" w:rsidR="00221EFA" w:rsidRPr="00AC0401" w:rsidRDefault="00000000">
            <w:pPr>
              <w:jc w:val="both"/>
              <w:rPr>
                <w:lang w:val="it-IT"/>
              </w:rPr>
            </w:pPr>
            <w:r w:rsidRPr="00AC0401">
              <w:rPr>
                <w:sz w:val="18"/>
                <w:lang w:val="it-IT"/>
              </w:rPr>
              <w:t>costruire con nm_comune_destinatario e cd_sigla_provincia_destinatario di notifica_stato_civile</w:t>
            </w:r>
          </w:p>
        </w:tc>
        <w:tc>
          <w:tcPr>
            <w:tcW w:w="2736" w:type="dxa"/>
          </w:tcPr>
          <w:p w14:paraId="107AE8CF" w14:textId="77777777" w:rsidR="00221EFA" w:rsidRPr="00AC0401" w:rsidRDefault="00000000">
            <w:pPr>
              <w:jc w:val="both"/>
              <w:rPr>
                <w:lang w:val="it-IT"/>
              </w:rPr>
            </w:pPr>
            <w:r w:rsidRPr="00AC0401">
              <w:rPr>
                <w:sz w:val="18"/>
                <w:lang w:val="it-IT"/>
              </w:rPr>
              <w:t>-</w:t>
            </w:r>
          </w:p>
        </w:tc>
        <w:tc>
          <w:tcPr>
            <w:tcW w:w="1440" w:type="dxa"/>
          </w:tcPr>
          <w:p w14:paraId="56421282" w14:textId="77777777" w:rsidR="00221EFA" w:rsidRPr="00AC0401" w:rsidRDefault="00221EFA">
            <w:pPr>
              <w:jc w:val="both"/>
              <w:rPr>
                <w:lang w:val="it-IT"/>
              </w:rPr>
            </w:pPr>
          </w:p>
        </w:tc>
      </w:tr>
      <w:tr w:rsidR="00221EFA" w:rsidRPr="00AC0401" w14:paraId="5BFD4DE6" w14:textId="77777777">
        <w:tc>
          <w:tcPr>
            <w:tcW w:w="2160" w:type="dxa"/>
          </w:tcPr>
          <w:p w14:paraId="31B03FAF" w14:textId="77777777" w:rsidR="00221EFA" w:rsidRPr="00AC0401" w:rsidRDefault="00000000">
            <w:pPr>
              <w:jc w:val="both"/>
              <w:rPr>
                <w:lang w:val="it-IT"/>
              </w:rPr>
            </w:pPr>
            <w:r w:rsidRPr="00AC0401">
              <w:rPr>
                <w:sz w:val="18"/>
                <w:lang w:val="it-IT"/>
              </w:rPr>
              <w:t>nm_report</w:t>
            </w:r>
          </w:p>
        </w:tc>
        <w:tc>
          <w:tcPr>
            <w:tcW w:w="2736" w:type="dxa"/>
          </w:tcPr>
          <w:p w14:paraId="5187F73D" w14:textId="77777777" w:rsidR="00221EFA" w:rsidRPr="00AC0401" w:rsidRDefault="00000000">
            <w:pPr>
              <w:jc w:val="both"/>
              <w:rPr>
                <w:lang w:val="it-IT"/>
              </w:rPr>
            </w:pPr>
            <w:r w:rsidRPr="00AC0401">
              <w:rPr>
                <w:sz w:val="18"/>
                <w:lang w:val="it-IT"/>
              </w:rPr>
              <w:t>nm_report per comunicazione-template PROPANPEC</w:t>
            </w:r>
          </w:p>
        </w:tc>
        <w:tc>
          <w:tcPr>
            <w:tcW w:w="2736" w:type="dxa"/>
          </w:tcPr>
          <w:p w14:paraId="6824B0C1" w14:textId="77777777" w:rsidR="00221EFA" w:rsidRPr="00AC0401" w:rsidRDefault="00000000">
            <w:pPr>
              <w:jc w:val="both"/>
              <w:rPr>
                <w:lang w:val="it-IT"/>
              </w:rPr>
            </w:pPr>
            <w:r w:rsidRPr="00AC0401">
              <w:rPr>
                <w:sz w:val="18"/>
                <w:lang w:val="it-IT"/>
              </w:rPr>
              <w:t>cd_template_stampa per comunicazione-template PROPANARC</w:t>
            </w:r>
          </w:p>
        </w:tc>
        <w:tc>
          <w:tcPr>
            <w:tcW w:w="1440" w:type="dxa"/>
          </w:tcPr>
          <w:p w14:paraId="629DD4E5" w14:textId="77777777" w:rsidR="00221EFA" w:rsidRPr="00AC0401" w:rsidRDefault="00221EFA">
            <w:pPr>
              <w:jc w:val="both"/>
              <w:rPr>
                <w:lang w:val="it-IT"/>
              </w:rPr>
            </w:pPr>
          </w:p>
        </w:tc>
      </w:tr>
      <w:tr w:rsidR="00221EFA" w:rsidRPr="00AC0401" w14:paraId="794E0CDC" w14:textId="77777777">
        <w:tc>
          <w:tcPr>
            <w:tcW w:w="2160" w:type="dxa"/>
          </w:tcPr>
          <w:p w14:paraId="1FA2624C" w14:textId="77777777" w:rsidR="00221EFA" w:rsidRPr="00AC0401" w:rsidRDefault="00000000">
            <w:pPr>
              <w:jc w:val="both"/>
              <w:rPr>
                <w:lang w:val="it-IT"/>
              </w:rPr>
            </w:pPr>
            <w:r w:rsidRPr="00AC0401">
              <w:rPr>
                <w:sz w:val="18"/>
                <w:lang w:val="it-IT"/>
              </w:rPr>
              <w:t>tx_intestazione</w:t>
            </w:r>
          </w:p>
        </w:tc>
        <w:tc>
          <w:tcPr>
            <w:tcW w:w="2736" w:type="dxa"/>
          </w:tcPr>
          <w:p w14:paraId="33A1CD1C" w14:textId="77777777" w:rsidR="00221EFA" w:rsidRPr="00AC0401" w:rsidRDefault="00000000">
            <w:pPr>
              <w:jc w:val="both"/>
              <w:rPr>
                <w:lang w:val="it-IT"/>
              </w:rPr>
            </w:pPr>
            <w:r w:rsidRPr="00AC0401">
              <w:rPr>
                <w:sz w:val="18"/>
                <w:lang w:val="it-IT"/>
              </w:rPr>
              <w:t>tx_intestazione per comunicazione-template PROPANPEC</w:t>
            </w:r>
          </w:p>
        </w:tc>
        <w:tc>
          <w:tcPr>
            <w:tcW w:w="2736" w:type="dxa"/>
          </w:tcPr>
          <w:p w14:paraId="61467A4B" w14:textId="77777777" w:rsidR="00221EFA" w:rsidRPr="00AC0401" w:rsidRDefault="00000000">
            <w:pPr>
              <w:jc w:val="both"/>
              <w:rPr>
                <w:lang w:val="it-IT"/>
              </w:rPr>
            </w:pPr>
            <w:r w:rsidRPr="00AC0401">
              <w:rPr>
                <w:sz w:val="18"/>
                <w:lang w:val="it-IT"/>
              </w:rPr>
              <w:t>tx_intestazione per comunicazione-template PROPANARC</w:t>
            </w:r>
          </w:p>
        </w:tc>
        <w:tc>
          <w:tcPr>
            <w:tcW w:w="1440" w:type="dxa"/>
          </w:tcPr>
          <w:p w14:paraId="67CE8841" w14:textId="77777777" w:rsidR="00221EFA" w:rsidRPr="00AC0401" w:rsidRDefault="00221EFA">
            <w:pPr>
              <w:jc w:val="both"/>
              <w:rPr>
                <w:lang w:val="it-IT"/>
              </w:rPr>
            </w:pPr>
          </w:p>
        </w:tc>
      </w:tr>
      <w:tr w:rsidR="00221EFA" w:rsidRPr="00AC0401" w14:paraId="29CFBBED" w14:textId="77777777">
        <w:tc>
          <w:tcPr>
            <w:tcW w:w="2160" w:type="dxa"/>
          </w:tcPr>
          <w:p w14:paraId="42505FAA" w14:textId="77777777" w:rsidR="00221EFA" w:rsidRPr="00AC0401" w:rsidRDefault="00000000">
            <w:pPr>
              <w:jc w:val="both"/>
              <w:rPr>
                <w:lang w:val="it-IT"/>
              </w:rPr>
            </w:pPr>
            <w:r w:rsidRPr="00AC0401">
              <w:rPr>
                <w:sz w:val="18"/>
                <w:lang w:val="it-IT"/>
              </w:rPr>
              <w:t>tx_oggetto</w:t>
            </w:r>
          </w:p>
        </w:tc>
        <w:tc>
          <w:tcPr>
            <w:tcW w:w="2736" w:type="dxa"/>
          </w:tcPr>
          <w:p w14:paraId="2072CD75" w14:textId="77777777" w:rsidR="00221EFA" w:rsidRPr="00AC0401" w:rsidRDefault="00000000">
            <w:pPr>
              <w:jc w:val="both"/>
              <w:rPr>
                <w:lang w:val="it-IT"/>
              </w:rPr>
            </w:pPr>
            <w:r w:rsidRPr="00AC0401">
              <w:rPr>
                <w:sz w:val="18"/>
                <w:lang w:val="it-IT"/>
              </w:rPr>
              <w:t>tx_oggetto per comunicazione-template PROPANPEC</w:t>
            </w:r>
          </w:p>
        </w:tc>
        <w:tc>
          <w:tcPr>
            <w:tcW w:w="2736" w:type="dxa"/>
          </w:tcPr>
          <w:p w14:paraId="6F40CD07" w14:textId="77777777" w:rsidR="00221EFA" w:rsidRPr="00AC0401" w:rsidRDefault="00000000">
            <w:pPr>
              <w:jc w:val="both"/>
              <w:rPr>
                <w:lang w:val="it-IT"/>
              </w:rPr>
            </w:pPr>
            <w:r w:rsidRPr="00AC0401">
              <w:rPr>
                <w:sz w:val="18"/>
                <w:lang w:val="it-IT"/>
              </w:rPr>
              <w:t>-</w:t>
            </w:r>
          </w:p>
        </w:tc>
        <w:tc>
          <w:tcPr>
            <w:tcW w:w="1440" w:type="dxa"/>
          </w:tcPr>
          <w:p w14:paraId="24068958" w14:textId="77777777" w:rsidR="00221EFA" w:rsidRPr="00AC0401" w:rsidRDefault="00221EFA">
            <w:pPr>
              <w:jc w:val="both"/>
              <w:rPr>
                <w:lang w:val="it-IT"/>
              </w:rPr>
            </w:pPr>
          </w:p>
        </w:tc>
      </w:tr>
      <w:tr w:rsidR="00221EFA" w:rsidRPr="00AC0401" w14:paraId="09A69239" w14:textId="77777777">
        <w:tc>
          <w:tcPr>
            <w:tcW w:w="2160" w:type="dxa"/>
          </w:tcPr>
          <w:p w14:paraId="21694D77" w14:textId="77777777" w:rsidR="00221EFA" w:rsidRPr="00AC0401" w:rsidRDefault="00000000">
            <w:pPr>
              <w:jc w:val="both"/>
              <w:rPr>
                <w:lang w:val="it-IT"/>
              </w:rPr>
            </w:pPr>
            <w:r w:rsidRPr="00AC0401">
              <w:rPr>
                <w:sz w:val="18"/>
                <w:lang w:val="it-IT"/>
              </w:rPr>
              <w:t>tx_corpo</w:t>
            </w:r>
          </w:p>
        </w:tc>
        <w:tc>
          <w:tcPr>
            <w:tcW w:w="2736" w:type="dxa"/>
          </w:tcPr>
          <w:p w14:paraId="5FCD83F4" w14:textId="77777777" w:rsidR="00221EFA" w:rsidRPr="00AC0401" w:rsidRDefault="00000000">
            <w:pPr>
              <w:jc w:val="both"/>
              <w:rPr>
                <w:lang w:val="it-IT"/>
              </w:rPr>
            </w:pPr>
            <w:r w:rsidRPr="00AC0401">
              <w:rPr>
                <w:sz w:val="18"/>
                <w:lang w:val="it-IT"/>
              </w:rPr>
              <w:t>tx_corpo per comunicazione-template PROPANPEC</w:t>
            </w:r>
          </w:p>
        </w:tc>
        <w:tc>
          <w:tcPr>
            <w:tcW w:w="2736" w:type="dxa"/>
          </w:tcPr>
          <w:p w14:paraId="6A4C0A8B" w14:textId="77777777" w:rsidR="00221EFA" w:rsidRPr="00AC0401" w:rsidRDefault="00000000">
            <w:pPr>
              <w:jc w:val="both"/>
              <w:rPr>
                <w:lang w:val="it-IT"/>
              </w:rPr>
            </w:pPr>
            <w:r w:rsidRPr="00AC0401">
              <w:rPr>
                <w:sz w:val="18"/>
                <w:lang w:val="it-IT"/>
              </w:rPr>
              <w:t>hash-map per generazione PDF</w:t>
            </w:r>
          </w:p>
        </w:tc>
        <w:tc>
          <w:tcPr>
            <w:tcW w:w="1440" w:type="dxa"/>
          </w:tcPr>
          <w:p w14:paraId="023D6DB6" w14:textId="77777777" w:rsidR="00221EFA" w:rsidRPr="00AC0401" w:rsidRDefault="00221EFA">
            <w:pPr>
              <w:jc w:val="both"/>
              <w:rPr>
                <w:lang w:val="it-IT"/>
              </w:rPr>
            </w:pPr>
          </w:p>
        </w:tc>
      </w:tr>
      <w:tr w:rsidR="00221EFA" w:rsidRPr="00AC0401" w14:paraId="6C4A39B4" w14:textId="77777777">
        <w:tc>
          <w:tcPr>
            <w:tcW w:w="2160" w:type="dxa"/>
          </w:tcPr>
          <w:p w14:paraId="5644438A" w14:textId="77777777" w:rsidR="00221EFA" w:rsidRPr="00AC0401" w:rsidRDefault="00000000">
            <w:pPr>
              <w:jc w:val="both"/>
              <w:rPr>
                <w:lang w:val="it-IT"/>
              </w:rPr>
            </w:pPr>
            <w:r w:rsidRPr="00AC0401">
              <w:rPr>
                <w:sz w:val="18"/>
                <w:lang w:val="it-IT"/>
              </w:rPr>
              <w:t>dt_inizio_validita</w:t>
            </w:r>
          </w:p>
        </w:tc>
        <w:tc>
          <w:tcPr>
            <w:tcW w:w="2736" w:type="dxa"/>
          </w:tcPr>
          <w:p w14:paraId="13DFE3C3" w14:textId="77777777" w:rsidR="00221EFA" w:rsidRPr="00AC0401" w:rsidRDefault="00000000">
            <w:pPr>
              <w:jc w:val="both"/>
              <w:rPr>
                <w:lang w:val="it-IT"/>
              </w:rPr>
            </w:pPr>
            <w:r w:rsidRPr="00AC0401">
              <w:rPr>
                <w:sz w:val="18"/>
                <w:lang w:val="it-IT"/>
              </w:rPr>
              <w:t>dt_inizio_validita per comunicazione-template PROPANPEC</w:t>
            </w:r>
          </w:p>
        </w:tc>
        <w:tc>
          <w:tcPr>
            <w:tcW w:w="2736" w:type="dxa"/>
          </w:tcPr>
          <w:p w14:paraId="0F3163D8" w14:textId="77777777" w:rsidR="00221EFA" w:rsidRPr="00AC0401" w:rsidRDefault="00000000">
            <w:pPr>
              <w:jc w:val="both"/>
              <w:rPr>
                <w:lang w:val="it-IT"/>
              </w:rPr>
            </w:pPr>
            <w:r w:rsidRPr="00AC0401">
              <w:rPr>
                <w:sz w:val="18"/>
                <w:lang w:val="it-IT"/>
              </w:rPr>
              <w:t>dt_inizio_validita per comunicazione-template PROPANARC</w:t>
            </w:r>
          </w:p>
        </w:tc>
        <w:tc>
          <w:tcPr>
            <w:tcW w:w="1440" w:type="dxa"/>
          </w:tcPr>
          <w:p w14:paraId="74D00B30" w14:textId="77777777" w:rsidR="00221EFA" w:rsidRPr="00AC0401" w:rsidRDefault="00221EFA">
            <w:pPr>
              <w:jc w:val="both"/>
              <w:rPr>
                <w:lang w:val="it-IT"/>
              </w:rPr>
            </w:pPr>
          </w:p>
        </w:tc>
      </w:tr>
      <w:tr w:rsidR="00221EFA" w:rsidRPr="00AC0401" w14:paraId="7723C69A" w14:textId="77777777">
        <w:tc>
          <w:tcPr>
            <w:tcW w:w="2160" w:type="dxa"/>
          </w:tcPr>
          <w:p w14:paraId="7694A599" w14:textId="77777777" w:rsidR="00221EFA" w:rsidRPr="00AC0401" w:rsidRDefault="00000000">
            <w:pPr>
              <w:jc w:val="both"/>
              <w:rPr>
                <w:lang w:val="it-IT"/>
              </w:rPr>
            </w:pPr>
            <w:r w:rsidRPr="00AC0401">
              <w:rPr>
                <w:sz w:val="18"/>
                <w:lang w:val="it-IT"/>
              </w:rPr>
              <w:t>dt_fine_validita</w:t>
            </w:r>
          </w:p>
        </w:tc>
        <w:tc>
          <w:tcPr>
            <w:tcW w:w="2736" w:type="dxa"/>
          </w:tcPr>
          <w:p w14:paraId="3FA1DE7C" w14:textId="77777777" w:rsidR="00221EFA" w:rsidRPr="00AC0401" w:rsidRDefault="00000000">
            <w:pPr>
              <w:jc w:val="both"/>
              <w:rPr>
                <w:lang w:val="it-IT"/>
              </w:rPr>
            </w:pPr>
            <w:r w:rsidRPr="00AC0401">
              <w:rPr>
                <w:sz w:val="18"/>
                <w:lang w:val="it-IT"/>
              </w:rPr>
              <w:t>dt_fine_validita per comunicazione-template PROPANPEC</w:t>
            </w:r>
          </w:p>
        </w:tc>
        <w:tc>
          <w:tcPr>
            <w:tcW w:w="2736" w:type="dxa"/>
          </w:tcPr>
          <w:p w14:paraId="3FE11749" w14:textId="77777777" w:rsidR="00221EFA" w:rsidRPr="00AC0401" w:rsidRDefault="00000000">
            <w:pPr>
              <w:jc w:val="both"/>
              <w:rPr>
                <w:lang w:val="it-IT"/>
              </w:rPr>
            </w:pPr>
            <w:r w:rsidRPr="00AC0401">
              <w:rPr>
                <w:sz w:val="18"/>
                <w:lang w:val="it-IT"/>
              </w:rPr>
              <w:t>dt_fine_validita per comunicazione-template PROPANARC</w:t>
            </w:r>
          </w:p>
        </w:tc>
        <w:tc>
          <w:tcPr>
            <w:tcW w:w="1440" w:type="dxa"/>
          </w:tcPr>
          <w:p w14:paraId="39471600" w14:textId="77777777" w:rsidR="00221EFA" w:rsidRPr="00AC0401" w:rsidRDefault="00221EFA">
            <w:pPr>
              <w:jc w:val="both"/>
              <w:rPr>
                <w:lang w:val="it-IT"/>
              </w:rPr>
            </w:pPr>
          </w:p>
        </w:tc>
      </w:tr>
      <w:tr w:rsidR="00221EFA" w:rsidRPr="00AC0401" w14:paraId="3B4E9A11" w14:textId="77777777">
        <w:tc>
          <w:tcPr>
            <w:tcW w:w="2160" w:type="dxa"/>
          </w:tcPr>
          <w:p w14:paraId="32870286" w14:textId="77777777" w:rsidR="00221EFA" w:rsidRPr="00AC0401" w:rsidRDefault="00000000">
            <w:pPr>
              <w:jc w:val="both"/>
              <w:rPr>
                <w:lang w:val="it-IT"/>
              </w:rPr>
            </w:pPr>
            <w:r w:rsidRPr="00AC0401">
              <w:rPr>
                <w:sz w:val="18"/>
                <w:lang w:val="it-IT"/>
              </w:rPr>
              <w:lastRenderedPageBreak/>
              <w:t>nm_file_allegati</w:t>
            </w:r>
          </w:p>
        </w:tc>
        <w:tc>
          <w:tcPr>
            <w:tcW w:w="2736" w:type="dxa"/>
          </w:tcPr>
          <w:p w14:paraId="00789CD6" w14:textId="77777777" w:rsidR="00221EFA" w:rsidRPr="00AC0401" w:rsidRDefault="00000000">
            <w:pPr>
              <w:jc w:val="both"/>
              <w:rPr>
                <w:lang w:val="it-IT"/>
              </w:rPr>
            </w:pPr>
            <w:r w:rsidRPr="00AC0401">
              <w:rPr>
                <w:sz w:val="18"/>
                <w:lang w:val="it-IT"/>
              </w:rPr>
              <w:t>nm_report per comunicazione-template PROPANPEC</w:t>
            </w:r>
          </w:p>
        </w:tc>
        <w:tc>
          <w:tcPr>
            <w:tcW w:w="2736" w:type="dxa"/>
          </w:tcPr>
          <w:p w14:paraId="2E255C2A" w14:textId="77777777" w:rsidR="00221EFA" w:rsidRPr="00AC0401" w:rsidRDefault="00000000">
            <w:pPr>
              <w:jc w:val="both"/>
              <w:rPr>
                <w:lang w:val="it-IT"/>
              </w:rPr>
            </w:pPr>
            <w:r w:rsidRPr="00AC0401">
              <w:rPr>
                <w:sz w:val="18"/>
                <w:lang w:val="it-IT"/>
              </w:rPr>
              <w:t>-</w:t>
            </w:r>
          </w:p>
        </w:tc>
        <w:tc>
          <w:tcPr>
            <w:tcW w:w="1440" w:type="dxa"/>
          </w:tcPr>
          <w:p w14:paraId="6A4D875B" w14:textId="77777777" w:rsidR="00221EFA" w:rsidRPr="00AC0401" w:rsidRDefault="00221EFA">
            <w:pPr>
              <w:jc w:val="both"/>
              <w:rPr>
                <w:lang w:val="it-IT"/>
              </w:rPr>
            </w:pPr>
          </w:p>
        </w:tc>
      </w:tr>
      <w:tr w:rsidR="00221EFA" w:rsidRPr="00AC0401" w14:paraId="4D5F796E" w14:textId="77777777">
        <w:tc>
          <w:tcPr>
            <w:tcW w:w="2160" w:type="dxa"/>
          </w:tcPr>
          <w:p w14:paraId="517964E7" w14:textId="77777777" w:rsidR="00221EFA" w:rsidRPr="00AC0401" w:rsidRDefault="00000000">
            <w:pPr>
              <w:jc w:val="both"/>
              <w:rPr>
                <w:lang w:val="it-IT"/>
              </w:rPr>
            </w:pPr>
            <w:r w:rsidRPr="00AC0401">
              <w:rPr>
                <w:sz w:val="18"/>
                <w:lang w:val="it-IT"/>
              </w:rPr>
              <w:t>tx_note</w:t>
            </w:r>
          </w:p>
        </w:tc>
        <w:tc>
          <w:tcPr>
            <w:tcW w:w="2736" w:type="dxa"/>
          </w:tcPr>
          <w:p w14:paraId="3920CCE2" w14:textId="77777777" w:rsidR="00221EFA" w:rsidRPr="00AC0401" w:rsidRDefault="00000000">
            <w:pPr>
              <w:jc w:val="both"/>
              <w:rPr>
                <w:lang w:val="it-IT"/>
              </w:rPr>
            </w:pPr>
            <w:r w:rsidRPr="00AC0401">
              <w:rPr>
                <w:sz w:val="18"/>
                <w:lang w:val="it-IT"/>
              </w:rPr>
              <w:t>tx_note per comunicazione-template PROPANPEC</w:t>
            </w:r>
          </w:p>
        </w:tc>
        <w:tc>
          <w:tcPr>
            <w:tcW w:w="2736" w:type="dxa"/>
          </w:tcPr>
          <w:p w14:paraId="3A60C136" w14:textId="77777777" w:rsidR="00221EFA" w:rsidRPr="00AC0401" w:rsidRDefault="00000000">
            <w:pPr>
              <w:jc w:val="both"/>
              <w:rPr>
                <w:lang w:val="it-IT"/>
              </w:rPr>
            </w:pPr>
            <w:r w:rsidRPr="00AC0401">
              <w:rPr>
                <w:sz w:val="18"/>
                <w:lang w:val="it-IT"/>
              </w:rPr>
              <w:t>tx_note per comunicazione-template PROPANARC</w:t>
            </w:r>
          </w:p>
        </w:tc>
        <w:tc>
          <w:tcPr>
            <w:tcW w:w="1440" w:type="dxa"/>
          </w:tcPr>
          <w:p w14:paraId="2CE0F68E" w14:textId="77777777" w:rsidR="00221EFA" w:rsidRPr="00AC0401" w:rsidRDefault="00221EFA">
            <w:pPr>
              <w:jc w:val="both"/>
              <w:rPr>
                <w:lang w:val="it-IT"/>
              </w:rPr>
            </w:pPr>
          </w:p>
        </w:tc>
      </w:tr>
      <w:tr w:rsidR="00221EFA" w:rsidRPr="00AC0401" w14:paraId="497A1066" w14:textId="77777777">
        <w:tc>
          <w:tcPr>
            <w:tcW w:w="2160" w:type="dxa"/>
          </w:tcPr>
          <w:p w14:paraId="62C2549D" w14:textId="77777777" w:rsidR="00221EFA" w:rsidRPr="00AC0401" w:rsidRDefault="00000000">
            <w:pPr>
              <w:jc w:val="both"/>
              <w:rPr>
                <w:lang w:val="it-IT"/>
              </w:rPr>
            </w:pPr>
            <w:r w:rsidRPr="00AC0401">
              <w:rPr>
                <w:sz w:val="18"/>
                <w:lang w:val="it-IT"/>
              </w:rPr>
              <w:t>cd_ope_ins_dt</w:t>
            </w:r>
          </w:p>
        </w:tc>
        <w:tc>
          <w:tcPr>
            <w:tcW w:w="2736" w:type="dxa"/>
          </w:tcPr>
          <w:p w14:paraId="5434FB34" w14:textId="77777777" w:rsidR="00221EFA" w:rsidRPr="00AC0401" w:rsidRDefault="00000000">
            <w:pPr>
              <w:jc w:val="both"/>
              <w:rPr>
                <w:lang w:val="it-IT"/>
              </w:rPr>
            </w:pPr>
            <w:r w:rsidRPr="00AC0401">
              <w:rPr>
                <w:sz w:val="18"/>
                <w:lang w:val="it-IT"/>
              </w:rPr>
              <w:t>…</w:t>
            </w:r>
          </w:p>
        </w:tc>
        <w:tc>
          <w:tcPr>
            <w:tcW w:w="2736" w:type="dxa"/>
          </w:tcPr>
          <w:p w14:paraId="0F95D083" w14:textId="77777777" w:rsidR="00221EFA" w:rsidRPr="00AC0401" w:rsidRDefault="00000000">
            <w:pPr>
              <w:jc w:val="both"/>
              <w:rPr>
                <w:lang w:val="it-IT"/>
              </w:rPr>
            </w:pPr>
            <w:r w:rsidRPr="00AC0401">
              <w:rPr>
                <w:sz w:val="18"/>
                <w:lang w:val="it-IT"/>
              </w:rPr>
              <w:t>…</w:t>
            </w:r>
          </w:p>
        </w:tc>
        <w:tc>
          <w:tcPr>
            <w:tcW w:w="1440" w:type="dxa"/>
          </w:tcPr>
          <w:p w14:paraId="016CE42C" w14:textId="77777777" w:rsidR="00221EFA" w:rsidRPr="00AC0401" w:rsidRDefault="00221EFA">
            <w:pPr>
              <w:jc w:val="both"/>
              <w:rPr>
                <w:lang w:val="it-IT"/>
              </w:rPr>
            </w:pPr>
          </w:p>
        </w:tc>
      </w:tr>
      <w:tr w:rsidR="00221EFA" w:rsidRPr="00AC0401" w14:paraId="79518DF7" w14:textId="77777777">
        <w:tc>
          <w:tcPr>
            <w:tcW w:w="2160" w:type="dxa"/>
          </w:tcPr>
          <w:p w14:paraId="6AD3FD88" w14:textId="77777777" w:rsidR="00221EFA" w:rsidRPr="00AC0401" w:rsidRDefault="00000000">
            <w:pPr>
              <w:jc w:val="both"/>
              <w:rPr>
                <w:lang w:val="it-IT"/>
              </w:rPr>
            </w:pPr>
            <w:r w:rsidRPr="00AC0401">
              <w:rPr>
                <w:sz w:val="18"/>
                <w:lang w:val="it-IT"/>
              </w:rPr>
              <w:t>ts_ins_dt</w:t>
            </w:r>
          </w:p>
        </w:tc>
        <w:tc>
          <w:tcPr>
            <w:tcW w:w="2736" w:type="dxa"/>
          </w:tcPr>
          <w:p w14:paraId="61B245F6" w14:textId="77777777" w:rsidR="00221EFA" w:rsidRPr="00AC0401" w:rsidRDefault="00000000">
            <w:pPr>
              <w:jc w:val="both"/>
              <w:rPr>
                <w:lang w:val="it-IT"/>
              </w:rPr>
            </w:pPr>
            <w:r w:rsidRPr="00AC0401">
              <w:rPr>
                <w:sz w:val="18"/>
                <w:lang w:val="it-IT"/>
              </w:rPr>
              <w:t>…</w:t>
            </w:r>
          </w:p>
        </w:tc>
        <w:tc>
          <w:tcPr>
            <w:tcW w:w="2736" w:type="dxa"/>
          </w:tcPr>
          <w:p w14:paraId="0F32DC71" w14:textId="77777777" w:rsidR="00221EFA" w:rsidRPr="00AC0401" w:rsidRDefault="00000000">
            <w:pPr>
              <w:jc w:val="both"/>
              <w:rPr>
                <w:lang w:val="it-IT"/>
              </w:rPr>
            </w:pPr>
            <w:r w:rsidRPr="00AC0401">
              <w:rPr>
                <w:sz w:val="18"/>
                <w:lang w:val="it-IT"/>
              </w:rPr>
              <w:t>…</w:t>
            </w:r>
          </w:p>
        </w:tc>
        <w:tc>
          <w:tcPr>
            <w:tcW w:w="1440" w:type="dxa"/>
          </w:tcPr>
          <w:p w14:paraId="2D3F8802" w14:textId="77777777" w:rsidR="00221EFA" w:rsidRPr="00AC0401" w:rsidRDefault="00221EFA">
            <w:pPr>
              <w:jc w:val="both"/>
              <w:rPr>
                <w:lang w:val="it-IT"/>
              </w:rPr>
            </w:pPr>
          </w:p>
        </w:tc>
      </w:tr>
      <w:tr w:rsidR="00221EFA" w:rsidRPr="00AC0401" w14:paraId="06EB55FF" w14:textId="77777777">
        <w:tc>
          <w:tcPr>
            <w:tcW w:w="2160" w:type="dxa"/>
          </w:tcPr>
          <w:p w14:paraId="48C02362" w14:textId="77777777" w:rsidR="00221EFA" w:rsidRPr="00AC0401" w:rsidRDefault="00000000">
            <w:pPr>
              <w:jc w:val="both"/>
              <w:rPr>
                <w:lang w:val="it-IT"/>
              </w:rPr>
            </w:pPr>
            <w:r w:rsidRPr="00AC0401">
              <w:rPr>
                <w:sz w:val="18"/>
                <w:lang w:val="it-IT"/>
              </w:rPr>
              <w:t>cd_ope_ult_agg_dt</w:t>
            </w:r>
          </w:p>
        </w:tc>
        <w:tc>
          <w:tcPr>
            <w:tcW w:w="2736" w:type="dxa"/>
          </w:tcPr>
          <w:p w14:paraId="0E1A3A99" w14:textId="77777777" w:rsidR="00221EFA" w:rsidRPr="00AC0401" w:rsidRDefault="00000000">
            <w:pPr>
              <w:jc w:val="both"/>
              <w:rPr>
                <w:lang w:val="it-IT"/>
              </w:rPr>
            </w:pPr>
            <w:r w:rsidRPr="00AC0401">
              <w:rPr>
                <w:sz w:val="18"/>
                <w:lang w:val="it-IT"/>
              </w:rPr>
              <w:t>…</w:t>
            </w:r>
          </w:p>
        </w:tc>
        <w:tc>
          <w:tcPr>
            <w:tcW w:w="2736" w:type="dxa"/>
          </w:tcPr>
          <w:p w14:paraId="1F46CAD0" w14:textId="77777777" w:rsidR="00221EFA" w:rsidRPr="00AC0401" w:rsidRDefault="00000000">
            <w:pPr>
              <w:jc w:val="both"/>
              <w:rPr>
                <w:lang w:val="it-IT"/>
              </w:rPr>
            </w:pPr>
            <w:r w:rsidRPr="00AC0401">
              <w:rPr>
                <w:sz w:val="18"/>
                <w:lang w:val="it-IT"/>
              </w:rPr>
              <w:t>…</w:t>
            </w:r>
          </w:p>
        </w:tc>
        <w:tc>
          <w:tcPr>
            <w:tcW w:w="1440" w:type="dxa"/>
          </w:tcPr>
          <w:p w14:paraId="79DF4F1F" w14:textId="77777777" w:rsidR="00221EFA" w:rsidRPr="00AC0401" w:rsidRDefault="00221EFA">
            <w:pPr>
              <w:jc w:val="both"/>
              <w:rPr>
                <w:lang w:val="it-IT"/>
              </w:rPr>
            </w:pPr>
          </w:p>
        </w:tc>
      </w:tr>
      <w:tr w:rsidR="00221EFA" w:rsidRPr="00AC0401" w14:paraId="1CE79F43" w14:textId="77777777">
        <w:tc>
          <w:tcPr>
            <w:tcW w:w="2160" w:type="dxa"/>
          </w:tcPr>
          <w:p w14:paraId="0D4EC32C" w14:textId="77777777" w:rsidR="00221EFA" w:rsidRPr="00AC0401" w:rsidRDefault="00000000">
            <w:pPr>
              <w:jc w:val="both"/>
              <w:rPr>
                <w:lang w:val="it-IT"/>
              </w:rPr>
            </w:pPr>
            <w:r w:rsidRPr="00AC0401">
              <w:rPr>
                <w:sz w:val="18"/>
                <w:lang w:val="it-IT"/>
              </w:rPr>
              <w:t>ts_ult_agg_dt</w:t>
            </w:r>
          </w:p>
        </w:tc>
        <w:tc>
          <w:tcPr>
            <w:tcW w:w="2736" w:type="dxa"/>
          </w:tcPr>
          <w:p w14:paraId="21A236EB" w14:textId="77777777" w:rsidR="00221EFA" w:rsidRPr="00AC0401" w:rsidRDefault="00000000">
            <w:pPr>
              <w:jc w:val="both"/>
              <w:rPr>
                <w:lang w:val="it-IT"/>
              </w:rPr>
            </w:pPr>
            <w:r w:rsidRPr="00AC0401">
              <w:rPr>
                <w:sz w:val="18"/>
                <w:lang w:val="it-IT"/>
              </w:rPr>
              <w:t>…</w:t>
            </w:r>
          </w:p>
        </w:tc>
        <w:tc>
          <w:tcPr>
            <w:tcW w:w="2736" w:type="dxa"/>
          </w:tcPr>
          <w:p w14:paraId="6721973B" w14:textId="77777777" w:rsidR="00221EFA" w:rsidRPr="00AC0401" w:rsidRDefault="00000000">
            <w:pPr>
              <w:jc w:val="both"/>
              <w:rPr>
                <w:lang w:val="it-IT"/>
              </w:rPr>
            </w:pPr>
            <w:r w:rsidRPr="00AC0401">
              <w:rPr>
                <w:sz w:val="18"/>
                <w:lang w:val="it-IT"/>
              </w:rPr>
              <w:t>…</w:t>
            </w:r>
          </w:p>
        </w:tc>
        <w:tc>
          <w:tcPr>
            <w:tcW w:w="1440" w:type="dxa"/>
          </w:tcPr>
          <w:p w14:paraId="0EB3A5AD" w14:textId="77777777" w:rsidR="00221EFA" w:rsidRPr="00AC0401" w:rsidRDefault="00221EFA">
            <w:pPr>
              <w:jc w:val="both"/>
              <w:rPr>
                <w:lang w:val="it-IT"/>
              </w:rPr>
            </w:pPr>
          </w:p>
        </w:tc>
      </w:tr>
      <w:tr w:rsidR="00221EFA" w:rsidRPr="00AC0401" w14:paraId="10737956" w14:textId="77777777">
        <w:tc>
          <w:tcPr>
            <w:tcW w:w="2160" w:type="dxa"/>
          </w:tcPr>
          <w:p w14:paraId="7CD596C4" w14:textId="77777777" w:rsidR="00221EFA" w:rsidRPr="00AC0401" w:rsidRDefault="00000000">
            <w:pPr>
              <w:jc w:val="both"/>
              <w:rPr>
                <w:lang w:val="it-IT"/>
              </w:rPr>
            </w:pPr>
            <w:r w:rsidRPr="00AC0401">
              <w:rPr>
                <w:sz w:val="18"/>
                <w:lang w:val="it-IT"/>
              </w:rPr>
              <w:t>ds_note_dt</w:t>
            </w:r>
          </w:p>
        </w:tc>
        <w:tc>
          <w:tcPr>
            <w:tcW w:w="2736" w:type="dxa"/>
          </w:tcPr>
          <w:p w14:paraId="2905DDB5" w14:textId="77777777" w:rsidR="00221EFA" w:rsidRPr="00AC0401" w:rsidRDefault="00000000">
            <w:pPr>
              <w:jc w:val="both"/>
              <w:rPr>
                <w:lang w:val="it-IT"/>
              </w:rPr>
            </w:pPr>
            <w:r w:rsidRPr="00AC0401">
              <w:rPr>
                <w:sz w:val="18"/>
                <w:lang w:val="it-IT"/>
              </w:rPr>
              <w:t>…</w:t>
            </w:r>
          </w:p>
        </w:tc>
        <w:tc>
          <w:tcPr>
            <w:tcW w:w="2736" w:type="dxa"/>
          </w:tcPr>
          <w:p w14:paraId="61173002" w14:textId="77777777" w:rsidR="00221EFA" w:rsidRPr="00AC0401" w:rsidRDefault="00000000">
            <w:pPr>
              <w:jc w:val="both"/>
              <w:rPr>
                <w:lang w:val="it-IT"/>
              </w:rPr>
            </w:pPr>
            <w:r w:rsidRPr="00AC0401">
              <w:rPr>
                <w:sz w:val="18"/>
                <w:lang w:val="it-IT"/>
              </w:rPr>
              <w:t>…</w:t>
            </w:r>
          </w:p>
        </w:tc>
        <w:tc>
          <w:tcPr>
            <w:tcW w:w="1440" w:type="dxa"/>
          </w:tcPr>
          <w:p w14:paraId="5199B2F6" w14:textId="77777777" w:rsidR="00221EFA" w:rsidRPr="00AC0401" w:rsidRDefault="00221EFA">
            <w:pPr>
              <w:jc w:val="both"/>
              <w:rPr>
                <w:lang w:val="it-IT"/>
              </w:rPr>
            </w:pPr>
          </w:p>
        </w:tc>
      </w:tr>
      <w:tr w:rsidR="00221EFA" w:rsidRPr="00AC0401" w14:paraId="6B3606F1" w14:textId="77777777">
        <w:tc>
          <w:tcPr>
            <w:tcW w:w="2160" w:type="dxa"/>
          </w:tcPr>
          <w:p w14:paraId="39029649" w14:textId="77777777" w:rsidR="00221EFA" w:rsidRPr="00AC0401" w:rsidRDefault="00000000">
            <w:pPr>
              <w:jc w:val="both"/>
              <w:rPr>
                <w:lang w:val="it-IT"/>
              </w:rPr>
            </w:pPr>
            <w:r w:rsidRPr="00AC0401">
              <w:rPr>
                <w:sz w:val="18"/>
                <w:lang w:val="it-IT"/>
              </w:rPr>
              <w:t>id_pec_origine</w:t>
            </w:r>
          </w:p>
        </w:tc>
        <w:tc>
          <w:tcPr>
            <w:tcW w:w="2736" w:type="dxa"/>
          </w:tcPr>
          <w:p w14:paraId="334C3148" w14:textId="77777777" w:rsidR="00221EFA" w:rsidRPr="00AC0401" w:rsidRDefault="00000000">
            <w:pPr>
              <w:jc w:val="both"/>
              <w:rPr>
                <w:lang w:val="it-IT"/>
              </w:rPr>
            </w:pPr>
            <w:r w:rsidRPr="00AC0401">
              <w:rPr>
                <w:sz w:val="18"/>
                <w:lang w:val="it-IT"/>
              </w:rPr>
              <w:t>-</w:t>
            </w:r>
          </w:p>
        </w:tc>
        <w:tc>
          <w:tcPr>
            <w:tcW w:w="2736" w:type="dxa"/>
          </w:tcPr>
          <w:p w14:paraId="0D0B6AEE" w14:textId="77777777" w:rsidR="00221EFA" w:rsidRPr="00AC0401" w:rsidRDefault="00000000">
            <w:pPr>
              <w:jc w:val="both"/>
              <w:rPr>
                <w:lang w:val="it-IT"/>
              </w:rPr>
            </w:pPr>
            <w:r w:rsidRPr="00AC0401">
              <w:rPr>
                <w:sz w:val="18"/>
                <w:lang w:val="it-IT"/>
              </w:rPr>
              <w:t>-</w:t>
            </w:r>
          </w:p>
        </w:tc>
        <w:tc>
          <w:tcPr>
            <w:tcW w:w="1440" w:type="dxa"/>
          </w:tcPr>
          <w:p w14:paraId="0A11E2CA" w14:textId="77777777" w:rsidR="00221EFA" w:rsidRPr="00AC0401" w:rsidRDefault="00221EFA">
            <w:pPr>
              <w:jc w:val="both"/>
              <w:rPr>
                <w:lang w:val="it-IT"/>
              </w:rPr>
            </w:pPr>
          </w:p>
        </w:tc>
      </w:tr>
      <w:tr w:rsidR="00221EFA" w:rsidRPr="00AC0401" w14:paraId="0D95BCD5" w14:textId="77777777">
        <w:tc>
          <w:tcPr>
            <w:tcW w:w="2160" w:type="dxa"/>
          </w:tcPr>
          <w:p w14:paraId="12B54829" w14:textId="77777777" w:rsidR="00221EFA" w:rsidRPr="00AC0401" w:rsidRDefault="00000000">
            <w:pPr>
              <w:jc w:val="both"/>
              <w:rPr>
                <w:lang w:val="it-IT"/>
              </w:rPr>
            </w:pPr>
            <w:r w:rsidRPr="00AC0401">
              <w:rPr>
                <w:sz w:val="18"/>
                <w:lang w:val="it-IT"/>
              </w:rPr>
              <w:t>cd_ambito</w:t>
            </w:r>
          </w:p>
        </w:tc>
        <w:tc>
          <w:tcPr>
            <w:tcW w:w="2736" w:type="dxa"/>
          </w:tcPr>
          <w:p w14:paraId="4F9E0311" w14:textId="77777777" w:rsidR="00221EFA" w:rsidRPr="00AC0401" w:rsidRDefault="00000000">
            <w:pPr>
              <w:jc w:val="both"/>
              <w:rPr>
                <w:lang w:val="it-IT"/>
              </w:rPr>
            </w:pPr>
            <w:r w:rsidRPr="00AC0401">
              <w:rPr>
                <w:sz w:val="18"/>
                <w:lang w:val="it-IT"/>
              </w:rPr>
              <w:t>comunicazione.cd_ambito per comunicazione-template PROPANPEC</w:t>
            </w:r>
          </w:p>
        </w:tc>
        <w:tc>
          <w:tcPr>
            <w:tcW w:w="2736" w:type="dxa"/>
          </w:tcPr>
          <w:p w14:paraId="7BE88986" w14:textId="77777777" w:rsidR="00221EFA" w:rsidRPr="00AC0401" w:rsidRDefault="00000000">
            <w:pPr>
              <w:jc w:val="both"/>
              <w:rPr>
                <w:lang w:val="it-IT"/>
              </w:rPr>
            </w:pPr>
            <w:r w:rsidRPr="00AC0401">
              <w:rPr>
                <w:sz w:val="18"/>
                <w:lang w:val="it-IT"/>
              </w:rPr>
              <w:t>comunicazione.cd_ambito per comunicazione-template PROPANARC</w:t>
            </w:r>
          </w:p>
        </w:tc>
        <w:tc>
          <w:tcPr>
            <w:tcW w:w="1440" w:type="dxa"/>
          </w:tcPr>
          <w:p w14:paraId="22F0DE88" w14:textId="77777777" w:rsidR="00221EFA" w:rsidRPr="00AC0401" w:rsidRDefault="00221EFA">
            <w:pPr>
              <w:jc w:val="both"/>
              <w:rPr>
                <w:lang w:val="it-IT"/>
              </w:rPr>
            </w:pPr>
          </w:p>
        </w:tc>
      </w:tr>
      <w:tr w:rsidR="00221EFA" w:rsidRPr="00AC0401" w14:paraId="2836BBCD" w14:textId="77777777">
        <w:tc>
          <w:tcPr>
            <w:tcW w:w="2160" w:type="dxa"/>
          </w:tcPr>
          <w:p w14:paraId="4479FE69" w14:textId="77777777" w:rsidR="00221EFA" w:rsidRPr="00AC0401" w:rsidRDefault="00000000">
            <w:pPr>
              <w:jc w:val="both"/>
              <w:rPr>
                <w:lang w:val="it-IT"/>
              </w:rPr>
            </w:pPr>
            <w:r w:rsidRPr="00AC0401">
              <w:rPr>
                <w:sz w:val="18"/>
                <w:lang w:val="it-IT"/>
              </w:rPr>
              <w:t>dt_registraz_annotazione</w:t>
            </w:r>
          </w:p>
        </w:tc>
        <w:tc>
          <w:tcPr>
            <w:tcW w:w="2736" w:type="dxa"/>
          </w:tcPr>
          <w:p w14:paraId="1721E37B" w14:textId="77777777" w:rsidR="00221EFA" w:rsidRPr="00AC0401" w:rsidRDefault="00000000">
            <w:pPr>
              <w:jc w:val="both"/>
              <w:rPr>
                <w:lang w:val="it-IT"/>
              </w:rPr>
            </w:pPr>
            <w:r w:rsidRPr="00AC0401">
              <w:rPr>
                <w:sz w:val="18"/>
                <w:lang w:val="it-IT"/>
              </w:rPr>
              <w:t>-</w:t>
            </w:r>
          </w:p>
        </w:tc>
        <w:tc>
          <w:tcPr>
            <w:tcW w:w="2736" w:type="dxa"/>
          </w:tcPr>
          <w:p w14:paraId="0A20974A" w14:textId="77777777" w:rsidR="00221EFA" w:rsidRPr="00AC0401" w:rsidRDefault="00000000">
            <w:pPr>
              <w:jc w:val="both"/>
              <w:rPr>
                <w:lang w:val="it-IT"/>
              </w:rPr>
            </w:pPr>
            <w:r w:rsidRPr="00AC0401">
              <w:rPr>
                <w:sz w:val="18"/>
                <w:lang w:val="it-IT"/>
              </w:rPr>
              <w:t>-</w:t>
            </w:r>
          </w:p>
        </w:tc>
        <w:tc>
          <w:tcPr>
            <w:tcW w:w="1440" w:type="dxa"/>
          </w:tcPr>
          <w:p w14:paraId="1F58AECD" w14:textId="77777777" w:rsidR="00221EFA" w:rsidRPr="00AC0401" w:rsidRDefault="00221EFA">
            <w:pPr>
              <w:jc w:val="both"/>
              <w:rPr>
                <w:lang w:val="it-IT"/>
              </w:rPr>
            </w:pPr>
          </w:p>
        </w:tc>
      </w:tr>
      <w:tr w:rsidR="00221EFA" w:rsidRPr="00AC0401" w14:paraId="0EDB6191" w14:textId="77777777">
        <w:tc>
          <w:tcPr>
            <w:tcW w:w="2160" w:type="dxa"/>
          </w:tcPr>
          <w:p w14:paraId="56CF6C55" w14:textId="77777777" w:rsidR="00221EFA" w:rsidRPr="00AC0401" w:rsidRDefault="00000000">
            <w:pPr>
              <w:jc w:val="both"/>
              <w:rPr>
                <w:lang w:val="it-IT"/>
              </w:rPr>
            </w:pPr>
            <w:r w:rsidRPr="00AC0401">
              <w:rPr>
                <w:sz w:val="18"/>
                <w:lang w:val="it-IT"/>
              </w:rPr>
              <w:t>id_formula</w:t>
            </w:r>
          </w:p>
        </w:tc>
        <w:tc>
          <w:tcPr>
            <w:tcW w:w="2736" w:type="dxa"/>
          </w:tcPr>
          <w:p w14:paraId="6E7BCFF1" w14:textId="77777777" w:rsidR="00221EFA" w:rsidRPr="00AC0401" w:rsidRDefault="00000000">
            <w:pPr>
              <w:jc w:val="both"/>
              <w:rPr>
                <w:lang w:val="it-IT"/>
              </w:rPr>
            </w:pPr>
            <w:r w:rsidRPr="00AC0401">
              <w:rPr>
                <w:sz w:val="18"/>
                <w:lang w:val="it-IT"/>
              </w:rPr>
              <w:t>notifica_stato_civile.id_formula</w:t>
            </w:r>
          </w:p>
        </w:tc>
        <w:tc>
          <w:tcPr>
            <w:tcW w:w="2736" w:type="dxa"/>
          </w:tcPr>
          <w:p w14:paraId="1EE5534E" w14:textId="77777777" w:rsidR="00221EFA" w:rsidRPr="00AC0401" w:rsidRDefault="00000000">
            <w:pPr>
              <w:jc w:val="both"/>
              <w:rPr>
                <w:lang w:val="it-IT"/>
              </w:rPr>
            </w:pPr>
            <w:r w:rsidRPr="00AC0401">
              <w:rPr>
                <w:sz w:val="18"/>
                <w:lang w:val="it-IT"/>
              </w:rPr>
              <w:t>notifica_stato_civile.id_formula</w:t>
            </w:r>
          </w:p>
        </w:tc>
        <w:tc>
          <w:tcPr>
            <w:tcW w:w="1440" w:type="dxa"/>
          </w:tcPr>
          <w:p w14:paraId="5EB98976" w14:textId="77777777" w:rsidR="00221EFA" w:rsidRPr="00AC0401" w:rsidRDefault="00221EFA">
            <w:pPr>
              <w:jc w:val="both"/>
              <w:rPr>
                <w:lang w:val="it-IT"/>
              </w:rPr>
            </w:pPr>
          </w:p>
        </w:tc>
      </w:tr>
    </w:tbl>
    <w:p w14:paraId="1251CE04" w14:textId="0DF4519B" w:rsidR="00221EFA" w:rsidRPr="00AC0401" w:rsidRDefault="00000000">
      <w:pPr>
        <w:pStyle w:val="Titolo2"/>
        <w:jc w:val="both"/>
        <w:rPr>
          <w:lang w:val="it-IT"/>
        </w:rPr>
      </w:pPr>
      <w:bookmarkStart w:id="158" w:name="_Toc242603283"/>
      <w:r w:rsidRPr="00AC0401">
        <w:rPr>
          <w:lang w:val="it-IT"/>
        </w:rPr>
        <w:lastRenderedPageBreak/>
        <w:t>Le pagine di consultazione</w:t>
      </w:r>
      <w:bookmarkEnd w:id="158"/>
    </w:p>
    <w:p w14:paraId="67592DDE" w14:textId="2A2E4ABB" w:rsidR="00221EFA" w:rsidRPr="00AC0401" w:rsidRDefault="00000000">
      <w:pPr>
        <w:jc w:val="both"/>
        <w:rPr>
          <w:lang w:val="it-IT"/>
        </w:rPr>
      </w:pPr>
      <w:r w:rsidRPr="00AC0401">
        <w:rPr>
          <w:lang w:val="it-IT"/>
        </w:rPr>
        <w:t xml:space="preserve">Le pagine sono </w:t>
      </w:r>
      <w:r w:rsidR="00522D9D" w:rsidRPr="00AC0401">
        <w:rPr>
          <w:lang w:val="it-IT"/>
        </w:rPr>
        <w:t xml:space="preserve">essenzialmente </w:t>
      </w:r>
      <w:r w:rsidRPr="00AC0401">
        <w:rPr>
          <w:lang w:val="it-IT"/>
        </w:rPr>
        <w:t>due, entrambe raggiunte da un medesimo pulsante di menu.</w:t>
      </w:r>
      <w:r w:rsidR="00522D9D" w:rsidRPr="00AC0401">
        <w:rPr>
          <w:noProof/>
          <w:lang w:val="it-IT"/>
        </w:rPr>
        <w:drawing>
          <wp:inline distT="0" distB="0" distL="0" distR="0" wp14:anchorId="4CF5AA65" wp14:editId="6DA7B038">
            <wp:extent cx="5943600" cy="3155950"/>
            <wp:effectExtent l="0" t="0" r="0" b="6350"/>
            <wp:docPr id="10401360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36042" name="Immagine 1040136042"/>
                    <pic:cNvPicPr/>
                  </pic:nvPicPr>
                  <pic:blipFill>
                    <a:blip r:embed="rId42">
                      <a:extLst>
                        <a:ext uri="{28A0092B-C50C-407E-A947-70E740481C1C}">
                          <a14:useLocalDpi xmlns:a14="http://schemas.microsoft.com/office/drawing/2010/main" val="0"/>
                        </a:ext>
                      </a:extLst>
                    </a:blip>
                    <a:stretch>
                      <a:fillRect/>
                    </a:stretch>
                  </pic:blipFill>
                  <pic:spPr>
                    <a:xfrm>
                      <a:off x="0" y="0"/>
                      <a:ext cx="5943600" cy="3155950"/>
                    </a:xfrm>
                    <a:prstGeom prst="rect">
                      <a:avLst/>
                    </a:prstGeom>
                  </pic:spPr>
                </pic:pic>
              </a:graphicData>
            </a:graphic>
          </wp:inline>
        </w:drawing>
      </w:r>
    </w:p>
    <w:p w14:paraId="63418340" w14:textId="77777777" w:rsidR="00221EFA" w:rsidRPr="00AC0401" w:rsidRDefault="00000000" w:rsidP="00522D9D">
      <w:pPr>
        <w:pStyle w:val="Paragrafoelenco"/>
        <w:numPr>
          <w:ilvl w:val="0"/>
          <w:numId w:val="31"/>
        </w:numPr>
        <w:jc w:val="both"/>
        <w:rPr>
          <w:lang w:val="it-IT"/>
        </w:rPr>
      </w:pPr>
      <w:r w:rsidRPr="00AC0401">
        <w:rPr>
          <w:b/>
          <w:lang w:val="it-IT"/>
        </w:rPr>
        <w:t xml:space="preserve">Gestione notifiche per operatore. </w:t>
      </w:r>
      <w:r w:rsidRPr="00AC0401">
        <w:rPr>
          <w:lang w:val="it-IT"/>
        </w:rPr>
        <w:t>L’elenco delle notifiche scaricate, ordinato per identificativo discendente. I filtri sono: registro di destinazione, ambito, comune di formazione, proposte di annotazione, operatore, intervallo temporale — con le date obbligatorie — identificativo della notifica, identificativo dell’evento sorgente, stato, tipo contenuto, genere e descrizione del soggetto intestatario. La lista mostra intestatario, comune di formazione, evento sorgente, comune destinatario, registro e atto di destinazione, ambito, descrizione, data e ora di formazione, identificativo, stato, operatore e genere; le azioni disponibili sono approvazione, rifiuto e anteprima.</w:t>
      </w:r>
    </w:p>
    <w:p w14:paraId="635513C7" w14:textId="77777777" w:rsidR="00221EFA" w:rsidRPr="00AC0401" w:rsidRDefault="00000000" w:rsidP="00522D9D">
      <w:pPr>
        <w:pStyle w:val="Paragrafoelenco"/>
        <w:numPr>
          <w:ilvl w:val="0"/>
          <w:numId w:val="31"/>
        </w:numPr>
        <w:jc w:val="both"/>
        <w:rPr>
          <w:lang w:val="it-IT"/>
        </w:rPr>
      </w:pPr>
      <w:r w:rsidRPr="00AC0401">
        <w:rPr>
          <w:b/>
          <w:lang w:val="it-IT"/>
        </w:rPr>
        <w:t xml:space="preserve">Ricerca notifiche esclusivamente locali. </w:t>
      </w:r>
      <w:r w:rsidRPr="00AC0401">
        <w:rPr>
          <w:lang w:val="it-IT"/>
        </w:rPr>
        <w:t>Di sola consultazione, ordinata per identificativo della comunicazione discendente. Raccoglie almeno le PEC di richiesta di trascrizione e le comunicazioni predisposte alla firma che non trovano corrispondenza fra le notifiche di ANSC — perché non esistono, come nel caso delle trascrizioni, oppure perché il batch non le ha ancora scaricate. I filtri sono operatore, registro di destinazione, intervallo temporale, evento sorgente e genere.</w:t>
      </w:r>
    </w:p>
    <w:p w14:paraId="49A268E0" w14:textId="77777777" w:rsidR="00221EFA" w:rsidRPr="00AC0401" w:rsidRDefault="00000000">
      <w:pPr>
        <w:pStyle w:val="Titolo2"/>
        <w:jc w:val="both"/>
        <w:rPr>
          <w:lang w:val="it-IT"/>
        </w:rPr>
      </w:pPr>
      <w:bookmarkStart w:id="159" w:name="_Toc242603284"/>
      <w:r w:rsidRPr="00AC0401">
        <w:rPr>
          <w:lang w:val="it-IT"/>
        </w:rPr>
        <w:lastRenderedPageBreak/>
        <w:t>Le ipotesi di raccordo con gli applicativi esistenti</w:t>
      </w:r>
      <w:bookmarkEnd w:id="159"/>
    </w:p>
    <w:p w14:paraId="769E3BAE" w14:textId="77777777" w:rsidR="00221EFA" w:rsidRPr="00AC0401" w:rsidRDefault="00000000">
      <w:pPr>
        <w:jc w:val="both"/>
        <w:rPr>
          <w:lang w:val="it-IT"/>
        </w:rPr>
      </w:pPr>
      <w:r w:rsidRPr="00AC0401">
        <w:rPr>
          <w:lang w:val="it-IT"/>
        </w:rPr>
        <w:t>Il processo di Milano presuppone strutture e informazioni che in SIPO hanno un altro nome, o non esistono. Le ipotesi seguenti sono ciò che serve per colmare la distanza, e ciascuna dichiara quanto è verificato e quanto resta da decidere.</w:t>
      </w:r>
    </w:p>
    <w:p w14:paraId="2F64680A" w14:textId="4FD7A464" w:rsidR="00221EFA" w:rsidRPr="00AC0401" w:rsidRDefault="00000000" w:rsidP="002B75E1">
      <w:pPr>
        <w:pStyle w:val="Paragrafoelenco"/>
        <w:numPr>
          <w:ilvl w:val="0"/>
          <w:numId w:val="33"/>
        </w:numPr>
        <w:jc w:val="both"/>
        <w:rPr>
          <w:lang w:val="it-IT"/>
        </w:rPr>
      </w:pPr>
      <w:r w:rsidRPr="00AC0401">
        <w:rPr>
          <w:b/>
          <w:lang w:val="it-IT"/>
        </w:rPr>
        <w:t xml:space="preserve">idEventoLocale → la chiave dell’atto in SIPO. </w:t>
      </w:r>
      <w:r w:rsidRPr="00AC0401">
        <w:rPr>
          <w:lang w:val="it-IT"/>
        </w:rPr>
        <w:t>In Side è l’identificativo dell’evento locale che ha generato la notifica, e la sorgente avverte che si riesce ad alimentarlo solo se l’atto è stato redatto o registrato nel sistema. In SIPO l’equivalente è la chiave dell’atto, la stessa che ANSC_STATO_ATTO registra in ID_ATTO_SIPO e che la tabella ALLEGATO usa in id_atto_sipo.</w:t>
      </w:r>
    </w:p>
    <w:p w14:paraId="39F81BC7" w14:textId="1ECA6CA4" w:rsidR="00221EFA" w:rsidRPr="00AC0401" w:rsidRDefault="00000000" w:rsidP="002B75E1">
      <w:pPr>
        <w:pStyle w:val="Paragrafoelenco"/>
        <w:numPr>
          <w:ilvl w:val="0"/>
          <w:numId w:val="33"/>
        </w:numPr>
        <w:jc w:val="both"/>
        <w:rPr>
          <w:lang w:val="it-IT"/>
        </w:rPr>
      </w:pPr>
      <w:r w:rsidRPr="00AC0401">
        <w:rPr>
          <w:b/>
          <w:lang w:val="it-IT"/>
        </w:rPr>
        <w:t xml:space="preserve">cd_operatore → l’ufficiale che ha redatto l’atto. </w:t>
      </w:r>
      <w:r w:rsidRPr="00AC0401">
        <w:rPr>
          <w:lang w:val="it-IT"/>
        </w:rPr>
        <w:t xml:space="preserve">Side lo scrive in tabella perché non sempre riesce a dedurlo dalle comunicazioni, e serve a filtrare le notifiche per operatore: è il modo in cui l’ufficio se le distribuisce. In SIPO l’informazione esiste sull’atto e nello store di stato. </w:t>
      </w:r>
    </w:p>
    <w:p w14:paraId="7E4E7A74" w14:textId="77777777" w:rsidR="00221EFA" w:rsidRPr="00AC0401" w:rsidRDefault="00000000" w:rsidP="002B75E1">
      <w:pPr>
        <w:pStyle w:val="Paragrafoelenco"/>
        <w:numPr>
          <w:ilvl w:val="0"/>
          <w:numId w:val="33"/>
        </w:numPr>
        <w:jc w:val="both"/>
        <w:rPr>
          <w:lang w:val="it-IT"/>
        </w:rPr>
      </w:pPr>
      <w:r w:rsidRPr="00AC0401">
        <w:rPr>
          <w:b/>
          <w:lang w:val="it-IT"/>
        </w:rPr>
        <w:t xml:space="preserve">cd_azione_canale → la classificazione, che si eredita come regola e non come dato. </w:t>
      </w:r>
      <w:r w:rsidRPr="00AC0401">
        <w:rPr>
          <w:lang w:val="it-IT"/>
        </w:rPr>
        <w:t>I sette ambiti valgono anche per Roma, ma la loro attribuzione dipende da come il Comune organizza archivio e posta certificata. La matrice degli scenari è il punto di partenza; la sua validazione è un lavoro con l’organizzazione, non un lavoro di analisi.</w:t>
      </w:r>
    </w:p>
    <w:p w14:paraId="23BCBA30" w14:textId="77777777" w:rsidR="00221EFA" w:rsidRPr="00AC0401" w:rsidRDefault="00000000" w:rsidP="002B75E1">
      <w:pPr>
        <w:pStyle w:val="Paragrafoelenco"/>
        <w:numPr>
          <w:ilvl w:val="0"/>
          <w:numId w:val="33"/>
        </w:numPr>
        <w:jc w:val="both"/>
        <w:rPr>
          <w:lang w:val="it-IT"/>
        </w:rPr>
      </w:pPr>
      <w:r w:rsidRPr="00AC0401">
        <w:rPr>
          <w:b/>
          <w:lang w:val="it-IT"/>
        </w:rPr>
        <w:t xml:space="preserve">id_dati_comunicazione → una tabella che SIPO non ha. </w:t>
      </w:r>
      <w:r w:rsidRPr="00AC0401">
        <w:rPr>
          <w:lang w:val="it-IT"/>
        </w:rPr>
        <w:t>Come detto sopra: la colonna si conserva per fedeltà alla struttura e resta non valorizzata finché il Comune non decide se ereditare anche il processo che predispone le comunicazioni alla firma. La questione non riguarda solo le notifiche: è la stessa che il registro degli Open Point già annota a proposito dell’invio delle comunicazioni agli enti destinatari.</w:t>
      </w:r>
    </w:p>
    <w:p w14:paraId="1A3F9BA1" w14:textId="77777777" w:rsidR="00221EFA" w:rsidRPr="00AC0401" w:rsidRDefault="00000000" w:rsidP="002B75E1">
      <w:pPr>
        <w:pStyle w:val="Paragrafoelenco"/>
        <w:numPr>
          <w:ilvl w:val="0"/>
          <w:numId w:val="33"/>
        </w:numPr>
        <w:jc w:val="both"/>
        <w:rPr>
          <w:lang w:val="it-IT"/>
        </w:rPr>
      </w:pPr>
      <w:r w:rsidRPr="00AC0401">
        <w:rPr>
          <w:b/>
          <w:lang w:val="it-IT"/>
        </w:rPr>
        <w:t xml:space="preserve">id_comune_destinatario e le colonne di comune → l’instradamento. </w:t>
      </w:r>
      <w:r w:rsidRPr="00AC0401">
        <w:rPr>
          <w:lang w:val="it-IT"/>
        </w:rPr>
        <w:t>Servono a sapere a chi inviare PEC e comunicazioni, e a comporre la descrizione del destinatario nella forma «comune (provincia)». In SIPO i comuni risiedono in ANAG_USR e si raggiungono per sinonimo, come già avviene per le altre decodifiche territoriali: le colonne si valorizzano, il catalogo non si duplica.</w:t>
      </w:r>
    </w:p>
    <w:p w14:paraId="15424150" w14:textId="77777777" w:rsidR="00221EFA" w:rsidRPr="00AC0401" w:rsidRDefault="00000000" w:rsidP="002B75E1">
      <w:pPr>
        <w:pStyle w:val="Paragrafoelenco"/>
        <w:numPr>
          <w:ilvl w:val="0"/>
          <w:numId w:val="33"/>
        </w:numPr>
        <w:jc w:val="both"/>
        <w:rPr>
          <w:lang w:val="it-IT"/>
        </w:rPr>
      </w:pPr>
      <w:r w:rsidRPr="00AC0401">
        <w:rPr>
          <w:b/>
          <w:lang w:val="it-IT"/>
        </w:rPr>
        <w:t xml:space="preserve">Il codice del Comune. </w:t>
      </w:r>
      <w:r w:rsidRPr="00AC0401">
        <w:rPr>
          <w:lang w:val="it-IT"/>
        </w:rPr>
        <w:t>Il confronto «la notifica riguarda un atto formato da noi oppure da altri» è la prima discriminante di tutto il processo e nella sorgente è scritto con il codice di Milano. Va parametrizzato, non sostituito con un’altra costante: il componente serve un solo comune, ma il codice appartiene alla configurazione e non al programma.</w:t>
      </w:r>
    </w:p>
    <w:p w14:paraId="29D05B07" w14:textId="56B6A106" w:rsidR="00221EFA" w:rsidRPr="00AC0401" w:rsidRDefault="00000000" w:rsidP="002B75E1">
      <w:pPr>
        <w:pStyle w:val="Paragrafoelenco"/>
        <w:numPr>
          <w:ilvl w:val="0"/>
          <w:numId w:val="33"/>
        </w:numPr>
        <w:jc w:val="both"/>
        <w:rPr>
          <w:lang w:val="it-IT"/>
        </w:rPr>
      </w:pPr>
      <w:r w:rsidRPr="00AC0401">
        <w:rPr>
          <w:b/>
          <w:lang w:val="it-IT"/>
        </w:rPr>
        <w:t xml:space="preserve">Lo store delle notifiche già previsto. </w:t>
      </w:r>
      <w:r w:rsidRPr="00AC0401">
        <w:rPr>
          <w:lang w:val="it-IT"/>
        </w:rPr>
        <w:t>Il presente documento prevede già una tabella di replica delle notifiche. La struttura di Side è più ricca e va presa come riferimento del contenuto; la decisione sui nomi è indipendente e va presa una volta sola per tutte e tre le eredità.</w:t>
      </w:r>
    </w:p>
    <w:p w14:paraId="3940E187" w14:textId="374C4E07" w:rsidR="00221EFA" w:rsidRPr="00AC0401" w:rsidRDefault="00000000">
      <w:pPr>
        <w:pStyle w:val="Titolo2"/>
        <w:jc w:val="both"/>
        <w:rPr>
          <w:lang w:val="it-IT"/>
        </w:rPr>
      </w:pPr>
      <w:bookmarkStart w:id="160" w:name="_Toc242603285"/>
      <w:r w:rsidRPr="00AC0401">
        <w:rPr>
          <w:lang w:val="it-IT"/>
        </w:rPr>
        <w:lastRenderedPageBreak/>
        <w:t>Un applicativo separato</w:t>
      </w:r>
      <w:bookmarkEnd w:id="160"/>
    </w:p>
    <w:p w14:paraId="0918C48C" w14:textId="7F0A3C67" w:rsidR="00221EFA" w:rsidRPr="00AC0401" w:rsidRDefault="00522D9D">
      <w:pPr>
        <w:jc w:val="both"/>
        <w:rPr>
          <w:lang w:val="it-IT"/>
        </w:rPr>
      </w:pPr>
      <w:r w:rsidRPr="00AC0401">
        <w:rPr>
          <w:lang w:val="it-IT"/>
        </w:rPr>
        <w:t>Si osserva che questa parte potrebbe essere anche un applicativo distinto, richiamabile dal back-office o direttamente da SIPO. L’osservazione ha fondamento, e le ragioni sono le stesse che hanno portato a separare la parte dizionari dal concentratore.</w:t>
      </w:r>
    </w:p>
    <w:p w14:paraId="1638F3CC" w14:textId="77777777" w:rsidR="00221EFA" w:rsidRPr="00AC0401" w:rsidRDefault="00000000">
      <w:pPr>
        <w:jc w:val="both"/>
        <w:rPr>
          <w:lang w:val="it-IT"/>
        </w:rPr>
      </w:pPr>
      <w:r w:rsidRPr="00AC0401">
        <w:rPr>
          <w:lang w:val="it-IT"/>
        </w:rPr>
        <w:t>Il flusso in ingresso ha un ciclo di vita proprio: si alimenta a intervalli invece che su comando dell’operatore, lavora su un orizzonte di giorni e non di secondi, e la sua indisponibilità non impedisce di formare atti — impedisce di lavorare le notifiche, che è cosa diversa e meno urgente. Tenerlo dentro il concentratore legherebbe due domini di guasto che non hanno ragione di stare insieme.</w:t>
      </w:r>
    </w:p>
    <w:p w14:paraId="21ED90C9" w14:textId="77777777" w:rsidR="00221EFA" w:rsidRPr="00AC0401" w:rsidRDefault="00000000">
      <w:pPr>
        <w:jc w:val="both"/>
        <w:rPr>
          <w:lang w:val="it-IT"/>
        </w:rPr>
      </w:pPr>
      <w:r w:rsidRPr="00AC0401">
        <w:rPr>
          <w:lang w:val="it-IT"/>
        </w:rPr>
        <w:t>Ha inoltre consumatori diversi: le notifiche interessano l’ufficiale che ha redatto l’atto, l’archivista che tiene gli atti cartacei e chi spedisce le PEC — attori che nel percorso di formazione dell’atto non compaiono. La stessa Milano li colloca su console distinte, quella dell’archivista e quella dell’ufficiale.</w:t>
      </w:r>
    </w:p>
    <w:p w14:paraId="4B73D686" w14:textId="46BC27FD" w:rsidR="00221EFA" w:rsidRPr="00AC0401" w:rsidRDefault="00000000">
      <w:pPr>
        <w:jc w:val="both"/>
        <w:rPr>
          <w:lang w:val="it-IT"/>
        </w:rPr>
      </w:pPr>
      <w:r w:rsidRPr="00AC0401">
        <w:rPr>
          <w:lang w:val="it-IT"/>
        </w:rPr>
        <w:t xml:space="preserve">La proposta è di trattarlo come </w:t>
      </w:r>
      <w:r w:rsidRPr="00AC0401">
        <w:rPr>
          <w:bCs/>
          <w:lang w:val="it-IT"/>
        </w:rPr>
        <w:t>una unità di deployment a sé</w:t>
      </w:r>
      <w:r w:rsidRPr="00AC0401">
        <w:rPr>
          <w:lang w:val="it-IT"/>
        </w:rPr>
        <w:t>, allo stesso titolo del componente dei dizionari: alimentata dal proprio batch, con le proprie schermate, richiamabile dal back-office e dai pulsanti di evento di SIPO, ma priva di credenziali verso ANSC. Il conto delle unità di deployment va aggiornato di conseguenza quando la decisione sarà confermata.</w:t>
      </w:r>
    </w:p>
    <w:p w14:paraId="1F537656" w14:textId="6895E050" w:rsidR="005D7279" w:rsidRPr="00AC0401" w:rsidRDefault="00522D9D" w:rsidP="00BF0456">
      <w:pPr>
        <w:pStyle w:val="Titolo1"/>
        <w:jc w:val="both"/>
        <w:rPr>
          <w:lang w:val="it-IT"/>
        </w:rPr>
      </w:pPr>
      <w:r w:rsidRPr="00AC0401">
        <w:rPr>
          <w:lang w:val="it-IT"/>
        </w:rPr>
        <w:t xml:space="preserve"> </w:t>
      </w:r>
      <w:bookmarkStart w:id="161" w:name="_Toc242603286"/>
      <w:r w:rsidRPr="00AC0401">
        <w:rPr>
          <w:lang w:val="it-IT"/>
        </w:rPr>
        <w:t>SIPO in relazione alla web app ANSC</w:t>
      </w:r>
      <w:bookmarkEnd w:id="161"/>
    </w:p>
    <w:p w14:paraId="5FEF7F5B" w14:textId="0E319BAB" w:rsidR="005D7279" w:rsidRPr="00AC0401" w:rsidRDefault="00000000" w:rsidP="00BF0456">
      <w:pPr>
        <w:jc w:val="both"/>
        <w:rPr>
          <w:lang w:val="it-IT"/>
        </w:rPr>
      </w:pPr>
      <w:r w:rsidRPr="00AC0401">
        <w:rPr>
          <w:lang w:val="it-IT"/>
        </w:rPr>
        <w:t>ANSC mette a disposizione una propria applicazione web che copre l’intero dominio</w:t>
      </w:r>
      <w:r w:rsidR="00522D9D" w:rsidRPr="00AC0401">
        <w:rPr>
          <w:lang w:val="it-IT"/>
        </w:rPr>
        <w:t xml:space="preserve"> in cui</w:t>
      </w:r>
      <w:r w:rsidRPr="00AC0401">
        <w:rPr>
          <w:lang w:val="it-IT"/>
        </w:rPr>
        <w:t xml:space="preserve"> tutti gli UC previsti, la ricerca nazionale, la certificazione, le annotazioni, le notifiche. È a tutti gli effetti un’alternativa completa al gestionale comunale, e la proposta di adesione lo riconosce chiedendo al Sindaco di dichiarare la modalità scelta: «web application oppure gestionale comunale». Il presente documento esiste perché Roma Capitale ha escluso, per ora, la prima strada: la visione del Comune è che il sistema resti SIPO-centrico e non ANSC-centrico.</w:t>
      </w:r>
    </w:p>
    <w:p w14:paraId="01F5B628" w14:textId="77777777" w:rsidR="005D7279" w:rsidRPr="00AC0401" w:rsidRDefault="00000000" w:rsidP="00BF0456">
      <w:pPr>
        <w:jc w:val="both"/>
        <w:rPr>
          <w:lang w:val="it-IT"/>
        </w:rPr>
      </w:pPr>
      <w:r w:rsidRPr="00AC0401">
        <w:rPr>
          <w:lang w:val="it-IT"/>
        </w:rPr>
        <w:t>Va però detto subito ciò che rende necessario questo capitolo: quella è una scelta organizzativa, non un vincolo tecnico, e il confine che ne discende non è mai netto. Alcune funzioni restano sulla web app qualunque cosa il Comune decida, e attraverso di esse ANSC può cambiare un atto senza passare dal gestionale. Un disegno che assumesse SIPO come unico scrittore verso ANSC sarebbe sbagliato — e oggi lo assume.</w:t>
      </w:r>
    </w:p>
    <w:p w14:paraId="4A59C5D1" w14:textId="77777777" w:rsidR="005D7279" w:rsidRPr="00AC0401" w:rsidRDefault="003220BE" w:rsidP="00BF0456">
      <w:pPr>
        <w:pStyle w:val="Titolo2"/>
        <w:jc w:val="both"/>
        <w:rPr>
          <w:lang w:val="it-IT"/>
        </w:rPr>
      </w:pPr>
      <w:bookmarkStart w:id="162" w:name="_Toc242603287"/>
      <w:r w:rsidRPr="00AC0401">
        <w:rPr>
          <w:lang w:val="it-IT"/>
        </w:rPr>
        <w:lastRenderedPageBreak/>
        <w:t>Funzionalità disponibili solo sulla web app</w:t>
      </w:r>
      <w:bookmarkEnd w:id="162"/>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5"/>
        <w:gridCol w:w="3453"/>
        <w:gridCol w:w="3453"/>
      </w:tblGrid>
      <w:tr w:rsidR="005D7279" w:rsidRPr="00AC0401" w14:paraId="60968094" w14:textId="77777777" w:rsidTr="00A3118C">
        <w:tc>
          <w:tcPr>
            <w:tcW w:w="2448" w:type="dxa"/>
            <w:shd w:val="clear" w:color="auto" w:fill="DAE9F7" w:themeFill="text2" w:themeFillTint="1A"/>
          </w:tcPr>
          <w:p w14:paraId="7106BFFD" w14:textId="77777777" w:rsidR="005D7279" w:rsidRPr="00AC0401" w:rsidRDefault="00000000" w:rsidP="00BF0456">
            <w:pPr>
              <w:jc w:val="both"/>
              <w:rPr>
                <w:lang w:val="it-IT"/>
              </w:rPr>
            </w:pPr>
            <w:r w:rsidRPr="00AC0401">
              <w:rPr>
                <w:b/>
                <w:sz w:val="18"/>
                <w:lang w:val="it-IT"/>
              </w:rPr>
              <w:t>Funzione</w:t>
            </w:r>
          </w:p>
        </w:tc>
        <w:tc>
          <w:tcPr>
            <w:tcW w:w="3456" w:type="dxa"/>
            <w:shd w:val="clear" w:color="auto" w:fill="DAE9F7" w:themeFill="text2" w:themeFillTint="1A"/>
          </w:tcPr>
          <w:p w14:paraId="2B002E52" w14:textId="77777777" w:rsidR="005D7279" w:rsidRPr="00AC0401" w:rsidRDefault="00000000" w:rsidP="00BF0456">
            <w:pPr>
              <w:jc w:val="both"/>
              <w:rPr>
                <w:lang w:val="it-IT"/>
              </w:rPr>
            </w:pPr>
            <w:r w:rsidRPr="00AC0401">
              <w:rPr>
                <w:b/>
                <w:sz w:val="18"/>
                <w:lang w:val="it-IT"/>
              </w:rPr>
              <w:t xml:space="preserve">Perché resta </w:t>
            </w:r>
            <w:r w:rsidR="00A3118C" w:rsidRPr="00AC0401">
              <w:rPr>
                <w:b/>
                <w:sz w:val="18"/>
                <w:lang w:val="it-IT"/>
              </w:rPr>
              <w:t>non può essere integrata in SIPO</w:t>
            </w:r>
          </w:p>
        </w:tc>
        <w:tc>
          <w:tcPr>
            <w:tcW w:w="3456" w:type="dxa"/>
            <w:shd w:val="clear" w:color="auto" w:fill="DAE9F7" w:themeFill="text2" w:themeFillTint="1A"/>
          </w:tcPr>
          <w:p w14:paraId="40FDB85C" w14:textId="77777777" w:rsidR="005D7279" w:rsidRPr="00AC0401" w:rsidRDefault="00000000" w:rsidP="00BF0456">
            <w:pPr>
              <w:jc w:val="both"/>
              <w:rPr>
                <w:lang w:val="it-IT"/>
              </w:rPr>
            </w:pPr>
            <w:r w:rsidRPr="00AC0401">
              <w:rPr>
                <w:b/>
                <w:sz w:val="18"/>
                <w:lang w:val="it-IT"/>
              </w:rPr>
              <w:t>Che cosa può cambiare</w:t>
            </w:r>
          </w:p>
        </w:tc>
      </w:tr>
      <w:tr w:rsidR="005D7279" w:rsidRPr="00AC0401" w14:paraId="2F42A099" w14:textId="77777777">
        <w:tc>
          <w:tcPr>
            <w:tcW w:w="2448" w:type="dxa"/>
          </w:tcPr>
          <w:p w14:paraId="08CFA1D5" w14:textId="77777777" w:rsidR="005D7279" w:rsidRPr="00AC0401" w:rsidRDefault="00000000" w:rsidP="00BF0456">
            <w:pPr>
              <w:jc w:val="both"/>
              <w:rPr>
                <w:lang w:val="it-IT"/>
              </w:rPr>
            </w:pPr>
            <w:r w:rsidRPr="00AC0401">
              <w:rPr>
                <w:sz w:val="18"/>
                <w:lang w:val="it-IT"/>
              </w:rPr>
              <w:t>Generazione dell’OTP di sessione</w:t>
            </w:r>
          </w:p>
        </w:tc>
        <w:tc>
          <w:tcPr>
            <w:tcW w:w="3456" w:type="dxa"/>
          </w:tcPr>
          <w:p w14:paraId="208029B8" w14:textId="77777777" w:rsidR="005D7279" w:rsidRPr="00AC0401" w:rsidRDefault="00000000" w:rsidP="00BF0456">
            <w:pPr>
              <w:jc w:val="both"/>
              <w:rPr>
                <w:lang w:val="it-IT"/>
              </w:rPr>
            </w:pPr>
            <w:r w:rsidRPr="00AC0401">
              <w:rPr>
                <w:sz w:val="18"/>
                <w:lang w:val="it-IT"/>
              </w:rPr>
              <w:t>È l’unico modo di ottenerlo: l’operatore si autentica sulla web app OTP di ANSC dalla postazione certificata e ne copia il codice.</w:t>
            </w:r>
          </w:p>
        </w:tc>
        <w:tc>
          <w:tcPr>
            <w:tcW w:w="3456" w:type="dxa"/>
          </w:tcPr>
          <w:p w14:paraId="6FCD3A4D" w14:textId="77777777" w:rsidR="005D7279" w:rsidRPr="00AC0401" w:rsidRDefault="00000000" w:rsidP="00BF0456">
            <w:pPr>
              <w:jc w:val="both"/>
              <w:rPr>
                <w:lang w:val="it-IT"/>
              </w:rPr>
            </w:pPr>
            <w:r w:rsidRPr="00AC0401">
              <w:rPr>
                <w:sz w:val="18"/>
                <w:lang w:val="it-IT"/>
              </w:rPr>
              <w:t>Nulla, ma è il motivo per cui ogni operatore passa dalla web app più volte al giorno.</w:t>
            </w:r>
          </w:p>
        </w:tc>
      </w:tr>
      <w:tr w:rsidR="005D7279" w:rsidRPr="00AC0401" w14:paraId="5DBD8D48" w14:textId="77777777">
        <w:tc>
          <w:tcPr>
            <w:tcW w:w="2448" w:type="dxa"/>
          </w:tcPr>
          <w:p w14:paraId="2A17D464" w14:textId="77777777" w:rsidR="005D7279" w:rsidRPr="00AC0401" w:rsidRDefault="00000000" w:rsidP="00BF0456">
            <w:pPr>
              <w:jc w:val="both"/>
              <w:rPr>
                <w:lang w:val="it-IT"/>
              </w:rPr>
            </w:pPr>
            <w:r w:rsidRPr="00AC0401">
              <w:rPr>
                <w:sz w:val="18"/>
                <w:lang w:val="it-IT"/>
              </w:rPr>
              <w:t>Correzione evento tramite nota tecnica</w:t>
            </w:r>
          </w:p>
        </w:tc>
        <w:tc>
          <w:tcPr>
            <w:tcW w:w="3456" w:type="dxa"/>
          </w:tcPr>
          <w:p w14:paraId="6F3BCCC1" w14:textId="77777777" w:rsidR="005D7279" w:rsidRPr="00AC0401" w:rsidRDefault="00000000" w:rsidP="00BF0456">
            <w:pPr>
              <w:jc w:val="both"/>
              <w:rPr>
                <w:lang w:val="it-IT"/>
              </w:rPr>
            </w:pPr>
            <w:r w:rsidRPr="00AC0401">
              <w:rPr>
                <w:sz w:val="18"/>
                <w:lang w:val="it-IT"/>
              </w:rPr>
              <w:t>La guida dei servizi di ausilio la dichiara possibile «esclusivamente dalla Web Application», per la delicatezza dell’operazione.</w:t>
            </w:r>
          </w:p>
        </w:tc>
        <w:tc>
          <w:tcPr>
            <w:tcW w:w="3456" w:type="dxa"/>
          </w:tcPr>
          <w:p w14:paraId="642AEC71" w14:textId="77777777" w:rsidR="005D7279" w:rsidRPr="00AC0401" w:rsidRDefault="00000000" w:rsidP="00BF0456">
            <w:pPr>
              <w:jc w:val="both"/>
              <w:rPr>
                <w:lang w:val="it-IT"/>
              </w:rPr>
            </w:pPr>
            <w:r w:rsidRPr="00AC0401">
              <w:rPr>
                <w:sz w:val="18"/>
                <w:lang w:val="it-IT"/>
              </w:rPr>
              <w:t>I metadati di un atto già firmato dall’USC. Le certificazioni successive riportano i dati corretti.</w:t>
            </w:r>
          </w:p>
        </w:tc>
      </w:tr>
      <w:tr w:rsidR="005D7279" w:rsidRPr="00AC0401" w14:paraId="3D63C22B" w14:textId="77777777">
        <w:tc>
          <w:tcPr>
            <w:tcW w:w="2448" w:type="dxa"/>
          </w:tcPr>
          <w:p w14:paraId="4BE1E204" w14:textId="77777777" w:rsidR="005D7279" w:rsidRPr="00AC0401" w:rsidRDefault="00000000" w:rsidP="00BF0456">
            <w:pPr>
              <w:jc w:val="both"/>
              <w:rPr>
                <w:lang w:val="it-IT"/>
              </w:rPr>
            </w:pPr>
            <w:r w:rsidRPr="00AC0401">
              <w:rPr>
                <w:sz w:val="18"/>
                <w:lang w:val="it-IT"/>
              </w:rPr>
              <w:t>Annullamento per inefficacia</w:t>
            </w:r>
          </w:p>
        </w:tc>
        <w:tc>
          <w:tcPr>
            <w:tcW w:w="3456" w:type="dxa"/>
          </w:tcPr>
          <w:p w14:paraId="33A88BA5" w14:textId="77777777" w:rsidR="005D7279" w:rsidRPr="00AC0401" w:rsidRDefault="00000000" w:rsidP="00BF0456">
            <w:pPr>
              <w:jc w:val="both"/>
              <w:rPr>
                <w:lang w:val="it-IT"/>
              </w:rPr>
            </w:pPr>
            <w:r w:rsidRPr="00AC0401">
              <w:rPr>
                <w:sz w:val="18"/>
                <w:lang w:val="it-IT"/>
              </w:rPr>
              <w:t>Dichiarata anch’essa possibile «esclusivamente dalla web app». Solo per duplicati, entro un mese dalla formazione.</w:t>
            </w:r>
          </w:p>
        </w:tc>
        <w:tc>
          <w:tcPr>
            <w:tcW w:w="3456" w:type="dxa"/>
          </w:tcPr>
          <w:p w14:paraId="64020AC3" w14:textId="77777777" w:rsidR="005D7279" w:rsidRPr="00AC0401" w:rsidRDefault="00000000" w:rsidP="00BF0456">
            <w:pPr>
              <w:jc w:val="both"/>
              <w:rPr>
                <w:lang w:val="it-IT"/>
              </w:rPr>
            </w:pPr>
            <w:r w:rsidRPr="00AC0401">
              <w:rPr>
                <w:sz w:val="18"/>
                <w:lang w:val="it-IT"/>
              </w:rPr>
              <w:t>Lo stato dell’atto, che diventa INEFFICACE: non è più consultabile né certificabile da alcun comune, e i certificati già emessi vengono invalidati.</w:t>
            </w:r>
          </w:p>
        </w:tc>
      </w:tr>
      <w:tr w:rsidR="005D7279" w:rsidRPr="00AC0401" w14:paraId="4244412C" w14:textId="77777777">
        <w:tc>
          <w:tcPr>
            <w:tcW w:w="2448" w:type="dxa"/>
          </w:tcPr>
          <w:p w14:paraId="371CB19B" w14:textId="77777777" w:rsidR="005D7279" w:rsidRPr="00AC0401" w:rsidRDefault="00000000" w:rsidP="00BF0456">
            <w:pPr>
              <w:jc w:val="both"/>
              <w:rPr>
                <w:lang w:val="it-IT"/>
              </w:rPr>
            </w:pPr>
            <w:r w:rsidRPr="00AC0401">
              <w:rPr>
                <w:sz w:val="18"/>
                <w:lang w:val="it-IT"/>
              </w:rPr>
              <w:t>Gestione dei certificati emissibili</w:t>
            </w:r>
          </w:p>
        </w:tc>
        <w:tc>
          <w:tcPr>
            <w:tcW w:w="3456" w:type="dxa"/>
          </w:tcPr>
          <w:p w14:paraId="62D653CF" w14:textId="77777777" w:rsidR="005D7279" w:rsidRPr="00AC0401" w:rsidRDefault="00000000" w:rsidP="00BF0456">
            <w:pPr>
              <w:jc w:val="both"/>
              <w:rPr>
                <w:lang w:val="it-IT"/>
              </w:rPr>
            </w:pPr>
            <w:r w:rsidRPr="00AC0401">
              <w:rPr>
                <w:sz w:val="18"/>
                <w:lang w:val="it-IT"/>
              </w:rPr>
              <w:t>Nessuna operazione corrispondente fra le 57 pubblicate.</w:t>
            </w:r>
          </w:p>
        </w:tc>
        <w:tc>
          <w:tcPr>
            <w:tcW w:w="3456" w:type="dxa"/>
          </w:tcPr>
          <w:p w14:paraId="535A177F" w14:textId="77777777" w:rsidR="005D7279" w:rsidRPr="00AC0401" w:rsidRDefault="00000000" w:rsidP="00BF0456">
            <w:pPr>
              <w:jc w:val="both"/>
              <w:rPr>
                <w:lang w:val="it-IT"/>
              </w:rPr>
            </w:pPr>
            <w:r w:rsidRPr="00AC0401">
              <w:rPr>
                <w:sz w:val="18"/>
                <w:lang w:val="it-IT"/>
              </w:rPr>
              <w:t>Quali tipologie di certificato siano emissibili per un evento registrato con caso d’uso di servizio.</w:t>
            </w:r>
          </w:p>
        </w:tc>
      </w:tr>
      <w:tr w:rsidR="005D7279" w:rsidRPr="00AC0401" w14:paraId="2E01C977" w14:textId="77777777">
        <w:tc>
          <w:tcPr>
            <w:tcW w:w="2448" w:type="dxa"/>
          </w:tcPr>
          <w:p w14:paraId="4F850D40" w14:textId="77777777" w:rsidR="005D7279" w:rsidRPr="00AC0401" w:rsidRDefault="00000000" w:rsidP="00BF0456">
            <w:pPr>
              <w:jc w:val="both"/>
              <w:rPr>
                <w:lang w:val="it-IT"/>
              </w:rPr>
            </w:pPr>
            <w:r w:rsidRPr="00AC0401">
              <w:rPr>
                <w:sz w:val="18"/>
                <w:lang w:val="it-IT"/>
              </w:rPr>
              <w:t>Gestione degli allegati errati</w:t>
            </w:r>
          </w:p>
        </w:tc>
        <w:tc>
          <w:tcPr>
            <w:tcW w:w="3456" w:type="dxa"/>
          </w:tcPr>
          <w:p w14:paraId="3E5A290A" w14:textId="77777777" w:rsidR="005D7279" w:rsidRPr="00AC0401" w:rsidRDefault="00000000" w:rsidP="00BF0456">
            <w:pPr>
              <w:jc w:val="both"/>
              <w:rPr>
                <w:lang w:val="it-IT"/>
              </w:rPr>
            </w:pPr>
            <w:r w:rsidRPr="00AC0401">
              <w:rPr>
                <w:sz w:val="18"/>
                <w:lang w:val="it-IT"/>
              </w:rPr>
              <w:t>Nessuna operazione corrispondente.</w:t>
            </w:r>
          </w:p>
        </w:tc>
        <w:tc>
          <w:tcPr>
            <w:tcW w:w="3456" w:type="dxa"/>
          </w:tcPr>
          <w:p w14:paraId="23E547D7" w14:textId="77777777" w:rsidR="005D7279" w:rsidRPr="00AC0401" w:rsidRDefault="00000000" w:rsidP="00BF0456">
            <w:pPr>
              <w:jc w:val="both"/>
              <w:rPr>
                <w:lang w:val="it-IT"/>
              </w:rPr>
            </w:pPr>
            <w:r w:rsidRPr="00AC0401">
              <w:rPr>
                <w:sz w:val="18"/>
                <w:lang w:val="it-IT"/>
              </w:rPr>
              <w:t>La documentazione allegata a un atto, con nuova firma dell’attestazione di conformità.</w:t>
            </w:r>
          </w:p>
        </w:tc>
      </w:tr>
      <w:tr w:rsidR="005D7279" w:rsidRPr="00AC0401" w14:paraId="7BA45253" w14:textId="77777777">
        <w:tc>
          <w:tcPr>
            <w:tcW w:w="2448" w:type="dxa"/>
          </w:tcPr>
          <w:p w14:paraId="159AA337" w14:textId="77777777" w:rsidR="005D7279" w:rsidRPr="00AC0401" w:rsidRDefault="00000000" w:rsidP="00BF0456">
            <w:pPr>
              <w:jc w:val="both"/>
              <w:rPr>
                <w:lang w:val="it-IT"/>
              </w:rPr>
            </w:pPr>
            <w:r w:rsidRPr="00AC0401">
              <w:rPr>
                <w:sz w:val="18"/>
                <w:lang w:val="it-IT"/>
              </w:rPr>
              <w:t>Avvisi di sistema</w:t>
            </w:r>
          </w:p>
        </w:tc>
        <w:tc>
          <w:tcPr>
            <w:tcW w:w="3456" w:type="dxa"/>
          </w:tcPr>
          <w:p w14:paraId="6874254F" w14:textId="77777777" w:rsidR="005D7279" w:rsidRPr="00AC0401" w:rsidRDefault="00000000" w:rsidP="00BF0456">
            <w:pPr>
              <w:jc w:val="both"/>
              <w:rPr>
                <w:lang w:val="it-IT"/>
              </w:rPr>
            </w:pPr>
            <w:r w:rsidRPr="00AC0401">
              <w:rPr>
                <w:sz w:val="18"/>
                <w:lang w:val="it-IT"/>
              </w:rPr>
              <w:t>Nessuna operazione corrispondente. Richiedono una presa visione esplicita.</w:t>
            </w:r>
          </w:p>
        </w:tc>
        <w:tc>
          <w:tcPr>
            <w:tcW w:w="3456" w:type="dxa"/>
          </w:tcPr>
          <w:p w14:paraId="4AC8279B" w14:textId="77777777" w:rsidR="005D7279" w:rsidRPr="00AC0401" w:rsidRDefault="00000000" w:rsidP="00BF0456">
            <w:pPr>
              <w:jc w:val="both"/>
              <w:rPr>
                <w:lang w:val="it-IT"/>
              </w:rPr>
            </w:pPr>
            <w:r w:rsidRPr="00AC0401">
              <w:rPr>
                <w:sz w:val="18"/>
                <w:lang w:val="it-IT"/>
              </w:rPr>
              <w:t>Nulla nell’atto, ma sono il canale con cui ANSC comunica agli USC: restano un presidio umano.</w:t>
            </w:r>
          </w:p>
        </w:tc>
      </w:tr>
    </w:tbl>
    <w:p w14:paraId="69F7455E" w14:textId="202D9EA1" w:rsidR="005D7279" w:rsidRPr="00AC0401" w:rsidRDefault="005D7279" w:rsidP="00BF0456">
      <w:pPr>
        <w:jc w:val="both"/>
        <w:rPr>
          <w:lang w:val="it-IT"/>
        </w:rPr>
      </w:pPr>
    </w:p>
    <w:p w14:paraId="4153F6DF" w14:textId="77777777" w:rsidR="005D7279" w:rsidRPr="00AC0401" w:rsidRDefault="00000000" w:rsidP="00AC21C6">
      <w:pPr>
        <w:pStyle w:val="Titolo3"/>
      </w:pPr>
      <w:bookmarkStart w:id="163" w:name="_Toc242603288"/>
      <w:r w:rsidRPr="00AC0401">
        <w:t>Il timer e la soglia di guardia</w:t>
      </w:r>
      <w:bookmarkEnd w:id="163"/>
    </w:p>
    <w:p w14:paraId="4D32B103" w14:textId="77777777" w:rsidR="005D7279" w:rsidRPr="00AC0401" w:rsidRDefault="00000000" w:rsidP="00BF0456">
      <w:pPr>
        <w:jc w:val="both"/>
        <w:rPr>
          <w:lang w:val="it-IT"/>
        </w:rPr>
      </w:pPr>
      <w:r w:rsidRPr="00AC0401">
        <w:rPr>
          <w:lang w:val="it-IT"/>
        </w:rPr>
        <w:t xml:space="preserve">Le maschere di SIPO </w:t>
      </w:r>
      <w:r w:rsidR="00A3118C" w:rsidRPr="00AC0401">
        <w:rPr>
          <w:lang w:val="it-IT"/>
        </w:rPr>
        <w:t>dovranno mostrare</w:t>
      </w:r>
      <w:r w:rsidRPr="00AC0401">
        <w:rPr>
          <w:lang w:val="it-IT"/>
        </w:rPr>
        <w:t xml:space="preserve"> il tempo residuo della sessione</w:t>
      </w:r>
      <w:r w:rsidR="00A3118C" w:rsidRPr="00AC0401">
        <w:rPr>
          <w:lang w:val="it-IT"/>
        </w:rPr>
        <w:t xml:space="preserve"> OTP</w:t>
      </w:r>
      <w:r w:rsidRPr="00AC0401">
        <w:rPr>
          <w:lang w:val="it-IT"/>
        </w:rPr>
        <w:t>, quando ne esiste una</w:t>
      </w:r>
      <w:r w:rsidR="00A3118C" w:rsidRPr="00AC0401">
        <w:rPr>
          <w:lang w:val="it-IT"/>
        </w:rPr>
        <w:t>.</w:t>
      </w:r>
      <w:r w:rsidRPr="00AC0401">
        <w:rPr>
          <w:lang w:val="it-IT"/>
        </w:rPr>
        <w:t xml:space="preserve"> </w:t>
      </w:r>
      <w:r w:rsidR="00A3118C" w:rsidRPr="00AC0401">
        <w:rPr>
          <w:lang w:val="it-IT"/>
        </w:rPr>
        <w:t>L</w:t>
      </w:r>
      <w:r w:rsidRPr="00AC0401">
        <w:rPr>
          <w:lang w:val="it-IT"/>
        </w:rPr>
        <w:t>’operatore deve poter sapere se l’azione che sta per avviare lo interromperà. Il dato è già previsto dall’interfaccia del concentratore, che sui minuti residui e sull’istante di scadenza risponde senza contattare ANSC.</w:t>
      </w:r>
    </w:p>
    <w:p w14:paraId="2CBD9E6D" w14:textId="77777777" w:rsidR="005D7279" w:rsidRPr="00AC0401" w:rsidRDefault="00000000" w:rsidP="00BF0456">
      <w:pPr>
        <w:jc w:val="both"/>
        <w:rPr>
          <w:lang w:val="it-IT"/>
        </w:rPr>
      </w:pPr>
      <w:r w:rsidRPr="00AC0401">
        <w:rPr>
          <w:lang w:val="it-IT"/>
        </w:rPr>
        <w:t xml:space="preserve">Al solo controllo di validità va però aggiunto un margine. Una sessione valida per due minuti è formalmente valida e praticamente inutile: se l’azione è la finalizzazione di un atto con più allegati, la scadenza cade a metà sequenza e produce esattamente ciò che il disegno vuole evitare, un atto lasciato in uno stato intermedio da recuperare in supervisione. Si propone quindi che l’avvio di ogni azione verifichi non la validità ma un margine residuo minimo, </w:t>
      </w:r>
      <w:r w:rsidRPr="00AC0401">
        <w:rPr>
          <w:lang w:val="it-IT"/>
        </w:rPr>
        <w:lastRenderedPageBreak/>
        <w:t>configurabile, con valore iniziale suggerito di quindici minuti: sotto quella soglia si chiede un OTP nuovo prima di cominciare, invece di rompersi a metà</w:t>
      </w:r>
      <w:r w:rsidR="00A3118C" w:rsidRPr="00AC0401">
        <w:rPr>
          <w:rStyle w:val="Rimandonotaapidipagina"/>
          <w:lang w:val="it-IT"/>
        </w:rPr>
        <w:footnoteReference w:id="16"/>
      </w:r>
      <w:r w:rsidRPr="00AC0401">
        <w:rPr>
          <w:lang w:val="it-IT"/>
        </w:rPr>
        <w:t>.</w:t>
      </w:r>
    </w:p>
    <w:p w14:paraId="01738961" w14:textId="77777777" w:rsidR="005D7279" w:rsidRPr="00AC0401" w:rsidRDefault="00000000" w:rsidP="00BF0456">
      <w:pPr>
        <w:jc w:val="both"/>
        <w:rPr>
          <w:lang w:val="it-IT"/>
        </w:rPr>
      </w:pPr>
      <w:r w:rsidRPr="00AC0401">
        <w:rPr>
          <w:lang w:val="it-IT"/>
        </w:rPr>
        <w:t>Una precisazione utile a non sovraccaricare il modello. Per la formazione dell’atto la presenza dell’ufficiale è già provata due volte e in modo indipendente: dalla sessione OTP e dalle credenziali di firma remota, che comprendono un OTP proprio, per singola firma, recapitato sul dispositivo personale dell’ufficiale. Non serve quindi legare la sessione al singolo atto per irrobustire l’attribuzione: l’attribuzione c’è già. Dove invece la sessione è l’unica prova è nelle azioni dispositive prive di firma — la conferma e il rifiuto di una notifica — e per quelle la soglia di guardia va tenuta alta.</w:t>
      </w:r>
    </w:p>
    <w:p w14:paraId="4869F02E" w14:textId="77777777" w:rsidR="005D7279" w:rsidRPr="00AC0401" w:rsidRDefault="00000000" w:rsidP="00BF0456">
      <w:pPr>
        <w:pStyle w:val="Titolo2"/>
        <w:jc w:val="both"/>
        <w:rPr>
          <w:lang w:val="it-IT"/>
        </w:rPr>
      </w:pPr>
      <w:bookmarkStart w:id="164" w:name="_Toc242603289"/>
      <w:r w:rsidRPr="00AC0401">
        <w:rPr>
          <w:lang w:val="it-IT"/>
        </w:rPr>
        <w:t>La riconciliazione: su richiesta, con un adempimento procedurale</w:t>
      </w:r>
      <w:bookmarkEnd w:id="164"/>
    </w:p>
    <w:p w14:paraId="232FF96B" w14:textId="77777777" w:rsidR="005D7279" w:rsidRPr="00AC0401" w:rsidRDefault="00000000" w:rsidP="00BF0456">
      <w:pPr>
        <w:jc w:val="both"/>
        <w:rPr>
          <w:lang w:val="it-IT"/>
        </w:rPr>
      </w:pPr>
      <w:r w:rsidRPr="00AC0401">
        <w:rPr>
          <w:lang w:val="it-IT"/>
        </w:rPr>
        <w:t>Poiché un atto può essere modificato sulla web app, il Comune deve potersene accorgere. La scelta adottata è che la riconciliazione resti l’azione manuale già prevista nella vista di supervisione, e non diventi un controllo periodico sull’archivio.</w:t>
      </w:r>
    </w:p>
    <w:p w14:paraId="0280419C" w14:textId="77777777" w:rsidR="005D7279" w:rsidRPr="00AC0401" w:rsidRDefault="00A3118C" w:rsidP="00BF0456">
      <w:pPr>
        <w:jc w:val="both"/>
        <w:rPr>
          <w:lang w:val="it-IT"/>
        </w:rPr>
      </w:pPr>
      <w:r w:rsidRPr="00AC0401">
        <w:rPr>
          <w:lang w:val="it-IT"/>
        </w:rPr>
        <w:t>Le due funzioni che possono modificare un atto già chiuso — nota tecnica e annullamento per inefficacia — sono rare e deliberate: chi le esegue sa di averle eseguite. La contromisura appropriata non è quindi un processo automatico ma un adempimento: chi usa la web app per una di quelle funzioni dovrebbe riconciliare l’atto dal back-office subito dopo. È una regola di lavoro, e come tale va inserita nelle istruzioni operative dell’ufficio, non nel software.</w:t>
      </w:r>
    </w:p>
    <w:p w14:paraId="4A1EFF12" w14:textId="77777777" w:rsidR="004453F2" w:rsidRPr="00AC0401" w:rsidRDefault="00000000">
      <w:pPr>
        <w:pStyle w:val="Titolo2"/>
        <w:jc w:val="both"/>
        <w:rPr>
          <w:lang w:val="it-IT"/>
        </w:rPr>
      </w:pPr>
      <w:bookmarkStart w:id="165" w:name="_Toc242603290"/>
      <w:r w:rsidRPr="00AC0401">
        <w:rPr>
          <w:lang w:val="it-IT"/>
        </w:rPr>
        <w:t>L’aggancio di un atto formato sulla web app</w:t>
      </w:r>
      <w:bookmarkEnd w:id="165"/>
    </w:p>
    <w:p w14:paraId="222C3CF1" w14:textId="77777777" w:rsidR="004453F2" w:rsidRPr="00AC0401" w:rsidRDefault="00000000">
      <w:pPr>
        <w:jc w:val="both"/>
        <w:rPr>
          <w:lang w:val="it-IT"/>
        </w:rPr>
      </w:pPr>
      <w:r w:rsidRPr="00AC0401">
        <w:rPr>
          <w:lang w:val="it-IT"/>
        </w:rPr>
        <w:t>Un atto può nascere sulla web app: perché è un atto a testo libero, perché SIPO era fermo, o perché il caso non è fra quelli che il Comune ha configurato. In tutti questi casi l’atto esiste in ANSC, è formato e firmato, e non esiste in SIPO. La domanda posta in sede di revisione è se debba essere riportato in SIPO, e perché questo valga per gli atti a testo libero e non per gli altri atti formati sulla web app.</w:t>
      </w:r>
    </w:p>
    <w:p w14:paraId="162AB681" w14:textId="77777777" w:rsidR="004453F2" w:rsidRPr="00AC0401" w:rsidRDefault="00000000">
      <w:pPr>
        <w:jc w:val="both"/>
        <w:rPr>
          <w:lang w:val="it-IT"/>
        </w:rPr>
      </w:pPr>
      <w:r w:rsidRPr="00AC0401">
        <w:rPr>
          <w:lang w:val="it-IT"/>
        </w:rPr>
        <w:t xml:space="preserve">⚠️ Il criterio non è il tipo di atto: è che cosa SIPO deve poter fare dopo. Finché SIPO resta l’oracolo del Comune — certifica, cerca, annota, conta, risponde allo sportello — un atto che in SIPO non c’è è un atto che il Comune non sa di avere. Se invece per una categoria di atti si accetta che l’oracolo sia ANSC, allora per quella categoria il recupero non serve. La distinzione fra atti a testo libero e altri atti non regge da sola: quella che regge è fra ciò che </w:t>
      </w:r>
      <w:r w:rsidRPr="00AC0401">
        <w:rPr>
          <w:lang w:val="it-IT"/>
        </w:rPr>
        <w:lastRenderedPageBreak/>
        <w:t>SIPO deve continuare a sapere e ciò che può ignorare. È una decisione di perimetro e di priorità, non tecnica, ed è registrata come punto aperto (OP-66).</w:t>
      </w:r>
    </w:p>
    <w:p w14:paraId="7FA83B3E" w14:textId="77777777" w:rsidR="004453F2" w:rsidRPr="00AC0401" w:rsidRDefault="00000000">
      <w:pPr>
        <w:jc w:val="both"/>
        <w:rPr>
          <w:lang w:val="it-IT"/>
        </w:rPr>
      </w:pPr>
      <w:r w:rsidRPr="00AC0401">
        <w:rPr>
          <w:lang w:val="it-IT"/>
        </w:rPr>
        <w:t>Dove il recupero si fa, il modo è quello proposto in revisione, e il presente documento lo adotta perché è il più economico dei modi possibili: si aggancia l’atto prima di compilarlo, invece di ricostruirlo e poi cercare di farlo coincidere.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117"/>
        <w:gridCol w:w="3117"/>
      </w:tblGrid>
      <w:tr w:rsidR="004453F2" w:rsidRPr="00AC0401" w14:paraId="45FC9E70" w14:textId="77777777">
        <w:tc>
          <w:tcPr>
            <w:tcW w:w="3120" w:type="dxa"/>
          </w:tcPr>
          <w:p w14:paraId="73F5A531" w14:textId="77777777" w:rsidR="004453F2" w:rsidRPr="00AC0401" w:rsidRDefault="00000000">
            <w:pPr>
              <w:jc w:val="both"/>
              <w:rPr>
                <w:lang w:val="it-IT"/>
              </w:rPr>
            </w:pPr>
            <w:r w:rsidRPr="00AC0401">
              <w:rPr>
                <w:b/>
                <w:sz w:val="18"/>
                <w:lang w:val="it-IT"/>
              </w:rPr>
              <w:t>Passo</w:t>
            </w:r>
          </w:p>
        </w:tc>
        <w:tc>
          <w:tcPr>
            <w:tcW w:w="3120" w:type="dxa"/>
          </w:tcPr>
          <w:p w14:paraId="31CF49C1" w14:textId="77777777" w:rsidR="004453F2" w:rsidRPr="00AC0401" w:rsidRDefault="00000000">
            <w:pPr>
              <w:jc w:val="both"/>
              <w:rPr>
                <w:lang w:val="it-IT"/>
              </w:rPr>
            </w:pPr>
            <w:r w:rsidRPr="00AC0401">
              <w:rPr>
                <w:b/>
                <w:sz w:val="18"/>
                <w:lang w:val="it-IT"/>
              </w:rPr>
              <w:t>Che cosa accade</w:t>
            </w:r>
          </w:p>
        </w:tc>
        <w:tc>
          <w:tcPr>
            <w:tcW w:w="3120" w:type="dxa"/>
          </w:tcPr>
          <w:p w14:paraId="784D3BD0" w14:textId="77777777" w:rsidR="004453F2" w:rsidRPr="00AC0401" w:rsidRDefault="00000000">
            <w:pPr>
              <w:jc w:val="both"/>
              <w:rPr>
                <w:lang w:val="it-IT"/>
              </w:rPr>
            </w:pPr>
            <w:r w:rsidRPr="00AC0401">
              <w:rPr>
                <w:b/>
                <w:sz w:val="18"/>
                <w:lang w:val="it-IT"/>
              </w:rPr>
              <w:t>Nota</w:t>
            </w:r>
          </w:p>
        </w:tc>
      </w:tr>
      <w:tr w:rsidR="004453F2" w:rsidRPr="00AC0401" w14:paraId="451CBDCB" w14:textId="77777777">
        <w:tc>
          <w:tcPr>
            <w:tcW w:w="3120" w:type="dxa"/>
          </w:tcPr>
          <w:p w14:paraId="0756FC8B" w14:textId="77777777" w:rsidR="004453F2" w:rsidRPr="00AC0401" w:rsidRDefault="00000000">
            <w:pPr>
              <w:jc w:val="both"/>
              <w:rPr>
                <w:lang w:val="it-IT"/>
              </w:rPr>
            </w:pPr>
            <w:r w:rsidRPr="00AC0401">
              <w:rPr>
                <w:sz w:val="18"/>
                <w:lang w:val="it-IT"/>
              </w:rPr>
              <w:t>1 — Avvio della stesura in SIPO</w:t>
            </w:r>
          </w:p>
        </w:tc>
        <w:tc>
          <w:tcPr>
            <w:tcW w:w="3120" w:type="dxa"/>
          </w:tcPr>
          <w:p w14:paraId="2F230969" w14:textId="77777777" w:rsidR="004453F2" w:rsidRPr="00AC0401" w:rsidRDefault="00000000">
            <w:pPr>
              <w:jc w:val="both"/>
              <w:rPr>
                <w:lang w:val="it-IT"/>
              </w:rPr>
            </w:pPr>
            <w:r w:rsidRPr="00AC0401">
              <w:rPr>
                <w:sz w:val="18"/>
                <w:lang w:val="it-IT"/>
              </w:rPr>
              <w:t>L’ufficiale apre la maschera dell’atto e dichiara che l’atto esiste già in ANSC.</w:t>
            </w:r>
          </w:p>
        </w:tc>
        <w:tc>
          <w:tcPr>
            <w:tcW w:w="3120" w:type="dxa"/>
          </w:tcPr>
          <w:p w14:paraId="6E2CBB5C" w14:textId="77777777" w:rsidR="004453F2" w:rsidRPr="00AC0401" w:rsidRDefault="00000000">
            <w:pPr>
              <w:jc w:val="both"/>
              <w:rPr>
                <w:lang w:val="it-IT"/>
              </w:rPr>
            </w:pPr>
            <w:r w:rsidRPr="00AC0401">
              <w:rPr>
                <w:sz w:val="18"/>
                <w:lang w:val="it-IT"/>
              </w:rPr>
              <w:t>È una scelta esplicita all’inizio, non una correzione a posteriori.</w:t>
            </w:r>
          </w:p>
        </w:tc>
      </w:tr>
      <w:tr w:rsidR="004453F2" w:rsidRPr="00AC0401" w14:paraId="486975C9" w14:textId="77777777">
        <w:tc>
          <w:tcPr>
            <w:tcW w:w="3120" w:type="dxa"/>
          </w:tcPr>
          <w:p w14:paraId="7AA9FADF" w14:textId="77777777" w:rsidR="004453F2" w:rsidRPr="00AC0401" w:rsidRDefault="00000000">
            <w:pPr>
              <w:jc w:val="both"/>
              <w:rPr>
                <w:lang w:val="it-IT"/>
              </w:rPr>
            </w:pPr>
            <w:r w:rsidRPr="00AC0401">
              <w:rPr>
                <w:sz w:val="18"/>
                <w:lang w:val="it-IT"/>
              </w:rPr>
              <w:t>2 — Ricerca in ANSC (R005)</w:t>
            </w:r>
          </w:p>
        </w:tc>
        <w:tc>
          <w:tcPr>
            <w:tcW w:w="3120" w:type="dxa"/>
          </w:tcPr>
          <w:p w14:paraId="660A2CF4" w14:textId="77777777" w:rsidR="004453F2" w:rsidRPr="00AC0401" w:rsidRDefault="00000000">
            <w:pPr>
              <w:jc w:val="both"/>
              <w:rPr>
                <w:lang w:val="it-IT"/>
              </w:rPr>
            </w:pPr>
            <w:r w:rsidRPr="00AC0401">
              <w:rPr>
                <w:sz w:val="18"/>
                <w:lang w:val="it-IT"/>
              </w:rPr>
              <w:t>Si cerca l’atto per identificativo nazionale, o per gli estremi che la consultazione accetta.</w:t>
            </w:r>
          </w:p>
        </w:tc>
        <w:tc>
          <w:tcPr>
            <w:tcW w:w="3120" w:type="dxa"/>
          </w:tcPr>
          <w:p w14:paraId="2F6B74B8" w14:textId="77777777" w:rsidR="004453F2" w:rsidRPr="00AC0401" w:rsidRDefault="00000000">
            <w:pPr>
              <w:jc w:val="both"/>
              <w:rPr>
                <w:lang w:val="it-IT"/>
              </w:rPr>
            </w:pPr>
            <w:r w:rsidRPr="00AC0401">
              <w:rPr>
                <w:sz w:val="18"/>
                <w:lang w:val="it-IT"/>
              </w:rPr>
              <w:t>⚠️ La ricerca per identificativo nazionale in SIPO oggi non esiste: va costruita (OP-29 e OP-30). È la stessa interfaccia che serve all’atto collegato.</w:t>
            </w:r>
          </w:p>
        </w:tc>
      </w:tr>
      <w:tr w:rsidR="004453F2" w:rsidRPr="00AC0401" w14:paraId="418BD11A" w14:textId="77777777">
        <w:tc>
          <w:tcPr>
            <w:tcW w:w="3120" w:type="dxa"/>
          </w:tcPr>
          <w:p w14:paraId="10D869AD" w14:textId="77777777" w:rsidR="004453F2" w:rsidRPr="00AC0401" w:rsidRDefault="00000000">
            <w:pPr>
              <w:jc w:val="both"/>
              <w:rPr>
                <w:lang w:val="it-IT"/>
              </w:rPr>
            </w:pPr>
            <w:r w:rsidRPr="00AC0401">
              <w:rPr>
                <w:sz w:val="18"/>
                <w:lang w:val="it-IT"/>
              </w:rPr>
              <w:t>3 — Conferma della selezione</w:t>
            </w:r>
          </w:p>
        </w:tc>
        <w:tc>
          <w:tcPr>
            <w:tcW w:w="3120" w:type="dxa"/>
          </w:tcPr>
          <w:p w14:paraId="595ADA87" w14:textId="77777777" w:rsidR="004453F2" w:rsidRPr="00AC0401" w:rsidRDefault="00000000">
            <w:pPr>
              <w:jc w:val="both"/>
              <w:rPr>
                <w:lang w:val="it-IT"/>
              </w:rPr>
            </w:pPr>
            <w:r w:rsidRPr="00AC0401">
              <w:rPr>
                <w:sz w:val="18"/>
                <w:lang w:val="it-IT"/>
              </w:rPr>
              <w:t>SIPO registra i riferimenti dell’atto: identificativo nazionale, numero comunale, data e ora di formazione, caso d’uso.</w:t>
            </w:r>
          </w:p>
        </w:tc>
        <w:tc>
          <w:tcPr>
            <w:tcW w:w="3120" w:type="dxa"/>
          </w:tcPr>
          <w:p w14:paraId="0D7E4E3A" w14:textId="77777777" w:rsidR="004453F2" w:rsidRPr="00AC0401" w:rsidRDefault="00000000">
            <w:pPr>
              <w:jc w:val="both"/>
              <w:rPr>
                <w:lang w:val="it-IT"/>
              </w:rPr>
            </w:pPr>
            <w:r w:rsidRPr="00AC0401">
              <w:rPr>
                <w:sz w:val="18"/>
                <w:lang w:val="it-IT"/>
              </w:rPr>
              <w:t>Sono esattamente i quattro dati che il capitolo «Che cosa resta sull’atto» dichiara debbano restare: l’aggancio li scrive all’origine invece che alla fine.</w:t>
            </w:r>
          </w:p>
        </w:tc>
      </w:tr>
      <w:tr w:rsidR="004453F2" w:rsidRPr="00AC0401" w14:paraId="5E132910" w14:textId="77777777">
        <w:tc>
          <w:tcPr>
            <w:tcW w:w="3120" w:type="dxa"/>
          </w:tcPr>
          <w:p w14:paraId="2BE1979B" w14:textId="77777777" w:rsidR="004453F2" w:rsidRPr="00AC0401" w:rsidRDefault="00000000">
            <w:pPr>
              <w:jc w:val="both"/>
              <w:rPr>
                <w:lang w:val="it-IT"/>
              </w:rPr>
            </w:pPr>
            <w:r w:rsidRPr="00AC0401">
              <w:rPr>
                <w:sz w:val="18"/>
                <w:lang w:val="it-IT"/>
              </w:rPr>
              <w:t>4 — Compilazione</w:t>
            </w:r>
          </w:p>
        </w:tc>
        <w:tc>
          <w:tcPr>
            <w:tcW w:w="3120" w:type="dxa"/>
          </w:tcPr>
          <w:p w14:paraId="0881E1E4" w14:textId="77777777" w:rsidR="004453F2" w:rsidRPr="00AC0401" w:rsidRDefault="00000000">
            <w:pPr>
              <w:jc w:val="both"/>
              <w:rPr>
                <w:lang w:val="it-IT"/>
              </w:rPr>
            </w:pPr>
            <w:r w:rsidRPr="00AC0401">
              <w:rPr>
                <w:sz w:val="18"/>
                <w:lang w:val="it-IT"/>
              </w:rPr>
              <w:t>L’ufficiale compila l’atto in SIPO come se stesse integrando un atto già concluso.</w:t>
            </w:r>
          </w:p>
        </w:tc>
        <w:tc>
          <w:tcPr>
            <w:tcW w:w="3120" w:type="dxa"/>
          </w:tcPr>
          <w:p w14:paraId="79C38D5D" w14:textId="77777777" w:rsidR="004453F2" w:rsidRPr="00AC0401" w:rsidRDefault="00000000">
            <w:pPr>
              <w:jc w:val="both"/>
              <w:rPr>
                <w:lang w:val="it-IT"/>
              </w:rPr>
            </w:pPr>
            <w:r w:rsidRPr="00AC0401">
              <w:rPr>
                <w:sz w:val="18"/>
                <w:lang w:val="it-IT"/>
              </w:rPr>
              <w:t>Regge perché SIPO già consente di modificare e integrare un atto dopo la conclusione: la prealimentazione non introduce un caso nuovo.</w:t>
            </w:r>
          </w:p>
        </w:tc>
      </w:tr>
      <w:tr w:rsidR="004453F2" w:rsidRPr="00AC0401" w14:paraId="0037679F" w14:textId="77777777">
        <w:tc>
          <w:tcPr>
            <w:tcW w:w="3120" w:type="dxa"/>
          </w:tcPr>
          <w:p w14:paraId="201B2374" w14:textId="77777777" w:rsidR="004453F2" w:rsidRPr="00AC0401" w:rsidRDefault="00000000">
            <w:pPr>
              <w:jc w:val="both"/>
              <w:rPr>
                <w:lang w:val="it-IT"/>
              </w:rPr>
            </w:pPr>
            <w:r w:rsidRPr="00AC0401">
              <w:rPr>
                <w:sz w:val="18"/>
                <w:lang w:val="it-IT"/>
              </w:rPr>
              <w:t>⚠️ Che cosa NON accade</w:t>
            </w:r>
          </w:p>
        </w:tc>
        <w:tc>
          <w:tcPr>
            <w:tcW w:w="3120" w:type="dxa"/>
          </w:tcPr>
          <w:p w14:paraId="4C2BEE69" w14:textId="77777777" w:rsidR="004453F2" w:rsidRPr="00AC0401" w:rsidRDefault="00000000">
            <w:pPr>
              <w:jc w:val="both"/>
              <w:rPr>
                <w:lang w:val="it-IT"/>
              </w:rPr>
            </w:pPr>
            <w:r w:rsidRPr="00AC0401">
              <w:rPr>
                <w:sz w:val="18"/>
                <w:lang w:val="it-IT"/>
              </w:rPr>
              <w:t>Nessun deposito, nessuna firma, nessun consumo di un identificativo.</w:t>
            </w:r>
          </w:p>
        </w:tc>
        <w:tc>
          <w:tcPr>
            <w:tcW w:w="3120" w:type="dxa"/>
          </w:tcPr>
          <w:p w14:paraId="4C6600BE" w14:textId="77777777" w:rsidR="004453F2" w:rsidRPr="00AC0401" w:rsidRDefault="00000000">
            <w:pPr>
              <w:jc w:val="both"/>
              <w:rPr>
                <w:lang w:val="it-IT"/>
              </w:rPr>
            </w:pPr>
            <w:r w:rsidRPr="00AC0401">
              <w:rPr>
                <w:sz w:val="18"/>
                <w:lang w:val="it-IT"/>
              </w:rPr>
              <w:t>L’atto è già formato in ANSC. L’aggancio ne registra l’esistenza: non lo riforma, e il percorso di finalizzazione non si esegue.</w:t>
            </w:r>
          </w:p>
        </w:tc>
      </w:tr>
    </w:tbl>
    <w:p w14:paraId="688EF622" w14:textId="77777777" w:rsidR="004453F2" w:rsidRPr="00AC0401" w:rsidRDefault="00000000">
      <w:pPr>
        <w:jc w:val="both"/>
        <w:rPr>
          <w:lang w:val="it-IT"/>
        </w:rPr>
      </w:pPr>
      <w:r w:rsidRPr="00AC0401">
        <w:rPr>
          <w:i/>
          <w:sz w:val="18"/>
          <w:lang w:val="it-IT"/>
        </w:rPr>
        <w:t>L’aggancio di un atto formato sulla web app, passo per passo.</w:t>
      </w:r>
    </w:p>
    <w:p w14:paraId="4F85591C" w14:textId="77777777" w:rsidR="004453F2" w:rsidRPr="00AC0401" w:rsidRDefault="00000000">
      <w:pPr>
        <w:jc w:val="both"/>
        <w:rPr>
          <w:lang w:val="it-IT"/>
        </w:rPr>
      </w:pPr>
      <w:r w:rsidRPr="00AC0401">
        <w:rPr>
          <w:lang w:val="it-IT"/>
        </w:rPr>
        <w:t>Sullo store di stato l’atto agganciato nasce già concluso: la fase è FIRMATO e lo stato replica quello dichiarato da ANSC, mentre l’origine dell’UC resta quella manuale perché nessuna logica lo ha determinato. ⚠️ È una riga che non ha attraversato le quattro fasi, e la vista di supervisione deve poterlo distinguere: un atto agganciato non è un atto rimasto indietro.</w:t>
      </w:r>
    </w:p>
    <w:p w14:paraId="49B85878" w14:textId="77777777" w:rsidR="004453F2" w:rsidRPr="00AC0401" w:rsidRDefault="00000000" w:rsidP="00AC21C6">
      <w:pPr>
        <w:pStyle w:val="Titolo3"/>
      </w:pPr>
      <w:bookmarkStart w:id="166" w:name="_Toc242603291"/>
      <w:r w:rsidRPr="00AC0401">
        <w:t>Lo stacco del numero comunale</w:t>
      </w:r>
      <w:bookmarkEnd w:id="166"/>
    </w:p>
    <w:p w14:paraId="4026D081" w14:textId="77777777" w:rsidR="004453F2" w:rsidRPr="00AC0401" w:rsidRDefault="00000000">
      <w:pPr>
        <w:jc w:val="both"/>
        <w:rPr>
          <w:lang w:val="it-IT"/>
        </w:rPr>
      </w:pPr>
      <w:r w:rsidRPr="00AC0401">
        <w:rPr>
          <w:lang w:val="it-IT"/>
        </w:rPr>
        <w:t>Il numero comunale lo assegna il Comune: nessun servizio di ANSC lo attribuisce, e l’identificativo nazionale non lo contiene. Ne discende una conseguenza che vale per entrambi i percorsi e che la revisione ha richiamato: se un atto si forma sulla web app, il numero deve comunque uscire da SIPO, perché SIPO è l’unico luogo in cui la serie è governata. Un numero scelto a mano sulla web app è un numero che nessuno ha riservato.</w:t>
      </w:r>
    </w:p>
    <w:p w14:paraId="2C19C7B2" w14:textId="77777777" w:rsidR="004453F2" w:rsidRPr="00AC0401" w:rsidRDefault="00000000">
      <w:pPr>
        <w:jc w:val="both"/>
        <w:rPr>
          <w:lang w:val="it-IT"/>
        </w:rPr>
      </w:pPr>
      <w:r w:rsidRPr="00AC0401">
        <w:rPr>
          <w:lang w:val="it-IT"/>
        </w:rPr>
        <w:lastRenderedPageBreak/>
        <w:t>Serve quindi una funzione di stacco: l’ufficiale ottiene da SIPO il numero prima di stendere l’atto altrove, il numero risulta impegnato da quel momento, e l’aggancio lo ricongiunge all’atto quando questo torna in SIPO. ⚠️ Un numero staccato e non utilizzato va chiuso esplicitamente, altrimenti la serie presenta buchi che nessuno sa spiegare a distanza di tempo — è lo stesso problema della prenotazione degli identificativi per il parto plurimo, dove un atto chiuso lascia consumato il proprio identificativo.</w:t>
      </w:r>
    </w:p>
    <w:p w14:paraId="740EC18A" w14:textId="77777777" w:rsidR="004453F2" w:rsidRPr="00AC0401" w:rsidRDefault="00000000">
      <w:pPr>
        <w:jc w:val="both"/>
        <w:rPr>
          <w:lang w:val="it-IT"/>
        </w:rPr>
      </w:pPr>
      <w:r w:rsidRPr="00AC0401">
        <w:rPr>
          <w:lang w:val="it-IT"/>
        </w:rPr>
        <w:t>Come la funzione si realizzi — la serie, le strutture ereditate da Side e i percorsi — è descritto nel paragrafo «La numerazione comunale».</w:t>
      </w:r>
    </w:p>
    <w:p w14:paraId="333DE16F" w14:textId="77777777" w:rsidR="00F478BB" w:rsidRDefault="00000000">
      <w:pPr>
        <w:pStyle w:val="Titolo2"/>
        <w:jc w:val="both"/>
      </w:pPr>
      <w:bookmarkStart w:id="167" w:name="_Toc242603292"/>
      <w:r>
        <w:t>La numerazione comunale</w:t>
      </w:r>
      <w:bookmarkEnd w:id="167"/>
    </w:p>
    <w:p w14:paraId="67FE3BB5" w14:textId="77777777" w:rsidR="00F478BB" w:rsidRDefault="00000000">
      <w:pPr>
        <w:jc w:val="both"/>
      </w:pPr>
      <w:r>
        <w:t>Il numero comunale è il progressivo che il Comune assegna all’atto e che viaggia nel modello evento. Nessun servizio di ANSC lo attribuisce: la piattaforma lo riceve e lo compone nell’identificativo nazionale, nella forma anno, numero nazionale, numero comunale, codice ISTAT. Governare la serie è quindi compito del Comune, e il luogo in cui la si governa è SIPO, anche quando l’atto si forma sulla web app.</w:t>
      </w:r>
    </w:p>
    <w:p w14:paraId="1F458D89" w14:textId="77777777" w:rsidR="00F478BB" w:rsidRDefault="00000000">
      <w:pPr>
        <w:jc w:val="both"/>
      </w:pPr>
      <w:r>
        <w:t>⚠️ La gestione si eredita dal sistema Side del Comune di Milano [R12], con le sue due tabelle, i suoi quattro stati e i suoi casi; l’aggiustamento deciso per Roma è uno solo e riguarda la serie, che è una sequence di Oracle per anno, così che la numerazione riparta ogni anno.</w:t>
      </w:r>
    </w:p>
    <w:p w14:paraId="4A538122" w14:textId="77777777" w:rsidR="00F478BB" w:rsidRDefault="00000000">
      <w:pPr>
        <w:pStyle w:val="Titolo3"/>
      </w:pPr>
      <w:bookmarkStart w:id="168" w:name="_Toc242603293"/>
      <w:r>
        <w:t>La serie: per registro e per anno</w:t>
      </w:r>
      <w:bookmarkEnd w:id="168"/>
    </w:p>
    <w:p w14:paraId="008DD052" w14:textId="77777777" w:rsidR="00F478BB" w:rsidRDefault="00000000">
      <w:pPr>
        <w:jc w:val="both"/>
      </w:pPr>
      <w:r>
        <w:t>ANSC fissa il numero comunale ad al massimo cinque cifre: lo dichiarano il modello evento e il servizio di consultazione, e la nota ANSC sulla nuova numerazione degli atti digitali. La serie arriva quindi a 99.999 atti l’anno. Roma ne forma 144.285 secondo la ricognizione dei tipi atto: una serie sola per anno non basterebbe. Per registro basta con ampio margine — il più numeroso, quello dei decessi, conta 52.142 atti — ed è anche la chiave con cui Side organizza le richieste, per registro e anno.</w:t>
      </w:r>
    </w:p>
    <w:p w14:paraId="5B7D7A88" w14:textId="77777777" w:rsidR="00F478BB" w:rsidRDefault="00000000">
      <w:pPr>
        <w:jc w:val="both"/>
      </w:pPr>
      <w:r>
        <w:t>Ne discende una sequence per registro e per anno: cinque l’anno, una per ciascun valore della decodifica ANSC_01. Il nome segue lo standard di nomenclatura [R5]: SEQ_NUM_COMUNALE_&lt;registro&gt;_&lt;anno&gt;, per esempio SEQ_NUM_COMUNALE_2_2027 per le morti del 2027. [DA VERIFICARE: che ANSC si attenda il progressivo comunale per registro; le fonti lo implicano ma non lo dichiarano (OP-73).]</w:t>
      </w:r>
    </w:p>
    <w:p w14:paraId="77D29BB4" w14:textId="77777777" w:rsidR="00F478BB" w:rsidRDefault="00000000">
      <w:pPr>
        <w:pStyle w:val="Paragrafoelenco"/>
        <w:jc w:val="both"/>
      </w:pPr>
      <w:r>
        <w:rPr>
          <w:b/>
        </w:rPr>
        <w:t xml:space="preserve">Riparte ogni anno per costruzione. </w:t>
      </w:r>
      <w:r>
        <w:t xml:space="preserve">La sequence dell’anno nuovo comincia da uno. Su Oracle 12.2 una sequence sola non si potrebbe azzerare in modo pulito — il riavvio </w:t>
      </w:r>
      <w:r>
        <w:lastRenderedPageBreak/>
        <w:t>esplicito arriva con la versione 18 — e un azzeramento manuale a mezzanotte del 31 dicembre sarebbe l’operazione più fragile dell’anno.</w:t>
      </w:r>
    </w:p>
    <w:p w14:paraId="65AC4E10" w14:textId="77777777" w:rsidR="00F478BB" w:rsidRDefault="00000000">
      <w:pPr>
        <w:pStyle w:val="Paragrafoelenco"/>
        <w:jc w:val="both"/>
      </w:pPr>
      <w:r>
        <w:rPr>
          <w:b/>
        </w:rPr>
        <w:t xml:space="preserve">La serie dell’anno prima resta disponibile. </w:t>
      </w:r>
      <w:r>
        <w:t>A cavallo d’anno capita di dover staccare un numero della serie precedente: Side lo prevede esplicitamente, quando il gestionale torna disponibile dopo la fine dell’anno. Con una sequence per anno basta indicare l’anno.</w:t>
      </w:r>
    </w:p>
    <w:p w14:paraId="1E3B9774" w14:textId="77777777" w:rsidR="00F478BB" w:rsidRDefault="00000000">
      <w:pPr>
        <w:pStyle w:val="Paragrafoelenco"/>
        <w:jc w:val="both"/>
      </w:pPr>
      <w:r>
        <w:rPr>
          <w:b/>
        </w:rPr>
        <w:t xml:space="preserve">Cinque cifre come limite del database. </w:t>
      </w:r>
      <w:r>
        <w:t>MAXVALUE 99999: superarlo fa fallire lo stacco invece di produrre un numero che ANSC rifiuterebbe.</w:t>
      </w:r>
    </w:p>
    <w:p w14:paraId="6F2DF63C" w14:textId="77777777" w:rsidR="00F478BB" w:rsidRDefault="00000000">
      <w:pPr>
        <w:pStyle w:val="Paragrafoelenco"/>
        <w:jc w:val="both"/>
      </w:pPr>
      <w:r>
        <w:rPr>
          <w:b/>
        </w:rPr>
        <w:t xml:space="preserve">Nessun numero perso per la cache. </w:t>
      </w:r>
      <w:r>
        <w:t>NOCACHE e ORDER: la cache delle sequence scarta i valori non consumati a ogni riavvio dell’istanza, e ogni valore scartato sarebbe un buco nella serie.</w:t>
      </w:r>
    </w:p>
    <w:p w14:paraId="514C455F" w14:textId="77777777" w:rsidR="00F478BB" w:rsidRDefault="00000000">
      <w:pPr>
        <w:pStyle w:val="Paragrafoelenco"/>
        <w:jc w:val="both"/>
      </w:pPr>
      <w:r>
        <w:rPr>
          <w:b/>
        </w:rPr>
        <w:t xml:space="preserve">Si creano in anticipo. </w:t>
      </w:r>
      <w:r>
        <w:t>Un job crea il 1° dicembre le sequence dell’anno successivo, e la procedura che le crea si esegue anche all’installazione per l’anno in corso. Lo stacco non crea mai una sequence: se manca, fallisce, ed è un guasto visibile invece di una struttura nata a metà giornata.</w:t>
      </w:r>
    </w:p>
    <w:p w14:paraId="760E24CD" w14:textId="77777777" w:rsidR="00F478BB" w:rsidRDefault="00000000">
      <w:pPr>
        <w:pStyle w:val="Titolo3"/>
      </w:pPr>
      <w:bookmarkStart w:id="169" w:name="_Toc242603294"/>
      <w:r>
        <w:t>Due garanzie che una sequence non dà da sola</w:t>
      </w:r>
      <w:bookmarkEnd w:id="169"/>
    </w:p>
    <w:p w14:paraId="17A6BDC4" w14:textId="77777777" w:rsidR="00F478BB" w:rsidRDefault="00000000">
      <w:pPr>
        <w:jc w:val="both"/>
      </w:pPr>
      <w:r>
        <w:t>⚠️ Una sequence assegna numeri unici, ma non garantisce due cose che la numerazione degli atti richiede, e che Side pretende in modo esplicito per i gemelli — numeri in sequenza, senza buchi.</w:t>
      </w:r>
    </w:p>
    <w:p w14:paraId="72CAD441" w14:textId="77777777" w:rsidR="00F478BB" w:rsidRDefault="00000000">
      <w:pPr>
        <w:pStyle w:val="Paragrafoelenco"/>
        <w:jc w:val="both"/>
      </w:pPr>
      <w:r>
        <w:rPr>
          <w:b/>
        </w:rPr>
        <w:t>La contiguità di un blocco. Due richieste contemporanee sullo stesso registro si intercalano: i numeri di una richiesta di tre gemelli possono uscire come 140, 142, 143. Per questo ogni stacco, singolo o in blocco, si serializza: il servizio della numerazione acquisisce un blocco esclusivo su DATI_ATTO_ESTERNO, prende i valori, registra le righe e conferma, e solo allora il blocco si rilascia. Le letture non sono bloccate. Alla scala di Roma si tratta di qualche centinaio di stacchi al giorno, ciascuno di pochi millisecondi: il costo della serializzazione è trascurabile.</w:t>
      </w:r>
      <w:r/>
    </w:p>
    <w:p w14:paraId="6A3DA976" w14:textId="77777777" w:rsidR="00F478BB" w:rsidRDefault="00000000">
      <w:pPr>
        <w:pStyle w:val="Paragrafoelenco"/>
        <w:jc w:val="both"/>
      </w:pPr>
      <w:r>
        <w:rPr>
          <w:b/>
        </w:rPr>
        <w:t xml:space="preserve">L’assenza di buchi. </w:t>
      </w:r>
      <w:r>
        <w:t>Un valore preso dalla sequence in una transazione che poi fallisce è perduto: la sequence non torna indietro. Il disegno riduce la finestra al minimo — il valore si registra nella stessa transazione in cui lo si prende, prima di qualunque chiamata ad ANSC — e rende visibile ciò che resta: un numero mancante fra uno e l’ultimo registrato della serie è un buco, e la pagina del back-office lo mostra come tale. Un numero staccato e non usato, invece, non è un buco: è un numero Scartato, e lo dice.</w:t>
      </w:r>
    </w:p>
    <w:p w14:paraId="5A9B0AA1" w14:textId="77777777" w:rsidR="00F478BB" w:rsidRDefault="00000000">
      <w:pPr>
        <w:jc w:val="both"/>
      </w:pPr>
      <w:r>
        <w:t>Il nome della sequence lo compone il servizio della numerazione da due valori controllati — il registro, che deve appartenere alla decodifica ANSC_01, e l’anno, di quattro cifre — e mai da un testo ricevuto: è un nome che finisce in un’istruzione SQL.</w:t>
      </w:r>
    </w:p>
    <w:p w14:paraId="08F39882" w14:textId="77777777" w:rsidR="00F478BB" w:rsidRDefault="00000000">
      <w:pPr>
        <w:pStyle w:val="Titolo3"/>
      </w:pPr>
      <w:bookmarkStart w:id="170" w:name="_Toc242603295"/>
      <w:r>
        <w:t>Le strutture ereditate da Side</w:t>
      </w:r>
      <w:bookmarkEnd w:id="170"/>
    </w:p>
    <w:p w14:paraId="042E7AC9" w14:textId="77777777" w:rsidR="00F478BB" w:rsidRDefault="00000000">
      <w:pPr>
        <w:jc w:val="both"/>
      </w:pPr>
      <w:r>
        <w:t>Due tabelle, con i nomi di origine. PRENOTAZIONE_ATTI registra ogni richiesta; DATI_ATTO_ESTERNO registra ogni numero staccato e ciò che ne è stato. Side dichiara campi e significato ma non i tipi, che sono scelti qui.</w:t>
      </w:r>
    </w:p>
    <w:p w14:paraId="06293668" w14:textId="77777777" w:rsidR="00F478BB" w:rsidRDefault="00000000">
      <w:pPr>
        <w:jc w:val="both"/>
      </w:pPr>
      <w:r>
        <w:t>PRENOTAZIONE_ATTI — la richiesta di numeri.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3"/>
        <w:gridCol w:w="1855"/>
        <w:gridCol w:w="4772"/>
      </w:tblGrid>
      <w:tr w:rsidR="00F478BB" w14:paraId="1D234493" w14:textId="77777777">
        <w:tc>
          <w:tcPr>
            <w:tcW w:w="2736" w:type="dxa"/>
          </w:tcPr>
          <w:p w14:paraId="7618EEE6" w14:textId="77777777" w:rsidR="00F478BB" w:rsidRDefault="00000000">
            <w:pPr>
              <w:jc w:val="both"/>
            </w:pPr>
            <w:r>
              <w:rPr>
                <w:b/>
                <w:sz w:val="18"/>
              </w:rPr>
              <w:t>Colonna</w:t>
            </w:r>
          </w:p>
        </w:tc>
        <w:tc>
          <w:tcPr>
            <w:tcW w:w="1872" w:type="dxa"/>
          </w:tcPr>
          <w:p w14:paraId="3591D375" w14:textId="77777777" w:rsidR="00F478BB" w:rsidRDefault="00000000">
            <w:pPr>
              <w:jc w:val="both"/>
            </w:pPr>
            <w:r>
              <w:rPr>
                <w:b/>
                <w:sz w:val="18"/>
              </w:rPr>
              <w:t>Tipo</w:t>
            </w:r>
          </w:p>
        </w:tc>
        <w:tc>
          <w:tcPr>
            <w:tcW w:w="4896" w:type="dxa"/>
          </w:tcPr>
          <w:p w14:paraId="366A0A8B" w14:textId="77777777" w:rsidR="00F478BB" w:rsidRDefault="00000000">
            <w:pPr>
              <w:jc w:val="both"/>
            </w:pPr>
            <w:r>
              <w:rPr>
                <w:b/>
                <w:sz w:val="18"/>
              </w:rPr>
              <w:t>Note</w:t>
            </w:r>
          </w:p>
        </w:tc>
      </w:tr>
      <w:tr w:rsidR="00F478BB" w14:paraId="549769FA" w14:textId="77777777">
        <w:tc>
          <w:tcPr>
            <w:tcW w:w="2736" w:type="dxa"/>
          </w:tcPr>
          <w:p w14:paraId="6D0A7937" w14:textId="77777777" w:rsidR="00F478BB" w:rsidRDefault="00000000">
            <w:pPr>
              <w:jc w:val="both"/>
            </w:pPr>
            <w:r>
              <w:rPr>
                <w:sz w:val="18"/>
              </w:rPr>
              <w:t>id_prenotazione_atti</w:t>
            </w:r>
          </w:p>
        </w:tc>
        <w:tc>
          <w:tcPr>
            <w:tcW w:w="1872" w:type="dxa"/>
          </w:tcPr>
          <w:p w14:paraId="45D92D90" w14:textId="77777777" w:rsidR="00F478BB" w:rsidRDefault="00000000">
            <w:pPr>
              <w:jc w:val="both"/>
            </w:pPr>
            <w:r>
              <w:rPr>
                <w:sz w:val="18"/>
              </w:rPr>
              <w:t>NUMBER (PK)</w:t>
            </w:r>
          </w:p>
        </w:tc>
        <w:tc>
          <w:tcPr>
            <w:tcW w:w="4896" w:type="dxa"/>
          </w:tcPr>
          <w:p w14:paraId="37B5CD72" w14:textId="77777777" w:rsidR="00F478BB" w:rsidRDefault="00000000">
            <w:pPr>
              <w:jc w:val="both"/>
            </w:pPr>
            <w:r>
              <w:rPr>
                <w:sz w:val="18"/>
              </w:rPr>
              <w:t>Identificativo della richiesta, autogenerato. In Side lo produce un numeratore proprio; qui è una colonna IDENTITY.</w:t>
            </w:r>
          </w:p>
        </w:tc>
      </w:tr>
      <w:tr w:rsidR="00F478BB" w14:paraId="73F5EC53" w14:textId="77777777">
        <w:tc>
          <w:tcPr>
            <w:tcW w:w="2736" w:type="dxa"/>
          </w:tcPr>
          <w:p w14:paraId="4FC9744F" w14:textId="77777777" w:rsidR="00F478BB" w:rsidRDefault="00000000">
            <w:pPr>
              <w:jc w:val="both"/>
            </w:pPr>
            <w:r>
              <w:rPr>
                <w:sz w:val="18"/>
              </w:rPr>
              <w:t>ty_evento</w:t>
            </w:r>
          </w:p>
        </w:tc>
        <w:tc>
          <w:tcPr>
            <w:tcW w:w="1872" w:type="dxa"/>
          </w:tcPr>
          <w:p w14:paraId="7E7FE864" w14:textId="77777777" w:rsidR="00F478BB" w:rsidRDefault="00000000">
            <w:pPr>
              <w:jc w:val="both"/>
            </w:pPr>
            <w:r>
              <w:rPr>
                <w:sz w:val="18"/>
              </w:rPr>
              <w:t>VARCHAR2(10)</w:t>
            </w:r>
          </w:p>
        </w:tc>
        <w:tc>
          <w:tcPr>
            <w:tcW w:w="4896" w:type="dxa"/>
          </w:tcPr>
          <w:p w14:paraId="0C034189" w14:textId="77777777" w:rsidR="00F478BB" w:rsidRDefault="00000000">
            <w:pPr>
              <w:jc w:val="both"/>
            </w:pPr>
            <w:r>
              <w:rPr>
                <w:sz w:val="18"/>
              </w:rPr>
              <w:t>Registro, secondo la decodifica ANSC_01: 1 nascita, 2 morte, 3 matrimonio, 4 unione civile, 5 cittadinanza.</w:t>
            </w:r>
          </w:p>
        </w:tc>
      </w:tr>
      <w:tr w:rsidR="00F478BB" w14:paraId="35CCAA06" w14:textId="77777777">
        <w:tc>
          <w:tcPr>
            <w:tcW w:w="2736" w:type="dxa"/>
          </w:tcPr>
          <w:p w14:paraId="3C7817E6" w14:textId="77777777" w:rsidR="00F478BB" w:rsidRDefault="00000000">
            <w:pPr>
              <w:jc w:val="both"/>
            </w:pPr>
            <w:r>
              <w:rPr>
                <w:sz w:val="18"/>
              </w:rPr>
              <w:t>nr_anno_atto</w:t>
            </w:r>
          </w:p>
        </w:tc>
        <w:tc>
          <w:tcPr>
            <w:tcW w:w="1872" w:type="dxa"/>
          </w:tcPr>
          <w:p w14:paraId="6639B409" w14:textId="77777777" w:rsidR="00F478BB" w:rsidRDefault="00000000">
            <w:pPr>
              <w:jc w:val="both"/>
            </w:pPr>
            <w:r>
              <w:rPr>
                <w:sz w:val="18"/>
              </w:rPr>
              <w:t>NUMBER(4)</w:t>
            </w:r>
          </w:p>
        </w:tc>
        <w:tc>
          <w:tcPr>
            <w:tcW w:w="4896" w:type="dxa"/>
          </w:tcPr>
          <w:p w14:paraId="4EBCA32C" w14:textId="77777777" w:rsidR="00F478BB" w:rsidRDefault="00000000">
            <w:pPr>
              <w:jc w:val="both"/>
            </w:pPr>
            <w:r>
              <w:rPr>
                <w:sz w:val="18"/>
              </w:rPr>
              <w:t>Anno della serie da cui i numeri si staccano. Di norma l’anno corrente; può essere il precedente a cavallo d’anno.</w:t>
            </w:r>
          </w:p>
        </w:tc>
      </w:tr>
      <w:tr w:rsidR="00F478BB" w14:paraId="1A447DDE" w14:textId="77777777">
        <w:tc>
          <w:tcPr>
            <w:tcW w:w="2736" w:type="dxa"/>
          </w:tcPr>
          <w:p w14:paraId="07A37642" w14:textId="77777777" w:rsidR="00F478BB" w:rsidRDefault="00000000">
            <w:pPr>
              <w:jc w:val="both"/>
            </w:pPr>
            <w:r>
              <w:rPr>
                <w:sz w:val="18"/>
              </w:rPr>
              <w:t>nr_id_ansc_da_prenotare</w:t>
            </w:r>
          </w:p>
        </w:tc>
        <w:tc>
          <w:tcPr>
            <w:tcW w:w="1872" w:type="dxa"/>
          </w:tcPr>
          <w:p w14:paraId="24FC7FCB" w14:textId="77777777" w:rsidR="00F478BB" w:rsidRDefault="00000000">
            <w:pPr>
              <w:jc w:val="both"/>
            </w:pPr>
            <w:r>
              <w:rPr>
                <w:sz w:val="18"/>
              </w:rPr>
              <w:t>NUMBER(3)</w:t>
            </w:r>
          </w:p>
        </w:tc>
        <w:tc>
          <w:tcPr>
            <w:tcW w:w="4896" w:type="dxa"/>
          </w:tcPr>
          <w:p w14:paraId="05BF62F8" w14:textId="77777777" w:rsidR="00F478BB" w:rsidRDefault="00000000">
            <w:pPr>
              <w:jc w:val="both"/>
            </w:pPr>
            <w:r>
              <w:rPr>
                <w:sz w:val="18"/>
              </w:rPr>
              <w:t>Quanti numeri si chiedono: uno, oppure tanti quanti i gemelli. Il nome è di Side.</w:t>
            </w:r>
          </w:p>
        </w:tc>
      </w:tr>
      <w:tr w:rsidR="00F478BB" w14:paraId="365C55E4" w14:textId="77777777">
        <w:tc>
          <w:tcPr>
            <w:tcW w:w="2736" w:type="dxa"/>
          </w:tcPr>
          <w:p w14:paraId="509D62D9" w14:textId="77777777" w:rsidR="00F478BB" w:rsidRDefault="00000000">
            <w:pPr>
              <w:jc w:val="both"/>
            </w:pPr>
            <w:r>
              <w:rPr>
                <w:sz w:val="18"/>
              </w:rPr>
              <w:t>cd_operatore_prenotazione</w:t>
            </w:r>
          </w:p>
        </w:tc>
        <w:tc>
          <w:tcPr>
            <w:tcW w:w="1872" w:type="dxa"/>
          </w:tcPr>
          <w:p w14:paraId="40E5F753" w14:textId="77777777" w:rsidR="00F478BB" w:rsidRDefault="00000000">
            <w:pPr>
              <w:jc w:val="both"/>
            </w:pPr>
            <w:r>
              <w:rPr>
                <w:sz w:val="18"/>
              </w:rPr>
              <w:t>VARCHAR2(40)</w:t>
            </w:r>
          </w:p>
        </w:tc>
        <w:tc>
          <w:tcPr>
            <w:tcW w:w="4896" w:type="dxa"/>
          </w:tcPr>
          <w:p w14:paraId="514DF27C" w14:textId="77777777" w:rsidR="00F478BB" w:rsidRDefault="00000000">
            <w:pPr>
              <w:jc w:val="both"/>
            </w:pPr>
            <w:r>
              <w:rPr>
                <w:sz w:val="18"/>
              </w:rPr>
              <w:t>L’operatore che ha fatto la richiesta.</w:t>
            </w:r>
          </w:p>
        </w:tc>
      </w:tr>
      <w:tr w:rsidR="00F478BB" w14:paraId="763A8E42" w14:textId="77777777">
        <w:tc>
          <w:tcPr>
            <w:tcW w:w="2736" w:type="dxa"/>
          </w:tcPr>
          <w:p w14:paraId="0F57D350" w14:textId="77777777" w:rsidR="00F478BB" w:rsidRDefault="00000000">
            <w:pPr>
              <w:jc w:val="both"/>
            </w:pPr>
            <w:r>
              <w:rPr>
                <w:sz w:val="18"/>
              </w:rPr>
              <w:t>ts_prenotazione</w:t>
            </w:r>
          </w:p>
        </w:tc>
        <w:tc>
          <w:tcPr>
            <w:tcW w:w="1872" w:type="dxa"/>
          </w:tcPr>
          <w:p w14:paraId="3752627B" w14:textId="77777777" w:rsidR="00F478BB" w:rsidRDefault="00000000">
            <w:pPr>
              <w:jc w:val="both"/>
            </w:pPr>
            <w:r>
              <w:rPr>
                <w:sz w:val="18"/>
              </w:rPr>
              <w:t>TIMESTAMP</w:t>
            </w:r>
          </w:p>
        </w:tc>
        <w:tc>
          <w:tcPr>
            <w:tcW w:w="4896" w:type="dxa"/>
          </w:tcPr>
          <w:p w14:paraId="6E98C7EC" w14:textId="77777777" w:rsidR="00F478BB" w:rsidRDefault="00000000">
            <w:pPr>
              <w:jc w:val="both"/>
            </w:pPr>
            <w:r>
              <w:rPr>
                <w:sz w:val="18"/>
              </w:rPr>
              <w:t>Quando.</w:t>
            </w:r>
          </w:p>
        </w:tc>
      </w:tr>
    </w:tbl>
    <w:p w14:paraId="3F707EFA" w14:textId="77777777" w:rsidR="00F478BB" w:rsidRDefault="00000000">
      <w:pPr>
        <w:jc w:val="both"/>
      </w:pPr>
      <w:r>
        <w:t>DATI_ATTO_ESTERNO — ogni numero e la sua sorte.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5"/>
        <w:gridCol w:w="1855"/>
        <w:gridCol w:w="4770"/>
      </w:tblGrid>
      <w:tr w:rsidR="00F478BB" w14:paraId="0492B813" w14:textId="77777777">
        <w:tc>
          <w:tcPr>
            <w:tcW w:w="2736" w:type="dxa"/>
          </w:tcPr>
          <w:p w14:paraId="59C4002E" w14:textId="77777777" w:rsidR="00F478BB" w:rsidRDefault="00000000">
            <w:pPr>
              <w:jc w:val="both"/>
            </w:pPr>
            <w:r>
              <w:rPr>
                <w:b/>
                <w:sz w:val="18"/>
              </w:rPr>
              <w:t>Colonna</w:t>
            </w:r>
          </w:p>
        </w:tc>
        <w:tc>
          <w:tcPr>
            <w:tcW w:w="1872" w:type="dxa"/>
          </w:tcPr>
          <w:p w14:paraId="4F47C9DD" w14:textId="77777777" w:rsidR="00F478BB" w:rsidRDefault="00000000">
            <w:pPr>
              <w:jc w:val="both"/>
            </w:pPr>
            <w:r>
              <w:rPr>
                <w:b/>
                <w:sz w:val="18"/>
              </w:rPr>
              <w:t>Tipo</w:t>
            </w:r>
          </w:p>
        </w:tc>
        <w:tc>
          <w:tcPr>
            <w:tcW w:w="4896" w:type="dxa"/>
          </w:tcPr>
          <w:p w14:paraId="1018055F" w14:textId="77777777" w:rsidR="00F478BB" w:rsidRDefault="00000000">
            <w:pPr>
              <w:jc w:val="both"/>
            </w:pPr>
            <w:r>
              <w:rPr>
                <w:b/>
                <w:sz w:val="18"/>
              </w:rPr>
              <w:t>Note</w:t>
            </w:r>
          </w:p>
        </w:tc>
      </w:tr>
      <w:tr w:rsidR="00F478BB" w14:paraId="29258B6A" w14:textId="77777777">
        <w:tc>
          <w:tcPr>
            <w:tcW w:w="2736" w:type="dxa"/>
          </w:tcPr>
          <w:p w14:paraId="0BAC6AFA" w14:textId="77777777" w:rsidR="00F478BB" w:rsidRDefault="00000000">
            <w:pPr>
              <w:jc w:val="both"/>
            </w:pPr>
            <w:r>
              <w:rPr>
                <w:sz w:val="18"/>
              </w:rPr>
              <w:t>id_prenotazione_atti</w:t>
            </w:r>
          </w:p>
        </w:tc>
        <w:tc>
          <w:tcPr>
            <w:tcW w:w="1872" w:type="dxa"/>
          </w:tcPr>
          <w:p w14:paraId="7090A387" w14:textId="77777777" w:rsidR="00F478BB" w:rsidRDefault="00000000">
            <w:pPr>
              <w:jc w:val="both"/>
            </w:pPr>
            <w:r>
              <w:rPr>
                <w:sz w:val="18"/>
              </w:rPr>
              <w:t>NUMBER (PK, FK)</w:t>
            </w:r>
          </w:p>
        </w:tc>
        <w:tc>
          <w:tcPr>
            <w:tcW w:w="4896" w:type="dxa"/>
          </w:tcPr>
          <w:p w14:paraId="77DE6069" w14:textId="77777777" w:rsidR="00F478BB" w:rsidRDefault="00000000">
            <w:pPr>
              <w:jc w:val="both"/>
            </w:pPr>
            <w:r>
              <w:rPr>
                <w:sz w:val="18"/>
              </w:rPr>
              <w:t>La richiesta da cui il numero proviene.</w:t>
            </w:r>
          </w:p>
        </w:tc>
      </w:tr>
      <w:tr w:rsidR="00F478BB" w14:paraId="12DEF13F" w14:textId="77777777">
        <w:tc>
          <w:tcPr>
            <w:tcW w:w="2736" w:type="dxa"/>
          </w:tcPr>
          <w:p w14:paraId="2062314F" w14:textId="77777777" w:rsidR="00F478BB" w:rsidRDefault="00000000">
            <w:pPr>
              <w:jc w:val="both"/>
            </w:pPr>
            <w:r>
              <w:rPr>
                <w:sz w:val="18"/>
              </w:rPr>
              <w:t>nr_atto_comunale</w:t>
            </w:r>
          </w:p>
        </w:tc>
        <w:tc>
          <w:tcPr>
            <w:tcW w:w="1872" w:type="dxa"/>
          </w:tcPr>
          <w:p w14:paraId="720A6855" w14:textId="77777777" w:rsidR="00F478BB" w:rsidRDefault="00000000">
            <w:pPr>
              <w:jc w:val="both"/>
            </w:pPr>
            <w:r>
              <w:rPr>
                <w:sz w:val="18"/>
              </w:rPr>
              <w:t>NUMBER(5) (PK)</w:t>
            </w:r>
          </w:p>
        </w:tc>
        <w:tc>
          <w:tcPr>
            <w:tcW w:w="4896" w:type="dxa"/>
          </w:tcPr>
          <w:p w14:paraId="14516D68" w14:textId="77777777" w:rsidR="00F478BB" w:rsidRDefault="00000000">
            <w:pPr>
              <w:jc w:val="both"/>
            </w:pPr>
            <w:r>
              <w:rPr>
                <w:sz w:val="18"/>
              </w:rPr>
              <w:t>Il numero. Cinque cifre al massimo, come dichiara ANSC: la sequence non può superarle.</w:t>
            </w:r>
          </w:p>
        </w:tc>
      </w:tr>
      <w:tr w:rsidR="00F478BB" w14:paraId="7C3BD660" w14:textId="77777777">
        <w:tc>
          <w:tcPr>
            <w:tcW w:w="2736" w:type="dxa"/>
          </w:tcPr>
          <w:p w14:paraId="0DD9B5C9" w14:textId="77777777" w:rsidR="00F478BB" w:rsidRDefault="00000000">
            <w:pPr>
              <w:jc w:val="both"/>
            </w:pPr>
            <w:r>
              <w:rPr>
                <w:sz w:val="18"/>
              </w:rPr>
              <w:t>ty_evento / nr_anno_atto</w:t>
            </w:r>
          </w:p>
        </w:tc>
        <w:tc>
          <w:tcPr>
            <w:tcW w:w="1872" w:type="dxa"/>
          </w:tcPr>
          <w:p w14:paraId="741FA6D3" w14:textId="77777777" w:rsidR="00F478BB" w:rsidRDefault="00000000">
            <w:pPr>
              <w:jc w:val="both"/>
            </w:pPr>
            <w:r>
              <w:rPr>
                <w:sz w:val="18"/>
              </w:rPr>
              <w:t>VARCHAR2(10) / NUMBER(4)</w:t>
            </w:r>
          </w:p>
        </w:tc>
        <w:tc>
          <w:tcPr>
            <w:tcW w:w="4896" w:type="dxa"/>
          </w:tcPr>
          <w:p w14:paraId="7D4FDF70" w14:textId="77777777" w:rsidR="00F478BB" w:rsidRDefault="00000000">
            <w:pPr>
              <w:jc w:val="both"/>
            </w:pPr>
            <w:r>
              <w:rPr>
                <w:sz w:val="18"/>
              </w:rPr>
              <w:t>Aggiunte rispetto a Side: registro e anno ripetuti dalla richiesta, perché il database possa garantire che un numero non compaia due volte nella stessa serie (vincolo di unicità su registro, anno e numero). In Side l’unicità discende solo dal numeratore.</w:t>
            </w:r>
          </w:p>
        </w:tc>
      </w:tr>
      <w:tr w:rsidR="00F478BB" w14:paraId="7C370197" w14:textId="77777777">
        <w:tc>
          <w:tcPr>
            <w:tcW w:w="2736" w:type="dxa"/>
          </w:tcPr>
          <w:p w14:paraId="1E9C2979" w14:textId="77777777" w:rsidR="00F478BB" w:rsidRDefault="00000000">
            <w:pPr>
              <w:jc w:val="both"/>
            </w:pPr>
            <w:r>
              <w:rPr>
                <w:sz w:val="18"/>
              </w:rPr>
              <w:t>cd_stato_numero_prenotato</w:t>
            </w:r>
          </w:p>
        </w:tc>
        <w:tc>
          <w:tcPr>
            <w:tcW w:w="1872" w:type="dxa"/>
          </w:tcPr>
          <w:p w14:paraId="67EFBF87" w14:textId="77777777" w:rsidR="00F478BB" w:rsidRDefault="00000000">
            <w:pPr>
              <w:jc w:val="both"/>
            </w:pPr>
            <w:r>
              <w:rPr>
                <w:sz w:val="18"/>
              </w:rPr>
              <w:t>CHAR(1)</w:t>
            </w:r>
          </w:p>
        </w:tc>
        <w:tc>
          <w:tcPr>
            <w:tcW w:w="4896" w:type="dxa"/>
          </w:tcPr>
          <w:p w14:paraId="73937D33" w14:textId="77777777" w:rsidR="00F478BB" w:rsidRDefault="00000000">
            <w:pPr>
              <w:jc w:val="both"/>
            </w:pPr>
            <w:r>
              <w:rPr>
                <w:sz w:val="18"/>
              </w:rPr>
              <w:t>Dominio di Side (SIDe_17): 1 Disponibile, alla creazione; 2 Utilizzato; 3 Scartato; 4 Evento acquisito, quando l’atto formato altrove è stato agganciato in SIPO.</w:t>
            </w:r>
          </w:p>
        </w:tc>
      </w:tr>
      <w:tr w:rsidR="00F478BB" w14:paraId="0C7731AF" w14:textId="77777777">
        <w:tc>
          <w:tcPr>
            <w:tcW w:w="2736" w:type="dxa"/>
          </w:tcPr>
          <w:p w14:paraId="6544E5A1" w14:textId="77777777" w:rsidR="00F478BB" w:rsidRDefault="00000000">
            <w:pPr>
              <w:jc w:val="both"/>
            </w:pPr>
            <w:r>
              <w:rPr>
                <w:sz w:val="18"/>
              </w:rPr>
              <w:lastRenderedPageBreak/>
              <w:t>id_ansc_collegato</w:t>
            </w:r>
          </w:p>
        </w:tc>
        <w:tc>
          <w:tcPr>
            <w:tcW w:w="1872" w:type="dxa"/>
          </w:tcPr>
          <w:p w14:paraId="1F2A415C" w14:textId="77777777" w:rsidR="00F478BB" w:rsidRDefault="00000000">
            <w:pPr>
              <w:jc w:val="both"/>
            </w:pPr>
            <w:r>
              <w:rPr>
                <w:sz w:val="18"/>
              </w:rPr>
              <w:t>VARCHAR2(50)</w:t>
            </w:r>
          </w:p>
        </w:tc>
        <w:tc>
          <w:tcPr>
            <w:tcW w:w="4896" w:type="dxa"/>
          </w:tcPr>
          <w:p w14:paraId="331A212B" w14:textId="77777777" w:rsidR="00F478BB" w:rsidRDefault="00000000">
            <w:pPr>
              <w:jc w:val="both"/>
            </w:pPr>
            <w:r>
              <w:rPr>
                <w:sz w:val="18"/>
              </w:rPr>
              <w:t>L’identificativo nazionale dell’atto che ha usato il numero.</w:t>
            </w:r>
          </w:p>
        </w:tc>
      </w:tr>
      <w:tr w:rsidR="00F478BB" w14:paraId="469E30DC" w14:textId="77777777">
        <w:tc>
          <w:tcPr>
            <w:tcW w:w="2736" w:type="dxa"/>
          </w:tcPr>
          <w:p w14:paraId="53B9CFDA" w14:textId="77777777" w:rsidR="00F478BB" w:rsidRDefault="00000000">
            <w:pPr>
              <w:jc w:val="both"/>
            </w:pPr>
            <w:r>
              <w:rPr>
                <w:sz w:val="18"/>
              </w:rPr>
              <w:t>id_atto_sipo</w:t>
            </w:r>
          </w:p>
        </w:tc>
        <w:tc>
          <w:tcPr>
            <w:tcW w:w="1872" w:type="dxa"/>
          </w:tcPr>
          <w:p w14:paraId="1A67D0C3" w14:textId="77777777" w:rsidR="00F478BB" w:rsidRDefault="00000000">
            <w:pPr>
              <w:jc w:val="both"/>
            </w:pPr>
            <w:r>
              <w:rPr>
                <w:sz w:val="18"/>
              </w:rPr>
              <w:t>NUMBER</w:t>
            </w:r>
          </w:p>
        </w:tc>
        <w:tc>
          <w:tcPr>
            <w:tcW w:w="4896" w:type="dxa"/>
          </w:tcPr>
          <w:p w14:paraId="1BC09844" w14:textId="77777777" w:rsidR="00F478BB" w:rsidRDefault="00000000">
            <w:pPr>
              <w:jc w:val="both"/>
            </w:pPr>
            <w:r>
              <w:rPr>
                <w:sz w:val="18"/>
              </w:rPr>
              <w:t>L’atto di SIPO. In Side la colonna si chiama id_evento e punta alla tabella degli eventi, che SIPO non ha: è lo stesso adattamento fatto per ALLEGATO.</w:t>
            </w:r>
          </w:p>
        </w:tc>
      </w:tr>
      <w:tr w:rsidR="00F478BB" w14:paraId="76E80418" w14:textId="77777777">
        <w:tc>
          <w:tcPr>
            <w:tcW w:w="2736" w:type="dxa"/>
          </w:tcPr>
          <w:p w14:paraId="3DC53EB0" w14:textId="77777777" w:rsidR="00F478BB" w:rsidRDefault="00000000">
            <w:pPr>
              <w:jc w:val="both"/>
            </w:pPr>
            <w:r>
              <w:rPr>
                <w:sz w:val="18"/>
              </w:rPr>
              <w:t>ts_allineamento_ansc_side / cd_operatore_allineamento</w:t>
            </w:r>
          </w:p>
        </w:tc>
        <w:tc>
          <w:tcPr>
            <w:tcW w:w="1872" w:type="dxa"/>
          </w:tcPr>
          <w:p w14:paraId="5302CCD0" w14:textId="77777777" w:rsidR="00F478BB" w:rsidRDefault="00000000">
            <w:pPr>
              <w:jc w:val="both"/>
            </w:pPr>
            <w:r>
              <w:rPr>
                <w:sz w:val="18"/>
              </w:rPr>
              <w:t>TIMESTAMP / VARCHAR2(40)</w:t>
            </w:r>
          </w:p>
        </w:tc>
        <w:tc>
          <w:tcPr>
            <w:tcW w:w="4896" w:type="dxa"/>
          </w:tcPr>
          <w:p w14:paraId="2D783077" w14:textId="77777777" w:rsidR="00F478BB" w:rsidRDefault="00000000">
            <w:pPr>
              <w:jc w:val="both"/>
            </w:pPr>
            <w:r>
              <w:rPr>
                <w:sz w:val="18"/>
              </w:rPr>
              <w:t>Quando e da chi il numero è stato ricongiunto all’atto. Nomi di Side, conservati.</w:t>
            </w:r>
          </w:p>
        </w:tc>
      </w:tr>
    </w:tbl>
    <w:p w14:paraId="3DF1F5C5" w14:textId="77777777" w:rsidR="00F478BB" w:rsidRDefault="00000000">
      <w:pPr>
        <w:jc w:val="both"/>
      </w:pPr>
      <w:r>
        <w:t>⚠️ Un adattamento rispetto all’uso di Side. In Side DATI_ATTO_ESTERNO raccoglie i soli numeri chiesti per atti da redigere sulla web app, mentre gli atti formati nel gestionale prendono il numero da un numeratore interno. In SIPO tutti i numeri passano da qui, anche quelli del percorso ordinario: è ciò che rende la serie verificabile in un luogo solo, e un buco spiegabile. Il nome della tabella resta quello di origine, benché non descriva più soltanto atti esterni.</w:t>
      </w:r>
    </w:p>
    <w:p w14:paraId="066E535F" w14:textId="77777777" w:rsidR="00F478BB" w:rsidRDefault="00000000">
      <w:pPr>
        <w:jc w:val="both"/>
      </w:pPr>
      <w:r>
        <w:t>Il numero dell’atto depositato resta anche sullo store di stato (ANSC_STATO_ATTO.NUM_COMUNALE), dove lo leggono la supervisione e la costruzione del payload. La sede in DATI_ATTO_ESTERNO è quella della serie; quella sullo store è quella dell’atto.</w:t>
      </w:r>
    </w:p>
    <w:p w14:paraId="51811DF4" w14:textId="77777777" w:rsidR="00F478BB" w:rsidRDefault="00000000">
      <w:pPr>
        <w:pStyle w:val="Titolo3"/>
      </w:pPr>
      <w:bookmarkStart w:id="171" w:name="_Toc242603296"/>
      <w:r>
        <w:t>I cinque percorsi</w:t>
      </w:r>
      <w:bookmarkEnd w:id="17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1"/>
        <w:gridCol w:w="3117"/>
        <w:gridCol w:w="4242"/>
      </w:tblGrid>
      <w:tr w:rsidR="00F478BB" w14:paraId="19861B91" w14:textId="77777777">
        <w:tc>
          <w:tcPr>
            <w:tcW w:w="2016" w:type="dxa"/>
          </w:tcPr>
          <w:p w14:paraId="61670D8E" w14:textId="77777777" w:rsidR="00F478BB" w:rsidRDefault="00000000">
            <w:pPr>
              <w:jc w:val="both"/>
            </w:pPr>
            <w:r>
              <w:rPr>
                <w:b/>
                <w:sz w:val="18"/>
              </w:rPr>
              <w:t>Percorso</w:t>
            </w:r>
          </w:p>
        </w:tc>
        <w:tc>
          <w:tcPr>
            <w:tcW w:w="3168" w:type="dxa"/>
          </w:tcPr>
          <w:p w14:paraId="497FDA5A" w14:textId="77777777" w:rsidR="00F478BB" w:rsidRDefault="00000000">
            <w:pPr>
              <w:jc w:val="both"/>
            </w:pPr>
            <w:r>
              <w:rPr>
                <w:b/>
                <w:sz w:val="18"/>
              </w:rPr>
              <w:t>Quando si stacca</w:t>
            </w:r>
          </w:p>
        </w:tc>
        <w:tc>
          <w:tcPr>
            <w:tcW w:w="4320" w:type="dxa"/>
          </w:tcPr>
          <w:p w14:paraId="48E87966" w14:textId="77777777" w:rsidR="00F478BB" w:rsidRDefault="00000000">
            <w:pPr>
              <w:jc w:val="both"/>
            </w:pPr>
            <w:r>
              <w:rPr>
                <w:b/>
                <w:sz w:val="18"/>
              </w:rPr>
              <w:t>Che cosa accade al numero</w:t>
            </w:r>
          </w:p>
        </w:tc>
      </w:tr>
      <w:tr w:rsidR="00F478BB" w14:paraId="16542CBD" w14:textId="77777777">
        <w:tc>
          <w:tcPr>
            <w:tcW w:w="2016" w:type="dxa"/>
          </w:tcPr>
          <w:p w14:paraId="48DC5787" w14:textId="77777777" w:rsidR="00F478BB" w:rsidRDefault="00000000">
            <w:pPr>
              <w:jc w:val="both"/>
            </w:pPr>
            <w:r>
              <w:rPr>
                <w:sz w:val="18"/>
              </w:rPr>
              <w:t>Atto formato in SIPO</w:t>
            </w:r>
          </w:p>
        </w:tc>
        <w:tc>
          <w:tcPr>
            <w:tcW w:w="3168" w:type="dxa"/>
          </w:tcPr>
          <w:p w14:paraId="4816A551" w14:textId="77777777" w:rsidR="00F478BB" w:rsidRDefault="00000000">
            <w:pPr>
              <w:jc w:val="both"/>
            </w:pPr>
            <w:r>
              <w:rPr>
                <w:sz w:val="18"/>
              </w:rPr>
              <w:t>Un numero, dopo il pre-filtro e prima del deposito (R009), perché il modello evento lo porta.</w:t>
            </w:r>
          </w:p>
        </w:tc>
        <w:tc>
          <w:tcPr>
            <w:tcW w:w="4320" w:type="dxa"/>
          </w:tcPr>
          <w:p w14:paraId="27D0F503" w14:textId="77777777" w:rsidR="00F478BB" w:rsidRDefault="00000000">
            <w:pPr>
              <w:jc w:val="both"/>
            </w:pPr>
            <w:r>
              <w:rPr>
                <w:sz w:val="18"/>
              </w:rPr>
              <w:t>Legato all’atto da subito. Deposito riuscito → 2 Utilizzato, con l’identificativo nazionale. Deposito respinto → resta all’atto e si riusa al tentativo successivo. Atto abbandonato prima del deposito → 3 Scartato.</w:t>
            </w:r>
          </w:p>
        </w:tc>
      </w:tr>
      <w:tr w:rsidR="00F478BB" w14:paraId="52EDFF89" w14:textId="77777777">
        <w:tc>
          <w:tcPr>
            <w:tcW w:w="2016" w:type="dxa"/>
          </w:tcPr>
          <w:p w14:paraId="36450E6D" w14:textId="77777777" w:rsidR="00F478BB" w:rsidRDefault="00000000">
            <w:pPr>
              <w:jc w:val="both"/>
            </w:pPr>
            <w:r>
              <w:rPr>
                <w:sz w:val="18"/>
              </w:rPr>
              <w:t>Atto formato sulla web app</w:t>
            </w:r>
          </w:p>
        </w:tc>
        <w:tc>
          <w:tcPr>
            <w:tcW w:w="3168" w:type="dxa"/>
          </w:tcPr>
          <w:p w14:paraId="1247352E" w14:textId="77777777" w:rsidR="00F478BB" w:rsidRDefault="00000000">
            <w:pPr>
              <w:jc w:val="both"/>
            </w:pPr>
            <w:r>
              <w:rPr>
                <w:sz w:val="18"/>
              </w:rPr>
              <w:t>Su richiesta dell’ufficiale, dalla pagina di richiesta, prima della validazione sulla web app.</w:t>
            </w:r>
          </w:p>
        </w:tc>
        <w:tc>
          <w:tcPr>
            <w:tcW w:w="4320" w:type="dxa"/>
          </w:tcPr>
          <w:p w14:paraId="50CFE76C" w14:textId="77777777" w:rsidR="00F478BB" w:rsidRDefault="00000000">
            <w:pPr>
              <w:jc w:val="both"/>
            </w:pPr>
            <w:r>
              <w:rPr>
                <w:sz w:val="18"/>
              </w:rPr>
              <w:t>1 Disponibile → 2 Utilizzato o 3 Scartato, per mano dell’ufficiale. Con l’aggancio dell’atto in SIPO → 4 Evento acquisito.</w:t>
            </w:r>
          </w:p>
        </w:tc>
      </w:tr>
      <w:tr w:rsidR="00F478BB" w14:paraId="5BCCEEAA" w14:textId="77777777">
        <w:tc>
          <w:tcPr>
            <w:tcW w:w="2016" w:type="dxa"/>
          </w:tcPr>
          <w:p w14:paraId="0F711ACA" w14:textId="77777777" w:rsidR="00F478BB" w:rsidRDefault="00000000">
            <w:pPr>
              <w:jc w:val="both"/>
            </w:pPr>
            <w:r>
              <w:rPr>
                <w:sz w:val="18"/>
              </w:rPr>
              <w:t>Parto plurimo</w:t>
            </w:r>
          </w:p>
        </w:tc>
        <w:tc>
          <w:tcPr>
            <w:tcW w:w="3168" w:type="dxa"/>
          </w:tcPr>
          <w:p w14:paraId="011D8011" w14:textId="77777777" w:rsidR="00F478BB" w:rsidRDefault="00000000">
            <w:pPr>
              <w:jc w:val="both"/>
            </w:pPr>
            <w:r>
              <w:rPr>
                <w:sz w:val="18"/>
              </w:rPr>
              <w:t>In blocco, tanti numeri quanti i gemelli, prima della prenotazione R009 che li richiede tutti.</w:t>
            </w:r>
          </w:p>
        </w:tc>
        <w:tc>
          <w:tcPr>
            <w:tcW w:w="4320" w:type="dxa"/>
          </w:tcPr>
          <w:p w14:paraId="63C6C6FE" w14:textId="77777777" w:rsidR="00F478BB" w:rsidRDefault="00000000">
            <w:pPr>
              <w:jc w:val="both"/>
            </w:pPr>
            <w:r>
              <w:rPr>
                <w:sz w:val="18"/>
              </w:rPr>
              <w:t>Numeri consecutivi, garantiti dalla serializzazione. Ciascuno segue poi la sorte del proprio atto.</w:t>
            </w:r>
          </w:p>
        </w:tc>
      </w:tr>
      <w:tr w:rsidR="00F478BB" w14:paraId="0B5D9278" w14:textId="77777777">
        <w:tc>
          <w:tcPr>
            <w:tcW w:w="2016" w:type="dxa"/>
          </w:tcPr>
          <w:p w14:paraId="5FECE6BE" w14:textId="77777777" w:rsidR="00F478BB" w:rsidRDefault="00000000">
            <w:pPr>
              <w:jc w:val="both"/>
            </w:pPr>
            <w:r>
              <w:rPr>
                <w:sz w:val="18"/>
              </w:rPr>
              <w:t>SIPO non disponibile</w:t>
            </w:r>
          </w:p>
        </w:tc>
        <w:tc>
          <w:tcPr>
            <w:tcW w:w="3168" w:type="dxa"/>
          </w:tcPr>
          <w:p w14:paraId="1E5CF1F3" w14:textId="77777777" w:rsidR="00F478BB" w:rsidRDefault="00000000">
            <w:pPr>
              <w:jc w:val="both"/>
            </w:pPr>
            <w:r>
              <w:rPr>
                <w:sz w:val="18"/>
              </w:rPr>
              <w:t>Dopo, al ritorno di SIPO, indicando registro e anno: è lo scenario di Side in cui l’atto è stato formato sulla web app con il numero suggerito da ANSC.</w:t>
            </w:r>
          </w:p>
        </w:tc>
        <w:tc>
          <w:tcPr>
            <w:tcW w:w="4320" w:type="dxa"/>
          </w:tcPr>
          <w:p w14:paraId="6EBAB278" w14:textId="77777777" w:rsidR="00F478BB" w:rsidRDefault="00000000">
            <w:pPr>
              <w:jc w:val="both"/>
            </w:pPr>
            <w:r>
              <w:rPr>
                <w:sz w:val="18"/>
              </w:rPr>
              <w:t>Si registra il numero già usato, con l’identificativo nazionale dell’atto. ⚠️ La sequence non sa che quel numero è stato consumato: la registrazione la fa avanzare fino al numero, oppure colma un buco se il numero è inferiore al prossimo, come descritto in «Lo stacco, passo per passo». Un numero già registrato è respinto.</w:t>
            </w:r>
          </w:p>
        </w:tc>
      </w:tr>
      <w:tr w:rsidR="00F478BB" w14:paraId="2A310153" w14:textId="77777777">
        <w:tc>
          <w:tcPr>
            <w:tcW w:w="2016" w:type="dxa"/>
          </w:tcPr>
          <w:p w14:paraId="1FC8B639" w14:textId="77777777" w:rsidR="00F478BB" w:rsidRDefault="00000000">
            <w:pPr>
              <w:jc w:val="both"/>
            </w:pPr>
            <w:r>
              <w:rPr>
                <w:sz w:val="18"/>
              </w:rPr>
              <w:t>Modalità di emergenza</w:t>
            </w:r>
          </w:p>
        </w:tc>
        <w:tc>
          <w:tcPr>
            <w:tcW w:w="3168" w:type="dxa"/>
          </w:tcPr>
          <w:p w14:paraId="72037E1F" w14:textId="77777777" w:rsidR="00F478BB" w:rsidRDefault="00000000">
            <w:pPr>
              <w:jc w:val="both"/>
            </w:pPr>
            <w:r>
              <w:rPr>
                <w:sz w:val="18"/>
              </w:rPr>
              <w:t>Al rientro, quando l’atto si deposita e quindi si forma.</w:t>
            </w:r>
          </w:p>
        </w:tc>
        <w:tc>
          <w:tcPr>
            <w:tcW w:w="4320" w:type="dxa"/>
          </w:tcPr>
          <w:p w14:paraId="0B0A6E2A" w14:textId="77777777" w:rsidR="00F478BB" w:rsidRDefault="00000000">
            <w:pPr>
              <w:jc w:val="both"/>
            </w:pPr>
            <w:r>
              <w:rPr>
                <w:sz w:val="18"/>
              </w:rPr>
              <w:t>Come per l’atto formato in SIPO. L’ordine dei numeri segue l’ordine di formazione.</w:t>
            </w:r>
          </w:p>
        </w:tc>
      </w:tr>
    </w:tbl>
    <w:p w14:paraId="350C8C3E" w14:textId="77777777" w:rsidR="00F478BB" w:rsidRDefault="00F478BB">
      <w:pPr>
        <w:jc w:val="both"/>
      </w:pPr>
    </w:p>
    <w:p w14:paraId="3D6CFE1D" w14:textId="77777777" w:rsidR="00F478BB" w:rsidRDefault="00000000">
      <w:pPr>
        <w:jc w:val="both"/>
      </w:pPr>
      <w:r>
        <w:lastRenderedPageBreak/>
        <w:t>Le pagine sono quelle di Side: una pagina di richiesta, che propone registro e anno correnti e un numero, e una di ricerca e consultazione delle richieste, con i cambi di stato. In SIPO stanno nel back-office, nella pagina della numerazione comunale.</w:t>
      </w:r>
    </w:p>
    <w:p w14:paraId="195D8557" w14:textId="77777777" w:rsidR="00F478BB" w:rsidRDefault="00000000">
      <w:pPr>
        <w:jc w:val="both"/>
      </w:pPr>
      <w:r>
        <w:t>Resta da stabilire a quale anno appartenga il numero di un atto che si deposita il 31 dicembre e si firma il 1° gennaio. Nel percorso ordinario il numero si stacca al deposito, e l’anno è quello del deposito; se l’atto si forma nell’anno successivo, il numero andrebbe scartato e staccato di nuovo dalla serie nuova. La regola va confermata (OP-73).</w:t>
      </w:r>
    </w:p>
    <w:p>
      <w:pPr>
        <w:pStyle w:val="Titolo3"/>
        <w:jc w:val="both"/>
      </w:pPr>
      <w:r>
        <w:t>Il servizio della numerazione: num-ansc-sipo</w:t>
      </w:r>
    </w:p>
    <w:p>
      <w:pPr>
        <w:jc w:val="both"/>
      </w:pPr>
      <w:r>
        <w:t>La serie si governa in un componente dedicato, num-ansc-sipo, che è la quarta unità di deployment nuova dell’integrazione. Le ragioni sono tre, e sono le stesse che hanno separato i dizionari dal concentratore operativo.</w:t>
      </w:r>
    </w:p>
    <w:p>
      <w:pPr>
        <w:pStyle w:val="Paragrafoelenco"/>
        <w:jc w:val="both"/>
      </w:pPr>
      <w:r>
        <w:rPr>
          <w:b/>
        </w:rPr>
        <w:t xml:space="preserve">La serie è una risorsa del Comune, non di ANSC. </w:t>
      </w:r>
      <w:r>
        <w:rPr>
          <w:b w:val="0"/>
        </w:rPr>
        <w:t>Il servizio non parla con ANSC e non detiene credenziali verso la piattaforma: non ha bisogno della sessione OTP, del certificato server né del client ANSC, che restano confinati in all-ansc-sipo.</w:t>
      </w:r>
    </w:p>
    <w:p>
      <w:pPr>
        <w:pStyle w:val="Paragrafoelenco"/>
        <w:jc w:val="both"/>
      </w:pPr>
      <w:r>
        <w:rPr>
          <w:b/>
        </w:rPr>
        <w:t xml:space="preserve">Ha consumatori propri. </w:t>
      </w:r>
      <w:r>
        <w:rPr>
          <w:b w:val="0"/>
        </w:rPr>
        <w:t>Lo chiamano il concentratore operativo, al deposito di un atto formato in SIPO; il back-office, dalla pagina della numerazione; le maschere di SIPO, quando l’ufficiale stacca un numero per un atto da formare sulla web app. Nessuno di questi usi passa da ANSC.</w:t>
      </w:r>
    </w:p>
    <w:p>
      <w:pPr>
        <w:pStyle w:val="Paragrafoelenco"/>
        <w:jc w:val="both"/>
      </w:pPr>
      <w:r>
        <w:rPr>
          <w:b/>
        </w:rPr>
        <w:t xml:space="preserve">È l’unico punto in cui gli stacchi si serializzano. </w:t>
      </w:r>
      <w:r>
        <w:rPr>
          <w:b w:val="0"/>
        </w:rPr>
        <w:t>Tenerlo in un solo componente rende la serializzazione verificabile in un luogo solo. Il blocco sta nella base dati e non nel processo, quindi il servizio può avere più repliche senza perdere la garanzia.</w:t>
      </w:r>
    </w:p>
    <w:p>
      <w:pPr>
        <w:jc w:val="both"/>
      </w:pPr>
      <w:r>
        <w:t>⚠️ Il prezzo va dichiarato: senza il servizio della numerazione nessun atto si deposita, perché il modello evento porta il numero. Il dominio di guasto del servizio coincide quindi con quello della formazione degli atti, e il servizio va dimensionato e sorvegliato come il concentratore. Il vantaggio è che il suo guasto è circoscritto: tocca la formazione, non la consultazione né i dizionari.</w:t>
      </w:r>
    </w:p>
    <w:p>
      <w:pPr>
        <w:jc w:val="both"/>
      </w:pPr>
      <w:r>
        <w:t>Le operazioni sono dieci e stanno nel contratto ansc-numerazione-v1.yaml [R7]; l’inventario è nell’Appendice B. La tabella che segue dice quale operazione serve a ciascun percorso.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6"/>
        <w:gridCol w:w="2592"/>
        <w:gridCol w:w="4896"/>
      </w:tblGrid>
      <w:tr>
        <w:tc>
          <w:tcPr>
            <w:tcW w:type="dxa" w:w="2016"/>
          </w:tcPr>
          <w:p>
            <w:pPr>
              <w:jc w:val="both"/>
            </w:pPr>
            <w:r>
              <w:rPr>
                <w:b/>
                <w:sz w:val="18"/>
              </w:rPr>
              <w:t>Percorso</w:t>
            </w:r>
          </w:p>
        </w:tc>
        <w:tc>
          <w:tcPr>
            <w:tcW w:type="dxa" w:w="2592"/>
          </w:tcPr>
          <w:p>
            <w:pPr>
              <w:jc w:val="both"/>
            </w:pPr>
            <w:r>
              <w:rPr>
                <w:b/>
                <w:sz w:val="18"/>
              </w:rPr>
              <w:t>Chi chiama</w:t>
            </w:r>
          </w:p>
        </w:tc>
        <w:tc>
          <w:tcPr>
            <w:tcW w:type="dxa" w:w="4896"/>
          </w:tcPr>
          <w:p>
            <w:pPr>
              <w:jc w:val="both"/>
            </w:pPr>
            <w:r>
              <w:rPr>
                <w:b/>
                <w:sz w:val="18"/>
              </w:rPr>
              <w:t>Operazioni</w:t>
            </w:r>
          </w:p>
        </w:tc>
      </w:tr>
      <w:tr>
        <w:tc>
          <w:tcPr>
            <w:tcW w:type="dxa" w:w="2016"/>
          </w:tcPr>
          <w:p>
            <w:pPr>
              <w:jc w:val="both"/>
            </w:pPr>
            <w:r>
              <w:rPr>
                <w:sz w:val="18"/>
              </w:rPr>
              <w:t>Atto formato in SIPO</w:t>
            </w:r>
          </w:p>
        </w:tc>
        <w:tc>
          <w:tcPr>
            <w:tcW w:type="dxa" w:w="2592"/>
          </w:tcPr>
          <w:p>
            <w:pPr>
              <w:jc w:val="both"/>
            </w:pPr>
            <w:r>
              <w:rPr>
                <w:sz w:val="18"/>
              </w:rPr>
              <w:t>Il concentratore operativo, con il token dell’operatore</w:t>
            </w:r>
          </w:p>
        </w:tc>
        <w:tc>
          <w:tcPr>
            <w:tcW w:type="dxa" w:w="4896"/>
          </w:tcPr>
          <w:p>
            <w:pPr>
              <w:jc w:val="both"/>
            </w:pPr>
            <w:r>
              <w:rPr>
                <w:sz w:val="18"/>
              </w:rPr>
              <w:t>creaPrenotazione con l’atto di SIPO, dopo il pre-filtro e prima del deposito; aggiornaNumero a Utilizzato con l’identificativo nazionale, a deposito riuscito; aggiornaNumero a Scartato, se l’atto è abbandonato.</w:t>
            </w:r>
          </w:p>
        </w:tc>
      </w:tr>
      <w:tr>
        <w:tc>
          <w:tcPr>
            <w:tcW w:type="dxa" w:w="2016"/>
          </w:tcPr>
          <w:p>
            <w:pPr>
              <w:jc w:val="both"/>
            </w:pPr>
            <w:r>
              <w:rPr>
                <w:sz w:val="18"/>
              </w:rPr>
              <w:t>Atto formato sulla web app</w:t>
            </w:r>
          </w:p>
        </w:tc>
        <w:tc>
          <w:tcPr>
            <w:tcW w:type="dxa" w:w="2592"/>
          </w:tcPr>
          <w:p>
            <w:pPr>
              <w:jc w:val="both"/>
            </w:pPr>
            <w:r>
              <w:rPr>
                <w:sz w:val="18"/>
              </w:rPr>
              <w:t>L’ufficiale, dalla pagina della numerazione</w:t>
            </w:r>
          </w:p>
        </w:tc>
        <w:tc>
          <w:tcPr>
            <w:tcW w:type="dxa" w:w="4896"/>
          </w:tcPr>
          <w:p>
            <w:pPr>
              <w:jc w:val="both"/>
            </w:pPr>
            <w:r>
              <w:rPr>
                <w:sz w:val="18"/>
              </w:rPr>
              <w:t>creaPrenotazione; poi aggiornaNumero a Utilizzato o a Scartato; all’aggancio dell’atto in SIPO, aggiornaNumero a Evento acquisito.</w:t>
            </w:r>
          </w:p>
        </w:tc>
      </w:tr>
      <w:tr>
        <w:tc>
          <w:tcPr>
            <w:tcW w:type="dxa" w:w="2016"/>
          </w:tcPr>
          <w:p>
            <w:pPr>
              <w:jc w:val="both"/>
            </w:pPr>
            <w:r>
              <w:rPr>
                <w:sz w:val="18"/>
              </w:rPr>
              <w:t>Parto plurimo</w:t>
            </w:r>
          </w:p>
        </w:tc>
        <w:tc>
          <w:tcPr>
            <w:tcW w:type="dxa" w:w="2592"/>
          </w:tcPr>
          <w:p>
            <w:pPr>
              <w:jc w:val="both"/>
            </w:pPr>
            <w:r>
              <w:rPr>
                <w:sz w:val="18"/>
              </w:rPr>
              <w:t>L’ufficiale, prima della prenotazione R009</w:t>
            </w:r>
          </w:p>
        </w:tc>
        <w:tc>
          <w:tcPr>
            <w:tcW w:type="dxa" w:w="4896"/>
          </w:tcPr>
          <w:p>
            <w:pPr>
              <w:jc w:val="both"/>
            </w:pPr>
            <w:r>
              <w:rPr>
                <w:sz w:val="18"/>
              </w:rPr>
              <w:t>creaPrenotazione con tanti numeri quanti i nati; ciascun numero segue poi la sorte del proprio atto.</w:t>
            </w:r>
          </w:p>
        </w:tc>
      </w:tr>
      <w:tr>
        <w:tc>
          <w:tcPr>
            <w:tcW w:type="dxa" w:w="2016"/>
          </w:tcPr>
          <w:p>
            <w:pPr>
              <w:jc w:val="both"/>
            </w:pPr>
            <w:r>
              <w:rPr>
                <w:sz w:val="18"/>
              </w:rPr>
              <w:t>SIPO non disponibile</w:t>
            </w:r>
          </w:p>
        </w:tc>
        <w:tc>
          <w:tcPr>
            <w:tcW w:type="dxa" w:w="2592"/>
          </w:tcPr>
          <w:p>
            <w:pPr>
              <w:jc w:val="both"/>
            </w:pPr>
            <w:r>
              <w:rPr>
                <w:sz w:val="18"/>
              </w:rPr>
              <w:t>L’ufficiale, al ritorno di SIPO</w:t>
            </w:r>
          </w:p>
        </w:tc>
        <w:tc>
          <w:tcPr>
            <w:tcW w:type="dxa" w:w="4896"/>
          </w:tcPr>
          <w:p>
            <w:pPr>
              <w:jc w:val="both"/>
            </w:pPr>
            <w:r>
              <w:rPr>
                <w:sz w:val="18"/>
              </w:rPr>
              <w:t>creaNumero, che registra il numero già usato e tiene coerente la sequence.</w:t>
            </w:r>
          </w:p>
        </w:tc>
      </w:tr>
      <w:tr>
        <w:tc>
          <w:tcPr>
            <w:tcW w:type="dxa" w:w="2016"/>
          </w:tcPr>
          <w:p>
            <w:pPr>
              <w:jc w:val="both"/>
            </w:pPr>
            <w:r>
              <w:rPr>
                <w:sz w:val="18"/>
              </w:rPr>
              <w:t>Modalità di emergenza</w:t>
            </w:r>
          </w:p>
        </w:tc>
        <w:tc>
          <w:tcPr>
            <w:tcW w:type="dxa" w:w="2592"/>
          </w:tcPr>
          <w:p>
            <w:pPr>
              <w:jc w:val="both"/>
            </w:pPr>
            <w:r>
              <w:rPr>
                <w:sz w:val="18"/>
              </w:rPr>
              <w:t>Il concentratore operativo, al rientro</w:t>
            </w:r>
          </w:p>
        </w:tc>
        <w:tc>
          <w:tcPr>
            <w:tcW w:type="dxa" w:w="4896"/>
          </w:tcPr>
          <w:p>
            <w:pPr>
              <w:jc w:val="both"/>
            </w:pPr>
            <w:r>
              <w:rPr>
                <w:sz w:val="18"/>
              </w:rPr>
              <w:t>Come per l’atto formato in SIPO.</w:t>
            </w:r>
          </w:p>
        </w:tc>
      </w:tr>
      <w:tr>
        <w:tc>
          <w:tcPr>
            <w:tcW w:type="dxa" w:w="2016"/>
          </w:tcPr>
          <w:p>
            <w:pPr>
              <w:jc w:val="both"/>
            </w:pPr>
            <w:r>
              <w:rPr>
                <w:sz w:val="18"/>
              </w:rPr>
              <w:t>Governo delle serie</w:t>
            </w:r>
          </w:p>
        </w:tc>
        <w:tc>
          <w:tcPr>
            <w:tcW w:type="dxa" w:w="2592"/>
          </w:tcPr>
          <w:p>
            <w:pPr>
              <w:jc w:val="both"/>
            </w:pPr>
            <w:r>
              <w:rPr>
                <w:sz w:val="18"/>
              </w:rPr>
              <w:t>Amministratore, Supporto, Auditor</w:t>
            </w:r>
          </w:p>
        </w:tc>
        <w:tc>
          <w:tcPr>
            <w:tcW w:type="dxa" w:w="4896"/>
          </w:tcPr>
          <w:p>
            <w:pPr>
              <w:jc w:val="both"/>
            </w:pPr>
            <w:r>
              <w:rPr>
                <w:sz w:val="18"/>
              </w:rPr>
              <w:t>elencaSerie e leggiSerie, con i buchi; creaSerie all’installazione o se il job di dicembre non ha creato le serie; elencaPrenotazioni, leggiPrenotazione, elencaNumeri, leggiNumero per la ricerca.</w:t>
            </w:r>
          </w:p>
        </w:tc>
      </w:tr>
    </w:tbl>
    <w:p>
      <w:pPr>
        <w:jc w:val="both"/>
      </w:pPr>
    </w:p>
    <w:p>
      <w:pPr>
        <w:pStyle w:val="Titolo3"/>
        <w:jc w:val="both"/>
      </w:pPr>
      <w:r>
        <w:t>Lo stacco, passo per passo</w:t>
      </w:r>
    </w:p>
    <w:p>
      <w:pPr>
        <w:jc w:val="both"/>
      </w:pPr>
      <w:r>
        <w:t>Lo stacco è la sola operazione del servizio che consuma la sequence, ed è quella da cui dipendono le due garanzie. Si svolge in una sola transazione.</w:t>
      </w:r>
    </w:p>
    <w:p>
      <w:pPr>
        <w:pStyle w:val="Paragrafoelenco"/>
        <w:jc w:val="both"/>
      </w:pPr>
      <w:r>
        <w:rPr>
          <w:b/>
        </w:rPr>
        <w:t xml:space="preserve">1. Controllo dei valori. </w:t>
      </w:r>
      <w:r>
        <w:rPr>
          <w:b w:val="0"/>
        </w:rPr>
        <w:t>Il registro deve appartenere alla decodifica ANSC_01; l’anno deve essere il corrente o il precedente. Il nome della sequence si compone solo da questi due valori controllati.</w:t>
      </w:r>
    </w:p>
    <w:p>
      <w:pPr>
        <w:pStyle w:val="Paragrafoelenco"/>
        <w:jc w:val="both"/>
      </w:pPr>
      <w:r>
        <w:rPr>
          <w:b/>
        </w:rPr>
        <w:t xml:space="preserve">2. Serializzazione. </w:t>
      </w:r>
      <w:r>
        <w:rPr>
          <w:b w:val="0"/>
        </w:rPr>
        <w:t>Il servizio acquisisce il blocco esclusivo su DATI_ATTO_ESTERNO. Da qui alla conferma nessun altro stacco procede; le letture continuano.</w:t>
      </w:r>
    </w:p>
    <w:p>
      <w:pPr>
        <w:pStyle w:val="Paragrafoelenco"/>
        <w:jc w:val="both"/>
      </w:pPr>
      <w:r>
        <w:rPr>
          <w:b/>
        </w:rPr>
        <w:t xml:space="preserve">3. Riuso. </w:t>
      </w:r>
      <w:r>
        <w:rPr>
          <w:b w:val="0"/>
        </w:rPr>
        <w:t>Se la richiesta indica un atto di SIPO che ha già un numero Disponibile nella stessa serie — un deposito respinto e ritentato — il servizio restituisce quel numero, conferma e si ferma: nessun valore della sequence è consumato.</w:t>
      </w:r>
    </w:p>
    <w:p>
      <w:pPr>
        <w:pStyle w:val="Paragrafoelenco"/>
        <w:jc w:val="both"/>
      </w:pPr>
      <w:r>
        <w:rPr>
          <w:b/>
        </w:rPr>
        <w:t xml:space="preserve">4. Richiesta. </w:t>
      </w:r>
      <w:r>
        <w:rPr>
          <w:b w:val="0"/>
        </w:rPr>
        <w:t>Inserisce la riga di PRENOTAZIONE_ATTI con registro, anno, quantità, operatore e istante.</w:t>
      </w:r>
    </w:p>
    <w:p>
      <w:pPr>
        <w:pStyle w:val="Paragrafoelenco"/>
        <w:jc w:val="both"/>
      </w:pPr>
      <w:r>
        <w:rPr>
          <w:b/>
        </w:rPr>
        <w:t xml:space="preserve">5. Numeri. </w:t>
      </w:r>
      <w:r>
        <w:rPr>
          <w:b w:val="0"/>
        </w:rPr>
        <w:t>Per ciascuno dei numeri richiesti prende il valore successivo della sequence e inserisce la riga di DATI_ATTO_ESTERNO, nello stato Disponibile e legata all’atto se indicato. Se un valore risultasse già registrato, il vincolo di unicità della serie lo respinge: la transazione si annulla e l’errore segnala una serie incoerente, da esaminare. Non accade se la registrazione a posteriori segue la regola del passo successivo.</w:t>
      </w:r>
    </w:p>
    <w:p>
      <w:pPr>
        <w:pStyle w:val="Paragrafoelenco"/>
        <w:jc w:val="both"/>
      </w:pPr>
      <w:r>
        <w:rPr>
          <w:b/>
        </w:rPr>
        <w:t xml:space="preserve">6. Conferma. </w:t>
      </w:r>
      <w:r>
        <w:rPr>
          <w:b w:val="0"/>
        </w:rPr>
        <w:t>La conferma rende visibili richiesta e numeri e rilascia il blocco. Se la transazione fallisce dopo aver preso valori dalla sequence, quei valori diventano buchi: è la finestra residua, che la lettura della serie rende visibile.</w:t>
      </w:r>
    </w:p>
    <w:p>
      <w:pPr>
        <w:spacing w:after="0"/>
        <w:jc w:val="both"/>
      </w:pPr>
      <w:r>
        <w:rPr>
          <w:rFonts w:ascii="Courier New" w:hAnsi="Courier New"/>
          <w:sz w:val="16"/>
        </w:rPr>
        <w:t>-- passo 2</w:t>
      </w:r>
    </w:p>
    <w:p>
      <w:pPr>
        <w:spacing w:after="0"/>
        <w:jc w:val="both"/>
      </w:pPr>
      <w:r>
        <w:rPr>
          <w:rFonts w:ascii="Courier New" w:hAnsi="Courier New"/>
          <w:sz w:val="16"/>
        </w:rPr>
        <w:t>LOCK TABLE ANSC_USR.DATI_ATTO_ESTERNO IN EXCLUSIVE MODE;</w:t>
      </w:r>
    </w:p>
    <w:p>
      <w:pPr>
        <w:spacing w:after="0"/>
        <w:jc w:val="both"/>
      </w:pPr>
      <w:r>
        <w:rPr>
          <w:rFonts w:ascii="Courier New" w:hAnsi="Courier New"/>
          <w:sz w:val="16"/>
        </w:rPr>
        <w:t>-- passo 3</w:t>
      </w:r>
    </w:p>
    <w:p>
      <w:pPr>
        <w:spacing w:after="0"/>
        <w:jc w:val="both"/>
      </w:pPr>
      <w:r>
        <w:rPr>
          <w:rFonts w:ascii="Courier New" w:hAnsi="Courier New"/>
          <w:sz w:val="16"/>
        </w:rPr>
        <w:t>SELECT nr_atto_comunale FROM ANSC_USR.DATI_ATTO_ESTERNO</w:t>
      </w:r>
    </w:p>
    <w:p>
      <w:pPr>
        <w:spacing w:after="0"/>
        <w:jc w:val="both"/>
      </w:pPr>
      <w:r>
        <w:rPr>
          <w:rFonts w:ascii="Courier New" w:hAnsi="Courier New"/>
          <w:sz w:val="16"/>
        </w:rPr>
        <w:t xml:space="preserve"> WHERE ty_evento = :registro AND nr_anno_atto = :anno</w:t>
      </w:r>
    </w:p>
    <w:p>
      <w:pPr>
        <w:spacing w:after="0"/>
        <w:jc w:val="both"/>
      </w:pPr>
      <w:r>
        <w:rPr>
          <w:rFonts w:ascii="Courier New" w:hAnsi="Courier New"/>
          <w:sz w:val="16"/>
        </w:rPr>
        <w:t xml:space="preserve">   AND id_atto_sipo = :atto AND cd_stato_numero_prenotato = '1';</w:t>
      </w:r>
    </w:p>
    <w:p>
      <w:pPr>
        <w:spacing w:after="0"/>
        <w:jc w:val="both"/>
      </w:pPr>
      <w:r>
        <w:rPr>
          <w:rFonts w:ascii="Courier New" w:hAnsi="Courier New"/>
          <w:sz w:val="16"/>
        </w:rPr>
        <w:t>-- passo 4</w:t>
      </w:r>
    </w:p>
    <w:p>
      <w:pPr>
        <w:spacing w:after="0"/>
        <w:jc w:val="both"/>
      </w:pPr>
      <w:r>
        <w:rPr>
          <w:rFonts w:ascii="Courier New" w:hAnsi="Courier New"/>
          <w:sz w:val="16"/>
        </w:rPr>
        <w:t>INSERT INTO ANSC_USR.PRENOTAZIONE_ATTI (ty_evento, nr_anno_atto,</w:t>
      </w:r>
    </w:p>
    <w:p>
      <w:pPr>
        <w:spacing w:after="0"/>
        <w:jc w:val="both"/>
      </w:pPr>
      <w:r>
        <w:rPr>
          <w:rFonts w:ascii="Courier New" w:hAnsi="Courier New"/>
          <w:sz w:val="16"/>
        </w:rPr>
        <w:t xml:space="preserve">       nr_id_ansc_da_prenotare, cd_operatore_prenotazione)</w:t>
      </w:r>
    </w:p>
    <w:p>
      <w:pPr>
        <w:spacing w:after="0"/>
        <w:jc w:val="both"/>
      </w:pPr>
      <w:r>
        <w:rPr>
          <w:rFonts w:ascii="Courier New" w:hAnsi="Courier New"/>
          <w:sz w:val="16"/>
        </w:rPr>
        <w:t>VALUES (:registro, :anno, :quantita, :operatore)</w:t>
      </w:r>
    </w:p>
    <w:p>
      <w:pPr>
        <w:spacing w:after="0"/>
        <w:jc w:val="both"/>
      </w:pPr>
      <w:r>
        <w:rPr>
          <w:rFonts w:ascii="Courier New" w:hAnsi="Courier New"/>
          <w:sz w:val="16"/>
        </w:rPr>
        <w:t>RETURNING id_prenotazione_atti INTO :id_prenotazione;</w:t>
      </w:r>
    </w:p>
    <w:p>
      <w:pPr>
        <w:spacing w:after="0"/>
        <w:jc w:val="both"/>
      </w:pPr>
      <w:r>
        <w:rPr>
          <w:rFonts w:ascii="Courier New" w:hAnsi="Courier New"/>
          <w:sz w:val="16"/>
        </w:rPr>
        <w:t>-- passo 5, ripetuto per ciascun numero</w:t>
      </w:r>
    </w:p>
    <w:p>
      <w:pPr>
        <w:spacing w:after="0"/>
        <w:jc w:val="both"/>
      </w:pPr>
      <w:r>
        <w:rPr>
          <w:rFonts w:ascii="Courier New" w:hAnsi="Courier New"/>
          <w:sz w:val="16"/>
        </w:rPr>
        <w:t>SELECT ANSC_USR.SEQ_NUM_COMUNALE_&lt;registro&gt;_&lt;anno&gt;.NEXTVAL FROM DUAL;</w:t>
      </w:r>
    </w:p>
    <w:p>
      <w:pPr>
        <w:spacing w:after="0"/>
        <w:jc w:val="both"/>
      </w:pPr>
      <w:r>
        <w:rPr>
          <w:rFonts w:ascii="Courier New" w:hAnsi="Courier New"/>
          <w:sz w:val="16"/>
        </w:rPr>
        <w:t>INSERT INTO ANSC_USR.DATI_ATTO_ESTERNO (id_prenotazione_atti, nr_atto_comunale,</w:t>
      </w:r>
    </w:p>
    <w:p>
      <w:pPr>
        <w:spacing w:after="0"/>
        <w:jc w:val="both"/>
      </w:pPr>
      <w:r>
        <w:rPr>
          <w:rFonts w:ascii="Courier New" w:hAnsi="Courier New"/>
          <w:sz w:val="16"/>
        </w:rPr>
        <w:t xml:space="preserve">       ty_evento, nr_anno_atto, id_atto_sipo)</w:t>
      </w:r>
    </w:p>
    <w:p>
      <w:pPr>
        <w:spacing w:after="0"/>
        <w:jc w:val="both"/>
      </w:pPr>
      <w:r>
        <w:rPr>
          <w:rFonts w:ascii="Courier New" w:hAnsi="Courier New"/>
          <w:sz w:val="16"/>
        </w:rPr>
        <w:t>VALUES (:id_prenotazione, :numero, :registro, :anno, :atto);</w:t>
      </w:r>
    </w:p>
    <w:p>
      <w:pPr>
        <w:spacing w:after="0"/>
        <w:jc w:val="both"/>
      </w:pPr>
      <w:r>
        <w:rPr>
          <w:rFonts w:ascii="Courier New" w:hAnsi="Courier New"/>
          <w:sz w:val="16"/>
        </w:rPr>
        <w:t>-- passo 6</w:t>
      </w:r>
    </w:p>
    <w:p>
      <w:pPr>
        <w:spacing w:after="0"/>
        <w:jc w:val="both"/>
      </w:pPr>
      <w:r>
        <w:rPr>
          <w:rFonts w:ascii="Courier New" w:hAnsi="Courier New"/>
          <w:sz w:val="16"/>
        </w:rPr>
        <w:t>COMMIT;</w:t>
      </w:r>
    </w:p>
    <w:p>
      <w:pPr>
        <w:jc w:val="both"/>
      </w:pPr>
      <w:r>
        <w:t>La registrazione a posteriori di un numero già usato fuori da SIPO — il percorso «SIPO non disponibile» — si svolge nello stesso blocco esclusivo e confronta il numero con il prossimo valore della sequence. Le sequence sono NOCACHE, quindi il prossimo valore è quello che il catalogo di Oracle riporta come ultimo numero.</w:t>
      </w:r>
    </w:p>
    <w:p>
      <w:pPr>
        <w:spacing w:after="0"/>
        <w:jc w:val="both"/>
      </w:pPr>
      <w:r>
        <w:rPr>
          <w:rFonts w:ascii="Courier New" w:hAnsi="Courier New"/>
          <w:sz w:val="16"/>
        </w:rPr>
        <w:t>SELECT LAST_NUMBER FROM ALL_SEQUENCES</w:t>
      </w:r>
    </w:p>
    <w:p>
      <w:pPr>
        <w:spacing w:after="0"/>
        <w:jc w:val="both"/>
      </w:pPr>
      <w:r>
        <w:rPr>
          <w:rFonts w:ascii="Courier New" w:hAnsi="Courier New"/>
          <w:sz w:val="16"/>
        </w:rPr>
        <w:t xml:space="preserve"> WHERE SEQUENCE_OWNER = 'ANSC_USR'</w:t>
      </w:r>
    </w:p>
    <w:p>
      <w:pPr>
        <w:spacing w:after="0"/>
        <w:jc w:val="both"/>
      </w:pPr>
      <w:r>
        <w:rPr>
          <w:rFonts w:ascii="Courier New" w:hAnsi="Courier New"/>
          <w:sz w:val="16"/>
        </w:rPr>
        <w:t xml:space="preserve">   AND SEQUENCE_NAME = 'SEQ_NUM_COMUNALE_&lt;registro&gt;_&lt;anno&gt;';</w:t>
      </w:r>
    </w:p>
    <w:p>
      <w:pPr>
        <w:pStyle w:val="Paragrafoelenco"/>
        <w:jc w:val="both"/>
      </w:pPr>
      <w:r>
        <w:rPr>
          <w:b/>
        </w:rPr>
        <w:t xml:space="preserve">Numero già registrato. </w:t>
      </w:r>
      <w:r>
        <w:rPr>
          <w:b w:val="0"/>
        </w:rPr>
        <w:t>La registrazione è respinta: due atti avrebbero lo stesso numero, ed è un caso da esaminare con l’ufficiale.</w:t>
      </w:r>
    </w:p>
    <w:p>
      <w:pPr>
        <w:pStyle w:val="Paragrafoelenco"/>
        <w:jc w:val="both"/>
      </w:pPr>
      <w:r>
        <w:rPr>
          <w:b/>
        </w:rPr>
        <w:t xml:space="preserve">Numero inferiore al prossimo e non registrato. </w:t>
      </w:r>
      <w:r>
        <w:rPr>
          <w:b w:val="0"/>
        </w:rPr>
        <w:t>Colma un buco della serie e si registra nello stato Utilizzato.</w:t>
      </w:r>
    </w:p>
    <w:p>
      <w:pPr>
        <w:pStyle w:val="Paragrafoelenco"/>
        <w:jc w:val="both"/>
      </w:pPr>
      <w:r>
        <w:rPr>
          <w:b/>
        </w:rPr>
        <w:t xml:space="preserve">Numero uguale o superiore al prossimo. </w:t>
      </w:r>
      <w:r>
        <w:rPr>
          <w:b w:val="0"/>
        </w:rPr>
        <w:t>Il servizio prende valori dalla sequence finché non raggiunge il numero, e registra quello. Così nessuno stacco successivo può restituirlo. I valori eventualmente scavalcati diventano buchi, visibili nella lettura della serie.</w:t>
      </w:r>
    </w:p>
    <w:p w14:paraId="2D46CD58" w14:textId="77777777" w:rsidR="005D7279" w:rsidRPr="00AC0401" w:rsidRDefault="00000000" w:rsidP="00BF0456">
      <w:pPr>
        <w:pStyle w:val="Titolo2"/>
        <w:jc w:val="both"/>
        <w:rPr>
          <w:lang w:val="it-IT"/>
        </w:rPr>
      </w:pPr>
      <w:bookmarkStart w:id="172" w:name="_Toc242603297"/>
      <w:r w:rsidRPr="00AC0401">
        <w:rPr>
          <w:lang w:val="it-IT"/>
        </w:rPr>
        <w:t>La continuità operativa quando l’indisponibilità è nostra</w:t>
      </w:r>
      <w:bookmarkEnd w:id="172"/>
    </w:p>
    <w:p w14:paraId="10406EBB" w14:textId="77777777" w:rsidR="005D7279" w:rsidRPr="00AC0401" w:rsidRDefault="00000000" w:rsidP="00BF0456">
      <w:pPr>
        <w:jc w:val="both"/>
        <w:rPr>
          <w:lang w:val="it-IT"/>
        </w:rPr>
      </w:pPr>
      <w:r w:rsidRPr="00AC0401">
        <w:rPr>
          <w:lang w:val="it-IT"/>
        </w:rPr>
        <w:t>Il documento prevede un solo percorso di eccezione, il registro di emergenza previsto dall’ordinamento, la cui base normativa resta da accertare (OP-49), e lo prevede per il caso in cui sia ANSC a non essere disponibile. Il caso opposto — ANSC funziona, SIPO o il concentratore no — non ha oggi alcuna risposta scritta, benché sia almeno altrettanto probabile, soprattutto durante il porting.</w:t>
      </w:r>
    </w:p>
    <w:p w14:paraId="12E4B389" w14:textId="77777777" w:rsidR="005D7279" w:rsidRPr="00AC0401" w:rsidRDefault="00000000" w:rsidP="00BF0456">
      <w:pPr>
        <w:jc w:val="both"/>
        <w:rPr>
          <w:lang w:val="it-IT"/>
        </w:rPr>
      </w:pPr>
      <w:r w:rsidRPr="00AC0401">
        <w:rPr>
          <w:lang w:val="it-IT"/>
        </w:rPr>
        <w:t>Le strade sono due e vanno confrontate apertamente.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946"/>
      </w:tblGrid>
      <w:tr w:rsidR="005D7279" w:rsidRPr="00AC0401" w14:paraId="129EEBCE" w14:textId="77777777" w:rsidTr="00553077">
        <w:tc>
          <w:tcPr>
            <w:tcW w:w="2405" w:type="dxa"/>
            <w:shd w:val="clear" w:color="auto" w:fill="DAE9F7" w:themeFill="text2" w:themeFillTint="1A"/>
          </w:tcPr>
          <w:p w14:paraId="6AC839B3" w14:textId="77777777" w:rsidR="005D7279" w:rsidRPr="00AC0401" w:rsidRDefault="00000000" w:rsidP="00BF0456">
            <w:pPr>
              <w:jc w:val="both"/>
              <w:rPr>
                <w:lang w:val="it-IT"/>
              </w:rPr>
            </w:pPr>
            <w:r w:rsidRPr="00AC0401">
              <w:rPr>
                <w:b/>
                <w:sz w:val="18"/>
                <w:lang w:val="it-IT"/>
              </w:rPr>
              <w:t>Strada</w:t>
            </w:r>
          </w:p>
        </w:tc>
        <w:tc>
          <w:tcPr>
            <w:tcW w:w="6946" w:type="dxa"/>
            <w:shd w:val="clear" w:color="auto" w:fill="DAE9F7" w:themeFill="text2" w:themeFillTint="1A"/>
          </w:tcPr>
          <w:p w14:paraId="1E5A8B4E" w14:textId="77777777" w:rsidR="005D7279" w:rsidRPr="00AC0401" w:rsidRDefault="00000000" w:rsidP="00BF0456">
            <w:pPr>
              <w:jc w:val="both"/>
              <w:rPr>
                <w:lang w:val="it-IT"/>
              </w:rPr>
            </w:pPr>
            <w:r w:rsidRPr="00AC0401">
              <w:rPr>
                <w:b/>
                <w:sz w:val="18"/>
                <w:lang w:val="it-IT"/>
              </w:rPr>
              <w:t>Che cosa comporta</w:t>
            </w:r>
          </w:p>
        </w:tc>
      </w:tr>
      <w:tr w:rsidR="005D7279" w:rsidRPr="00AC0401" w14:paraId="11AFC213" w14:textId="77777777" w:rsidTr="00553077">
        <w:tc>
          <w:tcPr>
            <w:tcW w:w="2405" w:type="dxa"/>
          </w:tcPr>
          <w:p w14:paraId="75C907B6" w14:textId="77777777" w:rsidR="005D7279" w:rsidRPr="00AC0401" w:rsidRDefault="00000000" w:rsidP="00BF0456">
            <w:pPr>
              <w:jc w:val="both"/>
              <w:rPr>
                <w:lang w:val="it-IT"/>
              </w:rPr>
            </w:pPr>
            <w:r w:rsidRPr="00AC0401">
              <w:rPr>
                <w:sz w:val="18"/>
                <w:lang w:val="it-IT"/>
              </w:rPr>
              <w:t>La web app come percorso di riserva dichiarato</w:t>
            </w:r>
          </w:p>
        </w:tc>
        <w:tc>
          <w:tcPr>
            <w:tcW w:w="6946" w:type="dxa"/>
          </w:tcPr>
          <w:p w14:paraId="3C39D511" w14:textId="77777777" w:rsidR="005D7279" w:rsidRPr="00AC0401" w:rsidRDefault="00000000" w:rsidP="00BF0456">
            <w:pPr>
              <w:jc w:val="both"/>
              <w:rPr>
                <w:lang w:val="it-IT"/>
              </w:rPr>
            </w:pPr>
            <w:r w:rsidRPr="00AC0401">
              <w:rPr>
                <w:sz w:val="18"/>
                <w:lang w:val="it-IT"/>
              </w:rPr>
              <w:t>Gli atti si formano regolarmente in ANSC anche mentre SIPO è fermo. In cambio serve una procedura di rientro: gli atti formati sulla web app vanno riportati in SIPO, e la riconciliazione a posteriori è l’unico modo per ricostruire lo store di stato. Presuppone che gli USC sappiano usare la web app per la formazione, non solo per l’OTP.</w:t>
            </w:r>
          </w:p>
        </w:tc>
      </w:tr>
      <w:tr w:rsidR="005D7279" w:rsidRPr="00AC0401" w14:paraId="60B6914B" w14:textId="77777777" w:rsidTr="00553077">
        <w:tc>
          <w:tcPr>
            <w:tcW w:w="2405" w:type="dxa"/>
          </w:tcPr>
          <w:p w14:paraId="1EB4FEAA" w14:textId="77777777" w:rsidR="005D7279" w:rsidRPr="00AC0401" w:rsidRDefault="00000000" w:rsidP="00BF0456">
            <w:pPr>
              <w:jc w:val="both"/>
              <w:rPr>
                <w:lang w:val="it-IT"/>
              </w:rPr>
            </w:pPr>
            <w:r w:rsidRPr="00AC0401">
              <w:rPr>
                <w:sz w:val="18"/>
                <w:lang w:val="it-IT"/>
              </w:rPr>
              <w:t>Il registro di emergenza anche in questo caso</w:t>
            </w:r>
          </w:p>
        </w:tc>
        <w:tc>
          <w:tcPr>
            <w:tcW w:w="6946" w:type="dxa"/>
          </w:tcPr>
          <w:p w14:paraId="209A763C" w14:textId="77777777" w:rsidR="005D7279" w:rsidRPr="00AC0401" w:rsidRDefault="00000000" w:rsidP="00BF0456">
            <w:pPr>
              <w:jc w:val="both"/>
              <w:rPr>
                <w:lang w:val="it-IT"/>
              </w:rPr>
            </w:pPr>
            <w:r w:rsidRPr="00AC0401">
              <w:rPr>
                <w:sz w:val="18"/>
                <w:lang w:val="it-IT"/>
              </w:rPr>
              <w:t>Un solo percorso di eccezione per ogni indisponibilità, più semplice da normare e da insegnare. Ma se ANSC è raggiungibile e noi no, si formano atti su carta che dovranno comunque essere riportati in ANSC: il lavoro si paga due volte, e nel frattempo i registri cartacei sono chiusi dal giorno dell’adesione.</w:t>
            </w:r>
          </w:p>
        </w:tc>
      </w:tr>
    </w:tbl>
    <w:p w14:paraId="56F0DE9C" w14:textId="77777777" w:rsidR="005D7279" w:rsidRPr="00AC0401" w:rsidRDefault="00000000" w:rsidP="00BF0456">
      <w:pPr>
        <w:jc w:val="both"/>
        <w:rPr>
          <w:lang w:val="it-IT"/>
        </w:rPr>
      </w:pPr>
      <w:r w:rsidRPr="00AC0401">
        <w:rPr>
          <w:lang w:val="it-IT"/>
        </w:rPr>
        <w:t>La scelta ha ricadute organizzative e formative che eccedono l’analisi tecnica: è rimessa al Comune e registrata come OP-42.</w:t>
      </w:r>
    </w:p>
    <w:p w14:paraId="57BB27E2" w14:textId="77777777" w:rsidR="005D7279" w:rsidRPr="00AC0401" w:rsidRDefault="003220BE" w:rsidP="003220BE">
      <w:pPr>
        <w:rPr>
          <w:lang w:val="it-IT"/>
        </w:rPr>
      </w:pPr>
      <w:r w:rsidRPr="00AC0401">
        <w:rPr>
          <w:lang w:val="it-IT"/>
        </w:rPr>
        <w:br w:type="page"/>
      </w:r>
    </w:p>
    <w:p w14:paraId="41F5EF27" w14:textId="46BABB83" w:rsidR="005D7279" w:rsidRPr="00AC0401" w:rsidRDefault="00C93C5C" w:rsidP="00BF0456">
      <w:pPr>
        <w:pStyle w:val="Titolo1"/>
        <w:jc w:val="both"/>
        <w:rPr>
          <w:lang w:val="it-IT"/>
        </w:rPr>
      </w:pPr>
      <w:r w:rsidRPr="00AC0401">
        <w:rPr>
          <w:lang w:val="it-IT"/>
        </w:rPr>
        <w:lastRenderedPageBreak/>
        <w:t xml:space="preserve"> </w:t>
      </w:r>
      <w:bookmarkStart w:id="173" w:name="_Toc242603298"/>
      <w:r w:rsidRPr="00AC0401">
        <w:rPr>
          <w:lang w:val="it-IT"/>
        </w:rPr>
        <w:t>Le funzioni offerte da ANSC</w:t>
      </w:r>
      <w:bookmarkEnd w:id="173"/>
    </w:p>
    <w:p w14:paraId="12E49425" w14:textId="390DDB1C" w:rsidR="005D7279" w:rsidRPr="00AC0401" w:rsidRDefault="00000000" w:rsidP="00BF0456">
      <w:pPr>
        <w:jc w:val="both"/>
        <w:rPr>
          <w:lang w:val="it-IT"/>
        </w:rPr>
      </w:pPr>
      <w:r w:rsidRPr="00AC0401">
        <w:rPr>
          <w:lang w:val="it-IT"/>
        </w:rPr>
        <w:t xml:space="preserve">Questo capitolo </w:t>
      </w:r>
      <w:r w:rsidR="002B75E1" w:rsidRPr="00AC0401">
        <w:rPr>
          <w:lang w:val="it-IT"/>
        </w:rPr>
        <w:t>elenca</w:t>
      </w:r>
      <w:r w:rsidRPr="00AC0401">
        <w:rPr>
          <w:lang w:val="it-IT"/>
        </w:rPr>
        <w:t xml:space="preserve"> che cosa ANSC offre. Serve a due scopi distinti — sapere che cosa è disponibile prima di progettare, ed evitare di re</w:t>
      </w:r>
      <w:r w:rsidR="00553077" w:rsidRPr="00AC0401">
        <w:rPr>
          <w:lang w:val="it-IT"/>
        </w:rPr>
        <w:t>-</w:t>
      </w:r>
      <w:r w:rsidRPr="00AC0401">
        <w:rPr>
          <w:lang w:val="it-IT"/>
        </w:rPr>
        <w:t>implementare in casa ciò che la piattaforma già fa.</w:t>
      </w:r>
    </w:p>
    <w:p w14:paraId="66141546" w14:textId="3249948E" w:rsidR="005D7279" w:rsidRPr="00AC0401" w:rsidRDefault="00000000" w:rsidP="00BF0456">
      <w:pPr>
        <w:jc w:val="both"/>
        <w:rPr>
          <w:lang w:val="it-IT"/>
        </w:rPr>
      </w:pPr>
      <w:r w:rsidRPr="00AC0401">
        <w:rPr>
          <w:lang w:val="it-IT"/>
        </w:rPr>
        <w:t>Nomi, percorsi, numeri di versione e conteggi non sono redatti: sono letti dai contratti che ANSC pubblica. Ne discende un obbligo: quando ANSC rilascia una nuova versione dei contratti, le tabelle di questo capitolo dovranno essere rigenerate. Il meccanismo che se ne accorge è quello descritto nel capitolo sul versionamento della configurazione.</w:t>
      </w:r>
    </w:p>
    <w:p w14:paraId="2B81035C" w14:textId="77777777" w:rsidR="005D7279" w:rsidRPr="00AC0401" w:rsidRDefault="00000000" w:rsidP="00BF0456">
      <w:pPr>
        <w:pStyle w:val="Titolo2"/>
        <w:jc w:val="both"/>
        <w:rPr>
          <w:lang w:val="it-IT"/>
        </w:rPr>
      </w:pPr>
      <w:bookmarkStart w:id="174" w:name="_Toc242603299"/>
      <w:r w:rsidRPr="00AC0401">
        <w:rPr>
          <w:lang w:val="it-IT"/>
        </w:rPr>
        <w:t>Il catalogo in cifre</w:t>
      </w:r>
      <w:bookmarkEnd w:id="174"/>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gridCol w:w="2552"/>
      </w:tblGrid>
      <w:tr w:rsidR="005D7279" w:rsidRPr="00AC0401" w14:paraId="36A55AF5" w14:textId="77777777" w:rsidTr="003220BE">
        <w:tc>
          <w:tcPr>
            <w:tcW w:w="6799" w:type="dxa"/>
            <w:shd w:val="clear" w:color="auto" w:fill="DAE9F7" w:themeFill="text2" w:themeFillTint="1A"/>
          </w:tcPr>
          <w:p w14:paraId="0F6AAD9A" w14:textId="77777777" w:rsidR="005D7279" w:rsidRPr="00AC0401" w:rsidRDefault="00000000" w:rsidP="00BF0456">
            <w:pPr>
              <w:jc w:val="both"/>
              <w:rPr>
                <w:lang w:val="it-IT"/>
              </w:rPr>
            </w:pPr>
            <w:r w:rsidRPr="00AC0401">
              <w:rPr>
                <w:b/>
                <w:sz w:val="18"/>
                <w:lang w:val="it-IT"/>
              </w:rPr>
              <w:t>Grandezza</w:t>
            </w:r>
          </w:p>
        </w:tc>
        <w:tc>
          <w:tcPr>
            <w:tcW w:w="2552" w:type="dxa"/>
            <w:shd w:val="clear" w:color="auto" w:fill="DAE9F7" w:themeFill="text2" w:themeFillTint="1A"/>
          </w:tcPr>
          <w:p w14:paraId="0A92A3DF" w14:textId="77777777" w:rsidR="005D7279" w:rsidRPr="00AC0401" w:rsidRDefault="00000000" w:rsidP="00BF0456">
            <w:pPr>
              <w:jc w:val="both"/>
              <w:rPr>
                <w:lang w:val="it-IT"/>
              </w:rPr>
            </w:pPr>
            <w:r w:rsidRPr="00AC0401">
              <w:rPr>
                <w:b/>
                <w:sz w:val="18"/>
                <w:lang w:val="it-IT"/>
              </w:rPr>
              <w:t>Valore</w:t>
            </w:r>
          </w:p>
        </w:tc>
      </w:tr>
      <w:tr w:rsidR="005D7279" w:rsidRPr="00AC0401" w14:paraId="54FB6DD8" w14:textId="77777777" w:rsidTr="003220BE">
        <w:tc>
          <w:tcPr>
            <w:tcW w:w="6799" w:type="dxa"/>
          </w:tcPr>
          <w:p w14:paraId="009F44A5" w14:textId="77777777" w:rsidR="005D7279" w:rsidRPr="00AC0401" w:rsidRDefault="00000000" w:rsidP="00BF0456">
            <w:pPr>
              <w:jc w:val="both"/>
              <w:rPr>
                <w:lang w:val="it-IT"/>
              </w:rPr>
            </w:pPr>
            <w:r w:rsidRPr="00AC0401">
              <w:rPr>
                <w:sz w:val="18"/>
                <w:lang w:val="it-IT"/>
              </w:rPr>
              <w:t>Contratti pubblicati</w:t>
            </w:r>
          </w:p>
        </w:tc>
        <w:tc>
          <w:tcPr>
            <w:tcW w:w="2552" w:type="dxa"/>
          </w:tcPr>
          <w:p w14:paraId="79192709" w14:textId="77777777" w:rsidR="005D7279" w:rsidRPr="00AC0401" w:rsidRDefault="00000000" w:rsidP="00BF0456">
            <w:pPr>
              <w:jc w:val="both"/>
              <w:rPr>
                <w:lang w:val="it-IT"/>
              </w:rPr>
            </w:pPr>
            <w:r w:rsidRPr="00AC0401">
              <w:rPr>
                <w:sz w:val="18"/>
                <w:lang w:val="it-IT"/>
              </w:rPr>
              <w:t>25</w:t>
            </w:r>
          </w:p>
        </w:tc>
      </w:tr>
      <w:tr w:rsidR="005D7279" w:rsidRPr="00AC0401" w14:paraId="5E5F05FF" w14:textId="77777777" w:rsidTr="003220BE">
        <w:tc>
          <w:tcPr>
            <w:tcW w:w="6799" w:type="dxa"/>
          </w:tcPr>
          <w:p w14:paraId="4CB1DA26" w14:textId="77777777" w:rsidR="005D7279" w:rsidRPr="00AC0401" w:rsidRDefault="00000000" w:rsidP="00BF0456">
            <w:pPr>
              <w:jc w:val="both"/>
              <w:rPr>
                <w:lang w:val="it-IT"/>
              </w:rPr>
            </w:pPr>
            <w:r w:rsidRPr="00AC0401">
              <w:rPr>
                <w:sz w:val="18"/>
                <w:lang w:val="it-IT"/>
              </w:rPr>
              <w:t>Operazioni complessive</w:t>
            </w:r>
          </w:p>
        </w:tc>
        <w:tc>
          <w:tcPr>
            <w:tcW w:w="2552" w:type="dxa"/>
          </w:tcPr>
          <w:p w14:paraId="5E0AC61C" w14:textId="77777777" w:rsidR="005D7279" w:rsidRPr="00AC0401" w:rsidRDefault="00000000" w:rsidP="00BF0456">
            <w:pPr>
              <w:jc w:val="both"/>
              <w:rPr>
                <w:lang w:val="it-IT"/>
              </w:rPr>
            </w:pPr>
            <w:r w:rsidRPr="00AC0401">
              <w:rPr>
                <w:sz w:val="18"/>
                <w:lang w:val="it-IT"/>
              </w:rPr>
              <w:t>57</w:t>
            </w:r>
          </w:p>
        </w:tc>
      </w:tr>
      <w:tr w:rsidR="005D7279" w:rsidRPr="00AC0401" w14:paraId="2585962E" w14:textId="77777777" w:rsidTr="003220BE">
        <w:tc>
          <w:tcPr>
            <w:tcW w:w="6799" w:type="dxa"/>
          </w:tcPr>
          <w:p w14:paraId="7E760211" w14:textId="77777777" w:rsidR="005D7279" w:rsidRPr="00AC0401" w:rsidRDefault="00000000" w:rsidP="00BF0456">
            <w:pPr>
              <w:jc w:val="both"/>
              <w:rPr>
                <w:lang w:val="it-IT"/>
              </w:rPr>
            </w:pPr>
            <w:r w:rsidRPr="00AC0401">
              <w:rPr>
                <w:sz w:val="18"/>
                <w:lang w:val="it-IT"/>
              </w:rPr>
              <w:t>Operazioni di sola lettura</w:t>
            </w:r>
          </w:p>
        </w:tc>
        <w:tc>
          <w:tcPr>
            <w:tcW w:w="2552" w:type="dxa"/>
          </w:tcPr>
          <w:p w14:paraId="103A3EBD" w14:textId="77777777" w:rsidR="005D7279" w:rsidRPr="00AC0401" w:rsidRDefault="00000000" w:rsidP="00BF0456">
            <w:pPr>
              <w:jc w:val="both"/>
              <w:rPr>
                <w:lang w:val="it-IT"/>
              </w:rPr>
            </w:pPr>
            <w:r w:rsidRPr="00AC0401">
              <w:rPr>
                <w:sz w:val="18"/>
                <w:lang w:val="it-IT"/>
              </w:rPr>
              <w:t>30</w:t>
            </w:r>
          </w:p>
        </w:tc>
      </w:tr>
      <w:tr w:rsidR="005D7279" w:rsidRPr="00AC0401" w14:paraId="460F4B74" w14:textId="77777777" w:rsidTr="003220BE">
        <w:tc>
          <w:tcPr>
            <w:tcW w:w="6799" w:type="dxa"/>
          </w:tcPr>
          <w:p w14:paraId="10DF1B0F" w14:textId="77777777" w:rsidR="005D7279" w:rsidRPr="00AC0401" w:rsidRDefault="00000000" w:rsidP="00BF0456">
            <w:pPr>
              <w:jc w:val="both"/>
              <w:rPr>
                <w:lang w:val="it-IT"/>
              </w:rPr>
            </w:pPr>
            <w:r w:rsidRPr="00AC0401">
              <w:rPr>
                <w:sz w:val="18"/>
                <w:lang w:val="it-IT"/>
              </w:rPr>
              <w:t>Operazioni dispositive</w:t>
            </w:r>
          </w:p>
        </w:tc>
        <w:tc>
          <w:tcPr>
            <w:tcW w:w="2552" w:type="dxa"/>
          </w:tcPr>
          <w:p w14:paraId="5A1DD8B4" w14:textId="77777777" w:rsidR="005D7279" w:rsidRPr="00AC0401" w:rsidRDefault="00000000" w:rsidP="00BF0456">
            <w:pPr>
              <w:jc w:val="both"/>
              <w:rPr>
                <w:lang w:val="it-IT"/>
              </w:rPr>
            </w:pPr>
            <w:r w:rsidRPr="00AC0401">
              <w:rPr>
                <w:sz w:val="18"/>
                <w:lang w:val="it-IT"/>
              </w:rPr>
              <w:t>24</w:t>
            </w:r>
          </w:p>
        </w:tc>
      </w:tr>
      <w:tr w:rsidR="005D7279" w:rsidRPr="00AC0401" w14:paraId="76C5BC5C" w14:textId="77777777" w:rsidTr="003220BE">
        <w:tc>
          <w:tcPr>
            <w:tcW w:w="6799" w:type="dxa"/>
          </w:tcPr>
          <w:p w14:paraId="53CE87B7" w14:textId="77777777" w:rsidR="005D7279" w:rsidRPr="00AC0401" w:rsidRDefault="00000000" w:rsidP="00BF0456">
            <w:pPr>
              <w:jc w:val="both"/>
              <w:rPr>
                <w:lang w:val="it-IT"/>
              </w:rPr>
            </w:pPr>
            <w:r w:rsidRPr="00AC0401">
              <w:rPr>
                <w:sz w:val="18"/>
                <w:lang w:val="it-IT"/>
              </w:rPr>
              <w:t>Operazioni di firma</w:t>
            </w:r>
          </w:p>
        </w:tc>
        <w:tc>
          <w:tcPr>
            <w:tcW w:w="2552" w:type="dxa"/>
          </w:tcPr>
          <w:p w14:paraId="35396ADF" w14:textId="77777777" w:rsidR="005D7279" w:rsidRPr="00AC0401" w:rsidRDefault="00000000" w:rsidP="00BF0456">
            <w:pPr>
              <w:jc w:val="both"/>
              <w:rPr>
                <w:lang w:val="it-IT"/>
              </w:rPr>
            </w:pPr>
            <w:r w:rsidRPr="00AC0401">
              <w:rPr>
                <w:sz w:val="18"/>
                <w:lang w:val="it-IT"/>
              </w:rPr>
              <w:t>3</w:t>
            </w:r>
          </w:p>
        </w:tc>
      </w:tr>
      <w:tr w:rsidR="005D7279" w:rsidRPr="00AC0401" w14:paraId="7B569178" w14:textId="77777777" w:rsidTr="003220BE">
        <w:tc>
          <w:tcPr>
            <w:tcW w:w="6799" w:type="dxa"/>
          </w:tcPr>
          <w:p w14:paraId="1AD7FCFA" w14:textId="77777777" w:rsidR="005D7279" w:rsidRPr="00AC0401" w:rsidRDefault="00000000" w:rsidP="00BF0456">
            <w:pPr>
              <w:jc w:val="both"/>
              <w:rPr>
                <w:lang w:val="it-IT"/>
              </w:rPr>
            </w:pPr>
            <w:r w:rsidRPr="00AC0401">
              <w:rPr>
                <w:sz w:val="18"/>
                <w:lang w:val="it-IT"/>
              </w:rPr>
              <w:t>Operazioni impiegate dal disegno attuale</w:t>
            </w:r>
          </w:p>
        </w:tc>
        <w:tc>
          <w:tcPr>
            <w:tcW w:w="2552" w:type="dxa"/>
          </w:tcPr>
          <w:p w14:paraId="6B10B758" w14:textId="77777777" w:rsidR="005D7279" w:rsidRPr="00AC0401" w:rsidRDefault="00000000" w:rsidP="00BF0456">
            <w:pPr>
              <w:jc w:val="both"/>
              <w:rPr>
                <w:lang w:val="it-IT"/>
              </w:rPr>
            </w:pPr>
            <w:r w:rsidRPr="00AC0401">
              <w:rPr>
                <w:sz w:val="18"/>
                <w:lang w:val="it-IT"/>
              </w:rPr>
              <w:t>23</w:t>
            </w:r>
          </w:p>
        </w:tc>
      </w:tr>
      <w:tr w:rsidR="005D7279" w:rsidRPr="00AC0401" w14:paraId="2EA05DC8" w14:textId="77777777" w:rsidTr="003220BE">
        <w:tc>
          <w:tcPr>
            <w:tcW w:w="6799" w:type="dxa"/>
          </w:tcPr>
          <w:p w14:paraId="43179504" w14:textId="77777777" w:rsidR="005D7279" w:rsidRPr="00AC0401" w:rsidRDefault="00000000" w:rsidP="00BF0456">
            <w:pPr>
              <w:jc w:val="both"/>
              <w:rPr>
                <w:lang w:val="it-IT"/>
              </w:rPr>
            </w:pPr>
            <w:r w:rsidRPr="00AC0401">
              <w:rPr>
                <w:sz w:val="18"/>
                <w:lang w:val="it-IT"/>
              </w:rPr>
              <w:t>Servizi impiegati dal disegno attuale</w:t>
            </w:r>
          </w:p>
        </w:tc>
        <w:tc>
          <w:tcPr>
            <w:tcW w:w="2552" w:type="dxa"/>
          </w:tcPr>
          <w:p w14:paraId="7ABC8DFF" w14:textId="77777777" w:rsidR="005D7279" w:rsidRPr="00AC0401" w:rsidRDefault="00000000" w:rsidP="00BF0456">
            <w:pPr>
              <w:jc w:val="both"/>
              <w:rPr>
                <w:lang w:val="it-IT"/>
              </w:rPr>
            </w:pPr>
            <w:r w:rsidRPr="00AC0401">
              <w:rPr>
                <w:sz w:val="18"/>
                <w:lang w:val="it-IT"/>
              </w:rPr>
              <w:t>11 su 25</w:t>
            </w:r>
          </w:p>
        </w:tc>
      </w:tr>
      <w:tr w:rsidR="005D7279" w:rsidRPr="00AC0401" w14:paraId="3E0CE1EF" w14:textId="77777777" w:rsidTr="003220BE">
        <w:tc>
          <w:tcPr>
            <w:tcW w:w="6799" w:type="dxa"/>
          </w:tcPr>
          <w:p w14:paraId="593A9BF2" w14:textId="77777777" w:rsidR="005D7279" w:rsidRPr="00AC0401" w:rsidRDefault="00000000" w:rsidP="00BF0456">
            <w:pPr>
              <w:jc w:val="both"/>
              <w:rPr>
                <w:lang w:val="it-IT"/>
              </w:rPr>
            </w:pPr>
            <w:r w:rsidRPr="00AC0401">
              <w:rPr>
                <w:sz w:val="18"/>
                <w:lang w:val="it-IT"/>
              </w:rPr>
              <w:t>Famiglie funzionali</w:t>
            </w:r>
          </w:p>
        </w:tc>
        <w:tc>
          <w:tcPr>
            <w:tcW w:w="2552" w:type="dxa"/>
          </w:tcPr>
          <w:p w14:paraId="387D6809" w14:textId="77777777" w:rsidR="005D7279" w:rsidRPr="00AC0401" w:rsidRDefault="00000000" w:rsidP="00BF0456">
            <w:pPr>
              <w:jc w:val="both"/>
              <w:rPr>
                <w:lang w:val="it-IT"/>
              </w:rPr>
            </w:pPr>
            <w:r w:rsidRPr="00AC0401">
              <w:rPr>
                <w:sz w:val="18"/>
                <w:lang w:val="it-IT"/>
              </w:rPr>
              <w:t>9</w:t>
            </w:r>
          </w:p>
        </w:tc>
      </w:tr>
    </w:tbl>
    <w:p w14:paraId="0F445E4D" w14:textId="77777777" w:rsidR="005D7279" w:rsidRPr="00AC0401" w:rsidRDefault="00000000" w:rsidP="00BF0456">
      <w:pPr>
        <w:jc w:val="both"/>
        <w:rPr>
          <w:lang w:val="it-IT"/>
        </w:rPr>
      </w:pPr>
      <w:r w:rsidRPr="00AC0401">
        <w:rPr>
          <w:lang w:val="it-IT"/>
        </w:rPr>
        <w:t>Il rapporto fra le ultime due righe è la misura del perimetro: il pilota impegna una minoranza dei servizi disponibili, e quasi tutto ciò che resta fuori è certificazione, canale sanitario e sportello del cittadino — domini che il Comune presidia con SIPO o che non ha ancora aperto.</w:t>
      </w:r>
    </w:p>
    <w:p w14:paraId="4CE26698" w14:textId="77777777" w:rsidR="005D7279" w:rsidRPr="00AC0401" w:rsidRDefault="00000000" w:rsidP="00BF0456">
      <w:pPr>
        <w:pStyle w:val="Titolo2"/>
        <w:jc w:val="both"/>
        <w:rPr>
          <w:lang w:val="it-IT"/>
        </w:rPr>
      </w:pPr>
      <w:bookmarkStart w:id="175" w:name="_Toc242603300"/>
      <w:r w:rsidRPr="00AC0401">
        <w:rPr>
          <w:lang w:val="it-IT"/>
        </w:rPr>
        <w:t>Le caratteristiche comuni a tutte le operazioni</w:t>
      </w:r>
      <w:bookmarkEnd w:id="175"/>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7229"/>
      </w:tblGrid>
      <w:tr w:rsidR="005D7279" w:rsidRPr="00AC0401" w14:paraId="1A992D5D" w14:textId="77777777" w:rsidTr="00553077">
        <w:tc>
          <w:tcPr>
            <w:tcW w:w="2122" w:type="dxa"/>
            <w:shd w:val="clear" w:color="auto" w:fill="DAE9F7" w:themeFill="text2" w:themeFillTint="1A"/>
          </w:tcPr>
          <w:p w14:paraId="2486BF05" w14:textId="77777777" w:rsidR="005D7279" w:rsidRPr="00AC0401" w:rsidRDefault="00000000" w:rsidP="00BF0456">
            <w:pPr>
              <w:jc w:val="both"/>
              <w:rPr>
                <w:lang w:val="it-IT"/>
              </w:rPr>
            </w:pPr>
            <w:r w:rsidRPr="00AC0401">
              <w:rPr>
                <w:b/>
                <w:sz w:val="18"/>
                <w:lang w:val="it-IT"/>
              </w:rPr>
              <w:t>Caratteristica</w:t>
            </w:r>
          </w:p>
        </w:tc>
        <w:tc>
          <w:tcPr>
            <w:tcW w:w="7229" w:type="dxa"/>
            <w:shd w:val="clear" w:color="auto" w:fill="DAE9F7" w:themeFill="text2" w:themeFillTint="1A"/>
          </w:tcPr>
          <w:p w14:paraId="605AE893" w14:textId="77777777" w:rsidR="005D7279" w:rsidRPr="00AC0401" w:rsidRDefault="00000000" w:rsidP="00BF0456">
            <w:pPr>
              <w:jc w:val="both"/>
              <w:rPr>
                <w:lang w:val="it-IT"/>
              </w:rPr>
            </w:pPr>
            <w:r w:rsidRPr="00AC0401">
              <w:rPr>
                <w:b/>
                <w:sz w:val="18"/>
                <w:lang w:val="it-IT"/>
              </w:rPr>
              <w:t>Come si manifesta</w:t>
            </w:r>
          </w:p>
        </w:tc>
      </w:tr>
      <w:tr w:rsidR="005D7279" w:rsidRPr="00AC0401" w14:paraId="1EE2B4F7" w14:textId="77777777" w:rsidTr="00553077">
        <w:tc>
          <w:tcPr>
            <w:tcW w:w="2122" w:type="dxa"/>
          </w:tcPr>
          <w:p w14:paraId="016E1A16" w14:textId="77777777" w:rsidR="005D7279" w:rsidRPr="00AC0401" w:rsidRDefault="00000000" w:rsidP="00BF0456">
            <w:pPr>
              <w:jc w:val="both"/>
              <w:rPr>
                <w:lang w:val="it-IT"/>
              </w:rPr>
            </w:pPr>
            <w:r w:rsidRPr="00AC0401">
              <w:rPr>
                <w:sz w:val="18"/>
                <w:lang w:val="it-IT"/>
              </w:rPr>
              <w:t>Un solo verbo</w:t>
            </w:r>
          </w:p>
        </w:tc>
        <w:tc>
          <w:tcPr>
            <w:tcW w:w="7229" w:type="dxa"/>
          </w:tcPr>
          <w:p w14:paraId="77EB7489" w14:textId="77777777" w:rsidR="005D7279" w:rsidRPr="00AC0401" w:rsidRDefault="00000000" w:rsidP="00BF0456">
            <w:pPr>
              <w:jc w:val="both"/>
              <w:rPr>
                <w:lang w:val="it-IT"/>
              </w:rPr>
            </w:pPr>
            <w:r w:rsidRPr="00AC0401">
              <w:rPr>
                <w:sz w:val="18"/>
                <w:lang w:val="it-IT"/>
              </w:rPr>
              <w:t>Tutte le operazioni sono POST, comprese le letture: il criterio è la presenza di un corpo strutturato, non la semantica.</w:t>
            </w:r>
          </w:p>
        </w:tc>
      </w:tr>
      <w:tr w:rsidR="005D7279" w:rsidRPr="00AC0401" w14:paraId="650B0111" w14:textId="77777777" w:rsidTr="00553077">
        <w:tc>
          <w:tcPr>
            <w:tcW w:w="2122" w:type="dxa"/>
          </w:tcPr>
          <w:p w14:paraId="7A453D12" w14:textId="77777777" w:rsidR="005D7279" w:rsidRPr="00AC0401" w:rsidRDefault="00000000" w:rsidP="00BF0456">
            <w:pPr>
              <w:jc w:val="both"/>
              <w:rPr>
                <w:lang w:val="it-IT"/>
              </w:rPr>
            </w:pPr>
            <w:r w:rsidRPr="00AC0401">
              <w:rPr>
                <w:sz w:val="18"/>
                <w:lang w:val="it-IT"/>
              </w:rPr>
              <w:t>Versione nel percorso</w:t>
            </w:r>
          </w:p>
        </w:tc>
        <w:tc>
          <w:tcPr>
            <w:tcW w:w="7229" w:type="dxa"/>
          </w:tcPr>
          <w:p w14:paraId="4D44D778" w14:textId="77777777" w:rsidR="005D7279" w:rsidRPr="00AC0401" w:rsidRDefault="00000000" w:rsidP="00BF0456">
            <w:pPr>
              <w:jc w:val="both"/>
              <w:rPr>
                <w:lang w:val="it-IT"/>
              </w:rPr>
            </w:pPr>
            <w:r w:rsidRPr="00AC0401">
              <w:rPr>
                <w:sz w:val="18"/>
                <w:lang w:val="it-IT"/>
              </w:rPr>
              <w:t>Ogni percorso termina con un segmento di versione. Non fa eccezione alcuna delle operazioni pubblicate. Due operazioni accettano anche una revisione come parametro di query.</w:t>
            </w:r>
          </w:p>
        </w:tc>
      </w:tr>
      <w:tr w:rsidR="005D7279" w:rsidRPr="00AC0401" w14:paraId="16E532DC" w14:textId="77777777" w:rsidTr="00553077">
        <w:tc>
          <w:tcPr>
            <w:tcW w:w="2122" w:type="dxa"/>
          </w:tcPr>
          <w:p w14:paraId="7234C748" w14:textId="77777777" w:rsidR="005D7279" w:rsidRPr="00AC0401" w:rsidRDefault="00000000" w:rsidP="00BF0456">
            <w:pPr>
              <w:jc w:val="both"/>
              <w:rPr>
                <w:lang w:val="it-IT"/>
              </w:rPr>
            </w:pPr>
            <w:r w:rsidRPr="00AC0401">
              <w:rPr>
                <w:sz w:val="18"/>
                <w:lang w:val="it-IT"/>
              </w:rPr>
              <w:lastRenderedPageBreak/>
              <w:t>Testata comune</w:t>
            </w:r>
          </w:p>
        </w:tc>
        <w:tc>
          <w:tcPr>
            <w:tcW w:w="7229" w:type="dxa"/>
          </w:tcPr>
          <w:p w14:paraId="6DCE1AC0" w14:textId="77777777" w:rsidR="005D7279" w:rsidRPr="00AC0401" w:rsidRDefault="00000000" w:rsidP="00BF0456">
            <w:pPr>
              <w:jc w:val="both"/>
              <w:rPr>
                <w:lang w:val="it-IT"/>
              </w:rPr>
            </w:pPr>
            <w:r w:rsidRPr="00AC0401">
              <w:rPr>
                <w:sz w:val="18"/>
                <w:lang w:val="it-IT"/>
              </w:rPr>
              <w:t>Ogni richiesta porta identificativo del comune, identificativo dell’operazione scelto dal comune, data e ora, e i tre campi che identificano il gestionale: nome, versione e fornitore.</w:t>
            </w:r>
          </w:p>
        </w:tc>
      </w:tr>
      <w:tr w:rsidR="005D7279" w:rsidRPr="00AC0401" w14:paraId="787B0F77" w14:textId="77777777" w:rsidTr="00553077">
        <w:tc>
          <w:tcPr>
            <w:tcW w:w="2122" w:type="dxa"/>
          </w:tcPr>
          <w:p w14:paraId="71DCE62E" w14:textId="77777777" w:rsidR="005D7279" w:rsidRPr="00AC0401" w:rsidRDefault="00000000" w:rsidP="00BF0456">
            <w:pPr>
              <w:jc w:val="both"/>
              <w:rPr>
                <w:lang w:val="it-IT"/>
              </w:rPr>
            </w:pPr>
            <w:r w:rsidRPr="00AC0401">
              <w:rPr>
                <w:sz w:val="18"/>
                <w:lang w:val="it-IT"/>
              </w:rPr>
              <w:t>Nessuna chiave di idempotenza</w:t>
            </w:r>
          </w:p>
        </w:tc>
        <w:tc>
          <w:tcPr>
            <w:tcW w:w="7229" w:type="dxa"/>
          </w:tcPr>
          <w:p w14:paraId="42775EC2" w14:textId="77777777" w:rsidR="005D7279" w:rsidRPr="00AC0401" w:rsidRDefault="00000000" w:rsidP="00BF0456">
            <w:pPr>
              <w:jc w:val="both"/>
              <w:rPr>
                <w:lang w:val="it-IT"/>
              </w:rPr>
            </w:pPr>
            <w:r w:rsidRPr="00AC0401">
              <w:rPr>
                <w:sz w:val="18"/>
                <w:lang w:val="it-IT"/>
              </w:rPr>
              <w:t>L’identificativo di operazione scelto dal comune è di tracciamento: ripetere una chiamata dispositiva ripete l’effetto.</w:t>
            </w:r>
          </w:p>
        </w:tc>
      </w:tr>
      <w:tr w:rsidR="005D7279" w:rsidRPr="00AC0401" w14:paraId="3E52F77A" w14:textId="77777777" w:rsidTr="00553077">
        <w:tc>
          <w:tcPr>
            <w:tcW w:w="2122" w:type="dxa"/>
          </w:tcPr>
          <w:p w14:paraId="240D4404" w14:textId="77777777" w:rsidR="005D7279" w:rsidRPr="00AC0401" w:rsidRDefault="00000000" w:rsidP="00BF0456">
            <w:pPr>
              <w:jc w:val="both"/>
              <w:rPr>
                <w:lang w:val="it-IT"/>
              </w:rPr>
            </w:pPr>
            <w:r w:rsidRPr="00AC0401">
              <w:rPr>
                <w:sz w:val="18"/>
                <w:lang w:val="it-IT"/>
              </w:rPr>
              <w:t>Paginazione uniforme</w:t>
            </w:r>
          </w:p>
        </w:tc>
        <w:tc>
          <w:tcPr>
            <w:tcW w:w="7229" w:type="dxa"/>
          </w:tcPr>
          <w:p w14:paraId="2BF703A1" w14:textId="77777777" w:rsidR="005D7279" w:rsidRPr="00AC0401" w:rsidRDefault="00000000" w:rsidP="00BF0456">
            <w:pPr>
              <w:jc w:val="both"/>
              <w:rPr>
                <w:lang w:val="it-IT"/>
              </w:rPr>
            </w:pPr>
            <w:r w:rsidRPr="00AC0401">
              <w:rPr>
                <w:sz w:val="18"/>
                <w:lang w:val="it-IT"/>
              </w:rPr>
              <w:t>Le operazioni di ricerca condividono la stessa struttura di paginazione, con il numero totale calcolato dal servizio.</w:t>
            </w:r>
          </w:p>
        </w:tc>
      </w:tr>
      <w:tr w:rsidR="005D7279" w:rsidRPr="00AC0401" w14:paraId="39BA1C49" w14:textId="77777777" w:rsidTr="00553077">
        <w:tc>
          <w:tcPr>
            <w:tcW w:w="2122" w:type="dxa"/>
          </w:tcPr>
          <w:p w14:paraId="0FECE1CF" w14:textId="77777777" w:rsidR="005D7279" w:rsidRPr="00AC0401" w:rsidRDefault="00000000" w:rsidP="00BF0456">
            <w:pPr>
              <w:jc w:val="both"/>
              <w:rPr>
                <w:lang w:val="it-IT"/>
              </w:rPr>
            </w:pPr>
            <w:r w:rsidRPr="00AC0401">
              <w:rPr>
                <w:sz w:val="18"/>
                <w:lang w:val="it-IT"/>
              </w:rPr>
              <w:t>Esiti strutturati</w:t>
            </w:r>
          </w:p>
        </w:tc>
        <w:tc>
          <w:tcPr>
            <w:tcW w:w="7229" w:type="dxa"/>
          </w:tcPr>
          <w:p w14:paraId="0D9F778D" w14:textId="77777777" w:rsidR="005D7279" w:rsidRPr="00AC0401" w:rsidRDefault="00000000" w:rsidP="00BF0456">
            <w:pPr>
              <w:jc w:val="both"/>
              <w:rPr>
                <w:lang w:val="it-IT"/>
              </w:rPr>
            </w:pPr>
            <w:r w:rsidRPr="00AC0401">
              <w:rPr>
                <w:sz w:val="18"/>
                <w:lang w:val="it-IT"/>
              </w:rPr>
              <w:t>La risposta distingue errori, avvisi, informazioni ed esiti positivi in liste separate. I codici di errore pubblicati sono ventuno.</w:t>
            </w:r>
          </w:p>
        </w:tc>
      </w:tr>
      <w:tr w:rsidR="005D7279" w:rsidRPr="00AC0401" w14:paraId="51B10429" w14:textId="77777777" w:rsidTr="00553077">
        <w:tc>
          <w:tcPr>
            <w:tcW w:w="2122" w:type="dxa"/>
          </w:tcPr>
          <w:p w14:paraId="33DC01F9" w14:textId="77777777" w:rsidR="005D7279" w:rsidRPr="00AC0401" w:rsidRDefault="00000000" w:rsidP="00BF0456">
            <w:pPr>
              <w:jc w:val="both"/>
              <w:rPr>
                <w:lang w:val="it-IT"/>
              </w:rPr>
            </w:pPr>
            <w:r w:rsidRPr="00AC0401">
              <w:rPr>
                <w:sz w:val="18"/>
                <w:lang w:val="it-IT"/>
              </w:rPr>
              <w:t>Tre ambienti</w:t>
            </w:r>
          </w:p>
        </w:tc>
        <w:tc>
          <w:tcPr>
            <w:tcW w:w="7229" w:type="dxa"/>
          </w:tcPr>
          <w:p w14:paraId="1A44850D" w14:textId="77777777" w:rsidR="005D7279" w:rsidRPr="00AC0401" w:rsidRDefault="00000000" w:rsidP="00BF0456">
            <w:pPr>
              <w:jc w:val="both"/>
              <w:rPr>
                <w:lang w:val="it-IT"/>
              </w:rPr>
            </w:pPr>
            <w:r w:rsidRPr="00AC0401">
              <w:rPr>
                <w:sz w:val="18"/>
                <w:lang w:val="it-IT"/>
              </w:rPr>
              <w:t>Ogni contratto dichiara produzione, preproduzione e un servizio simulato locale, utile per le prove senza credenziali.</w:t>
            </w:r>
          </w:p>
        </w:tc>
      </w:tr>
      <w:tr w:rsidR="005D7279" w:rsidRPr="00AC0401" w14:paraId="0D5D1AAE" w14:textId="77777777" w:rsidTr="00553077">
        <w:tc>
          <w:tcPr>
            <w:tcW w:w="2122" w:type="dxa"/>
          </w:tcPr>
          <w:p w14:paraId="0EF97AD4" w14:textId="77777777" w:rsidR="005D7279" w:rsidRPr="00AC0401" w:rsidRDefault="00000000" w:rsidP="00BF0456">
            <w:pPr>
              <w:jc w:val="both"/>
              <w:rPr>
                <w:lang w:val="it-IT"/>
              </w:rPr>
            </w:pPr>
            <w:r w:rsidRPr="00AC0401">
              <w:rPr>
                <w:sz w:val="18"/>
                <w:lang w:val="it-IT"/>
              </w:rPr>
              <w:t>Identità dalla sessione</w:t>
            </w:r>
          </w:p>
        </w:tc>
        <w:tc>
          <w:tcPr>
            <w:tcW w:w="7229" w:type="dxa"/>
          </w:tcPr>
          <w:p w14:paraId="13E9DA01" w14:textId="77777777" w:rsidR="005D7279" w:rsidRPr="00AC0401" w:rsidRDefault="00000000" w:rsidP="00BF0456">
            <w:pPr>
              <w:jc w:val="both"/>
              <w:rPr>
                <w:lang w:val="it-IT"/>
              </w:rPr>
            </w:pPr>
            <w:r w:rsidRPr="00AC0401">
              <w:rPr>
                <w:sz w:val="18"/>
                <w:lang w:val="it-IT"/>
              </w:rPr>
              <w:t>Nessuna operazione porta nel corpo l’identità dell’operatore: ANSC usa i dati dell’ufficiale autenticato nel token.</w:t>
            </w:r>
          </w:p>
        </w:tc>
      </w:tr>
    </w:tbl>
    <w:p w14:paraId="47D52F2C" w14:textId="77777777" w:rsidR="005D7279" w:rsidRPr="00AC0401" w:rsidRDefault="00000000" w:rsidP="00BF0456">
      <w:pPr>
        <w:pStyle w:val="Titolo2"/>
        <w:jc w:val="both"/>
        <w:rPr>
          <w:lang w:val="it-IT"/>
        </w:rPr>
      </w:pPr>
      <w:bookmarkStart w:id="176" w:name="_Toc242603301"/>
      <w:r w:rsidRPr="00AC0401">
        <w:rPr>
          <w:lang w:val="it-IT"/>
        </w:rPr>
        <w:t>Le nove famiglie funzionali</w:t>
      </w:r>
      <w:bookmarkEnd w:id="176"/>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992"/>
        <w:gridCol w:w="1276"/>
        <w:gridCol w:w="4961"/>
      </w:tblGrid>
      <w:tr w:rsidR="005D7279" w:rsidRPr="00AC0401" w14:paraId="40477ED3" w14:textId="77777777" w:rsidTr="00553077">
        <w:tc>
          <w:tcPr>
            <w:tcW w:w="2122" w:type="dxa"/>
            <w:shd w:val="clear" w:color="auto" w:fill="DAE9F7" w:themeFill="text2" w:themeFillTint="1A"/>
          </w:tcPr>
          <w:p w14:paraId="587F7A08" w14:textId="77777777" w:rsidR="005D7279" w:rsidRPr="00AC0401" w:rsidRDefault="00000000" w:rsidP="00BF0456">
            <w:pPr>
              <w:jc w:val="both"/>
              <w:rPr>
                <w:lang w:val="it-IT"/>
              </w:rPr>
            </w:pPr>
            <w:r w:rsidRPr="00AC0401">
              <w:rPr>
                <w:b/>
                <w:sz w:val="18"/>
                <w:lang w:val="it-IT"/>
              </w:rPr>
              <w:t>Famiglia</w:t>
            </w:r>
          </w:p>
        </w:tc>
        <w:tc>
          <w:tcPr>
            <w:tcW w:w="992" w:type="dxa"/>
            <w:shd w:val="clear" w:color="auto" w:fill="DAE9F7" w:themeFill="text2" w:themeFillTint="1A"/>
          </w:tcPr>
          <w:p w14:paraId="2D7976F3" w14:textId="77777777" w:rsidR="005D7279" w:rsidRPr="00AC0401" w:rsidRDefault="00000000" w:rsidP="00BF0456">
            <w:pPr>
              <w:jc w:val="both"/>
              <w:rPr>
                <w:lang w:val="it-IT"/>
              </w:rPr>
            </w:pPr>
            <w:r w:rsidRPr="00AC0401">
              <w:rPr>
                <w:b/>
                <w:sz w:val="18"/>
                <w:lang w:val="it-IT"/>
              </w:rPr>
              <w:t>Servizi</w:t>
            </w:r>
          </w:p>
        </w:tc>
        <w:tc>
          <w:tcPr>
            <w:tcW w:w="1276" w:type="dxa"/>
            <w:shd w:val="clear" w:color="auto" w:fill="DAE9F7" w:themeFill="text2" w:themeFillTint="1A"/>
          </w:tcPr>
          <w:p w14:paraId="27D50D4A" w14:textId="77777777" w:rsidR="005D7279" w:rsidRPr="00AC0401" w:rsidRDefault="00000000" w:rsidP="00BF0456">
            <w:pPr>
              <w:jc w:val="both"/>
              <w:rPr>
                <w:lang w:val="it-IT"/>
              </w:rPr>
            </w:pPr>
            <w:r w:rsidRPr="00AC0401">
              <w:rPr>
                <w:b/>
                <w:sz w:val="18"/>
                <w:lang w:val="it-IT"/>
              </w:rPr>
              <w:t>Operazioni</w:t>
            </w:r>
          </w:p>
        </w:tc>
        <w:tc>
          <w:tcPr>
            <w:tcW w:w="4961" w:type="dxa"/>
            <w:shd w:val="clear" w:color="auto" w:fill="DAE9F7" w:themeFill="text2" w:themeFillTint="1A"/>
          </w:tcPr>
          <w:p w14:paraId="336B8E86" w14:textId="77777777" w:rsidR="005D7279" w:rsidRPr="00AC0401" w:rsidRDefault="00000000" w:rsidP="00BF0456">
            <w:pPr>
              <w:jc w:val="both"/>
              <w:rPr>
                <w:lang w:val="it-IT"/>
              </w:rPr>
            </w:pPr>
            <w:r w:rsidRPr="00AC0401">
              <w:rPr>
                <w:b/>
                <w:sz w:val="18"/>
                <w:lang w:val="it-IT"/>
              </w:rPr>
              <w:t>Ruolo nel disegno</w:t>
            </w:r>
          </w:p>
        </w:tc>
      </w:tr>
      <w:tr w:rsidR="005D7279" w:rsidRPr="00AC0401" w14:paraId="3DED7352" w14:textId="77777777" w:rsidTr="00553077">
        <w:tc>
          <w:tcPr>
            <w:tcW w:w="2122" w:type="dxa"/>
          </w:tcPr>
          <w:p w14:paraId="11D93DD2" w14:textId="77777777" w:rsidR="005D7279" w:rsidRPr="00AC0401" w:rsidRDefault="00000000" w:rsidP="00BF0456">
            <w:pPr>
              <w:jc w:val="both"/>
              <w:rPr>
                <w:lang w:val="it-IT"/>
              </w:rPr>
            </w:pPr>
            <w:r w:rsidRPr="00AC0401">
              <w:rPr>
                <w:sz w:val="18"/>
                <w:lang w:val="it-IT"/>
              </w:rPr>
              <w:t>Deposito degli eventi</w:t>
            </w:r>
          </w:p>
        </w:tc>
        <w:tc>
          <w:tcPr>
            <w:tcW w:w="992" w:type="dxa"/>
          </w:tcPr>
          <w:p w14:paraId="56255A9C" w14:textId="77777777" w:rsidR="005D7279" w:rsidRPr="00AC0401" w:rsidRDefault="00000000" w:rsidP="00BF0456">
            <w:pPr>
              <w:jc w:val="both"/>
              <w:rPr>
                <w:lang w:val="it-IT"/>
              </w:rPr>
            </w:pPr>
            <w:r w:rsidRPr="00AC0401">
              <w:rPr>
                <w:sz w:val="18"/>
                <w:lang w:val="it-IT"/>
              </w:rPr>
              <w:t>6</w:t>
            </w:r>
          </w:p>
        </w:tc>
        <w:tc>
          <w:tcPr>
            <w:tcW w:w="1276" w:type="dxa"/>
          </w:tcPr>
          <w:p w14:paraId="7211EAC9" w14:textId="77777777" w:rsidR="005D7279" w:rsidRPr="00AC0401" w:rsidRDefault="00000000" w:rsidP="00BF0456">
            <w:pPr>
              <w:jc w:val="both"/>
              <w:rPr>
                <w:lang w:val="it-IT"/>
              </w:rPr>
            </w:pPr>
            <w:r w:rsidRPr="00AC0401">
              <w:rPr>
                <w:sz w:val="18"/>
                <w:lang w:val="it-IT"/>
              </w:rPr>
              <w:t>9</w:t>
            </w:r>
          </w:p>
        </w:tc>
        <w:tc>
          <w:tcPr>
            <w:tcW w:w="4961" w:type="dxa"/>
          </w:tcPr>
          <w:p w14:paraId="3469123D" w14:textId="77777777" w:rsidR="005D7279" w:rsidRPr="00AC0401" w:rsidRDefault="00000000" w:rsidP="00BF0456">
            <w:pPr>
              <w:jc w:val="both"/>
              <w:rPr>
                <w:lang w:val="it-IT"/>
              </w:rPr>
            </w:pPr>
            <w:r w:rsidRPr="00AC0401">
              <w:rPr>
                <w:sz w:val="18"/>
                <w:lang w:val="it-IT"/>
              </w:rPr>
              <w:t>Portano un evento dentro ANSC. Il disegno ne usa una sola.</w:t>
            </w:r>
          </w:p>
        </w:tc>
      </w:tr>
      <w:tr w:rsidR="005D7279" w:rsidRPr="00AC0401" w14:paraId="03E2BAD5" w14:textId="77777777" w:rsidTr="00553077">
        <w:tc>
          <w:tcPr>
            <w:tcW w:w="2122" w:type="dxa"/>
          </w:tcPr>
          <w:p w14:paraId="596DDD5D" w14:textId="77777777" w:rsidR="005D7279" w:rsidRPr="00AC0401" w:rsidRDefault="00000000" w:rsidP="00BF0456">
            <w:pPr>
              <w:jc w:val="both"/>
              <w:rPr>
                <w:lang w:val="it-IT"/>
              </w:rPr>
            </w:pPr>
            <w:r w:rsidRPr="00AC0401">
              <w:rPr>
                <w:sz w:val="18"/>
                <w:lang w:val="it-IT"/>
              </w:rPr>
              <w:t>Firme</w:t>
            </w:r>
          </w:p>
        </w:tc>
        <w:tc>
          <w:tcPr>
            <w:tcW w:w="992" w:type="dxa"/>
          </w:tcPr>
          <w:p w14:paraId="66D22B0C" w14:textId="77777777" w:rsidR="005D7279" w:rsidRPr="00AC0401" w:rsidRDefault="00000000" w:rsidP="00BF0456">
            <w:pPr>
              <w:jc w:val="both"/>
              <w:rPr>
                <w:lang w:val="it-IT"/>
              </w:rPr>
            </w:pPr>
            <w:r w:rsidRPr="00AC0401">
              <w:rPr>
                <w:sz w:val="18"/>
                <w:lang w:val="it-IT"/>
              </w:rPr>
              <w:t>3</w:t>
            </w:r>
          </w:p>
        </w:tc>
        <w:tc>
          <w:tcPr>
            <w:tcW w:w="1276" w:type="dxa"/>
          </w:tcPr>
          <w:p w14:paraId="27CA6BA3" w14:textId="77777777" w:rsidR="005D7279" w:rsidRPr="00AC0401" w:rsidRDefault="00000000" w:rsidP="00BF0456">
            <w:pPr>
              <w:jc w:val="both"/>
              <w:rPr>
                <w:lang w:val="it-IT"/>
              </w:rPr>
            </w:pPr>
            <w:r w:rsidRPr="00AC0401">
              <w:rPr>
                <w:sz w:val="18"/>
                <w:lang w:val="it-IT"/>
              </w:rPr>
              <w:t>7</w:t>
            </w:r>
          </w:p>
        </w:tc>
        <w:tc>
          <w:tcPr>
            <w:tcW w:w="4961" w:type="dxa"/>
          </w:tcPr>
          <w:p w14:paraId="1B9024DC" w14:textId="77777777" w:rsidR="005D7279" w:rsidRPr="00AC0401" w:rsidRDefault="00000000" w:rsidP="00BF0456">
            <w:pPr>
              <w:jc w:val="both"/>
              <w:rPr>
                <w:lang w:val="it-IT"/>
              </w:rPr>
            </w:pPr>
            <w:r w:rsidRPr="00AC0401">
              <w:rPr>
                <w:sz w:val="18"/>
                <w:lang w:val="it-IT"/>
              </w:rPr>
              <w:t>Danno valore all’atto. Presidiate per costruzione.</w:t>
            </w:r>
          </w:p>
        </w:tc>
      </w:tr>
      <w:tr w:rsidR="005D7279" w:rsidRPr="00AC0401" w14:paraId="37CC1D24" w14:textId="77777777" w:rsidTr="00553077">
        <w:tc>
          <w:tcPr>
            <w:tcW w:w="2122" w:type="dxa"/>
          </w:tcPr>
          <w:p w14:paraId="2C26259E" w14:textId="77777777" w:rsidR="005D7279" w:rsidRPr="00AC0401" w:rsidRDefault="00000000" w:rsidP="00BF0456">
            <w:pPr>
              <w:jc w:val="both"/>
              <w:rPr>
                <w:lang w:val="it-IT"/>
              </w:rPr>
            </w:pPr>
            <w:r w:rsidRPr="00AC0401">
              <w:rPr>
                <w:sz w:val="18"/>
                <w:lang w:val="it-IT"/>
              </w:rPr>
              <w:t>Allegati</w:t>
            </w:r>
          </w:p>
        </w:tc>
        <w:tc>
          <w:tcPr>
            <w:tcW w:w="992" w:type="dxa"/>
          </w:tcPr>
          <w:p w14:paraId="4E7DE6A1" w14:textId="77777777" w:rsidR="005D7279" w:rsidRPr="00AC0401" w:rsidRDefault="00000000" w:rsidP="00BF0456">
            <w:pPr>
              <w:jc w:val="both"/>
              <w:rPr>
                <w:lang w:val="it-IT"/>
              </w:rPr>
            </w:pPr>
            <w:r w:rsidRPr="00AC0401">
              <w:rPr>
                <w:sz w:val="18"/>
                <w:lang w:val="it-IT"/>
              </w:rPr>
              <w:t>1</w:t>
            </w:r>
          </w:p>
        </w:tc>
        <w:tc>
          <w:tcPr>
            <w:tcW w:w="1276" w:type="dxa"/>
          </w:tcPr>
          <w:p w14:paraId="4F058C39" w14:textId="77777777" w:rsidR="005D7279" w:rsidRPr="00AC0401" w:rsidRDefault="00000000" w:rsidP="00BF0456">
            <w:pPr>
              <w:jc w:val="both"/>
              <w:rPr>
                <w:lang w:val="it-IT"/>
              </w:rPr>
            </w:pPr>
            <w:r w:rsidRPr="00AC0401">
              <w:rPr>
                <w:sz w:val="18"/>
                <w:lang w:val="it-IT"/>
              </w:rPr>
              <w:t>3</w:t>
            </w:r>
          </w:p>
        </w:tc>
        <w:tc>
          <w:tcPr>
            <w:tcW w:w="4961" w:type="dxa"/>
          </w:tcPr>
          <w:p w14:paraId="22E14977" w14:textId="77777777" w:rsidR="005D7279" w:rsidRPr="00AC0401" w:rsidRDefault="00000000" w:rsidP="00BF0456">
            <w:pPr>
              <w:jc w:val="both"/>
              <w:rPr>
                <w:lang w:val="it-IT"/>
              </w:rPr>
            </w:pPr>
            <w:r w:rsidRPr="00AC0401">
              <w:rPr>
                <w:sz w:val="18"/>
                <w:lang w:val="it-IT"/>
              </w:rPr>
              <w:t>Precondizione del deposito, con attesa della scansione antivirus.</w:t>
            </w:r>
          </w:p>
        </w:tc>
      </w:tr>
      <w:tr w:rsidR="005D7279" w:rsidRPr="00AC0401" w14:paraId="67A5684C" w14:textId="77777777" w:rsidTr="00553077">
        <w:tc>
          <w:tcPr>
            <w:tcW w:w="2122" w:type="dxa"/>
          </w:tcPr>
          <w:p w14:paraId="2C86CFC9" w14:textId="77777777" w:rsidR="005D7279" w:rsidRPr="00AC0401" w:rsidRDefault="00000000" w:rsidP="00BF0456">
            <w:pPr>
              <w:jc w:val="both"/>
              <w:rPr>
                <w:lang w:val="it-IT"/>
              </w:rPr>
            </w:pPr>
            <w:r w:rsidRPr="00AC0401">
              <w:rPr>
                <w:sz w:val="18"/>
                <w:lang w:val="it-IT"/>
              </w:rPr>
              <w:t>Consultazione e anteprima</w:t>
            </w:r>
          </w:p>
        </w:tc>
        <w:tc>
          <w:tcPr>
            <w:tcW w:w="992" w:type="dxa"/>
          </w:tcPr>
          <w:p w14:paraId="4ADE2677" w14:textId="77777777" w:rsidR="005D7279" w:rsidRPr="00AC0401" w:rsidRDefault="00000000" w:rsidP="00BF0456">
            <w:pPr>
              <w:jc w:val="both"/>
              <w:rPr>
                <w:lang w:val="it-IT"/>
              </w:rPr>
            </w:pPr>
            <w:r w:rsidRPr="00AC0401">
              <w:rPr>
                <w:sz w:val="18"/>
                <w:lang w:val="it-IT"/>
              </w:rPr>
              <w:t>3</w:t>
            </w:r>
          </w:p>
        </w:tc>
        <w:tc>
          <w:tcPr>
            <w:tcW w:w="1276" w:type="dxa"/>
          </w:tcPr>
          <w:p w14:paraId="477671E8" w14:textId="77777777" w:rsidR="005D7279" w:rsidRPr="00AC0401" w:rsidRDefault="00000000" w:rsidP="00BF0456">
            <w:pPr>
              <w:jc w:val="both"/>
              <w:rPr>
                <w:lang w:val="it-IT"/>
              </w:rPr>
            </w:pPr>
            <w:r w:rsidRPr="00AC0401">
              <w:rPr>
                <w:sz w:val="18"/>
                <w:lang w:val="it-IT"/>
              </w:rPr>
              <w:t>10</w:t>
            </w:r>
          </w:p>
        </w:tc>
        <w:tc>
          <w:tcPr>
            <w:tcW w:w="4961" w:type="dxa"/>
          </w:tcPr>
          <w:p w14:paraId="25FCA07B" w14:textId="77777777" w:rsidR="005D7279" w:rsidRPr="00AC0401" w:rsidRDefault="00000000" w:rsidP="00BF0456">
            <w:pPr>
              <w:jc w:val="both"/>
              <w:rPr>
                <w:lang w:val="it-IT"/>
              </w:rPr>
            </w:pPr>
            <w:r w:rsidRPr="00AC0401">
              <w:rPr>
                <w:sz w:val="18"/>
                <w:lang w:val="it-IT"/>
              </w:rPr>
              <w:t>Sola lettura: è l’unico ambito automatizzabile senza riserve.</w:t>
            </w:r>
          </w:p>
        </w:tc>
      </w:tr>
      <w:tr w:rsidR="005D7279" w:rsidRPr="00AC0401" w14:paraId="02215858" w14:textId="77777777" w:rsidTr="00553077">
        <w:tc>
          <w:tcPr>
            <w:tcW w:w="2122" w:type="dxa"/>
          </w:tcPr>
          <w:p w14:paraId="4F9F0EBD" w14:textId="77777777" w:rsidR="005D7279" w:rsidRPr="00AC0401" w:rsidRDefault="00000000" w:rsidP="00BF0456">
            <w:pPr>
              <w:jc w:val="both"/>
              <w:rPr>
                <w:lang w:val="it-IT"/>
              </w:rPr>
            </w:pPr>
            <w:r w:rsidRPr="00AC0401">
              <w:rPr>
                <w:sz w:val="18"/>
                <w:lang w:val="it-IT"/>
              </w:rPr>
              <w:t>Certificazione</w:t>
            </w:r>
          </w:p>
        </w:tc>
        <w:tc>
          <w:tcPr>
            <w:tcW w:w="992" w:type="dxa"/>
          </w:tcPr>
          <w:p w14:paraId="24054E6A" w14:textId="77777777" w:rsidR="005D7279" w:rsidRPr="00AC0401" w:rsidRDefault="00000000" w:rsidP="00BF0456">
            <w:pPr>
              <w:jc w:val="both"/>
              <w:rPr>
                <w:lang w:val="it-IT"/>
              </w:rPr>
            </w:pPr>
            <w:r w:rsidRPr="00AC0401">
              <w:rPr>
                <w:sz w:val="18"/>
                <w:lang w:val="it-IT"/>
              </w:rPr>
              <w:t>2</w:t>
            </w:r>
          </w:p>
        </w:tc>
        <w:tc>
          <w:tcPr>
            <w:tcW w:w="1276" w:type="dxa"/>
          </w:tcPr>
          <w:p w14:paraId="7A9E059B" w14:textId="77777777" w:rsidR="005D7279" w:rsidRPr="00AC0401" w:rsidRDefault="00000000" w:rsidP="00BF0456">
            <w:pPr>
              <w:jc w:val="both"/>
              <w:rPr>
                <w:lang w:val="it-IT"/>
              </w:rPr>
            </w:pPr>
            <w:r w:rsidRPr="00AC0401">
              <w:rPr>
                <w:sz w:val="18"/>
                <w:lang w:val="it-IT"/>
              </w:rPr>
              <w:t>6</w:t>
            </w:r>
          </w:p>
        </w:tc>
        <w:tc>
          <w:tcPr>
            <w:tcW w:w="4961" w:type="dxa"/>
          </w:tcPr>
          <w:p w14:paraId="1B4A07FE" w14:textId="77777777" w:rsidR="005D7279" w:rsidRPr="00AC0401" w:rsidRDefault="00000000" w:rsidP="00BF0456">
            <w:pPr>
              <w:jc w:val="both"/>
              <w:rPr>
                <w:lang w:val="it-IT"/>
              </w:rPr>
            </w:pPr>
            <w:r w:rsidRPr="00AC0401">
              <w:rPr>
                <w:sz w:val="18"/>
                <w:lang w:val="it-IT"/>
              </w:rPr>
              <w:t>Fuori perimetro: la certificazione resta in SIPO.</w:t>
            </w:r>
          </w:p>
        </w:tc>
      </w:tr>
      <w:tr w:rsidR="005D7279" w:rsidRPr="00AC0401" w14:paraId="04194D37" w14:textId="77777777" w:rsidTr="00553077">
        <w:tc>
          <w:tcPr>
            <w:tcW w:w="2122" w:type="dxa"/>
          </w:tcPr>
          <w:p w14:paraId="5446DCDE" w14:textId="77777777" w:rsidR="005D7279" w:rsidRPr="00AC0401" w:rsidRDefault="00000000" w:rsidP="00BF0456">
            <w:pPr>
              <w:jc w:val="both"/>
              <w:rPr>
                <w:lang w:val="it-IT"/>
              </w:rPr>
            </w:pPr>
            <w:r w:rsidRPr="00AC0401">
              <w:rPr>
                <w:sz w:val="18"/>
                <w:lang w:val="it-IT"/>
              </w:rPr>
              <w:t>Adempimenti verso comuni, enti e cittadini</w:t>
            </w:r>
          </w:p>
        </w:tc>
        <w:tc>
          <w:tcPr>
            <w:tcW w:w="992" w:type="dxa"/>
          </w:tcPr>
          <w:p w14:paraId="3D9413A2" w14:textId="77777777" w:rsidR="005D7279" w:rsidRPr="00AC0401" w:rsidRDefault="00000000" w:rsidP="00BF0456">
            <w:pPr>
              <w:jc w:val="both"/>
              <w:rPr>
                <w:lang w:val="it-IT"/>
              </w:rPr>
            </w:pPr>
            <w:r w:rsidRPr="00AC0401">
              <w:rPr>
                <w:sz w:val="18"/>
                <w:lang w:val="it-IT"/>
              </w:rPr>
              <w:t>4</w:t>
            </w:r>
          </w:p>
        </w:tc>
        <w:tc>
          <w:tcPr>
            <w:tcW w:w="1276" w:type="dxa"/>
          </w:tcPr>
          <w:p w14:paraId="74C1F64E" w14:textId="77777777" w:rsidR="005D7279" w:rsidRPr="00AC0401" w:rsidRDefault="00000000" w:rsidP="00BF0456">
            <w:pPr>
              <w:jc w:val="both"/>
              <w:rPr>
                <w:lang w:val="it-IT"/>
              </w:rPr>
            </w:pPr>
            <w:r w:rsidRPr="00AC0401">
              <w:rPr>
                <w:sz w:val="18"/>
                <w:lang w:val="it-IT"/>
              </w:rPr>
              <w:t>10</w:t>
            </w:r>
          </w:p>
        </w:tc>
        <w:tc>
          <w:tcPr>
            <w:tcW w:w="4961" w:type="dxa"/>
          </w:tcPr>
          <w:p w14:paraId="501300FA" w14:textId="77777777" w:rsidR="005D7279" w:rsidRPr="00AC0401" w:rsidRDefault="00000000" w:rsidP="00BF0456">
            <w:pPr>
              <w:jc w:val="both"/>
              <w:rPr>
                <w:lang w:val="it-IT"/>
              </w:rPr>
            </w:pPr>
            <w:r w:rsidRPr="00AC0401">
              <w:rPr>
                <w:sz w:val="18"/>
                <w:lang w:val="it-IT"/>
              </w:rPr>
              <w:t>Il flusso in ingresso e gli obblighi verso terzi.</w:t>
            </w:r>
          </w:p>
        </w:tc>
      </w:tr>
      <w:tr w:rsidR="005D7279" w:rsidRPr="00AC0401" w14:paraId="7985B7C3" w14:textId="77777777" w:rsidTr="00553077">
        <w:tc>
          <w:tcPr>
            <w:tcW w:w="2122" w:type="dxa"/>
          </w:tcPr>
          <w:p w14:paraId="59B3FB04" w14:textId="77777777" w:rsidR="005D7279" w:rsidRPr="00AC0401" w:rsidRDefault="00000000" w:rsidP="00BF0456">
            <w:pPr>
              <w:jc w:val="both"/>
              <w:rPr>
                <w:lang w:val="it-IT"/>
              </w:rPr>
            </w:pPr>
            <w:r w:rsidRPr="00AC0401">
              <w:rPr>
                <w:sz w:val="18"/>
                <w:lang w:val="it-IT"/>
              </w:rPr>
              <w:t>Ciclo di vita dell’atto e del soggetto</w:t>
            </w:r>
          </w:p>
        </w:tc>
        <w:tc>
          <w:tcPr>
            <w:tcW w:w="992" w:type="dxa"/>
          </w:tcPr>
          <w:p w14:paraId="68B19F98" w14:textId="77777777" w:rsidR="005D7279" w:rsidRPr="00AC0401" w:rsidRDefault="00000000" w:rsidP="00BF0456">
            <w:pPr>
              <w:jc w:val="both"/>
              <w:rPr>
                <w:lang w:val="it-IT"/>
              </w:rPr>
            </w:pPr>
            <w:r w:rsidRPr="00AC0401">
              <w:rPr>
                <w:sz w:val="18"/>
                <w:lang w:val="it-IT"/>
              </w:rPr>
              <w:t>3</w:t>
            </w:r>
          </w:p>
        </w:tc>
        <w:tc>
          <w:tcPr>
            <w:tcW w:w="1276" w:type="dxa"/>
          </w:tcPr>
          <w:p w14:paraId="01446D94" w14:textId="77777777" w:rsidR="005D7279" w:rsidRPr="00AC0401" w:rsidRDefault="00000000" w:rsidP="00BF0456">
            <w:pPr>
              <w:jc w:val="both"/>
              <w:rPr>
                <w:lang w:val="it-IT"/>
              </w:rPr>
            </w:pPr>
            <w:r w:rsidRPr="00AC0401">
              <w:rPr>
                <w:sz w:val="18"/>
                <w:lang w:val="it-IT"/>
              </w:rPr>
              <w:t>4</w:t>
            </w:r>
          </w:p>
        </w:tc>
        <w:tc>
          <w:tcPr>
            <w:tcW w:w="4961" w:type="dxa"/>
          </w:tcPr>
          <w:p w14:paraId="392C74B3" w14:textId="77777777" w:rsidR="005D7279" w:rsidRPr="00AC0401" w:rsidRDefault="00000000" w:rsidP="00BF0456">
            <w:pPr>
              <w:jc w:val="both"/>
              <w:rPr>
                <w:lang w:val="it-IT"/>
              </w:rPr>
            </w:pPr>
            <w:r w:rsidRPr="00AC0401">
              <w:rPr>
                <w:sz w:val="18"/>
                <w:lang w:val="it-IT"/>
              </w:rPr>
              <w:t>Correggono e riconciliano ciò che è già stato depositato.</w:t>
            </w:r>
          </w:p>
        </w:tc>
      </w:tr>
      <w:tr w:rsidR="005D7279" w:rsidRPr="00AC0401" w14:paraId="30D48454" w14:textId="77777777" w:rsidTr="00553077">
        <w:tc>
          <w:tcPr>
            <w:tcW w:w="2122" w:type="dxa"/>
          </w:tcPr>
          <w:p w14:paraId="19E7BD1C" w14:textId="77777777" w:rsidR="005D7279" w:rsidRPr="00AC0401" w:rsidRDefault="00000000" w:rsidP="00BF0456">
            <w:pPr>
              <w:jc w:val="both"/>
              <w:rPr>
                <w:lang w:val="it-IT"/>
              </w:rPr>
            </w:pPr>
            <w:r w:rsidRPr="00AC0401">
              <w:rPr>
                <w:sz w:val="18"/>
                <w:lang w:val="it-IT"/>
              </w:rPr>
              <w:t>Canale sanitario (DMNM da Tessera Sanitaria)</w:t>
            </w:r>
          </w:p>
        </w:tc>
        <w:tc>
          <w:tcPr>
            <w:tcW w:w="992" w:type="dxa"/>
          </w:tcPr>
          <w:p w14:paraId="6A4EAC04" w14:textId="77777777" w:rsidR="005D7279" w:rsidRPr="00AC0401" w:rsidRDefault="00000000" w:rsidP="00BF0456">
            <w:pPr>
              <w:jc w:val="both"/>
              <w:rPr>
                <w:lang w:val="it-IT"/>
              </w:rPr>
            </w:pPr>
            <w:r w:rsidRPr="00AC0401">
              <w:rPr>
                <w:sz w:val="18"/>
                <w:lang w:val="it-IT"/>
              </w:rPr>
              <w:t>2</w:t>
            </w:r>
          </w:p>
        </w:tc>
        <w:tc>
          <w:tcPr>
            <w:tcW w:w="1276" w:type="dxa"/>
          </w:tcPr>
          <w:p w14:paraId="672A1547" w14:textId="77777777" w:rsidR="005D7279" w:rsidRPr="00AC0401" w:rsidRDefault="00000000" w:rsidP="00BF0456">
            <w:pPr>
              <w:jc w:val="both"/>
              <w:rPr>
                <w:lang w:val="it-IT"/>
              </w:rPr>
            </w:pPr>
            <w:r w:rsidRPr="00AC0401">
              <w:rPr>
                <w:sz w:val="18"/>
                <w:lang w:val="it-IT"/>
              </w:rPr>
              <w:t>4</w:t>
            </w:r>
          </w:p>
        </w:tc>
        <w:tc>
          <w:tcPr>
            <w:tcW w:w="4961" w:type="dxa"/>
          </w:tcPr>
          <w:p w14:paraId="547F4059" w14:textId="77777777" w:rsidR="005D7279" w:rsidRPr="00AC0401" w:rsidRDefault="00000000" w:rsidP="00BF0456">
            <w:pPr>
              <w:jc w:val="both"/>
              <w:rPr>
                <w:lang w:val="it-IT"/>
              </w:rPr>
            </w:pPr>
            <w:r w:rsidRPr="00AC0401">
              <w:rPr>
                <w:sz w:val="18"/>
                <w:lang w:val="it-IT"/>
              </w:rPr>
              <w:t>Ingresso dei documenti dalle strutture sanitarie: non aperto.</w:t>
            </w:r>
          </w:p>
        </w:tc>
      </w:tr>
      <w:tr w:rsidR="005D7279" w:rsidRPr="00AC0401" w14:paraId="11C74B72" w14:textId="77777777" w:rsidTr="00553077">
        <w:tc>
          <w:tcPr>
            <w:tcW w:w="2122" w:type="dxa"/>
          </w:tcPr>
          <w:p w14:paraId="63E556DE" w14:textId="77777777" w:rsidR="005D7279" w:rsidRPr="00AC0401" w:rsidRDefault="00000000" w:rsidP="00BF0456">
            <w:pPr>
              <w:jc w:val="both"/>
              <w:rPr>
                <w:lang w:val="it-IT"/>
              </w:rPr>
            </w:pPr>
            <w:r w:rsidRPr="00AC0401">
              <w:rPr>
                <w:sz w:val="18"/>
                <w:lang w:val="it-IT"/>
              </w:rPr>
              <w:t>Configurazione e decodifiche</w:t>
            </w:r>
          </w:p>
        </w:tc>
        <w:tc>
          <w:tcPr>
            <w:tcW w:w="992" w:type="dxa"/>
          </w:tcPr>
          <w:p w14:paraId="70426002" w14:textId="77777777" w:rsidR="005D7279" w:rsidRPr="00AC0401" w:rsidRDefault="00000000" w:rsidP="00BF0456">
            <w:pPr>
              <w:jc w:val="both"/>
              <w:rPr>
                <w:lang w:val="it-IT"/>
              </w:rPr>
            </w:pPr>
            <w:r w:rsidRPr="00AC0401">
              <w:rPr>
                <w:sz w:val="18"/>
                <w:lang w:val="it-IT"/>
              </w:rPr>
              <w:t>1</w:t>
            </w:r>
          </w:p>
        </w:tc>
        <w:tc>
          <w:tcPr>
            <w:tcW w:w="1276" w:type="dxa"/>
          </w:tcPr>
          <w:p w14:paraId="3D6A1301" w14:textId="77777777" w:rsidR="005D7279" w:rsidRPr="00AC0401" w:rsidRDefault="00000000" w:rsidP="00BF0456">
            <w:pPr>
              <w:jc w:val="both"/>
              <w:rPr>
                <w:lang w:val="it-IT"/>
              </w:rPr>
            </w:pPr>
            <w:r w:rsidRPr="00AC0401">
              <w:rPr>
                <w:sz w:val="18"/>
                <w:lang w:val="it-IT"/>
              </w:rPr>
              <w:t>4</w:t>
            </w:r>
          </w:p>
        </w:tc>
        <w:tc>
          <w:tcPr>
            <w:tcW w:w="4961" w:type="dxa"/>
          </w:tcPr>
          <w:p w14:paraId="2967E4F5" w14:textId="77777777" w:rsidR="005D7279" w:rsidRPr="00AC0401" w:rsidRDefault="00000000" w:rsidP="00BF0456">
            <w:pPr>
              <w:jc w:val="both"/>
              <w:rPr>
                <w:lang w:val="it-IT"/>
              </w:rPr>
            </w:pPr>
            <w:r w:rsidRPr="00AC0401">
              <w:rPr>
                <w:sz w:val="18"/>
                <w:lang w:val="it-IT"/>
              </w:rPr>
              <w:t>Alimentano dizionari e sentinella delle revisioni.</w:t>
            </w:r>
          </w:p>
        </w:tc>
      </w:tr>
    </w:tbl>
    <w:p w14:paraId="25A60FFC" w14:textId="77777777" w:rsidR="005D7279" w:rsidRPr="00AC0401" w:rsidRDefault="00000000" w:rsidP="00BF0456">
      <w:pPr>
        <w:pStyle w:val="Titolo2"/>
        <w:jc w:val="both"/>
        <w:rPr>
          <w:lang w:val="it-IT"/>
        </w:rPr>
      </w:pPr>
      <w:bookmarkStart w:id="177" w:name="_Toc242603302"/>
      <w:r w:rsidRPr="00AC0401">
        <w:rPr>
          <w:lang w:val="it-IT"/>
        </w:rPr>
        <w:t>L’inventario completo</w:t>
      </w:r>
      <w:bookmarkEnd w:id="177"/>
    </w:p>
    <w:p w14:paraId="6EBFF988" w14:textId="77777777" w:rsidR="005D7279" w:rsidRPr="00AC0401" w:rsidRDefault="00000000" w:rsidP="00BF0456">
      <w:pPr>
        <w:jc w:val="both"/>
        <w:rPr>
          <w:lang w:val="it-IT"/>
        </w:rPr>
      </w:pPr>
      <w:r w:rsidRPr="00AC0401">
        <w:rPr>
          <w:lang w:val="it-IT"/>
        </w:rPr>
        <w:t xml:space="preserve">Le tabelle che seguono elencano tutte le operazioni pubblicate, famiglia per famiglia. Il segmento di versione è omesso dai percorsi perché comune a tutti. La colonna «natura» </w:t>
      </w:r>
      <w:r w:rsidRPr="00AC0401">
        <w:rPr>
          <w:lang w:val="it-IT"/>
        </w:rPr>
        <w:lastRenderedPageBreak/>
        <w:t>distingue le letture, che non mutano nulla, dalle operazioni dispositive e dalle firme: è la distinzione su cui poggia il perimetro di ciò che il processo di automazione può fare.</w:t>
      </w:r>
    </w:p>
    <w:p w14:paraId="55D4BF14" w14:textId="77777777" w:rsidR="005D7279" w:rsidRPr="00AC0401" w:rsidRDefault="00000000" w:rsidP="00AC21C6">
      <w:pPr>
        <w:pStyle w:val="Titolo3"/>
      </w:pPr>
      <w:bookmarkStart w:id="178" w:name="_Toc242603303"/>
      <w:r w:rsidRPr="00AC0401">
        <w:t>Deposito degli eventi</w:t>
      </w:r>
      <w:bookmarkEnd w:id="178"/>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3"/>
        <w:gridCol w:w="2838"/>
        <w:gridCol w:w="3338"/>
        <w:gridCol w:w="1080"/>
        <w:gridCol w:w="1402"/>
      </w:tblGrid>
      <w:tr w:rsidR="005D7279" w:rsidRPr="00AC0401" w14:paraId="1BF94FF7" w14:textId="77777777" w:rsidTr="00AB5A47">
        <w:tc>
          <w:tcPr>
            <w:tcW w:w="709" w:type="dxa"/>
            <w:shd w:val="clear" w:color="auto" w:fill="DAE9F7" w:themeFill="text2" w:themeFillTint="1A"/>
          </w:tcPr>
          <w:p w14:paraId="5DB35907" w14:textId="77777777" w:rsidR="005D7279" w:rsidRPr="00AC0401" w:rsidRDefault="00000000" w:rsidP="00BF0456">
            <w:pPr>
              <w:jc w:val="both"/>
              <w:rPr>
                <w:lang w:val="it-IT"/>
              </w:rPr>
            </w:pPr>
            <w:r w:rsidRPr="00AC0401">
              <w:rPr>
                <w:b/>
                <w:sz w:val="18"/>
                <w:lang w:val="it-IT"/>
              </w:rPr>
              <w:t>Serv.</w:t>
            </w:r>
          </w:p>
        </w:tc>
        <w:tc>
          <w:tcPr>
            <w:tcW w:w="2263" w:type="dxa"/>
            <w:shd w:val="clear" w:color="auto" w:fill="DAE9F7" w:themeFill="text2" w:themeFillTint="1A"/>
          </w:tcPr>
          <w:p w14:paraId="446B3790" w14:textId="77777777" w:rsidR="005D7279" w:rsidRPr="00AC0401" w:rsidRDefault="00000000" w:rsidP="00BF0456">
            <w:pPr>
              <w:jc w:val="both"/>
              <w:rPr>
                <w:lang w:val="it-IT"/>
              </w:rPr>
            </w:pPr>
            <w:r w:rsidRPr="00AC0401">
              <w:rPr>
                <w:b/>
                <w:sz w:val="18"/>
                <w:lang w:val="it-IT"/>
              </w:rPr>
              <w:t>Percorso</w:t>
            </w:r>
          </w:p>
        </w:tc>
        <w:tc>
          <w:tcPr>
            <w:tcW w:w="3819" w:type="dxa"/>
            <w:shd w:val="clear" w:color="auto" w:fill="DAE9F7" w:themeFill="text2" w:themeFillTint="1A"/>
          </w:tcPr>
          <w:p w14:paraId="603F56DE"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78F46E64" w14:textId="77777777" w:rsidR="005D7279" w:rsidRPr="00AC0401" w:rsidRDefault="00000000" w:rsidP="00BF0456">
            <w:pPr>
              <w:jc w:val="both"/>
              <w:rPr>
                <w:lang w:val="it-IT"/>
              </w:rPr>
            </w:pPr>
            <w:r w:rsidRPr="00AC0401">
              <w:rPr>
                <w:b/>
                <w:sz w:val="18"/>
                <w:lang w:val="it-IT"/>
              </w:rPr>
              <w:t>Natura</w:t>
            </w:r>
          </w:p>
        </w:tc>
        <w:tc>
          <w:tcPr>
            <w:tcW w:w="1480" w:type="dxa"/>
            <w:shd w:val="clear" w:color="auto" w:fill="DAE9F7" w:themeFill="text2" w:themeFillTint="1A"/>
          </w:tcPr>
          <w:p w14:paraId="543BFA2C" w14:textId="77777777" w:rsidR="005D7279" w:rsidRPr="00AC0401" w:rsidRDefault="00000000" w:rsidP="00BF0456">
            <w:pPr>
              <w:jc w:val="both"/>
              <w:rPr>
                <w:lang w:val="it-IT"/>
              </w:rPr>
            </w:pPr>
            <w:r w:rsidRPr="00AC0401">
              <w:rPr>
                <w:b/>
                <w:sz w:val="18"/>
                <w:lang w:val="it-IT"/>
              </w:rPr>
              <w:t>Uso nel disegno</w:t>
            </w:r>
          </w:p>
        </w:tc>
      </w:tr>
      <w:tr w:rsidR="005D7279" w:rsidRPr="00AC0401" w14:paraId="3206BF43" w14:textId="77777777" w:rsidTr="00AB5A47">
        <w:tc>
          <w:tcPr>
            <w:tcW w:w="709" w:type="dxa"/>
          </w:tcPr>
          <w:p w14:paraId="467D7260" w14:textId="77777777" w:rsidR="005D7279" w:rsidRPr="00AC0401" w:rsidRDefault="00000000" w:rsidP="00BF0456">
            <w:pPr>
              <w:jc w:val="both"/>
              <w:rPr>
                <w:lang w:val="it-IT"/>
              </w:rPr>
            </w:pPr>
            <w:r w:rsidRPr="00AC0401">
              <w:rPr>
                <w:sz w:val="18"/>
                <w:lang w:val="it-IT"/>
              </w:rPr>
              <w:t>R009</w:t>
            </w:r>
          </w:p>
        </w:tc>
        <w:tc>
          <w:tcPr>
            <w:tcW w:w="2263" w:type="dxa"/>
          </w:tcPr>
          <w:p w14:paraId="559996D4" w14:textId="77777777" w:rsidR="005D7279" w:rsidRPr="00AC0401" w:rsidRDefault="00000000" w:rsidP="00BF0456">
            <w:pPr>
              <w:jc w:val="both"/>
              <w:rPr>
                <w:lang w:val="it-IT"/>
              </w:rPr>
            </w:pPr>
            <w:r w:rsidRPr="00AC0401">
              <w:rPr>
                <w:sz w:val="18"/>
                <w:lang w:val="it-IT"/>
              </w:rPr>
              <w:t>/collegamento/evento</w:t>
            </w:r>
          </w:p>
        </w:tc>
        <w:tc>
          <w:tcPr>
            <w:tcW w:w="3819" w:type="dxa"/>
          </w:tcPr>
          <w:p w14:paraId="003C2793" w14:textId="77777777" w:rsidR="005D7279" w:rsidRPr="00AC0401" w:rsidRDefault="00000000" w:rsidP="00BF0456">
            <w:pPr>
              <w:jc w:val="both"/>
              <w:rPr>
                <w:lang w:val="it-IT"/>
              </w:rPr>
            </w:pPr>
            <w:r w:rsidRPr="00AC0401">
              <w:rPr>
                <w:sz w:val="18"/>
                <w:lang w:val="it-IT"/>
              </w:rPr>
              <w:t>Collega a posteriori un’annotazione automatica al suo atto primario, quando il deposito è avvenuto senza l’idANSC del soggetto.</w:t>
            </w:r>
          </w:p>
        </w:tc>
        <w:tc>
          <w:tcPr>
            <w:tcW w:w="1080" w:type="dxa"/>
          </w:tcPr>
          <w:p w14:paraId="1EC6DCBD" w14:textId="77777777" w:rsidR="005D7279" w:rsidRPr="00AC0401" w:rsidRDefault="00000000" w:rsidP="00BF0456">
            <w:pPr>
              <w:jc w:val="both"/>
              <w:rPr>
                <w:lang w:val="it-IT"/>
              </w:rPr>
            </w:pPr>
            <w:r w:rsidRPr="00AC0401">
              <w:rPr>
                <w:sz w:val="18"/>
                <w:lang w:val="it-IT"/>
              </w:rPr>
              <w:t>Dispositivo</w:t>
            </w:r>
          </w:p>
        </w:tc>
        <w:tc>
          <w:tcPr>
            <w:tcW w:w="1480" w:type="dxa"/>
          </w:tcPr>
          <w:p w14:paraId="4E0F0A30" w14:textId="77777777" w:rsidR="005D7279" w:rsidRPr="00AC0401" w:rsidRDefault="00000000" w:rsidP="00BF0456">
            <w:pPr>
              <w:jc w:val="both"/>
              <w:rPr>
                <w:lang w:val="it-IT"/>
              </w:rPr>
            </w:pPr>
            <w:r w:rsidRPr="00AC0401">
              <w:rPr>
                <w:sz w:val="18"/>
                <w:lang w:val="it-IT"/>
              </w:rPr>
              <w:t>Sì — azione di recupero</w:t>
            </w:r>
          </w:p>
        </w:tc>
      </w:tr>
      <w:tr w:rsidR="005D7279" w:rsidRPr="00AC0401" w14:paraId="789AC93F" w14:textId="77777777" w:rsidTr="00AB5A47">
        <w:tc>
          <w:tcPr>
            <w:tcW w:w="709" w:type="dxa"/>
          </w:tcPr>
          <w:p w14:paraId="47E42F6D" w14:textId="77777777" w:rsidR="005D7279" w:rsidRPr="00AC0401" w:rsidRDefault="00000000" w:rsidP="00BF0456">
            <w:pPr>
              <w:jc w:val="both"/>
              <w:rPr>
                <w:lang w:val="it-IT"/>
              </w:rPr>
            </w:pPr>
            <w:r w:rsidRPr="00AC0401">
              <w:rPr>
                <w:sz w:val="18"/>
                <w:lang w:val="it-IT"/>
              </w:rPr>
              <w:t>R009</w:t>
            </w:r>
          </w:p>
        </w:tc>
        <w:tc>
          <w:tcPr>
            <w:tcW w:w="2263" w:type="dxa"/>
          </w:tcPr>
          <w:p w14:paraId="17FC4A62" w14:textId="77777777" w:rsidR="005D7279" w:rsidRPr="00AC0401" w:rsidRDefault="00000000" w:rsidP="00BF0456">
            <w:pPr>
              <w:jc w:val="both"/>
              <w:rPr>
                <w:lang w:val="it-IT"/>
              </w:rPr>
            </w:pPr>
            <w:r w:rsidRPr="00AC0401">
              <w:rPr>
                <w:sz w:val="18"/>
                <w:lang w:val="it-IT"/>
              </w:rPr>
              <w:t>/prenota/evento</w:t>
            </w:r>
          </w:p>
        </w:tc>
        <w:tc>
          <w:tcPr>
            <w:tcW w:w="3819" w:type="dxa"/>
          </w:tcPr>
          <w:p w14:paraId="44BE46A7" w14:textId="77777777" w:rsidR="005D7279" w:rsidRPr="00AC0401" w:rsidRDefault="00000000" w:rsidP="00BF0456">
            <w:pPr>
              <w:jc w:val="both"/>
              <w:rPr>
                <w:lang w:val="it-IT"/>
              </w:rPr>
            </w:pPr>
            <w:r w:rsidRPr="00AC0401">
              <w:rPr>
                <w:sz w:val="18"/>
                <w:lang w:val="it-IT"/>
              </w:rPr>
              <w:t>Riserva in anticipo gli identificativi nazionali per il parto gemellare e plurigemellare; richiede in ingresso i numeri comunali.</w:t>
            </w:r>
          </w:p>
        </w:tc>
        <w:tc>
          <w:tcPr>
            <w:tcW w:w="1080" w:type="dxa"/>
          </w:tcPr>
          <w:p w14:paraId="52A93F39" w14:textId="77777777" w:rsidR="005D7279" w:rsidRPr="00AC0401" w:rsidRDefault="00000000" w:rsidP="00BF0456">
            <w:pPr>
              <w:jc w:val="both"/>
              <w:rPr>
                <w:lang w:val="it-IT"/>
              </w:rPr>
            </w:pPr>
            <w:r w:rsidRPr="00AC0401">
              <w:rPr>
                <w:sz w:val="18"/>
                <w:lang w:val="it-IT"/>
              </w:rPr>
              <w:t>Dispositivo</w:t>
            </w:r>
          </w:p>
        </w:tc>
        <w:tc>
          <w:tcPr>
            <w:tcW w:w="1480" w:type="dxa"/>
          </w:tcPr>
          <w:p w14:paraId="41EB3D48" w14:textId="77777777" w:rsidR="005D7279" w:rsidRPr="00AC0401" w:rsidRDefault="00000000" w:rsidP="00BF0456">
            <w:pPr>
              <w:jc w:val="both"/>
              <w:rPr>
                <w:lang w:val="it-IT"/>
              </w:rPr>
            </w:pPr>
            <w:r w:rsidRPr="00AC0401">
              <w:rPr>
                <w:sz w:val="18"/>
                <w:lang w:val="it-IT"/>
              </w:rPr>
              <w:t>Necessaria per il parto plurimo (OP-31)</w:t>
            </w:r>
          </w:p>
        </w:tc>
      </w:tr>
      <w:tr w:rsidR="005D7279" w:rsidRPr="00AC0401" w14:paraId="63EDB56C" w14:textId="77777777" w:rsidTr="00AB5A47">
        <w:tc>
          <w:tcPr>
            <w:tcW w:w="709" w:type="dxa"/>
          </w:tcPr>
          <w:p w14:paraId="65276AC6" w14:textId="77777777" w:rsidR="005D7279" w:rsidRPr="00AC0401" w:rsidRDefault="00000000" w:rsidP="00BF0456">
            <w:pPr>
              <w:jc w:val="both"/>
              <w:rPr>
                <w:lang w:val="it-IT"/>
              </w:rPr>
            </w:pPr>
            <w:r w:rsidRPr="00AC0401">
              <w:rPr>
                <w:sz w:val="18"/>
                <w:lang w:val="it-IT"/>
              </w:rPr>
              <w:t>R009</w:t>
            </w:r>
          </w:p>
        </w:tc>
        <w:tc>
          <w:tcPr>
            <w:tcW w:w="2263" w:type="dxa"/>
          </w:tcPr>
          <w:p w14:paraId="3438158E" w14:textId="77777777" w:rsidR="005D7279" w:rsidRPr="00AC0401" w:rsidRDefault="00000000" w:rsidP="00BF0456">
            <w:pPr>
              <w:jc w:val="both"/>
              <w:rPr>
                <w:lang w:val="it-IT"/>
              </w:rPr>
            </w:pPr>
            <w:r w:rsidRPr="00AC0401">
              <w:rPr>
                <w:sz w:val="18"/>
                <w:lang w:val="it-IT"/>
              </w:rPr>
              <w:t>/validazione/evento</w:t>
            </w:r>
          </w:p>
        </w:tc>
        <w:tc>
          <w:tcPr>
            <w:tcW w:w="3819" w:type="dxa"/>
          </w:tcPr>
          <w:p w14:paraId="669FCA71" w14:textId="77777777" w:rsidR="005D7279" w:rsidRPr="00AC0401" w:rsidRDefault="00000000" w:rsidP="00BF0456">
            <w:pPr>
              <w:jc w:val="both"/>
              <w:rPr>
                <w:lang w:val="it-IT"/>
              </w:rPr>
            </w:pPr>
            <w:r w:rsidRPr="00AC0401">
              <w:rPr>
                <w:sz w:val="18"/>
                <w:lang w:val="it-IT"/>
              </w:rPr>
              <w:t>Valida i metadati del caso d’uso e, se la validazione è superata, deposita l’evento e assegna l’identificativo nazionale.</w:t>
            </w:r>
          </w:p>
        </w:tc>
        <w:tc>
          <w:tcPr>
            <w:tcW w:w="1080" w:type="dxa"/>
          </w:tcPr>
          <w:p w14:paraId="1B26336F" w14:textId="77777777" w:rsidR="005D7279" w:rsidRPr="00AC0401" w:rsidRDefault="00000000" w:rsidP="00BF0456">
            <w:pPr>
              <w:jc w:val="both"/>
              <w:rPr>
                <w:lang w:val="it-IT"/>
              </w:rPr>
            </w:pPr>
            <w:r w:rsidRPr="00AC0401">
              <w:rPr>
                <w:sz w:val="18"/>
                <w:lang w:val="it-IT"/>
              </w:rPr>
              <w:t>Dispositivo</w:t>
            </w:r>
          </w:p>
        </w:tc>
        <w:tc>
          <w:tcPr>
            <w:tcW w:w="1480" w:type="dxa"/>
          </w:tcPr>
          <w:p w14:paraId="238FEFC2" w14:textId="77777777" w:rsidR="005D7279" w:rsidRPr="00AC0401" w:rsidRDefault="00000000" w:rsidP="00BF0456">
            <w:pPr>
              <w:jc w:val="both"/>
              <w:rPr>
                <w:lang w:val="it-IT"/>
              </w:rPr>
            </w:pPr>
            <w:r w:rsidRPr="00AC0401">
              <w:rPr>
                <w:sz w:val="18"/>
                <w:lang w:val="it-IT"/>
              </w:rPr>
              <w:t>Sì — è il cardine del percorso</w:t>
            </w:r>
          </w:p>
        </w:tc>
      </w:tr>
      <w:tr w:rsidR="005D7279" w:rsidRPr="00AC0401" w14:paraId="57E5B433" w14:textId="77777777" w:rsidTr="00AB5A47">
        <w:tc>
          <w:tcPr>
            <w:tcW w:w="709" w:type="dxa"/>
          </w:tcPr>
          <w:p w14:paraId="3155E92B" w14:textId="77777777" w:rsidR="005D7279" w:rsidRPr="00AC0401" w:rsidRDefault="00000000" w:rsidP="00BF0456">
            <w:pPr>
              <w:jc w:val="both"/>
              <w:rPr>
                <w:lang w:val="it-IT"/>
              </w:rPr>
            </w:pPr>
            <w:r w:rsidRPr="00AC0401">
              <w:rPr>
                <w:sz w:val="18"/>
                <w:lang w:val="it-IT"/>
              </w:rPr>
              <w:t>R013</w:t>
            </w:r>
          </w:p>
        </w:tc>
        <w:tc>
          <w:tcPr>
            <w:tcW w:w="2263" w:type="dxa"/>
          </w:tcPr>
          <w:p w14:paraId="47DEF6E7" w14:textId="77777777" w:rsidR="00553077" w:rsidRPr="00AC0401" w:rsidRDefault="00000000" w:rsidP="00BF0456">
            <w:pPr>
              <w:spacing w:after="0" w:line="240" w:lineRule="auto"/>
              <w:jc w:val="both"/>
              <w:rPr>
                <w:sz w:val="18"/>
                <w:lang w:val="it-IT"/>
              </w:rPr>
            </w:pPr>
            <w:r w:rsidRPr="00AC0401">
              <w:rPr>
                <w:sz w:val="18"/>
                <w:lang w:val="it-IT"/>
              </w:rPr>
              <w:t>/annotazione/modificativa</w:t>
            </w:r>
          </w:p>
          <w:p w14:paraId="4FB2E56B" w14:textId="77777777" w:rsidR="005D7279" w:rsidRPr="00AC0401" w:rsidRDefault="00000000" w:rsidP="00BF0456">
            <w:pPr>
              <w:spacing w:after="0" w:line="240" w:lineRule="auto"/>
              <w:jc w:val="both"/>
              <w:rPr>
                <w:lang w:val="it-IT"/>
              </w:rPr>
            </w:pPr>
            <w:r w:rsidRPr="00AC0401">
              <w:rPr>
                <w:sz w:val="18"/>
                <w:lang w:val="it-IT"/>
              </w:rPr>
              <w:t>/validazione/evento</w:t>
            </w:r>
          </w:p>
        </w:tc>
        <w:tc>
          <w:tcPr>
            <w:tcW w:w="3819" w:type="dxa"/>
          </w:tcPr>
          <w:p w14:paraId="1D180A1F" w14:textId="77777777" w:rsidR="005D7279" w:rsidRPr="00AC0401" w:rsidRDefault="00000000" w:rsidP="00BF0456">
            <w:pPr>
              <w:jc w:val="both"/>
              <w:rPr>
                <w:lang w:val="it-IT"/>
              </w:rPr>
            </w:pPr>
            <w:r w:rsidRPr="00AC0401">
              <w:rPr>
                <w:sz w:val="18"/>
                <w:lang w:val="it-IT"/>
              </w:rPr>
              <w:t>Deposita un’annotazione modificativa, fra cui il cambio di nome o cognome del genitore.</w:t>
            </w:r>
          </w:p>
        </w:tc>
        <w:tc>
          <w:tcPr>
            <w:tcW w:w="1080" w:type="dxa"/>
          </w:tcPr>
          <w:p w14:paraId="3E490F58" w14:textId="77777777" w:rsidR="005D7279" w:rsidRPr="00AC0401" w:rsidRDefault="00000000" w:rsidP="00BF0456">
            <w:pPr>
              <w:jc w:val="both"/>
              <w:rPr>
                <w:lang w:val="it-IT"/>
              </w:rPr>
            </w:pPr>
            <w:r w:rsidRPr="00AC0401">
              <w:rPr>
                <w:sz w:val="18"/>
                <w:lang w:val="it-IT"/>
              </w:rPr>
              <w:t>Dispositivo</w:t>
            </w:r>
          </w:p>
        </w:tc>
        <w:tc>
          <w:tcPr>
            <w:tcW w:w="1480" w:type="dxa"/>
          </w:tcPr>
          <w:p w14:paraId="13DE72C5" w14:textId="77777777" w:rsidR="005D7279" w:rsidRPr="00AC0401" w:rsidRDefault="00000000" w:rsidP="00BF0456">
            <w:pPr>
              <w:jc w:val="both"/>
              <w:rPr>
                <w:lang w:val="it-IT"/>
              </w:rPr>
            </w:pPr>
            <w:r w:rsidRPr="00AC0401">
              <w:rPr>
                <w:sz w:val="18"/>
                <w:lang w:val="it-IT"/>
              </w:rPr>
              <w:t>Dominio esteso</w:t>
            </w:r>
          </w:p>
        </w:tc>
      </w:tr>
      <w:tr w:rsidR="005D7279" w:rsidRPr="00AC0401" w14:paraId="67FFC7B0" w14:textId="77777777" w:rsidTr="00AB5A47">
        <w:tc>
          <w:tcPr>
            <w:tcW w:w="709" w:type="dxa"/>
          </w:tcPr>
          <w:p w14:paraId="223EF10E" w14:textId="77777777" w:rsidR="005D7279" w:rsidRPr="00AC0401" w:rsidRDefault="00000000" w:rsidP="00BF0456">
            <w:pPr>
              <w:jc w:val="both"/>
              <w:rPr>
                <w:lang w:val="it-IT"/>
              </w:rPr>
            </w:pPr>
            <w:r w:rsidRPr="00AC0401">
              <w:rPr>
                <w:sz w:val="18"/>
                <w:lang w:val="it-IT"/>
              </w:rPr>
              <w:t>R013</w:t>
            </w:r>
          </w:p>
        </w:tc>
        <w:tc>
          <w:tcPr>
            <w:tcW w:w="2263" w:type="dxa"/>
          </w:tcPr>
          <w:p w14:paraId="63B26878" w14:textId="77777777" w:rsidR="005D7279" w:rsidRPr="00AC0401" w:rsidRDefault="00000000" w:rsidP="00BF0456">
            <w:pPr>
              <w:jc w:val="both"/>
              <w:rPr>
                <w:lang w:val="it-IT"/>
              </w:rPr>
            </w:pPr>
            <w:r w:rsidRPr="00AC0401">
              <w:rPr>
                <w:sz w:val="18"/>
                <w:lang w:val="it-IT"/>
              </w:rPr>
              <w:t>/rettifica/validazione/evento</w:t>
            </w:r>
          </w:p>
        </w:tc>
        <w:tc>
          <w:tcPr>
            <w:tcW w:w="3819" w:type="dxa"/>
          </w:tcPr>
          <w:p w14:paraId="4E5EC13F" w14:textId="77777777" w:rsidR="005D7279" w:rsidRPr="00AC0401" w:rsidRDefault="00000000" w:rsidP="00BF0456">
            <w:pPr>
              <w:jc w:val="both"/>
              <w:rPr>
                <w:lang w:val="it-IT"/>
              </w:rPr>
            </w:pPr>
            <w:r w:rsidRPr="00AC0401">
              <w:rPr>
                <w:sz w:val="18"/>
                <w:lang w:val="it-IT"/>
              </w:rPr>
              <w:t>Deposita l’annotazione di rettifica, che può modificare o annullare l’atto cui si riferisce.</w:t>
            </w:r>
          </w:p>
        </w:tc>
        <w:tc>
          <w:tcPr>
            <w:tcW w:w="1080" w:type="dxa"/>
          </w:tcPr>
          <w:p w14:paraId="24287F2E" w14:textId="77777777" w:rsidR="005D7279" w:rsidRPr="00AC0401" w:rsidRDefault="00000000" w:rsidP="00BF0456">
            <w:pPr>
              <w:jc w:val="both"/>
              <w:rPr>
                <w:lang w:val="it-IT"/>
              </w:rPr>
            </w:pPr>
            <w:r w:rsidRPr="00AC0401">
              <w:rPr>
                <w:sz w:val="18"/>
                <w:lang w:val="it-IT"/>
              </w:rPr>
              <w:t>Dispositivo</w:t>
            </w:r>
          </w:p>
        </w:tc>
        <w:tc>
          <w:tcPr>
            <w:tcW w:w="1480" w:type="dxa"/>
          </w:tcPr>
          <w:p w14:paraId="40A3D3C3" w14:textId="77777777" w:rsidR="005D7279" w:rsidRPr="00AC0401" w:rsidRDefault="00000000" w:rsidP="00BF0456">
            <w:pPr>
              <w:jc w:val="both"/>
              <w:rPr>
                <w:lang w:val="it-IT"/>
              </w:rPr>
            </w:pPr>
            <w:r w:rsidRPr="00AC0401">
              <w:rPr>
                <w:sz w:val="18"/>
                <w:lang w:val="it-IT"/>
              </w:rPr>
              <w:t>Dominio esteso</w:t>
            </w:r>
          </w:p>
        </w:tc>
      </w:tr>
      <w:tr w:rsidR="005D7279" w:rsidRPr="00AC0401" w14:paraId="2237E720" w14:textId="77777777" w:rsidTr="00AB5A47">
        <w:tc>
          <w:tcPr>
            <w:tcW w:w="709" w:type="dxa"/>
          </w:tcPr>
          <w:p w14:paraId="5A9CA1B3" w14:textId="77777777" w:rsidR="005D7279" w:rsidRPr="00AC0401" w:rsidRDefault="00000000" w:rsidP="00BF0456">
            <w:pPr>
              <w:jc w:val="both"/>
              <w:rPr>
                <w:lang w:val="it-IT"/>
              </w:rPr>
            </w:pPr>
            <w:r w:rsidRPr="00AC0401">
              <w:rPr>
                <w:sz w:val="18"/>
                <w:lang w:val="it-IT"/>
              </w:rPr>
              <w:t>R015</w:t>
            </w:r>
          </w:p>
        </w:tc>
        <w:tc>
          <w:tcPr>
            <w:tcW w:w="2263" w:type="dxa"/>
          </w:tcPr>
          <w:p w14:paraId="45F4260C" w14:textId="77777777" w:rsidR="005D7279" w:rsidRPr="00AC0401" w:rsidRDefault="00000000" w:rsidP="00BF0456">
            <w:pPr>
              <w:jc w:val="both"/>
              <w:rPr>
                <w:lang w:val="it-IT"/>
              </w:rPr>
            </w:pPr>
            <w:r w:rsidRPr="00AC0401">
              <w:rPr>
                <w:sz w:val="18"/>
                <w:lang w:val="it-IT"/>
              </w:rPr>
              <w:t>/adozione-internazionale/validazione/evento</w:t>
            </w:r>
          </w:p>
        </w:tc>
        <w:tc>
          <w:tcPr>
            <w:tcW w:w="3819" w:type="dxa"/>
          </w:tcPr>
          <w:p w14:paraId="426461EB" w14:textId="77777777" w:rsidR="005D7279" w:rsidRPr="00AC0401" w:rsidRDefault="00000000" w:rsidP="00BF0456">
            <w:pPr>
              <w:jc w:val="both"/>
              <w:rPr>
                <w:lang w:val="it-IT"/>
              </w:rPr>
            </w:pPr>
            <w:r w:rsidRPr="00AC0401">
              <w:rPr>
                <w:sz w:val="18"/>
                <w:lang w:val="it-IT"/>
              </w:rPr>
              <w:t>Deposita l’annotazione per adozione internazionale di minore.</w:t>
            </w:r>
          </w:p>
        </w:tc>
        <w:tc>
          <w:tcPr>
            <w:tcW w:w="1080" w:type="dxa"/>
          </w:tcPr>
          <w:p w14:paraId="200D39C2" w14:textId="77777777" w:rsidR="005D7279" w:rsidRPr="00AC0401" w:rsidRDefault="00000000" w:rsidP="00BF0456">
            <w:pPr>
              <w:jc w:val="both"/>
              <w:rPr>
                <w:lang w:val="it-IT"/>
              </w:rPr>
            </w:pPr>
            <w:r w:rsidRPr="00AC0401">
              <w:rPr>
                <w:sz w:val="18"/>
                <w:lang w:val="it-IT"/>
              </w:rPr>
              <w:t>Dispositivo</w:t>
            </w:r>
          </w:p>
        </w:tc>
        <w:tc>
          <w:tcPr>
            <w:tcW w:w="1480" w:type="dxa"/>
          </w:tcPr>
          <w:p w14:paraId="366D8299" w14:textId="77777777" w:rsidR="005D7279" w:rsidRPr="00AC0401" w:rsidRDefault="00000000" w:rsidP="00BF0456">
            <w:pPr>
              <w:jc w:val="both"/>
              <w:rPr>
                <w:lang w:val="it-IT"/>
              </w:rPr>
            </w:pPr>
            <w:r w:rsidRPr="00AC0401">
              <w:rPr>
                <w:sz w:val="18"/>
                <w:lang w:val="it-IT"/>
              </w:rPr>
              <w:t>Dominio esteso — richiede il profilo dati secretati</w:t>
            </w:r>
          </w:p>
        </w:tc>
      </w:tr>
      <w:tr w:rsidR="005D7279" w:rsidRPr="00AC0401" w14:paraId="101B7595" w14:textId="77777777" w:rsidTr="00AB5A47">
        <w:tc>
          <w:tcPr>
            <w:tcW w:w="709" w:type="dxa"/>
          </w:tcPr>
          <w:p w14:paraId="55AA6B4C" w14:textId="77777777" w:rsidR="005D7279" w:rsidRPr="00AC0401" w:rsidRDefault="00000000" w:rsidP="00BF0456">
            <w:pPr>
              <w:jc w:val="both"/>
              <w:rPr>
                <w:lang w:val="it-IT"/>
              </w:rPr>
            </w:pPr>
            <w:r w:rsidRPr="00AC0401">
              <w:rPr>
                <w:sz w:val="18"/>
                <w:lang w:val="it-IT"/>
              </w:rPr>
              <w:t>R016</w:t>
            </w:r>
          </w:p>
        </w:tc>
        <w:tc>
          <w:tcPr>
            <w:tcW w:w="2263" w:type="dxa"/>
          </w:tcPr>
          <w:p w14:paraId="05E3370D" w14:textId="77777777" w:rsidR="005D7279" w:rsidRPr="00AC0401" w:rsidRDefault="00000000" w:rsidP="00BF0456">
            <w:pPr>
              <w:jc w:val="both"/>
              <w:rPr>
                <w:lang w:val="it-IT"/>
              </w:rPr>
            </w:pPr>
            <w:r w:rsidRPr="00AC0401">
              <w:rPr>
                <w:sz w:val="18"/>
                <w:lang w:val="it-IT"/>
              </w:rPr>
              <w:t>/rifiuto/validazione/evento</w:t>
            </w:r>
          </w:p>
        </w:tc>
        <w:tc>
          <w:tcPr>
            <w:tcW w:w="3819" w:type="dxa"/>
          </w:tcPr>
          <w:p w14:paraId="78C3AB89" w14:textId="77777777" w:rsidR="005D7279" w:rsidRPr="00AC0401" w:rsidRDefault="00000000" w:rsidP="00BF0456">
            <w:pPr>
              <w:jc w:val="both"/>
              <w:rPr>
                <w:lang w:val="it-IT"/>
              </w:rPr>
            </w:pPr>
            <w:r w:rsidRPr="00AC0401">
              <w:rPr>
                <w:sz w:val="18"/>
                <w:lang w:val="it-IT"/>
              </w:rPr>
              <w:t>Deposita il provvedimento di rifiuto: è l’unico atto che porta un evento allo stato RIFIUTATA.</w:t>
            </w:r>
          </w:p>
        </w:tc>
        <w:tc>
          <w:tcPr>
            <w:tcW w:w="1080" w:type="dxa"/>
          </w:tcPr>
          <w:p w14:paraId="0598A15B" w14:textId="77777777" w:rsidR="005D7279" w:rsidRPr="00AC0401" w:rsidRDefault="00000000" w:rsidP="00BF0456">
            <w:pPr>
              <w:jc w:val="both"/>
              <w:rPr>
                <w:lang w:val="it-IT"/>
              </w:rPr>
            </w:pPr>
            <w:r w:rsidRPr="00AC0401">
              <w:rPr>
                <w:sz w:val="18"/>
                <w:lang w:val="it-IT"/>
              </w:rPr>
              <w:t>Dispositivo</w:t>
            </w:r>
          </w:p>
        </w:tc>
        <w:tc>
          <w:tcPr>
            <w:tcW w:w="1480" w:type="dxa"/>
          </w:tcPr>
          <w:p w14:paraId="4B72D9D4" w14:textId="77777777" w:rsidR="005D7279" w:rsidRPr="00AC0401" w:rsidRDefault="00000000" w:rsidP="00BF0456">
            <w:pPr>
              <w:jc w:val="both"/>
              <w:rPr>
                <w:lang w:val="it-IT"/>
              </w:rPr>
            </w:pPr>
            <w:r w:rsidRPr="00AC0401">
              <w:rPr>
                <w:sz w:val="18"/>
                <w:lang w:val="it-IT"/>
              </w:rPr>
              <w:t>Dominio esteso</w:t>
            </w:r>
          </w:p>
        </w:tc>
      </w:tr>
      <w:tr w:rsidR="005D7279" w:rsidRPr="00AC0401" w14:paraId="50478C2F" w14:textId="77777777" w:rsidTr="00AB5A47">
        <w:tc>
          <w:tcPr>
            <w:tcW w:w="709" w:type="dxa"/>
          </w:tcPr>
          <w:p w14:paraId="087A8742" w14:textId="77777777" w:rsidR="005D7279" w:rsidRPr="00AC0401" w:rsidRDefault="00000000" w:rsidP="00BF0456">
            <w:pPr>
              <w:jc w:val="both"/>
              <w:rPr>
                <w:lang w:val="it-IT"/>
              </w:rPr>
            </w:pPr>
            <w:r w:rsidRPr="00AC0401">
              <w:rPr>
                <w:sz w:val="18"/>
                <w:lang w:val="it-IT"/>
              </w:rPr>
              <w:t>R017</w:t>
            </w:r>
          </w:p>
        </w:tc>
        <w:tc>
          <w:tcPr>
            <w:tcW w:w="2263" w:type="dxa"/>
          </w:tcPr>
          <w:p w14:paraId="5FA3B64F" w14:textId="77777777" w:rsidR="005D7279" w:rsidRPr="00AC0401" w:rsidRDefault="00000000" w:rsidP="00BF0456">
            <w:pPr>
              <w:jc w:val="both"/>
              <w:rPr>
                <w:lang w:val="it-IT"/>
              </w:rPr>
            </w:pPr>
            <w:r w:rsidRPr="00AC0401">
              <w:rPr>
                <w:sz w:val="18"/>
                <w:lang w:val="it-IT"/>
              </w:rPr>
              <w:t>/annotazione-rettifica/validazione/evento</w:t>
            </w:r>
          </w:p>
        </w:tc>
        <w:tc>
          <w:tcPr>
            <w:tcW w:w="3819" w:type="dxa"/>
          </w:tcPr>
          <w:p w14:paraId="2695CB8B" w14:textId="77777777" w:rsidR="005D7279" w:rsidRPr="00AC0401" w:rsidRDefault="00000000" w:rsidP="00BF0456">
            <w:pPr>
              <w:jc w:val="both"/>
              <w:rPr>
                <w:lang w:val="it-IT"/>
              </w:rPr>
            </w:pPr>
            <w:r w:rsidRPr="00AC0401">
              <w:rPr>
                <w:sz w:val="18"/>
                <w:lang w:val="it-IT"/>
              </w:rPr>
              <w:t>Deposita la correzione di un’annotazione già apposta.</w:t>
            </w:r>
          </w:p>
        </w:tc>
        <w:tc>
          <w:tcPr>
            <w:tcW w:w="1080" w:type="dxa"/>
          </w:tcPr>
          <w:p w14:paraId="5BAE5AFA" w14:textId="77777777" w:rsidR="005D7279" w:rsidRPr="00AC0401" w:rsidRDefault="00000000" w:rsidP="00BF0456">
            <w:pPr>
              <w:jc w:val="both"/>
              <w:rPr>
                <w:lang w:val="it-IT"/>
              </w:rPr>
            </w:pPr>
            <w:r w:rsidRPr="00AC0401">
              <w:rPr>
                <w:sz w:val="18"/>
                <w:lang w:val="it-IT"/>
              </w:rPr>
              <w:t>Dispositivo</w:t>
            </w:r>
          </w:p>
        </w:tc>
        <w:tc>
          <w:tcPr>
            <w:tcW w:w="1480" w:type="dxa"/>
          </w:tcPr>
          <w:p w14:paraId="4AE50D99" w14:textId="77777777" w:rsidR="005D7279" w:rsidRPr="00AC0401" w:rsidRDefault="00000000" w:rsidP="00BF0456">
            <w:pPr>
              <w:jc w:val="both"/>
              <w:rPr>
                <w:lang w:val="it-IT"/>
              </w:rPr>
            </w:pPr>
            <w:r w:rsidRPr="00AC0401">
              <w:rPr>
                <w:sz w:val="18"/>
                <w:lang w:val="it-IT"/>
              </w:rPr>
              <w:t>Dominio esteso</w:t>
            </w:r>
          </w:p>
        </w:tc>
      </w:tr>
      <w:tr w:rsidR="005D7279" w:rsidRPr="00AC0401" w14:paraId="5EFC2B0A" w14:textId="77777777" w:rsidTr="00AB5A47">
        <w:tc>
          <w:tcPr>
            <w:tcW w:w="709" w:type="dxa"/>
          </w:tcPr>
          <w:p w14:paraId="63D9CC9A" w14:textId="77777777" w:rsidR="005D7279" w:rsidRPr="00AC0401" w:rsidRDefault="00000000" w:rsidP="00BF0456">
            <w:pPr>
              <w:jc w:val="both"/>
              <w:rPr>
                <w:lang w:val="it-IT"/>
              </w:rPr>
            </w:pPr>
            <w:r w:rsidRPr="00AC0401">
              <w:rPr>
                <w:sz w:val="18"/>
                <w:lang w:val="it-IT"/>
              </w:rPr>
              <w:t>R020</w:t>
            </w:r>
          </w:p>
        </w:tc>
        <w:tc>
          <w:tcPr>
            <w:tcW w:w="2263" w:type="dxa"/>
          </w:tcPr>
          <w:p w14:paraId="358B0E81" w14:textId="77777777" w:rsidR="005D7279" w:rsidRPr="00AC0401" w:rsidRDefault="00000000" w:rsidP="00BF0456">
            <w:pPr>
              <w:jc w:val="both"/>
              <w:rPr>
                <w:lang w:val="it-IT"/>
              </w:rPr>
            </w:pPr>
            <w:r w:rsidRPr="00AC0401">
              <w:rPr>
                <w:sz w:val="18"/>
                <w:lang w:val="it-IT"/>
              </w:rPr>
              <w:t>/annotazione-adozione-multi-intestatario/validazione/evento</w:t>
            </w:r>
          </w:p>
        </w:tc>
        <w:tc>
          <w:tcPr>
            <w:tcW w:w="3819" w:type="dxa"/>
          </w:tcPr>
          <w:p w14:paraId="32B84D8C" w14:textId="77777777" w:rsidR="005D7279" w:rsidRPr="00AC0401" w:rsidRDefault="00000000" w:rsidP="00BF0456">
            <w:pPr>
              <w:jc w:val="both"/>
              <w:rPr>
                <w:lang w:val="it-IT"/>
              </w:rPr>
            </w:pPr>
            <w:r w:rsidRPr="00AC0401">
              <w:rPr>
                <w:sz w:val="18"/>
                <w:lang w:val="it-IT"/>
              </w:rPr>
              <w:t>Deposita l’annotazione per adozione con più intestatari.</w:t>
            </w:r>
          </w:p>
        </w:tc>
        <w:tc>
          <w:tcPr>
            <w:tcW w:w="1080" w:type="dxa"/>
          </w:tcPr>
          <w:p w14:paraId="6383AFCD" w14:textId="77777777" w:rsidR="005D7279" w:rsidRPr="00AC0401" w:rsidRDefault="00000000" w:rsidP="00BF0456">
            <w:pPr>
              <w:jc w:val="both"/>
              <w:rPr>
                <w:lang w:val="it-IT"/>
              </w:rPr>
            </w:pPr>
            <w:r w:rsidRPr="00AC0401">
              <w:rPr>
                <w:sz w:val="18"/>
                <w:lang w:val="it-IT"/>
              </w:rPr>
              <w:t>Dispositivo</w:t>
            </w:r>
          </w:p>
        </w:tc>
        <w:tc>
          <w:tcPr>
            <w:tcW w:w="1480" w:type="dxa"/>
          </w:tcPr>
          <w:p w14:paraId="4DFC314D" w14:textId="77777777" w:rsidR="005D7279" w:rsidRPr="00AC0401" w:rsidRDefault="00000000" w:rsidP="00BF0456">
            <w:pPr>
              <w:jc w:val="both"/>
              <w:rPr>
                <w:lang w:val="it-IT"/>
              </w:rPr>
            </w:pPr>
            <w:r w:rsidRPr="00AC0401">
              <w:rPr>
                <w:sz w:val="18"/>
                <w:lang w:val="it-IT"/>
              </w:rPr>
              <w:t>Dominio esteso</w:t>
            </w:r>
          </w:p>
        </w:tc>
      </w:tr>
    </w:tbl>
    <w:p w14:paraId="0B0C1732" w14:textId="77777777" w:rsidR="005D7279" w:rsidRPr="00AC0401" w:rsidRDefault="00000000" w:rsidP="00AC21C6">
      <w:pPr>
        <w:pStyle w:val="Titolo3"/>
      </w:pPr>
      <w:bookmarkStart w:id="179" w:name="_Toc242603304"/>
      <w:r w:rsidRPr="00AC0401">
        <w:t>Firme</w:t>
      </w:r>
      <w:bookmarkEnd w:id="179"/>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1"/>
        <w:gridCol w:w="2376"/>
        <w:gridCol w:w="3234"/>
        <w:gridCol w:w="1080"/>
        <w:gridCol w:w="1870"/>
      </w:tblGrid>
      <w:tr w:rsidR="005D7279" w:rsidRPr="00AC0401" w14:paraId="1BF95B64" w14:textId="77777777" w:rsidTr="002B75E1">
        <w:tc>
          <w:tcPr>
            <w:tcW w:w="792" w:type="dxa"/>
            <w:shd w:val="clear" w:color="auto" w:fill="DAE9F7" w:themeFill="text2" w:themeFillTint="1A"/>
          </w:tcPr>
          <w:p w14:paraId="69E2969A"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34B8900D"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277B1119"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374BC5C6"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70EF00AA" w14:textId="77777777" w:rsidR="005D7279" w:rsidRPr="00AC0401" w:rsidRDefault="00000000" w:rsidP="00BF0456">
            <w:pPr>
              <w:jc w:val="both"/>
              <w:rPr>
                <w:lang w:val="it-IT"/>
              </w:rPr>
            </w:pPr>
            <w:r w:rsidRPr="00AC0401">
              <w:rPr>
                <w:b/>
                <w:sz w:val="18"/>
                <w:lang w:val="it-IT"/>
              </w:rPr>
              <w:t>Uso nel disegno</w:t>
            </w:r>
          </w:p>
        </w:tc>
      </w:tr>
      <w:tr w:rsidR="005D7279" w:rsidRPr="00AC0401" w14:paraId="1E69D529" w14:textId="77777777">
        <w:tc>
          <w:tcPr>
            <w:tcW w:w="792" w:type="dxa"/>
          </w:tcPr>
          <w:p w14:paraId="4833D8E1" w14:textId="77777777" w:rsidR="005D7279" w:rsidRPr="00AC0401" w:rsidRDefault="00000000" w:rsidP="00BF0456">
            <w:pPr>
              <w:jc w:val="both"/>
              <w:rPr>
                <w:lang w:val="it-IT"/>
              </w:rPr>
            </w:pPr>
            <w:r w:rsidRPr="00AC0401">
              <w:rPr>
                <w:sz w:val="18"/>
                <w:lang w:val="it-IT"/>
              </w:rPr>
              <w:lastRenderedPageBreak/>
              <w:t>R006</w:t>
            </w:r>
          </w:p>
        </w:tc>
        <w:tc>
          <w:tcPr>
            <w:tcW w:w="2376" w:type="dxa"/>
          </w:tcPr>
          <w:p w14:paraId="08140982" w14:textId="77777777" w:rsidR="005D7279" w:rsidRPr="00AC0401" w:rsidRDefault="00000000" w:rsidP="00BF0456">
            <w:pPr>
              <w:jc w:val="both"/>
              <w:rPr>
                <w:lang w:val="it-IT"/>
              </w:rPr>
            </w:pPr>
            <w:r w:rsidRPr="00AC0401">
              <w:rPr>
                <w:sz w:val="18"/>
                <w:lang w:val="it-IT"/>
              </w:rPr>
              <w:t>/firmadichiarante/upload</w:t>
            </w:r>
          </w:p>
        </w:tc>
        <w:tc>
          <w:tcPr>
            <w:tcW w:w="3240" w:type="dxa"/>
          </w:tcPr>
          <w:p w14:paraId="03BD6492" w14:textId="77777777" w:rsidR="005D7279" w:rsidRPr="00AC0401" w:rsidRDefault="00000000" w:rsidP="00BF0456">
            <w:pPr>
              <w:jc w:val="both"/>
              <w:rPr>
                <w:lang w:val="it-IT"/>
              </w:rPr>
            </w:pPr>
            <w:r w:rsidRPr="00AC0401">
              <w:rPr>
                <w:sz w:val="18"/>
                <w:lang w:val="it-IT"/>
              </w:rPr>
              <w:t>Acquisisce il verbale firmato a mano dal dichiarante, sottoposto a scansione antivirus.</w:t>
            </w:r>
          </w:p>
        </w:tc>
        <w:tc>
          <w:tcPr>
            <w:tcW w:w="1080" w:type="dxa"/>
          </w:tcPr>
          <w:p w14:paraId="13C7EC30" w14:textId="77777777" w:rsidR="005D7279" w:rsidRPr="00AC0401" w:rsidRDefault="00000000" w:rsidP="00BF0456">
            <w:pPr>
              <w:jc w:val="both"/>
              <w:rPr>
                <w:lang w:val="it-IT"/>
              </w:rPr>
            </w:pPr>
            <w:r w:rsidRPr="00AC0401">
              <w:rPr>
                <w:sz w:val="18"/>
                <w:lang w:val="it-IT"/>
              </w:rPr>
              <w:t>Dispositivo</w:t>
            </w:r>
          </w:p>
        </w:tc>
        <w:tc>
          <w:tcPr>
            <w:tcW w:w="1872" w:type="dxa"/>
          </w:tcPr>
          <w:p w14:paraId="77BCBB49" w14:textId="77777777" w:rsidR="005D7279" w:rsidRPr="00AC0401" w:rsidRDefault="00000000" w:rsidP="00BF0456">
            <w:pPr>
              <w:jc w:val="both"/>
              <w:rPr>
                <w:lang w:val="it-IT"/>
              </w:rPr>
            </w:pPr>
            <w:r w:rsidRPr="00AC0401">
              <w:rPr>
                <w:sz w:val="18"/>
                <w:lang w:val="it-IT"/>
              </w:rPr>
              <w:t>Sì — pilota (morte: firma cartacea)</w:t>
            </w:r>
          </w:p>
        </w:tc>
      </w:tr>
      <w:tr w:rsidR="005D7279" w:rsidRPr="00AC0401" w14:paraId="069F5B8A" w14:textId="77777777">
        <w:tc>
          <w:tcPr>
            <w:tcW w:w="792" w:type="dxa"/>
          </w:tcPr>
          <w:p w14:paraId="5D23401D" w14:textId="77777777" w:rsidR="005D7279" w:rsidRPr="00AC0401" w:rsidRDefault="00000000" w:rsidP="00BF0456">
            <w:pPr>
              <w:jc w:val="both"/>
              <w:rPr>
                <w:lang w:val="it-IT"/>
              </w:rPr>
            </w:pPr>
            <w:r w:rsidRPr="00AC0401">
              <w:rPr>
                <w:sz w:val="18"/>
                <w:lang w:val="it-IT"/>
              </w:rPr>
              <w:t>R007</w:t>
            </w:r>
          </w:p>
        </w:tc>
        <w:tc>
          <w:tcPr>
            <w:tcW w:w="2376" w:type="dxa"/>
          </w:tcPr>
          <w:p w14:paraId="2C5F778C" w14:textId="77777777" w:rsidR="005D7279" w:rsidRPr="00AC0401" w:rsidRDefault="00000000" w:rsidP="00BF0456">
            <w:pPr>
              <w:jc w:val="both"/>
              <w:rPr>
                <w:lang w:val="it-IT"/>
              </w:rPr>
            </w:pPr>
            <w:r w:rsidRPr="00AC0401">
              <w:rPr>
                <w:sz w:val="18"/>
                <w:lang w:val="it-IT"/>
              </w:rPr>
              <w:t>/attestazione/firma</w:t>
            </w:r>
          </w:p>
        </w:tc>
        <w:tc>
          <w:tcPr>
            <w:tcW w:w="3240" w:type="dxa"/>
          </w:tcPr>
          <w:p w14:paraId="6579F59F" w14:textId="77777777" w:rsidR="005D7279" w:rsidRPr="00AC0401" w:rsidRDefault="00000000" w:rsidP="00BF0456">
            <w:pPr>
              <w:jc w:val="both"/>
              <w:rPr>
                <w:lang w:val="it-IT"/>
              </w:rPr>
            </w:pPr>
            <w:r w:rsidRPr="00AC0401">
              <w:rPr>
                <w:sz w:val="18"/>
                <w:lang w:val="it-IT"/>
              </w:rPr>
              <w:t>Firma remota dell’attestazione di conformità dei documenti digitalizzati, in formato PAdES.</w:t>
            </w:r>
          </w:p>
        </w:tc>
        <w:tc>
          <w:tcPr>
            <w:tcW w:w="1080" w:type="dxa"/>
          </w:tcPr>
          <w:p w14:paraId="12D0C4B5" w14:textId="77777777" w:rsidR="005D7279" w:rsidRPr="00AC0401" w:rsidRDefault="00000000" w:rsidP="00BF0456">
            <w:pPr>
              <w:jc w:val="both"/>
              <w:rPr>
                <w:lang w:val="it-IT"/>
              </w:rPr>
            </w:pPr>
            <w:r w:rsidRPr="00AC0401">
              <w:rPr>
                <w:sz w:val="18"/>
                <w:lang w:val="it-IT"/>
              </w:rPr>
              <w:t>Firma</w:t>
            </w:r>
          </w:p>
        </w:tc>
        <w:tc>
          <w:tcPr>
            <w:tcW w:w="1872" w:type="dxa"/>
          </w:tcPr>
          <w:p w14:paraId="6E171577" w14:textId="77777777" w:rsidR="005D7279" w:rsidRPr="00AC0401" w:rsidRDefault="00000000" w:rsidP="00BF0456">
            <w:pPr>
              <w:jc w:val="both"/>
              <w:rPr>
                <w:lang w:val="it-IT"/>
              </w:rPr>
            </w:pPr>
            <w:r w:rsidRPr="00AC0401">
              <w:rPr>
                <w:sz w:val="18"/>
                <w:lang w:val="it-IT"/>
              </w:rPr>
              <w:t>Sì — quando l’atto ha allegati scansionati</w:t>
            </w:r>
          </w:p>
        </w:tc>
      </w:tr>
      <w:tr w:rsidR="005D7279" w:rsidRPr="00AC0401" w14:paraId="433151A3" w14:textId="77777777">
        <w:tc>
          <w:tcPr>
            <w:tcW w:w="792" w:type="dxa"/>
          </w:tcPr>
          <w:p w14:paraId="2A87606D" w14:textId="77777777" w:rsidR="005D7279" w:rsidRPr="00AC0401" w:rsidRDefault="00000000" w:rsidP="00BF0456">
            <w:pPr>
              <w:jc w:val="both"/>
              <w:rPr>
                <w:lang w:val="it-IT"/>
              </w:rPr>
            </w:pPr>
            <w:r w:rsidRPr="00AC0401">
              <w:rPr>
                <w:sz w:val="18"/>
                <w:lang w:val="it-IT"/>
              </w:rPr>
              <w:t>R007</w:t>
            </w:r>
          </w:p>
        </w:tc>
        <w:tc>
          <w:tcPr>
            <w:tcW w:w="2376" w:type="dxa"/>
          </w:tcPr>
          <w:p w14:paraId="268AFE48" w14:textId="77777777" w:rsidR="005D7279" w:rsidRPr="00AC0401" w:rsidRDefault="00000000" w:rsidP="00BF0456">
            <w:pPr>
              <w:jc w:val="both"/>
              <w:rPr>
                <w:lang w:val="it-IT"/>
              </w:rPr>
            </w:pPr>
            <w:r w:rsidRPr="00AC0401">
              <w:rPr>
                <w:sz w:val="18"/>
                <w:lang w:val="it-IT"/>
              </w:rPr>
              <w:t>/dmnm/firma_usc</w:t>
            </w:r>
          </w:p>
        </w:tc>
        <w:tc>
          <w:tcPr>
            <w:tcW w:w="3240" w:type="dxa"/>
          </w:tcPr>
          <w:p w14:paraId="3D49CAFA" w14:textId="77777777" w:rsidR="005D7279" w:rsidRPr="00AC0401" w:rsidRDefault="00000000" w:rsidP="00BF0456">
            <w:pPr>
              <w:jc w:val="both"/>
              <w:rPr>
                <w:lang w:val="it-IT"/>
              </w:rPr>
            </w:pPr>
            <w:r w:rsidRPr="00AC0401">
              <w:rPr>
                <w:sz w:val="18"/>
                <w:lang w:val="it-IT"/>
              </w:rPr>
              <w:t>Firma di un documento del canale sanitario.</w:t>
            </w:r>
          </w:p>
        </w:tc>
        <w:tc>
          <w:tcPr>
            <w:tcW w:w="1080" w:type="dxa"/>
          </w:tcPr>
          <w:p w14:paraId="52FCA2D9" w14:textId="77777777" w:rsidR="005D7279" w:rsidRPr="00AC0401" w:rsidRDefault="00000000" w:rsidP="00BF0456">
            <w:pPr>
              <w:jc w:val="both"/>
              <w:rPr>
                <w:lang w:val="it-IT"/>
              </w:rPr>
            </w:pPr>
            <w:r w:rsidRPr="00AC0401">
              <w:rPr>
                <w:sz w:val="18"/>
                <w:lang w:val="it-IT"/>
              </w:rPr>
              <w:t>Firma</w:t>
            </w:r>
          </w:p>
        </w:tc>
        <w:tc>
          <w:tcPr>
            <w:tcW w:w="1872" w:type="dxa"/>
          </w:tcPr>
          <w:p w14:paraId="41004A5B" w14:textId="77777777" w:rsidR="005D7279" w:rsidRPr="00AC0401" w:rsidRDefault="00000000" w:rsidP="00BF0456">
            <w:pPr>
              <w:jc w:val="both"/>
              <w:rPr>
                <w:lang w:val="it-IT"/>
              </w:rPr>
            </w:pPr>
            <w:r w:rsidRPr="00AC0401">
              <w:rPr>
                <w:sz w:val="18"/>
                <w:lang w:val="it-IT"/>
              </w:rPr>
              <w:t>No — canale sanitario</w:t>
            </w:r>
          </w:p>
        </w:tc>
      </w:tr>
      <w:tr w:rsidR="005D7279" w:rsidRPr="00AC0401" w14:paraId="54E5515E" w14:textId="77777777">
        <w:tc>
          <w:tcPr>
            <w:tcW w:w="792" w:type="dxa"/>
          </w:tcPr>
          <w:p w14:paraId="5615A61E" w14:textId="77777777" w:rsidR="005D7279" w:rsidRPr="00AC0401" w:rsidRDefault="00000000" w:rsidP="00BF0456">
            <w:pPr>
              <w:jc w:val="both"/>
              <w:rPr>
                <w:lang w:val="it-IT"/>
              </w:rPr>
            </w:pPr>
            <w:r w:rsidRPr="00AC0401">
              <w:rPr>
                <w:sz w:val="18"/>
                <w:lang w:val="it-IT"/>
              </w:rPr>
              <w:t>R007</w:t>
            </w:r>
          </w:p>
        </w:tc>
        <w:tc>
          <w:tcPr>
            <w:tcW w:w="2376" w:type="dxa"/>
          </w:tcPr>
          <w:p w14:paraId="1792A6D1" w14:textId="77777777" w:rsidR="005D7279" w:rsidRPr="00AC0401" w:rsidRDefault="00000000" w:rsidP="00BF0456">
            <w:pPr>
              <w:jc w:val="both"/>
              <w:rPr>
                <w:lang w:val="it-IT"/>
              </w:rPr>
            </w:pPr>
            <w:r w:rsidRPr="00AC0401">
              <w:rPr>
                <w:sz w:val="18"/>
                <w:lang w:val="it-IT"/>
              </w:rPr>
              <w:t>/firma_usc</w:t>
            </w:r>
          </w:p>
        </w:tc>
        <w:tc>
          <w:tcPr>
            <w:tcW w:w="3240" w:type="dxa"/>
          </w:tcPr>
          <w:p w14:paraId="70165233" w14:textId="77777777" w:rsidR="005D7279" w:rsidRPr="00AC0401" w:rsidRDefault="00000000" w:rsidP="00BF0456">
            <w:pPr>
              <w:jc w:val="both"/>
              <w:rPr>
                <w:lang w:val="it-IT"/>
              </w:rPr>
            </w:pPr>
            <w:r w:rsidRPr="00AC0401">
              <w:rPr>
                <w:sz w:val="18"/>
                <w:lang w:val="it-IT"/>
              </w:rPr>
              <w:t>Firma remota dell’Ufficiale di Stato Civile: è la chiamata che forma l’atto e lo rende immodificabile.</w:t>
            </w:r>
          </w:p>
        </w:tc>
        <w:tc>
          <w:tcPr>
            <w:tcW w:w="1080" w:type="dxa"/>
          </w:tcPr>
          <w:p w14:paraId="235C6A29" w14:textId="77777777" w:rsidR="005D7279" w:rsidRPr="00AC0401" w:rsidRDefault="00000000" w:rsidP="00BF0456">
            <w:pPr>
              <w:jc w:val="both"/>
              <w:rPr>
                <w:lang w:val="it-IT"/>
              </w:rPr>
            </w:pPr>
            <w:r w:rsidRPr="00AC0401">
              <w:rPr>
                <w:sz w:val="18"/>
                <w:lang w:val="it-IT"/>
              </w:rPr>
              <w:t>Firma</w:t>
            </w:r>
          </w:p>
        </w:tc>
        <w:tc>
          <w:tcPr>
            <w:tcW w:w="1872" w:type="dxa"/>
          </w:tcPr>
          <w:p w14:paraId="2B61757F" w14:textId="77777777" w:rsidR="005D7279" w:rsidRPr="00AC0401" w:rsidRDefault="00000000" w:rsidP="00BF0456">
            <w:pPr>
              <w:jc w:val="both"/>
              <w:rPr>
                <w:lang w:val="it-IT"/>
              </w:rPr>
            </w:pPr>
            <w:r w:rsidRPr="00AC0401">
              <w:rPr>
                <w:sz w:val="18"/>
                <w:lang w:val="it-IT"/>
              </w:rPr>
              <w:t>Sì — pilota</w:t>
            </w:r>
          </w:p>
        </w:tc>
      </w:tr>
      <w:tr w:rsidR="005D7279" w:rsidRPr="00AC0401" w14:paraId="7E7A6E6F" w14:textId="77777777">
        <w:tc>
          <w:tcPr>
            <w:tcW w:w="792" w:type="dxa"/>
          </w:tcPr>
          <w:p w14:paraId="7C6F60E1" w14:textId="77777777" w:rsidR="005D7279" w:rsidRPr="00AC0401" w:rsidRDefault="00000000" w:rsidP="00BF0456">
            <w:pPr>
              <w:jc w:val="both"/>
              <w:rPr>
                <w:lang w:val="it-IT"/>
              </w:rPr>
            </w:pPr>
            <w:r w:rsidRPr="00AC0401">
              <w:rPr>
                <w:sz w:val="18"/>
                <w:lang w:val="it-IT"/>
              </w:rPr>
              <w:t>R012</w:t>
            </w:r>
          </w:p>
        </w:tc>
        <w:tc>
          <w:tcPr>
            <w:tcW w:w="2376" w:type="dxa"/>
          </w:tcPr>
          <w:p w14:paraId="57E4A0DB" w14:textId="77777777" w:rsidR="005D7279" w:rsidRPr="00AC0401" w:rsidRDefault="00000000" w:rsidP="00BF0456">
            <w:pPr>
              <w:jc w:val="both"/>
              <w:rPr>
                <w:lang w:val="it-IT"/>
              </w:rPr>
            </w:pPr>
            <w:r w:rsidRPr="00AC0401">
              <w:rPr>
                <w:sz w:val="18"/>
                <w:lang w:val="it-IT"/>
              </w:rPr>
              <w:t>/firmadichiarante/annulla-link</w:t>
            </w:r>
          </w:p>
        </w:tc>
        <w:tc>
          <w:tcPr>
            <w:tcW w:w="3240" w:type="dxa"/>
          </w:tcPr>
          <w:p w14:paraId="78FBDAD4" w14:textId="77777777" w:rsidR="005D7279" w:rsidRPr="00AC0401" w:rsidRDefault="00000000" w:rsidP="00BF0456">
            <w:pPr>
              <w:jc w:val="both"/>
              <w:rPr>
                <w:lang w:val="it-IT"/>
              </w:rPr>
            </w:pPr>
            <w:r w:rsidRPr="00AC0401">
              <w:rPr>
                <w:sz w:val="18"/>
                <w:lang w:val="it-IT"/>
              </w:rPr>
              <w:t>Annulla il link inviato al dichiarante.</w:t>
            </w:r>
          </w:p>
        </w:tc>
        <w:tc>
          <w:tcPr>
            <w:tcW w:w="1080" w:type="dxa"/>
          </w:tcPr>
          <w:p w14:paraId="7106FF15" w14:textId="77777777" w:rsidR="005D7279" w:rsidRPr="00AC0401" w:rsidRDefault="00000000" w:rsidP="00BF0456">
            <w:pPr>
              <w:jc w:val="both"/>
              <w:rPr>
                <w:lang w:val="it-IT"/>
              </w:rPr>
            </w:pPr>
            <w:r w:rsidRPr="00AC0401">
              <w:rPr>
                <w:sz w:val="18"/>
                <w:lang w:val="it-IT"/>
              </w:rPr>
              <w:t>Dispositivo</w:t>
            </w:r>
          </w:p>
        </w:tc>
        <w:tc>
          <w:tcPr>
            <w:tcW w:w="1872" w:type="dxa"/>
          </w:tcPr>
          <w:p w14:paraId="3474C370" w14:textId="77777777" w:rsidR="005D7279" w:rsidRPr="00AC0401" w:rsidRDefault="00000000" w:rsidP="00BF0456">
            <w:pPr>
              <w:jc w:val="both"/>
              <w:rPr>
                <w:lang w:val="it-IT"/>
              </w:rPr>
            </w:pPr>
            <w:r w:rsidRPr="00AC0401">
              <w:rPr>
                <w:sz w:val="18"/>
                <w:lang w:val="it-IT"/>
              </w:rPr>
              <w:t>Dominio esteso</w:t>
            </w:r>
          </w:p>
        </w:tc>
      </w:tr>
      <w:tr w:rsidR="005D7279" w:rsidRPr="00AC0401" w14:paraId="17AA7F93" w14:textId="77777777">
        <w:tc>
          <w:tcPr>
            <w:tcW w:w="792" w:type="dxa"/>
          </w:tcPr>
          <w:p w14:paraId="39EB94DB" w14:textId="77777777" w:rsidR="005D7279" w:rsidRPr="00AC0401" w:rsidRDefault="00000000" w:rsidP="00BF0456">
            <w:pPr>
              <w:jc w:val="both"/>
              <w:rPr>
                <w:lang w:val="it-IT"/>
              </w:rPr>
            </w:pPr>
            <w:r w:rsidRPr="00AC0401">
              <w:rPr>
                <w:sz w:val="18"/>
                <w:lang w:val="it-IT"/>
              </w:rPr>
              <w:t>R012</w:t>
            </w:r>
          </w:p>
        </w:tc>
        <w:tc>
          <w:tcPr>
            <w:tcW w:w="2376" w:type="dxa"/>
          </w:tcPr>
          <w:p w14:paraId="1DBA6B0E" w14:textId="77777777" w:rsidR="005D7279" w:rsidRPr="00AC0401" w:rsidRDefault="00000000" w:rsidP="00BF0456">
            <w:pPr>
              <w:jc w:val="both"/>
              <w:rPr>
                <w:lang w:val="it-IT"/>
              </w:rPr>
            </w:pPr>
            <w:r w:rsidRPr="00AC0401">
              <w:rPr>
                <w:sz w:val="18"/>
                <w:lang w:val="it-IT"/>
              </w:rPr>
              <w:t>/firmadichiarante/invio-email</w:t>
            </w:r>
          </w:p>
        </w:tc>
        <w:tc>
          <w:tcPr>
            <w:tcW w:w="3240" w:type="dxa"/>
          </w:tcPr>
          <w:p w14:paraId="13A9B53B" w14:textId="77777777" w:rsidR="005D7279" w:rsidRPr="00AC0401" w:rsidRDefault="00000000" w:rsidP="00BF0456">
            <w:pPr>
              <w:jc w:val="both"/>
              <w:rPr>
                <w:lang w:val="it-IT"/>
              </w:rPr>
            </w:pPr>
            <w:r w:rsidRPr="00AC0401">
              <w:rPr>
                <w:sz w:val="18"/>
                <w:lang w:val="it-IT"/>
              </w:rPr>
              <w:t>Genera il link e invia al dichiarante la mail per la presa visione con identità digitale.</w:t>
            </w:r>
          </w:p>
        </w:tc>
        <w:tc>
          <w:tcPr>
            <w:tcW w:w="1080" w:type="dxa"/>
          </w:tcPr>
          <w:p w14:paraId="709A544C" w14:textId="77777777" w:rsidR="005D7279" w:rsidRPr="00AC0401" w:rsidRDefault="00000000" w:rsidP="00BF0456">
            <w:pPr>
              <w:jc w:val="both"/>
              <w:rPr>
                <w:lang w:val="it-IT"/>
              </w:rPr>
            </w:pPr>
            <w:r w:rsidRPr="00AC0401">
              <w:rPr>
                <w:sz w:val="18"/>
                <w:lang w:val="it-IT"/>
              </w:rPr>
              <w:t>Dispositivo</w:t>
            </w:r>
          </w:p>
        </w:tc>
        <w:tc>
          <w:tcPr>
            <w:tcW w:w="1872" w:type="dxa"/>
          </w:tcPr>
          <w:p w14:paraId="6BA0ECD4" w14:textId="77777777" w:rsidR="005D7279" w:rsidRPr="00AC0401" w:rsidRDefault="00000000" w:rsidP="00BF0456">
            <w:pPr>
              <w:jc w:val="both"/>
              <w:rPr>
                <w:lang w:val="it-IT"/>
              </w:rPr>
            </w:pPr>
            <w:r w:rsidRPr="00AC0401">
              <w:rPr>
                <w:sz w:val="18"/>
                <w:lang w:val="it-IT"/>
              </w:rPr>
              <w:t>Dominio esteso</w:t>
            </w:r>
          </w:p>
        </w:tc>
      </w:tr>
      <w:tr w:rsidR="005D7279" w:rsidRPr="00AC0401" w14:paraId="399DE2A8" w14:textId="77777777">
        <w:tc>
          <w:tcPr>
            <w:tcW w:w="792" w:type="dxa"/>
          </w:tcPr>
          <w:p w14:paraId="02ECD5F1" w14:textId="77777777" w:rsidR="005D7279" w:rsidRPr="00AC0401" w:rsidRDefault="00000000" w:rsidP="00BF0456">
            <w:pPr>
              <w:jc w:val="both"/>
              <w:rPr>
                <w:lang w:val="it-IT"/>
              </w:rPr>
            </w:pPr>
            <w:r w:rsidRPr="00AC0401">
              <w:rPr>
                <w:sz w:val="18"/>
                <w:lang w:val="it-IT"/>
              </w:rPr>
              <w:t>R012</w:t>
            </w:r>
          </w:p>
        </w:tc>
        <w:tc>
          <w:tcPr>
            <w:tcW w:w="2376" w:type="dxa"/>
          </w:tcPr>
          <w:p w14:paraId="52D8201E" w14:textId="77777777" w:rsidR="005D7279" w:rsidRPr="00AC0401" w:rsidRDefault="00000000" w:rsidP="00BF0456">
            <w:pPr>
              <w:jc w:val="both"/>
              <w:rPr>
                <w:lang w:val="it-IT"/>
              </w:rPr>
            </w:pPr>
            <w:r w:rsidRPr="00AC0401">
              <w:rPr>
                <w:sz w:val="18"/>
                <w:lang w:val="it-IT"/>
              </w:rPr>
              <w:t>/firmadichiarante/pooling-statoatto</w:t>
            </w:r>
          </w:p>
        </w:tc>
        <w:tc>
          <w:tcPr>
            <w:tcW w:w="3240" w:type="dxa"/>
          </w:tcPr>
          <w:p w14:paraId="48550720" w14:textId="77777777" w:rsidR="005D7279" w:rsidRPr="00AC0401" w:rsidRDefault="00000000" w:rsidP="00BF0456">
            <w:pPr>
              <w:jc w:val="both"/>
              <w:rPr>
                <w:lang w:val="it-IT"/>
              </w:rPr>
            </w:pPr>
            <w:r w:rsidRPr="00AC0401">
              <w:rPr>
                <w:sz w:val="18"/>
                <w:lang w:val="it-IT"/>
              </w:rPr>
              <w:t>Interroga lo stato della presa visione del dichiarante.</w:t>
            </w:r>
          </w:p>
        </w:tc>
        <w:tc>
          <w:tcPr>
            <w:tcW w:w="1080" w:type="dxa"/>
          </w:tcPr>
          <w:p w14:paraId="00FF3A82" w14:textId="77777777" w:rsidR="005D7279" w:rsidRPr="00AC0401" w:rsidRDefault="00000000" w:rsidP="00BF0456">
            <w:pPr>
              <w:jc w:val="both"/>
              <w:rPr>
                <w:lang w:val="it-IT"/>
              </w:rPr>
            </w:pPr>
            <w:r w:rsidRPr="00AC0401">
              <w:rPr>
                <w:sz w:val="18"/>
                <w:lang w:val="it-IT"/>
              </w:rPr>
              <w:t>Lettura</w:t>
            </w:r>
          </w:p>
        </w:tc>
        <w:tc>
          <w:tcPr>
            <w:tcW w:w="1872" w:type="dxa"/>
          </w:tcPr>
          <w:p w14:paraId="5A744592" w14:textId="77777777" w:rsidR="005D7279" w:rsidRPr="00AC0401" w:rsidRDefault="00000000" w:rsidP="00BF0456">
            <w:pPr>
              <w:jc w:val="both"/>
              <w:rPr>
                <w:lang w:val="it-IT"/>
              </w:rPr>
            </w:pPr>
            <w:r w:rsidRPr="00AC0401">
              <w:rPr>
                <w:sz w:val="18"/>
                <w:lang w:val="it-IT"/>
              </w:rPr>
              <w:t>Dominio esteso</w:t>
            </w:r>
          </w:p>
        </w:tc>
      </w:tr>
    </w:tbl>
    <w:p w14:paraId="790D2C8E" w14:textId="77777777" w:rsidR="005D7279" w:rsidRPr="00AC0401" w:rsidRDefault="00000000" w:rsidP="00AC21C6">
      <w:pPr>
        <w:pStyle w:val="Titolo3"/>
      </w:pPr>
      <w:bookmarkStart w:id="180" w:name="_Toc242603305"/>
      <w:r w:rsidRPr="00AC0401">
        <w:t>Allegati</w:t>
      </w:r>
      <w:bookmarkEnd w:id="180"/>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1"/>
        <w:gridCol w:w="2374"/>
        <w:gridCol w:w="3236"/>
        <w:gridCol w:w="1080"/>
        <w:gridCol w:w="1870"/>
      </w:tblGrid>
      <w:tr w:rsidR="005D7279" w:rsidRPr="00AC0401" w14:paraId="7150861E" w14:textId="77777777" w:rsidTr="002B75E1">
        <w:tc>
          <w:tcPr>
            <w:tcW w:w="792" w:type="dxa"/>
            <w:shd w:val="clear" w:color="auto" w:fill="DAE9F7" w:themeFill="text2" w:themeFillTint="1A"/>
          </w:tcPr>
          <w:p w14:paraId="09734883"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26B185E9"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036AF797"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39A91B52"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2789ECDC" w14:textId="77777777" w:rsidR="005D7279" w:rsidRPr="00AC0401" w:rsidRDefault="00000000" w:rsidP="00BF0456">
            <w:pPr>
              <w:jc w:val="both"/>
              <w:rPr>
                <w:lang w:val="it-IT"/>
              </w:rPr>
            </w:pPr>
            <w:r w:rsidRPr="00AC0401">
              <w:rPr>
                <w:b/>
                <w:sz w:val="18"/>
                <w:lang w:val="it-IT"/>
              </w:rPr>
              <w:t>Uso nel disegno</w:t>
            </w:r>
          </w:p>
        </w:tc>
      </w:tr>
      <w:tr w:rsidR="005D7279" w:rsidRPr="00AC0401" w14:paraId="2FE9C089" w14:textId="77777777">
        <w:tc>
          <w:tcPr>
            <w:tcW w:w="792" w:type="dxa"/>
          </w:tcPr>
          <w:p w14:paraId="393610B4" w14:textId="77777777" w:rsidR="005D7279" w:rsidRPr="00AC0401" w:rsidRDefault="00000000" w:rsidP="00BF0456">
            <w:pPr>
              <w:jc w:val="both"/>
              <w:rPr>
                <w:lang w:val="it-IT"/>
              </w:rPr>
            </w:pPr>
            <w:r w:rsidRPr="00AC0401">
              <w:rPr>
                <w:sz w:val="18"/>
                <w:lang w:val="it-IT"/>
              </w:rPr>
              <w:t>R001</w:t>
            </w:r>
          </w:p>
        </w:tc>
        <w:tc>
          <w:tcPr>
            <w:tcW w:w="2376" w:type="dxa"/>
          </w:tcPr>
          <w:p w14:paraId="6A2BA121" w14:textId="77777777" w:rsidR="005D7279" w:rsidRPr="00AC0401" w:rsidRDefault="00000000" w:rsidP="00BF0456">
            <w:pPr>
              <w:jc w:val="both"/>
              <w:rPr>
                <w:lang w:val="it-IT"/>
              </w:rPr>
            </w:pPr>
            <w:r w:rsidRPr="00AC0401">
              <w:rPr>
                <w:sz w:val="18"/>
                <w:lang w:val="it-IT"/>
              </w:rPr>
              <w:t>/allegato</w:t>
            </w:r>
          </w:p>
        </w:tc>
        <w:tc>
          <w:tcPr>
            <w:tcW w:w="3240" w:type="dxa"/>
          </w:tcPr>
          <w:p w14:paraId="26D163BA" w14:textId="77777777" w:rsidR="005D7279" w:rsidRPr="00AC0401" w:rsidRDefault="00000000" w:rsidP="00BF0456">
            <w:pPr>
              <w:jc w:val="both"/>
              <w:rPr>
                <w:lang w:val="it-IT"/>
              </w:rPr>
            </w:pPr>
            <w:r w:rsidRPr="00AC0401">
              <w:rPr>
                <w:sz w:val="18"/>
                <w:lang w:val="it-IT"/>
              </w:rPr>
              <w:t>Restituisce i dati completi dell’allegato, contenuto incluso.</w:t>
            </w:r>
          </w:p>
        </w:tc>
        <w:tc>
          <w:tcPr>
            <w:tcW w:w="1080" w:type="dxa"/>
          </w:tcPr>
          <w:p w14:paraId="49EBB042" w14:textId="77777777" w:rsidR="005D7279" w:rsidRPr="00AC0401" w:rsidRDefault="00000000" w:rsidP="00BF0456">
            <w:pPr>
              <w:jc w:val="both"/>
              <w:rPr>
                <w:lang w:val="it-IT"/>
              </w:rPr>
            </w:pPr>
            <w:r w:rsidRPr="00AC0401">
              <w:rPr>
                <w:sz w:val="18"/>
                <w:lang w:val="it-IT"/>
              </w:rPr>
              <w:t>Lettura</w:t>
            </w:r>
          </w:p>
        </w:tc>
        <w:tc>
          <w:tcPr>
            <w:tcW w:w="1872" w:type="dxa"/>
          </w:tcPr>
          <w:p w14:paraId="71D5BE13" w14:textId="77777777" w:rsidR="005D7279" w:rsidRPr="00AC0401" w:rsidRDefault="00000000" w:rsidP="00BF0456">
            <w:pPr>
              <w:jc w:val="both"/>
              <w:rPr>
                <w:lang w:val="it-IT"/>
              </w:rPr>
            </w:pPr>
            <w:r w:rsidRPr="00AC0401">
              <w:rPr>
                <w:sz w:val="18"/>
                <w:lang w:val="it-IT"/>
              </w:rPr>
              <w:t>Sì — pilota</w:t>
            </w:r>
          </w:p>
        </w:tc>
      </w:tr>
      <w:tr w:rsidR="005D7279" w:rsidRPr="00AC0401" w14:paraId="6B4AC5C5" w14:textId="77777777">
        <w:tc>
          <w:tcPr>
            <w:tcW w:w="792" w:type="dxa"/>
          </w:tcPr>
          <w:p w14:paraId="358C1552" w14:textId="77777777" w:rsidR="005D7279" w:rsidRPr="00AC0401" w:rsidRDefault="00000000" w:rsidP="00BF0456">
            <w:pPr>
              <w:jc w:val="both"/>
              <w:rPr>
                <w:lang w:val="it-IT"/>
              </w:rPr>
            </w:pPr>
            <w:r w:rsidRPr="00AC0401">
              <w:rPr>
                <w:sz w:val="18"/>
                <w:lang w:val="it-IT"/>
              </w:rPr>
              <w:t>R001</w:t>
            </w:r>
          </w:p>
        </w:tc>
        <w:tc>
          <w:tcPr>
            <w:tcW w:w="2376" w:type="dxa"/>
          </w:tcPr>
          <w:p w14:paraId="5A1AC48D" w14:textId="77777777" w:rsidR="005D7279" w:rsidRPr="00AC0401" w:rsidRDefault="00000000" w:rsidP="00BF0456">
            <w:pPr>
              <w:jc w:val="both"/>
              <w:rPr>
                <w:lang w:val="it-IT"/>
              </w:rPr>
            </w:pPr>
            <w:r w:rsidRPr="00AC0401">
              <w:rPr>
                <w:sz w:val="18"/>
                <w:lang w:val="it-IT"/>
              </w:rPr>
              <w:t>/allegato/upload</w:t>
            </w:r>
          </w:p>
        </w:tc>
        <w:tc>
          <w:tcPr>
            <w:tcW w:w="3240" w:type="dxa"/>
          </w:tcPr>
          <w:p w14:paraId="4FF3464A" w14:textId="77777777" w:rsidR="005D7279" w:rsidRPr="00AC0401" w:rsidRDefault="00000000" w:rsidP="00BF0456">
            <w:pPr>
              <w:jc w:val="both"/>
              <w:rPr>
                <w:lang w:val="it-IT"/>
              </w:rPr>
            </w:pPr>
            <w:r w:rsidRPr="00AC0401">
              <w:rPr>
                <w:sz w:val="18"/>
                <w:lang w:val="it-IT"/>
              </w:rPr>
              <w:t>Carica un file da allegare all’atto; il documento è sottoposto a scansione antivirus.</w:t>
            </w:r>
          </w:p>
        </w:tc>
        <w:tc>
          <w:tcPr>
            <w:tcW w:w="1080" w:type="dxa"/>
          </w:tcPr>
          <w:p w14:paraId="42DC6265" w14:textId="77777777" w:rsidR="005D7279" w:rsidRPr="00AC0401" w:rsidRDefault="00000000" w:rsidP="00BF0456">
            <w:pPr>
              <w:jc w:val="both"/>
              <w:rPr>
                <w:lang w:val="it-IT"/>
              </w:rPr>
            </w:pPr>
            <w:r w:rsidRPr="00AC0401">
              <w:rPr>
                <w:sz w:val="18"/>
                <w:lang w:val="it-IT"/>
              </w:rPr>
              <w:t>Dispositivo</w:t>
            </w:r>
          </w:p>
        </w:tc>
        <w:tc>
          <w:tcPr>
            <w:tcW w:w="1872" w:type="dxa"/>
          </w:tcPr>
          <w:p w14:paraId="1BB78A8B" w14:textId="77777777" w:rsidR="005D7279" w:rsidRPr="00AC0401" w:rsidRDefault="00000000" w:rsidP="00BF0456">
            <w:pPr>
              <w:jc w:val="both"/>
              <w:rPr>
                <w:lang w:val="it-IT"/>
              </w:rPr>
            </w:pPr>
            <w:r w:rsidRPr="00AC0401">
              <w:rPr>
                <w:sz w:val="18"/>
                <w:lang w:val="it-IT"/>
              </w:rPr>
              <w:t>Sì — pilota</w:t>
            </w:r>
          </w:p>
        </w:tc>
      </w:tr>
      <w:tr w:rsidR="005D7279" w:rsidRPr="00AC0401" w14:paraId="7048423B" w14:textId="77777777">
        <w:tc>
          <w:tcPr>
            <w:tcW w:w="792" w:type="dxa"/>
          </w:tcPr>
          <w:p w14:paraId="2E91F726" w14:textId="77777777" w:rsidR="005D7279" w:rsidRPr="00AC0401" w:rsidRDefault="00000000" w:rsidP="00BF0456">
            <w:pPr>
              <w:jc w:val="both"/>
              <w:rPr>
                <w:lang w:val="it-IT"/>
              </w:rPr>
            </w:pPr>
            <w:r w:rsidRPr="00AC0401">
              <w:rPr>
                <w:sz w:val="18"/>
                <w:lang w:val="it-IT"/>
              </w:rPr>
              <w:t>R001</w:t>
            </w:r>
          </w:p>
        </w:tc>
        <w:tc>
          <w:tcPr>
            <w:tcW w:w="2376" w:type="dxa"/>
          </w:tcPr>
          <w:p w14:paraId="30C34BE4" w14:textId="77777777" w:rsidR="005D7279" w:rsidRPr="00AC0401" w:rsidRDefault="00000000" w:rsidP="00BF0456">
            <w:pPr>
              <w:jc w:val="both"/>
              <w:rPr>
                <w:lang w:val="it-IT"/>
              </w:rPr>
            </w:pPr>
            <w:r w:rsidRPr="00AC0401">
              <w:rPr>
                <w:sz w:val="18"/>
                <w:lang w:val="it-IT"/>
              </w:rPr>
              <w:t>/allegato/verifica</w:t>
            </w:r>
          </w:p>
        </w:tc>
        <w:tc>
          <w:tcPr>
            <w:tcW w:w="3240" w:type="dxa"/>
          </w:tcPr>
          <w:p w14:paraId="4F43308F" w14:textId="77777777" w:rsidR="005D7279" w:rsidRPr="00AC0401" w:rsidRDefault="00000000" w:rsidP="00BF0456">
            <w:pPr>
              <w:jc w:val="both"/>
              <w:rPr>
                <w:lang w:val="it-IT"/>
              </w:rPr>
            </w:pPr>
            <w:r w:rsidRPr="00AC0401">
              <w:rPr>
                <w:sz w:val="18"/>
                <w:lang w:val="it-IT"/>
              </w:rPr>
              <w:t>Restituisce lo stato della scansione antivirus: in attesa, positivo, negativo.</w:t>
            </w:r>
          </w:p>
        </w:tc>
        <w:tc>
          <w:tcPr>
            <w:tcW w:w="1080" w:type="dxa"/>
          </w:tcPr>
          <w:p w14:paraId="5FAAC9C5" w14:textId="77777777" w:rsidR="005D7279" w:rsidRPr="00AC0401" w:rsidRDefault="00000000" w:rsidP="00BF0456">
            <w:pPr>
              <w:jc w:val="both"/>
              <w:rPr>
                <w:lang w:val="it-IT"/>
              </w:rPr>
            </w:pPr>
            <w:r w:rsidRPr="00AC0401">
              <w:rPr>
                <w:sz w:val="18"/>
                <w:lang w:val="it-IT"/>
              </w:rPr>
              <w:t>Lettura</w:t>
            </w:r>
          </w:p>
        </w:tc>
        <w:tc>
          <w:tcPr>
            <w:tcW w:w="1872" w:type="dxa"/>
          </w:tcPr>
          <w:p w14:paraId="360B7304" w14:textId="77777777" w:rsidR="005D7279" w:rsidRPr="00AC0401" w:rsidRDefault="00000000" w:rsidP="00BF0456">
            <w:pPr>
              <w:jc w:val="both"/>
              <w:rPr>
                <w:lang w:val="it-IT"/>
              </w:rPr>
            </w:pPr>
            <w:r w:rsidRPr="00AC0401">
              <w:rPr>
                <w:sz w:val="18"/>
                <w:lang w:val="it-IT"/>
              </w:rPr>
              <w:t>Sì — da ripetere finché positivo</w:t>
            </w:r>
          </w:p>
        </w:tc>
      </w:tr>
    </w:tbl>
    <w:p w14:paraId="1F21D336" w14:textId="77777777" w:rsidR="005D7279" w:rsidRPr="00AC0401" w:rsidRDefault="00000000" w:rsidP="00AC21C6">
      <w:pPr>
        <w:pStyle w:val="Titolo3"/>
      </w:pPr>
      <w:bookmarkStart w:id="181" w:name="_Toc242603306"/>
      <w:r w:rsidRPr="00AC0401">
        <w:t>Consultazione e anteprima</w:t>
      </w:r>
      <w:bookmarkEnd w:id="181"/>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3"/>
        <w:gridCol w:w="2249"/>
        <w:gridCol w:w="3772"/>
        <w:gridCol w:w="952"/>
        <w:gridCol w:w="1655"/>
      </w:tblGrid>
      <w:tr w:rsidR="005D7279" w:rsidRPr="00AC0401" w14:paraId="16D7B47C" w14:textId="77777777" w:rsidTr="00AB5A47">
        <w:tc>
          <w:tcPr>
            <w:tcW w:w="723" w:type="dxa"/>
            <w:shd w:val="clear" w:color="auto" w:fill="DAE9F7" w:themeFill="text2" w:themeFillTint="1A"/>
          </w:tcPr>
          <w:p w14:paraId="6FB0892B" w14:textId="77777777" w:rsidR="005D7279" w:rsidRPr="00AC0401" w:rsidRDefault="00000000" w:rsidP="00BF0456">
            <w:pPr>
              <w:jc w:val="both"/>
              <w:rPr>
                <w:lang w:val="it-IT"/>
              </w:rPr>
            </w:pPr>
            <w:r w:rsidRPr="00AC0401">
              <w:rPr>
                <w:b/>
                <w:sz w:val="18"/>
                <w:lang w:val="it-IT"/>
              </w:rPr>
              <w:t>Serv.</w:t>
            </w:r>
          </w:p>
        </w:tc>
        <w:tc>
          <w:tcPr>
            <w:tcW w:w="2249" w:type="dxa"/>
            <w:shd w:val="clear" w:color="auto" w:fill="DAE9F7" w:themeFill="text2" w:themeFillTint="1A"/>
          </w:tcPr>
          <w:p w14:paraId="628B2C8E" w14:textId="77777777" w:rsidR="005D7279" w:rsidRPr="00AC0401" w:rsidRDefault="00000000" w:rsidP="00BF0456">
            <w:pPr>
              <w:jc w:val="both"/>
              <w:rPr>
                <w:lang w:val="it-IT"/>
              </w:rPr>
            </w:pPr>
            <w:r w:rsidRPr="00AC0401">
              <w:rPr>
                <w:b/>
                <w:sz w:val="18"/>
                <w:lang w:val="it-IT"/>
              </w:rPr>
              <w:t>Percorso</w:t>
            </w:r>
          </w:p>
        </w:tc>
        <w:tc>
          <w:tcPr>
            <w:tcW w:w="3772" w:type="dxa"/>
            <w:shd w:val="clear" w:color="auto" w:fill="DAE9F7" w:themeFill="text2" w:themeFillTint="1A"/>
          </w:tcPr>
          <w:p w14:paraId="1039400C" w14:textId="77777777" w:rsidR="005D7279" w:rsidRPr="00AC0401" w:rsidRDefault="00AB5A47" w:rsidP="00BF0456">
            <w:pPr>
              <w:jc w:val="both"/>
              <w:rPr>
                <w:lang w:val="it-IT"/>
              </w:rPr>
            </w:pPr>
            <w:r w:rsidRPr="00AC0401">
              <w:rPr>
                <w:b/>
                <w:sz w:val="18"/>
                <w:lang w:val="it-IT"/>
              </w:rPr>
              <w:t>Cosa deve fare</w:t>
            </w:r>
          </w:p>
        </w:tc>
        <w:tc>
          <w:tcPr>
            <w:tcW w:w="952" w:type="dxa"/>
            <w:shd w:val="clear" w:color="auto" w:fill="DAE9F7" w:themeFill="text2" w:themeFillTint="1A"/>
          </w:tcPr>
          <w:p w14:paraId="7F5AB484" w14:textId="77777777" w:rsidR="005D7279" w:rsidRPr="00AC0401" w:rsidRDefault="00000000" w:rsidP="00BF0456">
            <w:pPr>
              <w:jc w:val="both"/>
              <w:rPr>
                <w:lang w:val="it-IT"/>
              </w:rPr>
            </w:pPr>
            <w:r w:rsidRPr="00AC0401">
              <w:rPr>
                <w:b/>
                <w:sz w:val="18"/>
                <w:lang w:val="it-IT"/>
              </w:rPr>
              <w:t>Natura</w:t>
            </w:r>
          </w:p>
        </w:tc>
        <w:tc>
          <w:tcPr>
            <w:tcW w:w="1655" w:type="dxa"/>
            <w:shd w:val="clear" w:color="auto" w:fill="DAE9F7" w:themeFill="text2" w:themeFillTint="1A"/>
          </w:tcPr>
          <w:p w14:paraId="55CC39F1" w14:textId="77777777" w:rsidR="005D7279" w:rsidRPr="00AC0401" w:rsidRDefault="00000000" w:rsidP="00BF0456">
            <w:pPr>
              <w:jc w:val="both"/>
              <w:rPr>
                <w:lang w:val="it-IT"/>
              </w:rPr>
            </w:pPr>
            <w:r w:rsidRPr="00AC0401">
              <w:rPr>
                <w:b/>
                <w:sz w:val="18"/>
                <w:lang w:val="it-IT"/>
              </w:rPr>
              <w:t>Uso nel disegno</w:t>
            </w:r>
          </w:p>
        </w:tc>
      </w:tr>
      <w:tr w:rsidR="005D7279" w:rsidRPr="00AC0401" w14:paraId="52F57EF8" w14:textId="77777777" w:rsidTr="00AB5A47">
        <w:tc>
          <w:tcPr>
            <w:tcW w:w="723" w:type="dxa"/>
          </w:tcPr>
          <w:p w14:paraId="6C33BC08" w14:textId="77777777" w:rsidR="005D7279" w:rsidRPr="00AC0401" w:rsidRDefault="00000000" w:rsidP="00BF0456">
            <w:pPr>
              <w:jc w:val="both"/>
              <w:rPr>
                <w:lang w:val="it-IT"/>
              </w:rPr>
            </w:pPr>
            <w:r w:rsidRPr="00AC0401">
              <w:rPr>
                <w:sz w:val="18"/>
                <w:lang w:val="it-IT"/>
              </w:rPr>
              <w:t>R004</w:t>
            </w:r>
          </w:p>
        </w:tc>
        <w:tc>
          <w:tcPr>
            <w:tcW w:w="2249" w:type="dxa"/>
          </w:tcPr>
          <w:p w14:paraId="17C16795" w14:textId="77777777" w:rsidR="005D7279" w:rsidRPr="00AC0401" w:rsidRDefault="00000000" w:rsidP="00BF0456">
            <w:pPr>
              <w:jc w:val="both"/>
              <w:rPr>
                <w:lang w:val="it-IT"/>
              </w:rPr>
            </w:pPr>
            <w:r w:rsidRPr="00AC0401">
              <w:rPr>
                <w:sz w:val="18"/>
                <w:lang w:val="it-IT"/>
              </w:rPr>
              <w:t>/consultazione/anagrafica</w:t>
            </w:r>
          </w:p>
        </w:tc>
        <w:tc>
          <w:tcPr>
            <w:tcW w:w="3772" w:type="dxa"/>
          </w:tcPr>
          <w:p w14:paraId="71AF8F86" w14:textId="77777777" w:rsidR="005D7279" w:rsidRPr="00AC0401" w:rsidRDefault="00000000" w:rsidP="00BF0456">
            <w:pPr>
              <w:jc w:val="both"/>
              <w:rPr>
                <w:lang w:val="it-IT"/>
              </w:rPr>
            </w:pPr>
            <w:r w:rsidRPr="00AC0401">
              <w:rPr>
                <w:sz w:val="18"/>
                <w:lang w:val="it-IT"/>
              </w:rPr>
              <w:t>Consulta l’anagrafe nazionale per la gestione anagrafica dell’evento.</w:t>
            </w:r>
          </w:p>
        </w:tc>
        <w:tc>
          <w:tcPr>
            <w:tcW w:w="952" w:type="dxa"/>
          </w:tcPr>
          <w:p w14:paraId="7722040F" w14:textId="77777777" w:rsidR="005D7279" w:rsidRPr="00AC0401" w:rsidRDefault="00000000" w:rsidP="00BF0456">
            <w:pPr>
              <w:jc w:val="both"/>
              <w:rPr>
                <w:lang w:val="it-IT"/>
              </w:rPr>
            </w:pPr>
            <w:r w:rsidRPr="00AC0401">
              <w:rPr>
                <w:sz w:val="18"/>
                <w:lang w:val="it-IT"/>
              </w:rPr>
              <w:t>Lettura</w:t>
            </w:r>
          </w:p>
        </w:tc>
        <w:tc>
          <w:tcPr>
            <w:tcW w:w="1655" w:type="dxa"/>
          </w:tcPr>
          <w:p w14:paraId="6F02A15E" w14:textId="77777777" w:rsidR="005D7279" w:rsidRPr="00AC0401" w:rsidRDefault="00000000" w:rsidP="00BF0456">
            <w:pPr>
              <w:jc w:val="both"/>
              <w:rPr>
                <w:lang w:val="it-IT"/>
              </w:rPr>
            </w:pPr>
            <w:r w:rsidRPr="00AC0401">
              <w:rPr>
                <w:sz w:val="18"/>
                <w:lang w:val="it-IT"/>
              </w:rPr>
              <w:t>Sì — automazione, in lettura</w:t>
            </w:r>
          </w:p>
        </w:tc>
      </w:tr>
      <w:tr w:rsidR="005D7279" w:rsidRPr="00AC0401" w14:paraId="15A3A4EF" w14:textId="77777777" w:rsidTr="00AB5A47">
        <w:tc>
          <w:tcPr>
            <w:tcW w:w="723" w:type="dxa"/>
          </w:tcPr>
          <w:p w14:paraId="2F14D89F" w14:textId="77777777" w:rsidR="005D7279" w:rsidRPr="00AC0401" w:rsidRDefault="00000000" w:rsidP="00BF0456">
            <w:pPr>
              <w:jc w:val="both"/>
              <w:rPr>
                <w:lang w:val="it-IT"/>
              </w:rPr>
            </w:pPr>
            <w:r w:rsidRPr="00AC0401">
              <w:rPr>
                <w:sz w:val="18"/>
                <w:lang w:val="it-IT"/>
              </w:rPr>
              <w:t>R005</w:t>
            </w:r>
          </w:p>
        </w:tc>
        <w:tc>
          <w:tcPr>
            <w:tcW w:w="2249" w:type="dxa"/>
          </w:tcPr>
          <w:p w14:paraId="4DC70E26" w14:textId="77777777" w:rsidR="005D7279" w:rsidRPr="00AC0401" w:rsidRDefault="00000000" w:rsidP="00BF0456">
            <w:pPr>
              <w:jc w:val="both"/>
              <w:rPr>
                <w:lang w:val="it-IT"/>
              </w:rPr>
            </w:pPr>
            <w:r w:rsidRPr="00AC0401">
              <w:rPr>
                <w:sz w:val="18"/>
                <w:lang w:val="it-IT"/>
              </w:rPr>
              <w:t>/consultazione/ansc/evento</w:t>
            </w:r>
          </w:p>
        </w:tc>
        <w:tc>
          <w:tcPr>
            <w:tcW w:w="3772" w:type="dxa"/>
          </w:tcPr>
          <w:p w14:paraId="68769F18" w14:textId="77777777" w:rsidR="005D7279" w:rsidRPr="00AC0401" w:rsidRDefault="00000000" w:rsidP="00BF0456">
            <w:pPr>
              <w:jc w:val="both"/>
              <w:rPr>
                <w:lang w:val="it-IT"/>
              </w:rPr>
            </w:pPr>
            <w:r w:rsidRPr="00AC0401">
              <w:rPr>
                <w:sz w:val="18"/>
                <w:lang w:val="it-IT"/>
              </w:rPr>
              <w:t>Ricerca gli eventi per dati dell’evento; è la lettura con cui si accerta lo stato reale di un atto.</w:t>
            </w:r>
          </w:p>
        </w:tc>
        <w:tc>
          <w:tcPr>
            <w:tcW w:w="952" w:type="dxa"/>
          </w:tcPr>
          <w:p w14:paraId="29C24D03" w14:textId="77777777" w:rsidR="005D7279" w:rsidRPr="00AC0401" w:rsidRDefault="00000000" w:rsidP="00BF0456">
            <w:pPr>
              <w:jc w:val="both"/>
              <w:rPr>
                <w:lang w:val="it-IT"/>
              </w:rPr>
            </w:pPr>
            <w:r w:rsidRPr="00AC0401">
              <w:rPr>
                <w:sz w:val="18"/>
                <w:lang w:val="it-IT"/>
              </w:rPr>
              <w:t>Lettura</w:t>
            </w:r>
          </w:p>
        </w:tc>
        <w:tc>
          <w:tcPr>
            <w:tcW w:w="1655" w:type="dxa"/>
          </w:tcPr>
          <w:p w14:paraId="1E113825" w14:textId="77777777" w:rsidR="005D7279" w:rsidRPr="00AC0401" w:rsidRDefault="00000000" w:rsidP="00BF0456">
            <w:pPr>
              <w:jc w:val="both"/>
              <w:rPr>
                <w:lang w:val="it-IT"/>
              </w:rPr>
            </w:pPr>
            <w:r w:rsidRPr="00AC0401">
              <w:rPr>
                <w:sz w:val="18"/>
                <w:lang w:val="it-IT"/>
              </w:rPr>
              <w:t>Sì — riconciliazione</w:t>
            </w:r>
          </w:p>
        </w:tc>
      </w:tr>
      <w:tr w:rsidR="005D7279" w:rsidRPr="00AC0401" w14:paraId="47AB1214" w14:textId="77777777" w:rsidTr="00AB5A47">
        <w:tc>
          <w:tcPr>
            <w:tcW w:w="723" w:type="dxa"/>
          </w:tcPr>
          <w:p w14:paraId="41FB0EDC" w14:textId="77777777" w:rsidR="005D7279" w:rsidRPr="00AC0401" w:rsidRDefault="00000000" w:rsidP="00BF0456">
            <w:pPr>
              <w:jc w:val="both"/>
              <w:rPr>
                <w:lang w:val="it-IT"/>
              </w:rPr>
            </w:pPr>
            <w:r w:rsidRPr="00AC0401">
              <w:rPr>
                <w:sz w:val="18"/>
                <w:lang w:val="it-IT"/>
              </w:rPr>
              <w:lastRenderedPageBreak/>
              <w:t>R005</w:t>
            </w:r>
          </w:p>
        </w:tc>
        <w:tc>
          <w:tcPr>
            <w:tcW w:w="2249" w:type="dxa"/>
          </w:tcPr>
          <w:p w14:paraId="5775E3F0" w14:textId="77777777" w:rsidR="005D7279" w:rsidRPr="00AC0401" w:rsidRDefault="00000000" w:rsidP="00BF0456">
            <w:pPr>
              <w:jc w:val="both"/>
              <w:rPr>
                <w:lang w:val="it-IT"/>
              </w:rPr>
            </w:pPr>
            <w:r w:rsidRPr="00AC0401">
              <w:rPr>
                <w:sz w:val="18"/>
                <w:lang w:val="it-IT"/>
              </w:rPr>
              <w:t>/consultazione/ansc/evento/note/tecniche</w:t>
            </w:r>
          </w:p>
        </w:tc>
        <w:tc>
          <w:tcPr>
            <w:tcW w:w="3772" w:type="dxa"/>
          </w:tcPr>
          <w:p w14:paraId="60B65C1B" w14:textId="77777777" w:rsidR="005D7279" w:rsidRPr="00AC0401" w:rsidRDefault="00000000" w:rsidP="00BF0456">
            <w:pPr>
              <w:jc w:val="both"/>
              <w:rPr>
                <w:lang w:val="it-IT"/>
              </w:rPr>
            </w:pPr>
            <w:r w:rsidRPr="00AC0401">
              <w:rPr>
                <w:sz w:val="18"/>
                <w:lang w:val="it-IT"/>
              </w:rPr>
              <w:t>Elenca le note tecniche registrate su un evento.</w:t>
            </w:r>
          </w:p>
        </w:tc>
        <w:tc>
          <w:tcPr>
            <w:tcW w:w="952" w:type="dxa"/>
          </w:tcPr>
          <w:p w14:paraId="4EF8638E" w14:textId="77777777" w:rsidR="005D7279" w:rsidRPr="00AC0401" w:rsidRDefault="00000000" w:rsidP="00BF0456">
            <w:pPr>
              <w:jc w:val="both"/>
              <w:rPr>
                <w:lang w:val="it-IT"/>
              </w:rPr>
            </w:pPr>
            <w:r w:rsidRPr="00AC0401">
              <w:rPr>
                <w:sz w:val="18"/>
                <w:lang w:val="it-IT"/>
              </w:rPr>
              <w:t>Lettura</w:t>
            </w:r>
          </w:p>
        </w:tc>
        <w:tc>
          <w:tcPr>
            <w:tcW w:w="1655" w:type="dxa"/>
          </w:tcPr>
          <w:p w14:paraId="2A102012" w14:textId="77777777" w:rsidR="005D7279" w:rsidRPr="00AC0401" w:rsidRDefault="00000000" w:rsidP="00BF0456">
            <w:pPr>
              <w:jc w:val="both"/>
              <w:rPr>
                <w:lang w:val="it-IT"/>
              </w:rPr>
            </w:pPr>
            <w:r w:rsidRPr="00AC0401">
              <w:rPr>
                <w:sz w:val="18"/>
                <w:lang w:val="it-IT"/>
              </w:rPr>
              <w:t>Sì — diagnosi dopo un intervento sulla web app</w:t>
            </w:r>
          </w:p>
        </w:tc>
      </w:tr>
      <w:tr w:rsidR="005D7279" w:rsidRPr="00AC0401" w14:paraId="588AB781" w14:textId="77777777" w:rsidTr="00AB5A47">
        <w:tc>
          <w:tcPr>
            <w:tcW w:w="723" w:type="dxa"/>
          </w:tcPr>
          <w:p w14:paraId="08E1644F" w14:textId="77777777" w:rsidR="005D7279" w:rsidRPr="00AC0401" w:rsidRDefault="00000000" w:rsidP="00BF0456">
            <w:pPr>
              <w:jc w:val="both"/>
              <w:rPr>
                <w:lang w:val="it-IT"/>
              </w:rPr>
            </w:pPr>
            <w:r w:rsidRPr="00AC0401">
              <w:rPr>
                <w:sz w:val="18"/>
                <w:lang w:val="it-IT"/>
              </w:rPr>
              <w:t>R005</w:t>
            </w:r>
          </w:p>
        </w:tc>
        <w:tc>
          <w:tcPr>
            <w:tcW w:w="2249" w:type="dxa"/>
          </w:tcPr>
          <w:p w14:paraId="49D1D269" w14:textId="77777777" w:rsidR="005D7279" w:rsidRPr="00AC0401" w:rsidRDefault="00000000" w:rsidP="00BF0456">
            <w:pPr>
              <w:jc w:val="both"/>
              <w:rPr>
                <w:lang w:val="it-IT"/>
              </w:rPr>
            </w:pPr>
            <w:r w:rsidRPr="00AC0401">
              <w:rPr>
                <w:sz w:val="18"/>
                <w:lang w:val="it-IT"/>
              </w:rPr>
              <w:t>/consultazione/ansc/evento/rifiuti</w:t>
            </w:r>
          </w:p>
        </w:tc>
        <w:tc>
          <w:tcPr>
            <w:tcW w:w="3772" w:type="dxa"/>
          </w:tcPr>
          <w:p w14:paraId="1181EA54" w14:textId="77777777" w:rsidR="005D7279" w:rsidRPr="00AC0401" w:rsidRDefault="00000000" w:rsidP="00BF0456">
            <w:pPr>
              <w:jc w:val="both"/>
              <w:rPr>
                <w:lang w:val="it-IT"/>
              </w:rPr>
            </w:pPr>
            <w:r w:rsidRPr="00AC0401">
              <w:rPr>
                <w:sz w:val="18"/>
                <w:lang w:val="it-IT"/>
              </w:rPr>
              <w:t>Elenca i provvedimenti di rifiuto afferenti a un evento.</w:t>
            </w:r>
          </w:p>
        </w:tc>
        <w:tc>
          <w:tcPr>
            <w:tcW w:w="952" w:type="dxa"/>
          </w:tcPr>
          <w:p w14:paraId="4007465F" w14:textId="77777777" w:rsidR="005D7279" w:rsidRPr="00AC0401" w:rsidRDefault="00000000" w:rsidP="00BF0456">
            <w:pPr>
              <w:jc w:val="both"/>
              <w:rPr>
                <w:lang w:val="it-IT"/>
              </w:rPr>
            </w:pPr>
            <w:r w:rsidRPr="00AC0401">
              <w:rPr>
                <w:sz w:val="18"/>
                <w:lang w:val="it-IT"/>
              </w:rPr>
              <w:t>Lettura</w:t>
            </w:r>
          </w:p>
        </w:tc>
        <w:tc>
          <w:tcPr>
            <w:tcW w:w="1655" w:type="dxa"/>
          </w:tcPr>
          <w:p w14:paraId="72238AA4" w14:textId="77777777" w:rsidR="005D7279" w:rsidRPr="00AC0401" w:rsidRDefault="00000000" w:rsidP="00BF0456">
            <w:pPr>
              <w:jc w:val="both"/>
              <w:rPr>
                <w:lang w:val="it-IT"/>
              </w:rPr>
            </w:pPr>
            <w:r w:rsidRPr="00AC0401">
              <w:rPr>
                <w:sz w:val="18"/>
                <w:lang w:val="it-IT"/>
              </w:rPr>
              <w:t>Eventuale</w:t>
            </w:r>
          </w:p>
        </w:tc>
      </w:tr>
      <w:tr w:rsidR="005D7279" w:rsidRPr="00AC0401" w14:paraId="64D68C54" w14:textId="77777777" w:rsidTr="00AB5A47">
        <w:tc>
          <w:tcPr>
            <w:tcW w:w="723" w:type="dxa"/>
          </w:tcPr>
          <w:p w14:paraId="5CAEA85A" w14:textId="77777777" w:rsidR="005D7279" w:rsidRPr="00AC0401" w:rsidRDefault="00000000" w:rsidP="00BF0456">
            <w:pPr>
              <w:jc w:val="both"/>
              <w:rPr>
                <w:lang w:val="it-IT"/>
              </w:rPr>
            </w:pPr>
            <w:r w:rsidRPr="00AC0401">
              <w:rPr>
                <w:sz w:val="18"/>
                <w:lang w:val="it-IT"/>
              </w:rPr>
              <w:t>R005</w:t>
            </w:r>
          </w:p>
        </w:tc>
        <w:tc>
          <w:tcPr>
            <w:tcW w:w="2249" w:type="dxa"/>
          </w:tcPr>
          <w:p w14:paraId="337D7264" w14:textId="77777777" w:rsidR="005D7279" w:rsidRPr="00AC0401" w:rsidRDefault="00000000" w:rsidP="00BF0456">
            <w:pPr>
              <w:jc w:val="both"/>
              <w:rPr>
                <w:lang w:val="it-IT"/>
              </w:rPr>
            </w:pPr>
            <w:r w:rsidRPr="00AC0401">
              <w:rPr>
                <w:sz w:val="18"/>
                <w:lang w:val="it-IT"/>
              </w:rPr>
              <w:t>/consultazione/ansc/evento/sintetico</w:t>
            </w:r>
          </w:p>
        </w:tc>
        <w:tc>
          <w:tcPr>
            <w:tcW w:w="3772" w:type="dxa"/>
          </w:tcPr>
          <w:p w14:paraId="6E9A3D2B" w14:textId="77777777" w:rsidR="005D7279" w:rsidRPr="00AC0401" w:rsidRDefault="00000000" w:rsidP="00BF0456">
            <w:pPr>
              <w:jc w:val="both"/>
              <w:rPr>
                <w:lang w:val="it-IT"/>
              </w:rPr>
            </w:pPr>
            <w:r w:rsidRPr="00AC0401">
              <w:rPr>
                <w:sz w:val="18"/>
                <w:lang w:val="it-IT"/>
              </w:rPr>
              <w:t>Come sopra, in forma sintetica e accessibile con il permesso ridotto.</w:t>
            </w:r>
          </w:p>
        </w:tc>
        <w:tc>
          <w:tcPr>
            <w:tcW w:w="952" w:type="dxa"/>
          </w:tcPr>
          <w:p w14:paraId="2E298878" w14:textId="77777777" w:rsidR="005D7279" w:rsidRPr="00AC0401" w:rsidRDefault="00000000" w:rsidP="00BF0456">
            <w:pPr>
              <w:jc w:val="both"/>
              <w:rPr>
                <w:lang w:val="it-IT"/>
              </w:rPr>
            </w:pPr>
            <w:r w:rsidRPr="00AC0401">
              <w:rPr>
                <w:sz w:val="18"/>
                <w:lang w:val="it-IT"/>
              </w:rPr>
              <w:t>Lettura</w:t>
            </w:r>
          </w:p>
        </w:tc>
        <w:tc>
          <w:tcPr>
            <w:tcW w:w="1655" w:type="dxa"/>
          </w:tcPr>
          <w:p w14:paraId="0A652203" w14:textId="77777777" w:rsidR="005D7279" w:rsidRPr="00AC0401" w:rsidRDefault="00000000" w:rsidP="00BF0456">
            <w:pPr>
              <w:jc w:val="both"/>
              <w:rPr>
                <w:lang w:val="it-IT"/>
              </w:rPr>
            </w:pPr>
            <w:r w:rsidRPr="00AC0401">
              <w:rPr>
                <w:sz w:val="18"/>
                <w:lang w:val="it-IT"/>
              </w:rPr>
              <w:t>Eventuale</w:t>
            </w:r>
          </w:p>
        </w:tc>
      </w:tr>
      <w:tr w:rsidR="005D7279" w:rsidRPr="00AC0401" w14:paraId="204A3EA8" w14:textId="77777777" w:rsidTr="00AB5A47">
        <w:tc>
          <w:tcPr>
            <w:tcW w:w="723" w:type="dxa"/>
          </w:tcPr>
          <w:p w14:paraId="15D2580C" w14:textId="77777777" w:rsidR="005D7279" w:rsidRPr="00AC0401" w:rsidRDefault="00000000" w:rsidP="00BF0456">
            <w:pPr>
              <w:jc w:val="both"/>
              <w:rPr>
                <w:lang w:val="it-IT"/>
              </w:rPr>
            </w:pPr>
            <w:r w:rsidRPr="00AC0401">
              <w:rPr>
                <w:sz w:val="18"/>
                <w:lang w:val="it-IT"/>
              </w:rPr>
              <w:t>R005</w:t>
            </w:r>
          </w:p>
        </w:tc>
        <w:tc>
          <w:tcPr>
            <w:tcW w:w="2249" w:type="dxa"/>
          </w:tcPr>
          <w:p w14:paraId="41887C8E" w14:textId="77777777" w:rsidR="005D7279" w:rsidRPr="00AC0401" w:rsidRDefault="00000000" w:rsidP="00BF0456">
            <w:pPr>
              <w:jc w:val="both"/>
              <w:rPr>
                <w:lang w:val="it-IT"/>
              </w:rPr>
            </w:pPr>
            <w:r w:rsidRPr="00AC0401">
              <w:rPr>
                <w:sz w:val="18"/>
                <w:lang w:val="it-IT"/>
              </w:rPr>
              <w:t>/consultazione/ansc/intestatario</w:t>
            </w:r>
          </w:p>
        </w:tc>
        <w:tc>
          <w:tcPr>
            <w:tcW w:w="3772" w:type="dxa"/>
          </w:tcPr>
          <w:p w14:paraId="2C1F3645" w14:textId="77777777" w:rsidR="005D7279" w:rsidRPr="00AC0401" w:rsidRDefault="00000000" w:rsidP="00BF0456">
            <w:pPr>
              <w:jc w:val="both"/>
              <w:rPr>
                <w:lang w:val="it-IT"/>
              </w:rPr>
            </w:pPr>
            <w:r w:rsidRPr="00AC0401">
              <w:rPr>
                <w:sz w:val="18"/>
                <w:lang w:val="it-IT"/>
              </w:rPr>
              <w:t>Ricerca l’intestatario per dati anagrafici, sia fra i soggetti già in ANSC sia in ANPR.</w:t>
            </w:r>
          </w:p>
        </w:tc>
        <w:tc>
          <w:tcPr>
            <w:tcW w:w="952" w:type="dxa"/>
          </w:tcPr>
          <w:p w14:paraId="4471B102" w14:textId="77777777" w:rsidR="005D7279" w:rsidRPr="00AC0401" w:rsidRDefault="00000000" w:rsidP="00BF0456">
            <w:pPr>
              <w:jc w:val="both"/>
              <w:rPr>
                <w:lang w:val="it-IT"/>
              </w:rPr>
            </w:pPr>
            <w:r w:rsidRPr="00AC0401">
              <w:rPr>
                <w:sz w:val="18"/>
                <w:lang w:val="it-IT"/>
              </w:rPr>
              <w:t>Lettura</w:t>
            </w:r>
          </w:p>
        </w:tc>
        <w:tc>
          <w:tcPr>
            <w:tcW w:w="1655" w:type="dxa"/>
          </w:tcPr>
          <w:p w14:paraId="58A07F8E" w14:textId="77777777" w:rsidR="005D7279" w:rsidRPr="00AC0401" w:rsidRDefault="00000000" w:rsidP="00BF0456">
            <w:pPr>
              <w:jc w:val="both"/>
              <w:rPr>
                <w:lang w:val="it-IT"/>
              </w:rPr>
            </w:pPr>
            <w:r w:rsidRPr="00AC0401">
              <w:rPr>
                <w:sz w:val="18"/>
                <w:lang w:val="it-IT"/>
              </w:rPr>
              <w:t>Sì — pilota</w:t>
            </w:r>
          </w:p>
        </w:tc>
      </w:tr>
      <w:tr w:rsidR="005D7279" w:rsidRPr="00AC0401" w14:paraId="0E0F8677" w14:textId="77777777" w:rsidTr="00AB5A47">
        <w:tc>
          <w:tcPr>
            <w:tcW w:w="723" w:type="dxa"/>
          </w:tcPr>
          <w:p w14:paraId="5B52853A" w14:textId="77777777" w:rsidR="005D7279" w:rsidRPr="00AC0401" w:rsidRDefault="00000000" w:rsidP="00BF0456">
            <w:pPr>
              <w:jc w:val="both"/>
              <w:rPr>
                <w:lang w:val="it-IT"/>
              </w:rPr>
            </w:pPr>
            <w:r w:rsidRPr="00AC0401">
              <w:rPr>
                <w:sz w:val="18"/>
                <w:lang w:val="it-IT"/>
              </w:rPr>
              <w:t>R005</w:t>
            </w:r>
          </w:p>
        </w:tc>
        <w:tc>
          <w:tcPr>
            <w:tcW w:w="2249" w:type="dxa"/>
          </w:tcPr>
          <w:p w14:paraId="07CDE5E1" w14:textId="77777777" w:rsidR="005D7279" w:rsidRPr="00AC0401" w:rsidRDefault="00000000" w:rsidP="00BF0456">
            <w:pPr>
              <w:jc w:val="both"/>
              <w:rPr>
                <w:lang w:val="it-IT"/>
              </w:rPr>
            </w:pPr>
            <w:r w:rsidRPr="00AC0401">
              <w:rPr>
                <w:sz w:val="18"/>
                <w:lang w:val="it-IT"/>
              </w:rPr>
              <w:t>/consultazione/ansc/soggetto</w:t>
            </w:r>
          </w:p>
        </w:tc>
        <w:tc>
          <w:tcPr>
            <w:tcW w:w="3772" w:type="dxa"/>
          </w:tcPr>
          <w:p w14:paraId="00F89A1F" w14:textId="77777777" w:rsidR="005D7279" w:rsidRPr="00AC0401" w:rsidRDefault="00000000" w:rsidP="00BF0456">
            <w:pPr>
              <w:jc w:val="both"/>
              <w:rPr>
                <w:lang w:val="it-IT"/>
              </w:rPr>
            </w:pPr>
            <w:r w:rsidRPr="00AC0401">
              <w:rPr>
                <w:sz w:val="18"/>
                <w:lang w:val="it-IT"/>
              </w:rPr>
              <w:t>Ricerca gli eventi di un soggetto e ne restituisce l’identificativo ANSC.</w:t>
            </w:r>
          </w:p>
        </w:tc>
        <w:tc>
          <w:tcPr>
            <w:tcW w:w="952" w:type="dxa"/>
          </w:tcPr>
          <w:p w14:paraId="5C3D3F46" w14:textId="77777777" w:rsidR="005D7279" w:rsidRPr="00AC0401" w:rsidRDefault="00000000" w:rsidP="00BF0456">
            <w:pPr>
              <w:jc w:val="both"/>
              <w:rPr>
                <w:lang w:val="it-IT"/>
              </w:rPr>
            </w:pPr>
            <w:r w:rsidRPr="00AC0401">
              <w:rPr>
                <w:sz w:val="18"/>
                <w:lang w:val="it-IT"/>
              </w:rPr>
              <w:t>Lettura</w:t>
            </w:r>
          </w:p>
        </w:tc>
        <w:tc>
          <w:tcPr>
            <w:tcW w:w="1655" w:type="dxa"/>
          </w:tcPr>
          <w:p w14:paraId="34B13A1F" w14:textId="77777777" w:rsidR="005D7279" w:rsidRPr="00AC0401" w:rsidRDefault="00000000" w:rsidP="00BF0456">
            <w:pPr>
              <w:jc w:val="both"/>
              <w:rPr>
                <w:lang w:val="it-IT"/>
              </w:rPr>
            </w:pPr>
            <w:r w:rsidRPr="00AC0401">
              <w:rPr>
                <w:sz w:val="18"/>
                <w:lang w:val="it-IT"/>
              </w:rPr>
              <w:t>Sì — presupposto obbligatorio del deposito</w:t>
            </w:r>
          </w:p>
        </w:tc>
      </w:tr>
      <w:tr w:rsidR="005D7279" w:rsidRPr="00AC0401" w14:paraId="063CBDDB" w14:textId="77777777" w:rsidTr="00AB5A47">
        <w:tc>
          <w:tcPr>
            <w:tcW w:w="723" w:type="dxa"/>
          </w:tcPr>
          <w:p w14:paraId="04A6367C" w14:textId="77777777" w:rsidR="005D7279" w:rsidRPr="00AC0401" w:rsidRDefault="00000000" w:rsidP="00BF0456">
            <w:pPr>
              <w:jc w:val="both"/>
              <w:rPr>
                <w:lang w:val="it-IT"/>
              </w:rPr>
            </w:pPr>
            <w:r w:rsidRPr="00AC0401">
              <w:rPr>
                <w:sz w:val="18"/>
                <w:lang w:val="it-IT"/>
              </w:rPr>
              <w:t>R005</w:t>
            </w:r>
          </w:p>
        </w:tc>
        <w:tc>
          <w:tcPr>
            <w:tcW w:w="2249" w:type="dxa"/>
          </w:tcPr>
          <w:p w14:paraId="7784EFD0" w14:textId="77777777" w:rsidR="005D7279" w:rsidRPr="00AC0401" w:rsidRDefault="00000000" w:rsidP="00BF0456">
            <w:pPr>
              <w:jc w:val="both"/>
              <w:rPr>
                <w:lang w:val="it-IT"/>
              </w:rPr>
            </w:pPr>
            <w:r w:rsidRPr="00AC0401">
              <w:rPr>
                <w:sz w:val="18"/>
                <w:lang w:val="it-IT"/>
              </w:rPr>
              <w:t>/consultazione/ansc/soggetto/sintetico</w:t>
            </w:r>
          </w:p>
        </w:tc>
        <w:tc>
          <w:tcPr>
            <w:tcW w:w="3772" w:type="dxa"/>
          </w:tcPr>
          <w:p w14:paraId="41F0E451" w14:textId="77777777" w:rsidR="005D7279" w:rsidRPr="00AC0401" w:rsidRDefault="00000000" w:rsidP="00BF0456">
            <w:pPr>
              <w:jc w:val="both"/>
              <w:rPr>
                <w:lang w:val="it-IT"/>
              </w:rPr>
            </w:pPr>
            <w:r w:rsidRPr="00AC0401">
              <w:rPr>
                <w:sz w:val="18"/>
                <w:lang w:val="it-IT"/>
              </w:rPr>
              <w:t>Come sopra, in forma sintetica.</w:t>
            </w:r>
          </w:p>
        </w:tc>
        <w:tc>
          <w:tcPr>
            <w:tcW w:w="952" w:type="dxa"/>
          </w:tcPr>
          <w:p w14:paraId="5173C487" w14:textId="77777777" w:rsidR="005D7279" w:rsidRPr="00AC0401" w:rsidRDefault="00000000" w:rsidP="00BF0456">
            <w:pPr>
              <w:jc w:val="both"/>
              <w:rPr>
                <w:lang w:val="it-IT"/>
              </w:rPr>
            </w:pPr>
            <w:r w:rsidRPr="00AC0401">
              <w:rPr>
                <w:sz w:val="18"/>
                <w:lang w:val="it-IT"/>
              </w:rPr>
              <w:t>Lettura</w:t>
            </w:r>
          </w:p>
        </w:tc>
        <w:tc>
          <w:tcPr>
            <w:tcW w:w="1655" w:type="dxa"/>
          </w:tcPr>
          <w:p w14:paraId="6147455C" w14:textId="77777777" w:rsidR="005D7279" w:rsidRPr="00AC0401" w:rsidRDefault="00000000" w:rsidP="00BF0456">
            <w:pPr>
              <w:jc w:val="both"/>
              <w:rPr>
                <w:lang w:val="it-IT"/>
              </w:rPr>
            </w:pPr>
            <w:r w:rsidRPr="00AC0401">
              <w:rPr>
                <w:sz w:val="18"/>
                <w:lang w:val="it-IT"/>
              </w:rPr>
              <w:t>Eventuale</w:t>
            </w:r>
          </w:p>
        </w:tc>
      </w:tr>
      <w:tr w:rsidR="005D7279" w:rsidRPr="00AC0401" w14:paraId="2F66268F" w14:textId="77777777" w:rsidTr="00AB5A47">
        <w:tc>
          <w:tcPr>
            <w:tcW w:w="723" w:type="dxa"/>
          </w:tcPr>
          <w:p w14:paraId="634C2F75" w14:textId="77777777" w:rsidR="005D7279" w:rsidRPr="00AC0401" w:rsidRDefault="00000000" w:rsidP="00BF0456">
            <w:pPr>
              <w:jc w:val="both"/>
              <w:rPr>
                <w:lang w:val="it-IT"/>
              </w:rPr>
            </w:pPr>
            <w:r w:rsidRPr="00AC0401">
              <w:rPr>
                <w:sz w:val="18"/>
                <w:lang w:val="it-IT"/>
              </w:rPr>
              <w:t>R010</w:t>
            </w:r>
          </w:p>
        </w:tc>
        <w:tc>
          <w:tcPr>
            <w:tcW w:w="2249" w:type="dxa"/>
          </w:tcPr>
          <w:p w14:paraId="7CC57E7B" w14:textId="77777777" w:rsidR="005D7279" w:rsidRPr="00AC0401" w:rsidRDefault="00000000" w:rsidP="00BF0456">
            <w:pPr>
              <w:jc w:val="both"/>
              <w:rPr>
                <w:lang w:val="it-IT"/>
              </w:rPr>
            </w:pPr>
            <w:r w:rsidRPr="00AC0401">
              <w:rPr>
                <w:sz w:val="18"/>
                <w:lang w:val="it-IT"/>
              </w:rPr>
              <w:t>/anteprima/attestazione</w:t>
            </w:r>
          </w:p>
        </w:tc>
        <w:tc>
          <w:tcPr>
            <w:tcW w:w="3772" w:type="dxa"/>
          </w:tcPr>
          <w:p w14:paraId="3F9232DD" w14:textId="77777777" w:rsidR="005D7279" w:rsidRPr="00AC0401" w:rsidRDefault="00000000" w:rsidP="00BF0456">
            <w:pPr>
              <w:jc w:val="both"/>
              <w:rPr>
                <w:lang w:val="it-IT"/>
              </w:rPr>
            </w:pPr>
            <w:r w:rsidRPr="00AC0401">
              <w:rPr>
                <w:sz w:val="18"/>
                <w:lang w:val="it-IT"/>
              </w:rPr>
              <w:t>Restituisce l’anteprima dell’attestazione di conformità.</w:t>
            </w:r>
          </w:p>
        </w:tc>
        <w:tc>
          <w:tcPr>
            <w:tcW w:w="952" w:type="dxa"/>
          </w:tcPr>
          <w:p w14:paraId="66B61DA0" w14:textId="77777777" w:rsidR="005D7279" w:rsidRPr="00AC0401" w:rsidRDefault="00000000" w:rsidP="00BF0456">
            <w:pPr>
              <w:jc w:val="both"/>
              <w:rPr>
                <w:lang w:val="it-IT"/>
              </w:rPr>
            </w:pPr>
            <w:r w:rsidRPr="00AC0401">
              <w:rPr>
                <w:sz w:val="18"/>
                <w:lang w:val="it-IT"/>
              </w:rPr>
              <w:t>Lettura</w:t>
            </w:r>
          </w:p>
        </w:tc>
        <w:tc>
          <w:tcPr>
            <w:tcW w:w="1655" w:type="dxa"/>
          </w:tcPr>
          <w:p w14:paraId="739B7F0E" w14:textId="77777777" w:rsidR="005D7279" w:rsidRPr="00AC0401" w:rsidRDefault="00000000" w:rsidP="00BF0456">
            <w:pPr>
              <w:jc w:val="both"/>
              <w:rPr>
                <w:lang w:val="it-IT"/>
              </w:rPr>
            </w:pPr>
            <w:r w:rsidRPr="00AC0401">
              <w:rPr>
                <w:sz w:val="18"/>
                <w:lang w:val="it-IT"/>
              </w:rPr>
              <w:t>Sì — pilota</w:t>
            </w:r>
          </w:p>
        </w:tc>
      </w:tr>
      <w:tr w:rsidR="005D7279" w:rsidRPr="00AC0401" w14:paraId="0321A197" w14:textId="77777777" w:rsidTr="00AB5A47">
        <w:tc>
          <w:tcPr>
            <w:tcW w:w="723" w:type="dxa"/>
          </w:tcPr>
          <w:p w14:paraId="7CE21A21" w14:textId="77777777" w:rsidR="005D7279" w:rsidRPr="00AC0401" w:rsidRDefault="00000000" w:rsidP="00BF0456">
            <w:pPr>
              <w:jc w:val="both"/>
              <w:rPr>
                <w:lang w:val="it-IT"/>
              </w:rPr>
            </w:pPr>
            <w:r w:rsidRPr="00AC0401">
              <w:rPr>
                <w:sz w:val="18"/>
                <w:lang w:val="it-IT"/>
              </w:rPr>
              <w:t>R010</w:t>
            </w:r>
          </w:p>
        </w:tc>
        <w:tc>
          <w:tcPr>
            <w:tcW w:w="2249" w:type="dxa"/>
          </w:tcPr>
          <w:p w14:paraId="0911708F" w14:textId="77777777" w:rsidR="005D7279" w:rsidRPr="00AC0401" w:rsidRDefault="00000000" w:rsidP="00BF0456">
            <w:pPr>
              <w:jc w:val="both"/>
              <w:rPr>
                <w:lang w:val="it-IT"/>
              </w:rPr>
            </w:pPr>
            <w:r w:rsidRPr="00AC0401">
              <w:rPr>
                <w:sz w:val="18"/>
                <w:lang w:val="it-IT"/>
              </w:rPr>
              <w:t>/anteprima/evento</w:t>
            </w:r>
          </w:p>
        </w:tc>
        <w:tc>
          <w:tcPr>
            <w:tcW w:w="3772" w:type="dxa"/>
          </w:tcPr>
          <w:p w14:paraId="7D17C821" w14:textId="77777777" w:rsidR="005D7279" w:rsidRPr="00AC0401" w:rsidRDefault="00000000" w:rsidP="00BF0456">
            <w:pPr>
              <w:jc w:val="both"/>
              <w:rPr>
                <w:lang w:val="it-IT"/>
              </w:rPr>
            </w:pPr>
            <w:r w:rsidRPr="00AC0401">
              <w:rPr>
                <w:sz w:val="18"/>
                <w:lang w:val="it-IT"/>
              </w:rPr>
              <w:t>Restituisce l’anteprima dell’atto, anche parziale, in PDF.</w:t>
            </w:r>
          </w:p>
        </w:tc>
        <w:tc>
          <w:tcPr>
            <w:tcW w:w="952" w:type="dxa"/>
          </w:tcPr>
          <w:p w14:paraId="1465A44F" w14:textId="77777777" w:rsidR="005D7279" w:rsidRPr="00AC0401" w:rsidRDefault="00000000" w:rsidP="00BF0456">
            <w:pPr>
              <w:jc w:val="both"/>
              <w:rPr>
                <w:lang w:val="it-IT"/>
              </w:rPr>
            </w:pPr>
            <w:r w:rsidRPr="00AC0401">
              <w:rPr>
                <w:sz w:val="18"/>
                <w:lang w:val="it-IT"/>
              </w:rPr>
              <w:t>Lettura</w:t>
            </w:r>
          </w:p>
        </w:tc>
        <w:tc>
          <w:tcPr>
            <w:tcW w:w="1655" w:type="dxa"/>
          </w:tcPr>
          <w:p w14:paraId="1A5D2A04" w14:textId="77777777" w:rsidR="005D7279" w:rsidRPr="00AC0401" w:rsidRDefault="00000000" w:rsidP="00BF0456">
            <w:pPr>
              <w:jc w:val="both"/>
              <w:rPr>
                <w:lang w:val="it-IT"/>
              </w:rPr>
            </w:pPr>
            <w:r w:rsidRPr="00AC0401">
              <w:rPr>
                <w:sz w:val="18"/>
                <w:lang w:val="it-IT"/>
              </w:rPr>
              <w:t>Sì — pilota</w:t>
            </w:r>
          </w:p>
        </w:tc>
      </w:tr>
    </w:tbl>
    <w:p w14:paraId="3C40D1EE" w14:textId="77777777" w:rsidR="00AB5A47" w:rsidRPr="00AC0401" w:rsidRDefault="00AB5A47" w:rsidP="00BF0456">
      <w:pPr>
        <w:jc w:val="both"/>
        <w:rPr>
          <w:lang w:val="it-IT"/>
        </w:rPr>
      </w:pPr>
    </w:p>
    <w:p w14:paraId="1DC27A85" w14:textId="77777777" w:rsidR="00AB5A47" w:rsidRPr="00AC0401" w:rsidRDefault="00AB5A47" w:rsidP="00BF0456">
      <w:pPr>
        <w:jc w:val="both"/>
        <w:rPr>
          <w:rFonts w:asciiTheme="majorHAnsi" w:eastAsiaTheme="majorEastAsia" w:hAnsiTheme="majorHAnsi" w:cstheme="majorBidi"/>
          <w:sz w:val="28"/>
          <w:szCs w:val="28"/>
          <w:lang w:val="it-IT"/>
        </w:rPr>
      </w:pPr>
      <w:r w:rsidRPr="00AC0401">
        <w:rPr>
          <w:lang w:val="it-IT"/>
        </w:rPr>
        <w:br w:type="page"/>
      </w:r>
    </w:p>
    <w:p w14:paraId="48E30FBD" w14:textId="77777777" w:rsidR="005D7279" w:rsidRPr="00AC0401" w:rsidRDefault="00000000" w:rsidP="00AC21C6">
      <w:pPr>
        <w:pStyle w:val="Titolo3"/>
      </w:pPr>
      <w:bookmarkStart w:id="182" w:name="_Toc242603307"/>
      <w:r w:rsidRPr="00AC0401">
        <w:lastRenderedPageBreak/>
        <w:t>Certificazione</w:t>
      </w:r>
      <w:bookmarkEnd w:id="182"/>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1"/>
        <w:gridCol w:w="2376"/>
        <w:gridCol w:w="3234"/>
        <w:gridCol w:w="1080"/>
        <w:gridCol w:w="1870"/>
      </w:tblGrid>
      <w:tr w:rsidR="005D7279" w:rsidRPr="00AC0401" w14:paraId="71C4C0AE" w14:textId="77777777" w:rsidTr="00AB5A47">
        <w:tc>
          <w:tcPr>
            <w:tcW w:w="792" w:type="dxa"/>
            <w:shd w:val="clear" w:color="auto" w:fill="DAE9F7" w:themeFill="text2" w:themeFillTint="1A"/>
          </w:tcPr>
          <w:p w14:paraId="49DFB42E"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26101F7B"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53947232"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00EDD111"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3E7A380B" w14:textId="77777777" w:rsidR="005D7279" w:rsidRPr="00AC0401" w:rsidRDefault="00000000" w:rsidP="00BF0456">
            <w:pPr>
              <w:jc w:val="both"/>
              <w:rPr>
                <w:lang w:val="it-IT"/>
              </w:rPr>
            </w:pPr>
            <w:r w:rsidRPr="00AC0401">
              <w:rPr>
                <w:b/>
                <w:sz w:val="18"/>
                <w:lang w:val="it-IT"/>
              </w:rPr>
              <w:t>Uso nel disegno</w:t>
            </w:r>
          </w:p>
        </w:tc>
      </w:tr>
      <w:tr w:rsidR="005D7279" w:rsidRPr="00AC0401" w14:paraId="16AA091B" w14:textId="77777777">
        <w:tc>
          <w:tcPr>
            <w:tcW w:w="792" w:type="dxa"/>
          </w:tcPr>
          <w:p w14:paraId="2420D1D7" w14:textId="77777777" w:rsidR="005D7279" w:rsidRPr="00AC0401" w:rsidRDefault="00000000" w:rsidP="00BF0456">
            <w:pPr>
              <w:jc w:val="both"/>
              <w:rPr>
                <w:lang w:val="it-IT"/>
              </w:rPr>
            </w:pPr>
            <w:r w:rsidRPr="00AC0401">
              <w:rPr>
                <w:sz w:val="18"/>
                <w:lang w:val="it-IT"/>
              </w:rPr>
              <w:t>R002</w:t>
            </w:r>
          </w:p>
        </w:tc>
        <w:tc>
          <w:tcPr>
            <w:tcW w:w="2376" w:type="dxa"/>
          </w:tcPr>
          <w:p w14:paraId="1A1EFDE6" w14:textId="77777777" w:rsidR="005D7279" w:rsidRPr="00AC0401" w:rsidRDefault="00000000" w:rsidP="00BF0456">
            <w:pPr>
              <w:jc w:val="both"/>
              <w:rPr>
                <w:lang w:val="it-IT"/>
              </w:rPr>
            </w:pPr>
            <w:r w:rsidRPr="00AC0401">
              <w:rPr>
                <w:sz w:val="18"/>
                <w:lang w:val="it-IT"/>
              </w:rPr>
              <w:t>/certificato</w:t>
            </w:r>
          </w:p>
        </w:tc>
        <w:tc>
          <w:tcPr>
            <w:tcW w:w="3240" w:type="dxa"/>
          </w:tcPr>
          <w:p w14:paraId="31FF1D66" w14:textId="77777777" w:rsidR="005D7279" w:rsidRPr="00AC0401" w:rsidRDefault="00000000" w:rsidP="00BF0456">
            <w:pPr>
              <w:jc w:val="both"/>
              <w:rPr>
                <w:lang w:val="it-IT"/>
              </w:rPr>
            </w:pPr>
            <w:r w:rsidRPr="00AC0401">
              <w:rPr>
                <w:sz w:val="18"/>
                <w:lang w:val="it-IT"/>
              </w:rPr>
              <w:t>Rilascia certificati ed estratti dell’atto.</w:t>
            </w:r>
          </w:p>
        </w:tc>
        <w:tc>
          <w:tcPr>
            <w:tcW w:w="1080" w:type="dxa"/>
          </w:tcPr>
          <w:p w14:paraId="2317986A" w14:textId="77777777" w:rsidR="005D7279" w:rsidRPr="00AC0401" w:rsidRDefault="00000000" w:rsidP="00BF0456">
            <w:pPr>
              <w:jc w:val="both"/>
              <w:rPr>
                <w:lang w:val="it-IT"/>
              </w:rPr>
            </w:pPr>
            <w:r w:rsidRPr="00AC0401">
              <w:rPr>
                <w:sz w:val="18"/>
                <w:lang w:val="it-IT"/>
              </w:rPr>
              <w:t>Dispositivo</w:t>
            </w:r>
          </w:p>
        </w:tc>
        <w:tc>
          <w:tcPr>
            <w:tcW w:w="1872" w:type="dxa"/>
          </w:tcPr>
          <w:p w14:paraId="5B3EE37D" w14:textId="77777777" w:rsidR="005D7279" w:rsidRPr="00AC0401" w:rsidRDefault="00000000" w:rsidP="00BF0456">
            <w:pPr>
              <w:jc w:val="both"/>
              <w:rPr>
                <w:lang w:val="it-IT"/>
              </w:rPr>
            </w:pPr>
            <w:r w:rsidRPr="00AC0401">
              <w:rPr>
                <w:sz w:val="18"/>
                <w:lang w:val="it-IT"/>
              </w:rPr>
              <w:t>No — la certificazione resta in SIPO</w:t>
            </w:r>
          </w:p>
        </w:tc>
      </w:tr>
      <w:tr w:rsidR="005D7279" w:rsidRPr="00AC0401" w14:paraId="383AB402" w14:textId="77777777">
        <w:tc>
          <w:tcPr>
            <w:tcW w:w="792" w:type="dxa"/>
          </w:tcPr>
          <w:p w14:paraId="142C0A5B" w14:textId="77777777" w:rsidR="005D7279" w:rsidRPr="00AC0401" w:rsidRDefault="00000000" w:rsidP="00BF0456">
            <w:pPr>
              <w:jc w:val="both"/>
              <w:rPr>
                <w:lang w:val="it-IT"/>
              </w:rPr>
            </w:pPr>
            <w:r w:rsidRPr="00AC0401">
              <w:rPr>
                <w:sz w:val="18"/>
                <w:lang w:val="it-IT"/>
              </w:rPr>
              <w:t>R002</w:t>
            </w:r>
          </w:p>
        </w:tc>
        <w:tc>
          <w:tcPr>
            <w:tcW w:w="2376" w:type="dxa"/>
          </w:tcPr>
          <w:p w14:paraId="78960BB6" w14:textId="77777777" w:rsidR="005D7279" w:rsidRPr="00AC0401" w:rsidRDefault="00000000" w:rsidP="00BF0456">
            <w:pPr>
              <w:jc w:val="both"/>
              <w:rPr>
                <w:lang w:val="it-IT"/>
              </w:rPr>
            </w:pPr>
            <w:r w:rsidRPr="00AC0401">
              <w:rPr>
                <w:sz w:val="18"/>
                <w:lang w:val="it-IT"/>
              </w:rPr>
              <w:t>/certificato-semplice</w:t>
            </w:r>
          </w:p>
        </w:tc>
        <w:tc>
          <w:tcPr>
            <w:tcW w:w="3240" w:type="dxa"/>
          </w:tcPr>
          <w:p w14:paraId="2F4C5056" w14:textId="77777777" w:rsidR="005D7279" w:rsidRPr="00AC0401" w:rsidRDefault="00000000" w:rsidP="00BF0456">
            <w:pPr>
              <w:jc w:val="both"/>
              <w:rPr>
                <w:lang w:val="it-IT"/>
              </w:rPr>
            </w:pPr>
            <w:r w:rsidRPr="00AC0401">
              <w:rPr>
                <w:sz w:val="18"/>
                <w:lang w:val="it-IT"/>
              </w:rPr>
              <w:t>Rilascia il certificato semplice, accessibile anche con il permesso ridotto.</w:t>
            </w:r>
          </w:p>
        </w:tc>
        <w:tc>
          <w:tcPr>
            <w:tcW w:w="1080" w:type="dxa"/>
          </w:tcPr>
          <w:p w14:paraId="1DB2B974" w14:textId="77777777" w:rsidR="005D7279" w:rsidRPr="00AC0401" w:rsidRDefault="00000000" w:rsidP="00BF0456">
            <w:pPr>
              <w:jc w:val="both"/>
              <w:rPr>
                <w:lang w:val="it-IT"/>
              </w:rPr>
            </w:pPr>
            <w:r w:rsidRPr="00AC0401">
              <w:rPr>
                <w:sz w:val="18"/>
                <w:lang w:val="it-IT"/>
              </w:rPr>
              <w:t>Dispositivo</w:t>
            </w:r>
          </w:p>
        </w:tc>
        <w:tc>
          <w:tcPr>
            <w:tcW w:w="1872" w:type="dxa"/>
          </w:tcPr>
          <w:p w14:paraId="6C81522F" w14:textId="77777777" w:rsidR="005D7279" w:rsidRPr="00AC0401" w:rsidRDefault="00000000" w:rsidP="00BF0456">
            <w:pPr>
              <w:jc w:val="both"/>
              <w:rPr>
                <w:lang w:val="it-IT"/>
              </w:rPr>
            </w:pPr>
            <w:r w:rsidRPr="00AC0401">
              <w:rPr>
                <w:sz w:val="18"/>
                <w:lang w:val="it-IT"/>
              </w:rPr>
              <w:t>No — la certificazione resta in SIPO</w:t>
            </w:r>
          </w:p>
        </w:tc>
      </w:tr>
      <w:tr w:rsidR="005D7279" w:rsidRPr="00AC0401" w14:paraId="29278A82" w14:textId="77777777">
        <w:tc>
          <w:tcPr>
            <w:tcW w:w="792" w:type="dxa"/>
          </w:tcPr>
          <w:p w14:paraId="3F188FF6" w14:textId="77777777" w:rsidR="005D7279" w:rsidRPr="00AC0401" w:rsidRDefault="00000000" w:rsidP="00BF0456">
            <w:pPr>
              <w:jc w:val="both"/>
              <w:rPr>
                <w:lang w:val="it-IT"/>
              </w:rPr>
            </w:pPr>
            <w:r w:rsidRPr="00AC0401">
              <w:rPr>
                <w:sz w:val="18"/>
                <w:lang w:val="it-IT"/>
              </w:rPr>
              <w:t>R019</w:t>
            </w:r>
          </w:p>
        </w:tc>
        <w:tc>
          <w:tcPr>
            <w:tcW w:w="2376" w:type="dxa"/>
          </w:tcPr>
          <w:p w14:paraId="2C57A50A" w14:textId="77777777" w:rsidR="005D7279" w:rsidRPr="00AC0401" w:rsidRDefault="00000000" w:rsidP="00BF0456">
            <w:pPr>
              <w:jc w:val="both"/>
              <w:rPr>
                <w:lang w:val="it-IT"/>
              </w:rPr>
            </w:pPr>
            <w:r w:rsidRPr="00AC0401">
              <w:rPr>
                <w:sz w:val="18"/>
                <w:lang w:val="it-IT"/>
              </w:rPr>
              <w:t>/certificato-internazionale/annotazioni</w:t>
            </w:r>
          </w:p>
        </w:tc>
        <w:tc>
          <w:tcPr>
            <w:tcW w:w="3240" w:type="dxa"/>
          </w:tcPr>
          <w:p w14:paraId="39632DDA" w14:textId="77777777" w:rsidR="005D7279" w:rsidRPr="00AC0401" w:rsidRDefault="00000000" w:rsidP="00BF0456">
            <w:pPr>
              <w:jc w:val="both"/>
              <w:rPr>
                <w:lang w:val="it-IT"/>
              </w:rPr>
            </w:pPr>
            <w:r w:rsidRPr="00AC0401">
              <w:rPr>
                <w:sz w:val="18"/>
                <w:lang w:val="it-IT"/>
              </w:rPr>
              <w:t>Reperisce le annotazioni da riportare sul certificato internazionale.</w:t>
            </w:r>
          </w:p>
        </w:tc>
        <w:tc>
          <w:tcPr>
            <w:tcW w:w="1080" w:type="dxa"/>
          </w:tcPr>
          <w:p w14:paraId="2CE2C708" w14:textId="77777777" w:rsidR="005D7279" w:rsidRPr="00AC0401" w:rsidRDefault="00000000" w:rsidP="00BF0456">
            <w:pPr>
              <w:jc w:val="both"/>
              <w:rPr>
                <w:lang w:val="it-IT"/>
              </w:rPr>
            </w:pPr>
            <w:r w:rsidRPr="00AC0401">
              <w:rPr>
                <w:sz w:val="18"/>
                <w:lang w:val="it-IT"/>
              </w:rPr>
              <w:t>Lettura</w:t>
            </w:r>
          </w:p>
        </w:tc>
        <w:tc>
          <w:tcPr>
            <w:tcW w:w="1872" w:type="dxa"/>
          </w:tcPr>
          <w:p w14:paraId="12FA58A6" w14:textId="77777777" w:rsidR="005D7279" w:rsidRPr="00AC0401" w:rsidRDefault="00000000" w:rsidP="00BF0456">
            <w:pPr>
              <w:jc w:val="both"/>
              <w:rPr>
                <w:lang w:val="it-IT"/>
              </w:rPr>
            </w:pPr>
            <w:r w:rsidRPr="00AC0401">
              <w:rPr>
                <w:sz w:val="18"/>
                <w:lang w:val="it-IT"/>
              </w:rPr>
              <w:t>No</w:t>
            </w:r>
          </w:p>
        </w:tc>
      </w:tr>
      <w:tr w:rsidR="005D7279" w:rsidRPr="00AC0401" w14:paraId="24C96C27" w14:textId="77777777">
        <w:tc>
          <w:tcPr>
            <w:tcW w:w="792" w:type="dxa"/>
          </w:tcPr>
          <w:p w14:paraId="6CF96B86" w14:textId="77777777" w:rsidR="005D7279" w:rsidRPr="00AC0401" w:rsidRDefault="00000000" w:rsidP="00BF0456">
            <w:pPr>
              <w:jc w:val="both"/>
              <w:rPr>
                <w:lang w:val="it-IT"/>
              </w:rPr>
            </w:pPr>
            <w:r w:rsidRPr="00AC0401">
              <w:rPr>
                <w:sz w:val="18"/>
                <w:lang w:val="it-IT"/>
              </w:rPr>
              <w:t>R019</w:t>
            </w:r>
          </w:p>
        </w:tc>
        <w:tc>
          <w:tcPr>
            <w:tcW w:w="2376" w:type="dxa"/>
          </w:tcPr>
          <w:p w14:paraId="379EECC4" w14:textId="77777777" w:rsidR="005D7279" w:rsidRPr="00AC0401" w:rsidRDefault="00000000" w:rsidP="00BF0456">
            <w:pPr>
              <w:jc w:val="both"/>
              <w:rPr>
                <w:lang w:val="it-IT"/>
              </w:rPr>
            </w:pPr>
            <w:r w:rsidRPr="00AC0401">
              <w:rPr>
                <w:sz w:val="18"/>
                <w:lang w:val="it-IT"/>
              </w:rPr>
              <w:t>/certificato-internazionale/create</w:t>
            </w:r>
          </w:p>
        </w:tc>
        <w:tc>
          <w:tcPr>
            <w:tcW w:w="3240" w:type="dxa"/>
          </w:tcPr>
          <w:p w14:paraId="66EDE30F" w14:textId="77777777" w:rsidR="005D7279" w:rsidRPr="00AC0401" w:rsidRDefault="00000000" w:rsidP="00BF0456">
            <w:pPr>
              <w:jc w:val="both"/>
              <w:rPr>
                <w:lang w:val="it-IT"/>
              </w:rPr>
            </w:pPr>
            <w:r w:rsidRPr="00AC0401">
              <w:rPr>
                <w:sz w:val="18"/>
                <w:lang w:val="it-IT"/>
              </w:rPr>
              <w:t>Emette il certificato internazionale plurilingue (convenzione di Vienna).</w:t>
            </w:r>
          </w:p>
        </w:tc>
        <w:tc>
          <w:tcPr>
            <w:tcW w:w="1080" w:type="dxa"/>
          </w:tcPr>
          <w:p w14:paraId="4F2C97B5" w14:textId="77777777" w:rsidR="005D7279" w:rsidRPr="00AC0401" w:rsidRDefault="00000000" w:rsidP="00BF0456">
            <w:pPr>
              <w:jc w:val="both"/>
              <w:rPr>
                <w:lang w:val="it-IT"/>
              </w:rPr>
            </w:pPr>
            <w:r w:rsidRPr="00AC0401">
              <w:rPr>
                <w:sz w:val="18"/>
                <w:lang w:val="it-IT"/>
              </w:rPr>
              <w:t>Dispositivo</w:t>
            </w:r>
          </w:p>
        </w:tc>
        <w:tc>
          <w:tcPr>
            <w:tcW w:w="1872" w:type="dxa"/>
          </w:tcPr>
          <w:p w14:paraId="7CC4CBBF" w14:textId="77777777" w:rsidR="005D7279" w:rsidRPr="00AC0401" w:rsidRDefault="00000000" w:rsidP="00BF0456">
            <w:pPr>
              <w:jc w:val="both"/>
              <w:rPr>
                <w:lang w:val="it-IT"/>
              </w:rPr>
            </w:pPr>
            <w:r w:rsidRPr="00AC0401">
              <w:rPr>
                <w:sz w:val="18"/>
                <w:lang w:val="it-IT"/>
              </w:rPr>
              <w:t>No</w:t>
            </w:r>
          </w:p>
        </w:tc>
      </w:tr>
      <w:tr w:rsidR="005D7279" w:rsidRPr="00AC0401" w14:paraId="5E76D0F2" w14:textId="77777777">
        <w:tc>
          <w:tcPr>
            <w:tcW w:w="792" w:type="dxa"/>
          </w:tcPr>
          <w:p w14:paraId="5E46E11E" w14:textId="77777777" w:rsidR="005D7279" w:rsidRPr="00AC0401" w:rsidRDefault="00000000" w:rsidP="00BF0456">
            <w:pPr>
              <w:jc w:val="both"/>
              <w:rPr>
                <w:lang w:val="it-IT"/>
              </w:rPr>
            </w:pPr>
            <w:r w:rsidRPr="00AC0401">
              <w:rPr>
                <w:sz w:val="18"/>
                <w:lang w:val="it-IT"/>
              </w:rPr>
              <w:t>R019</w:t>
            </w:r>
          </w:p>
        </w:tc>
        <w:tc>
          <w:tcPr>
            <w:tcW w:w="2376" w:type="dxa"/>
          </w:tcPr>
          <w:p w14:paraId="60372AA4" w14:textId="77777777" w:rsidR="005D7279" w:rsidRPr="00AC0401" w:rsidRDefault="00000000" w:rsidP="00BF0456">
            <w:pPr>
              <w:jc w:val="both"/>
              <w:rPr>
                <w:lang w:val="it-IT"/>
              </w:rPr>
            </w:pPr>
            <w:r w:rsidRPr="00AC0401">
              <w:rPr>
                <w:sz w:val="18"/>
                <w:lang w:val="it-IT"/>
              </w:rPr>
              <w:t>/certificato-internazionale/preview</w:t>
            </w:r>
          </w:p>
        </w:tc>
        <w:tc>
          <w:tcPr>
            <w:tcW w:w="3240" w:type="dxa"/>
          </w:tcPr>
          <w:p w14:paraId="3F6BC140" w14:textId="77777777" w:rsidR="005D7279" w:rsidRPr="00AC0401" w:rsidRDefault="00000000" w:rsidP="00BF0456">
            <w:pPr>
              <w:jc w:val="both"/>
              <w:rPr>
                <w:lang w:val="it-IT"/>
              </w:rPr>
            </w:pPr>
            <w:r w:rsidRPr="00AC0401">
              <w:rPr>
                <w:sz w:val="18"/>
                <w:lang w:val="it-IT"/>
              </w:rPr>
              <w:t>Anteprima del certificato internazionale.</w:t>
            </w:r>
          </w:p>
        </w:tc>
        <w:tc>
          <w:tcPr>
            <w:tcW w:w="1080" w:type="dxa"/>
          </w:tcPr>
          <w:p w14:paraId="23E18EC4" w14:textId="77777777" w:rsidR="005D7279" w:rsidRPr="00AC0401" w:rsidRDefault="00000000" w:rsidP="00BF0456">
            <w:pPr>
              <w:jc w:val="both"/>
              <w:rPr>
                <w:lang w:val="it-IT"/>
              </w:rPr>
            </w:pPr>
            <w:r w:rsidRPr="00AC0401">
              <w:rPr>
                <w:sz w:val="18"/>
                <w:lang w:val="it-IT"/>
              </w:rPr>
              <w:t>Lettura</w:t>
            </w:r>
          </w:p>
        </w:tc>
        <w:tc>
          <w:tcPr>
            <w:tcW w:w="1872" w:type="dxa"/>
          </w:tcPr>
          <w:p w14:paraId="1F2EB8DE" w14:textId="77777777" w:rsidR="005D7279" w:rsidRPr="00AC0401" w:rsidRDefault="00000000" w:rsidP="00BF0456">
            <w:pPr>
              <w:jc w:val="both"/>
              <w:rPr>
                <w:lang w:val="it-IT"/>
              </w:rPr>
            </w:pPr>
            <w:r w:rsidRPr="00AC0401">
              <w:rPr>
                <w:sz w:val="18"/>
                <w:lang w:val="it-IT"/>
              </w:rPr>
              <w:t>No</w:t>
            </w:r>
          </w:p>
        </w:tc>
      </w:tr>
      <w:tr w:rsidR="005D7279" w:rsidRPr="00AC0401" w14:paraId="590B9D12" w14:textId="77777777">
        <w:tc>
          <w:tcPr>
            <w:tcW w:w="792" w:type="dxa"/>
          </w:tcPr>
          <w:p w14:paraId="0F3ACBE1" w14:textId="77777777" w:rsidR="005D7279" w:rsidRPr="00AC0401" w:rsidRDefault="00000000" w:rsidP="00BF0456">
            <w:pPr>
              <w:jc w:val="both"/>
              <w:rPr>
                <w:lang w:val="it-IT"/>
              </w:rPr>
            </w:pPr>
            <w:r w:rsidRPr="00AC0401">
              <w:rPr>
                <w:sz w:val="18"/>
                <w:lang w:val="it-IT"/>
              </w:rPr>
              <w:t>R019</w:t>
            </w:r>
          </w:p>
        </w:tc>
        <w:tc>
          <w:tcPr>
            <w:tcW w:w="2376" w:type="dxa"/>
          </w:tcPr>
          <w:p w14:paraId="5DAC22CB" w14:textId="77777777" w:rsidR="005D7279" w:rsidRPr="00AC0401" w:rsidRDefault="00000000" w:rsidP="00BF0456">
            <w:pPr>
              <w:jc w:val="both"/>
              <w:rPr>
                <w:lang w:val="it-IT"/>
              </w:rPr>
            </w:pPr>
            <w:r w:rsidRPr="00AC0401">
              <w:rPr>
                <w:sz w:val="18"/>
                <w:lang w:val="it-IT"/>
              </w:rPr>
              <w:t>/certificato-internazionale/sigle-enunciazioni</w:t>
            </w:r>
          </w:p>
        </w:tc>
        <w:tc>
          <w:tcPr>
            <w:tcW w:w="3240" w:type="dxa"/>
          </w:tcPr>
          <w:p w14:paraId="2FBFBE75" w14:textId="77777777" w:rsidR="005D7279" w:rsidRPr="00AC0401" w:rsidRDefault="00000000" w:rsidP="00BF0456">
            <w:pPr>
              <w:jc w:val="both"/>
              <w:rPr>
                <w:lang w:val="it-IT"/>
              </w:rPr>
            </w:pPr>
            <w:r w:rsidRPr="00AC0401">
              <w:rPr>
                <w:sz w:val="18"/>
                <w:lang w:val="it-IT"/>
              </w:rPr>
              <w:t>Restituisce le sigle delle enunciazioni selezionabili.</w:t>
            </w:r>
          </w:p>
        </w:tc>
        <w:tc>
          <w:tcPr>
            <w:tcW w:w="1080" w:type="dxa"/>
          </w:tcPr>
          <w:p w14:paraId="69FA59E1" w14:textId="77777777" w:rsidR="005D7279" w:rsidRPr="00AC0401" w:rsidRDefault="00000000" w:rsidP="00BF0456">
            <w:pPr>
              <w:jc w:val="both"/>
              <w:rPr>
                <w:lang w:val="it-IT"/>
              </w:rPr>
            </w:pPr>
            <w:r w:rsidRPr="00AC0401">
              <w:rPr>
                <w:sz w:val="18"/>
                <w:lang w:val="it-IT"/>
              </w:rPr>
              <w:t>Lettura</w:t>
            </w:r>
          </w:p>
        </w:tc>
        <w:tc>
          <w:tcPr>
            <w:tcW w:w="1872" w:type="dxa"/>
          </w:tcPr>
          <w:p w14:paraId="4457029A" w14:textId="77777777" w:rsidR="005D7279" w:rsidRPr="00AC0401" w:rsidRDefault="00000000" w:rsidP="00BF0456">
            <w:pPr>
              <w:jc w:val="both"/>
              <w:rPr>
                <w:lang w:val="it-IT"/>
              </w:rPr>
            </w:pPr>
            <w:r w:rsidRPr="00AC0401">
              <w:rPr>
                <w:sz w:val="18"/>
                <w:lang w:val="it-IT"/>
              </w:rPr>
              <w:t>No</w:t>
            </w:r>
          </w:p>
        </w:tc>
      </w:tr>
    </w:tbl>
    <w:p w14:paraId="2D958E30" w14:textId="77777777" w:rsidR="005D7279" w:rsidRPr="00AC0401" w:rsidRDefault="00000000" w:rsidP="00AC21C6">
      <w:pPr>
        <w:pStyle w:val="Titolo3"/>
      </w:pPr>
      <w:bookmarkStart w:id="183" w:name="_Toc242603308"/>
      <w:r w:rsidRPr="00AC0401">
        <w:t>Adempimenti verso comuni, enti e cittadini</w:t>
      </w:r>
      <w:bookmarkEnd w:id="183"/>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4"/>
        <w:gridCol w:w="2683"/>
        <w:gridCol w:w="3040"/>
        <w:gridCol w:w="1080"/>
        <w:gridCol w:w="1774"/>
      </w:tblGrid>
      <w:tr w:rsidR="005D7279" w:rsidRPr="00AC0401" w14:paraId="686A5FE3" w14:textId="77777777" w:rsidTr="00AB5A47">
        <w:tc>
          <w:tcPr>
            <w:tcW w:w="792" w:type="dxa"/>
            <w:shd w:val="clear" w:color="auto" w:fill="DAE9F7" w:themeFill="text2" w:themeFillTint="1A"/>
          </w:tcPr>
          <w:p w14:paraId="5D7C8853"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0D86BD89"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0521DB08"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7EDC8676"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6D1F64C9" w14:textId="77777777" w:rsidR="005D7279" w:rsidRPr="00AC0401" w:rsidRDefault="00000000" w:rsidP="00BF0456">
            <w:pPr>
              <w:jc w:val="both"/>
              <w:rPr>
                <w:lang w:val="it-IT"/>
              </w:rPr>
            </w:pPr>
            <w:r w:rsidRPr="00AC0401">
              <w:rPr>
                <w:b/>
                <w:sz w:val="18"/>
                <w:lang w:val="it-IT"/>
              </w:rPr>
              <w:t>Uso nel disegno</w:t>
            </w:r>
          </w:p>
        </w:tc>
      </w:tr>
      <w:tr w:rsidR="005D7279" w:rsidRPr="00AC0401" w14:paraId="61F033DE" w14:textId="77777777">
        <w:tc>
          <w:tcPr>
            <w:tcW w:w="792" w:type="dxa"/>
          </w:tcPr>
          <w:p w14:paraId="53ED84D2" w14:textId="77777777" w:rsidR="005D7279" w:rsidRPr="00AC0401" w:rsidRDefault="00000000" w:rsidP="00BF0456">
            <w:pPr>
              <w:jc w:val="both"/>
              <w:rPr>
                <w:lang w:val="it-IT"/>
              </w:rPr>
            </w:pPr>
            <w:r w:rsidRPr="00AC0401">
              <w:rPr>
                <w:sz w:val="18"/>
                <w:lang w:val="it-IT"/>
              </w:rPr>
              <w:t>R003</w:t>
            </w:r>
          </w:p>
        </w:tc>
        <w:tc>
          <w:tcPr>
            <w:tcW w:w="2376" w:type="dxa"/>
          </w:tcPr>
          <w:p w14:paraId="5A0D41B5" w14:textId="77777777" w:rsidR="005D7279" w:rsidRPr="00AC0401" w:rsidRDefault="00000000" w:rsidP="00BF0456">
            <w:pPr>
              <w:jc w:val="both"/>
              <w:rPr>
                <w:lang w:val="it-IT"/>
              </w:rPr>
            </w:pPr>
            <w:r w:rsidRPr="00AC0401">
              <w:rPr>
                <w:sz w:val="18"/>
                <w:lang w:val="it-IT"/>
              </w:rPr>
              <w:t>/comunicazione</w:t>
            </w:r>
          </w:p>
        </w:tc>
        <w:tc>
          <w:tcPr>
            <w:tcW w:w="3240" w:type="dxa"/>
          </w:tcPr>
          <w:p w14:paraId="499E994A" w14:textId="77777777" w:rsidR="005D7279" w:rsidRPr="00AC0401" w:rsidRDefault="00000000" w:rsidP="00BF0456">
            <w:pPr>
              <w:jc w:val="both"/>
              <w:rPr>
                <w:lang w:val="it-IT"/>
              </w:rPr>
            </w:pPr>
            <w:r w:rsidRPr="00AC0401">
              <w:rPr>
                <w:sz w:val="18"/>
                <w:lang w:val="it-IT"/>
              </w:rPr>
              <w:t>Recupera gli artefatti delle comunicazioni verso altri enti già generati per un evento.</w:t>
            </w:r>
          </w:p>
        </w:tc>
        <w:tc>
          <w:tcPr>
            <w:tcW w:w="1080" w:type="dxa"/>
          </w:tcPr>
          <w:p w14:paraId="646B923C" w14:textId="77777777" w:rsidR="005D7279" w:rsidRPr="00AC0401" w:rsidRDefault="00000000" w:rsidP="00BF0456">
            <w:pPr>
              <w:jc w:val="both"/>
              <w:rPr>
                <w:lang w:val="it-IT"/>
              </w:rPr>
            </w:pPr>
            <w:r w:rsidRPr="00AC0401">
              <w:rPr>
                <w:sz w:val="18"/>
                <w:lang w:val="it-IT"/>
              </w:rPr>
              <w:t>Lettura</w:t>
            </w:r>
          </w:p>
        </w:tc>
        <w:tc>
          <w:tcPr>
            <w:tcW w:w="1872" w:type="dxa"/>
          </w:tcPr>
          <w:p w14:paraId="0DD5E649" w14:textId="77777777" w:rsidR="005D7279" w:rsidRPr="00AC0401" w:rsidRDefault="00000000" w:rsidP="00BF0456">
            <w:pPr>
              <w:jc w:val="both"/>
              <w:rPr>
                <w:lang w:val="it-IT"/>
              </w:rPr>
            </w:pPr>
            <w:r w:rsidRPr="00AC0401">
              <w:rPr>
                <w:sz w:val="18"/>
                <w:lang w:val="it-IT"/>
              </w:rPr>
              <w:t>Fuori perimetro del pilota (OP-39)</w:t>
            </w:r>
          </w:p>
        </w:tc>
      </w:tr>
      <w:tr w:rsidR="005D7279" w:rsidRPr="00AC0401" w14:paraId="1768DE03" w14:textId="77777777">
        <w:tc>
          <w:tcPr>
            <w:tcW w:w="792" w:type="dxa"/>
          </w:tcPr>
          <w:p w14:paraId="5702B213" w14:textId="77777777" w:rsidR="005D7279" w:rsidRPr="00AC0401" w:rsidRDefault="00000000" w:rsidP="00BF0456">
            <w:pPr>
              <w:jc w:val="both"/>
              <w:rPr>
                <w:lang w:val="it-IT"/>
              </w:rPr>
            </w:pPr>
            <w:r w:rsidRPr="00AC0401">
              <w:rPr>
                <w:sz w:val="18"/>
                <w:lang w:val="it-IT"/>
              </w:rPr>
              <w:t>R008</w:t>
            </w:r>
          </w:p>
        </w:tc>
        <w:tc>
          <w:tcPr>
            <w:tcW w:w="2376" w:type="dxa"/>
          </w:tcPr>
          <w:p w14:paraId="1D76685C" w14:textId="77777777" w:rsidR="005D7279" w:rsidRPr="00AC0401" w:rsidRDefault="00000000" w:rsidP="00BF0456">
            <w:pPr>
              <w:jc w:val="both"/>
              <w:rPr>
                <w:lang w:val="it-IT"/>
              </w:rPr>
            </w:pPr>
            <w:r w:rsidRPr="00AC0401">
              <w:rPr>
                <w:sz w:val="18"/>
                <w:lang w:val="it-IT"/>
              </w:rPr>
              <w:t>/notifiche/conferma</w:t>
            </w:r>
          </w:p>
        </w:tc>
        <w:tc>
          <w:tcPr>
            <w:tcW w:w="3240" w:type="dxa"/>
          </w:tcPr>
          <w:p w14:paraId="628E42A6" w14:textId="77777777" w:rsidR="005D7279" w:rsidRPr="00AC0401" w:rsidRDefault="00000000" w:rsidP="00BF0456">
            <w:pPr>
              <w:jc w:val="both"/>
              <w:rPr>
                <w:lang w:val="it-IT"/>
              </w:rPr>
            </w:pPr>
            <w:r w:rsidRPr="00AC0401">
              <w:rPr>
                <w:sz w:val="18"/>
                <w:lang w:val="it-IT"/>
              </w:rPr>
              <w:t>Conferma una notifica: collega l’annotazione e concorre a sbloccare la comunicazione anagrafica.</w:t>
            </w:r>
          </w:p>
        </w:tc>
        <w:tc>
          <w:tcPr>
            <w:tcW w:w="1080" w:type="dxa"/>
          </w:tcPr>
          <w:p w14:paraId="069FC11C" w14:textId="77777777" w:rsidR="005D7279" w:rsidRPr="00AC0401" w:rsidRDefault="00000000" w:rsidP="00BF0456">
            <w:pPr>
              <w:jc w:val="both"/>
              <w:rPr>
                <w:lang w:val="it-IT"/>
              </w:rPr>
            </w:pPr>
            <w:r w:rsidRPr="00AC0401">
              <w:rPr>
                <w:sz w:val="18"/>
                <w:lang w:val="it-IT"/>
              </w:rPr>
              <w:t>Dispositivo</w:t>
            </w:r>
          </w:p>
        </w:tc>
        <w:tc>
          <w:tcPr>
            <w:tcW w:w="1872" w:type="dxa"/>
          </w:tcPr>
          <w:p w14:paraId="39C00ABE" w14:textId="77777777" w:rsidR="005D7279" w:rsidRPr="00AC0401" w:rsidRDefault="00000000" w:rsidP="00BF0456">
            <w:pPr>
              <w:jc w:val="both"/>
              <w:rPr>
                <w:lang w:val="it-IT"/>
              </w:rPr>
            </w:pPr>
            <w:r w:rsidRPr="00AC0401">
              <w:rPr>
                <w:sz w:val="18"/>
                <w:lang w:val="it-IT"/>
              </w:rPr>
              <w:t>Sì — atto dell’USC</w:t>
            </w:r>
          </w:p>
        </w:tc>
      </w:tr>
      <w:tr w:rsidR="005D7279" w:rsidRPr="00AC0401" w14:paraId="6B1E92B7" w14:textId="77777777">
        <w:tc>
          <w:tcPr>
            <w:tcW w:w="792" w:type="dxa"/>
          </w:tcPr>
          <w:p w14:paraId="2D19DB67" w14:textId="77777777" w:rsidR="005D7279" w:rsidRPr="00AC0401" w:rsidRDefault="00000000" w:rsidP="00BF0456">
            <w:pPr>
              <w:jc w:val="both"/>
              <w:rPr>
                <w:lang w:val="it-IT"/>
              </w:rPr>
            </w:pPr>
            <w:r w:rsidRPr="00AC0401">
              <w:rPr>
                <w:sz w:val="18"/>
                <w:lang w:val="it-IT"/>
              </w:rPr>
              <w:t>R008</w:t>
            </w:r>
          </w:p>
        </w:tc>
        <w:tc>
          <w:tcPr>
            <w:tcW w:w="2376" w:type="dxa"/>
          </w:tcPr>
          <w:p w14:paraId="5402CEBD" w14:textId="77777777" w:rsidR="005D7279" w:rsidRPr="00AC0401" w:rsidRDefault="00000000" w:rsidP="00BF0456">
            <w:pPr>
              <w:jc w:val="both"/>
              <w:rPr>
                <w:lang w:val="it-IT"/>
              </w:rPr>
            </w:pPr>
            <w:r w:rsidRPr="00AC0401">
              <w:rPr>
                <w:sz w:val="18"/>
                <w:lang w:val="it-IT"/>
              </w:rPr>
              <w:t>/notifiche/getNotificheByEvento</w:t>
            </w:r>
          </w:p>
        </w:tc>
        <w:tc>
          <w:tcPr>
            <w:tcW w:w="3240" w:type="dxa"/>
          </w:tcPr>
          <w:p w14:paraId="0AC21E14" w14:textId="77777777" w:rsidR="005D7279" w:rsidRPr="00AC0401" w:rsidRDefault="00000000" w:rsidP="00BF0456">
            <w:pPr>
              <w:jc w:val="both"/>
              <w:rPr>
                <w:lang w:val="it-IT"/>
              </w:rPr>
            </w:pPr>
            <w:r w:rsidRPr="00AC0401">
              <w:rPr>
                <w:sz w:val="18"/>
                <w:lang w:val="it-IT"/>
              </w:rPr>
              <w:t>Restituisce le notifiche generate da un evento; con il flag «tutti i comuni» mostra se i destinatari hanno confermato.</w:t>
            </w:r>
          </w:p>
        </w:tc>
        <w:tc>
          <w:tcPr>
            <w:tcW w:w="1080" w:type="dxa"/>
          </w:tcPr>
          <w:p w14:paraId="54088A94" w14:textId="77777777" w:rsidR="005D7279" w:rsidRPr="00AC0401" w:rsidRDefault="00000000" w:rsidP="00BF0456">
            <w:pPr>
              <w:jc w:val="both"/>
              <w:rPr>
                <w:lang w:val="it-IT"/>
              </w:rPr>
            </w:pPr>
            <w:r w:rsidRPr="00AC0401">
              <w:rPr>
                <w:sz w:val="18"/>
                <w:lang w:val="it-IT"/>
              </w:rPr>
              <w:t>Lettura</w:t>
            </w:r>
          </w:p>
        </w:tc>
        <w:tc>
          <w:tcPr>
            <w:tcW w:w="1872" w:type="dxa"/>
          </w:tcPr>
          <w:p w14:paraId="66B93B23" w14:textId="77777777" w:rsidR="005D7279" w:rsidRPr="00AC0401" w:rsidRDefault="00000000" w:rsidP="00BF0456">
            <w:pPr>
              <w:jc w:val="both"/>
              <w:rPr>
                <w:lang w:val="it-IT"/>
              </w:rPr>
            </w:pPr>
            <w:r w:rsidRPr="00AC0401">
              <w:rPr>
                <w:sz w:val="18"/>
                <w:lang w:val="it-IT"/>
              </w:rPr>
              <w:t>Sì — notifiche sugli atti formati</w:t>
            </w:r>
          </w:p>
        </w:tc>
      </w:tr>
      <w:tr w:rsidR="005D7279" w:rsidRPr="00AC0401" w14:paraId="2E6C537F" w14:textId="77777777">
        <w:tc>
          <w:tcPr>
            <w:tcW w:w="792" w:type="dxa"/>
          </w:tcPr>
          <w:p w14:paraId="0EEF70FE" w14:textId="77777777" w:rsidR="005D7279" w:rsidRPr="00AC0401" w:rsidRDefault="00000000" w:rsidP="00BF0456">
            <w:pPr>
              <w:jc w:val="both"/>
              <w:rPr>
                <w:lang w:val="it-IT"/>
              </w:rPr>
            </w:pPr>
            <w:r w:rsidRPr="00AC0401">
              <w:rPr>
                <w:sz w:val="18"/>
                <w:lang w:val="it-IT"/>
              </w:rPr>
              <w:t>R008</w:t>
            </w:r>
          </w:p>
        </w:tc>
        <w:tc>
          <w:tcPr>
            <w:tcW w:w="2376" w:type="dxa"/>
          </w:tcPr>
          <w:p w14:paraId="12CE7327" w14:textId="77777777" w:rsidR="005D7279" w:rsidRPr="00AC0401" w:rsidRDefault="00000000" w:rsidP="00BF0456">
            <w:pPr>
              <w:jc w:val="both"/>
              <w:rPr>
                <w:lang w:val="it-IT"/>
              </w:rPr>
            </w:pPr>
            <w:r w:rsidRPr="00AC0401">
              <w:rPr>
                <w:sz w:val="18"/>
                <w:lang w:val="it-IT"/>
              </w:rPr>
              <w:t>/notifiche/ricerca</w:t>
            </w:r>
          </w:p>
        </w:tc>
        <w:tc>
          <w:tcPr>
            <w:tcW w:w="3240" w:type="dxa"/>
          </w:tcPr>
          <w:p w14:paraId="15245F76" w14:textId="77777777" w:rsidR="005D7279" w:rsidRPr="00AC0401" w:rsidRDefault="00000000" w:rsidP="00BF0456">
            <w:pPr>
              <w:jc w:val="both"/>
              <w:rPr>
                <w:lang w:val="it-IT"/>
              </w:rPr>
            </w:pPr>
            <w:r w:rsidRPr="00AC0401">
              <w:rPr>
                <w:sz w:val="18"/>
                <w:lang w:val="it-IT"/>
              </w:rPr>
              <w:t>Ricerca le notifiche del Comune per data, stato, genere e soggetto.</w:t>
            </w:r>
          </w:p>
        </w:tc>
        <w:tc>
          <w:tcPr>
            <w:tcW w:w="1080" w:type="dxa"/>
          </w:tcPr>
          <w:p w14:paraId="2F6EDF80" w14:textId="77777777" w:rsidR="005D7279" w:rsidRPr="00AC0401" w:rsidRDefault="00000000" w:rsidP="00BF0456">
            <w:pPr>
              <w:jc w:val="both"/>
              <w:rPr>
                <w:lang w:val="it-IT"/>
              </w:rPr>
            </w:pPr>
            <w:r w:rsidRPr="00AC0401">
              <w:rPr>
                <w:sz w:val="18"/>
                <w:lang w:val="it-IT"/>
              </w:rPr>
              <w:t>Lettura</w:t>
            </w:r>
          </w:p>
        </w:tc>
        <w:tc>
          <w:tcPr>
            <w:tcW w:w="1872" w:type="dxa"/>
          </w:tcPr>
          <w:p w14:paraId="4B80FCBA" w14:textId="77777777" w:rsidR="005D7279" w:rsidRPr="00AC0401" w:rsidRDefault="00000000" w:rsidP="00BF0456">
            <w:pPr>
              <w:jc w:val="both"/>
              <w:rPr>
                <w:lang w:val="it-IT"/>
              </w:rPr>
            </w:pPr>
            <w:r w:rsidRPr="00AC0401">
              <w:rPr>
                <w:sz w:val="18"/>
                <w:lang w:val="it-IT"/>
              </w:rPr>
              <w:t>Sì — alimenta la worklist</w:t>
            </w:r>
          </w:p>
        </w:tc>
      </w:tr>
      <w:tr w:rsidR="005D7279" w:rsidRPr="00AC0401" w14:paraId="4B953C89" w14:textId="77777777">
        <w:tc>
          <w:tcPr>
            <w:tcW w:w="792" w:type="dxa"/>
          </w:tcPr>
          <w:p w14:paraId="0CCC0682" w14:textId="77777777" w:rsidR="005D7279" w:rsidRPr="00AC0401" w:rsidRDefault="00000000" w:rsidP="00BF0456">
            <w:pPr>
              <w:jc w:val="both"/>
              <w:rPr>
                <w:lang w:val="it-IT"/>
              </w:rPr>
            </w:pPr>
            <w:r w:rsidRPr="00AC0401">
              <w:rPr>
                <w:sz w:val="18"/>
                <w:lang w:val="it-IT"/>
              </w:rPr>
              <w:t>R008</w:t>
            </w:r>
          </w:p>
        </w:tc>
        <w:tc>
          <w:tcPr>
            <w:tcW w:w="2376" w:type="dxa"/>
          </w:tcPr>
          <w:p w14:paraId="0A2254C3" w14:textId="77777777" w:rsidR="005D7279" w:rsidRPr="00AC0401" w:rsidRDefault="00000000" w:rsidP="00BF0456">
            <w:pPr>
              <w:jc w:val="both"/>
              <w:rPr>
                <w:lang w:val="it-IT"/>
              </w:rPr>
            </w:pPr>
            <w:r w:rsidRPr="00AC0401">
              <w:rPr>
                <w:sz w:val="18"/>
                <w:lang w:val="it-IT"/>
              </w:rPr>
              <w:t>/notifiche/ricerca-notifiche-anpr</w:t>
            </w:r>
          </w:p>
        </w:tc>
        <w:tc>
          <w:tcPr>
            <w:tcW w:w="3240" w:type="dxa"/>
          </w:tcPr>
          <w:p w14:paraId="621A84C5" w14:textId="77777777" w:rsidR="005D7279" w:rsidRPr="00AC0401" w:rsidRDefault="00000000" w:rsidP="00BF0456">
            <w:pPr>
              <w:jc w:val="both"/>
              <w:rPr>
                <w:lang w:val="it-IT"/>
              </w:rPr>
            </w:pPr>
            <w:r w:rsidRPr="00AC0401">
              <w:rPr>
                <w:sz w:val="18"/>
                <w:lang w:val="it-IT"/>
              </w:rPr>
              <w:t>Restituisce le notifiche anagrafiche di un evento.</w:t>
            </w:r>
          </w:p>
        </w:tc>
        <w:tc>
          <w:tcPr>
            <w:tcW w:w="1080" w:type="dxa"/>
          </w:tcPr>
          <w:p w14:paraId="2E6461CB" w14:textId="77777777" w:rsidR="005D7279" w:rsidRPr="00AC0401" w:rsidRDefault="00000000" w:rsidP="00BF0456">
            <w:pPr>
              <w:jc w:val="both"/>
              <w:rPr>
                <w:lang w:val="it-IT"/>
              </w:rPr>
            </w:pPr>
            <w:r w:rsidRPr="00AC0401">
              <w:rPr>
                <w:sz w:val="18"/>
                <w:lang w:val="it-IT"/>
              </w:rPr>
              <w:t>Lettura</w:t>
            </w:r>
          </w:p>
        </w:tc>
        <w:tc>
          <w:tcPr>
            <w:tcW w:w="1872" w:type="dxa"/>
          </w:tcPr>
          <w:p w14:paraId="5C08759F" w14:textId="77777777" w:rsidR="005D7279" w:rsidRPr="00AC0401" w:rsidRDefault="00000000" w:rsidP="00BF0456">
            <w:pPr>
              <w:jc w:val="both"/>
              <w:rPr>
                <w:lang w:val="it-IT"/>
              </w:rPr>
            </w:pPr>
            <w:r w:rsidRPr="00AC0401">
              <w:rPr>
                <w:sz w:val="18"/>
                <w:lang w:val="it-IT"/>
              </w:rPr>
              <w:t>No — dominio anagrafe</w:t>
            </w:r>
          </w:p>
        </w:tc>
      </w:tr>
      <w:tr w:rsidR="005D7279" w:rsidRPr="00AC0401" w14:paraId="1E575204" w14:textId="77777777">
        <w:tc>
          <w:tcPr>
            <w:tcW w:w="792" w:type="dxa"/>
          </w:tcPr>
          <w:p w14:paraId="37404390" w14:textId="77777777" w:rsidR="005D7279" w:rsidRPr="00AC0401" w:rsidRDefault="00000000" w:rsidP="00BF0456">
            <w:pPr>
              <w:jc w:val="both"/>
              <w:rPr>
                <w:lang w:val="it-IT"/>
              </w:rPr>
            </w:pPr>
            <w:r w:rsidRPr="00AC0401">
              <w:rPr>
                <w:sz w:val="18"/>
                <w:lang w:val="it-IT"/>
              </w:rPr>
              <w:t>R008</w:t>
            </w:r>
          </w:p>
        </w:tc>
        <w:tc>
          <w:tcPr>
            <w:tcW w:w="2376" w:type="dxa"/>
          </w:tcPr>
          <w:p w14:paraId="376CC574" w14:textId="77777777" w:rsidR="005D7279" w:rsidRPr="00AC0401" w:rsidRDefault="00000000" w:rsidP="00BF0456">
            <w:pPr>
              <w:jc w:val="both"/>
              <w:rPr>
                <w:lang w:val="it-IT"/>
              </w:rPr>
            </w:pPr>
            <w:r w:rsidRPr="00AC0401">
              <w:rPr>
                <w:sz w:val="18"/>
                <w:lang w:val="it-IT"/>
              </w:rPr>
              <w:t>/notifiche/rifiuta</w:t>
            </w:r>
          </w:p>
        </w:tc>
        <w:tc>
          <w:tcPr>
            <w:tcW w:w="3240" w:type="dxa"/>
          </w:tcPr>
          <w:p w14:paraId="62DFBA52" w14:textId="77777777" w:rsidR="005D7279" w:rsidRPr="00AC0401" w:rsidRDefault="00000000" w:rsidP="00BF0456">
            <w:pPr>
              <w:jc w:val="both"/>
              <w:rPr>
                <w:lang w:val="it-IT"/>
              </w:rPr>
            </w:pPr>
            <w:r w:rsidRPr="00AC0401">
              <w:rPr>
                <w:sz w:val="18"/>
                <w:lang w:val="it-IT"/>
              </w:rPr>
              <w:t>Rifiuta una notifica: l’atto non produce conseguenze anagrafiche.</w:t>
            </w:r>
          </w:p>
        </w:tc>
        <w:tc>
          <w:tcPr>
            <w:tcW w:w="1080" w:type="dxa"/>
          </w:tcPr>
          <w:p w14:paraId="3BFBCB0F" w14:textId="77777777" w:rsidR="005D7279" w:rsidRPr="00AC0401" w:rsidRDefault="00000000" w:rsidP="00BF0456">
            <w:pPr>
              <w:jc w:val="both"/>
              <w:rPr>
                <w:lang w:val="it-IT"/>
              </w:rPr>
            </w:pPr>
            <w:r w:rsidRPr="00AC0401">
              <w:rPr>
                <w:sz w:val="18"/>
                <w:lang w:val="it-IT"/>
              </w:rPr>
              <w:t>Dispositivo</w:t>
            </w:r>
          </w:p>
        </w:tc>
        <w:tc>
          <w:tcPr>
            <w:tcW w:w="1872" w:type="dxa"/>
          </w:tcPr>
          <w:p w14:paraId="45A9CE2C" w14:textId="77777777" w:rsidR="005D7279" w:rsidRPr="00AC0401" w:rsidRDefault="00000000" w:rsidP="00BF0456">
            <w:pPr>
              <w:jc w:val="both"/>
              <w:rPr>
                <w:lang w:val="it-IT"/>
              </w:rPr>
            </w:pPr>
            <w:r w:rsidRPr="00AC0401">
              <w:rPr>
                <w:sz w:val="18"/>
                <w:lang w:val="it-IT"/>
              </w:rPr>
              <w:t>Sì — atto dell’USC</w:t>
            </w:r>
          </w:p>
        </w:tc>
      </w:tr>
      <w:tr w:rsidR="005D7279" w:rsidRPr="00AC0401" w14:paraId="645C70BA" w14:textId="77777777">
        <w:tc>
          <w:tcPr>
            <w:tcW w:w="792" w:type="dxa"/>
          </w:tcPr>
          <w:p w14:paraId="16F229BD" w14:textId="77777777" w:rsidR="005D7279" w:rsidRPr="00AC0401" w:rsidRDefault="00000000" w:rsidP="00BF0456">
            <w:pPr>
              <w:jc w:val="both"/>
              <w:rPr>
                <w:lang w:val="it-IT"/>
              </w:rPr>
            </w:pPr>
            <w:r w:rsidRPr="00AC0401">
              <w:rPr>
                <w:sz w:val="18"/>
                <w:lang w:val="it-IT"/>
              </w:rPr>
              <w:lastRenderedPageBreak/>
              <w:t>R021</w:t>
            </w:r>
          </w:p>
        </w:tc>
        <w:tc>
          <w:tcPr>
            <w:tcW w:w="2376" w:type="dxa"/>
          </w:tcPr>
          <w:p w14:paraId="6337F9AC" w14:textId="77777777" w:rsidR="005D7279" w:rsidRPr="00AC0401" w:rsidRDefault="00000000" w:rsidP="00BF0456">
            <w:pPr>
              <w:jc w:val="both"/>
              <w:rPr>
                <w:lang w:val="it-IT"/>
              </w:rPr>
            </w:pPr>
            <w:r w:rsidRPr="00AC0401">
              <w:rPr>
                <w:sz w:val="18"/>
                <w:lang w:val="it-IT"/>
              </w:rPr>
              <w:t>/reminder/ricerca</w:t>
            </w:r>
          </w:p>
        </w:tc>
        <w:tc>
          <w:tcPr>
            <w:tcW w:w="3240" w:type="dxa"/>
          </w:tcPr>
          <w:p w14:paraId="7572164B" w14:textId="77777777" w:rsidR="005D7279" w:rsidRPr="00AC0401" w:rsidRDefault="00000000" w:rsidP="00BF0456">
            <w:pPr>
              <w:jc w:val="both"/>
              <w:rPr>
                <w:lang w:val="it-IT"/>
              </w:rPr>
            </w:pPr>
            <w:r w:rsidRPr="00AC0401">
              <w:rPr>
                <w:sz w:val="18"/>
                <w:lang w:val="it-IT"/>
              </w:rPr>
              <w:t>Ricerca i solleciti emessi da ANSC sulle notifiche non lavorate.</w:t>
            </w:r>
          </w:p>
        </w:tc>
        <w:tc>
          <w:tcPr>
            <w:tcW w:w="1080" w:type="dxa"/>
          </w:tcPr>
          <w:p w14:paraId="34CE4125" w14:textId="77777777" w:rsidR="005D7279" w:rsidRPr="00AC0401" w:rsidRDefault="00000000" w:rsidP="00BF0456">
            <w:pPr>
              <w:jc w:val="both"/>
              <w:rPr>
                <w:lang w:val="it-IT"/>
              </w:rPr>
            </w:pPr>
            <w:r w:rsidRPr="00AC0401">
              <w:rPr>
                <w:sz w:val="18"/>
                <w:lang w:val="it-IT"/>
              </w:rPr>
              <w:t>Lettura</w:t>
            </w:r>
          </w:p>
        </w:tc>
        <w:tc>
          <w:tcPr>
            <w:tcW w:w="1872" w:type="dxa"/>
          </w:tcPr>
          <w:p w14:paraId="67A5F2B1" w14:textId="77777777" w:rsidR="005D7279" w:rsidRPr="00AC0401" w:rsidRDefault="00000000" w:rsidP="00BF0456">
            <w:pPr>
              <w:jc w:val="both"/>
              <w:rPr>
                <w:lang w:val="it-IT"/>
              </w:rPr>
            </w:pPr>
            <w:r w:rsidRPr="00AC0401">
              <w:rPr>
                <w:sz w:val="18"/>
                <w:lang w:val="it-IT"/>
              </w:rPr>
              <w:t>Sì — ordina la worklist</w:t>
            </w:r>
          </w:p>
        </w:tc>
      </w:tr>
      <w:tr w:rsidR="005D7279" w:rsidRPr="00AC0401" w14:paraId="4486154E" w14:textId="77777777">
        <w:tc>
          <w:tcPr>
            <w:tcW w:w="792" w:type="dxa"/>
          </w:tcPr>
          <w:p w14:paraId="495D7626" w14:textId="77777777" w:rsidR="005D7279" w:rsidRPr="00AC0401" w:rsidRDefault="00000000" w:rsidP="00BF0456">
            <w:pPr>
              <w:jc w:val="both"/>
              <w:rPr>
                <w:lang w:val="it-IT"/>
              </w:rPr>
            </w:pPr>
            <w:r w:rsidRPr="00AC0401">
              <w:rPr>
                <w:sz w:val="18"/>
                <w:lang w:val="it-IT"/>
              </w:rPr>
              <w:t>R024</w:t>
            </w:r>
          </w:p>
        </w:tc>
        <w:tc>
          <w:tcPr>
            <w:tcW w:w="2376" w:type="dxa"/>
          </w:tcPr>
          <w:p w14:paraId="218A5CD5" w14:textId="77777777" w:rsidR="005D7279" w:rsidRPr="00AC0401" w:rsidRDefault="00000000" w:rsidP="00BF0456">
            <w:pPr>
              <w:jc w:val="both"/>
              <w:rPr>
                <w:lang w:val="it-IT"/>
              </w:rPr>
            </w:pPr>
            <w:r w:rsidRPr="00AC0401">
              <w:rPr>
                <w:sz w:val="18"/>
                <w:lang w:val="it-IT"/>
              </w:rPr>
              <w:t>/gestione-richieste/aggiorna</w:t>
            </w:r>
          </w:p>
        </w:tc>
        <w:tc>
          <w:tcPr>
            <w:tcW w:w="3240" w:type="dxa"/>
          </w:tcPr>
          <w:p w14:paraId="541826BA" w14:textId="77777777" w:rsidR="005D7279" w:rsidRPr="00AC0401" w:rsidRDefault="00000000" w:rsidP="00BF0456">
            <w:pPr>
              <w:jc w:val="both"/>
              <w:rPr>
                <w:lang w:val="it-IT"/>
              </w:rPr>
            </w:pPr>
            <w:r w:rsidRPr="00AC0401">
              <w:rPr>
                <w:sz w:val="18"/>
                <w:lang w:val="it-IT"/>
              </w:rPr>
              <w:t>Aggiorna lo stato della richiesta: presa in carico, sospensione, accoglimento, rifiuto.</w:t>
            </w:r>
          </w:p>
        </w:tc>
        <w:tc>
          <w:tcPr>
            <w:tcW w:w="1080" w:type="dxa"/>
          </w:tcPr>
          <w:p w14:paraId="3D92951F" w14:textId="77777777" w:rsidR="005D7279" w:rsidRPr="00AC0401" w:rsidRDefault="00000000" w:rsidP="00BF0456">
            <w:pPr>
              <w:jc w:val="both"/>
              <w:rPr>
                <w:lang w:val="it-IT"/>
              </w:rPr>
            </w:pPr>
            <w:r w:rsidRPr="00AC0401">
              <w:rPr>
                <w:sz w:val="18"/>
                <w:lang w:val="it-IT"/>
              </w:rPr>
              <w:t>Dispositivo</w:t>
            </w:r>
          </w:p>
        </w:tc>
        <w:tc>
          <w:tcPr>
            <w:tcW w:w="1872" w:type="dxa"/>
          </w:tcPr>
          <w:p w14:paraId="3B6FA126" w14:textId="77777777" w:rsidR="005D7279" w:rsidRPr="00AC0401" w:rsidRDefault="00000000" w:rsidP="00BF0456">
            <w:pPr>
              <w:jc w:val="both"/>
              <w:rPr>
                <w:lang w:val="it-IT"/>
              </w:rPr>
            </w:pPr>
            <w:r w:rsidRPr="00AC0401">
              <w:rPr>
                <w:sz w:val="18"/>
                <w:lang w:val="it-IT"/>
              </w:rPr>
              <w:t>No — sportello del cittadino</w:t>
            </w:r>
          </w:p>
        </w:tc>
      </w:tr>
      <w:tr w:rsidR="005D7279" w:rsidRPr="00AC0401" w14:paraId="7E5BCA75" w14:textId="77777777">
        <w:tc>
          <w:tcPr>
            <w:tcW w:w="792" w:type="dxa"/>
          </w:tcPr>
          <w:p w14:paraId="66EC3DC1" w14:textId="77777777" w:rsidR="005D7279" w:rsidRPr="00AC0401" w:rsidRDefault="00000000" w:rsidP="00BF0456">
            <w:pPr>
              <w:jc w:val="both"/>
              <w:rPr>
                <w:lang w:val="it-IT"/>
              </w:rPr>
            </w:pPr>
            <w:r w:rsidRPr="00AC0401">
              <w:rPr>
                <w:sz w:val="18"/>
                <w:lang w:val="it-IT"/>
              </w:rPr>
              <w:t>R024</w:t>
            </w:r>
          </w:p>
        </w:tc>
        <w:tc>
          <w:tcPr>
            <w:tcW w:w="2376" w:type="dxa"/>
          </w:tcPr>
          <w:p w14:paraId="100A0EF3" w14:textId="77777777" w:rsidR="005D7279" w:rsidRPr="00AC0401" w:rsidRDefault="00000000" w:rsidP="00BF0456">
            <w:pPr>
              <w:jc w:val="both"/>
              <w:rPr>
                <w:lang w:val="it-IT"/>
              </w:rPr>
            </w:pPr>
            <w:r w:rsidRPr="00AC0401">
              <w:rPr>
                <w:sz w:val="18"/>
                <w:lang w:val="it-IT"/>
              </w:rPr>
              <w:t>/gestione-richieste/dettaglio</w:t>
            </w:r>
          </w:p>
        </w:tc>
        <w:tc>
          <w:tcPr>
            <w:tcW w:w="3240" w:type="dxa"/>
          </w:tcPr>
          <w:p w14:paraId="6CEC4117" w14:textId="77777777" w:rsidR="005D7279" w:rsidRPr="00AC0401" w:rsidRDefault="00000000" w:rsidP="00BF0456">
            <w:pPr>
              <w:jc w:val="both"/>
              <w:rPr>
                <w:lang w:val="it-IT"/>
              </w:rPr>
            </w:pPr>
            <w:r w:rsidRPr="00AC0401">
              <w:rPr>
                <w:sz w:val="18"/>
                <w:lang w:val="it-IT"/>
              </w:rPr>
              <w:t>Dettaglio di una richiesta del cittadino.</w:t>
            </w:r>
          </w:p>
        </w:tc>
        <w:tc>
          <w:tcPr>
            <w:tcW w:w="1080" w:type="dxa"/>
          </w:tcPr>
          <w:p w14:paraId="3E89EDC4" w14:textId="77777777" w:rsidR="005D7279" w:rsidRPr="00AC0401" w:rsidRDefault="00000000" w:rsidP="00BF0456">
            <w:pPr>
              <w:jc w:val="both"/>
              <w:rPr>
                <w:lang w:val="it-IT"/>
              </w:rPr>
            </w:pPr>
            <w:r w:rsidRPr="00AC0401">
              <w:rPr>
                <w:sz w:val="18"/>
                <w:lang w:val="it-IT"/>
              </w:rPr>
              <w:t>Lettura</w:t>
            </w:r>
          </w:p>
        </w:tc>
        <w:tc>
          <w:tcPr>
            <w:tcW w:w="1872" w:type="dxa"/>
          </w:tcPr>
          <w:p w14:paraId="4C734CF2" w14:textId="77777777" w:rsidR="005D7279" w:rsidRPr="00AC0401" w:rsidRDefault="00000000" w:rsidP="00BF0456">
            <w:pPr>
              <w:jc w:val="both"/>
              <w:rPr>
                <w:lang w:val="it-IT"/>
              </w:rPr>
            </w:pPr>
            <w:r w:rsidRPr="00AC0401">
              <w:rPr>
                <w:sz w:val="18"/>
                <w:lang w:val="it-IT"/>
              </w:rPr>
              <w:t>No — sportello del cittadino</w:t>
            </w:r>
          </w:p>
        </w:tc>
      </w:tr>
      <w:tr w:rsidR="005D7279" w:rsidRPr="00AC0401" w14:paraId="14B115C8" w14:textId="77777777">
        <w:tc>
          <w:tcPr>
            <w:tcW w:w="792" w:type="dxa"/>
          </w:tcPr>
          <w:p w14:paraId="2272F5F3" w14:textId="77777777" w:rsidR="005D7279" w:rsidRPr="00AC0401" w:rsidRDefault="00000000" w:rsidP="00BF0456">
            <w:pPr>
              <w:jc w:val="both"/>
              <w:rPr>
                <w:lang w:val="it-IT"/>
              </w:rPr>
            </w:pPr>
            <w:r w:rsidRPr="00AC0401">
              <w:rPr>
                <w:sz w:val="18"/>
                <w:lang w:val="it-IT"/>
              </w:rPr>
              <w:t>R024</w:t>
            </w:r>
          </w:p>
        </w:tc>
        <w:tc>
          <w:tcPr>
            <w:tcW w:w="2376" w:type="dxa"/>
          </w:tcPr>
          <w:p w14:paraId="2F52201A" w14:textId="77777777" w:rsidR="005D7279" w:rsidRPr="00AC0401" w:rsidRDefault="00000000" w:rsidP="00BF0456">
            <w:pPr>
              <w:jc w:val="both"/>
              <w:rPr>
                <w:lang w:val="it-IT"/>
              </w:rPr>
            </w:pPr>
            <w:r w:rsidRPr="00AC0401">
              <w:rPr>
                <w:sz w:val="18"/>
                <w:lang w:val="it-IT"/>
              </w:rPr>
              <w:t>/gestione-richieste/elenco</w:t>
            </w:r>
          </w:p>
        </w:tc>
        <w:tc>
          <w:tcPr>
            <w:tcW w:w="3240" w:type="dxa"/>
          </w:tcPr>
          <w:p w14:paraId="7CA66174" w14:textId="77777777" w:rsidR="005D7279" w:rsidRPr="00AC0401" w:rsidRDefault="00000000" w:rsidP="00BF0456">
            <w:pPr>
              <w:jc w:val="both"/>
              <w:rPr>
                <w:lang w:val="it-IT"/>
              </w:rPr>
            </w:pPr>
            <w:r w:rsidRPr="00AC0401">
              <w:rPr>
                <w:sz w:val="18"/>
                <w:lang w:val="it-IT"/>
              </w:rPr>
              <w:t>Elenca le richieste di estratto presentate dai cittadini sul portale ANPR.</w:t>
            </w:r>
          </w:p>
        </w:tc>
        <w:tc>
          <w:tcPr>
            <w:tcW w:w="1080" w:type="dxa"/>
          </w:tcPr>
          <w:p w14:paraId="15F5A172" w14:textId="77777777" w:rsidR="005D7279" w:rsidRPr="00AC0401" w:rsidRDefault="00000000" w:rsidP="00BF0456">
            <w:pPr>
              <w:jc w:val="both"/>
              <w:rPr>
                <w:lang w:val="it-IT"/>
              </w:rPr>
            </w:pPr>
            <w:r w:rsidRPr="00AC0401">
              <w:rPr>
                <w:sz w:val="18"/>
                <w:lang w:val="it-IT"/>
              </w:rPr>
              <w:t>Lettura</w:t>
            </w:r>
          </w:p>
        </w:tc>
        <w:tc>
          <w:tcPr>
            <w:tcW w:w="1872" w:type="dxa"/>
          </w:tcPr>
          <w:p w14:paraId="0B3F4119" w14:textId="77777777" w:rsidR="005D7279" w:rsidRPr="00AC0401" w:rsidRDefault="00000000" w:rsidP="00BF0456">
            <w:pPr>
              <w:jc w:val="both"/>
              <w:rPr>
                <w:lang w:val="it-IT"/>
              </w:rPr>
            </w:pPr>
            <w:r w:rsidRPr="00AC0401">
              <w:rPr>
                <w:sz w:val="18"/>
                <w:lang w:val="it-IT"/>
              </w:rPr>
              <w:t>No — sportello del cittadino</w:t>
            </w:r>
          </w:p>
        </w:tc>
      </w:tr>
    </w:tbl>
    <w:p w14:paraId="689D47E3" w14:textId="77777777" w:rsidR="005D7279" w:rsidRPr="00AC0401" w:rsidRDefault="00000000" w:rsidP="00AC21C6">
      <w:pPr>
        <w:pStyle w:val="Titolo3"/>
      </w:pPr>
      <w:bookmarkStart w:id="184" w:name="_Toc242603309"/>
      <w:r w:rsidRPr="00AC0401">
        <w:t>Ciclo di vita dell’atto e del soggetto</w:t>
      </w:r>
      <w:bookmarkEnd w:id="184"/>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2"/>
        <w:gridCol w:w="2677"/>
        <w:gridCol w:w="3019"/>
        <w:gridCol w:w="1080"/>
        <w:gridCol w:w="1803"/>
      </w:tblGrid>
      <w:tr w:rsidR="005D7279" w:rsidRPr="00AC0401" w14:paraId="3824F5F5" w14:textId="77777777" w:rsidTr="00AB5A47">
        <w:tc>
          <w:tcPr>
            <w:tcW w:w="792" w:type="dxa"/>
            <w:shd w:val="clear" w:color="auto" w:fill="DAE9F7" w:themeFill="text2" w:themeFillTint="1A"/>
          </w:tcPr>
          <w:p w14:paraId="74DBAC13"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2A654239"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09AA5F26"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6810F17F"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6D0D73EB" w14:textId="77777777" w:rsidR="005D7279" w:rsidRPr="00AC0401" w:rsidRDefault="00000000" w:rsidP="00BF0456">
            <w:pPr>
              <w:jc w:val="both"/>
              <w:rPr>
                <w:lang w:val="it-IT"/>
              </w:rPr>
            </w:pPr>
            <w:r w:rsidRPr="00AC0401">
              <w:rPr>
                <w:b/>
                <w:sz w:val="18"/>
                <w:lang w:val="it-IT"/>
              </w:rPr>
              <w:t>Uso nel disegno</w:t>
            </w:r>
          </w:p>
        </w:tc>
      </w:tr>
      <w:tr w:rsidR="005D7279" w:rsidRPr="00AC0401" w14:paraId="409A6CBB" w14:textId="77777777">
        <w:tc>
          <w:tcPr>
            <w:tcW w:w="792" w:type="dxa"/>
          </w:tcPr>
          <w:p w14:paraId="7CFC8DF1" w14:textId="77777777" w:rsidR="005D7279" w:rsidRPr="00AC0401" w:rsidRDefault="00000000" w:rsidP="00BF0456">
            <w:pPr>
              <w:jc w:val="both"/>
              <w:rPr>
                <w:lang w:val="it-IT"/>
              </w:rPr>
            </w:pPr>
            <w:r w:rsidRPr="00AC0401">
              <w:rPr>
                <w:sz w:val="18"/>
                <w:lang w:val="it-IT"/>
              </w:rPr>
              <w:t>R011</w:t>
            </w:r>
          </w:p>
        </w:tc>
        <w:tc>
          <w:tcPr>
            <w:tcW w:w="2376" w:type="dxa"/>
          </w:tcPr>
          <w:p w14:paraId="7FDE63DD" w14:textId="77777777" w:rsidR="005D7279" w:rsidRPr="00AC0401" w:rsidRDefault="00000000" w:rsidP="00BF0456">
            <w:pPr>
              <w:jc w:val="both"/>
              <w:rPr>
                <w:lang w:val="it-IT"/>
              </w:rPr>
            </w:pPr>
            <w:r w:rsidRPr="00AC0401">
              <w:rPr>
                <w:sz w:val="18"/>
                <w:lang w:val="it-IT"/>
              </w:rPr>
              <w:t>/evento/elimina</w:t>
            </w:r>
          </w:p>
        </w:tc>
        <w:tc>
          <w:tcPr>
            <w:tcW w:w="3240" w:type="dxa"/>
          </w:tcPr>
          <w:p w14:paraId="11AA0528" w14:textId="77777777" w:rsidR="005D7279" w:rsidRPr="00AC0401" w:rsidRDefault="00000000" w:rsidP="00BF0456">
            <w:pPr>
              <w:jc w:val="both"/>
              <w:rPr>
                <w:lang w:val="it-IT"/>
              </w:rPr>
            </w:pPr>
            <w:r w:rsidRPr="00AC0401">
              <w:rPr>
                <w:sz w:val="18"/>
                <w:lang w:val="it-IT"/>
              </w:rPr>
              <w:t>Cancella logicamente un evento depositato ma non ancora firmato dall’USC.</w:t>
            </w:r>
          </w:p>
        </w:tc>
        <w:tc>
          <w:tcPr>
            <w:tcW w:w="1080" w:type="dxa"/>
          </w:tcPr>
          <w:p w14:paraId="42948A5A" w14:textId="77777777" w:rsidR="005D7279" w:rsidRPr="00AC0401" w:rsidRDefault="00000000" w:rsidP="00BF0456">
            <w:pPr>
              <w:jc w:val="both"/>
              <w:rPr>
                <w:lang w:val="it-IT"/>
              </w:rPr>
            </w:pPr>
            <w:r w:rsidRPr="00AC0401">
              <w:rPr>
                <w:sz w:val="18"/>
                <w:lang w:val="it-IT"/>
              </w:rPr>
              <w:t>Dispositivo</w:t>
            </w:r>
          </w:p>
        </w:tc>
        <w:tc>
          <w:tcPr>
            <w:tcW w:w="1872" w:type="dxa"/>
          </w:tcPr>
          <w:p w14:paraId="578C68B9" w14:textId="77777777" w:rsidR="005D7279" w:rsidRPr="00AC0401" w:rsidRDefault="00000000" w:rsidP="00BF0456">
            <w:pPr>
              <w:jc w:val="both"/>
              <w:rPr>
                <w:lang w:val="it-IT"/>
              </w:rPr>
            </w:pPr>
            <w:r w:rsidRPr="00AC0401">
              <w:rPr>
                <w:sz w:val="18"/>
                <w:lang w:val="it-IT"/>
              </w:rPr>
              <w:t>Sì — recupero e annullamento</w:t>
            </w:r>
          </w:p>
        </w:tc>
      </w:tr>
      <w:tr w:rsidR="005D7279" w:rsidRPr="00AC0401" w14:paraId="3C892113" w14:textId="77777777">
        <w:tc>
          <w:tcPr>
            <w:tcW w:w="792" w:type="dxa"/>
          </w:tcPr>
          <w:p w14:paraId="7F4A0E82" w14:textId="77777777" w:rsidR="005D7279" w:rsidRPr="00AC0401" w:rsidRDefault="00000000" w:rsidP="00BF0456">
            <w:pPr>
              <w:jc w:val="both"/>
              <w:rPr>
                <w:lang w:val="it-IT"/>
              </w:rPr>
            </w:pPr>
            <w:r w:rsidRPr="00AC0401">
              <w:rPr>
                <w:sz w:val="18"/>
                <w:lang w:val="it-IT"/>
              </w:rPr>
              <w:t>R014</w:t>
            </w:r>
          </w:p>
        </w:tc>
        <w:tc>
          <w:tcPr>
            <w:tcW w:w="2376" w:type="dxa"/>
          </w:tcPr>
          <w:p w14:paraId="571B837E" w14:textId="77777777" w:rsidR="005D7279" w:rsidRPr="00AC0401" w:rsidRDefault="00000000" w:rsidP="00BF0456">
            <w:pPr>
              <w:jc w:val="both"/>
              <w:rPr>
                <w:lang w:val="it-IT"/>
              </w:rPr>
            </w:pPr>
            <w:r w:rsidRPr="00AC0401">
              <w:rPr>
                <w:sz w:val="18"/>
                <w:lang w:val="it-IT"/>
              </w:rPr>
              <w:t>/evento/data-validita</w:t>
            </w:r>
          </w:p>
        </w:tc>
        <w:tc>
          <w:tcPr>
            <w:tcW w:w="3240" w:type="dxa"/>
          </w:tcPr>
          <w:p w14:paraId="559052C3" w14:textId="77777777" w:rsidR="005D7279" w:rsidRPr="00AC0401" w:rsidRDefault="00000000" w:rsidP="00BF0456">
            <w:pPr>
              <w:jc w:val="both"/>
              <w:rPr>
                <w:lang w:val="it-IT"/>
              </w:rPr>
            </w:pPr>
            <w:r w:rsidRPr="00AC0401">
              <w:rPr>
                <w:sz w:val="18"/>
                <w:lang w:val="it-IT"/>
              </w:rPr>
              <w:t>Registra la data di decorrenza anagrafica di un evento già firmato.</w:t>
            </w:r>
          </w:p>
        </w:tc>
        <w:tc>
          <w:tcPr>
            <w:tcW w:w="1080" w:type="dxa"/>
          </w:tcPr>
          <w:p w14:paraId="1CC3E273" w14:textId="77777777" w:rsidR="005D7279" w:rsidRPr="00AC0401" w:rsidRDefault="00000000" w:rsidP="00BF0456">
            <w:pPr>
              <w:jc w:val="both"/>
              <w:rPr>
                <w:lang w:val="it-IT"/>
              </w:rPr>
            </w:pPr>
            <w:r w:rsidRPr="00AC0401">
              <w:rPr>
                <w:sz w:val="18"/>
                <w:lang w:val="it-IT"/>
              </w:rPr>
              <w:t>Dispositivo</w:t>
            </w:r>
          </w:p>
        </w:tc>
        <w:tc>
          <w:tcPr>
            <w:tcW w:w="1872" w:type="dxa"/>
          </w:tcPr>
          <w:p w14:paraId="21D326ED" w14:textId="77777777" w:rsidR="005D7279" w:rsidRPr="00AC0401" w:rsidRDefault="00000000" w:rsidP="00BF0456">
            <w:pPr>
              <w:jc w:val="both"/>
              <w:rPr>
                <w:lang w:val="it-IT"/>
              </w:rPr>
            </w:pPr>
            <w:r w:rsidRPr="00AC0401">
              <w:rPr>
                <w:sz w:val="18"/>
                <w:lang w:val="it-IT"/>
              </w:rPr>
              <w:t>Eventuale</w:t>
            </w:r>
          </w:p>
        </w:tc>
      </w:tr>
      <w:tr w:rsidR="005D7279" w:rsidRPr="00AC0401" w14:paraId="65DA7C5C" w14:textId="77777777">
        <w:tc>
          <w:tcPr>
            <w:tcW w:w="792" w:type="dxa"/>
          </w:tcPr>
          <w:p w14:paraId="73C69A9C" w14:textId="77777777" w:rsidR="005D7279" w:rsidRPr="00AC0401" w:rsidRDefault="00000000" w:rsidP="00BF0456">
            <w:pPr>
              <w:jc w:val="both"/>
              <w:rPr>
                <w:lang w:val="it-IT"/>
              </w:rPr>
            </w:pPr>
            <w:r w:rsidRPr="00AC0401">
              <w:rPr>
                <w:sz w:val="18"/>
                <w:lang w:val="it-IT"/>
              </w:rPr>
              <w:t>R018</w:t>
            </w:r>
          </w:p>
        </w:tc>
        <w:tc>
          <w:tcPr>
            <w:tcW w:w="2376" w:type="dxa"/>
          </w:tcPr>
          <w:p w14:paraId="2526422B" w14:textId="77777777" w:rsidR="005D7279" w:rsidRPr="00AC0401" w:rsidRDefault="00000000" w:rsidP="00BF0456">
            <w:pPr>
              <w:jc w:val="both"/>
              <w:rPr>
                <w:lang w:val="it-IT"/>
              </w:rPr>
            </w:pPr>
            <w:r w:rsidRPr="00AC0401">
              <w:rPr>
                <w:sz w:val="18"/>
                <w:lang w:val="it-IT"/>
              </w:rPr>
              <w:t>/servizi/soggetto-anpr/riconciliazione</w:t>
            </w:r>
          </w:p>
        </w:tc>
        <w:tc>
          <w:tcPr>
            <w:tcW w:w="3240" w:type="dxa"/>
          </w:tcPr>
          <w:p w14:paraId="47C529E3" w14:textId="77777777" w:rsidR="005D7279" w:rsidRPr="00AC0401" w:rsidRDefault="00000000" w:rsidP="00BF0456">
            <w:pPr>
              <w:jc w:val="both"/>
              <w:rPr>
                <w:lang w:val="it-IT"/>
              </w:rPr>
            </w:pPr>
            <w:r w:rsidRPr="00AC0401">
              <w:rPr>
                <w:sz w:val="18"/>
                <w:lang w:val="it-IT"/>
              </w:rPr>
              <w:t>Riconcilia un soggetto ANSC con il corrispondente soggetto in ANPR.</w:t>
            </w:r>
          </w:p>
        </w:tc>
        <w:tc>
          <w:tcPr>
            <w:tcW w:w="1080" w:type="dxa"/>
          </w:tcPr>
          <w:p w14:paraId="71E4C121" w14:textId="77777777" w:rsidR="005D7279" w:rsidRPr="00AC0401" w:rsidRDefault="00000000" w:rsidP="00BF0456">
            <w:pPr>
              <w:jc w:val="both"/>
              <w:rPr>
                <w:lang w:val="it-IT"/>
              </w:rPr>
            </w:pPr>
            <w:r w:rsidRPr="00AC0401">
              <w:rPr>
                <w:sz w:val="18"/>
                <w:lang w:val="it-IT"/>
              </w:rPr>
              <w:t>Dispositivo</w:t>
            </w:r>
          </w:p>
        </w:tc>
        <w:tc>
          <w:tcPr>
            <w:tcW w:w="1872" w:type="dxa"/>
          </w:tcPr>
          <w:p w14:paraId="6FD1FCC1" w14:textId="77777777" w:rsidR="005D7279" w:rsidRPr="00AC0401" w:rsidRDefault="00000000" w:rsidP="00BF0456">
            <w:pPr>
              <w:jc w:val="both"/>
              <w:rPr>
                <w:lang w:val="it-IT"/>
              </w:rPr>
            </w:pPr>
            <w:r w:rsidRPr="00AC0401">
              <w:rPr>
                <w:sz w:val="18"/>
                <w:lang w:val="it-IT"/>
              </w:rPr>
              <w:t>Eventuale (OP-20)</w:t>
            </w:r>
          </w:p>
        </w:tc>
      </w:tr>
      <w:tr w:rsidR="005D7279" w:rsidRPr="00AC0401" w14:paraId="6CC66367" w14:textId="77777777">
        <w:tc>
          <w:tcPr>
            <w:tcW w:w="792" w:type="dxa"/>
          </w:tcPr>
          <w:p w14:paraId="09E1C631" w14:textId="77777777" w:rsidR="005D7279" w:rsidRPr="00AC0401" w:rsidRDefault="00000000" w:rsidP="00BF0456">
            <w:pPr>
              <w:jc w:val="both"/>
              <w:rPr>
                <w:lang w:val="it-IT"/>
              </w:rPr>
            </w:pPr>
            <w:r w:rsidRPr="00AC0401">
              <w:rPr>
                <w:sz w:val="18"/>
                <w:lang w:val="it-IT"/>
              </w:rPr>
              <w:t>R018</w:t>
            </w:r>
          </w:p>
        </w:tc>
        <w:tc>
          <w:tcPr>
            <w:tcW w:w="2376" w:type="dxa"/>
          </w:tcPr>
          <w:p w14:paraId="357D0770" w14:textId="77777777" w:rsidR="005D7279" w:rsidRPr="00AC0401" w:rsidRDefault="00000000" w:rsidP="00BF0456">
            <w:pPr>
              <w:jc w:val="both"/>
              <w:rPr>
                <w:lang w:val="it-IT"/>
              </w:rPr>
            </w:pPr>
            <w:r w:rsidRPr="00AC0401">
              <w:rPr>
                <w:sz w:val="18"/>
                <w:lang w:val="it-IT"/>
              </w:rPr>
              <w:t>/servizi/soggetto/riconciliazione</w:t>
            </w:r>
          </w:p>
        </w:tc>
        <w:tc>
          <w:tcPr>
            <w:tcW w:w="3240" w:type="dxa"/>
          </w:tcPr>
          <w:p w14:paraId="18933206" w14:textId="77777777" w:rsidR="005D7279" w:rsidRPr="00AC0401" w:rsidRDefault="00000000" w:rsidP="00BF0456">
            <w:pPr>
              <w:jc w:val="both"/>
              <w:rPr>
                <w:lang w:val="it-IT"/>
              </w:rPr>
            </w:pPr>
            <w:r w:rsidRPr="00AC0401">
              <w:rPr>
                <w:sz w:val="18"/>
                <w:lang w:val="it-IT"/>
              </w:rPr>
              <w:t>Riconcilia due identificativi ANSC che designano lo stesso soggetto.</w:t>
            </w:r>
          </w:p>
        </w:tc>
        <w:tc>
          <w:tcPr>
            <w:tcW w:w="1080" w:type="dxa"/>
          </w:tcPr>
          <w:p w14:paraId="61F2DDF4" w14:textId="77777777" w:rsidR="005D7279" w:rsidRPr="00AC0401" w:rsidRDefault="00000000" w:rsidP="00BF0456">
            <w:pPr>
              <w:jc w:val="both"/>
              <w:rPr>
                <w:lang w:val="it-IT"/>
              </w:rPr>
            </w:pPr>
            <w:r w:rsidRPr="00AC0401">
              <w:rPr>
                <w:sz w:val="18"/>
                <w:lang w:val="it-IT"/>
              </w:rPr>
              <w:t>Dispositivo</w:t>
            </w:r>
          </w:p>
        </w:tc>
        <w:tc>
          <w:tcPr>
            <w:tcW w:w="1872" w:type="dxa"/>
          </w:tcPr>
          <w:p w14:paraId="3D39C84F" w14:textId="77777777" w:rsidR="005D7279" w:rsidRPr="00AC0401" w:rsidRDefault="00000000" w:rsidP="00BF0456">
            <w:pPr>
              <w:jc w:val="both"/>
              <w:rPr>
                <w:lang w:val="it-IT"/>
              </w:rPr>
            </w:pPr>
            <w:r w:rsidRPr="00AC0401">
              <w:rPr>
                <w:sz w:val="18"/>
                <w:lang w:val="it-IT"/>
              </w:rPr>
              <w:t>Eventuale (OP-20)</w:t>
            </w:r>
          </w:p>
        </w:tc>
      </w:tr>
    </w:tbl>
    <w:p w14:paraId="11E0450E" w14:textId="77777777" w:rsidR="005D7279" w:rsidRPr="00AC0401" w:rsidRDefault="00000000" w:rsidP="00AC21C6">
      <w:pPr>
        <w:pStyle w:val="Titolo3"/>
      </w:pPr>
      <w:bookmarkStart w:id="185" w:name="_Toc242603310"/>
      <w:r w:rsidRPr="00AC0401">
        <w:t>Canale sanitario (DMNM da Tessera Sanitaria)</w:t>
      </w:r>
      <w:bookmarkEnd w:id="185"/>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2"/>
        <w:gridCol w:w="2376"/>
        <w:gridCol w:w="3234"/>
        <w:gridCol w:w="1080"/>
        <w:gridCol w:w="1869"/>
      </w:tblGrid>
      <w:tr w:rsidR="005D7279" w:rsidRPr="00AC0401" w14:paraId="26CF3B8F" w14:textId="77777777" w:rsidTr="00AB5A47">
        <w:tc>
          <w:tcPr>
            <w:tcW w:w="792" w:type="dxa"/>
            <w:shd w:val="clear" w:color="auto" w:fill="DAE9F7" w:themeFill="text2" w:themeFillTint="1A"/>
          </w:tcPr>
          <w:p w14:paraId="63C5ED72"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3B331391"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318283C2"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77057A65"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28357B7D" w14:textId="77777777" w:rsidR="005D7279" w:rsidRPr="00AC0401" w:rsidRDefault="00000000" w:rsidP="00BF0456">
            <w:pPr>
              <w:jc w:val="both"/>
              <w:rPr>
                <w:lang w:val="it-IT"/>
              </w:rPr>
            </w:pPr>
            <w:r w:rsidRPr="00AC0401">
              <w:rPr>
                <w:b/>
                <w:sz w:val="18"/>
                <w:lang w:val="it-IT"/>
              </w:rPr>
              <w:t>Uso nel disegno</w:t>
            </w:r>
          </w:p>
        </w:tc>
      </w:tr>
      <w:tr w:rsidR="005D7279" w:rsidRPr="00AC0401" w14:paraId="10A9F0C9" w14:textId="77777777">
        <w:tc>
          <w:tcPr>
            <w:tcW w:w="792" w:type="dxa"/>
          </w:tcPr>
          <w:p w14:paraId="772CABEC" w14:textId="77777777" w:rsidR="005D7279" w:rsidRPr="00AC0401" w:rsidRDefault="00000000" w:rsidP="00BF0456">
            <w:pPr>
              <w:jc w:val="both"/>
              <w:rPr>
                <w:lang w:val="it-IT"/>
              </w:rPr>
            </w:pPr>
            <w:r w:rsidRPr="00AC0401">
              <w:rPr>
                <w:sz w:val="18"/>
                <w:lang w:val="it-IT"/>
              </w:rPr>
              <w:t>R022</w:t>
            </w:r>
          </w:p>
        </w:tc>
        <w:tc>
          <w:tcPr>
            <w:tcW w:w="2376" w:type="dxa"/>
          </w:tcPr>
          <w:p w14:paraId="07CC67D0" w14:textId="77777777" w:rsidR="005D7279" w:rsidRPr="00AC0401" w:rsidRDefault="00000000" w:rsidP="00BF0456">
            <w:pPr>
              <w:jc w:val="both"/>
              <w:rPr>
                <w:lang w:val="it-IT"/>
              </w:rPr>
            </w:pPr>
            <w:r w:rsidRPr="00AC0401">
              <w:rPr>
                <w:sz w:val="18"/>
                <w:lang w:val="it-IT"/>
              </w:rPr>
              <w:t>/dmnm/documento</w:t>
            </w:r>
          </w:p>
        </w:tc>
        <w:tc>
          <w:tcPr>
            <w:tcW w:w="3240" w:type="dxa"/>
          </w:tcPr>
          <w:p w14:paraId="47B73967" w14:textId="77777777" w:rsidR="005D7279" w:rsidRPr="00AC0401" w:rsidRDefault="00000000" w:rsidP="00BF0456">
            <w:pPr>
              <w:jc w:val="both"/>
              <w:rPr>
                <w:lang w:val="it-IT"/>
              </w:rPr>
            </w:pPr>
            <w:r w:rsidRPr="00AC0401">
              <w:rPr>
                <w:sz w:val="18"/>
                <w:lang w:val="it-IT"/>
              </w:rPr>
              <w:t>Consulta un singolo documento sanitario.</w:t>
            </w:r>
          </w:p>
        </w:tc>
        <w:tc>
          <w:tcPr>
            <w:tcW w:w="1080" w:type="dxa"/>
          </w:tcPr>
          <w:p w14:paraId="5B221003" w14:textId="77777777" w:rsidR="005D7279" w:rsidRPr="00AC0401" w:rsidRDefault="00000000" w:rsidP="00BF0456">
            <w:pPr>
              <w:jc w:val="both"/>
              <w:rPr>
                <w:lang w:val="it-IT"/>
              </w:rPr>
            </w:pPr>
            <w:r w:rsidRPr="00AC0401">
              <w:rPr>
                <w:sz w:val="18"/>
                <w:lang w:val="it-IT"/>
              </w:rPr>
              <w:t>Lettura</w:t>
            </w:r>
          </w:p>
        </w:tc>
        <w:tc>
          <w:tcPr>
            <w:tcW w:w="1872" w:type="dxa"/>
          </w:tcPr>
          <w:p w14:paraId="44CD3D00" w14:textId="77777777" w:rsidR="005D7279" w:rsidRPr="00AC0401" w:rsidRDefault="00000000" w:rsidP="00BF0456">
            <w:pPr>
              <w:jc w:val="both"/>
              <w:rPr>
                <w:lang w:val="it-IT"/>
              </w:rPr>
            </w:pPr>
            <w:r w:rsidRPr="00AC0401">
              <w:rPr>
                <w:sz w:val="18"/>
                <w:lang w:val="it-IT"/>
              </w:rPr>
              <w:t>No</w:t>
            </w:r>
          </w:p>
        </w:tc>
      </w:tr>
      <w:tr w:rsidR="005D7279" w:rsidRPr="00AC0401" w14:paraId="4C2C83E8" w14:textId="77777777">
        <w:tc>
          <w:tcPr>
            <w:tcW w:w="792" w:type="dxa"/>
          </w:tcPr>
          <w:p w14:paraId="628702F1" w14:textId="77777777" w:rsidR="005D7279" w:rsidRPr="00AC0401" w:rsidRDefault="00000000" w:rsidP="00BF0456">
            <w:pPr>
              <w:jc w:val="both"/>
              <w:rPr>
                <w:lang w:val="it-IT"/>
              </w:rPr>
            </w:pPr>
            <w:r w:rsidRPr="00AC0401">
              <w:rPr>
                <w:sz w:val="18"/>
                <w:lang w:val="it-IT"/>
              </w:rPr>
              <w:t>R022</w:t>
            </w:r>
          </w:p>
        </w:tc>
        <w:tc>
          <w:tcPr>
            <w:tcW w:w="2376" w:type="dxa"/>
          </w:tcPr>
          <w:p w14:paraId="7088D308" w14:textId="77777777" w:rsidR="005D7279" w:rsidRPr="00AC0401" w:rsidRDefault="00000000" w:rsidP="00BF0456">
            <w:pPr>
              <w:jc w:val="both"/>
              <w:rPr>
                <w:lang w:val="it-IT"/>
              </w:rPr>
            </w:pPr>
            <w:r w:rsidRPr="00AC0401">
              <w:rPr>
                <w:sz w:val="18"/>
                <w:lang w:val="it-IT"/>
              </w:rPr>
              <w:t>/dmnm/documento/ricerca</w:t>
            </w:r>
          </w:p>
        </w:tc>
        <w:tc>
          <w:tcPr>
            <w:tcW w:w="3240" w:type="dxa"/>
          </w:tcPr>
          <w:p w14:paraId="4C14C0EF" w14:textId="77777777" w:rsidR="005D7279" w:rsidRPr="00AC0401" w:rsidRDefault="00000000" w:rsidP="00BF0456">
            <w:pPr>
              <w:jc w:val="both"/>
              <w:rPr>
                <w:lang w:val="it-IT"/>
              </w:rPr>
            </w:pPr>
            <w:r w:rsidRPr="00AC0401">
              <w:rPr>
                <w:sz w:val="18"/>
                <w:lang w:val="it-IT"/>
              </w:rPr>
              <w:t>Consulta i documenti trasmessi dalle strutture sanitarie tramite Tessera Sanitaria.</w:t>
            </w:r>
          </w:p>
        </w:tc>
        <w:tc>
          <w:tcPr>
            <w:tcW w:w="1080" w:type="dxa"/>
          </w:tcPr>
          <w:p w14:paraId="533A615F" w14:textId="77777777" w:rsidR="005D7279" w:rsidRPr="00AC0401" w:rsidRDefault="00000000" w:rsidP="00BF0456">
            <w:pPr>
              <w:jc w:val="both"/>
              <w:rPr>
                <w:lang w:val="it-IT"/>
              </w:rPr>
            </w:pPr>
            <w:r w:rsidRPr="00AC0401">
              <w:rPr>
                <w:sz w:val="18"/>
                <w:lang w:val="it-IT"/>
              </w:rPr>
              <w:t>Lettura</w:t>
            </w:r>
          </w:p>
        </w:tc>
        <w:tc>
          <w:tcPr>
            <w:tcW w:w="1872" w:type="dxa"/>
          </w:tcPr>
          <w:p w14:paraId="01B65D78" w14:textId="77777777" w:rsidR="005D7279" w:rsidRPr="00AC0401" w:rsidRDefault="00000000" w:rsidP="00BF0456">
            <w:pPr>
              <w:jc w:val="both"/>
              <w:rPr>
                <w:lang w:val="it-IT"/>
              </w:rPr>
            </w:pPr>
            <w:r w:rsidRPr="00AC0401">
              <w:rPr>
                <w:sz w:val="18"/>
                <w:lang w:val="it-IT"/>
              </w:rPr>
              <w:t>No</w:t>
            </w:r>
          </w:p>
        </w:tc>
      </w:tr>
      <w:tr w:rsidR="005D7279" w:rsidRPr="00AC0401" w14:paraId="4F0D8A73" w14:textId="77777777">
        <w:tc>
          <w:tcPr>
            <w:tcW w:w="792" w:type="dxa"/>
          </w:tcPr>
          <w:p w14:paraId="62CD47C7" w14:textId="77777777" w:rsidR="005D7279" w:rsidRPr="00AC0401" w:rsidRDefault="00000000" w:rsidP="00BF0456">
            <w:pPr>
              <w:jc w:val="both"/>
              <w:rPr>
                <w:lang w:val="it-IT"/>
              </w:rPr>
            </w:pPr>
            <w:r w:rsidRPr="00AC0401">
              <w:rPr>
                <w:sz w:val="18"/>
                <w:lang w:val="it-IT"/>
              </w:rPr>
              <w:t>R022</w:t>
            </w:r>
          </w:p>
        </w:tc>
        <w:tc>
          <w:tcPr>
            <w:tcW w:w="2376" w:type="dxa"/>
          </w:tcPr>
          <w:p w14:paraId="78478EBB" w14:textId="77777777" w:rsidR="005D7279" w:rsidRPr="00AC0401" w:rsidRDefault="00000000" w:rsidP="00BF0456">
            <w:pPr>
              <w:jc w:val="both"/>
              <w:rPr>
                <w:lang w:val="it-IT"/>
              </w:rPr>
            </w:pPr>
            <w:r w:rsidRPr="00AC0401">
              <w:rPr>
                <w:sz w:val="18"/>
                <w:lang w:val="it-IT"/>
              </w:rPr>
              <w:t>/dmnm/documento/stampa</w:t>
            </w:r>
          </w:p>
        </w:tc>
        <w:tc>
          <w:tcPr>
            <w:tcW w:w="3240" w:type="dxa"/>
          </w:tcPr>
          <w:p w14:paraId="6C3B9C49" w14:textId="77777777" w:rsidR="005D7279" w:rsidRPr="00AC0401" w:rsidRDefault="00000000" w:rsidP="00BF0456">
            <w:pPr>
              <w:jc w:val="both"/>
              <w:rPr>
                <w:lang w:val="it-IT"/>
              </w:rPr>
            </w:pPr>
            <w:r w:rsidRPr="00AC0401">
              <w:rPr>
                <w:sz w:val="18"/>
                <w:lang w:val="it-IT"/>
              </w:rPr>
              <w:t>Stampa un documento sanitario.</w:t>
            </w:r>
          </w:p>
        </w:tc>
        <w:tc>
          <w:tcPr>
            <w:tcW w:w="1080" w:type="dxa"/>
          </w:tcPr>
          <w:p w14:paraId="45E77C34" w14:textId="77777777" w:rsidR="005D7279" w:rsidRPr="00AC0401" w:rsidRDefault="00000000" w:rsidP="00BF0456">
            <w:pPr>
              <w:jc w:val="both"/>
              <w:rPr>
                <w:lang w:val="it-IT"/>
              </w:rPr>
            </w:pPr>
            <w:r w:rsidRPr="00AC0401">
              <w:rPr>
                <w:sz w:val="18"/>
                <w:lang w:val="it-IT"/>
              </w:rPr>
              <w:t>Lettura</w:t>
            </w:r>
          </w:p>
        </w:tc>
        <w:tc>
          <w:tcPr>
            <w:tcW w:w="1872" w:type="dxa"/>
          </w:tcPr>
          <w:p w14:paraId="5C94AF14" w14:textId="77777777" w:rsidR="005D7279" w:rsidRPr="00AC0401" w:rsidRDefault="00000000" w:rsidP="00BF0456">
            <w:pPr>
              <w:jc w:val="both"/>
              <w:rPr>
                <w:lang w:val="it-IT"/>
              </w:rPr>
            </w:pPr>
            <w:r w:rsidRPr="00AC0401">
              <w:rPr>
                <w:sz w:val="18"/>
                <w:lang w:val="it-IT"/>
              </w:rPr>
              <w:t>No</w:t>
            </w:r>
          </w:p>
        </w:tc>
      </w:tr>
      <w:tr w:rsidR="005D7279" w:rsidRPr="00AC0401" w14:paraId="201CCF33" w14:textId="77777777">
        <w:tc>
          <w:tcPr>
            <w:tcW w:w="792" w:type="dxa"/>
          </w:tcPr>
          <w:p w14:paraId="5585451A" w14:textId="77777777" w:rsidR="005D7279" w:rsidRPr="00AC0401" w:rsidRDefault="00000000" w:rsidP="00BF0456">
            <w:pPr>
              <w:jc w:val="both"/>
              <w:rPr>
                <w:lang w:val="it-IT"/>
              </w:rPr>
            </w:pPr>
            <w:r w:rsidRPr="00AC0401">
              <w:rPr>
                <w:sz w:val="18"/>
                <w:lang w:val="it-IT"/>
              </w:rPr>
              <w:t>R023</w:t>
            </w:r>
          </w:p>
        </w:tc>
        <w:tc>
          <w:tcPr>
            <w:tcW w:w="2376" w:type="dxa"/>
          </w:tcPr>
          <w:p w14:paraId="74B8E2CA" w14:textId="77777777" w:rsidR="005D7279" w:rsidRPr="00AC0401" w:rsidRDefault="00000000" w:rsidP="00BF0456">
            <w:pPr>
              <w:jc w:val="both"/>
              <w:rPr>
                <w:lang w:val="it-IT"/>
              </w:rPr>
            </w:pPr>
            <w:r w:rsidRPr="00AC0401">
              <w:rPr>
                <w:sz w:val="18"/>
                <w:lang w:val="it-IT"/>
              </w:rPr>
              <w:t>/dmnm/validazione</w:t>
            </w:r>
          </w:p>
        </w:tc>
        <w:tc>
          <w:tcPr>
            <w:tcW w:w="3240" w:type="dxa"/>
          </w:tcPr>
          <w:p w14:paraId="73E1523F" w14:textId="77777777" w:rsidR="005D7279" w:rsidRPr="00AC0401" w:rsidRDefault="00000000" w:rsidP="00BF0456">
            <w:pPr>
              <w:jc w:val="both"/>
              <w:rPr>
                <w:lang w:val="it-IT"/>
              </w:rPr>
            </w:pPr>
            <w:r w:rsidRPr="00AC0401">
              <w:rPr>
                <w:sz w:val="18"/>
                <w:lang w:val="it-IT"/>
              </w:rPr>
              <w:t>Valida un documento sanitario verso Tessera Sanitaria.</w:t>
            </w:r>
          </w:p>
        </w:tc>
        <w:tc>
          <w:tcPr>
            <w:tcW w:w="1080" w:type="dxa"/>
          </w:tcPr>
          <w:p w14:paraId="261D2643" w14:textId="77777777" w:rsidR="005D7279" w:rsidRPr="00AC0401" w:rsidRDefault="00000000" w:rsidP="00BF0456">
            <w:pPr>
              <w:jc w:val="both"/>
              <w:rPr>
                <w:lang w:val="it-IT"/>
              </w:rPr>
            </w:pPr>
            <w:r w:rsidRPr="00AC0401">
              <w:rPr>
                <w:sz w:val="18"/>
                <w:lang w:val="it-IT"/>
              </w:rPr>
              <w:t>Dispositivo</w:t>
            </w:r>
          </w:p>
        </w:tc>
        <w:tc>
          <w:tcPr>
            <w:tcW w:w="1872" w:type="dxa"/>
          </w:tcPr>
          <w:p w14:paraId="4751970E" w14:textId="77777777" w:rsidR="005D7279" w:rsidRPr="00AC0401" w:rsidRDefault="00000000" w:rsidP="00BF0456">
            <w:pPr>
              <w:jc w:val="both"/>
              <w:rPr>
                <w:lang w:val="it-IT"/>
              </w:rPr>
            </w:pPr>
            <w:r w:rsidRPr="00AC0401">
              <w:rPr>
                <w:sz w:val="18"/>
                <w:lang w:val="it-IT"/>
              </w:rPr>
              <w:t>No</w:t>
            </w:r>
          </w:p>
        </w:tc>
      </w:tr>
    </w:tbl>
    <w:p w14:paraId="0C45AC93" w14:textId="77777777" w:rsidR="005D7279" w:rsidRPr="00AC0401" w:rsidRDefault="00000000" w:rsidP="00AC21C6">
      <w:pPr>
        <w:pStyle w:val="Titolo3"/>
      </w:pPr>
      <w:bookmarkStart w:id="186" w:name="_Toc242603311"/>
      <w:r w:rsidRPr="00AC0401">
        <w:t>Configurazione e decodifiche</w:t>
      </w:r>
      <w:bookmarkEnd w:id="186"/>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1"/>
        <w:gridCol w:w="2810"/>
        <w:gridCol w:w="2961"/>
        <w:gridCol w:w="1039"/>
        <w:gridCol w:w="1770"/>
      </w:tblGrid>
      <w:tr w:rsidR="005D7279" w:rsidRPr="00AC0401" w14:paraId="4763B08A" w14:textId="77777777" w:rsidTr="00AB5A47">
        <w:tc>
          <w:tcPr>
            <w:tcW w:w="792" w:type="dxa"/>
            <w:shd w:val="clear" w:color="auto" w:fill="DAE9F7" w:themeFill="text2" w:themeFillTint="1A"/>
          </w:tcPr>
          <w:p w14:paraId="67FA3D18"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0606BCAE"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4B811575"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322116D3"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3A757704" w14:textId="77777777" w:rsidR="005D7279" w:rsidRPr="00AC0401" w:rsidRDefault="00000000" w:rsidP="00BF0456">
            <w:pPr>
              <w:jc w:val="both"/>
              <w:rPr>
                <w:lang w:val="it-IT"/>
              </w:rPr>
            </w:pPr>
            <w:r w:rsidRPr="00AC0401">
              <w:rPr>
                <w:b/>
                <w:sz w:val="18"/>
                <w:lang w:val="it-IT"/>
              </w:rPr>
              <w:t>Uso nel disegno</w:t>
            </w:r>
          </w:p>
        </w:tc>
      </w:tr>
      <w:tr w:rsidR="005D7279" w:rsidRPr="00AC0401" w14:paraId="5F918234" w14:textId="77777777">
        <w:tc>
          <w:tcPr>
            <w:tcW w:w="792" w:type="dxa"/>
          </w:tcPr>
          <w:p w14:paraId="5678810A" w14:textId="77777777" w:rsidR="005D7279" w:rsidRPr="00AC0401" w:rsidRDefault="00000000" w:rsidP="00BF0456">
            <w:pPr>
              <w:jc w:val="both"/>
              <w:rPr>
                <w:lang w:val="it-IT"/>
              </w:rPr>
            </w:pPr>
            <w:r w:rsidRPr="00AC0401">
              <w:rPr>
                <w:sz w:val="18"/>
                <w:lang w:val="it-IT"/>
              </w:rPr>
              <w:lastRenderedPageBreak/>
              <w:t>R901</w:t>
            </w:r>
          </w:p>
        </w:tc>
        <w:tc>
          <w:tcPr>
            <w:tcW w:w="2376" w:type="dxa"/>
          </w:tcPr>
          <w:p w14:paraId="67FB2D7A" w14:textId="77777777" w:rsidR="005D7279" w:rsidRPr="00AC0401" w:rsidRDefault="00000000" w:rsidP="00BF0456">
            <w:pPr>
              <w:jc w:val="both"/>
              <w:rPr>
                <w:lang w:val="it-IT"/>
              </w:rPr>
            </w:pPr>
            <w:r w:rsidRPr="00AC0401">
              <w:rPr>
                <w:sz w:val="18"/>
                <w:lang w:val="it-IT"/>
              </w:rPr>
              <w:t>/config/decodifica/data_adesione</w:t>
            </w:r>
          </w:p>
        </w:tc>
        <w:tc>
          <w:tcPr>
            <w:tcW w:w="3240" w:type="dxa"/>
          </w:tcPr>
          <w:p w14:paraId="2A0CA126" w14:textId="77777777" w:rsidR="005D7279" w:rsidRPr="00AC0401" w:rsidRDefault="00000000" w:rsidP="00BF0456">
            <w:pPr>
              <w:jc w:val="both"/>
              <w:rPr>
                <w:lang w:val="it-IT"/>
              </w:rPr>
            </w:pPr>
            <w:r w:rsidRPr="00AC0401">
              <w:rPr>
                <w:sz w:val="18"/>
                <w:lang w:val="it-IT"/>
              </w:rPr>
              <w:t>Verifica se e quando un comune abbia aderito ad ANSC.</w:t>
            </w:r>
          </w:p>
        </w:tc>
        <w:tc>
          <w:tcPr>
            <w:tcW w:w="1080" w:type="dxa"/>
          </w:tcPr>
          <w:p w14:paraId="418F0400" w14:textId="77777777" w:rsidR="005D7279" w:rsidRPr="00AC0401" w:rsidRDefault="00000000" w:rsidP="00BF0456">
            <w:pPr>
              <w:jc w:val="both"/>
              <w:rPr>
                <w:lang w:val="it-IT"/>
              </w:rPr>
            </w:pPr>
            <w:r w:rsidRPr="00AC0401">
              <w:rPr>
                <w:sz w:val="18"/>
                <w:lang w:val="it-IT"/>
              </w:rPr>
              <w:t>Lettura</w:t>
            </w:r>
          </w:p>
        </w:tc>
        <w:tc>
          <w:tcPr>
            <w:tcW w:w="1872" w:type="dxa"/>
          </w:tcPr>
          <w:p w14:paraId="26993BA2" w14:textId="77777777" w:rsidR="005D7279" w:rsidRPr="00AC0401" w:rsidRDefault="00000000" w:rsidP="00BF0456">
            <w:pPr>
              <w:jc w:val="both"/>
              <w:rPr>
                <w:lang w:val="it-IT"/>
              </w:rPr>
            </w:pPr>
            <w:r w:rsidRPr="00AC0401">
              <w:rPr>
                <w:sz w:val="18"/>
                <w:lang w:val="it-IT"/>
              </w:rPr>
              <w:t>Eventuale — utile in adesione progressiva</w:t>
            </w:r>
          </w:p>
        </w:tc>
      </w:tr>
      <w:tr w:rsidR="005D7279" w:rsidRPr="00AC0401" w14:paraId="5FBA7ED2" w14:textId="77777777">
        <w:tc>
          <w:tcPr>
            <w:tcW w:w="792" w:type="dxa"/>
          </w:tcPr>
          <w:p w14:paraId="6C3CE240" w14:textId="77777777" w:rsidR="005D7279" w:rsidRPr="00AC0401" w:rsidRDefault="00000000" w:rsidP="00BF0456">
            <w:pPr>
              <w:jc w:val="both"/>
              <w:rPr>
                <w:lang w:val="it-IT"/>
              </w:rPr>
            </w:pPr>
            <w:r w:rsidRPr="00AC0401">
              <w:rPr>
                <w:sz w:val="18"/>
                <w:lang w:val="it-IT"/>
              </w:rPr>
              <w:t>R901</w:t>
            </w:r>
          </w:p>
        </w:tc>
        <w:tc>
          <w:tcPr>
            <w:tcW w:w="2376" w:type="dxa"/>
          </w:tcPr>
          <w:p w14:paraId="76C09786" w14:textId="77777777" w:rsidR="005D7279" w:rsidRPr="00AC0401" w:rsidRDefault="00000000" w:rsidP="00BF0456">
            <w:pPr>
              <w:jc w:val="both"/>
              <w:rPr>
                <w:lang w:val="it-IT"/>
              </w:rPr>
            </w:pPr>
            <w:r w:rsidRPr="00AC0401">
              <w:rPr>
                <w:sz w:val="18"/>
                <w:lang w:val="it-IT"/>
              </w:rPr>
              <w:t>/config/decodifica/dettaglio</w:t>
            </w:r>
          </w:p>
        </w:tc>
        <w:tc>
          <w:tcPr>
            <w:tcW w:w="3240" w:type="dxa"/>
          </w:tcPr>
          <w:p w14:paraId="5581EDA2" w14:textId="77777777" w:rsidR="005D7279" w:rsidRPr="00AC0401" w:rsidRDefault="00000000" w:rsidP="00BF0456">
            <w:pPr>
              <w:jc w:val="both"/>
              <w:rPr>
                <w:lang w:val="it-IT"/>
              </w:rPr>
            </w:pPr>
            <w:r w:rsidRPr="00AC0401">
              <w:rPr>
                <w:sz w:val="18"/>
                <w:lang w:val="it-IT"/>
              </w:rPr>
              <w:t>Restituisce il contenuto di una decodifica, in CSV compresso e codificato.</w:t>
            </w:r>
          </w:p>
        </w:tc>
        <w:tc>
          <w:tcPr>
            <w:tcW w:w="1080" w:type="dxa"/>
          </w:tcPr>
          <w:p w14:paraId="748646BA" w14:textId="77777777" w:rsidR="005D7279" w:rsidRPr="00AC0401" w:rsidRDefault="00000000" w:rsidP="00BF0456">
            <w:pPr>
              <w:jc w:val="both"/>
              <w:rPr>
                <w:lang w:val="it-IT"/>
              </w:rPr>
            </w:pPr>
            <w:r w:rsidRPr="00AC0401">
              <w:rPr>
                <w:sz w:val="18"/>
                <w:lang w:val="it-IT"/>
              </w:rPr>
              <w:t>Lettura</w:t>
            </w:r>
          </w:p>
        </w:tc>
        <w:tc>
          <w:tcPr>
            <w:tcW w:w="1872" w:type="dxa"/>
          </w:tcPr>
          <w:p w14:paraId="5E543678" w14:textId="77777777" w:rsidR="005D7279" w:rsidRPr="00AC0401" w:rsidRDefault="00000000" w:rsidP="00BF0456">
            <w:pPr>
              <w:jc w:val="both"/>
              <w:rPr>
                <w:lang w:val="it-IT"/>
              </w:rPr>
            </w:pPr>
            <w:r w:rsidRPr="00AC0401">
              <w:rPr>
                <w:sz w:val="18"/>
                <w:lang w:val="it-IT"/>
              </w:rPr>
              <w:t>Sì — carico dei dizionari</w:t>
            </w:r>
          </w:p>
        </w:tc>
      </w:tr>
      <w:tr w:rsidR="005D7279" w:rsidRPr="00AC0401" w14:paraId="03CF9591" w14:textId="77777777">
        <w:tc>
          <w:tcPr>
            <w:tcW w:w="792" w:type="dxa"/>
          </w:tcPr>
          <w:p w14:paraId="10A02757" w14:textId="77777777" w:rsidR="005D7279" w:rsidRPr="00AC0401" w:rsidRDefault="00000000" w:rsidP="00BF0456">
            <w:pPr>
              <w:jc w:val="both"/>
              <w:rPr>
                <w:lang w:val="it-IT"/>
              </w:rPr>
            </w:pPr>
            <w:r w:rsidRPr="00AC0401">
              <w:rPr>
                <w:sz w:val="18"/>
                <w:lang w:val="it-IT"/>
              </w:rPr>
              <w:t>R901</w:t>
            </w:r>
          </w:p>
        </w:tc>
        <w:tc>
          <w:tcPr>
            <w:tcW w:w="2376" w:type="dxa"/>
          </w:tcPr>
          <w:p w14:paraId="6B120168" w14:textId="77777777" w:rsidR="005D7279" w:rsidRPr="00AC0401" w:rsidRDefault="00000000" w:rsidP="00BF0456">
            <w:pPr>
              <w:jc w:val="both"/>
              <w:rPr>
                <w:lang w:val="it-IT"/>
              </w:rPr>
            </w:pPr>
            <w:r w:rsidRPr="00AC0401">
              <w:rPr>
                <w:sz w:val="18"/>
                <w:lang w:val="it-IT"/>
              </w:rPr>
              <w:t>/config/decodifica/elenco</w:t>
            </w:r>
          </w:p>
        </w:tc>
        <w:tc>
          <w:tcPr>
            <w:tcW w:w="3240" w:type="dxa"/>
          </w:tcPr>
          <w:p w14:paraId="2CCCD397" w14:textId="77777777" w:rsidR="005D7279" w:rsidRPr="00AC0401" w:rsidRDefault="00000000" w:rsidP="00BF0456">
            <w:pPr>
              <w:jc w:val="both"/>
              <w:rPr>
                <w:lang w:val="it-IT"/>
              </w:rPr>
            </w:pPr>
            <w:r w:rsidRPr="00AC0401">
              <w:rPr>
                <w:sz w:val="18"/>
                <w:lang w:val="it-IT"/>
              </w:rPr>
              <w:t>Elenca le decodifiche pubblicate, ciascuna con il proprio numero di versione.</w:t>
            </w:r>
          </w:p>
        </w:tc>
        <w:tc>
          <w:tcPr>
            <w:tcW w:w="1080" w:type="dxa"/>
          </w:tcPr>
          <w:p w14:paraId="48DE1568" w14:textId="77777777" w:rsidR="005D7279" w:rsidRPr="00AC0401" w:rsidRDefault="00000000" w:rsidP="00BF0456">
            <w:pPr>
              <w:jc w:val="both"/>
              <w:rPr>
                <w:lang w:val="it-IT"/>
              </w:rPr>
            </w:pPr>
            <w:r w:rsidRPr="00AC0401">
              <w:rPr>
                <w:sz w:val="18"/>
                <w:lang w:val="it-IT"/>
              </w:rPr>
              <w:t>Lettura</w:t>
            </w:r>
          </w:p>
        </w:tc>
        <w:tc>
          <w:tcPr>
            <w:tcW w:w="1872" w:type="dxa"/>
          </w:tcPr>
          <w:p w14:paraId="0AE8108D" w14:textId="77777777" w:rsidR="005D7279" w:rsidRPr="00AC0401" w:rsidRDefault="00000000" w:rsidP="00BF0456">
            <w:pPr>
              <w:jc w:val="both"/>
              <w:rPr>
                <w:lang w:val="it-IT"/>
              </w:rPr>
            </w:pPr>
            <w:r w:rsidRPr="00AC0401">
              <w:rPr>
                <w:sz w:val="18"/>
                <w:lang w:val="it-IT"/>
              </w:rPr>
              <w:t>Sì — sentinella delle revisioni</w:t>
            </w:r>
          </w:p>
        </w:tc>
      </w:tr>
      <w:tr w:rsidR="005D7279" w:rsidRPr="00AC0401" w14:paraId="578AEE86" w14:textId="77777777">
        <w:tc>
          <w:tcPr>
            <w:tcW w:w="792" w:type="dxa"/>
          </w:tcPr>
          <w:p w14:paraId="4DA992D3" w14:textId="77777777" w:rsidR="005D7279" w:rsidRPr="00AC0401" w:rsidRDefault="00000000" w:rsidP="00BF0456">
            <w:pPr>
              <w:jc w:val="both"/>
              <w:rPr>
                <w:lang w:val="it-IT"/>
              </w:rPr>
            </w:pPr>
            <w:r w:rsidRPr="00AC0401">
              <w:rPr>
                <w:sz w:val="18"/>
                <w:lang w:val="it-IT"/>
              </w:rPr>
              <w:t>R901</w:t>
            </w:r>
          </w:p>
        </w:tc>
        <w:tc>
          <w:tcPr>
            <w:tcW w:w="2376" w:type="dxa"/>
          </w:tcPr>
          <w:p w14:paraId="7D727680" w14:textId="77777777" w:rsidR="005D7279" w:rsidRPr="00AC0401" w:rsidRDefault="00000000" w:rsidP="00BF0456">
            <w:pPr>
              <w:jc w:val="both"/>
              <w:rPr>
                <w:lang w:val="it-IT"/>
              </w:rPr>
            </w:pPr>
            <w:r w:rsidRPr="00AC0401">
              <w:rPr>
                <w:sz w:val="18"/>
                <w:lang w:val="it-IT"/>
              </w:rPr>
              <w:t>/config/decodifica/usecase-multilingua</w:t>
            </w:r>
          </w:p>
        </w:tc>
        <w:tc>
          <w:tcPr>
            <w:tcW w:w="3240" w:type="dxa"/>
          </w:tcPr>
          <w:p w14:paraId="2B390224" w14:textId="77777777" w:rsidR="005D7279" w:rsidRPr="00AC0401" w:rsidRDefault="00000000" w:rsidP="00BF0456">
            <w:pPr>
              <w:jc w:val="both"/>
              <w:rPr>
                <w:lang w:val="it-IT"/>
              </w:rPr>
            </w:pPr>
            <w:r w:rsidRPr="00AC0401">
              <w:rPr>
                <w:sz w:val="18"/>
                <w:lang w:val="it-IT"/>
              </w:rPr>
              <w:t>Elenca i casi d’uso disponibili in più lingue.</w:t>
            </w:r>
          </w:p>
        </w:tc>
        <w:tc>
          <w:tcPr>
            <w:tcW w:w="1080" w:type="dxa"/>
          </w:tcPr>
          <w:p w14:paraId="4513D94C" w14:textId="77777777" w:rsidR="005D7279" w:rsidRPr="00AC0401" w:rsidRDefault="00000000" w:rsidP="00BF0456">
            <w:pPr>
              <w:jc w:val="both"/>
              <w:rPr>
                <w:lang w:val="it-IT"/>
              </w:rPr>
            </w:pPr>
            <w:r w:rsidRPr="00AC0401">
              <w:rPr>
                <w:sz w:val="18"/>
                <w:lang w:val="it-IT"/>
              </w:rPr>
              <w:t>Lettura</w:t>
            </w:r>
          </w:p>
        </w:tc>
        <w:tc>
          <w:tcPr>
            <w:tcW w:w="1872" w:type="dxa"/>
          </w:tcPr>
          <w:p w14:paraId="2584179F" w14:textId="77777777" w:rsidR="005D7279" w:rsidRPr="00AC0401" w:rsidRDefault="00000000" w:rsidP="00BF0456">
            <w:pPr>
              <w:jc w:val="both"/>
              <w:rPr>
                <w:lang w:val="it-IT"/>
              </w:rPr>
            </w:pPr>
            <w:r w:rsidRPr="00AC0401">
              <w:rPr>
                <w:sz w:val="18"/>
                <w:lang w:val="it-IT"/>
              </w:rPr>
              <w:t>No</w:t>
            </w:r>
          </w:p>
        </w:tc>
      </w:tr>
    </w:tbl>
    <w:p w14:paraId="07ED7AA0" w14:textId="77777777" w:rsidR="005D7279" w:rsidRPr="00AC0401" w:rsidRDefault="00000000" w:rsidP="00BF0456">
      <w:pPr>
        <w:pStyle w:val="Titolo2"/>
        <w:jc w:val="both"/>
        <w:rPr>
          <w:lang w:val="it-IT"/>
        </w:rPr>
      </w:pPr>
      <w:bookmarkStart w:id="187" w:name="_Toc242603312"/>
      <w:r w:rsidRPr="00AC0401">
        <w:rPr>
          <w:lang w:val="it-IT"/>
        </w:rPr>
        <w:t>R009: il servizio che forma l’atto</w:t>
      </w:r>
      <w:bookmarkEnd w:id="187"/>
    </w:p>
    <w:p w14:paraId="3C860DD6" w14:textId="77777777" w:rsidR="005D7279" w:rsidRPr="00AC0401" w:rsidRDefault="00000000" w:rsidP="00BF0456">
      <w:pPr>
        <w:jc w:val="both"/>
        <w:rPr>
          <w:lang w:val="it-IT"/>
        </w:rPr>
      </w:pPr>
      <w:r w:rsidRPr="00AC0401">
        <w:rPr>
          <w:lang w:val="it-IT"/>
        </w:rPr>
        <w:t>Fra le cinquantasette operazioni ce n’è una da cui dipende tutto il resto, e merita un esame separato. Il servizio R009 raccoglie tre operazioni distinte, che è bene non confondere.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8"/>
        <w:gridCol w:w="4336"/>
        <w:gridCol w:w="3157"/>
      </w:tblGrid>
      <w:tr w:rsidR="005D7279" w:rsidRPr="00AC0401" w14:paraId="0F33A968" w14:textId="77777777" w:rsidTr="00AB5A47">
        <w:tc>
          <w:tcPr>
            <w:tcW w:w="1838" w:type="dxa"/>
            <w:shd w:val="clear" w:color="auto" w:fill="DAE9F7" w:themeFill="text2" w:themeFillTint="1A"/>
          </w:tcPr>
          <w:p w14:paraId="7DCDB00B" w14:textId="77777777" w:rsidR="005D7279" w:rsidRPr="00AC0401" w:rsidRDefault="00000000" w:rsidP="00BF0456">
            <w:pPr>
              <w:jc w:val="both"/>
              <w:rPr>
                <w:lang w:val="it-IT"/>
              </w:rPr>
            </w:pPr>
            <w:r w:rsidRPr="00AC0401">
              <w:rPr>
                <w:b/>
                <w:sz w:val="18"/>
                <w:lang w:val="it-IT"/>
              </w:rPr>
              <w:t>Operazione</w:t>
            </w:r>
          </w:p>
        </w:tc>
        <w:tc>
          <w:tcPr>
            <w:tcW w:w="4348" w:type="dxa"/>
            <w:shd w:val="clear" w:color="auto" w:fill="DAE9F7" w:themeFill="text2" w:themeFillTint="1A"/>
          </w:tcPr>
          <w:p w14:paraId="56E78603" w14:textId="77777777" w:rsidR="005D7279" w:rsidRPr="00AC0401" w:rsidRDefault="00000000" w:rsidP="00BF0456">
            <w:pPr>
              <w:jc w:val="both"/>
              <w:rPr>
                <w:lang w:val="it-IT"/>
              </w:rPr>
            </w:pPr>
            <w:r w:rsidRPr="00AC0401">
              <w:rPr>
                <w:b/>
                <w:sz w:val="18"/>
                <w:lang w:val="it-IT"/>
              </w:rPr>
              <w:t>Che cosa fa</w:t>
            </w:r>
          </w:p>
        </w:tc>
        <w:tc>
          <w:tcPr>
            <w:tcW w:w="3165" w:type="dxa"/>
            <w:shd w:val="clear" w:color="auto" w:fill="DAE9F7" w:themeFill="text2" w:themeFillTint="1A"/>
          </w:tcPr>
          <w:p w14:paraId="0B0D1036" w14:textId="77777777" w:rsidR="005D7279" w:rsidRPr="00AC0401" w:rsidRDefault="00000000" w:rsidP="00BF0456">
            <w:pPr>
              <w:jc w:val="both"/>
              <w:rPr>
                <w:lang w:val="it-IT"/>
              </w:rPr>
            </w:pPr>
            <w:r w:rsidRPr="00AC0401">
              <w:rPr>
                <w:b/>
                <w:sz w:val="18"/>
                <w:lang w:val="it-IT"/>
              </w:rPr>
              <w:t>Quando si usa</w:t>
            </w:r>
          </w:p>
        </w:tc>
      </w:tr>
      <w:tr w:rsidR="005D7279" w:rsidRPr="00AC0401" w14:paraId="6DDD44C4" w14:textId="77777777" w:rsidTr="00AB5A47">
        <w:tc>
          <w:tcPr>
            <w:tcW w:w="1838" w:type="dxa"/>
          </w:tcPr>
          <w:p w14:paraId="4BF6C0B0" w14:textId="77777777" w:rsidR="005D7279" w:rsidRPr="00AC0401" w:rsidRDefault="00000000" w:rsidP="00BF0456">
            <w:pPr>
              <w:jc w:val="both"/>
              <w:rPr>
                <w:lang w:val="it-IT"/>
              </w:rPr>
            </w:pPr>
            <w:r w:rsidRPr="00AC0401">
              <w:rPr>
                <w:sz w:val="18"/>
                <w:lang w:val="it-IT"/>
              </w:rPr>
              <w:t>validazione/evento</w:t>
            </w:r>
          </w:p>
        </w:tc>
        <w:tc>
          <w:tcPr>
            <w:tcW w:w="4348" w:type="dxa"/>
          </w:tcPr>
          <w:p w14:paraId="544B0BD5" w14:textId="77777777" w:rsidR="005D7279" w:rsidRPr="00AC0401" w:rsidRDefault="00000000" w:rsidP="00BF0456">
            <w:pPr>
              <w:jc w:val="both"/>
              <w:rPr>
                <w:lang w:val="it-IT"/>
              </w:rPr>
            </w:pPr>
            <w:r w:rsidRPr="00AC0401">
              <w:rPr>
                <w:sz w:val="18"/>
                <w:lang w:val="it-IT"/>
              </w:rPr>
              <w:t>Valida i metadati del caso d’uso e deposita l’evento, restituendo l’identificativo interno e quello nazionale.</w:t>
            </w:r>
          </w:p>
        </w:tc>
        <w:tc>
          <w:tcPr>
            <w:tcW w:w="3165" w:type="dxa"/>
          </w:tcPr>
          <w:p w14:paraId="5E11D9CC" w14:textId="77777777" w:rsidR="005D7279" w:rsidRPr="00AC0401" w:rsidRDefault="00000000" w:rsidP="00BF0456">
            <w:pPr>
              <w:jc w:val="both"/>
              <w:rPr>
                <w:lang w:val="it-IT"/>
              </w:rPr>
            </w:pPr>
            <w:r w:rsidRPr="00AC0401">
              <w:rPr>
                <w:sz w:val="18"/>
                <w:lang w:val="it-IT"/>
              </w:rPr>
              <w:t>Sempre: è il passo che porta l’atto in ANSC.</w:t>
            </w:r>
          </w:p>
        </w:tc>
      </w:tr>
      <w:tr w:rsidR="005D7279" w:rsidRPr="00AC0401" w14:paraId="77496BCA" w14:textId="77777777" w:rsidTr="00AB5A47">
        <w:tc>
          <w:tcPr>
            <w:tcW w:w="1838" w:type="dxa"/>
          </w:tcPr>
          <w:p w14:paraId="5CA4155A" w14:textId="77777777" w:rsidR="005D7279" w:rsidRPr="00AC0401" w:rsidRDefault="00000000" w:rsidP="00BF0456">
            <w:pPr>
              <w:jc w:val="both"/>
              <w:rPr>
                <w:lang w:val="it-IT"/>
              </w:rPr>
            </w:pPr>
            <w:r w:rsidRPr="00AC0401">
              <w:rPr>
                <w:sz w:val="18"/>
                <w:lang w:val="it-IT"/>
              </w:rPr>
              <w:t>collegamento/evento</w:t>
            </w:r>
          </w:p>
        </w:tc>
        <w:tc>
          <w:tcPr>
            <w:tcW w:w="4348" w:type="dxa"/>
          </w:tcPr>
          <w:p w14:paraId="1DD40B2B" w14:textId="77777777" w:rsidR="005D7279" w:rsidRPr="00AC0401" w:rsidRDefault="00000000" w:rsidP="00BF0456">
            <w:pPr>
              <w:jc w:val="both"/>
              <w:rPr>
                <w:lang w:val="it-IT"/>
              </w:rPr>
            </w:pPr>
            <w:r w:rsidRPr="00AC0401">
              <w:rPr>
                <w:sz w:val="18"/>
                <w:lang w:val="it-IT"/>
              </w:rPr>
              <w:t>Collega un’annotazione automatica al suo atto primario e riconcilia il soggetto intestatario.</w:t>
            </w:r>
          </w:p>
        </w:tc>
        <w:tc>
          <w:tcPr>
            <w:tcW w:w="3165" w:type="dxa"/>
          </w:tcPr>
          <w:p w14:paraId="6ABD328E" w14:textId="77777777" w:rsidR="005D7279" w:rsidRPr="00AC0401" w:rsidRDefault="00000000" w:rsidP="00BF0456">
            <w:pPr>
              <w:jc w:val="both"/>
              <w:rPr>
                <w:lang w:val="it-IT"/>
              </w:rPr>
            </w:pPr>
            <w:r w:rsidRPr="00AC0401">
              <w:rPr>
                <w:sz w:val="18"/>
                <w:lang w:val="it-IT"/>
              </w:rPr>
              <w:t>Solo per rimediare a un deposito eseguito senza l’identificativo ANSC del soggetto.</w:t>
            </w:r>
          </w:p>
        </w:tc>
      </w:tr>
      <w:tr w:rsidR="005D7279" w:rsidRPr="00AC0401" w14:paraId="0C0F2D19" w14:textId="77777777" w:rsidTr="00AB5A47">
        <w:tc>
          <w:tcPr>
            <w:tcW w:w="1838" w:type="dxa"/>
          </w:tcPr>
          <w:p w14:paraId="56B92E66" w14:textId="77777777" w:rsidR="005D7279" w:rsidRPr="00AC0401" w:rsidRDefault="00000000" w:rsidP="00BF0456">
            <w:pPr>
              <w:jc w:val="both"/>
              <w:rPr>
                <w:lang w:val="it-IT"/>
              </w:rPr>
            </w:pPr>
            <w:r w:rsidRPr="00AC0401">
              <w:rPr>
                <w:sz w:val="18"/>
                <w:lang w:val="it-IT"/>
              </w:rPr>
              <w:t>prenota/evento</w:t>
            </w:r>
          </w:p>
        </w:tc>
        <w:tc>
          <w:tcPr>
            <w:tcW w:w="4348" w:type="dxa"/>
          </w:tcPr>
          <w:p w14:paraId="1935EF3A" w14:textId="77777777" w:rsidR="005D7279" w:rsidRPr="00AC0401" w:rsidRDefault="00000000" w:rsidP="00BF0456">
            <w:pPr>
              <w:jc w:val="both"/>
              <w:rPr>
                <w:lang w:val="it-IT"/>
              </w:rPr>
            </w:pPr>
            <w:r w:rsidRPr="00AC0401">
              <w:rPr>
                <w:sz w:val="18"/>
                <w:lang w:val="it-IT"/>
              </w:rPr>
              <w:t>Riserva più identificativi nazionali in una volta, per i parti gemellari e plurigemellari.</w:t>
            </w:r>
          </w:p>
        </w:tc>
        <w:tc>
          <w:tcPr>
            <w:tcW w:w="3165" w:type="dxa"/>
          </w:tcPr>
          <w:p w14:paraId="45273453" w14:textId="77777777" w:rsidR="005D7279" w:rsidRPr="00AC0401" w:rsidRDefault="00000000" w:rsidP="00BF0456">
            <w:pPr>
              <w:jc w:val="both"/>
              <w:rPr>
                <w:lang w:val="it-IT"/>
              </w:rPr>
            </w:pPr>
            <w:r w:rsidRPr="00AC0401">
              <w:rPr>
                <w:sz w:val="18"/>
                <w:lang w:val="it-IT"/>
              </w:rPr>
              <w:t>Prima di depositare gli atti dei gemelli. Richiede in ingresso i numeri comunali.</w:t>
            </w:r>
          </w:p>
        </w:tc>
      </w:tr>
    </w:tbl>
    <w:p w14:paraId="3D41BC7F" w14:textId="77777777" w:rsidR="005D7279" w:rsidRPr="00AC0401" w:rsidRDefault="00AB5A47" w:rsidP="00AC21C6">
      <w:pPr>
        <w:pStyle w:val="Titolo3"/>
      </w:pPr>
      <w:bookmarkStart w:id="188" w:name="_Toc242603313"/>
      <w:r w:rsidRPr="00AC0401">
        <w:t>La validazione</w:t>
      </w:r>
      <w:bookmarkEnd w:id="188"/>
    </w:p>
    <w:p w14:paraId="1DE9389E" w14:textId="2F148F4C" w:rsidR="005D7279" w:rsidRPr="00AC0401" w:rsidRDefault="00000000" w:rsidP="00BF0456">
      <w:pPr>
        <w:jc w:val="both"/>
        <w:rPr>
          <w:lang w:val="it-IT"/>
        </w:rPr>
      </w:pPr>
      <w:r w:rsidRPr="00AC0401">
        <w:rPr>
          <w:lang w:val="it-IT"/>
        </w:rPr>
        <w:t xml:space="preserve">Il nome </w:t>
      </w:r>
      <w:r w:rsidR="00AB5A47" w:rsidRPr="00AC0401">
        <w:rPr>
          <w:lang w:val="it-IT"/>
        </w:rPr>
        <w:t xml:space="preserve">“validazione” è </w:t>
      </w:r>
      <w:r w:rsidRPr="00AC0401">
        <w:rPr>
          <w:lang w:val="it-IT"/>
        </w:rPr>
        <w:t>ingann</w:t>
      </w:r>
      <w:r w:rsidR="00AB5A47" w:rsidRPr="00AC0401">
        <w:rPr>
          <w:lang w:val="it-IT"/>
        </w:rPr>
        <w:t>evole in quanto</w:t>
      </w:r>
      <w:r w:rsidRPr="00AC0401">
        <w:rPr>
          <w:lang w:val="it-IT"/>
        </w:rPr>
        <w:t xml:space="preserve"> suggerisce un controllo senza effetti, mentre l’operazione, quando il controllo è superato, persiste l’evento sul sistema centrale e consuma un identificativo nazionale. Non esiste un modo di far verificare i dati ad ANSC senza depositarli. È la ragione per cui il disegno prevede un pre-filtro locale: non per risparmiare chiamate</w:t>
      </w:r>
      <w:r w:rsidR="002B75E1" w:rsidRPr="00AC0401">
        <w:rPr>
          <w:lang w:val="it-IT"/>
        </w:rPr>
        <w:t xml:space="preserve"> ma per evitare che il continuo accesso ad ANSC ne determini latenze e lentezze</w:t>
      </w:r>
      <w:r w:rsidRPr="00AC0401">
        <w:rPr>
          <w:lang w:val="it-IT"/>
        </w:rPr>
        <w:t>.</w:t>
      </w:r>
    </w:p>
    <w:p w14:paraId="172DCF21" w14:textId="77777777" w:rsidR="005D7279" w:rsidRPr="00AC0401" w:rsidRDefault="00000000" w:rsidP="00BF0456">
      <w:pPr>
        <w:jc w:val="both"/>
        <w:rPr>
          <w:lang w:val="it-IT"/>
        </w:rPr>
      </w:pPr>
      <w:r w:rsidRPr="00AC0401">
        <w:rPr>
          <w:lang w:val="it-IT"/>
        </w:rPr>
        <w:t xml:space="preserve">La richiesta contiene il modello evento e, facoltativamente, un codice di forzatura. La risposta restituisce l’identificativo interno dell’evento, l’identificativo nazionale, il tipo di evento e, se usato, il codice di forzatura. In caso di esito negativo per campo obbligatorio mancante la risposta è un errore, l’evento non viene creato e nessun identificativo è </w:t>
      </w:r>
      <w:r w:rsidRPr="00AC0401">
        <w:rPr>
          <w:lang w:val="it-IT"/>
        </w:rPr>
        <w:lastRenderedPageBreak/>
        <w:t>consumato: lo stato di rifiuto nasce da un provvedimento formale, non da una validazione fallita.</w:t>
      </w:r>
    </w:p>
    <w:p w14:paraId="536FF4A3" w14:textId="77777777" w:rsidR="005D7279" w:rsidRPr="00AC0401" w:rsidRDefault="00000000" w:rsidP="00AC21C6">
      <w:pPr>
        <w:pStyle w:val="Titolo3"/>
      </w:pPr>
      <w:bookmarkStart w:id="189" w:name="_Toc242603314"/>
      <w:r w:rsidRPr="00AC0401">
        <w:t>Il modello evento</w:t>
      </w:r>
      <w:bookmarkEnd w:id="189"/>
    </w:p>
    <w:p w14:paraId="0908EE48" w14:textId="77777777" w:rsidR="005D7279" w:rsidRPr="00AC0401" w:rsidRDefault="00000000" w:rsidP="00BF0456">
      <w:pPr>
        <w:jc w:val="both"/>
        <w:rPr>
          <w:lang w:val="it-IT"/>
        </w:rPr>
      </w:pPr>
      <w:r w:rsidRPr="00AC0401">
        <w:rPr>
          <w:lang w:val="it-IT"/>
        </w:rPr>
        <w:t>Il corpo della richiesta è il modello evento, la struttura dati più grande dell’intero contratto: centoundici proprietà di primo livello, quarantotto blocchi distinti su tutto il dominio. Contiene i dati generali dell’atto, gli intestatari, i blocchi specifici di ciascun registro, gli allegati e gli atti collegati. Diciannove proprietà sono dichiarate deprecate: fra queste, quelle che descrivono l’operatore, con l’avvertenza che «indipendentemente dal valore inviato, vengono usati i dati dell’ufficiale autenticato». È la conferma, sul servizio più importante, del principio che attraversa tutta l’integrazione: l’identità viaggia nel token, non nel messaggio.</w:t>
      </w:r>
    </w:p>
    <w:p w14:paraId="36A9E433" w14:textId="77777777" w:rsidR="005D7279" w:rsidRPr="00AC0401" w:rsidRDefault="00000000" w:rsidP="00AC21C6">
      <w:pPr>
        <w:pStyle w:val="Titolo3"/>
      </w:pPr>
      <w:bookmarkStart w:id="190" w:name="_Toc242603315"/>
      <w:r w:rsidRPr="00AC0401">
        <w:t>Il codice di forzatura</w:t>
      </w:r>
      <w:bookmarkEnd w:id="190"/>
    </w:p>
    <w:p w14:paraId="2EA43A2A" w14:textId="6CDF2D12" w:rsidR="005D7279" w:rsidRPr="00AC0401" w:rsidRDefault="00000000" w:rsidP="00BF0456">
      <w:pPr>
        <w:jc w:val="both"/>
        <w:rPr>
          <w:lang w:val="it-IT"/>
        </w:rPr>
      </w:pPr>
      <w:r w:rsidRPr="00AC0401">
        <w:rPr>
          <w:lang w:val="it-IT"/>
        </w:rPr>
        <w:t xml:space="preserve">Il contratto prevede un «codice di forzatura per eventi anomali», presente sia nella richiesta sia nella risposta. Consente di depositare un atto che non supererebbe i controlli ordinari. Il suo uso è già registrato come OP-21, ma va ora letto insieme a un’altra evidenza: la nota di processo sui flussi di conferma dichiara due volte che «per atti anomali il flusso non è stato ancora implementato». Ne discende un rischio concreto e finora non dichiarato: forzare il deposito produce un atto che entra in ANSC ma per il quale il ciclo delle conferme — quindi le annotazioni e la comunicazione anagrafica — non è previsto. </w:t>
      </w:r>
    </w:p>
    <w:p w14:paraId="6D583B97" w14:textId="77777777" w:rsidR="00D26870" w:rsidRPr="00AC0401" w:rsidRDefault="00000000" w:rsidP="00AC21C6">
      <w:pPr>
        <w:pStyle w:val="Titolo3"/>
      </w:pPr>
      <w:bookmarkStart w:id="191" w:name="_Toc242603316"/>
      <w:r w:rsidRPr="00AC0401">
        <w:t>La prenotazione degli identificativi per il parto plurimo</w:t>
      </w:r>
      <w:bookmarkEnd w:id="191"/>
    </w:p>
    <w:p w14:paraId="6CF303FE" w14:textId="15AF91BA" w:rsidR="00D26870" w:rsidRPr="00AC0401" w:rsidRDefault="00000000">
      <w:pPr>
        <w:jc w:val="both"/>
        <w:rPr>
          <w:lang w:val="it-IT"/>
        </w:rPr>
      </w:pPr>
      <w:r w:rsidRPr="00AC0401">
        <w:rPr>
          <w:lang w:val="it-IT"/>
        </w:rPr>
        <w:t>La terza operazione di R009 è quella meno documentata e la più fraintendibile, perché il nome promette meno di quanto faccia. La guida operativa è esplicita — il servizio «restituisce gli identificativi unici nazionali degli atti di ciascun gemello» e «predispone gli atti di ciascun gemello, che dovrai completare acquisendo metadati e firme» — e la risposta lo conferma, restituendo accanto agli identificativi nazionali anche quelli interni degli eventi. Dopo la chiamata esistono in ANSC N atti in stato di bozza.</w:t>
      </w:r>
    </w:p>
    <w:p w14:paraId="41ED15F1" w14:textId="0BF632D1" w:rsidR="00D26870" w:rsidRPr="00AC0401" w:rsidRDefault="00000000">
      <w:pPr>
        <w:jc w:val="both"/>
        <w:rPr>
          <w:lang w:val="it-IT"/>
        </w:rPr>
      </w:pPr>
      <w:r w:rsidRPr="00AC0401">
        <w:rPr>
          <w:lang w:val="it-IT"/>
        </w:rPr>
        <w:t xml:space="preserve">Il modello evento, nel blocco dei dati di nascita, porta due liste — gli atti dei fratelli precedenti e quelli dei fratelli successivi — che contengono gli identificativi nazionali degli altri gemelli. L’atto del primo nato deve quindi citare l’identificativo del secondo, e </w:t>
      </w:r>
      <w:r w:rsidR="007E201C" w:rsidRPr="00AC0401">
        <w:rPr>
          <w:lang w:val="it-IT"/>
        </w:rPr>
        <w:t>viceversa,</w:t>
      </w:r>
      <w:r w:rsidRPr="00AC0401">
        <w:rPr>
          <w:lang w:val="it-IT"/>
        </w:rPr>
        <w:t xml:space="preserve"> e ANSC non consente di aggiornare un atto depositato. È una dipendenza circolare, che senza una assegnazione anticipata degli identificativi non ha soluzione. La prenotazione serve a spezzarla</w:t>
      </w:r>
      <w:r w:rsidR="002B75E1" w:rsidRPr="00AC0401">
        <w:rPr>
          <w:lang w:val="it-IT"/>
        </w:rPr>
        <w:t xml:space="preserve"> a fini applicativi</w:t>
      </w:r>
      <w:r w:rsidRPr="00AC0401">
        <w:rPr>
          <w:lang w:val="it-IT"/>
        </w:rPr>
        <w:t>.</w:t>
      </w:r>
    </w:p>
    <w:p w14:paraId="3F6FA354" w14:textId="77777777" w:rsidR="00D26870" w:rsidRPr="00AC0401" w:rsidRDefault="00000000">
      <w:pPr>
        <w:jc w:val="both"/>
        <w:rPr>
          <w:lang w:val="it-IT"/>
        </w:rPr>
      </w:pPr>
      <w:r w:rsidRPr="00AC0401">
        <w:rPr>
          <w:lang w:val="it-IT"/>
        </w:rPr>
        <w:lastRenderedPageBreak/>
        <w:t>Il ciclo di vita di una prenotazione è quello adottato dai comuni che già la usano: si chiedono tanti atti quanti sono i gemelli e ciascuno viene poi, separatamente, confermato oppure chiuso.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4027"/>
        <w:gridCol w:w="3596"/>
      </w:tblGrid>
      <w:tr w:rsidR="00D26870" w:rsidRPr="00AC0401" w14:paraId="36FAC836" w14:textId="77777777" w:rsidTr="007E201C">
        <w:tc>
          <w:tcPr>
            <w:tcW w:w="1728" w:type="dxa"/>
            <w:shd w:val="clear" w:color="auto" w:fill="DAE9F7" w:themeFill="text2" w:themeFillTint="1A"/>
          </w:tcPr>
          <w:p w14:paraId="38D9B31F" w14:textId="77777777" w:rsidR="00D26870" w:rsidRPr="00AC0401" w:rsidRDefault="00000000">
            <w:pPr>
              <w:jc w:val="both"/>
              <w:rPr>
                <w:lang w:val="it-IT"/>
              </w:rPr>
            </w:pPr>
            <w:r w:rsidRPr="00AC0401">
              <w:rPr>
                <w:b/>
                <w:sz w:val="18"/>
                <w:lang w:val="it-IT"/>
              </w:rPr>
              <w:t>Passo</w:t>
            </w:r>
          </w:p>
        </w:tc>
        <w:tc>
          <w:tcPr>
            <w:tcW w:w="4032" w:type="dxa"/>
            <w:shd w:val="clear" w:color="auto" w:fill="DAE9F7" w:themeFill="text2" w:themeFillTint="1A"/>
          </w:tcPr>
          <w:p w14:paraId="12B96B6E" w14:textId="77777777" w:rsidR="00D26870" w:rsidRPr="00AC0401" w:rsidRDefault="00000000">
            <w:pPr>
              <w:jc w:val="both"/>
              <w:rPr>
                <w:lang w:val="it-IT"/>
              </w:rPr>
            </w:pPr>
            <w:r w:rsidRPr="00AC0401">
              <w:rPr>
                <w:b/>
                <w:sz w:val="18"/>
                <w:lang w:val="it-IT"/>
              </w:rPr>
              <w:t>Operazione</w:t>
            </w:r>
          </w:p>
        </w:tc>
        <w:tc>
          <w:tcPr>
            <w:tcW w:w="3600" w:type="dxa"/>
            <w:shd w:val="clear" w:color="auto" w:fill="DAE9F7" w:themeFill="text2" w:themeFillTint="1A"/>
          </w:tcPr>
          <w:p w14:paraId="6E5B1328" w14:textId="77777777" w:rsidR="00D26870" w:rsidRPr="00AC0401" w:rsidRDefault="00000000">
            <w:pPr>
              <w:jc w:val="both"/>
              <w:rPr>
                <w:lang w:val="it-IT"/>
              </w:rPr>
            </w:pPr>
            <w:r w:rsidRPr="00AC0401">
              <w:rPr>
                <w:b/>
                <w:sz w:val="18"/>
                <w:lang w:val="it-IT"/>
              </w:rPr>
              <w:t>Stato dell’atto in ANSC</w:t>
            </w:r>
          </w:p>
        </w:tc>
      </w:tr>
      <w:tr w:rsidR="00D26870" w:rsidRPr="00AC0401" w14:paraId="7AD959FF" w14:textId="77777777">
        <w:tc>
          <w:tcPr>
            <w:tcW w:w="1728" w:type="dxa"/>
          </w:tcPr>
          <w:p w14:paraId="4DDFA1FF" w14:textId="77777777" w:rsidR="00D26870" w:rsidRPr="00AC0401" w:rsidRDefault="00000000">
            <w:pPr>
              <w:jc w:val="both"/>
              <w:rPr>
                <w:lang w:val="it-IT"/>
              </w:rPr>
            </w:pPr>
            <w:r w:rsidRPr="00AC0401">
              <w:rPr>
                <w:sz w:val="18"/>
                <w:lang w:val="it-IT"/>
              </w:rPr>
              <w:t>Prenotazione</w:t>
            </w:r>
          </w:p>
        </w:tc>
        <w:tc>
          <w:tcPr>
            <w:tcW w:w="4032" w:type="dxa"/>
          </w:tcPr>
          <w:p w14:paraId="1756A06F" w14:textId="77777777" w:rsidR="00D26870" w:rsidRPr="00AC0401" w:rsidRDefault="00000000">
            <w:pPr>
              <w:jc w:val="both"/>
              <w:rPr>
                <w:lang w:val="it-IT"/>
              </w:rPr>
            </w:pPr>
            <w:r w:rsidRPr="00AC0401">
              <w:rPr>
                <w:sz w:val="18"/>
                <w:lang w:val="it-IT"/>
              </w:rPr>
              <w:t>R009 /prenota/evento, con il numero dei nati vivi, la lista dei numeri comunali e il caso d’uso.</w:t>
            </w:r>
          </w:p>
        </w:tc>
        <w:tc>
          <w:tcPr>
            <w:tcW w:w="3600" w:type="dxa"/>
          </w:tcPr>
          <w:p w14:paraId="71559245" w14:textId="77777777" w:rsidR="00D26870" w:rsidRPr="00AC0401" w:rsidRDefault="00000000">
            <w:pPr>
              <w:jc w:val="both"/>
              <w:rPr>
                <w:lang w:val="it-IT"/>
              </w:rPr>
            </w:pPr>
            <w:r w:rsidRPr="00AC0401">
              <w:rPr>
                <w:sz w:val="18"/>
                <w:lang w:val="it-IT"/>
              </w:rPr>
              <w:t>Nascono N atti in BOZZA, ciascuno con il proprio identificativo nazionale.</w:t>
            </w:r>
          </w:p>
        </w:tc>
      </w:tr>
      <w:tr w:rsidR="00D26870" w:rsidRPr="00AC0401" w14:paraId="10672A00" w14:textId="77777777">
        <w:tc>
          <w:tcPr>
            <w:tcW w:w="1728" w:type="dxa"/>
          </w:tcPr>
          <w:p w14:paraId="7F5E9248" w14:textId="77777777" w:rsidR="00D26870" w:rsidRPr="00AC0401" w:rsidRDefault="00000000">
            <w:pPr>
              <w:jc w:val="both"/>
              <w:rPr>
                <w:lang w:val="it-IT"/>
              </w:rPr>
            </w:pPr>
            <w:r w:rsidRPr="00AC0401">
              <w:rPr>
                <w:sz w:val="18"/>
                <w:lang w:val="it-IT"/>
              </w:rPr>
              <w:t>Completamento</w:t>
            </w:r>
          </w:p>
        </w:tc>
        <w:tc>
          <w:tcPr>
            <w:tcW w:w="4032" w:type="dxa"/>
          </w:tcPr>
          <w:p w14:paraId="6A1EBDBA" w14:textId="77777777" w:rsidR="00D26870" w:rsidRPr="00AC0401" w:rsidRDefault="00000000">
            <w:pPr>
              <w:jc w:val="both"/>
              <w:rPr>
                <w:lang w:val="it-IT"/>
              </w:rPr>
            </w:pPr>
            <w:r w:rsidRPr="00AC0401">
              <w:rPr>
                <w:sz w:val="18"/>
                <w:lang w:val="it-IT"/>
              </w:rPr>
              <w:t>Si compila l’atto di un gemello e lo si deposita.</w:t>
            </w:r>
          </w:p>
        </w:tc>
        <w:tc>
          <w:tcPr>
            <w:tcW w:w="3600" w:type="dxa"/>
          </w:tcPr>
          <w:p w14:paraId="3861863A" w14:textId="77777777" w:rsidR="00D26870" w:rsidRPr="00AC0401" w:rsidRDefault="00000000">
            <w:pPr>
              <w:jc w:val="both"/>
              <w:rPr>
                <w:lang w:val="it-IT"/>
              </w:rPr>
            </w:pPr>
            <w:r w:rsidRPr="00AC0401">
              <w:rPr>
                <w:sz w:val="18"/>
                <w:lang w:val="it-IT"/>
              </w:rPr>
              <w:t>L’atto passa a CONFERMATO. Si prosegue con le firme fino a FIRMATO DA USC.</w:t>
            </w:r>
          </w:p>
        </w:tc>
      </w:tr>
      <w:tr w:rsidR="00D26870" w:rsidRPr="00AC0401" w14:paraId="4F18197D" w14:textId="77777777">
        <w:tc>
          <w:tcPr>
            <w:tcW w:w="1728" w:type="dxa"/>
          </w:tcPr>
          <w:p w14:paraId="60C30E0D" w14:textId="77777777" w:rsidR="00D26870" w:rsidRPr="00AC0401" w:rsidRDefault="00000000">
            <w:pPr>
              <w:jc w:val="both"/>
              <w:rPr>
                <w:lang w:val="it-IT"/>
              </w:rPr>
            </w:pPr>
            <w:r w:rsidRPr="00AC0401">
              <w:rPr>
                <w:sz w:val="18"/>
                <w:lang w:val="it-IT"/>
              </w:rPr>
              <w:t>Chiusura</w:t>
            </w:r>
          </w:p>
        </w:tc>
        <w:tc>
          <w:tcPr>
            <w:tcW w:w="4032" w:type="dxa"/>
          </w:tcPr>
          <w:p w14:paraId="35FEF093" w14:textId="77777777" w:rsidR="00D26870" w:rsidRPr="00AC0401" w:rsidRDefault="00000000">
            <w:pPr>
              <w:jc w:val="both"/>
              <w:rPr>
                <w:lang w:val="it-IT"/>
              </w:rPr>
            </w:pPr>
            <w:r w:rsidRPr="00AC0401">
              <w:rPr>
                <w:sz w:val="18"/>
                <w:lang w:val="it-IT"/>
              </w:rPr>
              <w:t>R009 non ha un’operazione di chiusura: si usa la cancellazione logica (R011), la stessa già prevista per l’annullamento di un deposito.</w:t>
            </w:r>
          </w:p>
        </w:tc>
        <w:tc>
          <w:tcPr>
            <w:tcW w:w="3600" w:type="dxa"/>
          </w:tcPr>
          <w:p w14:paraId="106007CE" w14:textId="77777777" w:rsidR="00D26870" w:rsidRPr="00AC0401" w:rsidRDefault="00000000">
            <w:pPr>
              <w:jc w:val="both"/>
              <w:rPr>
                <w:lang w:val="it-IT"/>
              </w:rPr>
            </w:pPr>
            <w:r w:rsidRPr="00AC0401">
              <w:rPr>
                <w:sz w:val="18"/>
                <w:lang w:val="it-IT"/>
              </w:rPr>
              <w:t>L’atto passa ad ANNULLATO. L’identificativo nazionale resta consumato.</w:t>
            </w:r>
          </w:p>
        </w:tc>
      </w:tr>
    </w:tbl>
    <w:p w14:paraId="6A96BE54" w14:textId="77777777" w:rsidR="00D26870" w:rsidRPr="00AC0401" w:rsidRDefault="00000000">
      <w:pPr>
        <w:jc w:val="both"/>
        <w:rPr>
          <w:lang w:val="it-IT"/>
        </w:rPr>
      </w:pPr>
      <w:r w:rsidRPr="00AC0401">
        <w:rPr>
          <w:lang w:val="it-IT"/>
        </w:rPr>
        <w:t>Ne discende che gli atti prenotati sono, per il Comune, atti a tutti gli effetti fin dal momento della prenotazione: vanno registrati nello store di stato subito, in stato di bozza, e vanno sorvegliati. Una prenotazione dimenticata non è un numero sprecato, è un atto aperto in ANSC. Per lo store questo è possibile perché il dominio degli stati è stato esteso a tutti i valori dichiarati da ANSC, bozza compresa; sul fronte delle interfacce, la chiusura non richiede nulla di nuovo, perché riusa l’operazione di annullamento già prevista, mentre la prenotazione va aggiunta al contratto del concentratore.</w:t>
      </w:r>
    </w:p>
    <w:p w14:paraId="34108843" w14:textId="440F5FEE" w:rsidR="00D26870" w:rsidRPr="00AC0401" w:rsidRDefault="00000000">
      <w:pPr>
        <w:jc w:val="both"/>
        <w:rPr>
          <w:bCs/>
          <w:lang w:val="it-IT"/>
        </w:rPr>
      </w:pPr>
      <w:r w:rsidRPr="00AC0401">
        <w:rPr>
          <w:bCs/>
          <w:lang w:val="it-IT"/>
        </w:rPr>
        <w:t>Che cosa comporta, in concreto, registrare un parto plurimo</w:t>
      </w:r>
      <w:r w:rsidR="002B75E1" w:rsidRPr="00AC0401">
        <w:rPr>
          <w:bCs/>
          <w:lang w:val="it-IT"/>
        </w:rPr>
        <w:t>:</w:t>
      </w:r>
    </w:p>
    <w:p w14:paraId="794853D2" w14:textId="77777777" w:rsidR="00D26870" w:rsidRPr="00AC0401" w:rsidRDefault="00000000" w:rsidP="002B75E1">
      <w:pPr>
        <w:pStyle w:val="Paragrafoelenco"/>
        <w:numPr>
          <w:ilvl w:val="0"/>
          <w:numId w:val="34"/>
        </w:numPr>
        <w:jc w:val="both"/>
        <w:rPr>
          <w:lang w:val="it-IT"/>
        </w:rPr>
      </w:pPr>
      <w:r w:rsidRPr="00AC0401">
        <w:rPr>
          <w:b/>
          <w:lang w:val="it-IT"/>
        </w:rPr>
        <w:t xml:space="preserve">Il caso d’uso è quello di servizio. </w:t>
      </w:r>
      <w:r w:rsidRPr="00AC0401">
        <w:rPr>
          <w:lang w:val="it-IT"/>
        </w:rPr>
        <w:t>È il caso d’uso di servizio per le dichiarazioni di nascita. La guida lo descrive come privo di obbligatorietà salvo l’intestatario, ma il mapping ufficiale dice altro: dichiara trentatré campi obbligatori, contro i quarantasei del caso d’uso ordinario per la dichiarazione entro i dieci giorni. Sono obbligatori in quanto condizionati alla presenza della sezione: se si compila la sezione della madre, i suoi campi diventano richiesti. Il pre-filtro locale ha quindi di che lavorare, purché la condizione sia rappresentata.</w:t>
      </w:r>
    </w:p>
    <w:p w14:paraId="66C48531" w14:textId="77777777" w:rsidR="00D26870" w:rsidRPr="00AC0401" w:rsidRDefault="00000000" w:rsidP="002B75E1">
      <w:pPr>
        <w:pStyle w:val="Paragrafoelenco"/>
        <w:numPr>
          <w:ilvl w:val="0"/>
          <w:numId w:val="34"/>
        </w:numPr>
        <w:jc w:val="both"/>
        <w:rPr>
          <w:lang w:val="it-IT"/>
        </w:rPr>
      </w:pPr>
      <w:r w:rsidRPr="00AC0401">
        <w:rPr>
          <w:b/>
          <w:lang w:val="it-IT"/>
        </w:rPr>
        <w:t xml:space="preserve">La minuta è obbligatoria e la scrive l’ufficiale. </w:t>
      </w:r>
      <w:r w:rsidRPr="00AC0401">
        <w:rPr>
          <w:lang w:val="it-IT"/>
        </w:rPr>
        <w:t>Fra i campi richiesti c’è la composizione libera. La guida prescrive di usare le formule ministeriali previste per il parto gemellare e di riportarvi gli identificativi assegnati dalla prenotazione. Non esiste automatismo: un identificativo sbagliato nel testo si corregge solo con una nota tecnica, quindi dalla web app.</w:t>
      </w:r>
    </w:p>
    <w:p w14:paraId="1C3683D7" w14:textId="77777777" w:rsidR="00D26870" w:rsidRPr="00AC0401" w:rsidRDefault="00000000" w:rsidP="002B75E1">
      <w:pPr>
        <w:pStyle w:val="Paragrafoelenco"/>
        <w:numPr>
          <w:ilvl w:val="0"/>
          <w:numId w:val="34"/>
        </w:numPr>
        <w:jc w:val="both"/>
        <w:rPr>
          <w:lang w:val="it-IT"/>
        </w:rPr>
      </w:pPr>
      <w:r w:rsidRPr="00AC0401">
        <w:rPr>
          <w:b/>
          <w:lang w:val="it-IT"/>
        </w:rPr>
        <w:t xml:space="preserve">La firma del dichiarante può essere solo cartacea. </w:t>
      </w:r>
      <w:r w:rsidRPr="00AC0401">
        <w:rPr>
          <w:lang w:val="it-IT"/>
        </w:rPr>
        <w:t>La guida esclude esplicitamente la firma elettronica per i parti gemellari e plurigemellari.</w:t>
      </w:r>
    </w:p>
    <w:p w14:paraId="726C9D2E" w14:textId="77777777" w:rsidR="00D26870" w:rsidRPr="00AC0401" w:rsidRDefault="00000000" w:rsidP="002B75E1">
      <w:pPr>
        <w:pStyle w:val="Paragrafoelenco"/>
        <w:numPr>
          <w:ilvl w:val="0"/>
          <w:numId w:val="34"/>
        </w:numPr>
        <w:jc w:val="both"/>
        <w:rPr>
          <w:lang w:val="it-IT"/>
        </w:rPr>
      </w:pPr>
      <w:r w:rsidRPr="00AC0401">
        <w:rPr>
          <w:b/>
          <w:lang w:val="it-IT"/>
        </w:rPr>
        <w:lastRenderedPageBreak/>
        <w:t xml:space="preserve">Si completa un gemello alla volta. </w:t>
      </w:r>
      <w:r w:rsidRPr="00AC0401">
        <w:rPr>
          <w:lang w:val="it-IT"/>
        </w:rPr>
        <w:t>Solo dopo la firma remota di un atto si passa al successivo. Un parto trigemino sono tre finalizzazioni consecutive, e la sessione OTP deve reggerle: è un caso in cui il margine residuo minimo va valutato sull’intera lavorazione e non sul singolo atto.</w:t>
      </w:r>
    </w:p>
    <w:p w14:paraId="4BD6D1E4" w14:textId="77777777" w:rsidR="00D26870" w:rsidRPr="00AC0401" w:rsidRDefault="00000000" w:rsidP="002B75E1">
      <w:pPr>
        <w:pStyle w:val="Paragrafoelenco"/>
        <w:numPr>
          <w:ilvl w:val="0"/>
          <w:numId w:val="34"/>
        </w:numPr>
        <w:jc w:val="both"/>
        <w:rPr>
          <w:lang w:val="it-IT"/>
        </w:rPr>
      </w:pPr>
      <w:r w:rsidRPr="00AC0401">
        <w:rPr>
          <w:b/>
          <w:lang w:val="it-IT"/>
        </w:rPr>
        <w:t xml:space="preserve">I numeri comunali si allocano in blocco e in anticipo. </w:t>
      </w:r>
      <w:r w:rsidRPr="00AC0401">
        <w:rPr>
          <w:lang w:val="it-IT"/>
        </w:rPr>
        <w:t>La prenotazione li richiede tutti in ingresso, prima di sapere se gli atti andranno a buon fine. Se una prenotazione viene chiusa, il numero comunale che le era stato assegnato resta associato a un atto annullato. Aggrava il problema di allocazione già registrato come OP-44.</w:t>
      </w:r>
    </w:p>
    <w:p w14:paraId="0B3EEC20" w14:textId="77777777" w:rsidR="00D26870" w:rsidRPr="00AC0401" w:rsidRDefault="00000000" w:rsidP="002B75E1">
      <w:pPr>
        <w:pStyle w:val="Paragrafoelenco"/>
        <w:numPr>
          <w:ilvl w:val="0"/>
          <w:numId w:val="34"/>
        </w:numPr>
        <w:jc w:val="both"/>
        <w:rPr>
          <w:lang w:val="it-IT"/>
        </w:rPr>
      </w:pPr>
      <w:r w:rsidRPr="00AC0401">
        <w:rPr>
          <w:b/>
          <w:lang w:val="it-IT"/>
        </w:rPr>
        <w:t xml:space="preserve">I campi gemellari non compaiono in alcun mapping. </w:t>
      </w:r>
      <w:r w:rsidRPr="00AC0401">
        <w:rPr>
          <w:lang w:val="it-IT"/>
        </w:rPr>
        <w:t>Il numero dei gemelli e il progressivo del singolo nato esistono nel modello evento ma nessuno dei casi d’uso pubblicati li dichiara, neppure come facoltativi. La configurazione importata non li conterrà: il concentratore deve valorizzarli per altra via.</w:t>
      </w:r>
    </w:p>
    <w:p w14:paraId="67E5EF39" w14:textId="77777777" w:rsidR="005D7279" w:rsidRPr="00AC0401" w:rsidRDefault="00000000" w:rsidP="00AC21C6">
      <w:pPr>
        <w:pStyle w:val="Titolo3"/>
      </w:pPr>
      <w:bookmarkStart w:id="192" w:name="_Toc242603317"/>
      <w:r w:rsidRPr="00AC0401">
        <w:t>Che cosa R009 non offre</w:t>
      </w:r>
      <w:bookmarkEnd w:id="192"/>
    </w:p>
    <w:p w14:paraId="7B175CEF" w14:textId="77777777" w:rsidR="005D7279" w:rsidRPr="00AC0401" w:rsidRDefault="00000000" w:rsidP="00BF0456">
      <w:pPr>
        <w:pStyle w:val="Paragrafoelenco"/>
        <w:numPr>
          <w:ilvl w:val="0"/>
          <w:numId w:val="18"/>
        </w:numPr>
        <w:jc w:val="both"/>
        <w:rPr>
          <w:lang w:val="it-IT"/>
        </w:rPr>
      </w:pPr>
      <w:r w:rsidRPr="00AC0401">
        <w:rPr>
          <w:b/>
          <w:lang w:val="it-IT"/>
        </w:rPr>
        <w:t xml:space="preserve">Nessun controllo senza effetti. </w:t>
      </w:r>
      <w:r w:rsidRPr="00AC0401">
        <w:rPr>
          <w:lang w:val="it-IT"/>
        </w:rPr>
        <w:t>Non esiste una modalità di prova: la validazione è il deposito.</w:t>
      </w:r>
    </w:p>
    <w:p w14:paraId="3FC5ED50" w14:textId="77777777" w:rsidR="005D7279" w:rsidRPr="00AC0401" w:rsidRDefault="00000000" w:rsidP="00BF0456">
      <w:pPr>
        <w:pStyle w:val="Paragrafoelenco"/>
        <w:numPr>
          <w:ilvl w:val="0"/>
          <w:numId w:val="18"/>
        </w:numPr>
        <w:jc w:val="both"/>
        <w:rPr>
          <w:lang w:val="it-IT"/>
        </w:rPr>
      </w:pPr>
      <w:r w:rsidRPr="00AC0401">
        <w:rPr>
          <w:b/>
          <w:lang w:val="it-IT"/>
        </w:rPr>
        <w:t xml:space="preserve">Nessun deposito massivo. </w:t>
      </w:r>
      <w:r w:rsidRPr="00AC0401">
        <w:rPr>
          <w:lang w:val="it-IT"/>
        </w:rPr>
        <w:t>Un evento per chiamata. L’unica operazione che ne tratta più d’uno è la prenotazione degli identificativi per il parto plurimo, che però non deposita nulla.</w:t>
      </w:r>
    </w:p>
    <w:p w14:paraId="272DE663" w14:textId="77777777" w:rsidR="005D7279" w:rsidRPr="00AC0401" w:rsidRDefault="00000000" w:rsidP="00BF0456">
      <w:pPr>
        <w:pStyle w:val="Paragrafoelenco"/>
        <w:numPr>
          <w:ilvl w:val="0"/>
          <w:numId w:val="18"/>
        </w:numPr>
        <w:jc w:val="both"/>
        <w:rPr>
          <w:lang w:val="it-IT"/>
        </w:rPr>
      </w:pPr>
      <w:r w:rsidRPr="00AC0401">
        <w:rPr>
          <w:b/>
          <w:lang w:val="it-IT"/>
        </w:rPr>
        <w:t xml:space="preserve">Nessun aggiornamento. </w:t>
      </w:r>
      <w:r w:rsidRPr="00AC0401">
        <w:rPr>
          <w:lang w:val="it-IT"/>
        </w:rPr>
        <w:t>Un evento depositato non si modifica: si annulla prima della firma, oppure si corregge dopo con un’annotazione o con una nota tecnica.</w:t>
      </w:r>
    </w:p>
    <w:p w14:paraId="26EC3304" w14:textId="77777777" w:rsidR="005D7279" w:rsidRPr="00AC0401" w:rsidRDefault="00000000" w:rsidP="00BF0456">
      <w:pPr>
        <w:pStyle w:val="Titolo2"/>
        <w:jc w:val="both"/>
        <w:rPr>
          <w:lang w:val="it-IT"/>
        </w:rPr>
      </w:pPr>
      <w:bookmarkStart w:id="193" w:name="_Toc242603318"/>
      <w:r w:rsidRPr="00AC0401">
        <w:rPr>
          <w:lang w:val="it-IT"/>
        </w:rPr>
        <w:t>Il deposito non è un servizio solo</w:t>
      </w:r>
      <w:bookmarkEnd w:id="193"/>
    </w:p>
    <w:p w14:paraId="4E6DEC21" w14:textId="3E8387FF" w:rsidR="005D7279" w:rsidRPr="00AC0401" w:rsidRDefault="00000000" w:rsidP="00BF0456">
      <w:pPr>
        <w:jc w:val="both"/>
        <w:rPr>
          <w:lang w:val="it-IT"/>
        </w:rPr>
      </w:pPr>
      <w:r w:rsidRPr="00AC0401">
        <w:rPr>
          <w:lang w:val="it-IT"/>
        </w:rPr>
        <w:t>Il disegno attuale conosce una sola operazione di deposito, quella di R009</w:t>
      </w:r>
      <w:r w:rsidR="00592BBA" w:rsidRPr="00AC0401">
        <w:rPr>
          <w:lang w:val="it-IT"/>
        </w:rPr>
        <w:t xml:space="preserve"> </w:t>
      </w:r>
      <w:r w:rsidR="002B75E1" w:rsidRPr="00AC0401">
        <w:rPr>
          <w:lang w:val="it-IT"/>
        </w:rPr>
        <w:t>m</w:t>
      </w:r>
      <w:r w:rsidRPr="00AC0401">
        <w:rPr>
          <w:lang w:val="it-IT"/>
        </w:rPr>
        <w:t>a sull’intero dominio le operazioni che portano un evento dentro ANSC sono sette, distribuite su sei servizi distinti: oltre alla validazione ordinaria, la rettifica e l’annotazione modificativa, l’adozione internazionale, l’adozione con più intestatari, la correzione di un’annotazione e il provvedimento di rifiuto.</w:t>
      </w:r>
    </w:p>
    <w:p w14:paraId="6A08995C" w14:textId="57052571" w:rsidR="00AB5A47" w:rsidRPr="00AC0401" w:rsidRDefault="00000000" w:rsidP="00BF0456">
      <w:pPr>
        <w:jc w:val="both"/>
        <w:rPr>
          <w:lang w:val="it-IT"/>
        </w:rPr>
      </w:pPr>
      <w:r w:rsidRPr="00AC0401">
        <w:rPr>
          <w:lang w:val="it-IT"/>
        </w:rPr>
        <w:t xml:space="preserve">Non sono varianti del medesimo servizio: hanno percorsi, contratti e corpi propri, e alcune richiedono profili particolari, come il trattamento dei dati secretati per le adozioni. </w:t>
      </w:r>
    </w:p>
    <w:p w14:paraId="66F0436C" w14:textId="77777777" w:rsidR="005D7279" w:rsidRPr="00AC0401" w:rsidRDefault="00AB5A47" w:rsidP="00BF0456">
      <w:pPr>
        <w:jc w:val="both"/>
        <w:rPr>
          <w:lang w:val="it-IT"/>
        </w:rPr>
      </w:pPr>
      <w:r w:rsidRPr="00AC0401">
        <w:rPr>
          <w:lang w:val="it-IT"/>
        </w:rPr>
        <w:br w:type="page"/>
      </w:r>
    </w:p>
    <w:p w14:paraId="2A5780BE" w14:textId="04B85A79" w:rsidR="00D26870" w:rsidRPr="00AC0401" w:rsidRDefault="00C93C5C">
      <w:pPr>
        <w:pStyle w:val="Titolo1"/>
        <w:jc w:val="both"/>
        <w:rPr>
          <w:lang w:val="it-IT"/>
        </w:rPr>
      </w:pPr>
      <w:r w:rsidRPr="00AC0401">
        <w:rPr>
          <w:lang w:val="it-IT"/>
        </w:rPr>
        <w:lastRenderedPageBreak/>
        <w:t xml:space="preserve"> </w:t>
      </w:r>
      <w:bookmarkStart w:id="194" w:name="_Toc242603319"/>
      <w:r w:rsidRPr="00AC0401">
        <w:rPr>
          <w:lang w:val="it-IT"/>
        </w:rPr>
        <w:t>Schede dei servizi ANSC per lo sviluppo</w:t>
      </w:r>
      <w:bookmarkEnd w:id="194"/>
    </w:p>
    <w:p w14:paraId="79F2D22F" w14:textId="77777777" w:rsidR="00D26870" w:rsidRPr="00AC0401" w:rsidRDefault="00000000">
      <w:pPr>
        <w:jc w:val="both"/>
        <w:rPr>
          <w:lang w:val="it-IT"/>
        </w:rPr>
      </w:pPr>
      <w:r w:rsidRPr="00AC0401">
        <w:rPr>
          <w:lang w:val="it-IT"/>
        </w:rPr>
        <w:t>Il capitolo precedente inventaria che cosa ANSC offre. Questo scende di un livello e si rivolge a chi dovrà scrivere il codice: per ciascun servizio riporta a che cosa serve, che cosa va inviato e che cosa torna, quali condizioni devono essere già vere prima di chiamarlo, quali effetti produce e quali trappole nasconde. Non sostituisce i contratti, che restano la fonte autoritativa: ne è la lettura ragionata, con dentro le cose che i contratti non dicono e che si scoprono soltanto leggendo le guide, le note di processo o il registro delle modifiche.</w:t>
      </w:r>
    </w:p>
    <w:p w14:paraId="73765B1E" w14:textId="77777777" w:rsidR="00D26870" w:rsidRPr="00AC0401" w:rsidRDefault="00000000">
      <w:pPr>
        <w:jc w:val="both"/>
        <w:rPr>
          <w:lang w:val="it-IT"/>
        </w:rPr>
      </w:pPr>
      <w:r w:rsidRPr="00AC0401">
        <w:rPr>
          <w:lang w:val="it-IT"/>
        </w:rPr>
        <w:t>Sono esclusi i due servizi del canale sanitario, che riguardano i documenti trasmessi dalle strutture sanitarie tramite Tessera Sanitaria e restano fuori dal perimetro. Le schede coprono quindi ventitré servizi. Titolo e numero di versione di ciascuno sono letti dal contratto corrispondente.</w:t>
      </w:r>
    </w:p>
    <w:p w14:paraId="1E928C74" w14:textId="77777777" w:rsidR="00D26870" w:rsidRPr="00AC0401" w:rsidRDefault="00000000">
      <w:pPr>
        <w:jc w:val="both"/>
        <w:rPr>
          <w:lang w:val="it-IT"/>
        </w:rPr>
      </w:pPr>
      <w:r w:rsidRPr="00AC0401">
        <w:rPr>
          <w:lang w:val="it-IT"/>
        </w:rPr>
        <w:t>Una avvertenza vale per tutti e non è ripetuta nelle singole schede: ogni percorso porta la versione come ultimo segmento; ogni richiesta trasporta la testata comune con identificativo del comune, identificativo di operazione, data e ora e i tre campi che identificano il gestionale; ogni chiamata viaggia dentro una sessione OTP valida e l’identità dell’ufficiale è quella del token, non quella eventualmente scritta nel corpo. Le voci indicate come prerequisito nelle schede sono quindi quelle aggiuntive.</w:t>
      </w:r>
    </w:p>
    <w:p w14:paraId="77231009" w14:textId="77777777" w:rsidR="00D26870" w:rsidRPr="00AC0401" w:rsidRDefault="00000000">
      <w:pPr>
        <w:pStyle w:val="Titolo2"/>
        <w:jc w:val="both"/>
        <w:rPr>
          <w:lang w:val="it-IT"/>
        </w:rPr>
      </w:pPr>
      <w:bookmarkStart w:id="195" w:name="_Toc242603320"/>
      <w:r w:rsidRPr="00AC0401">
        <w:rPr>
          <w:lang w:val="it-IT"/>
        </w:rPr>
        <w:t>R001 — Allegati</w:t>
      </w:r>
      <w:bookmarkEnd w:id="195"/>
    </w:p>
    <w:p w14:paraId="172B1791" w14:textId="77777777" w:rsidR="00D26870" w:rsidRPr="00AC0401" w:rsidRDefault="00000000">
      <w:pPr>
        <w:jc w:val="both"/>
        <w:rPr>
          <w:lang w:val="it-IT"/>
        </w:rPr>
      </w:pPr>
      <w:r w:rsidRPr="00AC0401">
        <w:rPr>
          <w:lang w:val="it-IT"/>
        </w:rPr>
        <w:t>Gestisce i documenti che accompagnano l’atto. Ogni file caricato è sottoposto a scansione antivirus prima di diventare utilizzabile, e il servizio restituisce un identificativo con cui l’allegato viene poi citato nell’evento. È una precondizione del deposito: se un allegato non ha superato la scansione, la validazione fallisce.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6"/>
        <w:gridCol w:w="2301"/>
      </w:tblGrid>
      <w:tr w:rsidR="00D26870" w:rsidRPr="00AC0401" w14:paraId="548BBF62" w14:textId="77777777" w:rsidTr="004B76F9">
        <w:tc>
          <w:tcPr>
            <w:tcW w:w="2160" w:type="dxa"/>
            <w:shd w:val="clear" w:color="auto" w:fill="DAE9F7" w:themeFill="text2" w:themeFillTint="1A"/>
          </w:tcPr>
          <w:p w14:paraId="6B33D789"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3EE09602"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48E7B281"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7BB7C84A" w14:textId="77777777" w:rsidR="00D26870" w:rsidRPr="00AC0401" w:rsidRDefault="00000000">
            <w:pPr>
              <w:jc w:val="both"/>
              <w:rPr>
                <w:lang w:val="it-IT"/>
              </w:rPr>
            </w:pPr>
            <w:r w:rsidRPr="00AC0401">
              <w:rPr>
                <w:b/>
                <w:sz w:val="18"/>
                <w:lang w:val="it-IT"/>
              </w:rPr>
              <w:t>Effetti</w:t>
            </w:r>
          </w:p>
        </w:tc>
      </w:tr>
      <w:tr w:rsidR="00D26870" w:rsidRPr="00AC0401" w14:paraId="623DE75D" w14:textId="77777777">
        <w:tc>
          <w:tcPr>
            <w:tcW w:w="2160" w:type="dxa"/>
          </w:tcPr>
          <w:p w14:paraId="103A003A" w14:textId="77777777" w:rsidR="00D26870" w:rsidRPr="00AC0401" w:rsidRDefault="00000000">
            <w:pPr>
              <w:jc w:val="both"/>
              <w:rPr>
                <w:lang w:val="it-IT"/>
              </w:rPr>
            </w:pPr>
            <w:r w:rsidRPr="00AC0401">
              <w:rPr>
                <w:sz w:val="18"/>
                <w:lang w:val="it-IT"/>
              </w:rPr>
              <w:t>/allegato/upload</w:t>
            </w:r>
          </w:p>
        </w:tc>
        <w:tc>
          <w:tcPr>
            <w:tcW w:w="2448" w:type="dxa"/>
          </w:tcPr>
          <w:p w14:paraId="1C275A95" w14:textId="77777777" w:rsidR="00D26870" w:rsidRPr="00AC0401" w:rsidRDefault="00000000">
            <w:pPr>
              <w:jc w:val="both"/>
              <w:rPr>
                <w:lang w:val="it-IT"/>
              </w:rPr>
            </w:pPr>
            <w:r w:rsidRPr="00AC0401">
              <w:rPr>
                <w:sz w:val="18"/>
                <w:lang w:val="it-IT"/>
              </w:rPr>
              <w:t>Carica il documento e avvia la scansione.</w:t>
            </w:r>
          </w:p>
        </w:tc>
        <w:tc>
          <w:tcPr>
            <w:tcW w:w="2448" w:type="dxa"/>
          </w:tcPr>
          <w:p w14:paraId="2CCAD1BC" w14:textId="77777777" w:rsidR="00D26870" w:rsidRPr="00AC0401" w:rsidRDefault="00000000">
            <w:pPr>
              <w:jc w:val="both"/>
              <w:rPr>
                <w:lang w:val="it-IT"/>
              </w:rPr>
            </w:pPr>
            <w:r w:rsidRPr="00AC0401">
              <w:rPr>
                <w:sz w:val="18"/>
                <w:lang w:val="it-IT"/>
              </w:rPr>
              <w:t>allegatoInput</w:t>
            </w:r>
          </w:p>
        </w:tc>
        <w:tc>
          <w:tcPr>
            <w:tcW w:w="2304" w:type="dxa"/>
          </w:tcPr>
          <w:p w14:paraId="7BDCD756" w14:textId="77777777" w:rsidR="00D26870" w:rsidRPr="00AC0401" w:rsidRDefault="00000000">
            <w:pPr>
              <w:jc w:val="both"/>
              <w:rPr>
                <w:lang w:val="it-IT"/>
              </w:rPr>
            </w:pPr>
            <w:r w:rsidRPr="00AC0401">
              <w:rPr>
                <w:sz w:val="18"/>
                <w:lang w:val="it-IT"/>
              </w:rPr>
              <w:t>Crea l’allegato in stato «Ricevuto» e ne avvia la verifica.</w:t>
            </w:r>
          </w:p>
        </w:tc>
      </w:tr>
      <w:tr w:rsidR="00D26870" w:rsidRPr="00AC0401" w14:paraId="26B094BB" w14:textId="77777777">
        <w:tc>
          <w:tcPr>
            <w:tcW w:w="2160" w:type="dxa"/>
          </w:tcPr>
          <w:p w14:paraId="7BE1D4FD" w14:textId="77777777" w:rsidR="00D26870" w:rsidRPr="00AC0401" w:rsidRDefault="00000000">
            <w:pPr>
              <w:jc w:val="both"/>
              <w:rPr>
                <w:lang w:val="it-IT"/>
              </w:rPr>
            </w:pPr>
            <w:r w:rsidRPr="00AC0401">
              <w:rPr>
                <w:sz w:val="18"/>
                <w:lang w:val="it-IT"/>
              </w:rPr>
              <w:t>/allegato/verifica</w:t>
            </w:r>
          </w:p>
        </w:tc>
        <w:tc>
          <w:tcPr>
            <w:tcW w:w="2448" w:type="dxa"/>
          </w:tcPr>
          <w:p w14:paraId="21B4F7EE" w14:textId="77777777" w:rsidR="00D26870" w:rsidRPr="00AC0401" w:rsidRDefault="00000000">
            <w:pPr>
              <w:jc w:val="both"/>
              <w:rPr>
                <w:lang w:val="it-IT"/>
              </w:rPr>
            </w:pPr>
            <w:r w:rsidRPr="00AC0401">
              <w:rPr>
                <w:sz w:val="18"/>
                <w:lang w:val="it-IT"/>
              </w:rPr>
              <w:t>Restituisce lo stato corrente della scansione.</w:t>
            </w:r>
          </w:p>
        </w:tc>
        <w:tc>
          <w:tcPr>
            <w:tcW w:w="2448" w:type="dxa"/>
          </w:tcPr>
          <w:p w14:paraId="36982F44" w14:textId="77777777" w:rsidR="00D26870" w:rsidRPr="00AC0401" w:rsidRDefault="00000000">
            <w:pPr>
              <w:jc w:val="both"/>
              <w:rPr>
                <w:lang w:val="it-IT"/>
              </w:rPr>
            </w:pPr>
            <w:r w:rsidRPr="00AC0401">
              <w:rPr>
                <w:sz w:val="18"/>
                <w:lang w:val="it-IT"/>
              </w:rPr>
              <w:t>idAllegato</w:t>
            </w:r>
          </w:p>
        </w:tc>
        <w:tc>
          <w:tcPr>
            <w:tcW w:w="2304" w:type="dxa"/>
          </w:tcPr>
          <w:p w14:paraId="075A1A53" w14:textId="77777777" w:rsidR="00D26870" w:rsidRPr="00AC0401" w:rsidRDefault="00000000">
            <w:pPr>
              <w:jc w:val="both"/>
              <w:rPr>
                <w:lang w:val="it-IT"/>
              </w:rPr>
            </w:pPr>
            <w:r w:rsidRPr="00AC0401">
              <w:rPr>
                <w:sz w:val="18"/>
                <w:lang w:val="it-IT"/>
              </w:rPr>
              <w:t>Nessuno: è una lettura leggera, pensata per essere ripetuta.</w:t>
            </w:r>
          </w:p>
        </w:tc>
      </w:tr>
      <w:tr w:rsidR="00D26870" w:rsidRPr="00AC0401" w14:paraId="0C5B942E" w14:textId="77777777">
        <w:tc>
          <w:tcPr>
            <w:tcW w:w="2160" w:type="dxa"/>
          </w:tcPr>
          <w:p w14:paraId="5F4694B6" w14:textId="77777777" w:rsidR="00D26870" w:rsidRPr="00AC0401" w:rsidRDefault="00000000">
            <w:pPr>
              <w:jc w:val="both"/>
              <w:rPr>
                <w:lang w:val="it-IT"/>
              </w:rPr>
            </w:pPr>
            <w:r w:rsidRPr="00AC0401">
              <w:rPr>
                <w:sz w:val="18"/>
                <w:lang w:val="it-IT"/>
              </w:rPr>
              <w:t>/allegato</w:t>
            </w:r>
          </w:p>
        </w:tc>
        <w:tc>
          <w:tcPr>
            <w:tcW w:w="2448" w:type="dxa"/>
          </w:tcPr>
          <w:p w14:paraId="31C3EE99" w14:textId="77777777" w:rsidR="00D26870" w:rsidRPr="00AC0401" w:rsidRDefault="00000000">
            <w:pPr>
              <w:jc w:val="both"/>
              <w:rPr>
                <w:lang w:val="it-IT"/>
              </w:rPr>
            </w:pPr>
            <w:r w:rsidRPr="00AC0401">
              <w:rPr>
                <w:sz w:val="18"/>
                <w:lang w:val="it-IT"/>
              </w:rPr>
              <w:t>Restituisce tutti i dati dell’allegato, contenuto compreso.</w:t>
            </w:r>
          </w:p>
        </w:tc>
        <w:tc>
          <w:tcPr>
            <w:tcW w:w="2448" w:type="dxa"/>
          </w:tcPr>
          <w:p w14:paraId="44A52D50" w14:textId="77777777" w:rsidR="00D26870" w:rsidRPr="00AC0401" w:rsidRDefault="00000000">
            <w:pPr>
              <w:jc w:val="both"/>
              <w:rPr>
                <w:lang w:val="it-IT"/>
              </w:rPr>
            </w:pPr>
            <w:r w:rsidRPr="00AC0401">
              <w:rPr>
                <w:sz w:val="18"/>
                <w:lang w:val="it-IT"/>
              </w:rPr>
              <w:t>idAllegato</w:t>
            </w:r>
          </w:p>
        </w:tc>
        <w:tc>
          <w:tcPr>
            <w:tcW w:w="2304" w:type="dxa"/>
          </w:tcPr>
          <w:p w14:paraId="0FC825B7" w14:textId="77777777" w:rsidR="00D26870" w:rsidRPr="00AC0401" w:rsidRDefault="00000000">
            <w:pPr>
              <w:jc w:val="both"/>
              <w:rPr>
                <w:lang w:val="it-IT"/>
              </w:rPr>
            </w:pPr>
            <w:r w:rsidRPr="00AC0401">
              <w:rPr>
                <w:sz w:val="18"/>
                <w:lang w:val="it-IT"/>
              </w:rPr>
              <w:t>Nessuno.</w:t>
            </w:r>
          </w:p>
        </w:tc>
      </w:tr>
    </w:tbl>
    <w:p w14:paraId="3050731E" w14:textId="77777777" w:rsidR="00D26870" w:rsidRPr="00AC0401" w:rsidRDefault="00000000">
      <w:pPr>
        <w:pStyle w:val="Paragrafoelenco"/>
        <w:jc w:val="both"/>
        <w:rPr>
          <w:lang w:val="it-IT"/>
        </w:rPr>
      </w:pPr>
      <w:r w:rsidRPr="00AC0401">
        <w:rPr>
          <w:b/>
          <w:lang w:val="it-IT"/>
        </w:rPr>
        <w:lastRenderedPageBreak/>
        <w:t xml:space="preserve">Prerequisiti. </w:t>
      </w:r>
      <w:r w:rsidRPr="00AC0401">
        <w:rPr>
          <w:lang w:val="it-IT"/>
        </w:rPr>
        <w:t>Sessione OTP attiva. L’atto in lavorazione deve esistere lato Comune: l’allegato viene collegato all’evento al momento del deposito.</w:t>
      </w:r>
    </w:p>
    <w:p w14:paraId="195D078A"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Caricare tutti i documenti, poi ripetere la verifica finché lo stato non è «Inserito». La nota di processo prescrive di non proseguire prima dell’esito positivo. La ripetizione va trattata come attesa attiva con un limite di tentativi, non come errore.</w:t>
      </w:r>
    </w:p>
    <w:p w14:paraId="20F6F11B"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Gli stati dell’allegato sono cinque (decodifica ANSC_08): Ricevuto, In corso di verifica, </w:t>
      </w:r>
      <w:r w:rsidRPr="00AC0401">
        <w:rPr>
          <w:b/>
          <w:lang w:val="it-IT"/>
        </w:rPr>
        <w:t>Inserito</w:t>
      </w:r>
      <w:r w:rsidRPr="00AC0401">
        <w:rPr>
          <w:lang w:val="it-IT"/>
        </w:rPr>
        <w:t xml:space="preserve"> (è l’unico che consente di proseguire), Rifiutato, In elaborazione. Proseguire prima dell’esito fa fallire la validazione con un messaggio che parla dell’evento e non dell’allegato, ed è una diagnosi difficile. I formati ammessi sono quattro (ANSC_10: PDF, JPG, TIF, P7M) e sono cambiati nel tempo. Il superamento della dimensione massima restituisce il codice 413101.</w:t>
      </w:r>
    </w:p>
    <w:p w14:paraId="3C8C6696"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R001_allegato.yaml, versione 1.4.0; scheda «R001» in ansc/docs/Caratteristiche_servizi/ [R1]. Decodifiche ANSC_08 (stato), ANSC_09 (tipo di allegato), ANSC_10 (formato). Nota di processo, flusso base, passi 1 e 2 [R11].</w:t>
      </w:r>
    </w:p>
    <w:p w14:paraId="714850CC"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pilota</w:t>
      </w:r>
    </w:p>
    <w:p w14:paraId="7E5086CF" w14:textId="77777777" w:rsidR="00D26870" w:rsidRPr="00AC0401" w:rsidRDefault="00000000">
      <w:pPr>
        <w:pStyle w:val="Titolo2"/>
        <w:jc w:val="both"/>
        <w:rPr>
          <w:lang w:val="it-IT"/>
        </w:rPr>
      </w:pPr>
      <w:bookmarkStart w:id="196" w:name="_Toc242603321"/>
      <w:r w:rsidRPr="00AC0401">
        <w:rPr>
          <w:lang w:val="it-IT"/>
        </w:rPr>
        <w:t>R002 — Certificazione</w:t>
      </w:r>
      <w:bookmarkEnd w:id="196"/>
    </w:p>
    <w:p w14:paraId="7250B832" w14:textId="77777777" w:rsidR="00D26870" w:rsidRPr="00AC0401" w:rsidRDefault="00000000">
      <w:pPr>
        <w:jc w:val="both"/>
        <w:rPr>
          <w:lang w:val="it-IT"/>
        </w:rPr>
      </w:pPr>
      <w:r w:rsidRPr="00AC0401">
        <w:rPr>
          <w:lang w:val="it-IT"/>
        </w:rPr>
        <w:t>Rilascia certificati ed estratti sugli atti digitali. Le due operazioni condividono lo stesso corpo e differiscono per il permesso richiesto: la seconda è accessibile anche con il profilo di sola certificazione.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5"/>
        <w:gridCol w:w="2446"/>
        <w:gridCol w:w="2302"/>
      </w:tblGrid>
      <w:tr w:rsidR="00D26870" w:rsidRPr="00AC0401" w14:paraId="305190F2" w14:textId="77777777" w:rsidTr="004B76F9">
        <w:tc>
          <w:tcPr>
            <w:tcW w:w="2160" w:type="dxa"/>
            <w:shd w:val="clear" w:color="auto" w:fill="DAE9F7" w:themeFill="text2" w:themeFillTint="1A"/>
          </w:tcPr>
          <w:p w14:paraId="1DB73FE4"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1A1ACCB2"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112B8B5A"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4E8DC87F" w14:textId="77777777" w:rsidR="00D26870" w:rsidRPr="00AC0401" w:rsidRDefault="00000000">
            <w:pPr>
              <w:jc w:val="both"/>
              <w:rPr>
                <w:lang w:val="it-IT"/>
              </w:rPr>
            </w:pPr>
            <w:r w:rsidRPr="00AC0401">
              <w:rPr>
                <w:b/>
                <w:sz w:val="18"/>
                <w:lang w:val="it-IT"/>
              </w:rPr>
              <w:t>Effetti</w:t>
            </w:r>
          </w:p>
        </w:tc>
      </w:tr>
      <w:tr w:rsidR="00D26870" w:rsidRPr="00AC0401" w14:paraId="093E97C1" w14:textId="77777777">
        <w:tc>
          <w:tcPr>
            <w:tcW w:w="2160" w:type="dxa"/>
          </w:tcPr>
          <w:p w14:paraId="44326177" w14:textId="77777777" w:rsidR="00D26870" w:rsidRPr="00AC0401" w:rsidRDefault="00000000">
            <w:pPr>
              <w:jc w:val="both"/>
              <w:rPr>
                <w:lang w:val="it-IT"/>
              </w:rPr>
            </w:pPr>
            <w:r w:rsidRPr="00AC0401">
              <w:rPr>
                <w:sz w:val="18"/>
                <w:lang w:val="it-IT"/>
              </w:rPr>
              <w:t>/certificato</w:t>
            </w:r>
          </w:p>
        </w:tc>
        <w:tc>
          <w:tcPr>
            <w:tcW w:w="2448" w:type="dxa"/>
          </w:tcPr>
          <w:p w14:paraId="5BD1EBFE" w14:textId="77777777" w:rsidR="00D26870" w:rsidRPr="00AC0401" w:rsidRDefault="00000000">
            <w:pPr>
              <w:jc w:val="both"/>
              <w:rPr>
                <w:lang w:val="it-IT"/>
              </w:rPr>
            </w:pPr>
            <w:r w:rsidRPr="00AC0401">
              <w:rPr>
                <w:sz w:val="18"/>
                <w:lang w:val="it-IT"/>
              </w:rPr>
              <w:t>Rilascia certificati ed estratti.</w:t>
            </w:r>
          </w:p>
        </w:tc>
        <w:tc>
          <w:tcPr>
            <w:tcW w:w="2448" w:type="dxa"/>
          </w:tcPr>
          <w:p w14:paraId="1F576058" w14:textId="77777777" w:rsidR="00D26870" w:rsidRPr="00AC0401" w:rsidRDefault="00000000">
            <w:pPr>
              <w:jc w:val="both"/>
              <w:rPr>
                <w:lang w:val="it-IT"/>
              </w:rPr>
            </w:pPr>
            <w:r w:rsidRPr="00AC0401">
              <w:rPr>
                <w:sz w:val="18"/>
                <w:lang w:val="it-IT"/>
              </w:rPr>
              <w:t>idAnsc o idEvento, richiedente, intestatario, tipo di certificato e di uso, lingue, parametriFirma</w:t>
            </w:r>
          </w:p>
        </w:tc>
        <w:tc>
          <w:tcPr>
            <w:tcW w:w="2304" w:type="dxa"/>
          </w:tcPr>
          <w:p w14:paraId="7617C71D" w14:textId="77777777" w:rsidR="00D26870" w:rsidRPr="00AC0401" w:rsidRDefault="00000000">
            <w:pPr>
              <w:jc w:val="both"/>
              <w:rPr>
                <w:lang w:val="it-IT"/>
              </w:rPr>
            </w:pPr>
            <w:r w:rsidRPr="00AC0401">
              <w:rPr>
                <w:sz w:val="18"/>
                <w:lang w:val="it-IT"/>
              </w:rPr>
              <w:t>Produce un documento firmato e ne registra l’emissione.</w:t>
            </w:r>
          </w:p>
        </w:tc>
      </w:tr>
      <w:tr w:rsidR="00D26870" w:rsidRPr="00AC0401" w14:paraId="7AC55D50" w14:textId="77777777">
        <w:tc>
          <w:tcPr>
            <w:tcW w:w="2160" w:type="dxa"/>
          </w:tcPr>
          <w:p w14:paraId="41507019" w14:textId="77777777" w:rsidR="00D26870" w:rsidRPr="00AC0401" w:rsidRDefault="00000000">
            <w:pPr>
              <w:jc w:val="both"/>
              <w:rPr>
                <w:lang w:val="it-IT"/>
              </w:rPr>
            </w:pPr>
            <w:r w:rsidRPr="00AC0401">
              <w:rPr>
                <w:sz w:val="18"/>
                <w:lang w:val="it-IT"/>
              </w:rPr>
              <w:t>/certificato-semplice</w:t>
            </w:r>
          </w:p>
        </w:tc>
        <w:tc>
          <w:tcPr>
            <w:tcW w:w="2448" w:type="dxa"/>
          </w:tcPr>
          <w:p w14:paraId="45E956A2" w14:textId="77777777" w:rsidR="00D26870" w:rsidRPr="00AC0401" w:rsidRDefault="00000000">
            <w:pPr>
              <w:jc w:val="both"/>
              <w:rPr>
                <w:lang w:val="it-IT"/>
              </w:rPr>
            </w:pPr>
            <w:r w:rsidRPr="00AC0401">
              <w:rPr>
                <w:sz w:val="18"/>
                <w:lang w:val="it-IT"/>
              </w:rPr>
              <w:t>Come sopra, con permesso ridotto.</w:t>
            </w:r>
          </w:p>
        </w:tc>
        <w:tc>
          <w:tcPr>
            <w:tcW w:w="2448" w:type="dxa"/>
          </w:tcPr>
          <w:p w14:paraId="23AD5FBE" w14:textId="77777777" w:rsidR="00D26870" w:rsidRPr="00AC0401" w:rsidRDefault="00000000">
            <w:pPr>
              <w:jc w:val="both"/>
              <w:rPr>
                <w:lang w:val="it-IT"/>
              </w:rPr>
            </w:pPr>
            <w:r w:rsidRPr="00AC0401">
              <w:rPr>
                <w:sz w:val="18"/>
                <w:lang w:val="it-IT"/>
              </w:rPr>
              <w:t>Identico al precedente.</w:t>
            </w:r>
          </w:p>
        </w:tc>
        <w:tc>
          <w:tcPr>
            <w:tcW w:w="2304" w:type="dxa"/>
          </w:tcPr>
          <w:p w14:paraId="4D3EBC29" w14:textId="77777777" w:rsidR="00D26870" w:rsidRPr="00AC0401" w:rsidRDefault="00000000">
            <w:pPr>
              <w:jc w:val="both"/>
              <w:rPr>
                <w:lang w:val="it-IT"/>
              </w:rPr>
            </w:pPr>
            <w:r w:rsidRPr="00AC0401">
              <w:rPr>
                <w:sz w:val="18"/>
                <w:lang w:val="it-IT"/>
              </w:rPr>
              <w:t>Come sopra.</w:t>
            </w:r>
          </w:p>
        </w:tc>
      </w:tr>
    </w:tbl>
    <w:p w14:paraId="0099BFE6"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 xml:space="preserve">Sessione OTP attiva e </w:t>
      </w:r>
      <w:r w:rsidRPr="00AC0401">
        <w:rPr>
          <w:b/>
          <w:lang w:val="it-IT"/>
        </w:rPr>
        <w:t>credenziali di firma remota</w:t>
      </w:r>
      <w:r w:rsidRPr="00AC0401">
        <w:rPr>
          <w:lang w:val="it-IT"/>
        </w:rPr>
        <w:t>: il corpo della richiesta porta i parametri di firma, quindi l’emissione consuma un OTP di firma.</w:t>
      </w:r>
    </w:p>
    <w:p w14:paraId="25639B5F"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Non impiegato nel pilota: la certificazione resta in SIPO. La scheda serve a chi dovesse valutarne l’adozione, e il punto da considerare per primo è appunto che ogni emissione è un atto di firma dell’ufficiale.</w:t>
      </w:r>
    </w:p>
    <w:p w14:paraId="794C438E"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La risposta contiene il documento in base64 con nome, tipo e data di validità. L’annullamento per inefficacia di un atto </w:t>
      </w:r>
      <w:r w:rsidRPr="00AC0401">
        <w:rPr>
          <w:b/>
          <w:lang w:val="it-IT"/>
        </w:rPr>
        <w:t>invalida i certificati già emessi</w:t>
      </w:r>
      <w:r w:rsidRPr="00AC0401">
        <w:rPr>
          <w:lang w:val="it-IT"/>
        </w:rPr>
        <w:t>, che consultati via QR risultano non validi.</w:t>
      </w:r>
    </w:p>
    <w:p w14:paraId="7DC8A531" w14:textId="77777777" w:rsidR="00D26870" w:rsidRPr="00AC0401" w:rsidRDefault="00000000">
      <w:pPr>
        <w:pStyle w:val="Paragrafoelenco"/>
        <w:jc w:val="both"/>
        <w:rPr>
          <w:lang w:val="it-IT"/>
        </w:rPr>
      </w:pPr>
      <w:r w:rsidRPr="00AC0401">
        <w:rPr>
          <w:b/>
          <w:lang w:val="it-IT"/>
        </w:rPr>
        <w:lastRenderedPageBreak/>
        <w:t xml:space="preserve">Riferimenti. </w:t>
      </w:r>
      <w:r w:rsidRPr="00AC0401">
        <w:rPr>
          <w:lang w:val="it-IT"/>
        </w:rPr>
        <w:t>Contratto R002_certificazione.yaml, versione 1.49.0; scheda «R002» in ansc/docs/Caratteristiche_servizi/ [R1]. Decodifiche dei tipi di certificato e di uso; per i certificati plurilingue vedi R019.</w:t>
      </w:r>
    </w:p>
    <w:p w14:paraId="157641F6"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No — la certificazione resta in SIPO</w:t>
      </w:r>
    </w:p>
    <w:p w14:paraId="74CD4944" w14:textId="77777777" w:rsidR="00D26870" w:rsidRPr="00AC0401" w:rsidRDefault="00000000">
      <w:pPr>
        <w:pStyle w:val="Titolo2"/>
        <w:jc w:val="both"/>
        <w:rPr>
          <w:lang w:val="it-IT"/>
        </w:rPr>
      </w:pPr>
      <w:bookmarkStart w:id="197" w:name="_Toc242603322"/>
      <w:r w:rsidRPr="00AC0401">
        <w:rPr>
          <w:lang w:val="it-IT"/>
        </w:rPr>
        <w:t>R003 — Comunicazioni ad altri enti</w:t>
      </w:r>
      <w:bookmarkEnd w:id="197"/>
    </w:p>
    <w:p w14:paraId="028099D0" w14:textId="77777777" w:rsidR="00D26870" w:rsidRPr="00AC0401" w:rsidRDefault="00000000">
      <w:pPr>
        <w:jc w:val="both"/>
        <w:rPr>
          <w:lang w:val="it-IT"/>
        </w:rPr>
      </w:pPr>
      <w:r w:rsidRPr="00AC0401">
        <w:rPr>
          <w:lang w:val="it-IT"/>
        </w:rPr>
        <w:t>Recupera gli artefatti che ANSC genera automaticamente dopo la registrazione di un evento e che il Comune deve trasmettere agli enti di competenza. Il servizio non trasmette nulla: restituisce i documenti già prodotti.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6"/>
        <w:gridCol w:w="2445"/>
        <w:gridCol w:w="2301"/>
      </w:tblGrid>
      <w:tr w:rsidR="00D26870" w:rsidRPr="00AC0401" w14:paraId="706FB74D" w14:textId="77777777" w:rsidTr="004B76F9">
        <w:tc>
          <w:tcPr>
            <w:tcW w:w="2160" w:type="dxa"/>
            <w:shd w:val="clear" w:color="auto" w:fill="DAE9F7" w:themeFill="text2" w:themeFillTint="1A"/>
          </w:tcPr>
          <w:p w14:paraId="1A996774"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0A228B0A"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6A3CA418"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33702607" w14:textId="77777777" w:rsidR="00D26870" w:rsidRPr="00AC0401" w:rsidRDefault="00000000">
            <w:pPr>
              <w:jc w:val="both"/>
              <w:rPr>
                <w:lang w:val="it-IT"/>
              </w:rPr>
            </w:pPr>
            <w:r w:rsidRPr="00AC0401">
              <w:rPr>
                <w:b/>
                <w:sz w:val="18"/>
                <w:lang w:val="it-IT"/>
              </w:rPr>
              <w:t>Effetti</w:t>
            </w:r>
          </w:p>
        </w:tc>
      </w:tr>
      <w:tr w:rsidR="00D26870" w:rsidRPr="00AC0401" w14:paraId="04BA6D4A" w14:textId="77777777">
        <w:tc>
          <w:tcPr>
            <w:tcW w:w="2160" w:type="dxa"/>
          </w:tcPr>
          <w:p w14:paraId="08D8003C" w14:textId="77777777" w:rsidR="00D26870" w:rsidRPr="00AC0401" w:rsidRDefault="00000000">
            <w:pPr>
              <w:jc w:val="both"/>
              <w:rPr>
                <w:lang w:val="it-IT"/>
              </w:rPr>
            </w:pPr>
            <w:r w:rsidRPr="00AC0401">
              <w:rPr>
                <w:sz w:val="18"/>
                <w:lang w:val="it-IT"/>
              </w:rPr>
              <w:t>/comunicazione</w:t>
            </w:r>
          </w:p>
        </w:tc>
        <w:tc>
          <w:tcPr>
            <w:tcW w:w="2448" w:type="dxa"/>
          </w:tcPr>
          <w:p w14:paraId="618DA9A1" w14:textId="77777777" w:rsidR="00D26870" w:rsidRPr="00AC0401" w:rsidRDefault="00000000">
            <w:pPr>
              <w:jc w:val="both"/>
              <w:rPr>
                <w:lang w:val="it-IT"/>
              </w:rPr>
            </w:pPr>
            <w:r w:rsidRPr="00AC0401">
              <w:rPr>
                <w:sz w:val="18"/>
                <w:lang w:val="it-IT"/>
              </w:rPr>
              <w:t>Restituisce le comunicazioni generate per un evento.</w:t>
            </w:r>
          </w:p>
        </w:tc>
        <w:tc>
          <w:tcPr>
            <w:tcW w:w="2448" w:type="dxa"/>
          </w:tcPr>
          <w:p w14:paraId="12B1694C" w14:textId="77777777" w:rsidR="00D26870" w:rsidRPr="00AC0401" w:rsidRDefault="00000000">
            <w:pPr>
              <w:jc w:val="both"/>
              <w:rPr>
                <w:lang w:val="it-IT"/>
              </w:rPr>
            </w:pPr>
            <w:r w:rsidRPr="00AC0401">
              <w:rPr>
                <w:sz w:val="18"/>
                <w:lang w:val="it-IT"/>
              </w:rPr>
              <w:t>idAnsc</w:t>
            </w:r>
          </w:p>
        </w:tc>
        <w:tc>
          <w:tcPr>
            <w:tcW w:w="2304" w:type="dxa"/>
          </w:tcPr>
          <w:p w14:paraId="3B2139FD" w14:textId="77777777" w:rsidR="00D26870" w:rsidRPr="00AC0401" w:rsidRDefault="00000000">
            <w:pPr>
              <w:jc w:val="both"/>
              <w:rPr>
                <w:lang w:val="it-IT"/>
              </w:rPr>
            </w:pPr>
            <w:r w:rsidRPr="00AC0401">
              <w:rPr>
                <w:sz w:val="18"/>
                <w:lang w:val="it-IT"/>
              </w:rPr>
              <w:t>Nessuno: è una lettura.</w:t>
            </w:r>
          </w:p>
        </w:tc>
      </w:tr>
    </w:tbl>
    <w:p w14:paraId="7EFF6335"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attiva e conoscenza dell’identificativo nazionale dell’evento.</w:t>
      </w:r>
    </w:p>
    <w:p w14:paraId="268DD25B"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 xml:space="preserve">Dichiarato fuori dal perimetro del pilota (OP-39). Chi lo adottasse deve sapere che si interroga </w:t>
      </w:r>
      <w:r w:rsidRPr="00AC0401">
        <w:rPr>
          <w:b/>
          <w:lang w:val="it-IT"/>
        </w:rPr>
        <w:t>per singolo evento</w:t>
      </w:r>
      <w:r w:rsidRPr="00AC0401">
        <w:rPr>
          <w:lang w:val="it-IT"/>
        </w:rPr>
        <w:t xml:space="preserve"> e che non esiste una ricerca per intervallo di date: il recupero è possibile solo iterando sugli eventi che il Comune conosce.</w:t>
      </w:r>
    </w:p>
    <w:p w14:paraId="29CBA854"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La risposta porta il documento in base64 con il proprio protocollo e una data di fine validità. I destinatari sono sette (decodifica ANSC_26) e comprendono la procura per gli atti registrati fuori tempo massimo: non è un adempimento uniforme.</w:t>
      </w:r>
    </w:p>
    <w:p w14:paraId="05056BFF"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R003_comunicazione.yaml, versione 1.4.0; scheda «R003» in ansc/docs/Caratteristiche_servizi/ [R1]. Decodifiche ANSC_26 (tipo di comunicazione), ANSC_56 (indirizzo). Capitolo sul flusso in ingresso.</w:t>
      </w:r>
    </w:p>
    <w:p w14:paraId="3C0CC212"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Fuori perimetro (OP-39)</w:t>
      </w:r>
    </w:p>
    <w:p w14:paraId="507DFB5D" w14:textId="77777777" w:rsidR="00D26870" w:rsidRPr="00AC0401" w:rsidRDefault="00000000">
      <w:pPr>
        <w:pStyle w:val="Titolo2"/>
        <w:jc w:val="both"/>
        <w:rPr>
          <w:lang w:val="it-IT"/>
        </w:rPr>
      </w:pPr>
      <w:bookmarkStart w:id="198" w:name="_Toc242603323"/>
      <w:r w:rsidRPr="00AC0401">
        <w:rPr>
          <w:lang w:val="it-IT"/>
        </w:rPr>
        <w:t>R004 — Consultazione dell’anagrafe</w:t>
      </w:r>
      <w:bookmarkEnd w:id="198"/>
    </w:p>
    <w:p w14:paraId="0C20FBED" w14:textId="77777777" w:rsidR="00D26870" w:rsidRPr="00AC0401" w:rsidRDefault="00000000">
      <w:pPr>
        <w:jc w:val="both"/>
        <w:rPr>
          <w:lang w:val="it-IT"/>
        </w:rPr>
      </w:pPr>
      <w:r w:rsidRPr="00AC0401">
        <w:rPr>
          <w:lang w:val="it-IT"/>
        </w:rPr>
        <w:t>Consulta l’anagrafe nazionale per la gestione anagrafica dell’evento di stato civile. È il ponte verso ANPR messo a disposizione da ANSC, e restituisce un modello evento popolato con i dati anagrafici reperiti.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7"/>
        <w:gridCol w:w="2417"/>
        <w:gridCol w:w="2431"/>
        <w:gridCol w:w="2276"/>
      </w:tblGrid>
      <w:tr w:rsidR="00D26870" w:rsidRPr="00AC0401" w14:paraId="5CCB2103" w14:textId="77777777" w:rsidTr="004B76F9">
        <w:tc>
          <w:tcPr>
            <w:tcW w:w="2160" w:type="dxa"/>
            <w:shd w:val="clear" w:color="auto" w:fill="DAE9F7" w:themeFill="text2" w:themeFillTint="1A"/>
          </w:tcPr>
          <w:p w14:paraId="686D5E1B"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46C015B0"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520CDFA5"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52ECAD8F" w14:textId="77777777" w:rsidR="00D26870" w:rsidRPr="00AC0401" w:rsidRDefault="00000000">
            <w:pPr>
              <w:jc w:val="both"/>
              <w:rPr>
                <w:lang w:val="it-IT"/>
              </w:rPr>
            </w:pPr>
            <w:r w:rsidRPr="00AC0401">
              <w:rPr>
                <w:b/>
                <w:sz w:val="18"/>
                <w:lang w:val="it-IT"/>
              </w:rPr>
              <w:t>Effetti</w:t>
            </w:r>
          </w:p>
        </w:tc>
      </w:tr>
      <w:tr w:rsidR="00D26870" w:rsidRPr="00AC0401" w14:paraId="5DFC70BB" w14:textId="77777777">
        <w:tc>
          <w:tcPr>
            <w:tcW w:w="2160" w:type="dxa"/>
          </w:tcPr>
          <w:p w14:paraId="77BE56AA" w14:textId="77777777" w:rsidR="00D26870" w:rsidRPr="00AC0401" w:rsidRDefault="00000000">
            <w:pPr>
              <w:jc w:val="both"/>
              <w:rPr>
                <w:lang w:val="it-IT"/>
              </w:rPr>
            </w:pPr>
            <w:r w:rsidRPr="00AC0401">
              <w:rPr>
                <w:sz w:val="18"/>
                <w:lang w:val="it-IT"/>
              </w:rPr>
              <w:t>/consultazione/anagrafica</w:t>
            </w:r>
          </w:p>
        </w:tc>
        <w:tc>
          <w:tcPr>
            <w:tcW w:w="2448" w:type="dxa"/>
          </w:tcPr>
          <w:p w14:paraId="5C0FAB25" w14:textId="77777777" w:rsidR="00D26870" w:rsidRPr="00AC0401" w:rsidRDefault="00000000">
            <w:pPr>
              <w:jc w:val="both"/>
              <w:rPr>
                <w:lang w:val="it-IT"/>
              </w:rPr>
            </w:pPr>
            <w:r w:rsidRPr="00AC0401">
              <w:rPr>
                <w:sz w:val="18"/>
                <w:lang w:val="it-IT"/>
              </w:rPr>
              <w:t>Consulta l’anagrafe con i criteri forniti.</w:t>
            </w:r>
          </w:p>
        </w:tc>
        <w:tc>
          <w:tcPr>
            <w:tcW w:w="2448" w:type="dxa"/>
          </w:tcPr>
          <w:p w14:paraId="6025A027" w14:textId="77777777" w:rsidR="00D26870" w:rsidRPr="00AC0401" w:rsidRDefault="00000000">
            <w:pPr>
              <w:jc w:val="both"/>
              <w:rPr>
                <w:lang w:val="it-IT"/>
              </w:rPr>
            </w:pPr>
            <w:r w:rsidRPr="00AC0401">
              <w:rPr>
                <w:sz w:val="18"/>
                <w:lang w:val="it-IT"/>
              </w:rPr>
              <w:t>filtroRicercaModel</w:t>
            </w:r>
          </w:p>
        </w:tc>
        <w:tc>
          <w:tcPr>
            <w:tcW w:w="2304" w:type="dxa"/>
          </w:tcPr>
          <w:p w14:paraId="1E7DDFB9" w14:textId="77777777" w:rsidR="00D26870" w:rsidRPr="00AC0401" w:rsidRDefault="00000000">
            <w:pPr>
              <w:jc w:val="both"/>
              <w:rPr>
                <w:lang w:val="it-IT"/>
              </w:rPr>
            </w:pPr>
            <w:r w:rsidRPr="00AC0401">
              <w:rPr>
                <w:sz w:val="18"/>
                <w:lang w:val="it-IT"/>
              </w:rPr>
              <w:t>Nessuno: è una lettura.</w:t>
            </w:r>
          </w:p>
        </w:tc>
      </w:tr>
    </w:tbl>
    <w:p w14:paraId="387D9C70"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attiva.</w:t>
      </w:r>
    </w:p>
    <w:p w14:paraId="45E73ABF" w14:textId="77777777" w:rsidR="00D26870" w:rsidRPr="00AC0401" w:rsidRDefault="00000000">
      <w:pPr>
        <w:pStyle w:val="Paragrafoelenco"/>
        <w:jc w:val="both"/>
        <w:rPr>
          <w:lang w:val="it-IT"/>
        </w:rPr>
      </w:pPr>
      <w:r w:rsidRPr="00AC0401">
        <w:rPr>
          <w:b/>
          <w:lang w:val="it-IT"/>
        </w:rPr>
        <w:lastRenderedPageBreak/>
        <w:t xml:space="preserve">Modalità di adozione. </w:t>
      </w:r>
      <w:r w:rsidRPr="00AC0401">
        <w:rPr>
          <w:lang w:val="it-IT"/>
        </w:rPr>
        <w:t>È lettura pura, quindi rientra nel perimetro affidabile al processo di automazione. Va distinto dal client ANPR già presente in SIPO: questo passa da ANSC e serve alla costruzione dell’evento, non all’allineamento dei soggetti.</w:t>
      </w:r>
    </w:p>
    <w:p w14:paraId="52C584DB"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Non sostituisce l’integrazione ANPR esistente e non ne condivide le credenziali. Chi lo usa deve evitare di duplicare in locale dati che SIPO già possiede.</w:t>
      </w:r>
    </w:p>
    <w:p w14:paraId="7E86ACBB"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R004_consultazione_anpr.yaml, versione 1.4.0; scheda «R004» in ansc/docs/Caratteristiche_servizi/ [R1]. Capitolo sull’architettura, sezione sui flussi di traffico.</w:t>
      </w:r>
    </w:p>
    <w:p w14:paraId="0F9D86B6"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Previsto per l’automazione</w:t>
      </w:r>
    </w:p>
    <w:p w14:paraId="2945A280" w14:textId="77777777" w:rsidR="00D26870" w:rsidRPr="00AC0401" w:rsidRDefault="00000000">
      <w:pPr>
        <w:pStyle w:val="Titolo2"/>
        <w:jc w:val="both"/>
        <w:rPr>
          <w:lang w:val="it-IT"/>
        </w:rPr>
      </w:pPr>
      <w:bookmarkStart w:id="199" w:name="_Toc242603324"/>
      <w:r w:rsidRPr="00AC0401">
        <w:rPr>
          <w:lang w:val="it-IT"/>
        </w:rPr>
        <w:t>R005 — Consultazione degli eventi</w:t>
      </w:r>
      <w:bookmarkEnd w:id="199"/>
    </w:p>
    <w:p w14:paraId="6F77CCAF" w14:textId="77777777" w:rsidR="00D26870" w:rsidRPr="00AC0401" w:rsidRDefault="00000000">
      <w:pPr>
        <w:jc w:val="both"/>
        <w:rPr>
          <w:lang w:val="it-IT"/>
        </w:rPr>
      </w:pPr>
      <w:r w:rsidRPr="00AC0401">
        <w:rPr>
          <w:lang w:val="it-IT"/>
        </w:rPr>
        <w:t>È il servizio più ricco del catalogo e quello su cui poggiano tutte le verifiche: sette operazioni di sola lettura che interrogano ANSC per evento, per soggetto o per intestatario. Due usi lo rendono indispensabile al disegno: la ricerca del soggetto prima del deposito, che è il presupposto degli automatismi di annotazione, e l’accertamento dello stato reale di un atto, che è il fondamento della riconciliazione.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7"/>
        <w:gridCol w:w="1901"/>
        <w:gridCol w:w="2203"/>
        <w:gridCol w:w="1740"/>
      </w:tblGrid>
      <w:tr w:rsidR="00D26870" w:rsidRPr="00AC0401" w14:paraId="4F8D2BCA" w14:textId="77777777" w:rsidTr="004B76F9">
        <w:tc>
          <w:tcPr>
            <w:tcW w:w="2160" w:type="dxa"/>
            <w:shd w:val="clear" w:color="auto" w:fill="DAE9F7" w:themeFill="text2" w:themeFillTint="1A"/>
          </w:tcPr>
          <w:p w14:paraId="61F43AA7"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717AF3DA"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14E9F493"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6E5860F9" w14:textId="77777777" w:rsidR="00D26870" w:rsidRPr="00AC0401" w:rsidRDefault="00000000">
            <w:pPr>
              <w:jc w:val="both"/>
              <w:rPr>
                <w:lang w:val="it-IT"/>
              </w:rPr>
            </w:pPr>
            <w:r w:rsidRPr="00AC0401">
              <w:rPr>
                <w:b/>
                <w:sz w:val="18"/>
                <w:lang w:val="it-IT"/>
              </w:rPr>
              <w:t>Effetti</w:t>
            </w:r>
          </w:p>
        </w:tc>
      </w:tr>
      <w:tr w:rsidR="00D26870" w:rsidRPr="00AC0401" w14:paraId="4CB5208B" w14:textId="77777777">
        <w:tc>
          <w:tcPr>
            <w:tcW w:w="2160" w:type="dxa"/>
          </w:tcPr>
          <w:p w14:paraId="75D5BD78" w14:textId="77777777" w:rsidR="00D26870" w:rsidRPr="00AC0401" w:rsidRDefault="00000000">
            <w:pPr>
              <w:jc w:val="both"/>
              <w:rPr>
                <w:lang w:val="it-IT"/>
              </w:rPr>
            </w:pPr>
            <w:r w:rsidRPr="00AC0401">
              <w:rPr>
                <w:sz w:val="18"/>
                <w:lang w:val="it-IT"/>
              </w:rPr>
              <w:t>/consultazione/ansc/soggetto</w:t>
            </w:r>
          </w:p>
        </w:tc>
        <w:tc>
          <w:tcPr>
            <w:tcW w:w="2448" w:type="dxa"/>
          </w:tcPr>
          <w:p w14:paraId="23D2A3AD" w14:textId="77777777" w:rsidR="00D26870" w:rsidRPr="00AC0401" w:rsidRDefault="00000000">
            <w:pPr>
              <w:jc w:val="both"/>
              <w:rPr>
                <w:lang w:val="it-IT"/>
              </w:rPr>
            </w:pPr>
            <w:r w:rsidRPr="00AC0401">
              <w:rPr>
                <w:sz w:val="18"/>
                <w:lang w:val="it-IT"/>
              </w:rPr>
              <w:t>Cerca gli eventi di un soggetto e ne restituisce l’identificativo ANSC.</w:t>
            </w:r>
          </w:p>
        </w:tc>
        <w:tc>
          <w:tcPr>
            <w:tcW w:w="2448" w:type="dxa"/>
          </w:tcPr>
          <w:p w14:paraId="62DDD9B8" w14:textId="77777777" w:rsidR="00D26870" w:rsidRPr="00AC0401" w:rsidRDefault="00000000">
            <w:pPr>
              <w:jc w:val="both"/>
              <w:rPr>
                <w:lang w:val="it-IT"/>
              </w:rPr>
            </w:pPr>
            <w:r w:rsidRPr="00AC0401">
              <w:rPr>
                <w:sz w:val="18"/>
                <w:lang w:val="it-IT"/>
              </w:rPr>
              <w:t>criteriRicercaSoggetto</w:t>
            </w:r>
          </w:p>
        </w:tc>
        <w:tc>
          <w:tcPr>
            <w:tcW w:w="2304" w:type="dxa"/>
          </w:tcPr>
          <w:p w14:paraId="73F658AF" w14:textId="77777777" w:rsidR="00D26870" w:rsidRPr="00AC0401" w:rsidRDefault="00000000">
            <w:pPr>
              <w:jc w:val="both"/>
              <w:rPr>
                <w:lang w:val="it-IT"/>
              </w:rPr>
            </w:pPr>
            <w:r w:rsidRPr="00AC0401">
              <w:rPr>
                <w:sz w:val="18"/>
                <w:lang w:val="it-IT"/>
              </w:rPr>
              <w:t>Nessuno. È il passo obbligatorio prima di depositare un evento secondario.</w:t>
            </w:r>
          </w:p>
        </w:tc>
      </w:tr>
      <w:tr w:rsidR="00D26870" w:rsidRPr="00AC0401" w14:paraId="48ABE91F" w14:textId="77777777">
        <w:tc>
          <w:tcPr>
            <w:tcW w:w="2160" w:type="dxa"/>
          </w:tcPr>
          <w:p w14:paraId="5BAE4EC9" w14:textId="77777777" w:rsidR="00D26870" w:rsidRPr="00AC0401" w:rsidRDefault="00000000">
            <w:pPr>
              <w:jc w:val="both"/>
              <w:rPr>
                <w:lang w:val="it-IT"/>
              </w:rPr>
            </w:pPr>
            <w:r w:rsidRPr="00AC0401">
              <w:rPr>
                <w:sz w:val="18"/>
                <w:lang w:val="it-IT"/>
              </w:rPr>
              <w:t>/consultazione/ansc/soggetto/sintetico</w:t>
            </w:r>
          </w:p>
        </w:tc>
        <w:tc>
          <w:tcPr>
            <w:tcW w:w="2448" w:type="dxa"/>
          </w:tcPr>
          <w:p w14:paraId="49114A23" w14:textId="77777777" w:rsidR="00D26870" w:rsidRPr="00AC0401" w:rsidRDefault="00000000">
            <w:pPr>
              <w:jc w:val="both"/>
              <w:rPr>
                <w:lang w:val="it-IT"/>
              </w:rPr>
            </w:pPr>
            <w:r w:rsidRPr="00AC0401">
              <w:rPr>
                <w:sz w:val="18"/>
                <w:lang w:val="it-IT"/>
              </w:rPr>
              <w:t>Come sopra, in forma ridotta.</w:t>
            </w:r>
          </w:p>
        </w:tc>
        <w:tc>
          <w:tcPr>
            <w:tcW w:w="2448" w:type="dxa"/>
          </w:tcPr>
          <w:p w14:paraId="375607BE" w14:textId="77777777" w:rsidR="00D26870" w:rsidRPr="00AC0401" w:rsidRDefault="00000000">
            <w:pPr>
              <w:jc w:val="both"/>
              <w:rPr>
                <w:lang w:val="it-IT"/>
              </w:rPr>
            </w:pPr>
            <w:r w:rsidRPr="00AC0401">
              <w:rPr>
                <w:sz w:val="18"/>
                <w:lang w:val="it-IT"/>
              </w:rPr>
              <w:t>criteriRicercaSoggetto</w:t>
            </w:r>
          </w:p>
        </w:tc>
        <w:tc>
          <w:tcPr>
            <w:tcW w:w="2304" w:type="dxa"/>
          </w:tcPr>
          <w:p w14:paraId="7A73D47E" w14:textId="77777777" w:rsidR="00D26870" w:rsidRPr="00AC0401" w:rsidRDefault="00000000">
            <w:pPr>
              <w:jc w:val="both"/>
              <w:rPr>
                <w:lang w:val="it-IT"/>
              </w:rPr>
            </w:pPr>
            <w:r w:rsidRPr="00AC0401">
              <w:rPr>
                <w:sz w:val="18"/>
                <w:lang w:val="it-IT"/>
              </w:rPr>
              <w:t>Nessuno.</w:t>
            </w:r>
          </w:p>
        </w:tc>
      </w:tr>
      <w:tr w:rsidR="00D26870" w:rsidRPr="00AC0401" w14:paraId="12B746E4" w14:textId="77777777">
        <w:tc>
          <w:tcPr>
            <w:tcW w:w="2160" w:type="dxa"/>
          </w:tcPr>
          <w:p w14:paraId="061B3424" w14:textId="77777777" w:rsidR="00D26870" w:rsidRPr="00AC0401" w:rsidRDefault="00000000">
            <w:pPr>
              <w:jc w:val="both"/>
              <w:rPr>
                <w:lang w:val="it-IT"/>
              </w:rPr>
            </w:pPr>
            <w:r w:rsidRPr="00AC0401">
              <w:rPr>
                <w:sz w:val="18"/>
                <w:lang w:val="it-IT"/>
              </w:rPr>
              <w:t>/consultazione/ansc/intestatario</w:t>
            </w:r>
          </w:p>
        </w:tc>
        <w:tc>
          <w:tcPr>
            <w:tcW w:w="2448" w:type="dxa"/>
          </w:tcPr>
          <w:p w14:paraId="5CABEF71" w14:textId="77777777" w:rsidR="00D26870" w:rsidRPr="00AC0401" w:rsidRDefault="00000000">
            <w:pPr>
              <w:jc w:val="both"/>
              <w:rPr>
                <w:lang w:val="it-IT"/>
              </w:rPr>
            </w:pPr>
            <w:r w:rsidRPr="00AC0401">
              <w:rPr>
                <w:sz w:val="18"/>
                <w:lang w:val="it-IT"/>
              </w:rPr>
              <w:t>Cerca l’intestatario per dati anagrafici, sia in ANSC sia in ANPR.</w:t>
            </w:r>
          </w:p>
        </w:tc>
        <w:tc>
          <w:tcPr>
            <w:tcW w:w="2448" w:type="dxa"/>
          </w:tcPr>
          <w:p w14:paraId="4B0D9BE4" w14:textId="77777777" w:rsidR="00D26870" w:rsidRPr="00AC0401" w:rsidRDefault="00000000">
            <w:pPr>
              <w:jc w:val="both"/>
              <w:rPr>
                <w:lang w:val="it-IT"/>
              </w:rPr>
            </w:pPr>
            <w:r w:rsidRPr="00AC0401">
              <w:rPr>
                <w:sz w:val="18"/>
                <w:lang w:val="it-IT"/>
              </w:rPr>
              <w:t>criteriRicercaSoggetto</w:t>
            </w:r>
          </w:p>
        </w:tc>
        <w:tc>
          <w:tcPr>
            <w:tcW w:w="2304" w:type="dxa"/>
          </w:tcPr>
          <w:p w14:paraId="64224B80" w14:textId="77777777" w:rsidR="00D26870" w:rsidRPr="00AC0401" w:rsidRDefault="00000000">
            <w:pPr>
              <w:jc w:val="both"/>
              <w:rPr>
                <w:lang w:val="it-IT"/>
              </w:rPr>
            </w:pPr>
            <w:r w:rsidRPr="00AC0401">
              <w:rPr>
                <w:sz w:val="18"/>
                <w:lang w:val="it-IT"/>
              </w:rPr>
              <w:t>Nessuno.</w:t>
            </w:r>
          </w:p>
        </w:tc>
      </w:tr>
      <w:tr w:rsidR="00D26870" w:rsidRPr="00AC0401" w14:paraId="2B29531C" w14:textId="77777777">
        <w:tc>
          <w:tcPr>
            <w:tcW w:w="2160" w:type="dxa"/>
          </w:tcPr>
          <w:p w14:paraId="1C27670E" w14:textId="77777777" w:rsidR="00D26870" w:rsidRPr="00AC0401" w:rsidRDefault="00000000">
            <w:pPr>
              <w:jc w:val="both"/>
              <w:rPr>
                <w:lang w:val="it-IT"/>
              </w:rPr>
            </w:pPr>
            <w:r w:rsidRPr="00AC0401">
              <w:rPr>
                <w:sz w:val="18"/>
                <w:lang w:val="it-IT"/>
              </w:rPr>
              <w:t>/consultazione/ansc/evento</w:t>
            </w:r>
          </w:p>
        </w:tc>
        <w:tc>
          <w:tcPr>
            <w:tcW w:w="2448" w:type="dxa"/>
          </w:tcPr>
          <w:p w14:paraId="2EA94FD7" w14:textId="77777777" w:rsidR="00D26870" w:rsidRPr="00AC0401" w:rsidRDefault="00000000">
            <w:pPr>
              <w:jc w:val="both"/>
              <w:rPr>
                <w:lang w:val="it-IT"/>
              </w:rPr>
            </w:pPr>
            <w:r w:rsidRPr="00AC0401">
              <w:rPr>
                <w:sz w:val="18"/>
                <w:lang w:val="it-IT"/>
              </w:rPr>
              <w:t>Cerca gli eventi per dati dell’evento, compreso l’identificativo nazionale.</w:t>
            </w:r>
          </w:p>
        </w:tc>
        <w:tc>
          <w:tcPr>
            <w:tcW w:w="2448" w:type="dxa"/>
          </w:tcPr>
          <w:p w14:paraId="3068B716" w14:textId="77777777" w:rsidR="00D26870" w:rsidRPr="00AC0401" w:rsidRDefault="00000000">
            <w:pPr>
              <w:jc w:val="both"/>
              <w:rPr>
                <w:lang w:val="it-IT"/>
              </w:rPr>
            </w:pPr>
            <w:r w:rsidRPr="00AC0401">
              <w:rPr>
                <w:sz w:val="18"/>
                <w:lang w:val="it-IT"/>
              </w:rPr>
              <w:t>criteriRicercaEvento</w:t>
            </w:r>
          </w:p>
        </w:tc>
        <w:tc>
          <w:tcPr>
            <w:tcW w:w="2304" w:type="dxa"/>
          </w:tcPr>
          <w:p w14:paraId="3C448183" w14:textId="77777777" w:rsidR="00D26870" w:rsidRPr="00AC0401" w:rsidRDefault="00000000">
            <w:pPr>
              <w:jc w:val="both"/>
              <w:rPr>
                <w:lang w:val="it-IT"/>
              </w:rPr>
            </w:pPr>
            <w:r w:rsidRPr="00AC0401">
              <w:rPr>
                <w:sz w:val="18"/>
                <w:lang w:val="it-IT"/>
              </w:rPr>
              <w:t>Nessuno. Restituisce lo stato reale dell’atto.</w:t>
            </w:r>
          </w:p>
        </w:tc>
      </w:tr>
      <w:tr w:rsidR="00D26870" w:rsidRPr="00AC0401" w14:paraId="23FB0C7C" w14:textId="77777777">
        <w:tc>
          <w:tcPr>
            <w:tcW w:w="2160" w:type="dxa"/>
          </w:tcPr>
          <w:p w14:paraId="6B662ED0" w14:textId="77777777" w:rsidR="00D26870" w:rsidRPr="00AC0401" w:rsidRDefault="00000000">
            <w:pPr>
              <w:jc w:val="both"/>
              <w:rPr>
                <w:lang w:val="it-IT"/>
              </w:rPr>
            </w:pPr>
            <w:r w:rsidRPr="00AC0401">
              <w:rPr>
                <w:sz w:val="18"/>
                <w:lang w:val="it-IT"/>
              </w:rPr>
              <w:t>/consultazione/ansc/evento/sintetico</w:t>
            </w:r>
          </w:p>
        </w:tc>
        <w:tc>
          <w:tcPr>
            <w:tcW w:w="2448" w:type="dxa"/>
          </w:tcPr>
          <w:p w14:paraId="4A1ED301" w14:textId="77777777" w:rsidR="00D26870" w:rsidRPr="00AC0401" w:rsidRDefault="00000000">
            <w:pPr>
              <w:jc w:val="both"/>
              <w:rPr>
                <w:lang w:val="it-IT"/>
              </w:rPr>
            </w:pPr>
            <w:r w:rsidRPr="00AC0401">
              <w:rPr>
                <w:sz w:val="18"/>
                <w:lang w:val="it-IT"/>
              </w:rPr>
              <w:t>Come sopra, in forma ridotta.</w:t>
            </w:r>
          </w:p>
        </w:tc>
        <w:tc>
          <w:tcPr>
            <w:tcW w:w="2448" w:type="dxa"/>
          </w:tcPr>
          <w:p w14:paraId="1B91A75B" w14:textId="77777777" w:rsidR="00D26870" w:rsidRPr="00AC0401" w:rsidRDefault="00000000">
            <w:pPr>
              <w:jc w:val="both"/>
              <w:rPr>
                <w:lang w:val="it-IT"/>
              </w:rPr>
            </w:pPr>
            <w:r w:rsidRPr="00AC0401">
              <w:rPr>
                <w:sz w:val="18"/>
                <w:lang w:val="it-IT"/>
              </w:rPr>
              <w:t>criteriRicercaEvento</w:t>
            </w:r>
          </w:p>
        </w:tc>
        <w:tc>
          <w:tcPr>
            <w:tcW w:w="2304" w:type="dxa"/>
          </w:tcPr>
          <w:p w14:paraId="3DCE074E" w14:textId="77777777" w:rsidR="00D26870" w:rsidRPr="00AC0401" w:rsidRDefault="00000000">
            <w:pPr>
              <w:jc w:val="both"/>
              <w:rPr>
                <w:lang w:val="it-IT"/>
              </w:rPr>
            </w:pPr>
            <w:r w:rsidRPr="00AC0401">
              <w:rPr>
                <w:sz w:val="18"/>
                <w:lang w:val="it-IT"/>
              </w:rPr>
              <w:t>Nessuno.</w:t>
            </w:r>
          </w:p>
        </w:tc>
      </w:tr>
      <w:tr w:rsidR="00D26870" w:rsidRPr="00AC0401" w14:paraId="01E1B46A" w14:textId="77777777">
        <w:tc>
          <w:tcPr>
            <w:tcW w:w="2160" w:type="dxa"/>
          </w:tcPr>
          <w:p w14:paraId="711AC005" w14:textId="77777777" w:rsidR="00D26870" w:rsidRPr="00AC0401" w:rsidRDefault="00000000">
            <w:pPr>
              <w:jc w:val="both"/>
              <w:rPr>
                <w:lang w:val="it-IT"/>
              </w:rPr>
            </w:pPr>
            <w:r w:rsidRPr="00AC0401">
              <w:rPr>
                <w:sz w:val="18"/>
                <w:lang w:val="it-IT"/>
              </w:rPr>
              <w:t>/consultazione/ansc/evento/note/tecniche</w:t>
            </w:r>
          </w:p>
        </w:tc>
        <w:tc>
          <w:tcPr>
            <w:tcW w:w="2448" w:type="dxa"/>
          </w:tcPr>
          <w:p w14:paraId="2A456AE4" w14:textId="77777777" w:rsidR="00D26870" w:rsidRPr="00AC0401" w:rsidRDefault="00000000">
            <w:pPr>
              <w:jc w:val="both"/>
              <w:rPr>
                <w:lang w:val="it-IT"/>
              </w:rPr>
            </w:pPr>
            <w:r w:rsidRPr="00AC0401">
              <w:rPr>
                <w:sz w:val="18"/>
                <w:lang w:val="it-IT"/>
              </w:rPr>
              <w:t>Elenca le note tecniche registrate su un evento.</w:t>
            </w:r>
          </w:p>
        </w:tc>
        <w:tc>
          <w:tcPr>
            <w:tcW w:w="2448" w:type="dxa"/>
          </w:tcPr>
          <w:p w14:paraId="44227608" w14:textId="77777777" w:rsidR="00D26870" w:rsidRPr="00AC0401" w:rsidRDefault="00000000">
            <w:pPr>
              <w:jc w:val="both"/>
              <w:rPr>
                <w:lang w:val="it-IT"/>
              </w:rPr>
            </w:pPr>
            <w:r w:rsidRPr="00AC0401">
              <w:rPr>
                <w:sz w:val="18"/>
                <w:lang w:val="it-IT"/>
              </w:rPr>
              <w:t>idEvento</w:t>
            </w:r>
          </w:p>
        </w:tc>
        <w:tc>
          <w:tcPr>
            <w:tcW w:w="2304" w:type="dxa"/>
          </w:tcPr>
          <w:p w14:paraId="7916FC80" w14:textId="77777777" w:rsidR="00D26870" w:rsidRPr="00AC0401" w:rsidRDefault="00000000">
            <w:pPr>
              <w:jc w:val="both"/>
              <w:rPr>
                <w:lang w:val="it-IT"/>
              </w:rPr>
            </w:pPr>
            <w:r w:rsidRPr="00AC0401">
              <w:rPr>
                <w:sz w:val="18"/>
                <w:lang w:val="it-IT"/>
              </w:rPr>
              <w:t>Nessuno.</w:t>
            </w:r>
          </w:p>
        </w:tc>
      </w:tr>
      <w:tr w:rsidR="00D26870" w:rsidRPr="00AC0401" w14:paraId="7E4DDD4E" w14:textId="77777777">
        <w:tc>
          <w:tcPr>
            <w:tcW w:w="2160" w:type="dxa"/>
          </w:tcPr>
          <w:p w14:paraId="4AD2E800" w14:textId="77777777" w:rsidR="00D26870" w:rsidRPr="00AC0401" w:rsidRDefault="00000000">
            <w:pPr>
              <w:jc w:val="both"/>
              <w:rPr>
                <w:lang w:val="it-IT"/>
              </w:rPr>
            </w:pPr>
            <w:r w:rsidRPr="00AC0401">
              <w:rPr>
                <w:sz w:val="18"/>
                <w:lang w:val="it-IT"/>
              </w:rPr>
              <w:lastRenderedPageBreak/>
              <w:t>/consultazione/ansc/evento/rifiuti</w:t>
            </w:r>
          </w:p>
        </w:tc>
        <w:tc>
          <w:tcPr>
            <w:tcW w:w="2448" w:type="dxa"/>
          </w:tcPr>
          <w:p w14:paraId="181B2943" w14:textId="77777777" w:rsidR="00D26870" w:rsidRPr="00AC0401" w:rsidRDefault="00000000">
            <w:pPr>
              <w:jc w:val="both"/>
              <w:rPr>
                <w:lang w:val="it-IT"/>
              </w:rPr>
            </w:pPr>
            <w:r w:rsidRPr="00AC0401">
              <w:rPr>
                <w:sz w:val="18"/>
                <w:lang w:val="it-IT"/>
              </w:rPr>
              <w:t>Elenca i provvedimenti di rifiuto di un evento.</w:t>
            </w:r>
          </w:p>
        </w:tc>
        <w:tc>
          <w:tcPr>
            <w:tcW w:w="2448" w:type="dxa"/>
          </w:tcPr>
          <w:p w14:paraId="650AB0FA" w14:textId="77777777" w:rsidR="00D26870" w:rsidRPr="00AC0401" w:rsidRDefault="00000000">
            <w:pPr>
              <w:jc w:val="both"/>
              <w:rPr>
                <w:lang w:val="it-IT"/>
              </w:rPr>
            </w:pPr>
            <w:r w:rsidRPr="00AC0401">
              <w:rPr>
                <w:sz w:val="18"/>
                <w:lang w:val="it-IT"/>
              </w:rPr>
              <w:t>idEvento</w:t>
            </w:r>
          </w:p>
        </w:tc>
        <w:tc>
          <w:tcPr>
            <w:tcW w:w="2304" w:type="dxa"/>
          </w:tcPr>
          <w:p w14:paraId="66344527" w14:textId="77777777" w:rsidR="00D26870" w:rsidRPr="00AC0401" w:rsidRDefault="00000000">
            <w:pPr>
              <w:jc w:val="both"/>
              <w:rPr>
                <w:lang w:val="it-IT"/>
              </w:rPr>
            </w:pPr>
            <w:r w:rsidRPr="00AC0401">
              <w:rPr>
                <w:sz w:val="18"/>
                <w:lang w:val="it-IT"/>
              </w:rPr>
              <w:t>Nessuno.</w:t>
            </w:r>
          </w:p>
        </w:tc>
      </w:tr>
    </w:tbl>
    <w:p w14:paraId="0C2FE802"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attiva. La ricerca per evento accetta anche il numero comunale.</w:t>
      </w:r>
    </w:p>
    <w:p w14:paraId="24E45325"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Da usare in tre momenti distinti: prima del deposito, per ottenere l’identificativo del soggetto; in riconciliazione, per accertare lo stato reale quando l’esito di una chiamata è rimasto indeterminato; nel dettaglio dell’atto, per verificare se sulla web app sia stata registrata una nota tecnica.</w:t>
      </w:r>
    </w:p>
    <w:p w14:paraId="665671AE"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La ricerca è </w:t>
      </w:r>
      <w:r w:rsidRPr="00AC0401">
        <w:rPr>
          <w:b/>
          <w:lang w:val="it-IT"/>
        </w:rPr>
        <w:t>nazionale</w:t>
      </w:r>
      <w:r w:rsidRPr="00AC0401">
        <w:rPr>
          <w:lang w:val="it-IT"/>
        </w:rPr>
        <w:t>: restituisce eventi formati da altri comuni. Fanno eccezione le bozze e gli eventi con dati secretati, per cui vale la competenza territoriale. Lo stato restituito appartiene alla decodifica ANSC_11, che dichiara undici valori: lo store locale deve poterli accogliere tutti, compresi quelli che il percorso ordinario non produce. Una delle operazioni accetta un parametro di revisione in query, cosa che nel catalogo accade solo due volte.</w:t>
      </w:r>
    </w:p>
    <w:p w14:paraId="1D5405BE" w14:textId="77777777" w:rsidR="00D26870" w:rsidRPr="00AC0401" w:rsidRDefault="00000000">
      <w:pPr>
        <w:pStyle w:val="Paragrafoelenco"/>
        <w:jc w:val="both"/>
        <w:rPr>
          <w:lang w:val="it-IT"/>
        </w:rPr>
      </w:pPr>
      <w:r w:rsidRPr="00AC0401">
        <w:rPr>
          <w:b/>
          <w:lang w:val="it-IT"/>
        </w:rPr>
        <w:t>Riferimenti. Contratto R005_consultazione_ansc.yaml, versione 1.4.0; scheda «R005» in ansc/docs/Caratteristiche_servizi/ [R1]. Decodifica ANSC_11 (stato dell’evento). Capitolo su SIPO e la web app ANSC, per la mappatura degli stati. Nota di processo sulle annotazioni [R11].</w:t>
      </w:r>
    </w:p>
    <w:p w14:paraId="3B6D0238"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pilota</w:t>
      </w:r>
    </w:p>
    <w:p w14:paraId="5FFB0106" w14:textId="77777777" w:rsidR="00D26870" w:rsidRPr="00AC0401" w:rsidRDefault="00000000">
      <w:pPr>
        <w:pStyle w:val="Titolo2"/>
        <w:jc w:val="both"/>
        <w:rPr>
          <w:lang w:val="it-IT"/>
        </w:rPr>
      </w:pPr>
      <w:bookmarkStart w:id="200" w:name="_Toc242603325"/>
      <w:r w:rsidRPr="00AC0401">
        <w:rPr>
          <w:lang w:val="it-IT"/>
        </w:rPr>
        <w:t>R006 — Firma cartacea del dichiarante</w:t>
      </w:r>
      <w:bookmarkEnd w:id="200"/>
    </w:p>
    <w:p w14:paraId="3B63257C" w14:textId="77777777" w:rsidR="00D26870" w:rsidRPr="00AC0401" w:rsidRDefault="00000000">
      <w:pPr>
        <w:jc w:val="both"/>
        <w:rPr>
          <w:lang w:val="it-IT"/>
        </w:rPr>
      </w:pPr>
      <w:r w:rsidRPr="00AC0401">
        <w:rPr>
          <w:lang w:val="it-IT"/>
        </w:rPr>
        <w:t>Acquisisce il verbale che il dichiarante ha firmato a mano. Il documento viene scansionato e caricato come allegato particolare, e passa anch’esso per la verifica antivirus.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445"/>
        <w:gridCol w:w="2446"/>
        <w:gridCol w:w="2300"/>
      </w:tblGrid>
      <w:tr w:rsidR="00D26870" w:rsidRPr="00AC0401" w14:paraId="14F70710" w14:textId="77777777" w:rsidTr="004B76F9">
        <w:tc>
          <w:tcPr>
            <w:tcW w:w="2160" w:type="dxa"/>
            <w:shd w:val="clear" w:color="auto" w:fill="DAE9F7" w:themeFill="text2" w:themeFillTint="1A"/>
          </w:tcPr>
          <w:p w14:paraId="65A1EBDF"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0FE2C473"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09971B9D"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050B137B" w14:textId="77777777" w:rsidR="00D26870" w:rsidRPr="00AC0401" w:rsidRDefault="00000000">
            <w:pPr>
              <w:jc w:val="both"/>
              <w:rPr>
                <w:lang w:val="it-IT"/>
              </w:rPr>
            </w:pPr>
            <w:r w:rsidRPr="00AC0401">
              <w:rPr>
                <w:b/>
                <w:sz w:val="18"/>
                <w:lang w:val="it-IT"/>
              </w:rPr>
              <w:t>Effetti</w:t>
            </w:r>
          </w:p>
        </w:tc>
      </w:tr>
      <w:tr w:rsidR="00D26870" w:rsidRPr="00AC0401" w14:paraId="68783A94" w14:textId="77777777">
        <w:tc>
          <w:tcPr>
            <w:tcW w:w="2160" w:type="dxa"/>
          </w:tcPr>
          <w:p w14:paraId="63D6BF30" w14:textId="77777777" w:rsidR="00D26870" w:rsidRPr="00AC0401" w:rsidRDefault="00000000">
            <w:pPr>
              <w:jc w:val="both"/>
              <w:rPr>
                <w:lang w:val="it-IT"/>
              </w:rPr>
            </w:pPr>
            <w:r w:rsidRPr="00AC0401">
              <w:rPr>
                <w:sz w:val="18"/>
                <w:lang w:val="it-IT"/>
              </w:rPr>
              <w:t>/firmadichiarante/upload</w:t>
            </w:r>
          </w:p>
        </w:tc>
        <w:tc>
          <w:tcPr>
            <w:tcW w:w="2448" w:type="dxa"/>
          </w:tcPr>
          <w:p w14:paraId="40716E21" w14:textId="77777777" w:rsidR="00D26870" w:rsidRPr="00AC0401" w:rsidRDefault="00000000">
            <w:pPr>
              <w:jc w:val="both"/>
              <w:rPr>
                <w:lang w:val="it-IT"/>
              </w:rPr>
            </w:pPr>
            <w:r w:rsidRPr="00AC0401">
              <w:rPr>
                <w:sz w:val="18"/>
                <w:lang w:val="it-IT"/>
              </w:rPr>
              <w:t>Carica il verbale firmato analogicamente.</w:t>
            </w:r>
          </w:p>
        </w:tc>
        <w:tc>
          <w:tcPr>
            <w:tcW w:w="2448" w:type="dxa"/>
          </w:tcPr>
          <w:p w14:paraId="5A9AABB9" w14:textId="77777777" w:rsidR="00D26870" w:rsidRPr="00AC0401" w:rsidRDefault="00000000">
            <w:pPr>
              <w:jc w:val="both"/>
              <w:rPr>
                <w:lang w:val="it-IT"/>
              </w:rPr>
            </w:pPr>
            <w:r w:rsidRPr="00AC0401">
              <w:rPr>
                <w:sz w:val="18"/>
                <w:lang w:val="it-IT"/>
              </w:rPr>
              <w:t>firmaDichiaranteInput</w:t>
            </w:r>
          </w:p>
        </w:tc>
        <w:tc>
          <w:tcPr>
            <w:tcW w:w="2304" w:type="dxa"/>
          </w:tcPr>
          <w:p w14:paraId="7ABAB9D6" w14:textId="77777777" w:rsidR="00D26870" w:rsidRPr="00AC0401" w:rsidRDefault="00000000">
            <w:pPr>
              <w:jc w:val="both"/>
              <w:rPr>
                <w:lang w:val="it-IT"/>
              </w:rPr>
            </w:pPr>
            <w:r w:rsidRPr="00AC0401">
              <w:rPr>
                <w:sz w:val="18"/>
                <w:lang w:val="it-IT"/>
              </w:rPr>
              <w:t>Porta l’evento allo stato «firmato dal dichiarante».</w:t>
            </w:r>
          </w:p>
        </w:tc>
      </w:tr>
    </w:tbl>
    <w:p w14:paraId="676C38EC"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Evento già depositato e confermato. Sessione OTP attiva.</w:t>
      </w:r>
    </w:p>
    <w:p w14:paraId="3DD0AAEC"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È la modalità del pilota: per gli atti di morte la firma del dichiarante è cartacea. È anche l’unica ammessa per i parti gemellari e plurigemellari.</w:t>
      </w:r>
    </w:p>
    <w:p w14:paraId="0939FCE0"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Il documento è soggetto alla stessa attesa di scansione degli altri allegati: non si può procedere alla firma dell’ufficiale finché la verifica non è positiva. Il registro delle modifiche segnala un recupero dell’atto firmato dal dichiarante entro un tempo prestabilito di due ore, che il contratto però non formalizza: [DA </w:t>
      </w:r>
      <w:r w:rsidRPr="00AC0401">
        <w:rPr>
          <w:lang w:val="it-IT"/>
        </w:rPr>
        <w:lastRenderedPageBreak/>
        <w:t>VERIFICARE: se esista un termine entro cui completare la firma dell’USC dopo quella del dichiarante].</w:t>
      </w:r>
    </w:p>
    <w:p w14:paraId="10A6C863"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R006_firma_dichiarante.yaml, versione 1.4.0; scheda «R006» in ansc/docs/Caratteristiche_servizi/ [R1]. Nota di processo, flusso base, passo 5 [R11].</w:t>
      </w:r>
    </w:p>
    <w:p w14:paraId="69623B7B"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pilota</w:t>
      </w:r>
    </w:p>
    <w:p w14:paraId="7890BC64" w14:textId="77777777" w:rsidR="00D26870" w:rsidRPr="00AC0401" w:rsidRDefault="00000000">
      <w:pPr>
        <w:pStyle w:val="Titolo2"/>
        <w:jc w:val="both"/>
        <w:rPr>
          <w:lang w:val="it-IT"/>
        </w:rPr>
      </w:pPr>
      <w:bookmarkStart w:id="201" w:name="_Toc242603326"/>
      <w:r w:rsidRPr="00AC0401">
        <w:rPr>
          <w:lang w:val="it-IT"/>
        </w:rPr>
        <w:t>R007 — Firma dell’Ufficiale di Stato Civile</w:t>
      </w:r>
      <w:bookmarkEnd w:id="201"/>
    </w:p>
    <w:p w14:paraId="639838F2" w14:textId="77777777" w:rsidR="00D26870" w:rsidRPr="00AC0401" w:rsidRDefault="00000000">
      <w:pPr>
        <w:jc w:val="both"/>
        <w:rPr>
          <w:lang w:val="it-IT"/>
        </w:rPr>
      </w:pPr>
      <w:r w:rsidRPr="00AC0401">
        <w:rPr>
          <w:lang w:val="it-IT"/>
        </w:rPr>
        <w:t>È la chiamata che forma l’atto. Applica la firma remota dell’ufficiale e, da quel momento, l’atto è immodificabile. Le tre operazioni distinguono la firma dell’atto, quella dell’attestazione di conformità dei documenti digitalizzati e quella dei documenti del canale sanitario.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6"/>
        <w:gridCol w:w="2445"/>
        <w:gridCol w:w="2301"/>
      </w:tblGrid>
      <w:tr w:rsidR="00D26870" w:rsidRPr="00AC0401" w14:paraId="6E9575BD" w14:textId="77777777" w:rsidTr="004B76F9">
        <w:tc>
          <w:tcPr>
            <w:tcW w:w="2160" w:type="dxa"/>
            <w:shd w:val="clear" w:color="auto" w:fill="DAE9F7" w:themeFill="text2" w:themeFillTint="1A"/>
          </w:tcPr>
          <w:p w14:paraId="61CD760D"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2236BE45"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292E25F9"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6A73912E" w14:textId="77777777" w:rsidR="00D26870" w:rsidRPr="00AC0401" w:rsidRDefault="00000000">
            <w:pPr>
              <w:jc w:val="both"/>
              <w:rPr>
                <w:lang w:val="it-IT"/>
              </w:rPr>
            </w:pPr>
            <w:r w:rsidRPr="00AC0401">
              <w:rPr>
                <w:b/>
                <w:sz w:val="18"/>
                <w:lang w:val="it-IT"/>
              </w:rPr>
              <w:t>Effetti</w:t>
            </w:r>
          </w:p>
        </w:tc>
      </w:tr>
      <w:tr w:rsidR="00D26870" w:rsidRPr="00AC0401" w14:paraId="441C07B5" w14:textId="77777777">
        <w:tc>
          <w:tcPr>
            <w:tcW w:w="2160" w:type="dxa"/>
          </w:tcPr>
          <w:p w14:paraId="76D2C04E" w14:textId="77777777" w:rsidR="00D26870" w:rsidRPr="00AC0401" w:rsidRDefault="00000000">
            <w:pPr>
              <w:jc w:val="both"/>
              <w:rPr>
                <w:lang w:val="it-IT"/>
              </w:rPr>
            </w:pPr>
            <w:r w:rsidRPr="00AC0401">
              <w:rPr>
                <w:sz w:val="18"/>
                <w:lang w:val="it-IT"/>
              </w:rPr>
              <w:t>/firma_usc</w:t>
            </w:r>
          </w:p>
        </w:tc>
        <w:tc>
          <w:tcPr>
            <w:tcW w:w="2448" w:type="dxa"/>
          </w:tcPr>
          <w:p w14:paraId="0E2858B7" w14:textId="77777777" w:rsidR="00D26870" w:rsidRPr="00AC0401" w:rsidRDefault="00000000">
            <w:pPr>
              <w:jc w:val="both"/>
              <w:rPr>
                <w:lang w:val="it-IT"/>
              </w:rPr>
            </w:pPr>
            <w:r w:rsidRPr="00AC0401">
              <w:rPr>
                <w:sz w:val="18"/>
                <w:lang w:val="it-IT"/>
              </w:rPr>
              <w:t>Firma remota dell’atto: lo forma.</w:t>
            </w:r>
          </w:p>
        </w:tc>
        <w:tc>
          <w:tcPr>
            <w:tcW w:w="2448" w:type="dxa"/>
          </w:tcPr>
          <w:p w14:paraId="3CE01901" w14:textId="77777777" w:rsidR="00D26870" w:rsidRPr="00AC0401" w:rsidRDefault="00000000">
            <w:pPr>
              <w:jc w:val="both"/>
              <w:rPr>
                <w:lang w:val="it-IT"/>
              </w:rPr>
            </w:pPr>
            <w:r w:rsidRPr="00AC0401">
              <w:rPr>
                <w:sz w:val="18"/>
                <w:lang w:val="it-IT"/>
              </w:rPr>
              <w:t>firmaInput (idEvento + parametriFirma)</w:t>
            </w:r>
          </w:p>
        </w:tc>
        <w:tc>
          <w:tcPr>
            <w:tcW w:w="2304" w:type="dxa"/>
          </w:tcPr>
          <w:p w14:paraId="7C2C21DD" w14:textId="77777777" w:rsidR="00D26870" w:rsidRPr="00AC0401" w:rsidRDefault="00000000">
            <w:pPr>
              <w:jc w:val="both"/>
              <w:rPr>
                <w:lang w:val="it-IT"/>
              </w:rPr>
            </w:pPr>
            <w:r w:rsidRPr="00AC0401">
              <w:rPr>
                <w:sz w:val="18"/>
                <w:lang w:val="it-IT"/>
              </w:rPr>
              <w:t>Porta l’evento a «firmato da USC». Irreversibile.</w:t>
            </w:r>
          </w:p>
        </w:tc>
      </w:tr>
      <w:tr w:rsidR="00D26870" w:rsidRPr="00AC0401" w14:paraId="5C258417" w14:textId="77777777">
        <w:tc>
          <w:tcPr>
            <w:tcW w:w="2160" w:type="dxa"/>
          </w:tcPr>
          <w:p w14:paraId="02607E4E" w14:textId="77777777" w:rsidR="00D26870" w:rsidRPr="00AC0401" w:rsidRDefault="00000000">
            <w:pPr>
              <w:jc w:val="both"/>
              <w:rPr>
                <w:lang w:val="it-IT"/>
              </w:rPr>
            </w:pPr>
            <w:r w:rsidRPr="00AC0401">
              <w:rPr>
                <w:sz w:val="18"/>
                <w:lang w:val="it-IT"/>
              </w:rPr>
              <w:t>/attestazione/firma</w:t>
            </w:r>
          </w:p>
        </w:tc>
        <w:tc>
          <w:tcPr>
            <w:tcW w:w="2448" w:type="dxa"/>
          </w:tcPr>
          <w:p w14:paraId="4ADA17C1" w14:textId="77777777" w:rsidR="00D26870" w:rsidRPr="00AC0401" w:rsidRDefault="00000000">
            <w:pPr>
              <w:jc w:val="both"/>
              <w:rPr>
                <w:lang w:val="it-IT"/>
              </w:rPr>
            </w:pPr>
            <w:r w:rsidRPr="00AC0401">
              <w:rPr>
                <w:sz w:val="18"/>
                <w:lang w:val="it-IT"/>
              </w:rPr>
              <w:t>Firma dell’attestazione di conformità, in formato PAdES.</w:t>
            </w:r>
          </w:p>
        </w:tc>
        <w:tc>
          <w:tcPr>
            <w:tcW w:w="2448" w:type="dxa"/>
          </w:tcPr>
          <w:p w14:paraId="2BCE2168" w14:textId="77777777" w:rsidR="00D26870" w:rsidRPr="00AC0401" w:rsidRDefault="00000000">
            <w:pPr>
              <w:jc w:val="both"/>
              <w:rPr>
                <w:lang w:val="it-IT"/>
              </w:rPr>
            </w:pPr>
            <w:r w:rsidRPr="00AC0401">
              <w:rPr>
                <w:sz w:val="18"/>
                <w:lang w:val="it-IT"/>
              </w:rPr>
              <w:t>idTipoFlusso, firmaInput, elenco degli allegati da attestare</w:t>
            </w:r>
          </w:p>
        </w:tc>
        <w:tc>
          <w:tcPr>
            <w:tcW w:w="2304" w:type="dxa"/>
          </w:tcPr>
          <w:p w14:paraId="1DE4588B" w14:textId="77777777" w:rsidR="00D26870" w:rsidRPr="00AC0401" w:rsidRDefault="00000000">
            <w:pPr>
              <w:jc w:val="both"/>
              <w:rPr>
                <w:lang w:val="it-IT"/>
              </w:rPr>
            </w:pPr>
            <w:r w:rsidRPr="00AC0401">
              <w:rPr>
                <w:sz w:val="18"/>
                <w:lang w:val="it-IT"/>
              </w:rPr>
              <w:t>Porta l’evento a «firmato per conformità».</w:t>
            </w:r>
          </w:p>
        </w:tc>
      </w:tr>
      <w:tr w:rsidR="00D26870" w:rsidRPr="00AC0401" w14:paraId="7844AA60" w14:textId="77777777">
        <w:tc>
          <w:tcPr>
            <w:tcW w:w="2160" w:type="dxa"/>
          </w:tcPr>
          <w:p w14:paraId="26495E05" w14:textId="77777777" w:rsidR="00D26870" w:rsidRPr="00AC0401" w:rsidRDefault="00000000">
            <w:pPr>
              <w:jc w:val="both"/>
              <w:rPr>
                <w:lang w:val="it-IT"/>
              </w:rPr>
            </w:pPr>
            <w:r w:rsidRPr="00AC0401">
              <w:rPr>
                <w:sz w:val="18"/>
                <w:lang w:val="it-IT"/>
              </w:rPr>
              <w:t>/dmnm/firma_usc</w:t>
            </w:r>
          </w:p>
        </w:tc>
        <w:tc>
          <w:tcPr>
            <w:tcW w:w="2448" w:type="dxa"/>
          </w:tcPr>
          <w:p w14:paraId="67A89C5D" w14:textId="77777777" w:rsidR="00D26870" w:rsidRPr="00AC0401" w:rsidRDefault="00000000">
            <w:pPr>
              <w:jc w:val="both"/>
              <w:rPr>
                <w:lang w:val="it-IT"/>
              </w:rPr>
            </w:pPr>
            <w:r w:rsidRPr="00AC0401">
              <w:rPr>
                <w:sz w:val="18"/>
                <w:lang w:val="it-IT"/>
              </w:rPr>
              <w:t>Firma di un documento del canale sanitario.</w:t>
            </w:r>
          </w:p>
        </w:tc>
        <w:tc>
          <w:tcPr>
            <w:tcW w:w="2448" w:type="dxa"/>
          </w:tcPr>
          <w:p w14:paraId="4A837E9E" w14:textId="77777777" w:rsidR="00D26870" w:rsidRPr="00AC0401" w:rsidRDefault="00000000">
            <w:pPr>
              <w:jc w:val="both"/>
              <w:rPr>
                <w:lang w:val="it-IT"/>
              </w:rPr>
            </w:pPr>
            <w:r w:rsidRPr="00AC0401">
              <w:rPr>
                <w:sz w:val="18"/>
                <w:lang w:val="it-IT"/>
              </w:rPr>
              <w:t>firmaInput</w:t>
            </w:r>
          </w:p>
        </w:tc>
        <w:tc>
          <w:tcPr>
            <w:tcW w:w="2304" w:type="dxa"/>
          </w:tcPr>
          <w:p w14:paraId="319D3D47" w14:textId="77777777" w:rsidR="00D26870" w:rsidRPr="00AC0401" w:rsidRDefault="00000000">
            <w:pPr>
              <w:jc w:val="both"/>
              <w:rPr>
                <w:lang w:val="it-IT"/>
              </w:rPr>
            </w:pPr>
            <w:r w:rsidRPr="00AC0401">
              <w:rPr>
                <w:sz w:val="18"/>
                <w:lang w:val="it-IT"/>
              </w:rPr>
              <w:t>Fuori perimetro.</w:t>
            </w:r>
          </w:p>
        </w:tc>
      </w:tr>
    </w:tbl>
    <w:p w14:paraId="7D49200E"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 xml:space="preserve">Evento confermato e, se previsto, già firmato dal dichiarante. Allegati con scansione positiva. </w:t>
      </w:r>
      <w:r w:rsidRPr="00AC0401">
        <w:rPr>
          <w:b/>
          <w:lang w:val="it-IT"/>
        </w:rPr>
        <w:t>Credenziali di firma remota dell’ufficiale</w:t>
      </w:r>
      <w:r w:rsidRPr="00AC0401">
        <w:rPr>
          <w:lang w:val="it-IT"/>
        </w:rPr>
        <w:t>: utenza, PIN e OTP recapitato dal fornitore sul cellulare o sul dispositivo fisico.</w:t>
      </w:r>
    </w:p>
    <w:p w14:paraId="795FAA99"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 xml:space="preserve">Va invocata come ultimo passo della finalizzazione. Se l’atto ha documenti digitalizzati, la firma dell’attestazione precede quella dell’atto: sono </w:t>
      </w:r>
      <w:r w:rsidRPr="00AC0401">
        <w:rPr>
          <w:b/>
          <w:lang w:val="it-IT"/>
        </w:rPr>
        <w:t>due firme, quindi due OTP</w:t>
      </w:r>
      <w:r w:rsidRPr="00AC0401">
        <w:rPr>
          <w:lang w:val="it-IT"/>
        </w:rPr>
        <w:t>, per un solo atto.</w:t>
      </w:r>
    </w:p>
    <w:p w14:paraId="6620B6FA"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Il parametro che indica come sono codificati gli input di firma ammette due valori, «in chiaro» e «base64», e il contratto avverte che </w:t>
      </w:r>
      <w:r w:rsidRPr="00AC0401">
        <w:rPr>
          <w:b/>
          <w:lang w:val="it-IT"/>
        </w:rPr>
        <w:t>il primo non sarà accettato in produzione</w:t>
      </w:r>
      <w:r w:rsidRPr="00AC0401">
        <w:rPr>
          <w:lang w:val="it-IT"/>
        </w:rPr>
        <w:t>: chi sviluppa deve usare base64 fin dall’inizio, perché il collaudo negli ambienti inferiori non farebbe emergere il problema. Il tipo di firma appartiene alla decodifica ANSC_28, che oggi dichiara un solo valore, e il contratto avverte che «i parametri di input obbligatori potrebbero cambiare nel tempo a seconda del fornitore del servizio di firma remota»: il client va scritto per tollerarlo. Il codice 406004 segnala una firma non riuscita.</w:t>
      </w:r>
    </w:p>
    <w:p w14:paraId="1018775B" w14:textId="77777777" w:rsidR="00D26870" w:rsidRPr="00AC0401" w:rsidRDefault="00000000">
      <w:pPr>
        <w:pStyle w:val="Paragrafoelenco"/>
        <w:jc w:val="both"/>
        <w:rPr>
          <w:lang w:val="it-IT"/>
        </w:rPr>
      </w:pPr>
      <w:r w:rsidRPr="00AC0401">
        <w:rPr>
          <w:b/>
          <w:lang w:val="it-IT"/>
        </w:rPr>
        <w:lastRenderedPageBreak/>
        <w:t>Riferimenti. Contratto R007_firma_usc.yaml, versione 1.26.0; scheda «R007» in ansc/docs/Caratteristiche_servizi/ [R1]. Decodifica ANSC_28. Guida operativa, capitolo sulla firma dell’USC. Capitolo su SIPO e la web app ANSC, per la distinzione fra i due OTP.</w:t>
      </w:r>
    </w:p>
    <w:p w14:paraId="15A78C11"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pilota</w:t>
      </w:r>
    </w:p>
    <w:p w14:paraId="57B52FE2" w14:textId="77777777" w:rsidR="00D26870" w:rsidRPr="00AC0401" w:rsidRDefault="00000000">
      <w:pPr>
        <w:pStyle w:val="Titolo2"/>
        <w:jc w:val="both"/>
        <w:rPr>
          <w:lang w:val="it-IT"/>
        </w:rPr>
      </w:pPr>
      <w:bookmarkStart w:id="202" w:name="_Toc242603327"/>
      <w:r w:rsidRPr="00AC0401">
        <w:rPr>
          <w:lang w:val="it-IT"/>
        </w:rPr>
        <w:t>R008 — Notifiche ai comuni</w:t>
      </w:r>
      <w:bookmarkEnd w:id="202"/>
    </w:p>
    <w:p w14:paraId="5CFAC46C" w14:textId="77777777" w:rsidR="00D26870" w:rsidRPr="00AC0401" w:rsidRDefault="00000000">
      <w:pPr>
        <w:jc w:val="both"/>
        <w:rPr>
          <w:lang w:val="it-IT"/>
        </w:rPr>
      </w:pPr>
      <w:r w:rsidRPr="00AC0401">
        <w:rPr>
          <w:lang w:val="it-IT"/>
        </w:rPr>
        <w:t>Governa il flusso in ingresso: le proposte di annotazione e le prese visione che ANSC indirizza al Comune, e il loro esito. È trattato per esteso nel capitolo sul flusso in ingresso; qui se ne riassumono le caratteristiche di sviluppo.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3"/>
        <w:gridCol w:w="2187"/>
        <w:gridCol w:w="2354"/>
        <w:gridCol w:w="2127"/>
      </w:tblGrid>
      <w:tr w:rsidR="00D26870" w:rsidRPr="00AC0401" w14:paraId="24A01542" w14:textId="77777777" w:rsidTr="004B76F9">
        <w:tc>
          <w:tcPr>
            <w:tcW w:w="2160" w:type="dxa"/>
            <w:shd w:val="clear" w:color="auto" w:fill="DAE9F7" w:themeFill="text2" w:themeFillTint="1A"/>
          </w:tcPr>
          <w:p w14:paraId="1B4E3C7A"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2372D49C"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075338AC"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1EB1C35A" w14:textId="77777777" w:rsidR="00D26870" w:rsidRPr="00AC0401" w:rsidRDefault="00000000">
            <w:pPr>
              <w:jc w:val="both"/>
              <w:rPr>
                <w:lang w:val="it-IT"/>
              </w:rPr>
            </w:pPr>
            <w:r w:rsidRPr="00AC0401">
              <w:rPr>
                <w:b/>
                <w:sz w:val="18"/>
                <w:lang w:val="it-IT"/>
              </w:rPr>
              <w:t>Effetti</w:t>
            </w:r>
          </w:p>
        </w:tc>
      </w:tr>
      <w:tr w:rsidR="00D26870" w:rsidRPr="00AC0401" w14:paraId="01C80B3B" w14:textId="77777777">
        <w:tc>
          <w:tcPr>
            <w:tcW w:w="2160" w:type="dxa"/>
          </w:tcPr>
          <w:p w14:paraId="2C5C5C58" w14:textId="77777777" w:rsidR="00D26870" w:rsidRPr="00AC0401" w:rsidRDefault="00000000">
            <w:pPr>
              <w:jc w:val="both"/>
              <w:rPr>
                <w:lang w:val="it-IT"/>
              </w:rPr>
            </w:pPr>
            <w:r w:rsidRPr="00AC0401">
              <w:rPr>
                <w:sz w:val="18"/>
                <w:lang w:val="it-IT"/>
              </w:rPr>
              <w:t>/notifiche/ricerca</w:t>
            </w:r>
          </w:p>
        </w:tc>
        <w:tc>
          <w:tcPr>
            <w:tcW w:w="2448" w:type="dxa"/>
          </w:tcPr>
          <w:p w14:paraId="6E4F6DDD" w14:textId="77777777" w:rsidR="00D26870" w:rsidRPr="00AC0401" w:rsidRDefault="00000000">
            <w:pPr>
              <w:jc w:val="both"/>
              <w:rPr>
                <w:lang w:val="it-IT"/>
              </w:rPr>
            </w:pPr>
            <w:r w:rsidRPr="00AC0401">
              <w:rPr>
                <w:sz w:val="18"/>
                <w:lang w:val="it-IT"/>
              </w:rPr>
              <w:t>Ricerca le notifiche del Comune.</w:t>
            </w:r>
          </w:p>
        </w:tc>
        <w:tc>
          <w:tcPr>
            <w:tcW w:w="2448" w:type="dxa"/>
          </w:tcPr>
          <w:p w14:paraId="7836A594" w14:textId="77777777" w:rsidR="00D26870" w:rsidRPr="00AC0401" w:rsidRDefault="00000000">
            <w:pPr>
              <w:jc w:val="both"/>
              <w:rPr>
                <w:lang w:val="it-IT"/>
              </w:rPr>
            </w:pPr>
            <w:r w:rsidRPr="00AC0401">
              <w:rPr>
                <w:sz w:val="18"/>
                <w:lang w:val="it-IT"/>
              </w:rPr>
              <w:t>criteriRicercaNotifiche</w:t>
            </w:r>
          </w:p>
        </w:tc>
        <w:tc>
          <w:tcPr>
            <w:tcW w:w="2304" w:type="dxa"/>
          </w:tcPr>
          <w:p w14:paraId="637B06FD" w14:textId="77777777" w:rsidR="00D26870" w:rsidRPr="00AC0401" w:rsidRDefault="00000000">
            <w:pPr>
              <w:jc w:val="both"/>
              <w:rPr>
                <w:lang w:val="it-IT"/>
              </w:rPr>
            </w:pPr>
            <w:r w:rsidRPr="00AC0401">
              <w:rPr>
                <w:sz w:val="18"/>
                <w:lang w:val="it-IT"/>
              </w:rPr>
              <w:t>Nessuno.</w:t>
            </w:r>
          </w:p>
        </w:tc>
      </w:tr>
      <w:tr w:rsidR="00D26870" w:rsidRPr="00AC0401" w14:paraId="4FC47C40" w14:textId="77777777">
        <w:tc>
          <w:tcPr>
            <w:tcW w:w="2160" w:type="dxa"/>
          </w:tcPr>
          <w:p w14:paraId="72637873" w14:textId="77777777" w:rsidR="00D26870" w:rsidRPr="00AC0401" w:rsidRDefault="00000000">
            <w:pPr>
              <w:jc w:val="both"/>
              <w:rPr>
                <w:lang w:val="it-IT"/>
              </w:rPr>
            </w:pPr>
            <w:r w:rsidRPr="00AC0401">
              <w:rPr>
                <w:sz w:val="18"/>
                <w:lang w:val="it-IT"/>
              </w:rPr>
              <w:t>/notifiche/getNotificheByEvento</w:t>
            </w:r>
          </w:p>
        </w:tc>
        <w:tc>
          <w:tcPr>
            <w:tcW w:w="2448" w:type="dxa"/>
          </w:tcPr>
          <w:p w14:paraId="6D10BF73" w14:textId="77777777" w:rsidR="00D26870" w:rsidRPr="00AC0401" w:rsidRDefault="00000000">
            <w:pPr>
              <w:jc w:val="both"/>
              <w:rPr>
                <w:lang w:val="it-IT"/>
              </w:rPr>
            </w:pPr>
            <w:r w:rsidRPr="00AC0401">
              <w:rPr>
                <w:sz w:val="18"/>
                <w:lang w:val="it-IT"/>
              </w:rPr>
              <w:t>Notifiche generate da un evento; con il flag «tutti i comuni» mostra lo stato presso i destinatari.</w:t>
            </w:r>
          </w:p>
        </w:tc>
        <w:tc>
          <w:tcPr>
            <w:tcW w:w="2448" w:type="dxa"/>
          </w:tcPr>
          <w:p w14:paraId="368D904B" w14:textId="77777777" w:rsidR="00D26870" w:rsidRPr="00AC0401" w:rsidRDefault="00000000">
            <w:pPr>
              <w:jc w:val="both"/>
              <w:rPr>
                <w:lang w:val="it-IT"/>
              </w:rPr>
            </w:pPr>
            <w:r w:rsidRPr="00AC0401">
              <w:rPr>
                <w:sz w:val="18"/>
                <w:lang w:val="it-IT"/>
              </w:rPr>
              <w:t>idAnsc, tuttiComuni</w:t>
            </w:r>
          </w:p>
        </w:tc>
        <w:tc>
          <w:tcPr>
            <w:tcW w:w="2304" w:type="dxa"/>
          </w:tcPr>
          <w:p w14:paraId="6FE56E47" w14:textId="77777777" w:rsidR="00D26870" w:rsidRPr="00AC0401" w:rsidRDefault="00000000">
            <w:pPr>
              <w:jc w:val="both"/>
              <w:rPr>
                <w:lang w:val="it-IT"/>
              </w:rPr>
            </w:pPr>
            <w:r w:rsidRPr="00AC0401">
              <w:rPr>
                <w:sz w:val="18"/>
                <w:lang w:val="it-IT"/>
              </w:rPr>
              <w:t>Nessuno.</w:t>
            </w:r>
          </w:p>
        </w:tc>
      </w:tr>
      <w:tr w:rsidR="00D26870" w:rsidRPr="00AC0401" w14:paraId="3B34E818" w14:textId="77777777">
        <w:tc>
          <w:tcPr>
            <w:tcW w:w="2160" w:type="dxa"/>
          </w:tcPr>
          <w:p w14:paraId="3FDF70A7" w14:textId="77777777" w:rsidR="00D26870" w:rsidRPr="00AC0401" w:rsidRDefault="00000000">
            <w:pPr>
              <w:jc w:val="both"/>
              <w:rPr>
                <w:lang w:val="it-IT"/>
              </w:rPr>
            </w:pPr>
            <w:r w:rsidRPr="00AC0401">
              <w:rPr>
                <w:sz w:val="18"/>
                <w:lang w:val="it-IT"/>
              </w:rPr>
              <w:t>/notifiche/ricerca-notifiche-anpr</w:t>
            </w:r>
          </w:p>
        </w:tc>
        <w:tc>
          <w:tcPr>
            <w:tcW w:w="2448" w:type="dxa"/>
          </w:tcPr>
          <w:p w14:paraId="79F1827E" w14:textId="77777777" w:rsidR="00D26870" w:rsidRPr="00AC0401" w:rsidRDefault="00000000">
            <w:pPr>
              <w:jc w:val="both"/>
              <w:rPr>
                <w:lang w:val="it-IT"/>
              </w:rPr>
            </w:pPr>
            <w:r w:rsidRPr="00AC0401">
              <w:rPr>
                <w:sz w:val="18"/>
                <w:lang w:val="it-IT"/>
              </w:rPr>
              <w:t>Notifiche anagrafiche di un evento.</w:t>
            </w:r>
          </w:p>
        </w:tc>
        <w:tc>
          <w:tcPr>
            <w:tcW w:w="2448" w:type="dxa"/>
          </w:tcPr>
          <w:p w14:paraId="41281515" w14:textId="77777777" w:rsidR="00D26870" w:rsidRPr="00AC0401" w:rsidRDefault="00000000">
            <w:pPr>
              <w:jc w:val="both"/>
              <w:rPr>
                <w:lang w:val="it-IT"/>
              </w:rPr>
            </w:pPr>
            <w:r w:rsidRPr="00AC0401">
              <w:rPr>
                <w:sz w:val="18"/>
                <w:lang w:val="it-IT"/>
              </w:rPr>
              <w:t>idEvento o idAnsc</w:t>
            </w:r>
          </w:p>
        </w:tc>
        <w:tc>
          <w:tcPr>
            <w:tcW w:w="2304" w:type="dxa"/>
          </w:tcPr>
          <w:p w14:paraId="39BDA377" w14:textId="77777777" w:rsidR="00D26870" w:rsidRPr="00AC0401" w:rsidRDefault="00000000">
            <w:pPr>
              <w:jc w:val="both"/>
              <w:rPr>
                <w:lang w:val="it-IT"/>
              </w:rPr>
            </w:pPr>
            <w:r w:rsidRPr="00AC0401">
              <w:rPr>
                <w:sz w:val="18"/>
                <w:lang w:val="it-IT"/>
              </w:rPr>
              <w:t>Nessuno.</w:t>
            </w:r>
          </w:p>
        </w:tc>
      </w:tr>
      <w:tr w:rsidR="00D26870" w:rsidRPr="00AC0401" w14:paraId="1B4F5126" w14:textId="77777777">
        <w:tc>
          <w:tcPr>
            <w:tcW w:w="2160" w:type="dxa"/>
          </w:tcPr>
          <w:p w14:paraId="77B8AEB7" w14:textId="77777777" w:rsidR="00D26870" w:rsidRPr="00AC0401" w:rsidRDefault="00000000">
            <w:pPr>
              <w:jc w:val="both"/>
              <w:rPr>
                <w:lang w:val="it-IT"/>
              </w:rPr>
            </w:pPr>
            <w:r w:rsidRPr="00AC0401">
              <w:rPr>
                <w:sz w:val="18"/>
                <w:lang w:val="it-IT"/>
              </w:rPr>
              <w:t>/notifiche/conferma</w:t>
            </w:r>
          </w:p>
        </w:tc>
        <w:tc>
          <w:tcPr>
            <w:tcW w:w="2448" w:type="dxa"/>
          </w:tcPr>
          <w:p w14:paraId="0313A60F" w14:textId="77777777" w:rsidR="00D26870" w:rsidRPr="00AC0401" w:rsidRDefault="00000000">
            <w:pPr>
              <w:jc w:val="both"/>
              <w:rPr>
                <w:lang w:val="it-IT"/>
              </w:rPr>
            </w:pPr>
            <w:r w:rsidRPr="00AC0401">
              <w:rPr>
                <w:sz w:val="18"/>
                <w:lang w:val="it-IT"/>
              </w:rPr>
              <w:t>Conferma una notifica.</w:t>
            </w:r>
          </w:p>
        </w:tc>
        <w:tc>
          <w:tcPr>
            <w:tcW w:w="2448" w:type="dxa"/>
          </w:tcPr>
          <w:p w14:paraId="23D63F6E" w14:textId="77777777" w:rsidR="00D26870" w:rsidRPr="00AC0401" w:rsidRDefault="00000000">
            <w:pPr>
              <w:jc w:val="both"/>
              <w:rPr>
                <w:lang w:val="it-IT"/>
              </w:rPr>
            </w:pPr>
            <w:r w:rsidRPr="00AC0401">
              <w:rPr>
                <w:sz w:val="18"/>
                <w:lang w:val="it-IT"/>
              </w:rPr>
              <w:t>idNotifica</w:t>
            </w:r>
          </w:p>
        </w:tc>
        <w:tc>
          <w:tcPr>
            <w:tcW w:w="2304" w:type="dxa"/>
          </w:tcPr>
          <w:p w14:paraId="6D4C185B" w14:textId="77777777" w:rsidR="00D26870" w:rsidRPr="00AC0401" w:rsidRDefault="00000000">
            <w:pPr>
              <w:jc w:val="both"/>
              <w:rPr>
                <w:lang w:val="it-IT"/>
              </w:rPr>
            </w:pPr>
            <w:r w:rsidRPr="00AC0401">
              <w:rPr>
                <w:sz w:val="18"/>
                <w:lang w:val="it-IT"/>
              </w:rPr>
              <w:t>Collega l’annotazione e concorre a sbloccare la comunicazione anagrafica.</w:t>
            </w:r>
          </w:p>
        </w:tc>
      </w:tr>
      <w:tr w:rsidR="00D26870" w:rsidRPr="00AC0401" w14:paraId="49755DAA" w14:textId="77777777">
        <w:tc>
          <w:tcPr>
            <w:tcW w:w="2160" w:type="dxa"/>
          </w:tcPr>
          <w:p w14:paraId="4CE8DC78" w14:textId="77777777" w:rsidR="00D26870" w:rsidRPr="00AC0401" w:rsidRDefault="00000000">
            <w:pPr>
              <w:jc w:val="both"/>
              <w:rPr>
                <w:lang w:val="it-IT"/>
              </w:rPr>
            </w:pPr>
            <w:r w:rsidRPr="00AC0401">
              <w:rPr>
                <w:sz w:val="18"/>
                <w:lang w:val="it-IT"/>
              </w:rPr>
              <w:t>/notifiche/rifiuta</w:t>
            </w:r>
          </w:p>
        </w:tc>
        <w:tc>
          <w:tcPr>
            <w:tcW w:w="2448" w:type="dxa"/>
          </w:tcPr>
          <w:p w14:paraId="1C5ED43E" w14:textId="77777777" w:rsidR="00D26870" w:rsidRPr="00AC0401" w:rsidRDefault="00000000">
            <w:pPr>
              <w:jc w:val="both"/>
              <w:rPr>
                <w:lang w:val="it-IT"/>
              </w:rPr>
            </w:pPr>
            <w:r w:rsidRPr="00AC0401">
              <w:rPr>
                <w:sz w:val="18"/>
                <w:lang w:val="it-IT"/>
              </w:rPr>
              <w:t>Rifiuta una notifica.</w:t>
            </w:r>
          </w:p>
        </w:tc>
        <w:tc>
          <w:tcPr>
            <w:tcW w:w="2448" w:type="dxa"/>
          </w:tcPr>
          <w:p w14:paraId="7D011088" w14:textId="77777777" w:rsidR="00D26870" w:rsidRPr="00AC0401" w:rsidRDefault="00000000">
            <w:pPr>
              <w:jc w:val="both"/>
              <w:rPr>
                <w:lang w:val="it-IT"/>
              </w:rPr>
            </w:pPr>
            <w:r w:rsidRPr="00AC0401">
              <w:rPr>
                <w:sz w:val="18"/>
                <w:lang w:val="it-IT"/>
              </w:rPr>
              <w:t>idNotifica</w:t>
            </w:r>
          </w:p>
        </w:tc>
        <w:tc>
          <w:tcPr>
            <w:tcW w:w="2304" w:type="dxa"/>
          </w:tcPr>
          <w:p w14:paraId="2CE43296" w14:textId="77777777" w:rsidR="00D26870" w:rsidRPr="00AC0401" w:rsidRDefault="00000000">
            <w:pPr>
              <w:jc w:val="both"/>
              <w:rPr>
                <w:lang w:val="it-IT"/>
              </w:rPr>
            </w:pPr>
            <w:r w:rsidRPr="00AC0401">
              <w:rPr>
                <w:sz w:val="18"/>
                <w:lang w:val="it-IT"/>
              </w:rPr>
              <w:t>L’atto non produce conseguenze anagrafiche.</w:t>
            </w:r>
          </w:p>
        </w:tc>
      </w:tr>
    </w:tbl>
    <w:p w14:paraId="36970CF0"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attiva. Per conferma e rifiuto la sessione deve appartenere all’ufficiale che dispone: ANSC registra il suo codice fiscale.</w:t>
      </w:r>
    </w:p>
    <w:p w14:paraId="5BD82648"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La ricerca alimenta lo store locale ed è affidabile al processo di automazione perché è lettura. Conferma e rifiuto sono atti dell’ufficiale e restano nel back-office.</w:t>
      </w:r>
    </w:p>
    <w:p w14:paraId="0E4182DC"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Non esiste conferma massiva: una chiamata per notifica, con il solo identificativo nel corpo. Il rifiuto </w:t>
      </w:r>
      <w:r w:rsidRPr="00AC0401">
        <w:rPr>
          <w:b/>
          <w:lang w:val="it-IT"/>
        </w:rPr>
        <w:t>non porta una motivazione</w:t>
      </w:r>
      <w:r w:rsidRPr="00AC0401">
        <w:rPr>
          <w:lang w:val="it-IT"/>
        </w:rPr>
        <w:t>: va conservata in locale. I generi sono sei (ANSC_101) ma il flusso di conferma ne usa due; gli stati sono quattro (ANSC_102).</w:t>
      </w:r>
    </w:p>
    <w:p w14:paraId="0245D837" w14:textId="77777777" w:rsidR="00D26870" w:rsidRPr="00AC0401" w:rsidRDefault="00000000">
      <w:pPr>
        <w:pStyle w:val="Paragrafoelenco"/>
        <w:jc w:val="both"/>
        <w:rPr>
          <w:lang w:val="it-IT"/>
        </w:rPr>
      </w:pPr>
      <w:r w:rsidRPr="00AC0401">
        <w:rPr>
          <w:b/>
          <w:lang w:val="it-IT"/>
        </w:rPr>
        <w:lastRenderedPageBreak/>
        <w:t xml:space="preserve">Riferimenti. </w:t>
      </w:r>
      <w:r w:rsidRPr="00AC0401">
        <w:rPr>
          <w:lang w:val="it-IT"/>
        </w:rPr>
        <w:t>Contratto R008_notifiche.yaml, versione 1.4.0; scheda «R008» in ansc/docs/Caratteristiche_servizi/ [R1]. Decodifiche ANSC_101, ANSC_102, ANSC_105, ANSC_112. Nota di processo sui flussi di conferma [R11]. Capitolo sul flusso in ingresso.</w:t>
      </w:r>
    </w:p>
    <w:p w14:paraId="4C84627D"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atto dell’USC</w:t>
      </w:r>
    </w:p>
    <w:p w14:paraId="0DC32B35" w14:textId="77777777" w:rsidR="00D26870" w:rsidRPr="00AC0401" w:rsidRDefault="00000000">
      <w:pPr>
        <w:pStyle w:val="Titolo2"/>
        <w:jc w:val="both"/>
        <w:rPr>
          <w:lang w:val="it-IT"/>
        </w:rPr>
      </w:pPr>
      <w:bookmarkStart w:id="203" w:name="_Toc242603328"/>
      <w:r w:rsidRPr="00AC0401">
        <w:rPr>
          <w:lang w:val="it-IT"/>
        </w:rPr>
        <w:t>R009 — Validazione e deposito</w:t>
      </w:r>
      <w:bookmarkEnd w:id="203"/>
    </w:p>
    <w:p w14:paraId="135D59E9" w14:textId="77777777" w:rsidR="00D26870" w:rsidRPr="00AC0401" w:rsidRDefault="00000000">
      <w:pPr>
        <w:jc w:val="both"/>
        <w:rPr>
          <w:lang w:val="it-IT"/>
        </w:rPr>
      </w:pPr>
      <w:r w:rsidRPr="00AC0401">
        <w:rPr>
          <w:lang w:val="it-IT"/>
        </w:rPr>
        <w:t>È il servizio che porta l’atto dentro ANSC, ed è trattato in dettaglio nel capitolo precedente. Qui si riassume ciò che serve a chi scrive il client.</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444"/>
        <w:gridCol w:w="2445"/>
        <w:gridCol w:w="2302"/>
      </w:tblGrid>
      <w:tr w:rsidR="00D26870" w:rsidRPr="00AC0401" w14:paraId="710EC352" w14:textId="77777777" w:rsidTr="004B76F9">
        <w:tc>
          <w:tcPr>
            <w:tcW w:w="2160" w:type="dxa"/>
            <w:shd w:val="clear" w:color="auto" w:fill="DAE9F7" w:themeFill="text2" w:themeFillTint="1A"/>
          </w:tcPr>
          <w:p w14:paraId="7F4F0852"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15FF3956"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7B476258"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7C94BC75" w14:textId="77777777" w:rsidR="00D26870" w:rsidRPr="00AC0401" w:rsidRDefault="00000000">
            <w:pPr>
              <w:jc w:val="both"/>
              <w:rPr>
                <w:lang w:val="it-IT"/>
              </w:rPr>
            </w:pPr>
            <w:r w:rsidRPr="00AC0401">
              <w:rPr>
                <w:b/>
                <w:sz w:val="18"/>
                <w:lang w:val="it-IT"/>
              </w:rPr>
              <w:t>Effetti</w:t>
            </w:r>
          </w:p>
        </w:tc>
      </w:tr>
      <w:tr w:rsidR="00D26870" w:rsidRPr="00AC0401" w14:paraId="619251D9" w14:textId="77777777">
        <w:tc>
          <w:tcPr>
            <w:tcW w:w="2160" w:type="dxa"/>
          </w:tcPr>
          <w:p w14:paraId="5E681381" w14:textId="77777777" w:rsidR="00D26870" w:rsidRPr="00AC0401" w:rsidRDefault="00000000">
            <w:pPr>
              <w:jc w:val="both"/>
              <w:rPr>
                <w:lang w:val="it-IT"/>
              </w:rPr>
            </w:pPr>
            <w:r w:rsidRPr="00AC0401">
              <w:rPr>
                <w:sz w:val="18"/>
                <w:lang w:val="it-IT"/>
              </w:rPr>
              <w:t>/validazione/evento</w:t>
            </w:r>
          </w:p>
        </w:tc>
        <w:tc>
          <w:tcPr>
            <w:tcW w:w="2448" w:type="dxa"/>
          </w:tcPr>
          <w:p w14:paraId="59C1194C" w14:textId="77777777" w:rsidR="00D26870" w:rsidRPr="00AC0401" w:rsidRDefault="00000000">
            <w:pPr>
              <w:jc w:val="both"/>
              <w:rPr>
                <w:lang w:val="it-IT"/>
              </w:rPr>
            </w:pPr>
            <w:r w:rsidRPr="00AC0401">
              <w:rPr>
                <w:sz w:val="18"/>
                <w:lang w:val="it-IT"/>
              </w:rPr>
              <w:t>Valida i metadati del caso d’uso e deposita l’evento.</w:t>
            </w:r>
          </w:p>
        </w:tc>
        <w:tc>
          <w:tcPr>
            <w:tcW w:w="2448" w:type="dxa"/>
          </w:tcPr>
          <w:p w14:paraId="5FF465DA" w14:textId="77777777" w:rsidR="00D26870" w:rsidRPr="00AC0401" w:rsidRDefault="00000000">
            <w:pPr>
              <w:jc w:val="both"/>
              <w:rPr>
                <w:lang w:val="it-IT"/>
              </w:rPr>
            </w:pPr>
            <w:r w:rsidRPr="00AC0401">
              <w:rPr>
                <w:sz w:val="18"/>
                <w:lang w:val="it-IT"/>
              </w:rPr>
              <w:t>evento (modello completo), forcingCode</w:t>
            </w:r>
          </w:p>
        </w:tc>
        <w:tc>
          <w:tcPr>
            <w:tcW w:w="2304" w:type="dxa"/>
          </w:tcPr>
          <w:p w14:paraId="3DF455F4" w14:textId="77777777" w:rsidR="00D26870" w:rsidRPr="00AC0401" w:rsidRDefault="00000000">
            <w:pPr>
              <w:jc w:val="both"/>
              <w:rPr>
                <w:lang w:val="it-IT"/>
              </w:rPr>
            </w:pPr>
            <w:r w:rsidRPr="00AC0401">
              <w:rPr>
                <w:sz w:val="18"/>
                <w:lang w:val="it-IT"/>
              </w:rPr>
              <w:t>Persiste l’evento e consuma un identificativo nazionale. Non è un controllo a vuoto.</w:t>
            </w:r>
          </w:p>
        </w:tc>
      </w:tr>
      <w:tr w:rsidR="00D26870" w:rsidRPr="00AC0401" w14:paraId="33C860ED" w14:textId="77777777">
        <w:tc>
          <w:tcPr>
            <w:tcW w:w="2160" w:type="dxa"/>
          </w:tcPr>
          <w:p w14:paraId="455AD45D" w14:textId="77777777" w:rsidR="00D26870" w:rsidRPr="00AC0401" w:rsidRDefault="00000000">
            <w:pPr>
              <w:jc w:val="both"/>
              <w:rPr>
                <w:lang w:val="it-IT"/>
              </w:rPr>
            </w:pPr>
            <w:r w:rsidRPr="00AC0401">
              <w:rPr>
                <w:sz w:val="18"/>
                <w:lang w:val="it-IT"/>
              </w:rPr>
              <w:t>/collegamento/evento</w:t>
            </w:r>
          </w:p>
        </w:tc>
        <w:tc>
          <w:tcPr>
            <w:tcW w:w="2448" w:type="dxa"/>
          </w:tcPr>
          <w:p w14:paraId="4891C827" w14:textId="77777777" w:rsidR="00D26870" w:rsidRPr="00AC0401" w:rsidRDefault="00000000">
            <w:pPr>
              <w:jc w:val="both"/>
              <w:rPr>
                <w:lang w:val="it-IT"/>
              </w:rPr>
            </w:pPr>
            <w:r w:rsidRPr="00AC0401">
              <w:rPr>
                <w:sz w:val="18"/>
                <w:lang w:val="it-IT"/>
              </w:rPr>
              <w:t>Collega annotazione e atto primario a posteriori.</w:t>
            </w:r>
          </w:p>
        </w:tc>
        <w:tc>
          <w:tcPr>
            <w:tcW w:w="2448" w:type="dxa"/>
          </w:tcPr>
          <w:p w14:paraId="1BB86E3D" w14:textId="77777777" w:rsidR="00D26870" w:rsidRPr="00AC0401" w:rsidRDefault="00000000">
            <w:pPr>
              <w:jc w:val="both"/>
              <w:rPr>
                <w:lang w:val="it-IT"/>
              </w:rPr>
            </w:pPr>
            <w:r w:rsidRPr="00AC0401">
              <w:rPr>
                <w:sz w:val="18"/>
                <w:lang w:val="it-IT"/>
              </w:rPr>
              <w:t>collegamento: identificativo dell’evento primario, data di formazione, identificativo dell’annotazione e del soggetto</w:t>
            </w:r>
          </w:p>
        </w:tc>
        <w:tc>
          <w:tcPr>
            <w:tcW w:w="2304" w:type="dxa"/>
          </w:tcPr>
          <w:p w14:paraId="0D69ED7C" w14:textId="77777777" w:rsidR="00D26870" w:rsidRPr="00AC0401" w:rsidRDefault="00000000">
            <w:pPr>
              <w:jc w:val="both"/>
              <w:rPr>
                <w:lang w:val="it-IT"/>
              </w:rPr>
            </w:pPr>
            <w:r w:rsidRPr="00AC0401">
              <w:rPr>
                <w:sz w:val="18"/>
                <w:lang w:val="it-IT"/>
              </w:rPr>
              <w:t>Ripara un deposito privo dell’identificativo del soggetto.</w:t>
            </w:r>
          </w:p>
        </w:tc>
      </w:tr>
      <w:tr w:rsidR="00D26870" w:rsidRPr="00AC0401" w14:paraId="015E8EE3" w14:textId="77777777">
        <w:tc>
          <w:tcPr>
            <w:tcW w:w="2160" w:type="dxa"/>
          </w:tcPr>
          <w:p w14:paraId="293B2463" w14:textId="77777777" w:rsidR="00D26870" w:rsidRPr="00AC0401" w:rsidRDefault="00000000">
            <w:pPr>
              <w:jc w:val="both"/>
              <w:rPr>
                <w:lang w:val="it-IT"/>
              </w:rPr>
            </w:pPr>
            <w:r w:rsidRPr="00AC0401">
              <w:rPr>
                <w:sz w:val="18"/>
                <w:lang w:val="it-IT"/>
              </w:rPr>
              <w:t>/prenota/evento</w:t>
            </w:r>
          </w:p>
        </w:tc>
        <w:tc>
          <w:tcPr>
            <w:tcW w:w="2448" w:type="dxa"/>
          </w:tcPr>
          <w:p w14:paraId="5CEFBDF5" w14:textId="77777777" w:rsidR="00D26870" w:rsidRPr="00AC0401" w:rsidRDefault="00000000">
            <w:pPr>
              <w:jc w:val="both"/>
              <w:rPr>
                <w:lang w:val="it-IT"/>
              </w:rPr>
            </w:pPr>
            <w:r w:rsidRPr="00AC0401">
              <w:rPr>
                <w:sz w:val="18"/>
                <w:lang w:val="it-IT"/>
              </w:rPr>
              <w:t>Riserva gli identificativi per il parto plurimo.</w:t>
            </w:r>
          </w:p>
        </w:tc>
        <w:tc>
          <w:tcPr>
            <w:tcW w:w="2448" w:type="dxa"/>
          </w:tcPr>
          <w:p w14:paraId="74575198" w14:textId="77777777" w:rsidR="00D26870" w:rsidRPr="00AC0401" w:rsidRDefault="00000000">
            <w:pPr>
              <w:jc w:val="both"/>
              <w:rPr>
                <w:lang w:val="it-IT"/>
              </w:rPr>
            </w:pPr>
            <w:r w:rsidRPr="00AC0401">
              <w:rPr>
                <w:sz w:val="18"/>
                <w:lang w:val="it-IT"/>
              </w:rPr>
              <w:t>numero di gemelli nati vivi, lista dei numeri comunali, caso d’uso</w:t>
            </w:r>
          </w:p>
        </w:tc>
        <w:tc>
          <w:tcPr>
            <w:tcW w:w="2304" w:type="dxa"/>
          </w:tcPr>
          <w:p w14:paraId="54E21C25" w14:textId="77777777" w:rsidR="00D26870" w:rsidRPr="00AC0401" w:rsidRDefault="00000000">
            <w:pPr>
              <w:jc w:val="both"/>
              <w:rPr>
                <w:lang w:val="it-IT"/>
              </w:rPr>
            </w:pPr>
            <w:r w:rsidRPr="00AC0401">
              <w:rPr>
                <w:sz w:val="18"/>
                <w:lang w:val="it-IT"/>
              </w:rPr>
              <w:t>Crea gli atti in bozza e ne restituisce gli identificativi.</w:t>
            </w:r>
          </w:p>
        </w:tc>
      </w:tr>
    </w:tbl>
    <w:p w14:paraId="239C4CF8"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Allegati con scansione positiva, consultazione del soggetto già eseguita e identificativo ANSC del soggetto disponibile. Sessione OTP attiva.</w:t>
      </w:r>
    </w:p>
    <w:p w14:paraId="3E4189E8"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Preceduta sempre dal pre-filtro locale, perché la chiamata non è ripetibile a costo nullo. L’identificativo di operazione scelto dal Comune serve solo al tracciamento e non protegge dai duplicati. Per il parto plurimo si prenota prima: la prenotazione crea gli atti in bozza, che vengono poi confermati uno a uno oppure chiusi con la cancellazione logica.</w:t>
      </w:r>
    </w:p>
    <w:p w14:paraId="73545704"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Ripetere la chiamata deposita un secondo evento. Un esito negativo per campo obbligatorio mancante non crea nulla e non consuma identificativi. Il codice di forzatura consente il deposito di atti anomali, per i quali però il ciclo delle conferme non è implementato. Gli errori 50001 e 50002 segnalano un caso d’uso sconosciuto, quindi una configurazione locale disallineata. La prenotazione non riserva numeri ma crea atti: dimenticarne una lascia un atto aperto in ANSC, non un numero inutilizzato.</w:t>
      </w:r>
    </w:p>
    <w:p w14:paraId="059B32DC" w14:textId="77777777" w:rsidR="00D26870" w:rsidRPr="00AC0401" w:rsidRDefault="00000000">
      <w:pPr>
        <w:pStyle w:val="Paragrafoelenco"/>
        <w:jc w:val="both"/>
        <w:rPr>
          <w:lang w:val="it-IT"/>
        </w:rPr>
      </w:pPr>
      <w:r w:rsidRPr="00AC0401">
        <w:rPr>
          <w:b/>
          <w:lang w:val="it-IT"/>
        </w:rPr>
        <w:lastRenderedPageBreak/>
        <w:t xml:space="preserve">Riferimenti. </w:t>
      </w:r>
      <w:r w:rsidRPr="00AC0401">
        <w:rPr>
          <w:lang w:val="it-IT"/>
        </w:rPr>
        <w:t>Contratto R009_validazione.yaml, versione 1.4.0; scheda «R009» in ansc/docs/Caratteristiche_servizi/ [R1]. Capitolo sulle funzioni offerte da ANSC, sezione dedicata. Nota di processo, flusso base, passo 4 [R11].</w:t>
      </w:r>
    </w:p>
    <w:p w14:paraId="2DFAE5E2"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è il cardine</w:t>
      </w:r>
    </w:p>
    <w:p w14:paraId="0D51DF47" w14:textId="77777777" w:rsidR="00D26870" w:rsidRPr="00AC0401" w:rsidRDefault="00000000">
      <w:pPr>
        <w:pStyle w:val="Titolo2"/>
        <w:jc w:val="both"/>
        <w:rPr>
          <w:lang w:val="it-IT"/>
        </w:rPr>
      </w:pPr>
      <w:bookmarkStart w:id="204" w:name="_Toc242603329"/>
      <w:r w:rsidRPr="00AC0401">
        <w:rPr>
          <w:lang w:val="it-IT"/>
        </w:rPr>
        <w:t>R010 — Anteprima</w:t>
      </w:r>
      <w:bookmarkEnd w:id="204"/>
    </w:p>
    <w:p w14:paraId="18EF67E9" w14:textId="77777777" w:rsidR="00D26870" w:rsidRPr="00AC0401" w:rsidRDefault="00000000">
      <w:pPr>
        <w:jc w:val="both"/>
        <w:rPr>
          <w:lang w:val="it-IT"/>
        </w:rPr>
      </w:pPr>
      <w:r w:rsidRPr="00AC0401">
        <w:rPr>
          <w:lang w:val="it-IT"/>
        </w:rPr>
        <w:t>Produce l’anteprima in PDF dell’atto e dell’attestazione di conformità. È la sola via per mostrare all’operatore, e al dichiarante, che cosa si sta per firmare.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6"/>
        <w:gridCol w:w="2445"/>
        <w:gridCol w:w="2301"/>
      </w:tblGrid>
      <w:tr w:rsidR="00D26870" w:rsidRPr="00AC0401" w14:paraId="11D6C3DC" w14:textId="77777777" w:rsidTr="004B76F9">
        <w:tc>
          <w:tcPr>
            <w:tcW w:w="2160" w:type="dxa"/>
            <w:shd w:val="clear" w:color="auto" w:fill="DAE9F7" w:themeFill="text2" w:themeFillTint="1A"/>
          </w:tcPr>
          <w:p w14:paraId="33720334"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37F1A627"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4C7FEBDA"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6287E12F" w14:textId="77777777" w:rsidR="00D26870" w:rsidRPr="00AC0401" w:rsidRDefault="00000000">
            <w:pPr>
              <w:jc w:val="both"/>
              <w:rPr>
                <w:lang w:val="it-IT"/>
              </w:rPr>
            </w:pPr>
            <w:r w:rsidRPr="00AC0401">
              <w:rPr>
                <w:b/>
                <w:sz w:val="18"/>
                <w:lang w:val="it-IT"/>
              </w:rPr>
              <w:t>Effetti</w:t>
            </w:r>
          </w:p>
        </w:tc>
      </w:tr>
      <w:tr w:rsidR="00D26870" w:rsidRPr="00AC0401" w14:paraId="13F81742" w14:textId="77777777">
        <w:tc>
          <w:tcPr>
            <w:tcW w:w="2160" w:type="dxa"/>
          </w:tcPr>
          <w:p w14:paraId="77248518" w14:textId="77777777" w:rsidR="00D26870" w:rsidRPr="00AC0401" w:rsidRDefault="00000000">
            <w:pPr>
              <w:jc w:val="both"/>
              <w:rPr>
                <w:lang w:val="it-IT"/>
              </w:rPr>
            </w:pPr>
            <w:r w:rsidRPr="00AC0401">
              <w:rPr>
                <w:sz w:val="18"/>
                <w:lang w:val="it-IT"/>
              </w:rPr>
              <w:t>/anteprima/evento</w:t>
            </w:r>
          </w:p>
        </w:tc>
        <w:tc>
          <w:tcPr>
            <w:tcW w:w="2448" w:type="dxa"/>
          </w:tcPr>
          <w:p w14:paraId="4F12D012" w14:textId="77777777" w:rsidR="00D26870" w:rsidRPr="00AC0401" w:rsidRDefault="00000000">
            <w:pPr>
              <w:jc w:val="both"/>
              <w:rPr>
                <w:lang w:val="it-IT"/>
              </w:rPr>
            </w:pPr>
            <w:r w:rsidRPr="00AC0401">
              <w:rPr>
                <w:sz w:val="18"/>
                <w:lang w:val="it-IT"/>
              </w:rPr>
              <w:t>Anteprima dell’atto, anche parziale.</w:t>
            </w:r>
          </w:p>
        </w:tc>
        <w:tc>
          <w:tcPr>
            <w:tcW w:w="2448" w:type="dxa"/>
          </w:tcPr>
          <w:p w14:paraId="1FC52107" w14:textId="77777777" w:rsidR="00D26870" w:rsidRPr="00AC0401" w:rsidRDefault="00000000">
            <w:pPr>
              <w:jc w:val="both"/>
              <w:rPr>
                <w:lang w:val="it-IT"/>
              </w:rPr>
            </w:pPr>
            <w:r w:rsidRPr="00AC0401">
              <w:rPr>
                <w:sz w:val="18"/>
                <w:lang w:val="it-IT"/>
              </w:rPr>
              <w:t>evento (modello completo), presaVisione</w:t>
            </w:r>
          </w:p>
        </w:tc>
        <w:tc>
          <w:tcPr>
            <w:tcW w:w="2304" w:type="dxa"/>
          </w:tcPr>
          <w:p w14:paraId="6890BEE4" w14:textId="77777777" w:rsidR="00D26870" w:rsidRPr="00AC0401" w:rsidRDefault="00000000">
            <w:pPr>
              <w:jc w:val="both"/>
              <w:rPr>
                <w:lang w:val="it-IT"/>
              </w:rPr>
            </w:pPr>
            <w:r w:rsidRPr="00AC0401">
              <w:rPr>
                <w:sz w:val="18"/>
                <w:lang w:val="it-IT"/>
              </w:rPr>
              <w:t>Nessuno. Funziona anche su un evento non ancora completo.</w:t>
            </w:r>
          </w:p>
        </w:tc>
      </w:tr>
      <w:tr w:rsidR="00D26870" w:rsidRPr="00AC0401" w14:paraId="302951AC" w14:textId="77777777">
        <w:tc>
          <w:tcPr>
            <w:tcW w:w="2160" w:type="dxa"/>
          </w:tcPr>
          <w:p w14:paraId="2FA0FE11" w14:textId="77777777" w:rsidR="00D26870" w:rsidRPr="00AC0401" w:rsidRDefault="00000000">
            <w:pPr>
              <w:jc w:val="both"/>
              <w:rPr>
                <w:lang w:val="it-IT"/>
              </w:rPr>
            </w:pPr>
            <w:r w:rsidRPr="00AC0401">
              <w:rPr>
                <w:sz w:val="18"/>
                <w:lang w:val="it-IT"/>
              </w:rPr>
              <w:t>/anteprima/attestazione</w:t>
            </w:r>
          </w:p>
        </w:tc>
        <w:tc>
          <w:tcPr>
            <w:tcW w:w="2448" w:type="dxa"/>
          </w:tcPr>
          <w:p w14:paraId="4E3FA9C4" w14:textId="77777777" w:rsidR="00D26870" w:rsidRPr="00AC0401" w:rsidRDefault="00000000">
            <w:pPr>
              <w:jc w:val="both"/>
              <w:rPr>
                <w:lang w:val="it-IT"/>
              </w:rPr>
            </w:pPr>
            <w:r w:rsidRPr="00AC0401">
              <w:rPr>
                <w:sz w:val="18"/>
                <w:lang w:val="it-IT"/>
              </w:rPr>
              <w:t>Anteprima dell’attestazione di conformità.</w:t>
            </w:r>
          </w:p>
        </w:tc>
        <w:tc>
          <w:tcPr>
            <w:tcW w:w="2448" w:type="dxa"/>
          </w:tcPr>
          <w:p w14:paraId="7B60AB00" w14:textId="77777777" w:rsidR="00D26870" w:rsidRPr="00AC0401" w:rsidRDefault="00000000">
            <w:pPr>
              <w:jc w:val="both"/>
              <w:rPr>
                <w:lang w:val="it-IT"/>
              </w:rPr>
            </w:pPr>
            <w:r w:rsidRPr="00AC0401">
              <w:rPr>
                <w:sz w:val="18"/>
                <w:lang w:val="it-IT"/>
              </w:rPr>
              <w:t>idEvento, elenco degli allegati</w:t>
            </w:r>
          </w:p>
        </w:tc>
        <w:tc>
          <w:tcPr>
            <w:tcW w:w="2304" w:type="dxa"/>
          </w:tcPr>
          <w:p w14:paraId="468D274B" w14:textId="77777777" w:rsidR="00D26870" w:rsidRPr="00AC0401" w:rsidRDefault="00000000">
            <w:pPr>
              <w:jc w:val="both"/>
              <w:rPr>
                <w:lang w:val="it-IT"/>
              </w:rPr>
            </w:pPr>
            <w:r w:rsidRPr="00AC0401">
              <w:rPr>
                <w:sz w:val="18"/>
                <w:lang w:val="it-IT"/>
              </w:rPr>
              <w:t>Nessuno. Segnala anche se esistano allegati da attestare.</w:t>
            </w:r>
          </w:p>
        </w:tc>
      </w:tr>
    </w:tbl>
    <w:p w14:paraId="3C2EFCC4"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attiva.</w:t>
      </w:r>
    </w:p>
    <w:p w14:paraId="71A3B767"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Da usare prima di ogni firma. L’anteprima dell’attestazione risponde anche alla domanda «ci sono documenti digitalizzati da attestare?», e permette quindi di decidere se la firma dell’attestazione serva.</w:t>
      </w:r>
    </w:p>
    <w:p w14:paraId="30BFE035"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L’anteprima dell’evento richiede </w:t>
      </w:r>
      <w:r w:rsidRPr="00AC0401">
        <w:rPr>
          <w:b/>
          <w:lang w:val="it-IT"/>
        </w:rPr>
        <w:t>l’intero modello evento</w:t>
      </w:r>
      <w:r w:rsidRPr="00AC0401">
        <w:rPr>
          <w:lang w:val="it-IT"/>
        </w:rPr>
        <w:t>, non un identificativo: chi sviluppa deve avere il payload già costruito anche solo per mostrare un’anteprima. È lo stesso corpo del deposito, quindi conviene costruirlo una volta sola.</w:t>
      </w:r>
    </w:p>
    <w:p w14:paraId="4C091969"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R010_anteprima.yaml, versione 1.4.0; scheda «R010» in ansc/docs/Caratteristiche_servizi/ [R1]. Guida operativa, sezioni sull’anteprima e sull’attestazione di conformità.</w:t>
      </w:r>
    </w:p>
    <w:p w14:paraId="1420A7EA"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pilota</w:t>
      </w:r>
    </w:p>
    <w:p w14:paraId="43D67C85" w14:textId="77777777" w:rsidR="00D26870" w:rsidRPr="00AC0401" w:rsidRDefault="00000000">
      <w:pPr>
        <w:pStyle w:val="Titolo2"/>
        <w:jc w:val="both"/>
        <w:rPr>
          <w:lang w:val="it-IT"/>
        </w:rPr>
      </w:pPr>
      <w:bookmarkStart w:id="205" w:name="_Toc242603330"/>
      <w:r w:rsidRPr="00AC0401">
        <w:rPr>
          <w:lang w:val="it-IT"/>
        </w:rPr>
        <w:t>R011 — Cancellazione logica dell’atto</w:t>
      </w:r>
      <w:bookmarkEnd w:id="205"/>
    </w:p>
    <w:p w14:paraId="1673E338" w14:textId="77777777" w:rsidR="00D26870" w:rsidRPr="00AC0401" w:rsidRDefault="00000000">
      <w:pPr>
        <w:jc w:val="both"/>
        <w:rPr>
          <w:lang w:val="it-IT"/>
        </w:rPr>
      </w:pPr>
      <w:r w:rsidRPr="00AC0401">
        <w:rPr>
          <w:lang w:val="it-IT"/>
        </w:rPr>
        <w:t>Elimina logicamente un evento depositato ma non ancora firmato dall’ufficiale. È la via di uscita ordinaria da un deposito che non deve proseguire, e l’unica azione di annullamento disponibile ai servizi cooperativi.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6"/>
        <w:gridCol w:w="2445"/>
        <w:gridCol w:w="2302"/>
      </w:tblGrid>
      <w:tr w:rsidR="00D26870" w:rsidRPr="00AC0401" w14:paraId="69DF463A" w14:textId="77777777" w:rsidTr="004B76F9">
        <w:tc>
          <w:tcPr>
            <w:tcW w:w="2160" w:type="dxa"/>
            <w:shd w:val="clear" w:color="auto" w:fill="DAE9F7" w:themeFill="text2" w:themeFillTint="1A"/>
          </w:tcPr>
          <w:p w14:paraId="76E09A35"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2188CC4E"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18129924"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1C89B486" w14:textId="77777777" w:rsidR="00D26870" w:rsidRPr="00AC0401" w:rsidRDefault="00000000">
            <w:pPr>
              <w:jc w:val="both"/>
              <w:rPr>
                <w:lang w:val="it-IT"/>
              </w:rPr>
            </w:pPr>
            <w:r w:rsidRPr="00AC0401">
              <w:rPr>
                <w:b/>
                <w:sz w:val="18"/>
                <w:lang w:val="it-IT"/>
              </w:rPr>
              <w:t>Effetti</w:t>
            </w:r>
          </w:p>
        </w:tc>
      </w:tr>
      <w:tr w:rsidR="00D26870" w:rsidRPr="00AC0401" w14:paraId="5B98297A" w14:textId="77777777">
        <w:tc>
          <w:tcPr>
            <w:tcW w:w="2160" w:type="dxa"/>
          </w:tcPr>
          <w:p w14:paraId="35961F33" w14:textId="77777777" w:rsidR="00D26870" w:rsidRPr="00AC0401" w:rsidRDefault="00000000">
            <w:pPr>
              <w:jc w:val="both"/>
              <w:rPr>
                <w:lang w:val="it-IT"/>
              </w:rPr>
            </w:pPr>
            <w:r w:rsidRPr="00AC0401">
              <w:rPr>
                <w:sz w:val="18"/>
                <w:lang w:val="it-IT"/>
              </w:rPr>
              <w:t>/evento/elimina</w:t>
            </w:r>
          </w:p>
        </w:tc>
        <w:tc>
          <w:tcPr>
            <w:tcW w:w="2448" w:type="dxa"/>
          </w:tcPr>
          <w:p w14:paraId="5B37B23B" w14:textId="77777777" w:rsidR="00D26870" w:rsidRPr="00AC0401" w:rsidRDefault="00000000">
            <w:pPr>
              <w:jc w:val="both"/>
              <w:rPr>
                <w:lang w:val="it-IT"/>
              </w:rPr>
            </w:pPr>
            <w:r w:rsidRPr="00AC0401">
              <w:rPr>
                <w:sz w:val="18"/>
                <w:lang w:val="it-IT"/>
              </w:rPr>
              <w:t>Cancella logicamente l’evento.</w:t>
            </w:r>
          </w:p>
        </w:tc>
        <w:tc>
          <w:tcPr>
            <w:tcW w:w="2448" w:type="dxa"/>
          </w:tcPr>
          <w:p w14:paraId="02BD5EF3" w14:textId="77777777" w:rsidR="00D26870" w:rsidRPr="00AC0401" w:rsidRDefault="00000000">
            <w:pPr>
              <w:jc w:val="both"/>
              <w:rPr>
                <w:lang w:val="it-IT"/>
              </w:rPr>
            </w:pPr>
            <w:r w:rsidRPr="00AC0401">
              <w:rPr>
                <w:sz w:val="18"/>
                <w:lang w:val="it-IT"/>
              </w:rPr>
              <w:t>evento (modello completo)</w:t>
            </w:r>
          </w:p>
        </w:tc>
        <w:tc>
          <w:tcPr>
            <w:tcW w:w="2304" w:type="dxa"/>
          </w:tcPr>
          <w:p w14:paraId="35F037C4" w14:textId="77777777" w:rsidR="00D26870" w:rsidRPr="00AC0401" w:rsidRDefault="00000000">
            <w:pPr>
              <w:jc w:val="both"/>
              <w:rPr>
                <w:lang w:val="it-IT"/>
              </w:rPr>
            </w:pPr>
            <w:r w:rsidRPr="00AC0401">
              <w:rPr>
                <w:sz w:val="18"/>
                <w:lang w:val="it-IT"/>
              </w:rPr>
              <w:t>Porta l’evento allo stato «annullato».</w:t>
            </w:r>
          </w:p>
        </w:tc>
      </w:tr>
    </w:tbl>
    <w:p w14:paraId="777C24E7" w14:textId="77777777" w:rsidR="00D26870" w:rsidRPr="00AC0401" w:rsidRDefault="00000000">
      <w:pPr>
        <w:pStyle w:val="Paragrafoelenco"/>
        <w:jc w:val="both"/>
        <w:rPr>
          <w:lang w:val="it-IT"/>
        </w:rPr>
      </w:pPr>
      <w:r w:rsidRPr="00AC0401">
        <w:rPr>
          <w:b/>
          <w:lang w:val="it-IT"/>
        </w:rPr>
        <w:lastRenderedPageBreak/>
        <w:t xml:space="preserve">Prerequisiti. </w:t>
      </w:r>
      <w:r w:rsidRPr="00AC0401">
        <w:rPr>
          <w:lang w:val="it-IT"/>
        </w:rPr>
        <w:t xml:space="preserve">Evento depositato e </w:t>
      </w:r>
      <w:r w:rsidRPr="00AC0401">
        <w:rPr>
          <w:b/>
          <w:lang w:val="it-IT"/>
        </w:rPr>
        <w:t>non ancora firmato dall’USC</w:t>
      </w:r>
      <w:r w:rsidRPr="00AC0401">
        <w:rPr>
          <w:lang w:val="it-IT"/>
        </w:rPr>
        <w:t>. Sessione OTP attiva.</w:t>
      </w:r>
    </w:p>
    <w:p w14:paraId="70A0AE39"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Va usata quando la riconciliazione accerta che un deposito è avvenuto ma l’atto non deve essere formato — tipicamente dopo un esito indeterminato. Non è un ritentativo: prima si accerta lo stato reale, poi si annulla.</w:t>
      </w:r>
    </w:p>
    <w:p w14:paraId="5F48A7BB"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Il corpo richiede </w:t>
      </w:r>
      <w:r w:rsidRPr="00AC0401">
        <w:rPr>
          <w:b/>
          <w:lang w:val="it-IT"/>
        </w:rPr>
        <w:t>l’intero modello evento</w:t>
      </w:r>
      <w:r w:rsidRPr="00AC0401">
        <w:rPr>
          <w:lang w:val="it-IT"/>
        </w:rPr>
        <w:t>, non il solo identificativo: è una trappola per chi si aspetta una cancellazione per chiave. Dopo la firma dell’USC questa via non è più praticabile: restano l’annullamento per inefficacia, solo dalla web app ed entro un mese, oppure l’annotazione di rettifica.</w:t>
      </w:r>
    </w:p>
    <w:p w14:paraId="0157A7D9"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R011_cancellazione_atto.yaml, versione 1.4.0; scheda «R011» in ansc/docs/Caratteristiche_servizi/ [R1]. Capitolo sul modello di esecuzione, sezione sugli esiti indeterminati.</w:t>
      </w:r>
    </w:p>
    <w:p w14:paraId="1ACEED6D"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recupero</w:t>
      </w:r>
    </w:p>
    <w:p w14:paraId="0F772DEB" w14:textId="77777777" w:rsidR="00D26870" w:rsidRPr="00AC0401" w:rsidRDefault="00000000">
      <w:pPr>
        <w:pStyle w:val="Titolo2"/>
        <w:jc w:val="both"/>
        <w:rPr>
          <w:lang w:val="it-IT"/>
        </w:rPr>
      </w:pPr>
      <w:bookmarkStart w:id="206" w:name="_Toc242603331"/>
      <w:r w:rsidRPr="00AC0401">
        <w:rPr>
          <w:lang w:val="it-IT"/>
        </w:rPr>
        <w:t>R012 — Firma elettronica del dichiarante</w:t>
      </w:r>
      <w:bookmarkEnd w:id="206"/>
    </w:p>
    <w:p w14:paraId="6A293BA4" w14:textId="77777777" w:rsidR="00D26870" w:rsidRPr="00AC0401" w:rsidRDefault="00000000">
      <w:pPr>
        <w:jc w:val="both"/>
        <w:rPr>
          <w:lang w:val="it-IT"/>
        </w:rPr>
      </w:pPr>
      <w:r w:rsidRPr="00AC0401">
        <w:rPr>
          <w:lang w:val="it-IT"/>
        </w:rPr>
        <w:t>Alternativa digitale alla firma cartacea: il sistema invia al dichiarante un messaggio di posta con un collegamento, il cittadino si autentica con identità digitale, prende visione dell’atto e conferma. Il gestionale segue l’avanzamento interrogando lo stato.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6"/>
        <w:gridCol w:w="2409"/>
        <w:gridCol w:w="2413"/>
        <w:gridCol w:w="2273"/>
      </w:tblGrid>
      <w:tr w:rsidR="00D26870" w:rsidRPr="00AC0401" w14:paraId="73C9AABE" w14:textId="77777777" w:rsidTr="004B76F9">
        <w:tc>
          <w:tcPr>
            <w:tcW w:w="2160" w:type="dxa"/>
            <w:shd w:val="clear" w:color="auto" w:fill="DAE9F7" w:themeFill="text2" w:themeFillTint="1A"/>
          </w:tcPr>
          <w:p w14:paraId="4AE1EBAA"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581ABC43"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14B53893"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074817E7" w14:textId="77777777" w:rsidR="00D26870" w:rsidRPr="00AC0401" w:rsidRDefault="00000000">
            <w:pPr>
              <w:jc w:val="both"/>
              <w:rPr>
                <w:lang w:val="it-IT"/>
              </w:rPr>
            </w:pPr>
            <w:r w:rsidRPr="00AC0401">
              <w:rPr>
                <w:b/>
                <w:sz w:val="18"/>
                <w:lang w:val="it-IT"/>
              </w:rPr>
              <w:t>Effetti</w:t>
            </w:r>
          </w:p>
        </w:tc>
      </w:tr>
      <w:tr w:rsidR="00D26870" w:rsidRPr="00AC0401" w14:paraId="4286FA91" w14:textId="77777777">
        <w:tc>
          <w:tcPr>
            <w:tcW w:w="2160" w:type="dxa"/>
          </w:tcPr>
          <w:p w14:paraId="1AA83336" w14:textId="77777777" w:rsidR="00D26870" w:rsidRPr="00AC0401" w:rsidRDefault="00000000">
            <w:pPr>
              <w:jc w:val="both"/>
              <w:rPr>
                <w:lang w:val="it-IT"/>
              </w:rPr>
            </w:pPr>
            <w:r w:rsidRPr="00AC0401">
              <w:rPr>
                <w:sz w:val="18"/>
                <w:lang w:val="it-IT"/>
              </w:rPr>
              <w:t>/firmadichiarante/invio-email</w:t>
            </w:r>
          </w:p>
        </w:tc>
        <w:tc>
          <w:tcPr>
            <w:tcW w:w="2448" w:type="dxa"/>
          </w:tcPr>
          <w:p w14:paraId="41C15F95" w14:textId="77777777" w:rsidR="00D26870" w:rsidRPr="00AC0401" w:rsidRDefault="00000000">
            <w:pPr>
              <w:jc w:val="both"/>
              <w:rPr>
                <w:lang w:val="it-IT"/>
              </w:rPr>
            </w:pPr>
            <w:r w:rsidRPr="00AC0401">
              <w:rPr>
                <w:sz w:val="18"/>
                <w:lang w:val="it-IT"/>
              </w:rPr>
              <w:t>Genera il collegamento e invia il messaggio.</w:t>
            </w:r>
          </w:p>
        </w:tc>
        <w:tc>
          <w:tcPr>
            <w:tcW w:w="2448" w:type="dxa"/>
          </w:tcPr>
          <w:p w14:paraId="327C9D1D" w14:textId="77777777" w:rsidR="00D26870" w:rsidRPr="00AC0401" w:rsidRDefault="00000000">
            <w:pPr>
              <w:jc w:val="both"/>
              <w:rPr>
                <w:lang w:val="it-IT"/>
              </w:rPr>
            </w:pPr>
            <w:r w:rsidRPr="00AC0401">
              <w:rPr>
                <w:sz w:val="18"/>
                <w:lang w:val="it-IT"/>
              </w:rPr>
              <w:t>indirizzo di posta, idEvento, idAnsc, firmatario</w:t>
            </w:r>
          </w:p>
        </w:tc>
        <w:tc>
          <w:tcPr>
            <w:tcW w:w="2304" w:type="dxa"/>
          </w:tcPr>
          <w:p w14:paraId="71A42E09" w14:textId="77777777" w:rsidR="00D26870" w:rsidRPr="00AC0401" w:rsidRDefault="00000000">
            <w:pPr>
              <w:jc w:val="both"/>
              <w:rPr>
                <w:lang w:val="it-IT"/>
              </w:rPr>
            </w:pPr>
            <w:r w:rsidRPr="00AC0401">
              <w:rPr>
                <w:sz w:val="18"/>
                <w:lang w:val="it-IT"/>
              </w:rPr>
              <w:t>Apre un processo di presa visione e ne restituisce l’identificativo.</w:t>
            </w:r>
          </w:p>
        </w:tc>
      </w:tr>
      <w:tr w:rsidR="00D26870" w:rsidRPr="00AC0401" w14:paraId="798D500D" w14:textId="77777777">
        <w:tc>
          <w:tcPr>
            <w:tcW w:w="2160" w:type="dxa"/>
          </w:tcPr>
          <w:p w14:paraId="4F476AB6" w14:textId="77777777" w:rsidR="00D26870" w:rsidRPr="00AC0401" w:rsidRDefault="00000000">
            <w:pPr>
              <w:jc w:val="both"/>
              <w:rPr>
                <w:lang w:val="it-IT"/>
              </w:rPr>
            </w:pPr>
            <w:r w:rsidRPr="00AC0401">
              <w:rPr>
                <w:sz w:val="18"/>
                <w:lang w:val="it-IT"/>
              </w:rPr>
              <w:t>/firmadichiarante/annulla-link</w:t>
            </w:r>
          </w:p>
        </w:tc>
        <w:tc>
          <w:tcPr>
            <w:tcW w:w="2448" w:type="dxa"/>
          </w:tcPr>
          <w:p w14:paraId="01D5A063" w14:textId="77777777" w:rsidR="00D26870" w:rsidRPr="00AC0401" w:rsidRDefault="00000000">
            <w:pPr>
              <w:jc w:val="both"/>
              <w:rPr>
                <w:lang w:val="it-IT"/>
              </w:rPr>
            </w:pPr>
            <w:r w:rsidRPr="00AC0401">
              <w:rPr>
                <w:sz w:val="18"/>
                <w:lang w:val="it-IT"/>
              </w:rPr>
              <w:t>Annulla il collegamento inviato.</w:t>
            </w:r>
          </w:p>
        </w:tc>
        <w:tc>
          <w:tcPr>
            <w:tcW w:w="2448" w:type="dxa"/>
          </w:tcPr>
          <w:p w14:paraId="7B76A863" w14:textId="77777777" w:rsidR="00D26870" w:rsidRPr="00AC0401" w:rsidRDefault="00000000">
            <w:pPr>
              <w:jc w:val="both"/>
              <w:rPr>
                <w:lang w:val="it-IT"/>
              </w:rPr>
            </w:pPr>
            <w:r w:rsidRPr="00AC0401">
              <w:rPr>
                <w:sz w:val="18"/>
                <w:lang w:val="it-IT"/>
              </w:rPr>
              <w:t>idPresaVisione</w:t>
            </w:r>
          </w:p>
        </w:tc>
        <w:tc>
          <w:tcPr>
            <w:tcW w:w="2304" w:type="dxa"/>
          </w:tcPr>
          <w:p w14:paraId="1226E78A" w14:textId="77777777" w:rsidR="00D26870" w:rsidRPr="00AC0401" w:rsidRDefault="00000000">
            <w:pPr>
              <w:jc w:val="both"/>
              <w:rPr>
                <w:lang w:val="it-IT"/>
              </w:rPr>
            </w:pPr>
            <w:r w:rsidRPr="00AC0401">
              <w:rPr>
                <w:sz w:val="18"/>
                <w:lang w:val="it-IT"/>
              </w:rPr>
              <w:t>Invalida il collegamento; consente di correggere l’indirizzo e reinviare.</w:t>
            </w:r>
          </w:p>
        </w:tc>
      </w:tr>
      <w:tr w:rsidR="00D26870" w:rsidRPr="00AC0401" w14:paraId="59D6771F" w14:textId="77777777">
        <w:tc>
          <w:tcPr>
            <w:tcW w:w="2160" w:type="dxa"/>
          </w:tcPr>
          <w:p w14:paraId="3D450865" w14:textId="77777777" w:rsidR="00D26870" w:rsidRPr="00AC0401" w:rsidRDefault="00000000">
            <w:pPr>
              <w:jc w:val="both"/>
              <w:rPr>
                <w:lang w:val="it-IT"/>
              </w:rPr>
            </w:pPr>
            <w:r w:rsidRPr="00AC0401">
              <w:rPr>
                <w:sz w:val="18"/>
                <w:lang w:val="it-IT"/>
              </w:rPr>
              <w:t>/firmadichiarante/pooling-statoatto</w:t>
            </w:r>
          </w:p>
        </w:tc>
        <w:tc>
          <w:tcPr>
            <w:tcW w:w="2448" w:type="dxa"/>
          </w:tcPr>
          <w:p w14:paraId="1C5FE655" w14:textId="77777777" w:rsidR="00D26870" w:rsidRPr="00AC0401" w:rsidRDefault="00000000">
            <w:pPr>
              <w:jc w:val="both"/>
              <w:rPr>
                <w:lang w:val="it-IT"/>
              </w:rPr>
            </w:pPr>
            <w:r w:rsidRPr="00AC0401">
              <w:rPr>
                <w:sz w:val="18"/>
                <w:lang w:val="it-IT"/>
              </w:rPr>
              <w:t>Interroga lo stato della presa visione.</w:t>
            </w:r>
          </w:p>
        </w:tc>
        <w:tc>
          <w:tcPr>
            <w:tcW w:w="2448" w:type="dxa"/>
          </w:tcPr>
          <w:p w14:paraId="261403FA" w14:textId="77777777" w:rsidR="00D26870" w:rsidRPr="00AC0401" w:rsidRDefault="00000000">
            <w:pPr>
              <w:jc w:val="both"/>
              <w:rPr>
                <w:lang w:val="it-IT"/>
              </w:rPr>
            </w:pPr>
            <w:r w:rsidRPr="00AC0401">
              <w:rPr>
                <w:sz w:val="18"/>
                <w:lang w:val="it-IT"/>
              </w:rPr>
              <w:t>idPresaVisione, idEvento</w:t>
            </w:r>
          </w:p>
        </w:tc>
        <w:tc>
          <w:tcPr>
            <w:tcW w:w="2304" w:type="dxa"/>
          </w:tcPr>
          <w:p w14:paraId="68E95107" w14:textId="77777777" w:rsidR="00D26870" w:rsidRPr="00AC0401" w:rsidRDefault="00000000">
            <w:pPr>
              <w:jc w:val="both"/>
              <w:rPr>
                <w:lang w:val="it-IT"/>
              </w:rPr>
            </w:pPr>
            <w:r w:rsidRPr="00AC0401">
              <w:rPr>
                <w:sz w:val="18"/>
                <w:lang w:val="it-IT"/>
              </w:rPr>
              <w:t>Nessuno.</w:t>
            </w:r>
          </w:p>
        </w:tc>
      </w:tr>
    </w:tbl>
    <w:p w14:paraId="13A4CA97"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Evento depositato. Indirizzo di posta del dichiarante. Sessione OTP attiva.</w:t>
      </w:r>
    </w:p>
    <w:p w14:paraId="33FCACAB"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 xml:space="preserve">Non impiegata nel pilota, dove la firma è cartacea, ed </w:t>
      </w:r>
      <w:r w:rsidRPr="00AC0401">
        <w:rPr>
          <w:b/>
          <w:lang w:val="it-IT"/>
        </w:rPr>
        <w:t>esclusa per i parti gemellari</w:t>
      </w:r>
      <w:r w:rsidRPr="00AC0401">
        <w:rPr>
          <w:lang w:val="it-IT"/>
        </w:rPr>
        <w:t>. Chi la adotta deve prevedere un’attesa non presidiata: fra invio e conferma passa tempo indeterminato, e l’atto resta in uno stato intermedio.</w:t>
      </w:r>
    </w:p>
    <w:p w14:paraId="7F78DD3B"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L’interrogazione dello stato è a carico del chiamante: non esiste una notifica in senso inverso. Il codice 412001 segnala un collegamento scaduto. L’attesa del cittadino è l’unico punto del percorso di formazione che non dipende dall’ufficio.</w:t>
      </w:r>
    </w:p>
    <w:p w14:paraId="5ACC1AB7" w14:textId="77777777" w:rsidR="00D26870" w:rsidRPr="00AC0401" w:rsidRDefault="00000000">
      <w:pPr>
        <w:pStyle w:val="Paragrafoelenco"/>
        <w:jc w:val="both"/>
        <w:rPr>
          <w:lang w:val="it-IT"/>
        </w:rPr>
      </w:pPr>
      <w:r w:rsidRPr="00AC0401">
        <w:rPr>
          <w:b/>
          <w:lang w:val="it-IT"/>
        </w:rPr>
        <w:lastRenderedPageBreak/>
        <w:t xml:space="preserve">Riferimenti. </w:t>
      </w:r>
      <w:r w:rsidRPr="00AC0401">
        <w:rPr>
          <w:lang w:val="it-IT"/>
        </w:rPr>
        <w:t>Contratto R012_firma_dichiarante_elettronica.yaml, versione 1.4.0; scheda «R012» in ansc/docs/Caratteristiche_servizi/ [R1]. Guida operativa, capitolo sulla firma elettronica del dichiarante.</w:t>
      </w:r>
    </w:p>
    <w:p w14:paraId="6329C91A"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Dominio esteso</w:t>
      </w:r>
    </w:p>
    <w:p w14:paraId="5514D67E" w14:textId="77777777" w:rsidR="00D26870" w:rsidRPr="00AC0401" w:rsidRDefault="00000000">
      <w:pPr>
        <w:pStyle w:val="Titolo2"/>
        <w:jc w:val="both"/>
        <w:rPr>
          <w:lang w:val="it-IT"/>
        </w:rPr>
      </w:pPr>
      <w:bookmarkStart w:id="207" w:name="_Toc242603332"/>
      <w:r w:rsidRPr="00AC0401">
        <w:rPr>
          <w:lang w:val="it-IT"/>
        </w:rPr>
        <w:t>R013 — Rettifica e annotazione modificativa</w:t>
      </w:r>
      <w:bookmarkEnd w:id="207"/>
    </w:p>
    <w:p w14:paraId="1B7576C5" w14:textId="77777777" w:rsidR="00D26870" w:rsidRPr="00AC0401" w:rsidRDefault="00000000">
      <w:pPr>
        <w:jc w:val="both"/>
        <w:rPr>
          <w:lang w:val="it-IT"/>
        </w:rPr>
      </w:pPr>
      <w:r w:rsidRPr="00AC0401">
        <w:rPr>
          <w:lang w:val="it-IT"/>
        </w:rPr>
        <w:t>Deposita le annotazioni che modificano un atto già formato: la rettifica disposta da un’autorità terza, che può anche annullare l’atto, e l’annotazione modificativa per il cambio di nome o cognome del genitore.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60"/>
        <w:gridCol w:w="1850"/>
        <w:gridCol w:w="2004"/>
        <w:gridCol w:w="1737"/>
      </w:tblGrid>
      <w:tr w:rsidR="00D26870" w:rsidRPr="00AC0401" w14:paraId="54F4E8E8" w14:textId="77777777" w:rsidTr="004B76F9">
        <w:tc>
          <w:tcPr>
            <w:tcW w:w="2160" w:type="dxa"/>
            <w:shd w:val="clear" w:color="auto" w:fill="DAE9F7" w:themeFill="text2" w:themeFillTint="1A"/>
          </w:tcPr>
          <w:p w14:paraId="045A12A0"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0E893A4D"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418E5BF6"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0D6ACADB" w14:textId="77777777" w:rsidR="00D26870" w:rsidRPr="00AC0401" w:rsidRDefault="00000000">
            <w:pPr>
              <w:jc w:val="both"/>
              <w:rPr>
                <w:lang w:val="it-IT"/>
              </w:rPr>
            </w:pPr>
            <w:r w:rsidRPr="00AC0401">
              <w:rPr>
                <w:b/>
                <w:sz w:val="18"/>
                <w:lang w:val="it-IT"/>
              </w:rPr>
              <w:t>Effetti</w:t>
            </w:r>
          </w:p>
        </w:tc>
      </w:tr>
      <w:tr w:rsidR="00D26870" w:rsidRPr="00AC0401" w14:paraId="40DAFCFF" w14:textId="77777777">
        <w:tc>
          <w:tcPr>
            <w:tcW w:w="2160" w:type="dxa"/>
          </w:tcPr>
          <w:p w14:paraId="5297F2B5" w14:textId="77777777" w:rsidR="00D26870" w:rsidRPr="00AC0401" w:rsidRDefault="00000000">
            <w:pPr>
              <w:jc w:val="both"/>
              <w:rPr>
                <w:lang w:val="it-IT"/>
              </w:rPr>
            </w:pPr>
            <w:r w:rsidRPr="00AC0401">
              <w:rPr>
                <w:sz w:val="18"/>
                <w:lang w:val="it-IT"/>
              </w:rPr>
              <w:t>/rettifica/validazione/evento</w:t>
            </w:r>
          </w:p>
        </w:tc>
        <w:tc>
          <w:tcPr>
            <w:tcW w:w="2448" w:type="dxa"/>
          </w:tcPr>
          <w:p w14:paraId="2A46EF35" w14:textId="77777777" w:rsidR="00D26870" w:rsidRPr="00AC0401" w:rsidRDefault="00000000">
            <w:pPr>
              <w:jc w:val="both"/>
              <w:rPr>
                <w:lang w:val="it-IT"/>
              </w:rPr>
            </w:pPr>
            <w:r w:rsidRPr="00AC0401">
              <w:rPr>
                <w:sz w:val="18"/>
                <w:lang w:val="it-IT"/>
              </w:rPr>
              <w:t>Deposita l’annotazione di rettifica.</w:t>
            </w:r>
          </w:p>
        </w:tc>
        <w:tc>
          <w:tcPr>
            <w:tcW w:w="2448" w:type="dxa"/>
          </w:tcPr>
          <w:p w14:paraId="7E539BD7" w14:textId="77777777" w:rsidR="00D26870" w:rsidRPr="00AC0401" w:rsidRDefault="00000000">
            <w:pPr>
              <w:jc w:val="both"/>
              <w:rPr>
                <w:lang w:val="it-IT"/>
              </w:rPr>
            </w:pPr>
            <w:r w:rsidRPr="00AC0401">
              <w:rPr>
                <w:sz w:val="18"/>
                <w:lang w:val="it-IT"/>
              </w:rPr>
              <w:t>evento (l’annotazione) ed eventoModificato (l’atto già corretto)</w:t>
            </w:r>
          </w:p>
        </w:tc>
        <w:tc>
          <w:tcPr>
            <w:tcW w:w="2304" w:type="dxa"/>
          </w:tcPr>
          <w:p w14:paraId="688E9445" w14:textId="77777777" w:rsidR="00D26870" w:rsidRPr="00AC0401" w:rsidRDefault="00000000">
            <w:pPr>
              <w:jc w:val="both"/>
              <w:rPr>
                <w:lang w:val="it-IT"/>
              </w:rPr>
            </w:pPr>
            <w:r w:rsidRPr="00AC0401">
              <w:rPr>
                <w:sz w:val="18"/>
                <w:lang w:val="it-IT"/>
              </w:rPr>
              <w:t>Deposita un nuovo evento di tipo annotazione e modifica gli effetti dell’atto rettificato.</w:t>
            </w:r>
          </w:p>
        </w:tc>
      </w:tr>
      <w:tr w:rsidR="00D26870" w:rsidRPr="00AC0401" w14:paraId="1CBF49AF" w14:textId="77777777">
        <w:tc>
          <w:tcPr>
            <w:tcW w:w="2160" w:type="dxa"/>
          </w:tcPr>
          <w:p w14:paraId="2C28ABFD" w14:textId="77777777" w:rsidR="00D26870" w:rsidRPr="00AC0401" w:rsidRDefault="00000000">
            <w:pPr>
              <w:jc w:val="both"/>
              <w:rPr>
                <w:lang w:val="it-IT"/>
              </w:rPr>
            </w:pPr>
            <w:r w:rsidRPr="00AC0401">
              <w:rPr>
                <w:sz w:val="18"/>
                <w:lang w:val="it-IT"/>
              </w:rPr>
              <w:t>/annotazione/modificativa/validazione/evento</w:t>
            </w:r>
          </w:p>
        </w:tc>
        <w:tc>
          <w:tcPr>
            <w:tcW w:w="2448" w:type="dxa"/>
          </w:tcPr>
          <w:p w14:paraId="2F5ACB39" w14:textId="77777777" w:rsidR="00D26870" w:rsidRPr="00AC0401" w:rsidRDefault="00000000">
            <w:pPr>
              <w:jc w:val="both"/>
              <w:rPr>
                <w:lang w:val="it-IT"/>
              </w:rPr>
            </w:pPr>
            <w:r w:rsidRPr="00AC0401">
              <w:rPr>
                <w:sz w:val="18"/>
                <w:lang w:val="it-IT"/>
              </w:rPr>
              <w:t>Deposita l’annotazione modificativa.</w:t>
            </w:r>
          </w:p>
        </w:tc>
        <w:tc>
          <w:tcPr>
            <w:tcW w:w="2448" w:type="dxa"/>
          </w:tcPr>
          <w:p w14:paraId="49331A08" w14:textId="77777777" w:rsidR="00D26870" w:rsidRPr="00AC0401" w:rsidRDefault="00000000">
            <w:pPr>
              <w:jc w:val="both"/>
              <w:rPr>
                <w:lang w:val="it-IT"/>
              </w:rPr>
            </w:pPr>
            <w:r w:rsidRPr="00AC0401">
              <w:rPr>
                <w:sz w:val="18"/>
                <w:lang w:val="it-IT"/>
              </w:rPr>
              <w:t>evento</w:t>
            </w:r>
          </w:p>
        </w:tc>
        <w:tc>
          <w:tcPr>
            <w:tcW w:w="2304" w:type="dxa"/>
          </w:tcPr>
          <w:p w14:paraId="487A73F5" w14:textId="77777777" w:rsidR="00D26870" w:rsidRPr="00AC0401" w:rsidRDefault="00000000">
            <w:pPr>
              <w:jc w:val="both"/>
              <w:rPr>
                <w:lang w:val="it-IT"/>
              </w:rPr>
            </w:pPr>
            <w:r w:rsidRPr="00AC0401">
              <w:rPr>
                <w:sz w:val="18"/>
                <w:lang w:val="it-IT"/>
              </w:rPr>
              <w:t>Come sopra.</w:t>
            </w:r>
          </w:p>
        </w:tc>
      </w:tr>
    </w:tbl>
    <w:p w14:paraId="717A8395"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Atto da rettificare già formato. Competenza del comune che ha formato l’atto. Sessione OTP e firma.</w:t>
      </w:r>
    </w:p>
    <w:p w14:paraId="0416D023"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 xml:space="preserve">Fuori dal pilota. Chi la adotta deve sapere che il corpo richiede </w:t>
      </w:r>
      <w:r w:rsidRPr="00AC0401">
        <w:rPr>
          <w:b/>
          <w:lang w:val="it-IT"/>
        </w:rPr>
        <w:t>due modelli evento</w:t>
      </w:r>
      <w:r w:rsidRPr="00AC0401">
        <w:rPr>
          <w:lang w:val="it-IT"/>
        </w:rPr>
        <w:t>: l’annotazione e l’atto già corretto per intero. Non è un differenziale.</w:t>
      </w:r>
    </w:p>
    <w:p w14:paraId="7A3B7C7E"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Se la rettifica è di annullamento il sistema inibisce l’emissione del certificato semplice e dell’estratto per riassunto; se è di modifica, certificati ed estratti riportano i dati già corretti senza annotazione a margine. La copia integrale mostra sempre l’annotazione.</w:t>
      </w:r>
    </w:p>
    <w:p w14:paraId="5723ED4D"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R013_rettifica_validazione.yaml, versione 1.4.0; scheda «R013» in ansc/docs/Caratteristiche_servizi/ [R1]. Nota di processo sulle annotazioni, capitoli sulle annotazioni modificative [R11].</w:t>
      </w:r>
    </w:p>
    <w:p w14:paraId="185382A9"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Dominio esteso</w:t>
      </w:r>
    </w:p>
    <w:p w14:paraId="56C83F25" w14:textId="77777777" w:rsidR="00D26870" w:rsidRPr="00AC0401" w:rsidRDefault="00000000">
      <w:pPr>
        <w:pStyle w:val="Titolo2"/>
        <w:jc w:val="both"/>
        <w:rPr>
          <w:lang w:val="it-IT"/>
        </w:rPr>
      </w:pPr>
      <w:bookmarkStart w:id="208" w:name="_Toc242603333"/>
      <w:r w:rsidRPr="00AC0401">
        <w:rPr>
          <w:lang w:val="it-IT"/>
        </w:rPr>
        <w:t>R014 — Data di decorrenza anagrafica</w:t>
      </w:r>
      <w:bookmarkEnd w:id="208"/>
    </w:p>
    <w:p w14:paraId="5B2B5FA8" w14:textId="77777777" w:rsidR="00D26870" w:rsidRPr="00AC0401" w:rsidRDefault="00000000">
      <w:pPr>
        <w:jc w:val="both"/>
        <w:rPr>
          <w:lang w:val="it-IT"/>
        </w:rPr>
      </w:pPr>
      <w:r w:rsidRPr="00AC0401">
        <w:rPr>
          <w:lang w:val="it-IT"/>
        </w:rPr>
        <w:t>Registra la data da cui l’evento produce effetti anagrafici, quando non sia stata indicata al momento della formazione.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5"/>
        <w:gridCol w:w="2446"/>
        <w:gridCol w:w="2302"/>
      </w:tblGrid>
      <w:tr w:rsidR="00D26870" w:rsidRPr="00AC0401" w14:paraId="33144A79" w14:textId="77777777" w:rsidTr="004B76F9">
        <w:tc>
          <w:tcPr>
            <w:tcW w:w="2160" w:type="dxa"/>
            <w:shd w:val="clear" w:color="auto" w:fill="DAE9F7" w:themeFill="text2" w:themeFillTint="1A"/>
          </w:tcPr>
          <w:p w14:paraId="2A019B7B" w14:textId="77777777" w:rsidR="00D26870" w:rsidRPr="00AC0401" w:rsidRDefault="00000000">
            <w:pPr>
              <w:jc w:val="both"/>
              <w:rPr>
                <w:lang w:val="it-IT"/>
              </w:rPr>
            </w:pPr>
            <w:r w:rsidRPr="00AC0401">
              <w:rPr>
                <w:b/>
                <w:sz w:val="18"/>
                <w:lang w:val="it-IT"/>
              </w:rPr>
              <w:lastRenderedPageBreak/>
              <w:t>Percorso</w:t>
            </w:r>
          </w:p>
        </w:tc>
        <w:tc>
          <w:tcPr>
            <w:tcW w:w="2448" w:type="dxa"/>
            <w:shd w:val="clear" w:color="auto" w:fill="DAE9F7" w:themeFill="text2" w:themeFillTint="1A"/>
          </w:tcPr>
          <w:p w14:paraId="1AB6834B"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66D7A444"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79C5C49A" w14:textId="77777777" w:rsidR="00D26870" w:rsidRPr="00AC0401" w:rsidRDefault="00000000">
            <w:pPr>
              <w:jc w:val="both"/>
              <w:rPr>
                <w:lang w:val="it-IT"/>
              </w:rPr>
            </w:pPr>
            <w:r w:rsidRPr="00AC0401">
              <w:rPr>
                <w:b/>
                <w:sz w:val="18"/>
                <w:lang w:val="it-IT"/>
              </w:rPr>
              <w:t>Effetti</w:t>
            </w:r>
          </w:p>
        </w:tc>
      </w:tr>
      <w:tr w:rsidR="00D26870" w:rsidRPr="00AC0401" w14:paraId="0054C24A" w14:textId="77777777">
        <w:tc>
          <w:tcPr>
            <w:tcW w:w="2160" w:type="dxa"/>
          </w:tcPr>
          <w:p w14:paraId="2C79C778" w14:textId="77777777" w:rsidR="00D26870" w:rsidRPr="00AC0401" w:rsidRDefault="00000000">
            <w:pPr>
              <w:jc w:val="both"/>
              <w:rPr>
                <w:lang w:val="it-IT"/>
              </w:rPr>
            </w:pPr>
            <w:r w:rsidRPr="00AC0401">
              <w:rPr>
                <w:sz w:val="18"/>
                <w:lang w:val="it-IT"/>
              </w:rPr>
              <w:t>/evento/data-validita</w:t>
            </w:r>
          </w:p>
        </w:tc>
        <w:tc>
          <w:tcPr>
            <w:tcW w:w="2448" w:type="dxa"/>
          </w:tcPr>
          <w:p w14:paraId="56E61352" w14:textId="77777777" w:rsidR="00D26870" w:rsidRPr="00AC0401" w:rsidRDefault="00000000">
            <w:pPr>
              <w:jc w:val="both"/>
              <w:rPr>
                <w:lang w:val="it-IT"/>
              </w:rPr>
            </w:pPr>
            <w:r w:rsidRPr="00AC0401">
              <w:rPr>
                <w:sz w:val="18"/>
                <w:lang w:val="it-IT"/>
              </w:rPr>
              <w:t>Inserisce la data di validità dell’evento firmato.</w:t>
            </w:r>
          </w:p>
        </w:tc>
        <w:tc>
          <w:tcPr>
            <w:tcW w:w="2448" w:type="dxa"/>
          </w:tcPr>
          <w:p w14:paraId="53800AA1" w14:textId="77777777" w:rsidR="00D26870" w:rsidRPr="00AC0401" w:rsidRDefault="00000000">
            <w:pPr>
              <w:jc w:val="both"/>
              <w:rPr>
                <w:lang w:val="it-IT"/>
              </w:rPr>
            </w:pPr>
            <w:r w:rsidRPr="00AC0401">
              <w:rPr>
                <w:sz w:val="18"/>
                <w:lang w:val="it-IT"/>
              </w:rPr>
              <w:t>idEvento, idAnsc, dataValidita, intestatari</w:t>
            </w:r>
          </w:p>
        </w:tc>
        <w:tc>
          <w:tcPr>
            <w:tcW w:w="2304" w:type="dxa"/>
          </w:tcPr>
          <w:p w14:paraId="72249428" w14:textId="77777777" w:rsidR="00D26870" w:rsidRPr="00AC0401" w:rsidRDefault="00000000">
            <w:pPr>
              <w:jc w:val="both"/>
              <w:rPr>
                <w:lang w:val="it-IT"/>
              </w:rPr>
            </w:pPr>
            <w:r w:rsidRPr="00AC0401">
              <w:rPr>
                <w:sz w:val="18"/>
                <w:lang w:val="it-IT"/>
              </w:rPr>
              <w:t>Aggiorna la decorrenza anagrafica.</w:t>
            </w:r>
          </w:p>
        </w:tc>
      </w:tr>
    </w:tbl>
    <w:p w14:paraId="4EAE38D2"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Evento già firmato. Applicabile ai soli atti registrati dal proprio comune.</w:t>
      </w:r>
    </w:p>
    <w:p w14:paraId="0CC6A304"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È una delle poche operazioni che agiscono su un atto già formato senza passare da un’annotazione. Utile come azione correttiva nel back-office.</w:t>
      </w:r>
    </w:p>
    <w:p w14:paraId="3B688055"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Non modifica l’atto: incide sugli effetti anagrafici. La stessa funzione esiste sulla web app, sotto «Altri servizi».</w:t>
      </w:r>
    </w:p>
    <w:p w14:paraId="33101957"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R014_evento_validita.yaml, versione 1.4.0; scheda «R014» in ansc/docs/Caratteristiche_servizi/ [R1]. Guida dei servizi di ausilio, gestione della data di decorrenza anagrafica.</w:t>
      </w:r>
    </w:p>
    <w:p w14:paraId="0BA8FDFE"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Eventuale</w:t>
      </w:r>
    </w:p>
    <w:p w14:paraId="6D24B583" w14:textId="77777777" w:rsidR="00D26870" w:rsidRPr="00AC0401" w:rsidRDefault="00000000">
      <w:pPr>
        <w:pStyle w:val="Titolo2"/>
        <w:jc w:val="both"/>
        <w:rPr>
          <w:lang w:val="it-IT"/>
        </w:rPr>
      </w:pPr>
      <w:bookmarkStart w:id="209" w:name="_Toc242603334"/>
      <w:r w:rsidRPr="00AC0401">
        <w:rPr>
          <w:lang w:val="it-IT"/>
        </w:rPr>
        <w:t>R015 — Adozione internazionale di minore</w:t>
      </w:r>
      <w:bookmarkEnd w:id="209"/>
    </w:p>
    <w:p w14:paraId="3454644B" w14:textId="77777777" w:rsidR="00D26870" w:rsidRPr="00AC0401" w:rsidRDefault="00000000">
      <w:pPr>
        <w:jc w:val="both"/>
        <w:rPr>
          <w:lang w:val="it-IT"/>
        </w:rPr>
      </w:pPr>
      <w:r w:rsidRPr="00AC0401">
        <w:rPr>
          <w:lang w:val="it-IT"/>
        </w:rPr>
        <w:t>Deposita l’annotazione per adozione internazionale di minore, da apporre sull’atto di nascita.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8"/>
        <w:gridCol w:w="2236"/>
        <w:gridCol w:w="2167"/>
        <w:gridCol w:w="2110"/>
      </w:tblGrid>
      <w:tr w:rsidR="00D26870" w:rsidRPr="00AC0401" w14:paraId="27A0A771" w14:textId="77777777" w:rsidTr="004B76F9">
        <w:tc>
          <w:tcPr>
            <w:tcW w:w="2160" w:type="dxa"/>
            <w:shd w:val="clear" w:color="auto" w:fill="DAE9F7" w:themeFill="text2" w:themeFillTint="1A"/>
          </w:tcPr>
          <w:p w14:paraId="249854E9"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02FE22F3"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6A8F6F82"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1BB5C704" w14:textId="77777777" w:rsidR="00D26870" w:rsidRPr="00AC0401" w:rsidRDefault="00000000">
            <w:pPr>
              <w:jc w:val="both"/>
              <w:rPr>
                <w:lang w:val="it-IT"/>
              </w:rPr>
            </w:pPr>
            <w:r w:rsidRPr="00AC0401">
              <w:rPr>
                <w:b/>
                <w:sz w:val="18"/>
                <w:lang w:val="it-IT"/>
              </w:rPr>
              <w:t>Effetti</w:t>
            </w:r>
          </w:p>
        </w:tc>
      </w:tr>
      <w:tr w:rsidR="00D26870" w:rsidRPr="00AC0401" w14:paraId="390F7DF9" w14:textId="77777777">
        <w:tc>
          <w:tcPr>
            <w:tcW w:w="2160" w:type="dxa"/>
          </w:tcPr>
          <w:p w14:paraId="59445C5C" w14:textId="77777777" w:rsidR="00D26870" w:rsidRPr="00AC0401" w:rsidRDefault="00000000">
            <w:pPr>
              <w:jc w:val="both"/>
              <w:rPr>
                <w:lang w:val="it-IT"/>
              </w:rPr>
            </w:pPr>
            <w:r w:rsidRPr="00AC0401">
              <w:rPr>
                <w:sz w:val="18"/>
                <w:lang w:val="it-IT"/>
              </w:rPr>
              <w:t>/adozione-internazionale/validazione/evento</w:t>
            </w:r>
          </w:p>
        </w:tc>
        <w:tc>
          <w:tcPr>
            <w:tcW w:w="2448" w:type="dxa"/>
          </w:tcPr>
          <w:p w14:paraId="2E982C1C" w14:textId="77777777" w:rsidR="00D26870" w:rsidRPr="00AC0401" w:rsidRDefault="00000000">
            <w:pPr>
              <w:jc w:val="both"/>
              <w:rPr>
                <w:lang w:val="it-IT"/>
              </w:rPr>
            </w:pPr>
            <w:r w:rsidRPr="00AC0401">
              <w:rPr>
                <w:sz w:val="18"/>
                <w:lang w:val="it-IT"/>
              </w:rPr>
              <w:t>Valida e deposita l’annotazione.</w:t>
            </w:r>
          </w:p>
        </w:tc>
        <w:tc>
          <w:tcPr>
            <w:tcW w:w="2448" w:type="dxa"/>
          </w:tcPr>
          <w:p w14:paraId="1EE0FD39" w14:textId="77777777" w:rsidR="00D26870" w:rsidRPr="00AC0401" w:rsidRDefault="00000000">
            <w:pPr>
              <w:jc w:val="both"/>
              <w:rPr>
                <w:lang w:val="it-IT"/>
              </w:rPr>
            </w:pPr>
            <w:r w:rsidRPr="00AC0401">
              <w:rPr>
                <w:sz w:val="18"/>
                <w:lang w:val="it-IT"/>
              </w:rPr>
              <w:t>evento</w:t>
            </w:r>
          </w:p>
        </w:tc>
        <w:tc>
          <w:tcPr>
            <w:tcW w:w="2304" w:type="dxa"/>
          </w:tcPr>
          <w:p w14:paraId="385F3F63" w14:textId="77777777" w:rsidR="00D26870" w:rsidRPr="00AC0401" w:rsidRDefault="00000000">
            <w:pPr>
              <w:jc w:val="both"/>
              <w:rPr>
                <w:lang w:val="it-IT"/>
              </w:rPr>
            </w:pPr>
            <w:r w:rsidRPr="00AC0401">
              <w:rPr>
                <w:sz w:val="18"/>
                <w:lang w:val="it-IT"/>
              </w:rPr>
              <w:t>Deposita l’annotazione e ne avvia il ciclo di conferma.</w:t>
            </w:r>
          </w:p>
        </w:tc>
      </w:tr>
    </w:tbl>
    <w:p w14:paraId="22609E76" w14:textId="77777777" w:rsidR="00D26870" w:rsidRPr="00AC0401" w:rsidRDefault="00000000">
      <w:pPr>
        <w:pStyle w:val="Paragrafoelenco"/>
        <w:jc w:val="both"/>
        <w:rPr>
          <w:lang w:val="it-IT"/>
        </w:rPr>
      </w:pPr>
      <w:r w:rsidRPr="00AC0401">
        <w:rPr>
          <w:b/>
          <w:lang w:val="it-IT"/>
        </w:rPr>
        <w:t>Prerequisiti. Profilo «Trattamento dati secretati»</w:t>
      </w:r>
      <w:r w:rsidRPr="00AC0401">
        <w:rPr>
          <w:lang w:val="it-IT"/>
        </w:rPr>
        <w:t>. Atto di nascita e trascrizione della sentenza già presenti e riferiti allo stesso intestatario.</w:t>
      </w:r>
    </w:p>
    <w:p w14:paraId="6FABE902"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Fuori dal pilota. Chi la adotta deve garantire che l’intestatario della trascrizione della sentenza e quello dell’atto di nascita coincidano, cercandoli per identificativo ANSC del soggetto: è la condizione perché il sistema colleghi i due atti.</w:t>
      </w:r>
    </w:p>
    <w:p w14:paraId="3116F141"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Gli atti relativi alle adozioni legittimanti sono </w:t>
      </w:r>
      <w:r w:rsidRPr="00AC0401">
        <w:rPr>
          <w:b/>
          <w:lang w:val="it-IT"/>
        </w:rPr>
        <w:t>secretati</w:t>
      </w:r>
      <w:r w:rsidRPr="00AC0401">
        <w:rPr>
          <w:lang w:val="it-IT"/>
        </w:rPr>
        <w:t>: non sono consultabili da altri comuni, e l’atto di nascita diventa secretato insieme all’annotazione. Un accesso privo del profilo non li vede affatto.</w:t>
      </w:r>
    </w:p>
    <w:p w14:paraId="58322A4C"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R015_adozione_minori_internazionale.yaml, versione 1.4.0; scheda «R015» in ansc/docs/Caratteristiche_servizi/ [R1]. Guida operativa sulla gestione delle adozioni legittimanti.</w:t>
      </w:r>
    </w:p>
    <w:p w14:paraId="178D7DBA"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Dominio esteso</w:t>
      </w:r>
    </w:p>
    <w:p w14:paraId="2A1D136D" w14:textId="77777777" w:rsidR="00D26870" w:rsidRPr="00AC0401" w:rsidRDefault="00000000">
      <w:pPr>
        <w:pStyle w:val="Titolo2"/>
        <w:jc w:val="both"/>
        <w:rPr>
          <w:lang w:val="it-IT"/>
        </w:rPr>
      </w:pPr>
      <w:bookmarkStart w:id="210" w:name="_Toc242603335"/>
      <w:r w:rsidRPr="00AC0401">
        <w:rPr>
          <w:lang w:val="it-IT"/>
        </w:rPr>
        <w:lastRenderedPageBreak/>
        <w:t>R016 — Provvedimento di rifiuto</w:t>
      </w:r>
      <w:bookmarkEnd w:id="210"/>
    </w:p>
    <w:p w14:paraId="387F01AF" w14:textId="77777777" w:rsidR="00D26870" w:rsidRPr="00AC0401" w:rsidRDefault="00000000">
      <w:pPr>
        <w:jc w:val="both"/>
        <w:rPr>
          <w:lang w:val="it-IT"/>
        </w:rPr>
      </w:pPr>
      <w:r w:rsidRPr="00AC0401">
        <w:rPr>
          <w:lang w:val="it-IT"/>
        </w:rPr>
        <w:t>Deposita il provvedimento con cui l’ufficiale rifiuta formalmente la registrazione di un atto. È l’unico modo in cui un evento assume lo stato «rifiutata»: non vi si arriva per una validazione fallita.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2422"/>
        <w:gridCol w:w="2411"/>
        <w:gridCol w:w="2272"/>
      </w:tblGrid>
      <w:tr w:rsidR="00D26870" w:rsidRPr="00AC0401" w14:paraId="58F7959B" w14:textId="77777777" w:rsidTr="004B76F9">
        <w:tc>
          <w:tcPr>
            <w:tcW w:w="2160" w:type="dxa"/>
            <w:shd w:val="clear" w:color="auto" w:fill="DAE9F7" w:themeFill="text2" w:themeFillTint="1A"/>
          </w:tcPr>
          <w:p w14:paraId="7B705C2E"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208D471A"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66ED639F"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3C13A6ED" w14:textId="77777777" w:rsidR="00D26870" w:rsidRPr="00AC0401" w:rsidRDefault="00000000">
            <w:pPr>
              <w:jc w:val="both"/>
              <w:rPr>
                <w:lang w:val="it-IT"/>
              </w:rPr>
            </w:pPr>
            <w:r w:rsidRPr="00AC0401">
              <w:rPr>
                <w:b/>
                <w:sz w:val="18"/>
                <w:lang w:val="it-IT"/>
              </w:rPr>
              <w:t>Effetti</w:t>
            </w:r>
          </w:p>
        </w:tc>
      </w:tr>
      <w:tr w:rsidR="00D26870" w:rsidRPr="00AC0401" w14:paraId="23008013" w14:textId="77777777">
        <w:tc>
          <w:tcPr>
            <w:tcW w:w="2160" w:type="dxa"/>
          </w:tcPr>
          <w:p w14:paraId="2D334E66" w14:textId="77777777" w:rsidR="00D26870" w:rsidRPr="00AC0401" w:rsidRDefault="00000000">
            <w:pPr>
              <w:jc w:val="both"/>
              <w:rPr>
                <w:lang w:val="it-IT"/>
              </w:rPr>
            </w:pPr>
            <w:r w:rsidRPr="00AC0401">
              <w:rPr>
                <w:sz w:val="18"/>
                <w:lang w:val="it-IT"/>
              </w:rPr>
              <w:t>/rifiuto/validazione/evento</w:t>
            </w:r>
          </w:p>
        </w:tc>
        <w:tc>
          <w:tcPr>
            <w:tcW w:w="2448" w:type="dxa"/>
          </w:tcPr>
          <w:p w14:paraId="245378E5" w14:textId="77777777" w:rsidR="00D26870" w:rsidRPr="00AC0401" w:rsidRDefault="00000000">
            <w:pPr>
              <w:jc w:val="both"/>
              <w:rPr>
                <w:lang w:val="it-IT"/>
              </w:rPr>
            </w:pPr>
            <w:r w:rsidRPr="00AC0401">
              <w:rPr>
                <w:sz w:val="18"/>
                <w:lang w:val="it-IT"/>
              </w:rPr>
              <w:t>Valida e deposita il provvedimento di rifiuto.</w:t>
            </w:r>
          </w:p>
        </w:tc>
        <w:tc>
          <w:tcPr>
            <w:tcW w:w="2448" w:type="dxa"/>
          </w:tcPr>
          <w:p w14:paraId="3151BADD" w14:textId="77777777" w:rsidR="00D26870" w:rsidRPr="00AC0401" w:rsidRDefault="00000000">
            <w:pPr>
              <w:jc w:val="both"/>
              <w:rPr>
                <w:lang w:val="it-IT"/>
              </w:rPr>
            </w:pPr>
            <w:r w:rsidRPr="00AC0401">
              <w:rPr>
                <w:sz w:val="18"/>
                <w:lang w:val="it-IT"/>
              </w:rPr>
              <w:t>evento</w:t>
            </w:r>
          </w:p>
        </w:tc>
        <w:tc>
          <w:tcPr>
            <w:tcW w:w="2304" w:type="dxa"/>
          </w:tcPr>
          <w:p w14:paraId="277A89AD" w14:textId="77777777" w:rsidR="00D26870" w:rsidRPr="00AC0401" w:rsidRDefault="00000000">
            <w:pPr>
              <w:jc w:val="both"/>
              <w:rPr>
                <w:lang w:val="it-IT"/>
              </w:rPr>
            </w:pPr>
            <w:r w:rsidRPr="00AC0401">
              <w:rPr>
                <w:sz w:val="18"/>
                <w:lang w:val="it-IT"/>
              </w:rPr>
              <w:t>Porta l’evento allo stato «rifiutata».</w:t>
            </w:r>
          </w:p>
        </w:tc>
      </w:tr>
    </w:tbl>
    <w:p w14:paraId="653E24A7"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e firma. Competenza dell’ufficiale.</w:t>
      </w:r>
    </w:p>
    <w:p w14:paraId="1C110D03"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Fuori dal pilota. Va tenuto distinto dallo scarto in validazione, che è un errore tecnico e non lascia traccia in ANSC.</w:t>
      </w:r>
    </w:p>
    <w:p w14:paraId="552CE69C"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La confusione fra rifiuto e scarto è la più probabile in fase di sviluppo, e ha conseguenze sul modello dati: lo stato «rifiutata» dello store non va valorizzato in risposta a un errore 400. I provvedimenti di rifiuto di un evento si consultano con R005.</w:t>
      </w:r>
    </w:p>
    <w:p w14:paraId="3697C331"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R016_evento_rifiuto.yaml, versione 1.4.0; scheda «R016» in ansc/docs/Caratteristiche_servizi/ [R1]. Capitolo sul modello di esecuzione, tassonomia degli errori.</w:t>
      </w:r>
    </w:p>
    <w:p w14:paraId="77280471"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Dominio esteso</w:t>
      </w:r>
    </w:p>
    <w:p w14:paraId="553F547E" w14:textId="77777777" w:rsidR="00D26870" w:rsidRPr="00AC0401" w:rsidRDefault="00000000">
      <w:pPr>
        <w:pStyle w:val="Titolo2"/>
        <w:jc w:val="both"/>
        <w:rPr>
          <w:lang w:val="it-IT"/>
        </w:rPr>
      </w:pPr>
      <w:bookmarkStart w:id="211" w:name="_Toc242603336"/>
      <w:r w:rsidRPr="00AC0401">
        <w:rPr>
          <w:lang w:val="it-IT"/>
        </w:rPr>
        <w:t>R017 — Correzione di un’annotazione</w:t>
      </w:r>
      <w:bookmarkEnd w:id="211"/>
    </w:p>
    <w:p w14:paraId="79993FC2" w14:textId="77777777" w:rsidR="00D26870" w:rsidRPr="00AC0401" w:rsidRDefault="00000000">
      <w:pPr>
        <w:jc w:val="both"/>
        <w:rPr>
          <w:lang w:val="it-IT"/>
        </w:rPr>
      </w:pPr>
      <w:r w:rsidRPr="00AC0401">
        <w:rPr>
          <w:lang w:val="it-IT"/>
        </w:rPr>
        <w:t>Corregge un’annotazione già apposta, quando la minuta contiene errori. Si applica alle sole annotazioni non automatiche e non contestuali.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2360"/>
        <w:gridCol w:w="2410"/>
        <w:gridCol w:w="2252"/>
      </w:tblGrid>
      <w:tr w:rsidR="00D26870" w:rsidRPr="00AC0401" w14:paraId="2575AB2B" w14:textId="77777777" w:rsidTr="004B76F9">
        <w:tc>
          <w:tcPr>
            <w:tcW w:w="2160" w:type="dxa"/>
            <w:shd w:val="clear" w:color="auto" w:fill="DAE9F7" w:themeFill="text2" w:themeFillTint="1A"/>
          </w:tcPr>
          <w:p w14:paraId="072FFB74"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56CE3BEC"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40DDC213"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166B179D" w14:textId="77777777" w:rsidR="00D26870" w:rsidRPr="00AC0401" w:rsidRDefault="00000000">
            <w:pPr>
              <w:jc w:val="both"/>
              <w:rPr>
                <w:lang w:val="it-IT"/>
              </w:rPr>
            </w:pPr>
            <w:r w:rsidRPr="00AC0401">
              <w:rPr>
                <w:b/>
                <w:sz w:val="18"/>
                <w:lang w:val="it-IT"/>
              </w:rPr>
              <w:t>Effetti</w:t>
            </w:r>
          </w:p>
        </w:tc>
      </w:tr>
      <w:tr w:rsidR="00D26870" w:rsidRPr="00AC0401" w14:paraId="027F1B3F" w14:textId="77777777">
        <w:tc>
          <w:tcPr>
            <w:tcW w:w="2160" w:type="dxa"/>
          </w:tcPr>
          <w:p w14:paraId="2E344EE3" w14:textId="77777777" w:rsidR="00D26870" w:rsidRPr="00AC0401" w:rsidRDefault="00000000">
            <w:pPr>
              <w:jc w:val="both"/>
              <w:rPr>
                <w:lang w:val="it-IT"/>
              </w:rPr>
            </w:pPr>
            <w:r w:rsidRPr="00AC0401">
              <w:rPr>
                <w:sz w:val="18"/>
                <w:lang w:val="it-IT"/>
              </w:rPr>
              <w:t>/annotazione-rettifica/validazione/evento</w:t>
            </w:r>
          </w:p>
        </w:tc>
        <w:tc>
          <w:tcPr>
            <w:tcW w:w="2448" w:type="dxa"/>
          </w:tcPr>
          <w:p w14:paraId="27C33222" w14:textId="77777777" w:rsidR="00D26870" w:rsidRPr="00AC0401" w:rsidRDefault="00000000">
            <w:pPr>
              <w:jc w:val="both"/>
              <w:rPr>
                <w:lang w:val="it-IT"/>
              </w:rPr>
            </w:pPr>
            <w:r w:rsidRPr="00AC0401">
              <w:rPr>
                <w:sz w:val="18"/>
                <w:lang w:val="it-IT"/>
              </w:rPr>
              <w:t>Valida e deposita la correzione.</w:t>
            </w:r>
          </w:p>
        </w:tc>
        <w:tc>
          <w:tcPr>
            <w:tcW w:w="2448" w:type="dxa"/>
          </w:tcPr>
          <w:p w14:paraId="066709C3" w14:textId="77777777" w:rsidR="00D26870" w:rsidRPr="00AC0401" w:rsidRDefault="00000000">
            <w:pPr>
              <w:jc w:val="both"/>
              <w:rPr>
                <w:lang w:val="it-IT"/>
              </w:rPr>
            </w:pPr>
            <w:r w:rsidRPr="00AC0401">
              <w:rPr>
                <w:sz w:val="18"/>
                <w:lang w:val="it-IT"/>
              </w:rPr>
              <w:t>evento, idEventoAnnotazione</w:t>
            </w:r>
          </w:p>
        </w:tc>
        <w:tc>
          <w:tcPr>
            <w:tcW w:w="2304" w:type="dxa"/>
          </w:tcPr>
          <w:p w14:paraId="39EE354A" w14:textId="77777777" w:rsidR="00D26870" w:rsidRPr="00AC0401" w:rsidRDefault="00000000">
            <w:pPr>
              <w:jc w:val="both"/>
              <w:rPr>
                <w:lang w:val="it-IT"/>
              </w:rPr>
            </w:pPr>
            <w:r w:rsidRPr="00AC0401">
              <w:rPr>
                <w:sz w:val="18"/>
                <w:lang w:val="it-IT"/>
              </w:rPr>
              <w:t>Deposita la correzione dell’annotazione indicata.</w:t>
            </w:r>
          </w:p>
        </w:tc>
      </w:tr>
    </w:tbl>
    <w:p w14:paraId="6144FEAD"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Annotazione esistente e registrata dal proprio comune. Sessione OTP e firma.</w:t>
      </w:r>
    </w:p>
    <w:p w14:paraId="2EEB14EF"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Fuori dal pilota. La stessa funzione esiste sulla web app sotto «Altri servizi», dove è guidata: chi implementa il servizio cooperativo deve replicarne i controlli.</w:t>
      </w:r>
    </w:p>
    <w:p w14:paraId="0B8ED664" w14:textId="77777777" w:rsidR="00D26870" w:rsidRPr="00AC0401" w:rsidRDefault="00000000">
      <w:pPr>
        <w:pStyle w:val="Paragrafoelenco"/>
        <w:jc w:val="both"/>
        <w:rPr>
          <w:lang w:val="it-IT"/>
        </w:rPr>
      </w:pPr>
      <w:r w:rsidRPr="00AC0401">
        <w:rPr>
          <w:b/>
          <w:lang w:val="it-IT"/>
        </w:rPr>
        <w:t xml:space="preserve">Trappole e avvertenze. </w:t>
      </w:r>
      <w:r w:rsidRPr="00AC0401">
        <w:rPr>
          <w:lang w:val="it-IT"/>
        </w:rPr>
        <w:t>Non si applica alle annotazioni automatiche né a quelle contestuali: per queste la correzione passa da altre vie.</w:t>
      </w:r>
    </w:p>
    <w:p w14:paraId="01C36B56" w14:textId="77777777" w:rsidR="00D26870" w:rsidRPr="00AC0401" w:rsidRDefault="00000000">
      <w:pPr>
        <w:pStyle w:val="Paragrafoelenco"/>
        <w:jc w:val="both"/>
        <w:rPr>
          <w:lang w:val="it-IT"/>
        </w:rPr>
      </w:pPr>
      <w:r w:rsidRPr="00AC0401">
        <w:rPr>
          <w:b/>
          <w:lang w:val="it-IT"/>
        </w:rPr>
        <w:lastRenderedPageBreak/>
        <w:t xml:space="preserve">Riferimenti. </w:t>
      </w:r>
      <w:r w:rsidRPr="00AC0401">
        <w:rPr>
          <w:lang w:val="it-IT"/>
        </w:rPr>
        <w:t>Contratto R017_annotazione_rettifica.yaml, versione 1.4.0; scheda «R017» in ansc/docs/Caratteristiche_servizi/ [R1]. Guida dei servizi di ausilio, correzione di annotazione.</w:t>
      </w:r>
    </w:p>
    <w:p w14:paraId="40F96DC7"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Dominio esteso</w:t>
      </w:r>
    </w:p>
    <w:p w14:paraId="3BF5333A" w14:textId="77777777" w:rsidR="00D26870" w:rsidRPr="00AC0401" w:rsidRDefault="00000000">
      <w:pPr>
        <w:pStyle w:val="Titolo2"/>
        <w:jc w:val="both"/>
        <w:rPr>
          <w:lang w:val="it-IT"/>
        </w:rPr>
      </w:pPr>
      <w:bookmarkStart w:id="212" w:name="_Toc242603337"/>
      <w:r w:rsidRPr="00AC0401">
        <w:rPr>
          <w:lang w:val="it-IT"/>
        </w:rPr>
        <w:t>R018 — Riconciliazione dei soggetti</w:t>
      </w:r>
      <w:bookmarkEnd w:id="212"/>
    </w:p>
    <w:p w14:paraId="48BB10EF" w14:textId="77777777" w:rsidR="00D26870" w:rsidRPr="00AC0401" w:rsidRDefault="00000000">
      <w:pPr>
        <w:jc w:val="both"/>
        <w:rPr>
          <w:lang w:val="it-IT"/>
        </w:rPr>
      </w:pPr>
      <w:r w:rsidRPr="00AC0401">
        <w:rPr>
          <w:lang w:val="it-IT"/>
        </w:rPr>
        <w:t>Riunifica due anagrafiche che designano la stessa persona: due identificativi ANSC distinti, oppure un soggetto ANSC e il corrispondente soggetto ANPR. È il rimedio al caso in cui un atto secondario sia stato registrato senza cercare prima il soggetto.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7"/>
        <w:gridCol w:w="2177"/>
        <w:gridCol w:w="2370"/>
        <w:gridCol w:w="2127"/>
      </w:tblGrid>
      <w:tr w:rsidR="00D26870" w:rsidRPr="00AC0401" w14:paraId="3BDF3FEE" w14:textId="77777777" w:rsidTr="004B76F9">
        <w:tc>
          <w:tcPr>
            <w:tcW w:w="2160" w:type="dxa"/>
            <w:shd w:val="clear" w:color="auto" w:fill="DAE9F7" w:themeFill="text2" w:themeFillTint="1A"/>
          </w:tcPr>
          <w:p w14:paraId="4B858AFF"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5D32413C"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6BFD8A83"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78B7BD1F" w14:textId="77777777" w:rsidR="00D26870" w:rsidRPr="00AC0401" w:rsidRDefault="00000000">
            <w:pPr>
              <w:jc w:val="both"/>
              <w:rPr>
                <w:lang w:val="it-IT"/>
              </w:rPr>
            </w:pPr>
            <w:r w:rsidRPr="00AC0401">
              <w:rPr>
                <w:b/>
                <w:sz w:val="18"/>
                <w:lang w:val="it-IT"/>
              </w:rPr>
              <w:t>Effetti</w:t>
            </w:r>
          </w:p>
        </w:tc>
      </w:tr>
      <w:tr w:rsidR="00D26870" w:rsidRPr="00AC0401" w14:paraId="7DBB2C31" w14:textId="77777777">
        <w:tc>
          <w:tcPr>
            <w:tcW w:w="2160" w:type="dxa"/>
          </w:tcPr>
          <w:p w14:paraId="7EA45610" w14:textId="77777777" w:rsidR="00D26870" w:rsidRPr="00AC0401" w:rsidRDefault="00000000">
            <w:pPr>
              <w:jc w:val="both"/>
              <w:rPr>
                <w:lang w:val="it-IT"/>
              </w:rPr>
            </w:pPr>
            <w:r w:rsidRPr="00AC0401">
              <w:rPr>
                <w:sz w:val="18"/>
                <w:lang w:val="it-IT"/>
              </w:rPr>
              <w:t>/servizi/soggetto/riconciliazione</w:t>
            </w:r>
          </w:p>
        </w:tc>
        <w:tc>
          <w:tcPr>
            <w:tcW w:w="2448" w:type="dxa"/>
          </w:tcPr>
          <w:p w14:paraId="0186A465" w14:textId="77777777" w:rsidR="00D26870" w:rsidRPr="00AC0401" w:rsidRDefault="00000000">
            <w:pPr>
              <w:jc w:val="both"/>
              <w:rPr>
                <w:lang w:val="it-IT"/>
              </w:rPr>
            </w:pPr>
            <w:r w:rsidRPr="00AC0401">
              <w:rPr>
                <w:sz w:val="18"/>
                <w:lang w:val="it-IT"/>
              </w:rPr>
              <w:t>Riconcilia due soggetti ANSC.</w:t>
            </w:r>
          </w:p>
        </w:tc>
        <w:tc>
          <w:tcPr>
            <w:tcW w:w="2448" w:type="dxa"/>
          </w:tcPr>
          <w:p w14:paraId="255D5E7B" w14:textId="77777777" w:rsidR="00D26870" w:rsidRPr="00AC0401" w:rsidRDefault="00000000">
            <w:pPr>
              <w:jc w:val="both"/>
              <w:rPr>
                <w:lang w:val="it-IT"/>
              </w:rPr>
            </w:pPr>
            <w:r w:rsidRPr="00AC0401">
              <w:rPr>
                <w:sz w:val="18"/>
                <w:lang w:val="it-IT"/>
              </w:rPr>
              <w:t>soggetto, soggettoDaRiconciliare</w:t>
            </w:r>
          </w:p>
        </w:tc>
        <w:tc>
          <w:tcPr>
            <w:tcW w:w="2304" w:type="dxa"/>
          </w:tcPr>
          <w:p w14:paraId="09FE5979" w14:textId="77777777" w:rsidR="00D26870" w:rsidRPr="00AC0401" w:rsidRDefault="00000000">
            <w:pPr>
              <w:jc w:val="both"/>
              <w:rPr>
                <w:lang w:val="it-IT"/>
              </w:rPr>
            </w:pPr>
            <w:r w:rsidRPr="00AC0401">
              <w:rPr>
                <w:sz w:val="18"/>
                <w:lang w:val="it-IT"/>
              </w:rPr>
              <w:t>L’identificativo del primo diventa quello valido; il secondo vi resta collegato.</w:t>
            </w:r>
          </w:p>
        </w:tc>
      </w:tr>
      <w:tr w:rsidR="00D26870" w:rsidRPr="00AC0401" w14:paraId="24470E2C" w14:textId="77777777">
        <w:tc>
          <w:tcPr>
            <w:tcW w:w="2160" w:type="dxa"/>
          </w:tcPr>
          <w:p w14:paraId="109B42F6" w14:textId="77777777" w:rsidR="00D26870" w:rsidRPr="00AC0401" w:rsidRDefault="00000000">
            <w:pPr>
              <w:jc w:val="both"/>
              <w:rPr>
                <w:lang w:val="it-IT"/>
              </w:rPr>
            </w:pPr>
            <w:r w:rsidRPr="00AC0401">
              <w:rPr>
                <w:sz w:val="18"/>
                <w:lang w:val="it-IT"/>
              </w:rPr>
              <w:t>/servizi/soggetto-anpr/riconciliazione</w:t>
            </w:r>
          </w:p>
        </w:tc>
        <w:tc>
          <w:tcPr>
            <w:tcW w:w="2448" w:type="dxa"/>
          </w:tcPr>
          <w:p w14:paraId="2F64897F" w14:textId="77777777" w:rsidR="00D26870" w:rsidRPr="00AC0401" w:rsidRDefault="00000000">
            <w:pPr>
              <w:jc w:val="both"/>
              <w:rPr>
                <w:lang w:val="it-IT"/>
              </w:rPr>
            </w:pPr>
            <w:r w:rsidRPr="00AC0401">
              <w:rPr>
                <w:sz w:val="18"/>
                <w:lang w:val="it-IT"/>
              </w:rPr>
              <w:t>Riconcilia un soggetto ANSC con quello ANPR.</w:t>
            </w:r>
          </w:p>
        </w:tc>
        <w:tc>
          <w:tcPr>
            <w:tcW w:w="2448" w:type="dxa"/>
          </w:tcPr>
          <w:p w14:paraId="3EFB9478" w14:textId="77777777" w:rsidR="00D26870" w:rsidRPr="00AC0401" w:rsidRDefault="00000000">
            <w:pPr>
              <w:jc w:val="both"/>
              <w:rPr>
                <w:lang w:val="it-IT"/>
              </w:rPr>
            </w:pPr>
            <w:r w:rsidRPr="00AC0401">
              <w:rPr>
                <w:sz w:val="18"/>
                <w:lang w:val="it-IT"/>
              </w:rPr>
              <w:t>soggettoANPR, soggettoANSC</w:t>
            </w:r>
          </w:p>
        </w:tc>
        <w:tc>
          <w:tcPr>
            <w:tcW w:w="2304" w:type="dxa"/>
          </w:tcPr>
          <w:p w14:paraId="547B966F" w14:textId="77777777" w:rsidR="00D26870" w:rsidRPr="00AC0401" w:rsidRDefault="00000000">
            <w:pPr>
              <w:jc w:val="both"/>
              <w:rPr>
                <w:lang w:val="it-IT"/>
              </w:rPr>
            </w:pPr>
            <w:r w:rsidRPr="00AC0401">
              <w:rPr>
                <w:sz w:val="18"/>
                <w:lang w:val="it-IT"/>
              </w:rPr>
              <w:t>Aggiorna l’anagrafica ANSC con codice fiscale, residenza e identificativo univoco ANPR.</w:t>
            </w:r>
          </w:p>
        </w:tc>
      </w:tr>
    </w:tbl>
    <w:p w14:paraId="54F76C66"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 xml:space="preserve">Le anagrafiche dei due soggetti devono essere </w:t>
      </w:r>
      <w:r w:rsidRPr="00AC0401">
        <w:rPr>
          <w:b/>
          <w:lang w:val="it-IT"/>
        </w:rPr>
        <w:t>esattamente identiche</w:t>
      </w:r>
      <w:r w:rsidRPr="00AC0401">
        <w:rPr>
          <w:lang w:val="it-IT"/>
        </w:rPr>
        <w:t>: il sistema lo verifica. Per la variante ANPR occorre almeno un identificativo anagrafico.</w:t>
      </w:r>
    </w:p>
    <w:p w14:paraId="33066AA9"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È l’azione correttiva della categoria di eccezione sui soggetti, ed è collegata a OP-20. Meglio prevenirla eseguendo sempre la consultazione del soggetto prima del deposito.</w:t>
      </w:r>
    </w:p>
    <w:p w14:paraId="18369490"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Trappola per chi genera il client da contratto: nel primo dei due schemi di richiesta le proprietà sono dichiarate </w:t>
      </w:r>
      <w:r w:rsidRPr="00AC0401">
        <w:rPr>
          <w:b/>
          <w:lang w:val="it-IT"/>
        </w:rPr>
        <w:t>accanto</w:t>
      </w:r>
      <w:r w:rsidRPr="00AC0401">
        <w:rPr>
          <w:lang w:val="it-IT"/>
        </w:rPr>
        <w:t xml:space="preserve"> alla clausola di estensione anziché al suo interno, a differenza del secondo. È formalmente lecito, ma diversi generatori di codice le ignorano e producono una richiesta priva dei due soggetti. Va verificato sul codice generato.</w:t>
      </w:r>
    </w:p>
    <w:p w14:paraId="00EE1083"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R018_servizi.yaml, versione 1.32.0; scheda «R018» in ansc/docs/Caratteristiche_servizi/ [R1]. Guida dei servizi di ausilio, riconciliazione soggetto per identificativo.</w:t>
      </w:r>
    </w:p>
    <w:p w14:paraId="47FC2DE8"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Eventuale (OP-20)</w:t>
      </w:r>
    </w:p>
    <w:p w14:paraId="3079FF97" w14:textId="77777777" w:rsidR="00D26870" w:rsidRPr="00AC0401" w:rsidRDefault="00000000">
      <w:pPr>
        <w:pStyle w:val="Titolo2"/>
        <w:jc w:val="both"/>
        <w:rPr>
          <w:lang w:val="it-IT"/>
        </w:rPr>
      </w:pPr>
      <w:bookmarkStart w:id="213" w:name="_Toc242603338"/>
      <w:r w:rsidRPr="00AC0401">
        <w:rPr>
          <w:lang w:val="it-IT"/>
        </w:rPr>
        <w:lastRenderedPageBreak/>
        <w:t>R019 — Certificati internazionali</w:t>
      </w:r>
      <w:bookmarkEnd w:id="213"/>
    </w:p>
    <w:p w14:paraId="534F0EC8" w14:textId="77777777" w:rsidR="00D26870" w:rsidRPr="00AC0401" w:rsidRDefault="00000000">
      <w:pPr>
        <w:jc w:val="both"/>
        <w:rPr>
          <w:lang w:val="it-IT"/>
        </w:rPr>
      </w:pPr>
      <w:r w:rsidRPr="00AC0401">
        <w:rPr>
          <w:lang w:val="it-IT"/>
        </w:rPr>
        <w:t>Emette i certificati plurilingue previsti dalle convenzioni di Monaco e Vienna: estratti di nascita, matrimonio e morte, e il certificato di capacità matrimoniale.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gridCol w:w="2404"/>
        <w:gridCol w:w="2410"/>
        <w:gridCol w:w="2253"/>
      </w:tblGrid>
      <w:tr w:rsidR="00D26870" w:rsidRPr="00AC0401" w14:paraId="30E7286A" w14:textId="77777777" w:rsidTr="004B76F9">
        <w:tc>
          <w:tcPr>
            <w:tcW w:w="2160" w:type="dxa"/>
            <w:shd w:val="clear" w:color="auto" w:fill="DAE9F7" w:themeFill="text2" w:themeFillTint="1A"/>
          </w:tcPr>
          <w:p w14:paraId="1AF70113"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10F0F765"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074F87BB"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1116C097" w14:textId="77777777" w:rsidR="00D26870" w:rsidRPr="00AC0401" w:rsidRDefault="00000000">
            <w:pPr>
              <w:jc w:val="both"/>
              <w:rPr>
                <w:lang w:val="it-IT"/>
              </w:rPr>
            </w:pPr>
            <w:r w:rsidRPr="00AC0401">
              <w:rPr>
                <w:b/>
                <w:sz w:val="18"/>
                <w:lang w:val="it-IT"/>
              </w:rPr>
              <w:t>Effetti</w:t>
            </w:r>
          </w:p>
        </w:tc>
      </w:tr>
      <w:tr w:rsidR="00D26870" w:rsidRPr="00AC0401" w14:paraId="080C3EA0" w14:textId="77777777">
        <w:tc>
          <w:tcPr>
            <w:tcW w:w="2160" w:type="dxa"/>
          </w:tcPr>
          <w:p w14:paraId="2F062FE5" w14:textId="77777777" w:rsidR="00D26870" w:rsidRPr="00AC0401" w:rsidRDefault="00000000">
            <w:pPr>
              <w:jc w:val="both"/>
              <w:rPr>
                <w:lang w:val="it-IT"/>
              </w:rPr>
            </w:pPr>
            <w:r w:rsidRPr="00AC0401">
              <w:rPr>
                <w:sz w:val="18"/>
                <w:lang w:val="it-IT"/>
              </w:rPr>
              <w:t>/certificato-internazionale/create</w:t>
            </w:r>
          </w:p>
        </w:tc>
        <w:tc>
          <w:tcPr>
            <w:tcW w:w="2448" w:type="dxa"/>
          </w:tcPr>
          <w:p w14:paraId="1B681F50" w14:textId="77777777" w:rsidR="00D26870" w:rsidRPr="00AC0401" w:rsidRDefault="00000000">
            <w:pPr>
              <w:jc w:val="both"/>
              <w:rPr>
                <w:lang w:val="it-IT"/>
              </w:rPr>
            </w:pPr>
            <w:r w:rsidRPr="00AC0401">
              <w:rPr>
                <w:sz w:val="18"/>
                <w:lang w:val="it-IT"/>
              </w:rPr>
              <w:t>Emette il certificato internazionale.</w:t>
            </w:r>
          </w:p>
        </w:tc>
        <w:tc>
          <w:tcPr>
            <w:tcW w:w="2448" w:type="dxa"/>
          </w:tcPr>
          <w:p w14:paraId="0485FF9B" w14:textId="77777777" w:rsidR="00D26870" w:rsidRPr="00AC0401" w:rsidRDefault="00000000">
            <w:pPr>
              <w:jc w:val="both"/>
              <w:rPr>
                <w:lang w:val="it-IT"/>
              </w:rPr>
            </w:pPr>
            <w:r w:rsidRPr="00AC0401">
              <w:rPr>
                <w:sz w:val="18"/>
                <w:lang w:val="it-IT"/>
              </w:rPr>
              <w:t>idEvento, tipo, stato, data di rilascio e il blocco del certificato richiesto</w:t>
            </w:r>
          </w:p>
        </w:tc>
        <w:tc>
          <w:tcPr>
            <w:tcW w:w="2304" w:type="dxa"/>
          </w:tcPr>
          <w:p w14:paraId="23AB91FC" w14:textId="77777777" w:rsidR="00D26870" w:rsidRPr="00AC0401" w:rsidRDefault="00000000">
            <w:pPr>
              <w:jc w:val="both"/>
              <w:rPr>
                <w:lang w:val="it-IT"/>
              </w:rPr>
            </w:pPr>
            <w:r w:rsidRPr="00AC0401">
              <w:rPr>
                <w:sz w:val="18"/>
                <w:lang w:val="it-IT"/>
              </w:rPr>
              <w:t>Emette e registra il certificato.</w:t>
            </w:r>
          </w:p>
        </w:tc>
      </w:tr>
      <w:tr w:rsidR="00D26870" w:rsidRPr="00AC0401" w14:paraId="22F07E59" w14:textId="77777777">
        <w:tc>
          <w:tcPr>
            <w:tcW w:w="2160" w:type="dxa"/>
          </w:tcPr>
          <w:p w14:paraId="58CB3DF1" w14:textId="77777777" w:rsidR="00D26870" w:rsidRPr="00AC0401" w:rsidRDefault="00000000">
            <w:pPr>
              <w:jc w:val="both"/>
              <w:rPr>
                <w:lang w:val="it-IT"/>
              </w:rPr>
            </w:pPr>
            <w:r w:rsidRPr="00AC0401">
              <w:rPr>
                <w:sz w:val="18"/>
                <w:lang w:val="it-IT"/>
              </w:rPr>
              <w:t>/certificato-internazionale/preview</w:t>
            </w:r>
          </w:p>
        </w:tc>
        <w:tc>
          <w:tcPr>
            <w:tcW w:w="2448" w:type="dxa"/>
          </w:tcPr>
          <w:p w14:paraId="08141AC6" w14:textId="77777777" w:rsidR="00D26870" w:rsidRPr="00AC0401" w:rsidRDefault="00000000">
            <w:pPr>
              <w:jc w:val="both"/>
              <w:rPr>
                <w:lang w:val="it-IT"/>
              </w:rPr>
            </w:pPr>
            <w:r w:rsidRPr="00AC0401">
              <w:rPr>
                <w:sz w:val="18"/>
                <w:lang w:val="it-IT"/>
              </w:rPr>
              <w:t>Anteprima del certificato.</w:t>
            </w:r>
          </w:p>
        </w:tc>
        <w:tc>
          <w:tcPr>
            <w:tcW w:w="2448" w:type="dxa"/>
          </w:tcPr>
          <w:p w14:paraId="0653D7B4" w14:textId="77777777" w:rsidR="00D26870" w:rsidRPr="00AC0401" w:rsidRDefault="00000000">
            <w:pPr>
              <w:jc w:val="both"/>
              <w:rPr>
                <w:lang w:val="it-IT"/>
              </w:rPr>
            </w:pPr>
            <w:r w:rsidRPr="00AC0401">
              <w:rPr>
                <w:sz w:val="18"/>
                <w:lang w:val="it-IT"/>
              </w:rPr>
              <w:t>Identico.</w:t>
            </w:r>
          </w:p>
        </w:tc>
        <w:tc>
          <w:tcPr>
            <w:tcW w:w="2304" w:type="dxa"/>
          </w:tcPr>
          <w:p w14:paraId="5986C997" w14:textId="77777777" w:rsidR="00D26870" w:rsidRPr="00AC0401" w:rsidRDefault="00000000">
            <w:pPr>
              <w:jc w:val="both"/>
              <w:rPr>
                <w:lang w:val="it-IT"/>
              </w:rPr>
            </w:pPr>
            <w:r w:rsidRPr="00AC0401">
              <w:rPr>
                <w:sz w:val="18"/>
                <w:lang w:val="it-IT"/>
              </w:rPr>
              <w:t>Nessuno.</w:t>
            </w:r>
          </w:p>
        </w:tc>
      </w:tr>
      <w:tr w:rsidR="00D26870" w:rsidRPr="00AC0401" w14:paraId="27DA9A5F" w14:textId="77777777">
        <w:tc>
          <w:tcPr>
            <w:tcW w:w="2160" w:type="dxa"/>
          </w:tcPr>
          <w:p w14:paraId="7F2BE3A9" w14:textId="77777777" w:rsidR="00D26870" w:rsidRPr="00AC0401" w:rsidRDefault="00000000">
            <w:pPr>
              <w:jc w:val="both"/>
              <w:rPr>
                <w:lang w:val="it-IT"/>
              </w:rPr>
            </w:pPr>
            <w:r w:rsidRPr="00AC0401">
              <w:rPr>
                <w:sz w:val="18"/>
                <w:lang w:val="it-IT"/>
              </w:rPr>
              <w:t>/certificato-internazionale/annotazioni</w:t>
            </w:r>
          </w:p>
        </w:tc>
        <w:tc>
          <w:tcPr>
            <w:tcW w:w="2448" w:type="dxa"/>
          </w:tcPr>
          <w:p w14:paraId="51C9C799" w14:textId="77777777" w:rsidR="00D26870" w:rsidRPr="00AC0401" w:rsidRDefault="00000000">
            <w:pPr>
              <w:jc w:val="both"/>
              <w:rPr>
                <w:lang w:val="it-IT"/>
              </w:rPr>
            </w:pPr>
            <w:r w:rsidRPr="00AC0401">
              <w:rPr>
                <w:sz w:val="18"/>
                <w:lang w:val="it-IT"/>
              </w:rPr>
              <w:t>Annotazioni riportabili sul certificato.</w:t>
            </w:r>
          </w:p>
        </w:tc>
        <w:tc>
          <w:tcPr>
            <w:tcW w:w="2448" w:type="dxa"/>
          </w:tcPr>
          <w:p w14:paraId="44FB2680" w14:textId="77777777" w:rsidR="00D26870" w:rsidRPr="00AC0401" w:rsidRDefault="00000000">
            <w:pPr>
              <w:jc w:val="both"/>
              <w:rPr>
                <w:lang w:val="it-IT"/>
              </w:rPr>
            </w:pPr>
            <w:r w:rsidRPr="00AC0401">
              <w:rPr>
                <w:sz w:val="18"/>
                <w:lang w:val="it-IT"/>
              </w:rPr>
              <w:t>idEvento</w:t>
            </w:r>
          </w:p>
        </w:tc>
        <w:tc>
          <w:tcPr>
            <w:tcW w:w="2304" w:type="dxa"/>
          </w:tcPr>
          <w:p w14:paraId="7200E83F" w14:textId="77777777" w:rsidR="00D26870" w:rsidRPr="00AC0401" w:rsidRDefault="00000000">
            <w:pPr>
              <w:jc w:val="both"/>
              <w:rPr>
                <w:lang w:val="it-IT"/>
              </w:rPr>
            </w:pPr>
            <w:r w:rsidRPr="00AC0401">
              <w:rPr>
                <w:sz w:val="18"/>
                <w:lang w:val="it-IT"/>
              </w:rPr>
              <w:t>Nessuno.</w:t>
            </w:r>
          </w:p>
        </w:tc>
      </w:tr>
      <w:tr w:rsidR="00D26870" w:rsidRPr="00AC0401" w14:paraId="1A41E307" w14:textId="77777777">
        <w:tc>
          <w:tcPr>
            <w:tcW w:w="2160" w:type="dxa"/>
          </w:tcPr>
          <w:p w14:paraId="0860EE21" w14:textId="77777777" w:rsidR="00D26870" w:rsidRPr="00AC0401" w:rsidRDefault="00000000">
            <w:pPr>
              <w:jc w:val="both"/>
              <w:rPr>
                <w:lang w:val="it-IT"/>
              </w:rPr>
            </w:pPr>
            <w:r w:rsidRPr="00AC0401">
              <w:rPr>
                <w:sz w:val="18"/>
                <w:lang w:val="it-IT"/>
              </w:rPr>
              <w:t>/certificato-internazionale/sigle-enunciazioni</w:t>
            </w:r>
          </w:p>
        </w:tc>
        <w:tc>
          <w:tcPr>
            <w:tcW w:w="2448" w:type="dxa"/>
          </w:tcPr>
          <w:p w14:paraId="099C23A3" w14:textId="77777777" w:rsidR="00D26870" w:rsidRPr="00AC0401" w:rsidRDefault="00000000">
            <w:pPr>
              <w:jc w:val="both"/>
              <w:rPr>
                <w:lang w:val="it-IT"/>
              </w:rPr>
            </w:pPr>
            <w:r w:rsidRPr="00AC0401">
              <w:rPr>
                <w:sz w:val="18"/>
                <w:lang w:val="it-IT"/>
              </w:rPr>
              <w:t>Sigle delle enunciazioni selezionabili.</w:t>
            </w:r>
          </w:p>
        </w:tc>
        <w:tc>
          <w:tcPr>
            <w:tcW w:w="2448" w:type="dxa"/>
          </w:tcPr>
          <w:p w14:paraId="460FC7CE" w14:textId="77777777" w:rsidR="00D26870" w:rsidRPr="00AC0401" w:rsidRDefault="00000000">
            <w:pPr>
              <w:jc w:val="both"/>
              <w:rPr>
                <w:lang w:val="it-IT"/>
              </w:rPr>
            </w:pPr>
            <w:r w:rsidRPr="00AC0401">
              <w:rPr>
                <w:sz w:val="18"/>
                <w:lang w:val="it-IT"/>
              </w:rPr>
              <w:t>idTipoCertificato</w:t>
            </w:r>
          </w:p>
        </w:tc>
        <w:tc>
          <w:tcPr>
            <w:tcW w:w="2304" w:type="dxa"/>
          </w:tcPr>
          <w:p w14:paraId="66710E63" w14:textId="77777777" w:rsidR="00D26870" w:rsidRPr="00AC0401" w:rsidRDefault="00000000">
            <w:pPr>
              <w:jc w:val="both"/>
              <w:rPr>
                <w:lang w:val="it-IT"/>
              </w:rPr>
            </w:pPr>
            <w:r w:rsidRPr="00AC0401">
              <w:rPr>
                <w:sz w:val="18"/>
                <w:lang w:val="it-IT"/>
              </w:rPr>
              <w:t>Nessuno.</w:t>
            </w:r>
          </w:p>
        </w:tc>
      </w:tr>
    </w:tbl>
    <w:p w14:paraId="6CAF4F11"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Atto digitale già formato. Sessione OTP.</w:t>
      </w:r>
    </w:p>
    <w:p w14:paraId="1C7942FA"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 xml:space="preserve">Fuori dal pilota. Chi lo adotta deve prevedere la selezione esplicita delle enunciazioni: la guida avverte che le sigle non selezionate </w:t>
      </w:r>
      <w:r w:rsidRPr="00AC0401">
        <w:rPr>
          <w:b/>
          <w:lang w:val="it-IT"/>
        </w:rPr>
        <w:t>non compaiono</w:t>
      </w:r>
      <w:r w:rsidRPr="00AC0401">
        <w:rPr>
          <w:lang w:val="it-IT"/>
        </w:rPr>
        <w:t xml:space="preserve"> sull’estratto.</w:t>
      </w:r>
    </w:p>
    <w:p w14:paraId="730B37C6"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Il certificato di capacità matrimoniale ha validità di sei mesi. Le quattro operazioni vanno usate in sequenza: sigle, annotazioni, anteprima, emissione.</w:t>
      </w:r>
    </w:p>
    <w:p w14:paraId="1067A7A9"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R019_certificato_internazionale.yaml, versione 1.33.0; scheda «R019» in ansc/docs/Caratteristiche_servizi/ [R1]. Guida dei servizi di ausilio, rilascio del certificato internazionale.</w:t>
      </w:r>
    </w:p>
    <w:p w14:paraId="7397B41E"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No</w:t>
      </w:r>
    </w:p>
    <w:p w14:paraId="1DE5C5CE" w14:textId="77777777" w:rsidR="00D26870" w:rsidRPr="00AC0401" w:rsidRDefault="00000000">
      <w:pPr>
        <w:pStyle w:val="Titolo2"/>
        <w:jc w:val="both"/>
        <w:rPr>
          <w:lang w:val="it-IT"/>
        </w:rPr>
      </w:pPr>
      <w:bookmarkStart w:id="214" w:name="_Toc242603339"/>
      <w:r w:rsidRPr="00AC0401">
        <w:rPr>
          <w:lang w:val="it-IT"/>
        </w:rPr>
        <w:t>R020 — Adozione con più intestatari</w:t>
      </w:r>
      <w:bookmarkEnd w:id="214"/>
    </w:p>
    <w:p w14:paraId="12E240B0" w14:textId="77777777" w:rsidR="00D26870" w:rsidRPr="00AC0401" w:rsidRDefault="00000000">
      <w:pPr>
        <w:jc w:val="both"/>
        <w:rPr>
          <w:lang w:val="it-IT"/>
        </w:rPr>
      </w:pPr>
      <w:r w:rsidRPr="00AC0401">
        <w:rPr>
          <w:lang w:val="it-IT"/>
        </w:rPr>
        <w:t>Deposita l’annotazione per adozione di minore quando gli intestatari sono più d’uno.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7"/>
        <w:gridCol w:w="2302"/>
        <w:gridCol w:w="2255"/>
        <w:gridCol w:w="2177"/>
      </w:tblGrid>
      <w:tr w:rsidR="00D26870" w:rsidRPr="00AC0401" w14:paraId="179BD965" w14:textId="77777777" w:rsidTr="004B76F9">
        <w:tc>
          <w:tcPr>
            <w:tcW w:w="2160" w:type="dxa"/>
            <w:shd w:val="clear" w:color="auto" w:fill="DAE9F7" w:themeFill="text2" w:themeFillTint="1A"/>
          </w:tcPr>
          <w:p w14:paraId="0CD8530B"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61F67BD3"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47F93BA6"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3F721BA8" w14:textId="77777777" w:rsidR="00D26870" w:rsidRPr="00AC0401" w:rsidRDefault="00000000">
            <w:pPr>
              <w:jc w:val="both"/>
              <w:rPr>
                <w:lang w:val="it-IT"/>
              </w:rPr>
            </w:pPr>
            <w:r w:rsidRPr="00AC0401">
              <w:rPr>
                <w:b/>
                <w:sz w:val="18"/>
                <w:lang w:val="it-IT"/>
              </w:rPr>
              <w:t>Effetti</w:t>
            </w:r>
          </w:p>
        </w:tc>
      </w:tr>
      <w:tr w:rsidR="00D26870" w:rsidRPr="00AC0401" w14:paraId="7109010E" w14:textId="77777777">
        <w:tc>
          <w:tcPr>
            <w:tcW w:w="2160" w:type="dxa"/>
          </w:tcPr>
          <w:p w14:paraId="50EFB79B" w14:textId="77777777" w:rsidR="00D26870" w:rsidRPr="00AC0401" w:rsidRDefault="00000000">
            <w:pPr>
              <w:jc w:val="both"/>
              <w:rPr>
                <w:lang w:val="it-IT"/>
              </w:rPr>
            </w:pPr>
            <w:r w:rsidRPr="00AC0401">
              <w:rPr>
                <w:sz w:val="18"/>
                <w:lang w:val="it-IT"/>
              </w:rPr>
              <w:t>/annotazione-adozione-multi-intestatario/validazione/evento</w:t>
            </w:r>
          </w:p>
        </w:tc>
        <w:tc>
          <w:tcPr>
            <w:tcW w:w="2448" w:type="dxa"/>
          </w:tcPr>
          <w:p w14:paraId="17638CD4" w14:textId="77777777" w:rsidR="00D26870" w:rsidRPr="00AC0401" w:rsidRDefault="00000000">
            <w:pPr>
              <w:jc w:val="both"/>
              <w:rPr>
                <w:lang w:val="it-IT"/>
              </w:rPr>
            </w:pPr>
            <w:r w:rsidRPr="00AC0401">
              <w:rPr>
                <w:sz w:val="18"/>
                <w:lang w:val="it-IT"/>
              </w:rPr>
              <w:t>Valida e deposita l’annotazione.</w:t>
            </w:r>
          </w:p>
        </w:tc>
        <w:tc>
          <w:tcPr>
            <w:tcW w:w="2448" w:type="dxa"/>
          </w:tcPr>
          <w:p w14:paraId="611E5A7C" w14:textId="77777777" w:rsidR="00D26870" w:rsidRPr="00AC0401" w:rsidRDefault="00000000">
            <w:pPr>
              <w:jc w:val="both"/>
              <w:rPr>
                <w:lang w:val="it-IT"/>
              </w:rPr>
            </w:pPr>
            <w:r w:rsidRPr="00AC0401">
              <w:rPr>
                <w:sz w:val="18"/>
                <w:lang w:val="it-IT"/>
              </w:rPr>
              <w:t>evento</w:t>
            </w:r>
          </w:p>
        </w:tc>
        <w:tc>
          <w:tcPr>
            <w:tcW w:w="2304" w:type="dxa"/>
          </w:tcPr>
          <w:p w14:paraId="64822D19" w14:textId="77777777" w:rsidR="00D26870" w:rsidRPr="00AC0401" w:rsidRDefault="00000000">
            <w:pPr>
              <w:jc w:val="both"/>
              <w:rPr>
                <w:lang w:val="it-IT"/>
              </w:rPr>
            </w:pPr>
            <w:r w:rsidRPr="00AC0401">
              <w:rPr>
                <w:sz w:val="18"/>
                <w:lang w:val="it-IT"/>
              </w:rPr>
              <w:t>Deposita l’annotazione.</w:t>
            </w:r>
          </w:p>
        </w:tc>
      </w:tr>
    </w:tbl>
    <w:p w14:paraId="017A6249"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Come per l’adozione internazionale: profilo per i dati secretati e corrispondenza degli intestatari.</w:t>
      </w:r>
    </w:p>
    <w:p w14:paraId="4F194916" w14:textId="77777777" w:rsidR="00D26870" w:rsidRPr="00AC0401" w:rsidRDefault="00000000">
      <w:pPr>
        <w:pStyle w:val="Paragrafoelenco"/>
        <w:jc w:val="both"/>
        <w:rPr>
          <w:lang w:val="it-IT"/>
        </w:rPr>
      </w:pPr>
      <w:r w:rsidRPr="00AC0401">
        <w:rPr>
          <w:b/>
          <w:lang w:val="it-IT"/>
        </w:rPr>
        <w:lastRenderedPageBreak/>
        <w:t xml:space="preserve">Modalità di adozione. </w:t>
      </w:r>
      <w:r w:rsidRPr="00AC0401">
        <w:rPr>
          <w:lang w:val="it-IT"/>
        </w:rPr>
        <w:t>Fuori dal pilota. Si sceglie dal medesimo caso d’uso di annotazione per adozione, che distingue fra minore internazionale, multi intestatario e maggiorenne o casi particolari.</w:t>
      </w:r>
    </w:p>
    <w:p w14:paraId="18159E2C" w14:textId="0E0D03DA" w:rsidR="00D26870" w:rsidRPr="00AC0401" w:rsidRDefault="00AC0401">
      <w:pPr>
        <w:pStyle w:val="Paragrafoelenco"/>
        <w:jc w:val="both"/>
        <w:rPr>
          <w:lang w:val="it-IT"/>
        </w:rPr>
      </w:pPr>
      <w:r>
        <w:rPr>
          <w:b/>
          <w:lang w:val="it-IT"/>
        </w:rPr>
        <w:t>Note</w:t>
      </w:r>
      <w:r w:rsidR="004B76F9" w:rsidRPr="00AC0401">
        <w:rPr>
          <w:b/>
          <w:lang w:val="it-IT"/>
        </w:rPr>
        <w:t xml:space="preserve">. </w:t>
      </w:r>
      <w:r w:rsidR="004B76F9" w:rsidRPr="00AC0401">
        <w:rPr>
          <w:lang w:val="it-IT"/>
        </w:rPr>
        <w:t>La cardinalità degli intestatari deve corrispondere a quella degli atti collegati: il contratto prescrive la corrispondenza uno a uno fra le due liste.</w:t>
      </w:r>
    </w:p>
    <w:p w14:paraId="1061C060"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R020_adozione_muli_intestatario.yaml, versione 1.4.0; scheda «R020» in ansc/docs/Caratteristiche_servizi/ [R1]. Guida operativa sulla gestione delle adozioni legittimanti.</w:t>
      </w:r>
    </w:p>
    <w:p w14:paraId="111DD3CE"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Dominio esteso</w:t>
      </w:r>
    </w:p>
    <w:p w14:paraId="405350C4" w14:textId="77777777" w:rsidR="00D26870" w:rsidRPr="00AC0401" w:rsidRDefault="00000000">
      <w:pPr>
        <w:pStyle w:val="Titolo2"/>
        <w:jc w:val="both"/>
        <w:rPr>
          <w:lang w:val="it-IT"/>
        </w:rPr>
      </w:pPr>
      <w:bookmarkStart w:id="215" w:name="_Toc242603340"/>
      <w:r w:rsidRPr="00AC0401">
        <w:rPr>
          <w:lang w:val="it-IT"/>
        </w:rPr>
        <w:t>R021 — Solleciti sulle notifiche</w:t>
      </w:r>
      <w:bookmarkEnd w:id="215"/>
    </w:p>
    <w:p w14:paraId="574E3B41" w14:textId="77777777" w:rsidR="00D26870" w:rsidRPr="00AC0401" w:rsidRDefault="00000000">
      <w:pPr>
        <w:jc w:val="both"/>
        <w:rPr>
          <w:lang w:val="it-IT"/>
        </w:rPr>
      </w:pPr>
      <w:r w:rsidRPr="00AC0401">
        <w:rPr>
          <w:lang w:val="it-IT"/>
        </w:rPr>
        <w:t>Restituisce i solleciti che ANSC emette sulle notifiche non lavorate. È di sola lettura e non prevede alcuna 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5"/>
        <w:gridCol w:w="2302"/>
      </w:tblGrid>
      <w:tr w:rsidR="00D26870" w:rsidRPr="00AC0401" w14:paraId="03B9FB4C" w14:textId="77777777" w:rsidTr="004B76F9">
        <w:tc>
          <w:tcPr>
            <w:tcW w:w="2160" w:type="dxa"/>
            <w:shd w:val="clear" w:color="auto" w:fill="DAE9F7" w:themeFill="text2" w:themeFillTint="1A"/>
          </w:tcPr>
          <w:p w14:paraId="6F441476"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21D1E9A1"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0CFC9B96"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51E971A7" w14:textId="77777777" w:rsidR="00D26870" w:rsidRPr="00AC0401" w:rsidRDefault="00000000">
            <w:pPr>
              <w:jc w:val="both"/>
              <w:rPr>
                <w:lang w:val="it-IT"/>
              </w:rPr>
            </w:pPr>
            <w:r w:rsidRPr="00AC0401">
              <w:rPr>
                <w:b/>
                <w:sz w:val="18"/>
                <w:lang w:val="it-IT"/>
              </w:rPr>
              <w:t>Effetti</w:t>
            </w:r>
          </w:p>
        </w:tc>
      </w:tr>
      <w:tr w:rsidR="00D26870" w:rsidRPr="00AC0401" w14:paraId="54C46524" w14:textId="77777777">
        <w:tc>
          <w:tcPr>
            <w:tcW w:w="2160" w:type="dxa"/>
          </w:tcPr>
          <w:p w14:paraId="10EA4E1B" w14:textId="77777777" w:rsidR="00D26870" w:rsidRPr="00AC0401" w:rsidRDefault="00000000">
            <w:pPr>
              <w:jc w:val="both"/>
              <w:rPr>
                <w:lang w:val="it-IT"/>
              </w:rPr>
            </w:pPr>
            <w:r w:rsidRPr="00AC0401">
              <w:rPr>
                <w:sz w:val="18"/>
                <w:lang w:val="it-IT"/>
              </w:rPr>
              <w:t>/reminder/ricerca</w:t>
            </w:r>
          </w:p>
        </w:tc>
        <w:tc>
          <w:tcPr>
            <w:tcW w:w="2448" w:type="dxa"/>
          </w:tcPr>
          <w:p w14:paraId="07C31DD4" w14:textId="77777777" w:rsidR="00D26870" w:rsidRPr="00AC0401" w:rsidRDefault="00000000">
            <w:pPr>
              <w:jc w:val="both"/>
              <w:rPr>
                <w:lang w:val="it-IT"/>
              </w:rPr>
            </w:pPr>
            <w:r w:rsidRPr="00AC0401">
              <w:rPr>
                <w:sz w:val="18"/>
                <w:lang w:val="it-IT"/>
              </w:rPr>
              <w:t>Ricerca i solleciti per data e stato.</w:t>
            </w:r>
          </w:p>
        </w:tc>
        <w:tc>
          <w:tcPr>
            <w:tcW w:w="2448" w:type="dxa"/>
          </w:tcPr>
          <w:p w14:paraId="635C1472" w14:textId="77777777" w:rsidR="00D26870" w:rsidRPr="00AC0401" w:rsidRDefault="00000000">
            <w:pPr>
              <w:jc w:val="both"/>
              <w:rPr>
                <w:lang w:val="it-IT"/>
              </w:rPr>
            </w:pPr>
            <w:r w:rsidRPr="00AC0401">
              <w:rPr>
                <w:sz w:val="18"/>
                <w:lang w:val="it-IT"/>
              </w:rPr>
              <w:t>dataInizio, dataFine, idStato</w:t>
            </w:r>
          </w:p>
        </w:tc>
        <w:tc>
          <w:tcPr>
            <w:tcW w:w="2304" w:type="dxa"/>
          </w:tcPr>
          <w:p w14:paraId="5E894FB9" w14:textId="77777777" w:rsidR="00D26870" w:rsidRPr="00AC0401" w:rsidRDefault="00000000">
            <w:pPr>
              <w:jc w:val="both"/>
              <w:rPr>
                <w:lang w:val="it-IT"/>
              </w:rPr>
            </w:pPr>
            <w:r w:rsidRPr="00AC0401">
              <w:rPr>
                <w:sz w:val="18"/>
                <w:lang w:val="it-IT"/>
              </w:rPr>
              <w:t>Nessuno.</w:t>
            </w:r>
          </w:p>
        </w:tc>
      </w:tr>
    </w:tbl>
    <w:p w14:paraId="0D68F65D"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attiva. Il comune è implicito nell’utenza.</w:t>
      </w:r>
    </w:p>
    <w:p w14:paraId="0EC010ED"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Serve a qualificare l’urgenza nella worklist delle notifiche, non a generare azioni proprie. Essendo lettura, è affidabile al processo di automazione.</w:t>
      </w:r>
    </w:p>
    <w:p w14:paraId="7955FDFB"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Gli stati sono tre (ANSC_124), fra cui «Scaduto». Il termine che determina la scadenza non è pubblicato da alcuna fonte: è OP-40.</w:t>
      </w:r>
    </w:p>
    <w:p w14:paraId="72FD74A0"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R021_reminder.yaml, versione 1.4.0; scheda «R021» in ansc/docs/Caratteristiche_servizi/ [R1]. Decodifica ANSC_124. Capitolo sul flusso in ingresso.</w:t>
      </w:r>
    </w:p>
    <w:p w14:paraId="0070144B"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ordina la worklist</w:t>
      </w:r>
    </w:p>
    <w:p w14:paraId="66C71F97" w14:textId="77777777" w:rsidR="00D26870" w:rsidRPr="00AC0401" w:rsidRDefault="00000000">
      <w:pPr>
        <w:pStyle w:val="Titolo2"/>
        <w:jc w:val="both"/>
        <w:rPr>
          <w:lang w:val="it-IT"/>
        </w:rPr>
      </w:pPr>
      <w:bookmarkStart w:id="216" w:name="_Toc242603341"/>
      <w:r w:rsidRPr="00AC0401">
        <w:rPr>
          <w:lang w:val="it-IT"/>
        </w:rPr>
        <w:t>R024 — Richieste di estratto dei cittadini</w:t>
      </w:r>
      <w:bookmarkEnd w:id="216"/>
    </w:p>
    <w:p w14:paraId="0013D35B" w14:textId="77777777" w:rsidR="00D26870" w:rsidRPr="00AC0401" w:rsidRDefault="00000000">
      <w:pPr>
        <w:jc w:val="both"/>
        <w:rPr>
          <w:lang w:val="it-IT"/>
        </w:rPr>
      </w:pPr>
      <w:r w:rsidRPr="00AC0401">
        <w:rPr>
          <w:lang w:val="it-IT"/>
        </w:rPr>
        <w:t>Gestisce le richieste di estratto che i cittadini presentano dall’area privata dello sportello sul portale ANPR. Le richieste arrivano all’ufficiale del comune che ha formato l’atto, che le istruisce e le evade.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4"/>
        <w:gridCol w:w="2446"/>
        <w:gridCol w:w="2302"/>
      </w:tblGrid>
      <w:tr w:rsidR="00D26870" w:rsidRPr="00AC0401" w14:paraId="432294B0" w14:textId="77777777" w:rsidTr="004B76F9">
        <w:tc>
          <w:tcPr>
            <w:tcW w:w="2160" w:type="dxa"/>
            <w:shd w:val="clear" w:color="auto" w:fill="DAE9F7" w:themeFill="text2" w:themeFillTint="1A"/>
          </w:tcPr>
          <w:p w14:paraId="139FED6E"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79643E3F"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15B4E19B"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573FBC2B" w14:textId="77777777" w:rsidR="00D26870" w:rsidRPr="00AC0401" w:rsidRDefault="00000000">
            <w:pPr>
              <w:jc w:val="both"/>
              <w:rPr>
                <w:lang w:val="it-IT"/>
              </w:rPr>
            </w:pPr>
            <w:r w:rsidRPr="00AC0401">
              <w:rPr>
                <w:b/>
                <w:sz w:val="18"/>
                <w:lang w:val="it-IT"/>
              </w:rPr>
              <w:t>Effetti</w:t>
            </w:r>
          </w:p>
        </w:tc>
      </w:tr>
      <w:tr w:rsidR="00D26870" w:rsidRPr="00AC0401" w14:paraId="5D0C0994" w14:textId="77777777">
        <w:tc>
          <w:tcPr>
            <w:tcW w:w="2160" w:type="dxa"/>
          </w:tcPr>
          <w:p w14:paraId="20AF0054" w14:textId="77777777" w:rsidR="00D26870" w:rsidRPr="00AC0401" w:rsidRDefault="00000000">
            <w:pPr>
              <w:jc w:val="both"/>
              <w:rPr>
                <w:lang w:val="it-IT"/>
              </w:rPr>
            </w:pPr>
            <w:r w:rsidRPr="00AC0401">
              <w:rPr>
                <w:sz w:val="18"/>
                <w:lang w:val="it-IT"/>
              </w:rPr>
              <w:t>/gestione-richieste/elenco</w:t>
            </w:r>
          </w:p>
        </w:tc>
        <w:tc>
          <w:tcPr>
            <w:tcW w:w="2448" w:type="dxa"/>
          </w:tcPr>
          <w:p w14:paraId="74AC4891" w14:textId="77777777" w:rsidR="00D26870" w:rsidRPr="00AC0401" w:rsidRDefault="00000000">
            <w:pPr>
              <w:jc w:val="both"/>
              <w:rPr>
                <w:lang w:val="it-IT"/>
              </w:rPr>
            </w:pPr>
            <w:r w:rsidRPr="00AC0401">
              <w:rPr>
                <w:sz w:val="18"/>
                <w:lang w:val="it-IT"/>
              </w:rPr>
              <w:t>Elenca le richieste del comune.</w:t>
            </w:r>
          </w:p>
        </w:tc>
        <w:tc>
          <w:tcPr>
            <w:tcW w:w="2448" w:type="dxa"/>
          </w:tcPr>
          <w:p w14:paraId="1068C968" w14:textId="77777777" w:rsidR="00D26870" w:rsidRPr="00AC0401" w:rsidRDefault="00000000">
            <w:pPr>
              <w:jc w:val="both"/>
              <w:rPr>
                <w:lang w:val="it-IT"/>
              </w:rPr>
            </w:pPr>
            <w:r w:rsidRPr="00AC0401">
              <w:rPr>
                <w:sz w:val="18"/>
                <w:lang w:val="it-IT"/>
              </w:rPr>
              <w:t>dataDa, dataA, idTipo, idStato</w:t>
            </w:r>
          </w:p>
        </w:tc>
        <w:tc>
          <w:tcPr>
            <w:tcW w:w="2304" w:type="dxa"/>
          </w:tcPr>
          <w:p w14:paraId="1F034F75" w14:textId="77777777" w:rsidR="00D26870" w:rsidRPr="00AC0401" w:rsidRDefault="00000000">
            <w:pPr>
              <w:jc w:val="both"/>
              <w:rPr>
                <w:lang w:val="it-IT"/>
              </w:rPr>
            </w:pPr>
            <w:r w:rsidRPr="00AC0401">
              <w:rPr>
                <w:sz w:val="18"/>
                <w:lang w:val="it-IT"/>
              </w:rPr>
              <w:t>Nessuno.</w:t>
            </w:r>
          </w:p>
        </w:tc>
      </w:tr>
      <w:tr w:rsidR="00D26870" w:rsidRPr="00AC0401" w14:paraId="54514F29" w14:textId="77777777">
        <w:tc>
          <w:tcPr>
            <w:tcW w:w="2160" w:type="dxa"/>
          </w:tcPr>
          <w:p w14:paraId="31D856F2" w14:textId="77777777" w:rsidR="00D26870" w:rsidRPr="00AC0401" w:rsidRDefault="00000000">
            <w:pPr>
              <w:jc w:val="both"/>
              <w:rPr>
                <w:lang w:val="it-IT"/>
              </w:rPr>
            </w:pPr>
            <w:r w:rsidRPr="00AC0401">
              <w:rPr>
                <w:sz w:val="18"/>
                <w:lang w:val="it-IT"/>
              </w:rPr>
              <w:lastRenderedPageBreak/>
              <w:t>/gestione-richieste/dettaglio</w:t>
            </w:r>
          </w:p>
        </w:tc>
        <w:tc>
          <w:tcPr>
            <w:tcW w:w="2448" w:type="dxa"/>
          </w:tcPr>
          <w:p w14:paraId="538C5622" w14:textId="77777777" w:rsidR="00D26870" w:rsidRPr="00AC0401" w:rsidRDefault="00000000">
            <w:pPr>
              <w:jc w:val="both"/>
              <w:rPr>
                <w:lang w:val="it-IT"/>
              </w:rPr>
            </w:pPr>
            <w:r w:rsidRPr="00AC0401">
              <w:rPr>
                <w:sz w:val="18"/>
                <w:lang w:val="it-IT"/>
              </w:rPr>
              <w:t>Dettaglio di una richiesta.</w:t>
            </w:r>
          </w:p>
        </w:tc>
        <w:tc>
          <w:tcPr>
            <w:tcW w:w="2448" w:type="dxa"/>
          </w:tcPr>
          <w:p w14:paraId="49D1367C" w14:textId="77777777" w:rsidR="00D26870" w:rsidRPr="00AC0401" w:rsidRDefault="00000000">
            <w:pPr>
              <w:jc w:val="both"/>
              <w:rPr>
                <w:lang w:val="it-IT"/>
              </w:rPr>
            </w:pPr>
            <w:r w:rsidRPr="00AC0401">
              <w:rPr>
                <w:sz w:val="18"/>
                <w:lang w:val="it-IT"/>
              </w:rPr>
              <w:t>idRichiesta, includiRiepilogoPdf</w:t>
            </w:r>
          </w:p>
        </w:tc>
        <w:tc>
          <w:tcPr>
            <w:tcW w:w="2304" w:type="dxa"/>
          </w:tcPr>
          <w:p w14:paraId="7A240E9B" w14:textId="77777777" w:rsidR="00D26870" w:rsidRPr="00AC0401" w:rsidRDefault="00000000">
            <w:pPr>
              <w:jc w:val="both"/>
              <w:rPr>
                <w:lang w:val="it-IT"/>
              </w:rPr>
            </w:pPr>
            <w:r w:rsidRPr="00AC0401">
              <w:rPr>
                <w:sz w:val="18"/>
                <w:lang w:val="it-IT"/>
              </w:rPr>
              <w:t>Nessuno.</w:t>
            </w:r>
          </w:p>
        </w:tc>
      </w:tr>
      <w:tr w:rsidR="00D26870" w:rsidRPr="00AC0401" w14:paraId="0F40B536" w14:textId="77777777">
        <w:tc>
          <w:tcPr>
            <w:tcW w:w="2160" w:type="dxa"/>
          </w:tcPr>
          <w:p w14:paraId="4E56C5AA" w14:textId="77777777" w:rsidR="00D26870" w:rsidRPr="00AC0401" w:rsidRDefault="00000000">
            <w:pPr>
              <w:jc w:val="both"/>
              <w:rPr>
                <w:lang w:val="it-IT"/>
              </w:rPr>
            </w:pPr>
            <w:r w:rsidRPr="00AC0401">
              <w:rPr>
                <w:sz w:val="18"/>
                <w:lang w:val="it-IT"/>
              </w:rPr>
              <w:t>/gestione-richieste/aggiorna</w:t>
            </w:r>
          </w:p>
        </w:tc>
        <w:tc>
          <w:tcPr>
            <w:tcW w:w="2448" w:type="dxa"/>
          </w:tcPr>
          <w:p w14:paraId="71E9E891" w14:textId="77777777" w:rsidR="00D26870" w:rsidRPr="00AC0401" w:rsidRDefault="00000000">
            <w:pPr>
              <w:jc w:val="both"/>
              <w:rPr>
                <w:lang w:val="it-IT"/>
              </w:rPr>
            </w:pPr>
            <w:r w:rsidRPr="00AC0401">
              <w:rPr>
                <w:sz w:val="18"/>
                <w:lang w:val="it-IT"/>
              </w:rPr>
              <w:t>Aggiorna lo stato della richiesta.</w:t>
            </w:r>
          </w:p>
        </w:tc>
        <w:tc>
          <w:tcPr>
            <w:tcW w:w="2448" w:type="dxa"/>
          </w:tcPr>
          <w:p w14:paraId="358BEC67" w14:textId="77777777" w:rsidR="00D26870" w:rsidRPr="00AC0401" w:rsidRDefault="00000000">
            <w:pPr>
              <w:jc w:val="both"/>
              <w:rPr>
                <w:lang w:val="it-IT"/>
              </w:rPr>
            </w:pPr>
            <w:r w:rsidRPr="00AC0401">
              <w:rPr>
                <w:sz w:val="18"/>
                <w:lang w:val="it-IT"/>
              </w:rPr>
              <w:t>idRichiesta, idNuovoStato, idEstratto, noteUsc</w:t>
            </w:r>
          </w:p>
        </w:tc>
        <w:tc>
          <w:tcPr>
            <w:tcW w:w="2304" w:type="dxa"/>
          </w:tcPr>
          <w:p w14:paraId="53F8EA48" w14:textId="77777777" w:rsidR="00D26870" w:rsidRPr="00AC0401" w:rsidRDefault="00000000">
            <w:pPr>
              <w:jc w:val="both"/>
              <w:rPr>
                <w:lang w:val="it-IT"/>
              </w:rPr>
            </w:pPr>
            <w:r w:rsidRPr="00AC0401">
              <w:rPr>
                <w:sz w:val="18"/>
                <w:lang w:val="it-IT"/>
              </w:rPr>
              <w:t>Fa avanzare la pratica: presa in carico, sospensione, accoglimento, rifiuto.</w:t>
            </w:r>
          </w:p>
        </w:tc>
      </w:tr>
    </w:tbl>
    <w:p w14:paraId="40747F0E"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 xml:space="preserve">La richiesta riguarda un atto </w:t>
      </w:r>
      <w:r w:rsidRPr="00AC0401">
        <w:rPr>
          <w:b/>
          <w:lang w:val="it-IT"/>
        </w:rPr>
        <w:t>formato in modalità digitale</w:t>
      </w:r>
      <w:r w:rsidRPr="00AC0401">
        <w:rPr>
          <w:lang w:val="it-IT"/>
        </w:rPr>
        <w:t>: sugli atti cartacei lo sportello non opera. Sessione OTP; l’estratto accolto va firmato.</w:t>
      </w:r>
    </w:p>
    <w:p w14:paraId="503B1CE5"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Fuori dal pilota, ma è una porta d’ingresso destinata a crescere con il numero di atti digitali. Gli stati sono sette: aperta, in lavorazione, irricevibile, sospesa, integrata, evasa, respinta, con un preavviso di rigetto che sospende la pratica in attesa che il cittadino integri le motivazioni.</w:t>
      </w:r>
    </w:p>
    <w:p w14:paraId="06D04ABF" w14:textId="464BB7E1" w:rsidR="00D26870" w:rsidRPr="00AC0401" w:rsidRDefault="00AC0401">
      <w:pPr>
        <w:pStyle w:val="Paragrafoelenco"/>
        <w:jc w:val="both"/>
        <w:rPr>
          <w:lang w:val="it-IT"/>
        </w:rPr>
      </w:pPr>
      <w:r>
        <w:rPr>
          <w:b/>
          <w:lang w:val="it-IT"/>
        </w:rPr>
        <w:t>A</w:t>
      </w:r>
      <w:r w:rsidRPr="00AC0401">
        <w:rPr>
          <w:b/>
          <w:lang w:val="it-IT"/>
        </w:rPr>
        <w:t xml:space="preserve">vvertenze. </w:t>
      </w:r>
      <w:r w:rsidRPr="00AC0401">
        <w:rPr>
          <w:lang w:val="it-IT"/>
        </w:rPr>
        <w:t>Nel contratto gli schemi di risposta delle tre operazioni ripetono i campi della richiesta: è verosimilmente un residuo di copiatura. Chi implementa non si fidi della risposta dichiarata e verifichi sull’ambiente di preproduzione.</w:t>
      </w:r>
    </w:p>
    <w:p w14:paraId="7FD034C9"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R024_richiesta_cittadino.yaml, versione 1.50.0; scheda «R024» in ansc/docs/Caratteristiche_servizi/ [R1]. Guida operativa per il rilascio degli estratti richiesti dal cittadino sul portale ANPR; decodifica ANSC_177 (stato della richiesta).</w:t>
      </w:r>
    </w:p>
    <w:p w14:paraId="7185F415"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No — sportello del cittadino</w:t>
      </w:r>
    </w:p>
    <w:p w14:paraId="3AF1CD94" w14:textId="77777777" w:rsidR="00D26870" w:rsidRPr="00AC0401" w:rsidRDefault="00000000">
      <w:pPr>
        <w:pStyle w:val="Titolo2"/>
        <w:jc w:val="both"/>
        <w:rPr>
          <w:lang w:val="it-IT"/>
        </w:rPr>
      </w:pPr>
      <w:bookmarkStart w:id="217" w:name="_Toc242603342"/>
      <w:r w:rsidRPr="00AC0401">
        <w:rPr>
          <w:lang w:val="it-IT"/>
        </w:rPr>
        <w:t>R901 — Decodifiche e configurazione</w:t>
      </w:r>
      <w:bookmarkEnd w:id="217"/>
    </w:p>
    <w:p w14:paraId="69687BA8" w14:textId="77777777" w:rsidR="00D26870" w:rsidRPr="00AC0401" w:rsidRDefault="00000000">
      <w:pPr>
        <w:jc w:val="both"/>
        <w:rPr>
          <w:lang w:val="it-IT"/>
        </w:rPr>
      </w:pPr>
      <w:r w:rsidRPr="00AC0401">
        <w:rPr>
          <w:lang w:val="it-IT"/>
        </w:rPr>
        <w:t>Pubblica le tabelle di decodifica di ANSC e alcune informazioni di configurazione. È il servizio su cui poggiano sia la replica dei dizionari sia la sentinella che rileva le revisioni.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0"/>
        <w:gridCol w:w="2213"/>
        <w:gridCol w:w="2240"/>
        <w:gridCol w:w="2088"/>
      </w:tblGrid>
      <w:tr w:rsidR="00D26870" w:rsidRPr="00AC0401" w14:paraId="4B8998C0" w14:textId="77777777" w:rsidTr="004B76F9">
        <w:tc>
          <w:tcPr>
            <w:tcW w:w="2160" w:type="dxa"/>
            <w:shd w:val="clear" w:color="auto" w:fill="DAE9F7" w:themeFill="text2" w:themeFillTint="1A"/>
          </w:tcPr>
          <w:p w14:paraId="685CD484"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4C51A8CA"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73C5293E"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6DCC23E2" w14:textId="77777777" w:rsidR="00D26870" w:rsidRPr="00AC0401" w:rsidRDefault="00000000">
            <w:pPr>
              <w:jc w:val="both"/>
              <w:rPr>
                <w:lang w:val="it-IT"/>
              </w:rPr>
            </w:pPr>
            <w:r w:rsidRPr="00AC0401">
              <w:rPr>
                <w:b/>
                <w:sz w:val="18"/>
                <w:lang w:val="it-IT"/>
              </w:rPr>
              <w:t>Effetti</w:t>
            </w:r>
          </w:p>
        </w:tc>
      </w:tr>
      <w:tr w:rsidR="00D26870" w:rsidRPr="00AC0401" w14:paraId="27683327" w14:textId="77777777">
        <w:tc>
          <w:tcPr>
            <w:tcW w:w="2160" w:type="dxa"/>
          </w:tcPr>
          <w:p w14:paraId="78B5DD21" w14:textId="77777777" w:rsidR="00D26870" w:rsidRPr="00AC0401" w:rsidRDefault="00000000">
            <w:pPr>
              <w:jc w:val="both"/>
              <w:rPr>
                <w:lang w:val="it-IT"/>
              </w:rPr>
            </w:pPr>
            <w:r w:rsidRPr="00AC0401">
              <w:rPr>
                <w:sz w:val="18"/>
                <w:lang w:val="it-IT"/>
              </w:rPr>
              <w:t>/config/decodifica/elenco</w:t>
            </w:r>
          </w:p>
        </w:tc>
        <w:tc>
          <w:tcPr>
            <w:tcW w:w="2448" w:type="dxa"/>
          </w:tcPr>
          <w:p w14:paraId="73F143F4" w14:textId="77777777" w:rsidR="00D26870" w:rsidRPr="00AC0401" w:rsidRDefault="00000000">
            <w:pPr>
              <w:jc w:val="both"/>
              <w:rPr>
                <w:lang w:val="it-IT"/>
              </w:rPr>
            </w:pPr>
            <w:r w:rsidRPr="00AC0401">
              <w:rPr>
                <w:sz w:val="18"/>
                <w:lang w:val="it-IT"/>
              </w:rPr>
              <w:t>Elenca le decodifiche, ciascuna con la propria versione.</w:t>
            </w:r>
          </w:p>
        </w:tc>
        <w:tc>
          <w:tcPr>
            <w:tcW w:w="2448" w:type="dxa"/>
          </w:tcPr>
          <w:p w14:paraId="09C8E958" w14:textId="77777777" w:rsidR="00D26870" w:rsidRPr="00AC0401" w:rsidRDefault="00000000">
            <w:pPr>
              <w:jc w:val="both"/>
              <w:rPr>
                <w:lang w:val="it-IT"/>
              </w:rPr>
            </w:pPr>
            <w:r w:rsidRPr="00AC0401">
              <w:rPr>
                <w:sz w:val="18"/>
                <w:lang w:val="it-IT"/>
              </w:rPr>
              <w:t>Nessun campo oltre la testata.</w:t>
            </w:r>
          </w:p>
        </w:tc>
        <w:tc>
          <w:tcPr>
            <w:tcW w:w="2304" w:type="dxa"/>
          </w:tcPr>
          <w:p w14:paraId="7BAC98A0" w14:textId="77777777" w:rsidR="00D26870" w:rsidRPr="00AC0401" w:rsidRDefault="00000000">
            <w:pPr>
              <w:jc w:val="both"/>
              <w:rPr>
                <w:lang w:val="it-IT"/>
              </w:rPr>
            </w:pPr>
            <w:r w:rsidRPr="00AC0401">
              <w:rPr>
                <w:sz w:val="18"/>
                <w:lang w:val="it-IT"/>
              </w:rPr>
              <w:t>Nessuno. È la chiamata leggera su cui si basa il rilevamento delle revisioni.</w:t>
            </w:r>
          </w:p>
        </w:tc>
      </w:tr>
      <w:tr w:rsidR="00D26870" w:rsidRPr="00AC0401" w14:paraId="03451CBF" w14:textId="77777777">
        <w:tc>
          <w:tcPr>
            <w:tcW w:w="2160" w:type="dxa"/>
          </w:tcPr>
          <w:p w14:paraId="637F30C3" w14:textId="77777777" w:rsidR="00D26870" w:rsidRPr="00AC0401" w:rsidRDefault="00000000">
            <w:pPr>
              <w:jc w:val="both"/>
              <w:rPr>
                <w:lang w:val="it-IT"/>
              </w:rPr>
            </w:pPr>
            <w:r w:rsidRPr="00AC0401">
              <w:rPr>
                <w:sz w:val="18"/>
                <w:lang w:val="it-IT"/>
              </w:rPr>
              <w:t>/config/decodifica/dettaglio</w:t>
            </w:r>
          </w:p>
        </w:tc>
        <w:tc>
          <w:tcPr>
            <w:tcW w:w="2448" w:type="dxa"/>
          </w:tcPr>
          <w:p w14:paraId="217EA1A0" w14:textId="77777777" w:rsidR="00D26870" w:rsidRPr="00AC0401" w:rsidRDefault="00000000">
            <w:pPr>
              <w:jc w:val="both"/>
              <w:rPr>
                <w:lang w:val="it-IT"/>
              </w:rPr>
            </w:pPr>
            <w:r w:rsidRPr="00AC0401">
              <w:rPr>
                <w:sz w:val="18"/>
                <w:lang w:val="it-IT"/>
              </w:rPr>
              <w:t>Restituisce il contenuto di una decodifica.</w:t>
            </w:r>
          </w:p>
        </w:tc>
        <w:tc>
          <w:tcPr>
            <w:tcW w:w="2448" w:type="dxa"/>
          </w:tcPr>
          <w:p w14:paraId="120B4979" w14:textId="77777777" w:rsidR="00D26870" w:rsidRPr="00AC0401" w:rsidRDefault="00000000">
            <w:pPr>
              <w:jc w:val="both"/>
              <w:rPr>
                <w:lang w:val="it-IT"/>
              </w:rPr>
            </w:pPr>
            <w:r w:rsidRPr="00AC0401">
              <w:rPr>
                <w:sz w:val="18"/>
                <w:lang w:val="it-IT"/>
              </w:rPr>
              <w:t>idDecodifica, formato, compressione</w:t>
            </w:r>
          </w:p>
        </w:tc>
        <w:tc>
          <w:tcPr>
            <w:tcW w:w="2304" w:type="dxa"/>
          </w:tcPr>
          <w:p w14:paraId="560E7255" w14:textId="77777777" w:rsidR="00D26870" w:rsidRPr="00AC0401" w:rsidRDefault="00000000">
            <w:pPr>
              <w:jc w:val="both"/>
              <w:rPr>
                <w:lang w:val="it-IT"/>
              </w:rPr>
            </w:pPr>
            <w:r w:rsidRPr="00AC0401">
              <w:rPr>
                <w:sz w:val="18"/>
                <w:lang w:val="it-IT"/>
              </w:rPr>
              <w:t>Nessuno.</w:t>
            </w:r>
          </w:p>
        </w:tc>
      </w:tr>
      <w:tr w:rsidR="00D26870" w:rsidRPr="00AC0401" w14:paraId="49AB7ACA" w14:textId="77777777">
        <w:tc>
          <w:tcPr>
            <w:tcW w:w="2160" w:type="dxa"/>
          </w:tcPr>
          <w:p w14:paraId="0D6C7427" w14:textId="77777777" w:rsidR="00D26870" w:rsidRPr="00AC0401" w:rsidRDefault="00000000">
            <w:pPr>
              <w:jc w:val="both"/>
              <w:rPr>
                <w:lang w:val="it-IT"/>
              </w:rPr>
            </w:pPr>
            <w:r w:rsidRPr="00AC0401">
              <w:rPr>
                <w:sz w:val="18"/>
                <w:lang w:val="it-IT"/>
              </w:rPr>
              <w:t>/config/decodifica/data_adesione</w:t>
            </w:r>
          </w:p>
        </w:tc>
        <w:tc>
          <w:tcPr>
            <w:tcW w:w="2448" w:type="dxa"/>
          </w:tcPr>
          <w:p w14:paraId="14B0A875" w14:textId="77777777" w:rsidR="00D26870" w:rsidRPr="00AC0401" w:rsidRDefault="00000000">
            <w:pPr>
              <w:jc w:val="both"/>
              <w:rPr>
                <w:lang w:val="it-IT"/>
              </w:rPr>
            </w:pPr>
            <w:r w:rsidRPr="00AC0401">
              <w:rPr>
                <w:sz w:val="18"/>
                <w:lang w:val="it-IT"/>
              </w:rPr>
              <w:t>Verifica se e quando un comune ha aderito.</w:t>
            </w:r>
          </w:p>
        </w:tc>
        <w:tc>
          <w:tcPr>
            <w:tcW w:w="2448" w:type="dxa"/>
          </w:tcPr>
          <w:p w14:paraId="583B4208" w14:textId="77777777" w:rsidR="00D26870" w:rsidRPr="00AC0401" w:rsidRDefault="00000000">
            <w:pPr>
              <w:jc w:val="both"/>
              <w:rPr>
                <w:lang w:val="it-IT"/>
              </w:rPr>
            </w:pPr>
            <w:r w:rsidRPr="00AC0401">
              <w:rPr>
                <w:sz w:val="18"/>
                <w:lang w:val="it-IT"/>
              </w:rPr>
              <w:t>idComune</w:t>
            </w:r>
          </w:p>
        </w:tc>
        <w:tc>
          <w:tcPr>
            <w:tcW w:w="2304" w:type="dxa"/>
          </w:tcPr>
          <w:p w14:paraId="74610937" w14:textId="77777777" w:rsidR="00D26870" w:rsidRPr="00AC0401" w:rsidRDefault="00000000">
            <w:pPr>
              <w:jc w:val="both"/>
              <w:rPr>
                <w:lang w:val="it-IT"/>
              </w:rPr>
            </w:pPr>
            <w:r w:rsidRPr="00AC0401">
              <w:rPr>
                <w:sz w:val="18"/>
                <w:lang w:val="it-IT"/>
              </w:rPr>
              <w:t>Nessuno.</w:t>
            </w:r>
          </w:p>
        </w:tc>
      </w:tr>
      <w:tr w:rsidR="00D26870" w:rsidRPr="00AC0401" w14:paraId="78507D5C" w14:textId="77777777">
        <w:tc>
          <w:tcPr>
            <w:tcW w:w="2160" w:type="dxa"/>
          </w:tcPr>
          <w:p w14:paraId="5292824E" w14:textId="77777777" w:rsidR="00D26870" w:rsidRPr="00AC0401" w:rsidRDefault="00000000">
            <w:pPr>
              <w:jc w:val="both"/>
              <w:rPr>
                <w:lang w:val="it-IT"/>
              </w:rPr>
            </w:pPr>
            <w:r w:rsidRPr="00AC0401">
              <w:rPr>
                <w:sz w:val="18"/>
                <w:lang w:val="it-IT"/>
              </w:rPr>
              <w:t>/config/decodifica/usecase-multilingua</w:t>
            </w:r>
          </w:p>
        </w:tc>
        <w:tc>
          <w:tcPr>
            <w:tcW w:w="2448" w:type="dxa"/>
          </w:tcPr>
          <w:p w14:paraId="599DCBE4" w14:textId="77777777" w:rsidR="00D26870" w:rsidRPr="00AC0401" w:rsidRDefault="00000000">
            <w:pPr>
              <w:jc w:val="both"/>
              <w:rPr>
                <w:lang w:val="it-IT"/>
              </w:rPr>
            </w:pPr>
            <w:r w:rsidRPr="00AC0401">
              <w:rPr>
                <w:sz w:val="18"/>
                <w:lang w:val="it-IT"/>
              </w:rPr>
              <w:t>Elenca i casi d’uso disponibili in più lingue.</w:t>
            </w:r>
          </w:p>
        </w:tc>
        <w:tc>
          <w:tcPr>
            <w:tcW w:w="2448" w:type="dxa"/>
          </w:tcPr>
          <w:p w14:paraId="15A3D6B4" w14:textId="77777777" w:rsidR="00D26870" w:rsidRPr="00AC0401" w:rsidRDefault="00000000">
            <w:pPr>
              <w:jc w:val="both"/>
              <w:rPr>
                <w:lang w:val="it-IT"/>
              </w:rPr>
            </w:pPr>
            <w:r w:rsidRPr="00AC0401">
              <w:rPr>
                <w:sz w:val="18"/>
                <w:lang w:val="it-IT"/>
              </w:rPr>
              <w:t>Nessun campo oltre la testata.</w:t>
            </w:r>
          </w:p>
        </w:tc>
        <w:tc>
          <w:tcPr>
            <w:tcW w:w="2304" w:type="dxa"/>
          </w:tcPr>
          <w:p w14:paraId="497067F2" w14:textId="77777777" w:rsidR="00D26870" w:rsidRPr="00AC0401" w:rsidRDefault="00000000">
            <w:pPr>
              <w:jc w:val="both"/>
              <w:rPr>
                <w:lang w:val="it-IT"/>
              </w:rPr>
            </w:pPr>
            <w:r w:rsidRPr="00AC0401">
              <w:rPr>
                <w:sz w:val="18"/>
                <w:lang w:val="it-IT"/>
              </w:rPr>
              <w:t>Nessuno.</w:t>
            </w:r>
          </w:p>
        </w:tc>
      </w:tr>
    </w:tbl>
    <w:p w14:paraId="42E63971" w14:textId="77777777" w:rsidR="00D26870" w:rsidRPr="00AC0401" w:rsidRDefault="00000000">
      <w:pPr>
        <w:pStyle w:val="Paragrafoelenco"/>
        <w:jc w:val="both"/>
        <w:rPr>
          <w:lang w:val="it-IT"/>
        </w:rPr>
      </w:pPr>
      <w:r w:rsidRPr="00AC0401">
        <w:rPr>
          <w:b/>
          <w:lang w:val="it-IT"/>
        </w:rPr>
        <w:lastRenderedPageBreak/>
        <w:t xml:space="preserve">Prerequisiti. </w:t>
      </w:r>
      <w:r w:rsidRPr="00AC0401">
        <w:rPr>
          <w:lang w:val="it-IT"/>
        </w:rPr>
        <w:t>Sessione OTP attiva. Se OP-23 si chiudesse ammettendo le letture senza l’OTP del singolo operatore, il comando dei dizionari diventerebbe pienamente automatizzabile.</w:t>
      </w:r>
    </w:p>
    <w:p w14:paraId="15368A08"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L’elenco va confrontato con le versioni registrate in locale e il dettaglio scaricato solo per le decodifiche cambiate. È il meccanismo descritto nel capitolo sul versionamento della configurazione.</w:t>
      </w:r>
    </w:p>
    <w:p w14:paraId="685A108C"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Il contenuto è restituito in base64 e per impostazione predefinita </w:t>
      </w:r>
      <w:r w:rsidRPr="00AC0401">
        <w:rPr>
          <w:bCs/>
          <w:lang w:val="it-IT"/>
        </w:rPr>
        <w:t>compresso</w:t>
      </w:r>
      <w:r w:rsidRPr="00AC0401">
        <w:rPr>
          <w:lang w:val="it-IT"/>
        </w:rPr>
        <w:t>: chi sviluppa deve decomprimere prima di interpretare il CSV. La verifica della data di adesione di un altro comune è utile in fase di adesione progressiva, per sapere se il destinatario di un adempimento sia digitale o analogico.</w:t>
      </w:r>
    </w:p>
    <w:p w14:paraId="6239BB2D"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R901_config_decodifica.yaml, versione 1.5.0; scheda «R901» in ansc/docs/Caratteristiche_servizi/ [R1]. Capitoli sulla gestione dei dizionari e sul versionamento della configurazione.</w:t>
      </w:r>
    </w:p>
    <w:p w14:paraId="5BCE91E6" w14:textId="77777777" w:rsidR="004B76F9" w:rsidRPr="00AC0401" w:rsidRDefault="00000000">
      <w:pPr>
        <w:pStyle w:val="Paragrafoelenco"/>
        <w:jc w:val="both"/>
        <w:rPr>
          <w:lang w:val="it-IT"/>
        </w:rPr>
      </w:pPr>
      <w:r w:rsidRPr="00AC0401">
        <w:rPr>
          <w:b/>
          <w:lang w:val="it-IT"/>
        </w:rPr>
        <w:t xml:space="preserve">Uso nel disegno. </w:t>
      </w:r>
      <w:r w:rsidRPr="00AC0401">
        <w:rPr>
          <w:lang w:val="it-IT"/>
        </w:rPr>
        <w:t>Sì — dizionari e sentinella</w:t>
      </w:r>
    </w:p>
    <w:p w14:paraId="1EC01B9E" w14:textId="77777777" w:rsidR="00D26870" w:rsidRPr="00AC0401" w:rsidRDefault="004B76F9" w:rsidP="004B76F9">
      <w:pPr>
        <w:rPr>
          <w:lang w:val="it-IT"/>
        </w:rPr>
      </w:pPr>
      <w:r w:rsidRPr="00AC0401">
        <w:rPr>
          <w:lang w:val="it-IT"/>
        </w:rPr>
        <w:br w:type="page"/>
      </w:r>
    </w:p>
    <w:p w14:paraId="4AF047ED" w14:textId="77777777" w:rsidR="00E109A8" w:rsidRPr="00AC0401" w:rsidRDefault="00000000" w:rsidP="00BF0456">
      <w:pPr>
        <w:pStyle w:val="Titolo1"/>
        <w:jc w:val="both"/>
        <w:rPr>
          <w:lang w:val="it-IT"/>
        </w:rPr>
      </w:pPr>
      <w:bookmarkStart w:id="218" w:name="_Toc242603343"/>
      <w:r w:rsidRPr="00AC0401">
        <w:rPr>
          <w:lang w:val="it-IT"/>
        </w:rPr>
        <w:lastRenderedPageBreak/>
        <w:t>Decisioni architetturali</w:t>
      </w:r>
      <w:r w:rsidR="00C4771B" w:rsidRPr="00AC0401">
        <w:rPr>
          <w:lang w:val="it-IT"/>
        </w:rPr>
        <w:t xml:space="preserve"> proposte</w:t>
      </w:r>
      <w:bookmarkEnd w:id="218"/>
    </w:p>
    <w:p w14:paraId="7F042C88" w14:textId="77777777" w:rsidR="00E109A8" w:rsidRPr="00AC0401" w:rsidRDefault="00000000" w:rsidP="00BF0456">
      <w:pPr>
        <w:jc w:val="both"/>
        <w:rPr>
          <w:lang w:val="it-IT"/>
        </w:rPr>
      </w:pPr>
      <w:r w:rsidRPr="00AC0401">
        <w:rPr>
          <w:lang w:val="it-IT"/>
        </w:rPr>
        <w:t xml:space="preserve">Il capitolo motiva le scelte </w:t>
      </w:r>
      <w:r w:rsidR="008640AC" w:rsidRPr="00AC0401">
        <w:rPr>
          <w:lang w:val="it-IT"/>
        </w:rPr>
        <w:t xml:space="preserve">che dipenderanno sia dalla effettiva conoscenza dei moduli attuali e dalle scelte architetturali che verranno fatte </w:t>
      </w:r>
      <w:r w:rsidRPr="00AC0401">
        <w:rPr>
          <w:lang w:val="it-IT"/>
        </w:rPr>
        <w:t>e i punti su cui esistono alternative. Per ciascuno si riportano la questione, le opzioni e la raccomandazione; ove la decisione spetti alla committenza, ciò è indicato esplicitamente.</w:t>
      </w:r>
    </w:p>
    <w:p w14:paraId="5E2D4AA6" w14:textId="44558AD4" w:rsidR="00E109A8" w:rsidRPr="00AC0401" w:rsidRDefault="00000000" w:rsidP="00BF0456">
      <w:pPr>
        <w:pStyle w:val="Titolo2"/>
        <w:jc w:val="both"/>
        <w:rPr>
          <w:lang w:val="it-IT"/>
        </w:rPr>
      </w:pPr>
      <w:bookmarkStart w:id="219" w:name="_Toc242603344"/>
      <w:r w:rsidRPr="00AC0401">
        <w:rPr>
          <w:lang w:val="it-IT"/>
        </w:rPr>
        <w:t>PC-1 — Innesco dal front-end</w:t>
      </w:r>
      <w:bookmarkEnd w:id="219"/>
      <w:r w:rsidRPr="00AC0401">
        <w:rPr>
          <w:lang w:val="it-IT"/>
        </w:rPr>
        <w:t xml:space="preserve"> </w:t>
      </w:r>
    </w:p>
    <w:p w14:paraId="0A95BC11" w14:textId="77777777" w:rsidR="001E68C2" w:rsidRPr="00AC0401" w:rsidRDefault="00000000" w:rsidP="00BF0456">
      <w:pPr>
        <w:jc w:val="both"/>
        <w:rPr>
          <w:lang w:val="it-IT"/>
        </w:rPr>
      </w:pPr>
      <w:r w:rsidRPr="00AC0401">
        <w:rPr>
          <w:lang w:val="it-IT"/>
        </w:rPr>
        <w:t xml:space="preserve">L’innesco dal front-end (RF-2), motivato </w:t>
      </w:r>
      <w:r w:rsidR="00CC2BB4" w:rsidRPr="00AC0401">
        <w:rPr>
          <w:lang w:val="it-IT"/>
        </w:rPr>
        <w:t xml:space="preserve">soprattutto </w:t>
      </w:r>
      <w:r w:rsidRPr="00AC0401">
        <w:rPr>
          <w:lang w:val="it-IT"/>
        </w:rPr>
        <w:t xml:space="preserve">dalla velocità di realizzazione, va letto diversamente quando l’operazione è presidiata. Il front-end è il contesto di sessione autenticata (identità dell’USC, OTP, postazione) senza il quale la chiamata verso ANSC non può nemmeno partire. </w:t>
      </w:r>
    </w:p>
    <w:p w14:paraId="2D5C9206" w14:textId="77777777" w:rsidR="001E68C2" w:rsidRPr="00AC0401" w:rsidRDefault="00000000" w:rsidP="00BF0456">
      <w:pPr>
        <w:jc w:val="both"/>
        <w:rPr>
          <w:lang w:val="it-IT"/>
        </w:rPr>
      </w:pPr>
      <w:r w:rsidRPr="00AC0401">
        <w:rPr>
          <w:lang w:val="it-IT"/>
        </w:rPr>
        <w:t xml:space="preserve">La </w:t>
      </w:r>
      <w:r w:rsidR="008640AC" w:rsidRPr="00AC0401">
        <w:rPr>
          <w:lang w:val="it-IT"/>
        </w:rPr>
        <w:t>scelta</w:t>
      </w:r>
      <w:r w:rsidRPr="00AC0401">
        <w:rPr>
          <w:lang w:val="it-IT"/>
        </w:rPr>
        <w:t xml:space="preserve"> </w:t>
      </w:r>
      <w:r w:rsidR="008640AC" w:rsidRPr="00AC0401">
        <w:rPr>
          <w:lang w:val="it-IT"/>
        </w:rPr>
        <w:t xml:space="preserve">(obbligata escludendo i meccanismi di recovery) è depositare </w:t>
      </w:r>
      <w:r w:rsidRPr="00AC0401">
        <w:rPr>
          <w:lang w:val="it-IT"/>
        </w:rPr>
        <w:t>la bozza in ANSC (con idAnsc) al momento della validazione, e lo store di stato ne conserva lo stato reale. La non perdita si ottiene perché il deposito è sincrono e presidiato.</w:t>
      </w:r>
    </w:p>
    <w:p w14:paraId="535AAC59" w14:textId="77777777" w:rsidR="00714AA6" w:rsidRPr="00AC0401" w:rsidRDefault="00000000" w:rsidP="00BF0456">
      <w:pPr>
        <w:jc w:val="both"/>
        <w:rPr>
          <w:lang w:val="it-IT"/>
        </w:rPr>
      </w:pPr>
      <w:r w:rsidRPr="00AC0401">
        <w:rPr>
          <w:lang w:val="it-IT"/>
        </w:rPr>
        <w:t xml:space="preserve">Il front-end di SIPO ospita le maschere di formazione e </w:t>
      </w:r>
      <w:r w:rsidR="00CC2BB4" w:rsidRPr="00AC0401">
        <w:rPr>
          <w:lang w:val="it-IT"/>
        </w:rPr>
        <w:t xml:space="preserve">può </w:t>
      </w:r>
      <w:r w:rsidRPr="00AC0401">
        <w:rPr>
          <w:lang w:val="it-IT"/>
        </w:rPr>
        <w:t>attiva</w:t>
      </w:r>
      <w:r w:rsidR="00CC2BB4" w:rsidRPr="00AC0401">
        <w:rPr>
          <w:lang w:val="it-IT"/>
        </w:rPr>
        <w:t>re</w:t>
      </w:r>
      <w:r w:rsidRPr="00AC0401">
        <w:rPr>
          <w:lang w:val="it-IT"/>
        </w:rPr>
        <w:t xml:space="preserve"> la web-login OTP</w:t>
      </w:r>
      <w:r w:rsidR="00CC2BB4" w:rsidRPr="00AC0401">
        <w:rPr>
          <w:lang w:val="it-IT"/>
        </w:rPr>
        <w:t xml:space="preserve"> e ne raccoglie il valore ottenuto</w:t>
      </w:r>
      <w:r w:rsidRPr="00AC0401">
        <w:rPr>
          <w:lang w:val="it-IT"/>
        </w:rPr>
        <w:t>; l’OTP è trasmesso al concentratore, che costruisce e firma il token e chiama ANSC (BE). La non perdita del dato dipende dal fatto che deposito e firma avvengono sincroni entro la sessione autenticata dell’operatore</w:t>
      </w:r>
      <w:r w:rsidR="00CC2BB4" w:rsidRPr="00AC0401">
        <w:rPr>
          <w:rStyle w:val="Rimandonotaapidipagina"/>
          <w:lang w:val="it-IT"/>
        </w:rPr>
        <w:footnoteReference w:id="17"/>
      </w:r>
      <w:r w:rsidRPr="00AC0401">
        <w:rPr>
          <w:lang w:val="it-IT"/>
        </w:rPr>
        <w:t>.</w:t>
      </w:r>
    </w:p>
    <w:p w14:paraId="5892A6B3" w14:textId="77777777" w:rsidR="00E109A8" w:rsidRPr="00AC0401" w:rsidRDefault="00000000" w:rsidP="00BF0456">
      <w:pPr>
        <w:pStyle w:val="Titolo2"/>
        <w:jc w:val="both"/>
        <w:rPr>
          <w:lang w:val="it-IT"/>
        </w:rPr>
      </w:pPr>
      <w:bookmarkStart w:id="220" w:name="_Toc242603345"/>
      <w:r w:rsidRPr="00AC0401">
        <w:rPr>
          <w:lang w:val="it-IT"/>
        </w:rPr>
        <w:t>PC-2 — Lo stato ANSC è transazionale con la pratica</w:t>
      </w:r>
      <w:bookmarkEnd w:id="220"/>
    </w:p>
    <w:p w14:paraId="0D120F1A" w14:textId="77777777" w:rsidR="001E68C2" w:rsidRPr="00AC0401" w:rsidRDefault="00000000" w:rsidP="00BF0456">
      <w:pPr>
        <w:jc w:val="both"/>
        <w:rPr>
          <w:lang w:val="it-IT"/>
        </w:rPr>
      </w:pPr>
      <w:r w:rsidRPr="00AC0401">
        <w:rPr>
          <w:lang w:val="it-IT"/>
        </w:rPr>
        <w:t xml:space="preserve">Il principio «lo store conserva la chiave e lo stato, i dati si rileggono da SIPO» </w:t>
      </w:r>
      <w:r w:rsidR="00C4771B" w:rsidRPr="00AC0401">
        <w:rPr>
          <w:lang w:val="it-IT"/>
        </w:rPr>
        <w:t xml:space="preserve">è </w:t>
      </w:r>
      <w:r w:rsidR="008640AC" w:rsidRPr="00AC0401">
        <w:rPr>
          <w:lang w:val="it-IT"/>
        </w:rPr>
        <w:t>l’unico che al momento si riesce</w:t>
      </w:r>
      <w:r w:rsidR="003220BE" w:rsidRPr="00AC0401">
        <w:rPr>
          <w:lang w:val="it-IT"/>
        </w:rPr>
        <w:t xml:space="preserve"> a</w:t>
      </w:r>
      <w:r w:rsidR="008640AC" w:rsidRPr="00AC0401">
        <w:rPr>
          <w:lang w:val="it-IT"/>
        </w:rPr>
        <w:t xml:space="preserve"> identificare ed è un </w:t>
      </w:r>
      <w:r w:rsidR="00C4771B" w:rsidRPr="00AC0401">
        <w:rPr>
          <w:lang w:val="it-IT"/>
        </w:rPr>
        <w:t>approccio</w:t>
      </w:r>
      <w:r w:rsidRPr="00AC0401">
        <w:rPr>
          <w:lang w:val="it-IT"/>
        </w:rPr>
        <w:t xml:space="preserve"> </w:t>
      </w:r>
      <w:r w:rsidR="003220BE" w:rsidRPr="00AC0401">
        <w:rPr>
          <w:lang w:val="it-IT"/>
        </w:rPr>
        <w:t>sostenibile</w:t>
      </w:r>
      <w:r w:rsidRPr="00AC0401">
        <w:rPr>
          <w:lang w:val="it-IT"/>
        </w:rPr>
        <w:t>.</w:t>
      </w:r>
      <w:r w:rsidR="003220BE" w:rsidRPr="00AC0401">
        <w:rPr>
          <w:rStyle w:val="Rimandonotaapidipagina"/>
          <w:lang w:val="it-IT"/>
        </w:rPr>
        <w:footnoteReference w:id="18"/>
      </w:r>
      <w:r w:rsidRPr="00AC0401">
        <w:rPr>
          <w:lang w:val="it-IT"/>
        </w:rPr>
        <w:t xml:space="preserve"> </w:t>
      </w:r>
    </w:p>
    <w:p w14:paraId="08DA0568" w14:textId="77777777" w:rsidR="001E68C2" w:rsidRPr="00AC0401" w:rsidRDefault="00000000" w:rsidP="00BF0456">
      <w:pPr>
        <w:jc w:val="both"/>
        <w:rPr>
          <w:lang w:val="it-IT"/>
        </w:rPr>
      </w:pPr>
      <w:r w:rsidRPr="00AC0401">
        <w:rPr>
          <w:lang w:val="it-IT"/>
        </w:rPr>
        <w:t>La riga dello store di stato è scritta nella stessa transazione della pratica locale, così lo stato locale non si perde; ma lo stato autoritativo dell’atto è quello di ANSC (bozza con idAnsc, firmato, cancellato logicamente), riallineato per consultazione R005. È quindi un attributo dell’atto.</w:t>
      </w:r>
    </w:p>
    <w:p w14:paraId="2F0E19A9" w14:textId="77777777" w:rsidR="00E109A8" w:rsidRPr="00AC0401" w:rsidRDefault="00000000" w:rsidP="00BF0456">
      <w:pPr>
        <w:pStyle w:val="Titolo2"/>
        <w:jc w:val="both"/>
        <w:rPr>
          <w:lang w:val="it-IT"/>
        </w:rPr>
      </w:pPr>
      <w:bookmarkStart w:id="221" w:name="_Toc242603346"/>
      <w:r w:rsidRPr="00AC0401">
        <w:rPr>
          <w:lang w:val="it-IT"/>
        </w:rPr>
        <w:t>PC-3 — Prevalidazione e stato al momento della firma</w:t>
      </w:r>
      <w:bookmarkEnd w:id="221"/>
    </w:p>
    <w:p w14:paraId="4AFB28AF" w14:textId="77777777" w:rsidR="001E68C2" w:rsidRPr="00AC0401" w:rsidRDefault="00000000" w:rsidP="00BF0456">
      <w:pPr>
        <w:jc w:val="both"/>
        <w:rPr>
          <w:lang w:val="it-IT"/>
        </w:rPr>
      </w:pPr>
      <w:r w:rsidRPr="00AC0401">
        <w:rPr>
          <w:lang w:val="it-IT"/>
        </w:rPr>
        <w:t>Tra la validazione (che</w:t>
      </w:r>
      <w:r w:rsidR="008640AC" w:rsidRPr="00AC0401">
        <w:rPr>
          <w:lang w:val="it-IT"/>
        </w:rPr>
        <w:t>, se la prevalidazione risponde positivamente,</w:t>
      </w:r>
      <w:r w:rsidRPr="00AC0401">
        <w:rPr>
          <w:lang w:val="it-IT"/>
        </w:rPr>
        <w:t xml:space="preserve"> deposita la bozza) e la firma può passare del tempo, e lo stato dell’atto in ANSC può cambiare — per esempio la </w:t>
      </w:r>
      <w:r w:rsidRPr="00AC0401">
        <w:rPr>
          <w:lang w:val="it-IT"/>
        </w:rPr>
        <w:lastRenderedPageBreak/>
        <w:t>bozza può essere stata firmata o eliminata per altra via, o una decodifica referenziata può essere cambiata.</w:t>
      </w:r>
    </w:p>
    <w:p w14:paraId="20549592" w14:textId="77777777" w:rsidR="001E68C2" w:rsidRPr="00AC0401" w:rsidRDefault="00000000" w:rsidP="00BF0456">
      <w:pPr>
        <w:jc w:val="both"/>
        <w:rPr>
          <w:lang w:val="it-IT"/>
        </w:rPr>
      </w:pPr>
      <w:r w:rsidRPr="00AC0401">
        <w:rPr>
          <w:lang w:val="it-IT"/>
        </w:rPr>
        <w:t xml:space="preserve">Non esistendo una chiave ANSC, la difesa </w:t>
      </w:r>
      <w:r w:rsidR="00CC2BB4" w:rsidRPr="00AC0401">
        <w:rPr>
          <w:lang w:val="it-IT"/>
        </w:rPr>
        <w:t xml:space="preserve">potrà essere solamente </w:t>
      </w:r>
      <w:r w:rsidRPr="00AC0401">
        <w:rPr>
          <w:lang w:val="it-IT"/>
        </w:rPr>
        <w:t xml:space="preserve">la riconciliazione per consultazione: prima della firma si riallinea lo stato via R005, e ogni modifica dei dati successiva a una validazione superata invalida la bozza depositata (che </w:t>
      </w:r>
      <w:r w:rsidR="008640AC" w:rsidRPr="00AC0401">
        <w:rPr>
          <w:lang w:val="it-IT"/>
        </w:rPr>
        <w:t xml:space="preserve">– da verificare - </w:t>
      </w:r>
      <w:r w:rsidRPr="00AC0401">
        <w:rPr>
          <w:lang w:val="it-IT"/>
        </w:rPr>
        <w:t xml:space="preserve">va eliminata via R011 e ri-depositata). </w:t>
      </w:r>
      <w:r w:rsidRPr="00AC0401">
        <w:rPr>
          <w:b/>
          <w:bCs/>
          <w:lang w:val="it-IT"/>
        </w:rPr>
        <w:t xml:space="preserve">La prevalidazione locale (RF-9) </w:t>
      </w:r>
      <w:r w:rsidR="008640AC" w:rsidRPr="00AC0401">
        <w:rPr>
          <w:b/>
          <w:bCs/>
          <w:lang w:val="it-IT"/>
        </w:rPr>
        <w:t xml:space="preserve">comunque </w:t>
      </w:r>
      <w:r w:rsidRPr="00AC0401">
        <w:rPr>
          <w:b/>
          <w:bCs/>
          <w:lang w:val="it-IT"/>
        </w:rPr>
        <w:t xml:space="preserve">resta </w:t>
      </w:r>
      <w:r w:rsidR="008640AC" w:rsidRPr="00AC0401">
        <w:rPr>
          <w:b/>
          <w:bCs/>
          <w:lang w:val="it-IT"/>
        </w:rPr>
        <w:t>fondamentale</w:t>
      </w:r>
      <w:r w:rsidRPr="00AC0401">
        <w:rPr>
          <w:b/>
          <w:bCs/>
          <w:lang w:val="it-IT"/>
        </w:rPr>
        <w:t xml:space="preserve"> per ridurre gli errori, ma non sostituisce R009</w:t>
      </w:r>
      <w:r w:rsidRPr="00AC0401">
        <w:rPr>
          <w:lang w:val="it-IT"/>
        </w:rPr>
        <w:t>.</w:t>
      </w:r>
    </w:p>
    <w:p w14:paraId="67FACD44" w14:textId="77777777" w:rsidR="00E109A8" w:rsidRPr="00AC0401" w:rsidRDefault="00000000" w:rsidP="00BF0456">
      <w:pPr>
        <w:pStyle w:val="Titolo2"/>
        <w:jc w:val="both"/>
        <w:rPr>
          <w:lang w:val="it-IT"/>
        </w:rPr>
      </w:pPr>
      <w:bookmarkStart w:id="222" w:name="_Toc242603347"/>
      <w:r w:rsidRPr="00AC0401">
        <w:rPr>
          <w:lang w:val="it-IT"/>
        </w:rPr>
        <w:t>PC-5 — Riconciliazione: come confermare l’acquisizione da parte di ANSC</w:t>
      </w:r>
      <w:bookmarkEnd w:id="222"/>
    </w:p>
    <w:p w14:paraId="1BA191A2" w14:textId="77777777" w:rsidR="001E68C2" w:rsidRPr="00AC0401" w:rsidRDefault="00000000" w:rsidP="00BF0456">
      <w:pPr>
        <w:jc w:val="both"/>
        <w:rPr>
          <w:lang w:val="it-IT"/>
        </w:rPr>
      </w:pPr>
      <w:r w:rsidRPr="00AC0401">
        <w:rPr>
          <w:lang w:val="it-IT"/>
        </w:rPr>
        <w:t>La riconciliazione è il meccanismo di allineamento tra lo stato in SIPO e lo stato effettivo dell’atto in ANSC (bozza depositata, firmato, cancellato logicamente). Si realizza per consultazione (R005), ed è ciò che chiude gli esiti indeterminati (PC-3) e ripristina la coerenza dello store di stato.</w:t>
      </w:r>
      <w:r w:rsidR="00DC06BF" w:rsidRPr="00AC0401">
        <w:rPr>
          <w:rStyle w:val="Rimandonotaapidipagina"/>
          <w:lang w:val="it-IT"/>
        </w:rPr>
        <w:footnoteReference w:id="19"/>
      </w:r>
    </w:p>
    <w:tbl>
      <w:tblPr>
        <w:tblW w:w="94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3969"/>
        <w:gridCol w:w="3692"/>
      </w:tblGrid>
      <w:tr w:rsidR="00E109A8" w:rsidRPr="00AC0401" w14:paraId="481BC98D" w14:textId="77777777" w:rsidTr="0091366A">
        <w:tc>
          <w:tcPr>
            <w:tcW w:w="1838" w:type="dxa"/>
            <w:shd w:val="clear" w:color="auto" w:fill="DAE9F7" w:themeFill="text2" w:themeFillTint="1A"/>
          </w:tcPr>
          <w:p w14:paraId="205CA4DB" w14:textId="77777777" w:rsidR="00E109A8" w:rsidRPr="00AC0401" w:rsidRDefault="00000000" w:rsidP="00BF0456">
            <w:pPr>
              <w:jc w:val="both"/>
              <w:rPr>
                <w:lang w:val="it-IT"/>
              </w:rPr>
            </w:pPr>
            <w:r w:rsidRPr="00AC0401">
              <w:rPr>
                <w:b/>
                <w:sz w:val="18"/>
                <w:lang w:val="it-IT"/>
              </w:rPr>
              <w:t>Opzione</w:t>
            </w:r>
          </w:p>
        </w:tc>
        <w:tc>
          <w:tcPr>
            <w:tcW w:w="3969" w:type="dxa"/>
            <w:shd w:val="clear" w:color="auto" w:fill="DAE9F7" w:themeFill="text2" w:themeFillTint="1A"/>
          </w:tcPr>
          <w:p w14:paraId="1D2D3775" w14:textId="77777777" w:rsidR="00E109A8" w:rsidRPr="00AC0401" w:rsidRDefault="00000000" w:rsidP="00BF0456">
            <w:pPr>
              <w:jc w:val="both"/>
              <w:rPr>
                <w:lang w:val="it-IT"/>
              </w:rPr>
            </w:pPr>
            <w:r w:rsidRPr="00AC0401">
              <w:rPr>
                <w:b/>
                <w:sz w:val="18"/>
                <w:lang w:val="it-IT"/>
              </w:rPr>
              <w:t>Descrizione</w:t>
            </w:r>
          </w:p>
        </w:tc>
        <w:tc>
          <w:tcPr>
            <w:tcW w:w="3692" w:type="dxa"/>
            <w:shd w:val="clear" w:color="auto" w:fill="DAE9F7" w:themeFill="text2" w:themeFillTint="1A"/>
          </w:tcPr>
          <w:p w14:paraId="6AB54B6F" w14:textId="77777777" w:rsidR="00E109A8" w:rsidRPr="00AC0401" w:rsidRDefault="00000000" w:rsidP="00BF0456">
            <w:pPr>
              <w:jc w:val="both"/>
              <w:rPr>
                <w:lang w:val="it-IT"/>
              </w:rPr>
            </w:pPr>
            <w:r w:rsidRPr="00AC0401">
              <w:rPr>
                <w:b/>
                <w:sz w:val="18"/>
                <w:lang w:val="it-IT"/>
              </w:rPr>
              <w:t>Considerazioni</w:t>
            </w:r>
          </w:p>
        </w:tc>
      </w:tr>
      <w:tr w:rsidR="00E109A8" w:rsidRPr="00AC0401" w14:paraId="0A2A68B5" w14:textId="77777777" w:rsidTr="0091366A">
        <w:tc>
          <w:tcPr>
            <w:tcW w:w="1838" w:type="dxa"/>
          </w:tcPr>
          <w:p w14:paraId="6D0FF319" w14:textId="77777777" w:rsidR="00E109A8" w:rsidRPr="00AC0401" w:rsidRDefault="00000000" w:rsidP="00BF0456">
            <w:pPr>
              <w:jc w:val="both"/>
              <w:rPr>
                <w:lang w:val="it-IT"/>
              </w:rPr>
            </w:pPr>
            <w:r w:rsidRPr="00AC0401">
              <w:rPr>
                <w:sz w:val="18"/>
                <w:lang w:val="it-IT"/>
              </w:rPr>
              <w:t>Esito sincrono</w:t>
            </w:r>
          </w:p>
        </w:tc>
        <w:tc>
          <w:tcPr>
            <w:tcW w:w="3969" w:type="dxa"/>
          </w:tcPr>
          <w:p w14:paraId="17EDEDDC" w14:textId="77777777" w:rsidR="001E68C2" w:rsidRPr="00AC0401" w:rsidRDefault="00000000" w:rsidP="00BF0456">
            <w:pPr>
              <w:jc w:val="both"/>
              <w:rPr>
                <w:lang w:val="it-IT"/>
              </w:rPr>
            </w:pPr>
            <w:r w:rsidRPr="00AC0401">
              <w:rPr>
                <w:sz w:val="16"/>
                <w:lang w:val="it-IT"/>
              </w:rPr>
              <w:t>R009 restituisce subito idAnsc: il deposito della bozza è sincrono, si registra nello store di stato.</w:t>
            </w:r>
          </w:p>
        </w:tc>
        <w:tc>
          <w:tcPr>
            <w:tcW w:w="3692" w:type="dxa"/>
          </w:tcPr>
          <w:p w14:paraId="1DCADA6E" w14:textId="77777777" w:rsidR="001E68C2" w:rsidRPr="00AC0401" w:rsidRDefault="00000000" w:rsidP="00BF0456">
            <w:pPr>
              <w:jc w:val="both"/>
              <w:rPr>
                <w:lang w:val="it-IT"/>
              </w:rPr>
            </w:pPr>
            <w:r w:rsidRPr="00AC0401">
              <w:rPr>
                <w:sz w:val="16"/>
                <w:lang w:val="it-IT"/>
              </w:rPr>
              <w:t>Conferma immediata del deposito; la firma resta un passo presidiato successivo.</w:t>
            </w:r>
          </w:p>
        </w:tc>
      </w:tr>
      <w:tr w:rsidR="00E109A8" w:rsidRPr="00AC0401" w14:paraId="631385ED" w14:textId="77777777" w:rsidTr="0091366A">
        <w:tc>
          <w:tcPr>
            <w:tcW w:w="1838" w:type="dxa"/>
          </w:tcPr>
          <w:p w14:paraId="17FFAAD1" w14:textId="77777777" w:rsidR="00E109A8" w:rsidRPr="00AC0401" w:rsidRDefault="00000000" w:rsidP="00BF0456">
            <w:pPr>
              <w:jc w:val="both"/>
              <w:rPr>
                <w:lang w:val="it-IT"/>
              </w:rPr>
            </w:pPr>
            <w:r w:rsidRPr="00AC0401">
              <w:rPr>
                <w:sz w:val="18"/>
                <w:lang w:val="it-IT"/>
              </w:rPr>
              <w:t>Polling</w:t>
            </w:r>
          </w:p>
        </w:tc>
        <w:tc>
          <w:tcPr>
            <w:tcW w:w="3969" w:type="dxa"/>
          </w:tcPr>
          <w:p w14:paraId="4648DD35" w14:textId="77777777" w:rsidR="001E68C2" w:rsidRPr="00AC0401" w:rsidRDefault="00000000" w:rsidP="00BF0456">
            <w:pPr>
              <w:jc w:val="both"/>
              <w:rPr>
                <w:lang w:val="it-IT"/>
              </w:rPr>
            </w:pPr>
            <w:r w:rsidRPr="00AC0401">
              <w:rPr>
                <w:sz w:val="16"/>
                <w:lang w:val="it-IT"/>
              </w:rPr>
              <w:t>Consultazione periodica dello stato dell’atto in ANSC via R005.</w:t>
            </w:r>
          </w:p>
        </w:tc>
        <w:tc>
          <w:tcPr>
            <w:tcW w:w="3692" w:type="dxa"/>
          </w:tcPr>
          <w:p w14:paraId="745B0674" w14:textId="77777777" w:rsidR="001E68C2" w:rsidRPr="00AC0401" w:rsidRDefault="00000000" w:rsidP="00BF0456">
            <w:pPr>
              <w:jc w:val="both"/>
              <w:rPr>
                <w:lang w:val="it-IT"/>
              </w:rPr>
            </w:pPr>
            <w:r w:rsidRPr="00AC0401">
              <w:rPr>
                <w:sz w:val="16"/>
                <w:lang w:val="it-IT"/>
              </w:rPr>
              <w:t>Robusto; è il meccanismo primario di allineamento della worklist.</w:t>
            </w:r>
          </w:p>
        </w:tc>
      </w:tr>
      <w:tr w:rsidR="00E109A8" w:rsidRPr="00AC0401" w14:paraId="400B9E40" w14:textId="77777777" w:rsidTr="0091366A">
        <w:tc>
          <w:tcPr>
            <w:tcW w:w="1838" w:type="dxa"/>
          </w:tcPr>
          <w:p w14:paraId="7F05C39D" w14:textId="77777777" w:rsidR="00E109A8" w:rsidRPr="00AC0401" w:rsidRDefault="00000000" w:rsidP="00BF0456">
            <w:pPr>
              <w:jc w:val="both"/>
              <w:rPr>
                <w:lang w:val="it-IT"/>
              </w:rPr>
            </w:pPr>
            <w:r w:rsidRPr="00AC0401">
              <w:rPr>
                <w:sz w:val="18"/>
                <w:lang w:val="it-IT"/>
              </w:rPr>
              <w:t>Notifiche push (R008)</w:t>
            </w:r>
          </w:p>
        </w:tc>
        <w:tc>
          <w:tcPr>
            <w:tcW w:w="3969" w:type="dxa"/>
          </w:tcPr>
          <w:p w14:paraId="1B2E5B2B" w14:textId="77777777" w:rsidR="00E109A8" w:rsidRPr="00AC0401" w:rsidRDefault="00000000" w:rsidP="00BF0456">
            <w:pPr>
              <w:jc w:val="both"/>
              <w:rPr>
                <w:lang w:val="it-IT"/>
              </w:rPr>
            </w:pPr>
            <w:r w:rsidRPr="00AC0401">
              <w:rPr>
                <w:sz w:val="18"/>
                <w:lang w:val="it-IT"/>
              </w:rPr>
              <w:t>Si consumano le notifiche di ANSC, sul modello già usato con ANPR.</w:t>
            </w:r>
          </w:p>
        </w:tc>
        <w:tc>
          <w:tcPr>
            <w:tcW w:w="3692" w:type="dxa"/>
          </w:tcPr>
          <w:p w14:paraId="5C6C4122" w14:textId="77777777" w:rsidR="00E109A8" w:rsidRPr="00AC0401" w:rsidRDefault="00000000" w:rsidP="00BF0456">
            <w:pPr>
              <w:jc w:val="both"/>
              <w:rPr>
                <w:lang w:val="it-IT"/>
              </w:rPr>
            </w:pPr>
            <w:r w:rsidRPr="00AC0401">
              <w:rPr>
                <w:sz w:val="18"/>
                <w:lang w:val="it-IT"/>
              </w:rPr>
              <w:t>Tempestivo; richiede che ANSC notifichi soggetti terzi (OP-03).</w:t>
            </w:r>
          </w:p>
        </w:tc>
      </w:tr>
      <w:tr w:rsidR="00E109A8" w:rsidRPr="00AC0401" w14:paraId="5B4A05DE" w14:textId="77777777" w:rsidTr="0091366A">
        <w:tc>
          <w:tcPr>
            <w:tcW w:w="1838" w:type="dxa"/>
          </w:tcPr>
          <w:p w14:paraId="18C2E27B" w14:textId="77777777" w:rsidR="001E68C2" w:rsidRPr="00AC0401" w:rsidRDefault="00000000" w:rsidP="00BF0456">
            <w:pPr>
              <w:jc w:val="both"/>
              <w:rPr>
                <w:lang w:val="it-IT"/>
              </w:rPr>
            </w:pPr>
            <w:r w:rsidRPr="00AC0401">
              <w:rPr>
                <w:sz w:val="16"/>
                <w:lang w:val="it-IT"/>
              </w:rPr>
              <w:t>Riconciliazione periodica (R005)</w:t>
            </w:r>
          </w:p>
        </w:tc>
        <w:tc>
          <w:tcPr>
            <w:tcW w:w="3969" w:type="dxa"/>
          </w:tcPr>
          <w:p w14:paraId="07774B60" w14:textId="77777777" w:rsidR="001E68C2" w:rsidRPr="00AC0401" w:rsidRDefault="00000000" w:rsidP="00BF0456">
            <w:pPr>
              <w:jc w:val="both"/>
              <w:rPr>
                <w:lang w:val="it-IT"/>
              </w:rPr>
            </w:pPr>
            <w:r w:rsidRPr="00AC0401">
              <w:rPr>
                <w:sz w:val="16"/>
                <w:lang w:val="it-IT"/>
              </w:rPr>
              <w:t>Confronto periodico tra stato SIPO e stato reale in ANSC per allineare la worklist e chiudere gli esiti indeterminati.</w:t>
            </w:r>
          </w:p>
        </w:tc>
        <w:tc>
          <w:tcPr>
            <w:tcW w:w="3692" w:type="dxa"/>
          </w:tcPr>
          <w:p w14:paraId="06934851" w14:textId="77777777" w:rsidR="001E68C2" w:rsidRPr="00AC0401" w:rsidRDefault="00000000" w:rsidP="00BF0456">
            <w:pPr>
              <w:jc w:val="both"/>
              <w:rPr>
                <w:lang w:val="it-IT"/>
              </w:rPr>
            </w:pPr>
            <w:r w:rsidRPr="00AC0401">
              <w:rPr>
                <w:sz w:val="16"/>
                <w:lang w:val="it-IT"/>
              </w:rPr>
              <w:t>Allineamento, non rete di sicurezza di un invio non presidiato.</w:t>
            </w:r>
          </w:p>
        </w:tc>
      </w:tr>
    </w:tbl>
    <w:p w14:paraId="41D00990" w14:textId="77777777" w:rsidR="001E68C2" w:rsidRPr="00AC0401" w:rsidRDefault="00000000" w:rsidP="00BF0456">
      <w:pPr>
        <w:jc w:val="both"/>
        <w:rPr>
          <w:lang w:val="it-IT"/>
        </w:rPr>
      </w:pPr>
      <w:r w:rsidRPr="00AC0401">
        <w:rPr>
          <w:lang w:val="it-IT"/>
        </w:rPr>
        <w:t>Adottare la consultazione R005 come meccanismo primario di allineamento, integrata dal consumo delle notifiche R008 dove ANSC le renda disponibili al comune; entrambe sono letture, ammesse in modalità non presidiata. Nessuno degli approcci reintroduce un invio automatico della formazione dell’atto.</w:t>
      </w:r>
    </w:p>
    <w:p w14:paraId="650BB313" w14:textId="77777777" w:rsidR="00E109A8" w:rsidRPr="00AC0401" w:rsidRDefault="00000000" w:rsidP="00BF0456">
      <w:pPr>
        <w:pStyle w:val="Titolo2"/>
        <w:jc w:val="both"/>
        <w:rPr>
          <w:lang w:val="it-IT"/>
        </w:rPr>
      </w:pPr>
      <w:bookmarkStart w:id="223" w:name="_Toc242603348"/>
      <w:r w:rsidRPr="00AC0401">
        <w:rPr>
          <w:lang w:val="it-IT"/>
        </w:rPr>
        <w:t>PC-7 — Riuso del client interno e nuovo client ANSC</w:t>
      </w:r>
      <w:bookmarkEnd w:id="223"/>
    </w:p>
    <w:p w14:paraId="0CE1D0F9" w14:textId="77777777" w:rsidR="00E109A8" w:rsidRPr="00AC0401" w:rsidRDefault="00000000" w:rsidP="00BF0456">
      <w:pPr>
        <w:jc w:val="both"/>
        <w:rPr>
          <w:lang w:val="it-IT"/>
        </w:rPr>
      </w:pPr>
      <w:r w:rsidRPr="00AC0401">
        <w:rPr>
          <w:lang w:val="it-IT"/>
        </w:rPr>
        <w:t>Per la tratta interna fra front-end e concentratore ha senso riutilizzare il client REST già in uso in SIPO (modello a dominio/token, analogo a quello impiegato verso ANPR): effort minimo</w:t>
      </w:r>
      <w:r w:rsidR="00CC2BB4" w:rsidRPr="00AC0401">
        <w:rPr>
          <w:lang w:val="it-IT"/>
        </w:rPr>
        <w:t>, autonomia funzionale</w:t>
      </w:r>
      <w:r w:rsidRPr="00AC0401">
        <w:rPr>
          <w:lang w:val="it-IT"/>
        </w:rPr>
        <w:t xml:space="preserve"> e coerenza con l’esistente. Per la tratta verso ANSC, invece, non è </w:t>
      </w:r>
      <w:r w:rsidRPr="00AC0401">
        <w:rPr>
          <w:lang w:val="it-IT"/>
        </w:rPr>
        <w:lastRenderedPageBreak/>
        <w:t>opportuno riusare il client ANPR, che è SOAP</w:t>
      </w:r>
      <w:r w:rsidR="00CC2BB4" w:rsidRPr="00AC0401">
        <w:rPr>
          <w:lang w:val="it-IT"/>
        </w:rPr>
        <w:t>,</w:t>
      </w:r>
      <w:r w:rsidRPr="00AC0401">
        <w:rPr>
          <w:lang w:val="it-IT"/>
        </w:rPr>
        <w:t xml:space="preserve"> si </w:t>
      </w:r>
      <w:r w:rsidR="00CC2BB4" w:rsidRPr="00AC0401">
        <w:rPr>
          <w:lang w:val="it-IT"/>
        </w:rPr>
        <w:t xml:space="preserve">deve </w:t>
      </w:r>
      <w:r w:rsidRPr="00AC0401">
        <w:rPr>
          <w:lang w:val="it-IT"/>
        </w:rPr>
        <w:t>prevede</w:t>
      </w:r>
      <w:r w:rsidR="00CC2BB4" w:rsidRPr="00AC0401">
        <w:rPr>
          <w:lang w:val="it-IT"/>
        </w:rPr>
        <w:t>re</w:t>
      </w:r>
      <w:r w:rsidRPr="00AC0401">
        <w:rPr>
          <w:lang w:val="it-IT"/>
        </w:rPr>
        <w:t xml:space="preserve"> un client nuovo, preferibilmente generato dagli OpenAPI di ANSC. Il riuso è quindi selettivo, adottato solo dove porta un beneficio effettivo.</w:t>
      </w:r>
    </w:p>
    <w:p w14:paraId="4E1A979B" w14:textId="77777777" w:rsidR="00E109A8" w:rsidRPr="00AC0401" w:rsidRDefault="00000000" w:rsidP="00BF0456">
      <w:pPr>
        <w:pStyle w:val="Titolo2"/>
        <w:jc w:val="both"/>
        <w:rPr>
          <w:lang w:val="it-IT"/>
        </w:rPr>
      </w:pPr>
      <w:bookmarkStart w:id="224" w:name="_Toc242603349"/>
      <w:r w:rsidRPr="00AC0401">
        <w:rPr>
          <w:lang w:val="it-IT"/>
        </w:rPr>
        <w:t>PC-8 — Il contratto verso SIPO per i dizionari: base dati e non interfaccia applicativa</w:t>
      </w:r>
      <w:bookmarkEnd w:id="224"/>
    </w:p>
    <w:p w14:paraId="6D36E328" w14:textId="593B3773" w:rsidR="00E109A8" w:rsidRPr="00AC0401" w:rsidRDefault="00000000" w:rsidP="00BF0456">
      <w:pPr>
        <w:jc w:val="both"/>
        <w:rPr>
          <w:lang w:val="it-IT"/>
        </w:rPr>
      </w:pPr>
      <w:r w:rsidRPr="00AC0401">
        <w:rPr>
          <w:lang w:val="it-IT"/>
        </w:rPr>
        <w:t xml:space="preserve">La fruizione dei dizionari da parte di SIPO </w:t>
      </w:r>
      <w:r w:rsidR="004F4A95" w:rsidRPr="00AC0401">
        <w:rPr>
          <w:lang w:val="it-IT"/>
        </w:rPr>
        <w:t>può avvenire</w:t>
      </w:r>
      <w:r w:rsidRPr="00AC0401">
        <w:rPr>
          <w:lang w:val="it-IT"/>
        </w:rPr>
        <w:t xml:space="preserve"> sulla vista V_ANSC_DIZ_VALIDO, raggiunta per sinonimo con grant di sola lettura, e non attraverso un’interfaccia applicativa esposta da dec-ansc-sipo. È una scelta deliberata e va dichiarata come tale, perché sta in tensione con quanto il documento stesso afferma al capitolo sulla disamina del porting, dove l’uso del database come bus di integrazione fra moduli è indicato come il nodo sistemico che rende solo apparente l’indipendenza dei moduli SIPO.</w:t>
      </w:r>
    </w:p>
    <w:p w14:paraId="714A6A80" w14:textId="77777777" w:rsidR="004F4A95" w:rsidRPr="00AC0401" w:rsidRDefault="00000000" w:rsidP="00BF0456">
      <w:pPr>
        <w:jc w:val="both"/>
        <w:rPr>
          <w:lang w:val="it-IT"/>
        </w:rPr>
      </w:pPr>
      <w:r w:rsidRPr="00AC0401">
        <w:rPr>
          <w:lang w:val="it-IT"/>
        </w:rPr>
        <w:t xml:space="preserve">Va osservato che la separazione fra la parte operativa e la parte dizionari è retta da un raccordo debole e non da un vincolo di integrità: ANSC_CFG_CAMPO.ID_DECODIFICA_ANSC richiama l’identificativo del dominio per valore, senza chiave esterna verso DOMINIO_DECODIFICA. </w:t>
      </w:r>
    </w:p>
    <w:p w14:paraId="37B576FA" w14:textId="768F44AC" w:rsidR="00E109A8" w:rsidRPr="00AC0401" w:rsidRDefault="00000000" w:rsidP="00BF0456">
      <w:pPr>
        <w:jc w:val="both"/>
        <w:rPr>
          <w:lang w:val="it-IT"/>
        </w:rPr>
      </w:pPr>
      <w:r w:rsidRPr="00AC0401">
        <w:rPr>
          <w:lang w:val="it-IT"/>
        </w:rPr>
        <w:t>Una chiave esterna legherebbe la configurazione della parte operativa allo stato di caricamento della parte dizionari, e un dizionario non ancora caricato impedirebbe di salvare la configurazione: il dominio di guasto tornerebbe unico, che è esattamente ciò che la separazione vuole evitare. Il controllo di esistenza del codice resta quindi una verifica applicativa del pre-filtro, non un vincolo di base dati.</w:t>
      </w:r>
    </w:p>
    <w:p w14:paraId="47A21B8D" w14:textId="77777777" w:rsidR="00E109A8" w:rsidRPr="00AC0401" w:rsidRDefault="00000000" w:rsidP="00BF0456">
      <w:pPr>
        <w:pStyle w:val="Titolo2"/>
        <w:jc w:val="both"/>
        <w:rPr>
          <w:lang w:val="it-IT"/>
        </w:rPr>
      </w:pPr>
      <w:bookmarkStart w:id="225" w:name="_Toc242603350"/>
      <w:r w:rsidRPr="00AC0401">
        <w:rPr>
          <w:lang w:val="it-IT"/>
        </w:rPr>
        <w:t>PC-9 — La determinazione dell’UC è una condizione sui dati di SIPO</w:t>
      </w:r>
      <w:bookmarkEnd w:id="225"/>
    </w:p>
    <w:p w14:paraId="5033A9E1" w14:textId="77777777" w:rsidR="009C09BE" w:rsidRPr="00AC0401" w:rsidRDefault="00000000">
      <w:pPr>
        <w:jc w:val="both"/>
        <w:rPr>
          <w:lang w:val="it-IT"/>
        </w:rPr>
      </w:pPr>
      <w:r w:rsidRPr="00AC0401">
        <w:rPr>
          <w:lang w:val="it-IT"/>
        </w:rPr>
        <w:t>La corrispondenza fra il Modello del Comune e l’UC di ANSC non è biunivoca: lo stesso Modello alimenta più UC secondo i valori dei dati. Occorre quindi un luogo in cui esprimere la condizione che sceglie, e le alternative erano tre: un motore di regole di mercato, il riuso delle tabelle di regole già presenti in SIPO, oppure una condizione scritta nella configurazione del componente.</w:t>
      </w:r>
    </w:p>
    <w:p w14:paraId="0336D99A" w14:textId="2D21B952" w:rsidR="009C09BE" w:rsidRPr="00AC0401" w:rsidRDefault="00000000">
      <w:pPr>
        <w:jc w:val="both"/>
        <w:rPr>
          <w:lang w:val="it-IT"/>
        </w:rPr>
      </w:pPr>
      <w:r w:rsidRPr="00AC0401">
        <w:rPr>
          <w:lang w:val="it-IT"/>
        </w:rPr>
        <w:t>Il fondamento è che, quando si deve stabilire quale caso d’uso si stia formando, SIPO ha già registrato l’atto sulle proprie tabelle: il dato su cui decidere esiste ed è quello vero. La condizione è associata all’UC configurato, non a una regola separata, e questo elimina anche il doppio luogo in cui l’UC poteva essere dichiarato.</w:t>
      </w:r>
    </w:p>
    <w:p w14:paraId="30537F46" w14:textId="77777777" w:rsidR="009C09BE" w:rsidRPr="00AC0401" w:rsidRDefault="00000000">
      <w:pPr>
        <w:jc w:val="both"/>
        <w:rPr>
          <w:lang w:val="it-IT"/>
        </w:rPr>
      </w:pPr>
      <w:r w:rsidRPr="00AC0401">
        <w:rPr>
          <w:lang w:val="it-IT"/>
        </w:rPr>
        <w:t>Restano dichiarative, e configurate dall’operatore, le regole di controllo e di generazione: la revisione riguarda la sola specie di determinazione.</w:t>
      </w:r>
    </w:p>
    <w:p w14:paraId="64A52CE1" w14:textId="53AAB44C" w:rsidR="00CD019A" w:rsidRPr="00AC0401" w:rsidRDefault="004F4A95">
      <w:pPr>
        <w:jc w:val="both"/>
        <w:rPr>
          <w:lang w:val="it-IT"/>
        </w:rPr>
      </w:pPr>
      <w:r w:rsidRPr="00AC0401">
        <w:rPr>
          <w:lang w:val="it-IT"/>
        </w:rPr>
        <w:lastRenderedPageBreak/>
        <w:t>Le condizioni sono dunque valutate dal concentratore e non in procedure di base dati, non sono dimostrabili per copertura e mutua esclusione, e il controllo principale è la simulazione su atti reali. Resta anche il prezzo: il linguaggio dell’espressione non è fissato dal presente documento.</w:t>
      </w:r>
    </w:p>
    <w:p w14:paraId="43EBDE94" w14:textId="77777777" w:rsidR="005D7279" w:rsidRPr="00AC0401" w:rsidRDefault="00000000" w:rsidP="00BF0456">
      <w:pPr>
        <w:pStyle w:val="Titolo2"/>
        <w:jc w:val="both"/>
        <w:rPr>
          <w:lang w:val="it-IT"/>
        </w:rPr>
      </w:pPr>
      <w:bookmarkStart w:id="226" w:name="_Toc242603351"/>
      <w:r w:rsidRPr="00AC0401">
        <w:rPr>
          <w:lang w:val="it-IT"/>
        </w:rPr>
        <w:t>PC-10 — Le notifiche si lavorano nel back-office, non sulla web app</w:t>
      </w:r>
      <w:bookmarkEnd w:id="226"/>
    </w:p>
    <w:p w14:paraId="4AC69E52" w14:textId="77777777" w:rsidR="005D7279" w:rsidRPr="00AC0401" w:rsidRDefault="00000000" w:rsidP="00BF0456">
      <w:pPr>
        <w:jc w:val="both"/>
        <w:rPr>
          <w:lang w:val="it-IT"/>
        </w:rPr>
      </w:pPr>
      <w:r w:rsidRPr="00AC0401">
        <w:rPr>
          <w:lang w:val="it-IT"/>
        </w:rPr>
        <w:t>Il flusso in ingresso può essere lavorato in due modi: sulla web app di ANSC, che lo copre per intero, oppure nel back-office del componente, che dispone delle stesse operazioni cooperative (R008). Si adotta la seconda.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0"/>
        <w:gridCol w:w="6761"/>
      </w:tblGrid>
      <w:tr w:rsidR="005D7279" w:rsidRPr="00AC0401" w14:paraId="3DA0CE43" w14:textId="77777777" w:rsidTr="004F4A95">
        <w:tc>
          <w:tcPr>
            <w:tcW w:w="2590" w:type="dxa"/>
            <w:shd w:val="clear" w:color="auto" w:fill="DAE9F7" w:themeFill="text2" w:themeFillTint="1A"/>
          </w:tcPr>
          <w:p w14:paraId="40B47F5D" w14:textId="77777777" w:rsidR="005D7279" w:rsidRPr="00AC0401" w:rsidRDefault="00000000" w:rsidP="00BF0456">
            <w:pPr>
              <w:jc w:val="both"/>
              <w:rPr>
                <w:lang w:val="it-IT"/>
              </w:rPr>
            </w:pPr>
            <w:r w:rsidRPr="00AC0401">
              <w:rPr>
                <w:b/>
                <w:sz w:val="18"/>
                <w:lang w:val="it-IT"/>
              </w:rPr>
              <w:t>Aspetto</w:t>
            </w:r>
          </w:p>
        </w:tc>
        <w:tc>
          <w:tcPr>
            <w:tcW w:w="6761" w:type="dxa"/>
            <w:shd w:val="clear" w:color="auto" w:fill="DAE9F7" w:themeFill="text2" w:themeFillTint="1A"/>
          </w:tcPr>
          <w:p w14:paraId="6786E8E0" w14:textId="77777777" w:rsidR="005D7279" w:rsidRPr="00AC0401" w:rsidRDefault="00000000" w:rsidP="00BF0456">
            <w:pPr>
              <w:jc w:val="both"/>
              <w:rPr>
                <w:lang w:val="it-IT"/>
              </w:rPr>
            </w:pPr>
            <w:r w:rsidRPr="00AC0401">
              <w:rPr>
                <w:b/>
                <w:sz w:val="18"/>
                <w:lang w:val="it-IT"/>
              </w:rPr>
              <w:t>Ragione della scelta</w:t>
            </w:r>
          </w:p>
        </w:tc>
      </w:tr>
      <w:tr w:rsidR="005D7279" w:rsidRPr="00AC0401" w14:paraId="0745CCE0" w14:textId="77777777" w:rsidTr="004F4A95">
        <w:tc>
          <w:tcPr>
            <w:tcW w:w="2590" w:type="dxa"/>
          </w:tcPr>
          <w:p w14:paraId="5D15C7F7" w14:textId="77777777" w:rsidR="005D7279" w:rsidRPr="00AC0401" w:rsidRDefault="00000000" w:rsidP="00BF0456">
            <w:pPr>
              <w:jc w:val="both"/>
              <w:rPr>
                <w:lang w:val="it-IT"/>
              </w:rPr>
            </w:pPr>
            <w:r w:rsidRPr="00AC0401">
              <w:rPr>
                <w:sz w:val="18"/>
                <w:lang w:val="it-IT"/>
              </w:rPr>
              <w:t>Completezza dell’interfaccia</w:t>
            </w:r>
          </w:p>
        </w:tc>
        <w:tc>
          <w:tcPr>
            <w:tcW w:w="6761" w:type="dxa"/>
          </w:tcPr>
          <w:p w14:paraId="27A53097" w14:textId="77777777" w:rsidR="005D7279" w:rsidRPr="00AC0401" w:rsidRDefault="00000000" w:rsidP="00BF0456">
            <w:pPr>
              <w:jc w:val="both"/>
              <w:rPr>
                <w:lang w:val="it-IT"/>
              </w:rPr>
            </w:pPr>
            <w:r w:rsidRPr="00AC0401">
              <w:rPr>
                <w:sz w:val="18"/>
                <w:lang w:val="it-IT"/>
              </w:rPr>
              <w:t>R008 espone ricerca, dettaglio, conferma e rifiuto: non c’è nulla, nel flusso di conferma, che la web app faccia e i servizi cooperativi non consentano. La scelta è quindi possibile senza compromessi funzionali.</w:t>
            </w:r>
          </w:p>
        </w:tc>
      </w:tr>
      <w:tr w:rsidR="005D7279" w:rsidRPr="00AC0401" w14:paraId="41F73060" w14:textId="77777777" w:rsidTr="004F4A95">
        <w:tc>
          <w:tcPr>
            <w:tcW w:w="2590" w:type="dxa"/>
          </w:tcPr>
          <w:p w14:paraId="1BD173CF" w14:textId="77777777" w:rsidR="005D7279" w:rsidRPr="00AC0401" w:rsidRDefault="00000000" w:rsidP="00BF0456">
            <w:pPr>
              <w:jc w:val="both"/>
              <w:rPr>
                <w:lang w:val="it-IT"/>
              </w:rPr>
            </w:pPr>
            <w:r w:rsidRPr="00AC0401">
              <w:rPr>
                <w:sz w:val="18"/>
                <w:lang w:val="it-IT"/>
              </w:rPr>
              <w:t>Legame con l’atto SIPO</w:t>
            </w:r>
          </w:p>
        </w:tc>
        <w:tc>
          <w:tcPr>
            <w:tcW w:w="6761" w:type="dxa"/>
          </w:tcPr>
          <w:p w14:paraId="4D549C26" w14:textId="77777777" w:rsidR="005D7279" w:rsidRPr="00AC0401" w:rsidRDefault="00000000" w:rsidP="00BF0456">
            <w:pPr>
              <w:jc w:val="both"/>
              <w:rPr>
                <w:lang w:val="it-IT"/>
              </w:rPr>
            </w:pPr>
            <w:r w:rsidRPr="00AC0401">
              <w:rPr>
                <w:sz w:val="18"/>
                <w:lang w:val="it-IT"/>
              </w:rPr>
              <w:t>ANSC non conosce le chiavi del Comune. Solo in casa la notifica può essere ricondotta all’atto SIPO, instradata per municipio e ufficiale, e affiancata ai solleciti nella stessa worklist.</w:t>
            </w:r>
          </w:p>
        </w:tc>
      </w:tr>
      <w:tr w:rsidR="005D7279" w:rsidRPr="00AC0401" w14:paraId="3C09B861" w14:textId="77777777" w:rsidTr="004F4A95">
        <w:tc>
          <w:tcPr>
            <w:tcW w:w="2590" w:type="dxa"/>
          </w:tcPr>
          <w:p w14:paraId="2EBA849D" w14:textId="5EF242AB" w:rsidR="005D7279" w:rsidRPr="00AC0401" w:rsidRDefault="004F4A95" w:rsidP="00BF0456">
            <w:pPr>
              <w:jc w:val="both"/>
              <w:rPr>
                <w:lang w:val="it-IT"/>
              </w:rPr>
            </w:pPr>
            <w:r w:rsidRPr="00AC0401">
              <w:rPr>
                <w:sz w:val="18"/>
                <w:lang w:val="it-IT"/>
              </w:rPr>
              <w:t>Interventi sull’interfaccia</w:t>
            </w:r>
          </w:p>
        </w:tc>
        <w:tc>
          <w:tcPr>
            <w:tcW w:w="6761" w:type="dxa"/>
          </w:tcPr>
          <w:p w14:paraId="447E4AD5" w14:textId="77777777" w:rsidR="005D7279" w:rsidRPr="00AC0401" w:rsidRDefault="00000000" w:rsidP="00BF0456">
            <w:pPr>
              <w:jc w:val="both"/>
              <w:rPr>
                <w:lang w:val="it-IT"/>
              </w:rPr>
            </w:pPr>
            <w:r w:rsidRPr="00AC0401">
              <w:rPr>
                <w:sz w:val="18"/>
                <w:lang w:val="it-IT"/>
              </w:rPr>
              <w:t>Il Comune si assume la resa di un atto giuridico attraverso una propria interfaccia. Ne discendono due obblighi: la conferma e il rifiuto vanno protetti da una domanda esplicita, e ogni chiamata va registrata in audit con l’ufficiale che l’ha disposta.</w:t>
            </w:r>
          </w:p>
        </w:tc>
      </w:tr>
      <w:tr w:rsidR="005D7279" w:rsidRPr="00AC0401" w14:paraId="736CFE20" w14:textId="77777777" w:rsidTr="004F4A95">
        <w:tc>
          <w:tcPr>
            <w:tcW w:w="2590" w:type="dxa"/>
          </w:tcPr>
          <w:p w14:paraId="5BF32366" w14:textId="77777777" w:rsidR="005D7279" w:rsidRPr="00AC0401" w:rsidRDefault="00000000" w:rsidP="00BF0456">
            <w:pPr>
              <w:jc w:val="both"/>
              <w:rPr>
                <w:lang w:val="it-IT"/>
              </w:rPr>
            </w:pPr>
            <w:r w:rsidRPr="00AC0401">
              <w:rPr>
                <w:sz w:val="18"/>
                <w:lang w:val="it-IT"/>
              </w:rPr>
              <w:t>Conferma singola, per scelta</w:t>
            </w:r>
          </w:p>
        </w:tc>
        <w:tc>
          <w:tcPr>
            <w:tcW w:w="6761" w:type="dxa"/>
          </w:tcPr>
          <w:p w14:paraId="19A1E8CF" w14:textId="77777777" w:rsidR="005D7279" w:rsidRPr="00AC0401" w:rsidRDefault="00000000" w:rsidP="00BF0456">
            <w:pPr>
              <w:jc w:val="both"/>
              <w:rPr>
                <w:lang w:val="it-IT"/>
              </w:rPr>
            </w:pPr>
            <w:r w:rsidRPr="00AC0401">
              <w:rPr>
                <w:sz w:val="18"/>
                <w:lang w:val="it-IT"/>
              </w:rPr>
              <w:t>ANSC non prevede la conferma massiva e attribuisce ogni conferma a un ufficiale nominato. Non si introduce quindi una selezione multipla nell’interfaccia: darebbe l’apparenza di un atto unico dove ce ne sono molti. La conseguenza — un presidio proporzionale al volume — è accettata e dichiarata, ed è la ragione di OP-38.</w:t>
            </w:r>
          </w:p>
        </w:tc>
      </w:tr>
    </w:tbl>
    <w:p w14:paraId="375E02EB" w14:textId="77777777" w:rsidR="00DC06BF" w:rsidRPr="00AC0401" w:rsidRDefault="00DC06BF" w:rsidP="00DC06BF">
      <w:pPr>
        <w:rPr>
          <w:lang w:val="it-IT"/>
        </w:rPr>
      </w:pPr>
    </w:p>
    <w:p w14:paraId="2CA2BD6D" w14:textId="77777777" w:rsidR="00DC06BF" w:rsidRPr="00AC0401" w:rsidRDefault="00DC06BF">
      <w:pPr>
        <w:rPr>
          <w:rFonts w:asciiTheme="majorHAnsi" w:eastAsiaTheme="majorEastAsia" w:hAnsiTheme="majorHAnsi" w:cstheme="majorBidi"/>
          <w:sz w:val="40"/>
          <w:szCs w:val="40"/>
          <w:lang w:val="it-IT"/>
        </w:rPr>
      </w:pPr>
      <w:r w:rsidRPr="00AC0401">
        <w:rPr>
          <w:lang w:val="it-IT"/>
        </w:rPr>
        <w:br w:type="page"/>
      </w:r>
    </w:p>
    <w:p w14:paraId="7A49C015" w14:textId="77777777" w:rsidR="00E109A8" w:rsidRPr="00AC0401" w:rsidRDefault="00000000" w:rsidP="00BF0456">
      <w:pPr>
        <w:pStyle w:val="Titolo1"/>
        <w:jc w:val="both"/>
        <w:rPr>
          <w:lang w:val="it-IT"/>
        </w:rPr>
      </w:pPr>
      <w:bookmarkStart w:id="227" w:name="_Toc242603352"/>
      <w:r w:rsidRPr="00AC0401">
        <w:rPr>
          <w:lang w:val="it-IT"/>
        </w:rPr>
        <w:lastRenderedPageBreak/>
        <w:t>Sicurezza e configurazione</w:t>
      </w:r>
      <w:bookmarkEnd w:id="227"/>
    </w:p>
    <w:p w14:paraId="7A5ADC63" w14:textId="77777777" w:rsidR="00E109A8" w:rsidRPr="00AC0401" w:rsidRDefault="00000000" w:rsidP="00BF0456">
      <w:pPr>
        <w:jc w:val="both"/>
        <w:rPr>
          <w:lang w:val="it-IT"/>
        </w:rPr>
      </w:pPr>
      <w:r w:rsidRPr="00AC0401">
        <w:rPr>
          <w:lang w:val="it-IT"/>
        </w:rPr>
        <w:t>La nuova componente, essendo nativa per il cloud, va disegnata evitando esplicitamente gli anti-pattern riscontrati nell’integrazione ANPR esistente e documentati nell’analisi di riferimento.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8"/>
        <w:gridCol w:w="6942"/>
      </w:tblGrid>
      <w:tr w:rsidR="00E109A8" w:rsidRPr="00AC0401" w14:paraId="76CAF0F8" w14:textId="77777777" w:rsidTr="0073683F">
        <w:tc>
          <w:tcPr>
            <w:tcW w:w="2410" w:type="dxa"/>
            <w:shd w:val="clear" w:color="auto" w:fill="DAE9F7" w:themeFill="text2" w:themeFillTint="1A"/>
          </w:tcPr>
          <w:p w14:paraId="0AC5BE6D" w14:textId="77777777" w:rsidR="00E109A8" w:rsidRPr="00AC0401" w:rsidRDefault="00000000" w:rsidP="00BF0456">
            <w:pPr>
              <w:jc w:val="both"/>
              <w:rPr>
                <w:lang w:val="it-IT"/>
              </w:rPr>
            </w:pPr>
            <w:r w:rsidRPr="00AC0401">
              <w:rPr>
                <w:b/>
                <w:sz w:val="18"/>
                <w:lang w:val="it-IT"/>
              </w:rPr>
              <w:t>Aspetto</w:t>
            </w:r>
          </w:p>
        </w:tc>
        <w:tc>
          <w:tcPr>
            <w:tcW w:w="6950" w:type="dxa"/>
            <w:shd w:val="clear" w:color="auto" w:fill="DAE9F7" w:themeFill="text2" w:themeFillTint="1A"/>
          </w:tcPr>
          <w:p w14:paraId="5F2703D5" w14:textId="77777777" w:rsidR="00E109A8" w:rsidRPr="00AC0401" w:rsidRDefault="00000000" w:rsidP="00BF0456">
            <w:pPr>
              <w:jc w:val="both"/>
              <w:rPr>
                <w:lang w:val="it-IT"/>
              </w:rPr>
            </w:pPr>
            <w:r w:rsidRPr="00AC0401">
              <w:rPr>
                <w:b/>
                <w:sz w:val="18"/>
                <w:lang w:val="it-IT"/>
              </w:rPr>
              <w:t>Indicazione</w:t>
            </w:r>
          </w:p>
        </w:tc>
      </w:tr>
      <w:tr w:rsidR="00E109A8" w:rsidRPr="00AC0401" w14:paraId="57ECF0BB" w14:textId="77777777" w:rsidTr="0073683F">
        <w:tc>
          <w:tcPr>
            <w:tcW w:w="2410" w:type="dxa"/>
          </w:tcPr>
          <w:p w14:paraId="628B5E31" w14:textId="77777777" w:rsidR="00E109A8" w:rsidRPr="00AC0401" w:rsidRDefault="00000000" w:rsidP="00BF0456">
            <w:pPr>
              <w:jc w:val="both"/>
              <w:rPr>
                <w:lang w:val="it-IT"/>
              </w:rPr>
            </w:pPr>
            <w:r w:rsidRPr="00AC0401">
              <w:rPr>
                <w:sz w:val="18"/>
                <w:lang w:val="it-IT"/>
              </w:rPr>
              <w:t>Ambiente di esecuzione</w:t>
            </w:r>
          </w:p>
        </w:tc>
        <w:tc>
          <w:tcPr>
            <w:tcW w:w="6950" w:type="dxa"/>
          </w:tcPr>
          <w:p w14:paraId="17A960A2" w14:textId="77777777" w:rsidR="00E109A8" w:rsidRPr="00AC0401" w:rsidRDefault="00000000" w:rsidP="00BF0456">
            <w:pPr>
              <w:jc w:val="both"/>
              <w:rPr>
                <w:lang w:val="it-IT"/>
              </w:rPr>
            </w:pPr>
            <w:r w:rsidRPr="00AC0401">
              <w:rPr>
                <w:sz w:val="18"/>
                <w:lang w:val="it-IT"/>
              </w:rPr>
              <w:t>L’ambiente SIPO (sviluppo, test, esercizio) e l’endpoint ANSC corrispondente vanno risolti da configurazione esterna, mai cablati nel codice. Nell’integrazione ANPR l’ambiente risulta forzato a un valore fisso: da non replicare.</w:t>
            </w:r>
          </w:p>
        </w:tc>
      </w:tr>
      <w:tr w:rsidR="00E109A8" w:rsidRPr="00AC0401" w14:paraId="55BCCBDE" w14:textId="77777777" w:rsidTr="0073683F">
        <w:tc>
          <w:tcPr>
            <w:tcW w:w="2410" w:type="dxa"/>
          </w:tcPr>
          <w:p w14:paraId="37DC1385" w14:textId="77777777" w:rsidR="00E109A8" w:rsidRPr="00AC0401" w:rsidRDefault="00000000" w:rsidP="00BF0456">
            <w:pPr>
              <w:jc w:val="both"/>
              <w:rPr>
                <w:lang w:val="it-IT"/>
              </w:rPr>
            </w:pPr>
            <w:r w:rsidRPr="00AC0401">
              <w:rPr>
                <w:sz w:val="18"/>
                <w:lang w:val="it-IT"/>
              </w:rPr>
              <w:t>Segreti</w:t>
            </w:r>
          </w:p>
        </w:tc>
        <w:tc>
          <w:tcPr>
            <w:tcW w:w="6950" w:type="dxa"/>
          </w:tcPr>
          <w:p w14:paraId="10E5AA23" w14:textId="77777777" w:rsidR="00E109A8" w:rsidRPr="00AC0401" w:rsidRDefault="00000000" w:rsidP="00BF0456">
            <w:pPr>
              <w:jc w:val="both"/>
              <w:rPr>
                <w:lang w:val="it-IT"/>
              </w:rPr>
            </w:pPr>
            <w:r w:rsidRPr="00AC0401">
              <w:rPr>
                <w:sz w:val="18"/>
                <w:lang w:val="it-IT"/>
              </w:rPr>
              <w:t>Credenziali e certificati vanno gestiti con un meccanismo dedicato (secret manager o segreti di piattaforma), non versionati nel repository. Nell’integrazione ANPR le credenziali risultano nel codice: da non replicare (cfr. OP-06).</w:t>
            </w:r>
          </w:p>
        </w:tc>
      </w:tr>
      <w:tr w:rsidR="00E109A8" w:rsidRPr="00AC0401" w14:paraId="523908A1" w14:textId="77777777" w:rsidTr="0073683F">
        <w:tc>
          <w:tcPr>
            <w:tcW w:w="2410" w:type="dxa"/>
          </w:tcPr>
          <w:p w14:paraId="46E5E49B" w14:textId="77777777" w:rsidR="00E109A8" w:rsidRPr="00AC0401" w:rsidRDefault="00000000" w:rsidP="00BF0456">
            <w:pPr>
              <w:jc w:val="both"/>
              <w:rPr>
                <w:lang w:val="it-IT"/>
              </w:rPr>
            </w:pPr>
            <w:r w:rsidRPr="00AC0401">
              <w:rPr>
                <w:sz w:val="18"/>
                <w:lang w:val="it-IT"/>
              </w:rPr>
              <w:t>Gestione errori</w:t>
            </w:r>
          </w:p>
        </w:tc>
        <w:tc>
          <w:tcPr>
            <w:tcW w:w="6950" w:type="dxa"/>
          </w:tcPr>
          <w:p w14:paraId="7C7FE9CB" w14:textId="77777777" w:rsidR="001E68C2" w:rsidRPr="00AC0401" w:rsidRDefault="00000000" w:rsidP="00BF0456">
            <w:pPr>
              <w:jc w:val="both"/>
              <w:rPr>
                <w:lang w:val="it-IT"/>
              </w:rPr>
            </w:pPr>
            <w:r w:rsidRPr="00AC0401">
              <w:rPr>
                <w:sz w:val="16"/>
                <w:lang w:val="it-IT"/>
              </w:rPr>
              <w:t>Ogni esito verso ANSC va registrato in audit. Gli esiti negativi non si ritentano ciecamente: SCARTATO (validazione respinta con 400) richiede correzione presidiata; INDETERMINATO (timeout) richiede riconciliazione R005 ed eventuale R011. Da evitare il silenziamento degli errori riscontrato in ANPR.</w:t>
            </w:r>
          </w:p>
        </w:tc>
      </w:tr>
      <w:tr w:rsidR="00E109A8" w:rsidRPr="00AC0401" w14:paraId="74BAA1D6" w14:textId="77777777" w:rsidTr="0073683F">
        <w:tc>
          <w:tcPr>
            <w:tcW w:w="2410" w:type="dxa"/>
          </w:tcPr>
          <w:p w14:paraId="710CFA4D" w14:textId="77777777" w:rsidR="00E109A8" w:rsidRPr="00AC0401" w:rsidRDefault="00000000" w:rsidP="00BF0456">
            <w:pPr>
              <w:jc w:val="both"/>
              <w:rPr>
                <w:lang w:val="it-IT"/>
              </w:rPr>
            </w:pPr>
            <w:r w:rsidRPr="00AC0401">
              <w:rPr>
                <w:sz w:val="18"/>
                <w:lang w:val="it-IT"/>
              </w:rPr>
              <w:t>Tracciabilità</w:t>
            </w:r>
          </w:p>
        </w:tc>
        <w:tc>
          <w:tcPr>
            <w:tcW w:w="6950" w:type="dxa"/>
          </w:tcPr>
          <w:p w14:paraId="19EB58CE" w14:textId="77777777" w:rsidR="00E109A8" w:rsidRPr="00AC0401" w:rsidRDefault="00000000" w:rsidP="00BF0456">
            <w:pPr>
              <w:jc w:val="both"/>
              <w:rPr>
                <w:lang w:val="it-IT"/>
              </w:rPr>
            </w:pPr>
            <w:r w:rsidRPr="00AC0401">
              <w:rPr>
                <w:sz w:val="18"/>
                <w:lang w:val="it-IT"/>
              </w:rPr>
              <w:t>Ogni operazione va tracciata con l’identità dell’operatore e della postazione, sul modello già adottato verso ANPR. La traccia include richiesta e risposta integrali verso ANSC, quindi dati di stato civile: servono termine di conservazione esplicito, minimizzazione dei payload registrati, mascheratura dei campi non necessari alla diagnosi e accesso limitato ai ruoli Auditor e Supporto (OP-10).</w:t>
            </w:r>
          </w:p>
        </w:tc>
      </w:tr>
      <w:tr w:rsidR="001E68C2" w:rsidRPr="00AC0401" w14:paraId="256ACED5" w14:textId="77777777">
        <w:tc>
          <w:tcPr>
            <w:tcW w:w="2408" w:type="dxa"/>
          </w:tcPr>
          <w:p w14:paraId="36DF8820" w14:textId="77777777" w:rsidR="001E68C2" w:rsidRPr="00AC0401" w:rsidRDefault="00000000" w:rsidP="00BF0456">
            <w:pPr>
              <w:jc w:val="both"/>
              <w:rPr>
                <w:lang w:val="it-IT"/>
              </w:rPr>
            </w:pPr>
            <w:r w:rsidRPr="00AC0401">
              <w:rPr>
                <w:sz w:val="16"/>
                <w:lang w:val="it-IT"/>
              </w:rPr>
              <w:t>Certificati di postazione / server</w:t>
            </w:r>
          </w:p>
        </w:tc>
        <w:tc>
          <w:tcPr>
            <w:tcW w:w="6942" w:type="dxa"/>
          </w:tcPr>
          <w:p w14:paraId="3876175B" w14:textId="77777777" w:rsidR="001E68C2" w:rsidRPr="00AC0401" w:rsidRDefault="00000000" w:rsidP="00BF0456">
            <w:pPr>
              <w:jc w:val="both"/>
              <w:rPr>
                <w:lang w:val="it-IT"/>
              </w:rPr>
            </w:pPr>
            <w:r w:rsidRPr="00AC0401">
              <w:rPr>
                <w:sz w:val="16"/>
                <w:lang w:val="it-IT"/>
              </w:rPr>
              <w:t>Gestione del certificato di postazione e, nel pattern Roma, del certificato server unico: emissione, rinnovo, distribuzione e associazione postazione ↔ identificativo ANPR (registro postazioni), presidiata dall’audit (obbligo Allegato 4).</w:t>
            </w:r>
          </w:p>
        </w:tc>
      </w:tr>
      <w:tr w:rsidR="001E68C2" w:rsidRPr="00AC0401" w14:paraId="356F3A8F" w14:textId="77777777">
        <w:tc>
          <w:tcPr>
            <w:tcW w:w="2408" w:type="dxa"/>
          </w:tcPr>
          <w:p w14:paraId="0D8D93E1" w14:textId="77777777" w:rsidR="001E68C2" w:rsidRPr="00AC0401" w:rsidRDefault="00000000" w:rsidP="00BF0456">
            <w:pPr>
              <w:jc w:val="both"/>
              <w:rPr>
                <w:lang w:val="it-IT"/>
              </w:rPr>
            </w:pPr>
            <w:r w:rsidRPr="00AC0401">
              <w:rPr>
                <w:sz w:val="16"/>
                <w:lang w:val="it-IT"/>
              </w:rPr>
              <w:t>Sessione OTP</w:t>
            </w:r>
          </w:p>
        </w:tc>
        <w:tc>
          <w:tcPr>
            <w:tcW w:w="6942" w:type="dxa"/>
          </w:tcPr>
          <w:p w14:paraId="0B6ED1B1" w14:textId="77777777" w:rsidR="001E68C2" w:rsidRPr="00AC0401" w:rsidRDefault="00000000" w:rsidP="00BF0456">
            <w:pPr>
              <w:jc w:val="both"/>
              <w:rPr>
                <w:lang w:val="it-IT"/>
              </w:rPr>
            </w:pPr>
            <w:r w:rsidRPr="00AC0401">
              <w:rPr>
                <w:sz w:val="16"/>
                <w:lang w:val="it-IT"/>
              </w:rPr>
              <w:t>L’OTP (validità 4 ore) è materiale di sessione, non un segreto statico: acquisito dalla web app ANSC, propagato nel JWT, mai persistito oltre la sessione; gestione esplicita di scadenza e rigenerazione.</w:t>
            </w:r>
          </w:p>
        </w:tc>
      </w:tr>
      <w:tr w:rsidR="001E68C2" w:rsidRPr="00AC0401" w14:paraId="685C2B04" w14:textId="77777777">
        <w:tc>
          <w:tcPr>
            <w:tcW w:w="2408" w:type="dxa"/>
          </w:tcPr>
          <w:p w14:paraId="07264FD4" w14:textId="77777777" w:rsidR="001E68C2" w:rsidRPr="00AC0401" w:rsidRDefault="00000000" w:rsidP="00BF0456">
            <w:pPr>
              <w:jc w:val="both"/>
              <w:rPr>
                <w:lang w:val="it-IT"/>
              </w:rPr>
            </w:pPr>
            <w:r w:rsidRPr="00AC0401">
              <w:rPr>
                <w:sz w:val="16"/>
                <w:lang w:val="it-IT"/>
              </w:rPr>
              <w:t>Tracciamento postazione</w:t>
            </w:r>
          </w:p>
        </w:tc>
        <w:tc>
          <w:tcPr>
            <w:tcW w:w="6942" w:type="dxa"/>
          </w:tcPr>
          <w:p w14:paraId="63D11D41" w14:textId="77777777" w:rsidR="001E68C2" w:rsidRPr="00AC0401" w:rsidRDefault="00000000" w:rsidP="00BF0456">
            <w:pPr>
              <w:jc w:val="both"/>
              <w:rPr>
                <w:lang w:val="it-IT"/>
              </w:rPr>
            </w:pPr>
            <w:r w:rsidRPr="00AC0401">
              <w:rPr>
                <w:sz w:val="16"/>
                <w:lang w:val="it-IT"/>
              </w:rPr>
              <w:t>L’audit deve reggere il tracciamento postazione ↔ identificativo previsto dall’Allegato 4: acquisisce rilevanza normativa, non solo diagnostica.</w:t>
            </w:r>
          </w:p>
        </w:tc>
      </w:tr>
      <w:tr w:rsidR="001E68C2" w:rsidRPr="00AC0401" w14:paraId="59F8AA74" w14:textId="77777777">
        <w:tc>
          <w:tcPr>
            <w:tcW w:w="2408" w:type="dxa"/>
          </w:tcPr>
          <w:p w14:paraId="32EB2194" w14:textId="77777777" w:rsidR="001E68C2" w:rsidRPr="00AC0401" w:rsidRDefault="00000000" w:rsidP="00BF0456">
            <w:pPr>
              <w:jc w:val="both"/>
              <w:rPr>
                <w:lang w:val="it-IT"/>
              </w:rPr>
            </w:pPr>
            <w:r w:rsidRPr="00AC0401">
              <w:rPr>
                <w:sz w:val="16"/>
                <w:lang w:val="it-IT"/>
              </w:rPr>
              <w:t>Separazione fra parte operativa e parte dizionari</w:t>
            </w:r>
          </w:p>
        </w:tc>
        <w:tc>
          <w:tcPr>
            <w:tcW w:w="6942" w:type="dxa"/>
          </w:tcPr>
          <w:p w14:paraId="0173FE8A" w14:textId="77777777" w:rsidR="001E68C2" w:rsidRPr="00AC0401" w:rsidRDefault="00000000" w:rsidP="00BF0456">
            <w:pPr>
              <w:jc w:val="both"/>
              <w:rPr>
                <w:lang w:val="it-IT"/>
              </w:rPr>
            </w:pPr>
            <w:r w:rsidRPr="00AC0401">
              <w:rPr>
                <w:sz w:val="16"/>
                <w:lang w:val="it-IT"/>
              </w:rPr>
              <w:t>La chiave privata del certificato server (PKCS#12) e la logica di firma JWT/JWS risiedono nel solo all-ansc-sipo; dec-ansc-sipo non le detiene e raggiunge R901 per suo tramite. Duplicare la chiave privata in un secondo componente sarebbe un peggioramento netto della postura di sicurezza a fronte di un guadagno nullo. Sui dizionari il privilegio è asimmetrico: lettura e scrittura sulle tabelle ANSC_DIZ_* al solo concentratore dei dizionari, sola lettura sulla vista V_ANSC_DIZ_VALIDO ai moduli SIPO, raggiunta per sinonimo; nessun accesso diretto dei moduli alle tabelle.</w:t>
            </w:r>
          </w:p>
        </w:tc>
      </w:tr>
    </w:tbl>
    <w:p w14:paraId="33B0186E" w14:textId="77777777" w:rsidR="00C47A1D" w:rsidRPr="00AC0401" w:rsidRDefault="00C47A1D" w:rsidP="00BF0456">
      <w:pPr>
        <w:jc w:val="both"/>
        <w:rPr>
          <w:lang w:val="it-IT"/>
        </w:rPr>
      </w:pPr>
    </w:p>
    <w:p w14:paraId="05A615AC" w14:textId="77777777" w:rsidR="00E109A8" w:rsidRPr="00AC0401" w:rsidRDefault="00C47A1D" w:rsidP="00BF0456">
      <w:pPr>
        <w:jc w:val="both"/>
        <w:rPr>
          <w:lang w:val="it-IT"/>
        </w:rPr>
      </w:pPr>
      <w:r w:rsidRPr="00AC0401">
        <w:rPr>
          <w:lang w:val="it-IT"/>
        </w:rPr>
        <w:br w:type="page"/>
      </w:r>
    </w:p>
    <w:p w14:paraId="4F9A1591" w14:textId="77777777" w:rsidR="00E109A8" w:rsidRPr="00AC0401" w:rsidRDefault="00000000" w:rsidP="00BF0456">
      <w:pPr>
        <w:pStyle w:val="Titolo1"/>
        <w:jc w:val="both"/>
        <w:rPr>
          <w:lang w:val="it-IT"/>
        </w:rPr>
      </w:pPr>
      <w:bookmarkStart w:id="228" w:name="_Toc242603353"/>
      <w:r w:rsidRPr="00AC0401">
        <w:rPr>
          <w:lang w:val="it-IT"/>
        </w:rPr>
        <w:lastRenderedPageBreak/>
        <w:t>Registro degli Open Point</w:t>
      </w:r>
      <w:bookmarkEnd w:id="228"/>
    </w:p>
    <w:p w14:paraId="653A2A59" w14:textId="77777777" w:rsidR="00E109A8" w:rsidRPr="00AC0401" w:rsidRDefault="00000000" w:rsidP="00BF0456">
      <w:pPr>
        <w:jc w:val="both"/>
        <w:rPr>
          <w:lang w:val="it-IT"/>
        </w:rPr>
      </w:pPr>
      <w:r w:rsidRPr="00AC0401">
        <w:rPr>
          <w:lang w:val="it-IT"/>
        </w:rPr>
        <w:t>Elenco delle questioni aperte, da chiudere con la committenza (Comune di Roma) e con il fornitore di ANSC prima del consolidamento delle specifiche.</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8"/>
        <w:gridCol w:w="1517"/>
        <w:gridCol w:w="4202"/>
        <w:gridCol w:w="1030"/>
        <w:gridCol w:w="1080"/>
        <w:gridCol w:w="859"/>
      </w:tblGrid>
      <w:tr w:rsidR="00E109A8" w:rsidRPr="00AC0401" w14:paraId="541AA7B1" w14:textId="77777777" w:rsidTr="00C47A1D">
        <w:tc>
          <w:tcPr>
            <w:tcW w:w="988" w:type="dxa"/>
            <w:shd w:val="clear" w:color="auto" w:fill="DAE9F7" w:themeFill="text2" w:themeFillTint="1A"/>
          </w:tcPr>
          <w:p w14:paraId="03778DE6" w14:textId="77777777" w:rsidR="00E109A8" w:rsidRPr="00AC0401" w:rsidRDefault="00000000" w:rsidP="00BF0456">
            <w:pPr>
              <w:jc w:val="both"/>
              <w:rPr>
                <w:lang w:val="it-IT"/>
              </w:rPr>
            </w:pPr>
            <w:r w:rsidRPr="00AC0401">
              <w:rPr>
                <w:b/>
                <w:sz w:val="18"/>
                <w:lang w:val="it-IT"/>
              </w:rPr>
              <w:t>#</w:t>
            </w:r>
          </w:p>
        </w:tc>
        <w:tc>
          <w:tcPr>
            <w:tcW w:w="1842" w:type="dxa"/>
            <w:shd w:val="clear" w:color="auto" w:fill="DAE9F7" w:themeFill="text2" w:themeFillTint="1A"/>
          </w:tcPr>
          <w:p w14:paraId="1C8B63CF" w14:textId="77777777" w:rsidR="00E109A8" w:rsidRPr="00AC0401" w:rsidRDefault="00000000" w:rsidP="00BF0456">
            <w:pPr>
              <w:jc w:val="both"/>
              <w:rPr>
                <w:lang w:val="it-IT"/>
              </w:rPr>
            </w:pPr>
            <w:r w:rsidRPr="00AC0401">
              <w:rPr>
                <w:b/>
                <w:sz w:val="18"/>
                <w:lang w:val="it-IT"/>
              </w:rPr>
              <w:t>Tema</w:t>
            </w:r>
          </w:p>
        </w:tc>
        <w:tc>
          <w:tcPr>
            <w:tcW w:w="3216" w:type="dxa"/>
            <w:shd w:val="clear" w:color="auto" w:fill="DAE9F7" w:themeFill="text2" w:themeFillTint="1A"/>
          </w:tcPr>
          <w:p w14:paraId="2A80B8F8" w14:textId="77777777" w:rsidR="00E109A8" w:rsidRPr="00AC0401" w:rsidRDefault="00000000" w:rsidP="00BF0456">
            <w:pPr>
              <w:jc w:val="both"/>
              <w:rPr>
                <w:lang w:val="it-IT"/>
              </w:rPr>
            </w:pPr>
            <w:r w:rsidRPr="00AC0401">
              <w:rPr>
                <w:b/>
                <w:sz w:val="18"/>
                <w:lang w:val="it-IT"/>
              </w:rPr>
              <w:t>Questione</w:t>
            </w:r>
          </w:p>
        </w:tc>
        <w:tc>
          <w:tcPr>
            <w:tcW w:w="900" w:type="dxa"/>
            <w:shd w:val="clear" w:color="auto" w:fill="DAE9F7" w:themeFill="text2" w:themeFillTint="1A"/>
          </w:tcPr>
          <w:p w14:paraId="2744C17C" w14:textId="77777777" w:rsidR="00E109A8" w:rsidRPr="00AC0401" w:rsidRDefault="00000000" w:rsidP="00BF0456">
            <w:pPr>
              <w:jc w:val="both"/>
              <w:rPr>
                <w:lang w:val="it-IT"/>
              </w:rPr>
            </w:pPr>
            <w:r w:rsidRPr="00AC0401">
              <w:rPr>
                <w:b/>
                <w:sz w:val="18"/>
                <w:lang w:val="it-IT"/>
              </w:rPr>
              <w:t>Stato</w:t>
            </w:r>
          </w:p>
        </w:tc>
        <w:tc>
          <w:tcPr>
            <w:tcW w:w="1417" w:type="dxa"/>
            <w:shd w:val="clear" w:color="auto" w:fill="DAE9F7" w:themeFill="text2" w:themeFillTint="1A"/>
          </w:tcPr>
          <w:p w14:paraId="13BF7F27" w14:textId="77777777" w:rsidR="00E109A8" w:rsidRPr="00AC0401" w:rsidRDefault="00000000" w:rsidP="00BF0456">
            <w:pPr>
              <w:jc w:val="both"/>
              <w:rPr>
                <w:lang w:val="it-IT"/>
              </w:rPr>
            </w:pPr>
            <w:r w:rsidRPr="00AC0401">
              <w:rPr>
                <w:b/>
                <w:sz w:val="18"/>
                <w:lang w:val="it-IT"/>
              </w:rPr>
              <w:t>Owner</w:t>
            </w:r>
          </w:p>
        </w:tc>
        <w:tc>
          <w:tcPr>
            <w:tcW w:w="963" w:type="dxa"/>
            <w:shd w:val="clear" w:color="auto" w:fill="DAE9F7" w:themeFill="text2" w:themeFillTint="1A"/>
          </w:tcPr>
          <w:p w14:paraId="347DAB20" w14:textId="77777777" w:rsidR="00E109A8" w:rsidRPr="00AC0401" w:rsidRDefault="00000000" w:rsidP="00BF0456">
            <w:pPr>
              <w:jc w:val="both"/>
              <w:rPr>
                <w:lang w:val="it-IT"/>
              </w:rPr>
            </w:pPr>
            <w:r w:rsidRPr="00AC0401">
              <w:rPr>
                <w:b/>
                <w:sz w:val="18"/>
                <w:lang w:val="it-IT"/>
              </w:rPr>
              <w:t>Priorità</w:t>
            </w:r>
          </w:p>
        </w:tc>
      </w:tr>
      <w:tr w:rsidR="00E109A8" w:rsidRPr="00AC0401" w14:paraId="77239531" w14:textId="77777777" w:rsidTr="00C47A1D">
        <w:tc>
          <w:tcPr>
            <w:tcW w:w="988" w:type="dxa"/>
          </w:tcPr>
          <w:p w14:paraId="1DA00C91" w14:textId="77777777" w:rsidR="00E109A8" w:rsidRPr="00AC0401" w:rsidRDefault="00000000" w:rsidP="00BF0456">
            <w:pPr>
              <w:jc w:val="both"/>
              <w:rPr>
                <w:lang w:val="it-IT"/>
              </w:rPr>
            </w:pPr>
            <w:r w:rsidRPr="00AC0401">
              <w:rPr>
                <w:sz w:val="18"/>
                <w:lang w:val="it-IT"/>
              </w:rPr>
              <w:t>OP-01</w:t>
            </w:r>
          </w:p>
        </w:tc>
        <w:tc>
          <w:tcPr>
            <w:tcW w:w="1842" w:type="dxa"/>
          </w:tcPr>
          <w:p w14:paraId="200ED34C" w14:textId="77777777" w:rsidR="00E109A8" w:rsidRPr="00AC0401" w:rsidRDefault="00000000" w:rsidP="00BF0456">
            <w:pPr>
              <w:jc w:val="both"/>
              <w:rPr>
                <w:lang w:val="it-IT"/>
              </w:rPr>
            </w:pPr>
            <w:r w:rsidRPr="00AC0401">
              <w:rPr>
                <w:sz w:val="18"/>
                <w:lang w:val="it-IT"/>
              </w:rPr>
              <w:t>Firma digitale</w:t>
            </w:r>
          </w:p>
        </w:tc>
        <w:tc>
          <w:tcPr>
            <w:tcW w:w="3216" w:type="dxa"/>
          </w:tcPr>
          <w:p w14:paraId="73CCBC0F" w14:textId="77777777" w:rsidR="001E68C2" w:rsidRPr="00AC0401" w:rsidRDefault="005A37B7" w:rsidP="00DC06BF">
            <w:pPr>
              <w:spacing w:after="0" w:line="240" w:lineRule="auto"/>
              <w:jc w:val="both"/>
              <w:rPr>
                <w:sz w:val="16"/>
                <w:lang w:val="it-IT"/>
              </w:rPr>
            </w:pPr>
            <w:r w:rsidRPr="00AC0401">
              <w:rPr>
                <w:sz w:val="16"/>
                <w:lang w:val="it-IT"/>
              </w:rPr>
              <w:t xml:space="preserve">La firma dell’USC è richiesta per la formazione dell’atto (R007 /firma_usc), è per singolo atto e richiede OTP (ParametriFirma.inputFirma3): non è automatizzabile da un processo non presidiato. </w:t>
            </w:r>
          </w:p>
          <w:p w14:paraId="10578729" w14:textId="77777777" w:rsidR="005A37B7" w:rsidRPr="00AC0401" w:rsidRDefault="005A37B7" w:rsidP="00DC06BF">
            <w:pPr>
              <w:spacing w:after="0" w:line="240" w:lineRule="auto"/>
              <w:jc w:val="both"/>
              <w:rPr>
                <w:sz w:val="16"/>
                <w:lang w:val="it-IT"/>
              </w:rPr>
            </w:pPr>
            <w:r w:rsidRPr="00AC0401">
              <w:rPr>
                <w:sz w:val="16"/>
                <w:lang w:val="it-IT"/>
              </w:rPr>
              <w:t>La firma è un argomento che deve essere ancora approfondito ma al momento risultano due possibilità:</w:t>
            </w:r>
          </w:p>
          <w:p w14:paraId="08E8DF2E" w14:textId="77777777" w:rsidR="005A37B7" w:rsidRPr="00AC0401" w:rsidRDefault="005A37B7" w:rsidP="00DC06BF">
            <w:pPr>
              <w:pStyle w:val="Paragrafoelenco"/>
              <w:numPr>
                <w:ilvl w:val="0"/>
                <w:numId w:val="12"/>
              </w:numPr>
              <w:spacing w:after="0" w:line="240" w:lineRule="auto"/>
              <w:jc w:val="both"/>
              <w:rPr>
                <w:lang w:val="it-IT"/>
              </w:rPr>
            </w:pPr>
            <w:r w:rsidRPr="00AC0401">
              <w:rPr>
                <w:sz w:val="16"/>
                <w:lang w:val="it-IT"/>
              </w:rPr>
              <w:t>Firma olografa (su carta ) e scansione pdf</w:t>
            </w:r>
          </w:p>
          <w:p w14:paraId="68C68C6C" w14:textId="77777777" w:rsidR="005A37B7" w:rsidRPr="00AC0401" w:rsidRDefault="005A37B7" w:rsidP="00DC06BF">
            <w:pPr>
              <w:pStyle w:val="Paragrafoelenco"/>
              <w:numPr>
                <w:ilvl w:val="0"/>
                <w:numId w:val="12"/>
              </w:numPr>
              <w:spacing w:after="0" w:line="240" w:lineRule="auto"/>
              <w:jc w:val="both"/>
              <w:rPr>
                <w:lang w:val="it-IT"/>
              </w:rPr>
            </w:pPr>
            <w:r w:rsidRPr="00AC0401">
              <w:rPr>
                <w:sz w:val="16"/>
                <w:lang w:val="it-IT"/>
              </w:rPr>
              <w:t xml:space="preserve">Formazione atto da firmare digitalmente </w:t>
            </w:r>
          </w:p>
        </w:tc>
        <w:tc>
          <w:tcPr>
            <w:tcW w:w="900" w:type="dxa"/>
          </w:tcPr>
          <w:p w14:paraId="24060B97" w14:textId="77777777" w:rsidR="001E68C2" w:rsidRPr="00AC0401" w:rsidRDefault="005A37B7" w:rsidP="00BF0456">
            <w:pPr>
              <w:jc w:val="both"/>
              <w:rPr>
                <w:lang w:val="it-IT"/>
              </w:rPr>
            </w:pPr>
            <w:r w:rsidRPr="00AC0401">
              <w:rPr>
                <w:sz w:val="16"/>
                <w:lang w:val="it-IT"/>
              </w:rPr>
              <w:t>Aperto</w:t>
            </w:r>
          </w:p>
        </w:tc>
        <w:tc>
          <w:tcPr>
            <w:tcW w:w="1417" w:type="dxa"/>
          </w:tcPr>
          <w:p w14:paraId="16F7591B" w14:textId="77777777" w:rsidR="001E68C2" w:rsidRPr="00AC0401" w:rsidRDefault="005A37B7" w:rsidP="00BF0456">
            <w:pPr>
              <w:jc w:val="both"/>
              <w:rPr>
                <w:lang w:val="it-IT"/>
              </w:rPr>
            </w:pPr>
            <w:r w:rsidRPr="00AC0401">
              <w:rPr>
                <w:sz w:val="16"/>
                <w:lang w:val="it-IT"/>
              </w:rPr>
              <w:t>Cliente / Sogei</w:t>
            </w:r>
          </w:p>
        </w:tc>
        <w:tc>
          <w:tcPr>
            <w:tcW w:w="963" w:type="dxa"/>
          </w:tcPr>
          <w:p w14:paraId="2A220B98" w14:textId="77777777" w:rsidR="001E68C2" w:rsidRPr="00AC0401" w:rsidRDefault="005A37B7" w:rsidP="00BF0456">
            <w:pPr>
              <w:jc w:val="both"/>
              <w:rPr>
                <w:lang w:val="it-IT"/>
              </w:rPr>
            </w:pPr>
            <w:r w:rsidRPr="00AC0401">
              <w:rPr>
                <w:sz w:val="16"/>
                <w:lang w:val="it-IT"/>
              </w:rPr>
              <w:t>Alta</w:t>
            </w:r>
          </w:p>
        </w:tc>
      </w:tr>
      <w:tr w:rsidR="00E109A8" w:rsidRPr="00AC0401" w14:paraId="514640C4" w14:textId="77777777" w:rsidTr="00C47A1D">
        <w:tc>
          <w:tcPr>
            <w:tcW w:w="988" w:type="dxa"/>
          </w:tcPr>
          <w:p w14:paraId="2B1F63E0" w14:textId="77777777" w:rsidR="00E109A8" w:rsidRPr="00AC0401" w:rsidRDefault="00000000" w:rsidP="00BF0456">
            <w:pPr>
              <w:jc w:val="both"/>
              <w:rPr>
                <w:lang w:val="it-IT"/>
              </w:rPr>
            </w:pPr>
            <w:r w:rsidRPr="00AC0401">
              <w:rPr>
                <w:sz w:val="18"/>
                <w:lang w:val="it-IT"/>
              </w:rPr>
              <w:t>OP-02</w:t>
            </w:r>
          </w:p>
        </w:tc>
        <w:tc>
          <w:tcPr>
            <w:tcW w:w="1842" w:type="dxa"/>
          </w:tcPr>
          <w:p w14:paraId="6E475194" w14:textId="77777777" w:rsidR="00E109A8" w:rsidRPr="00AC0401" w:rsidRDefault="00000000" w:rsidP="00BF0456">
            <w:pPr>
              <w:jc w:val="both"/>
              <w:rPr>
                <w:lang w:val="it-IT"/>
              </w:rPr>
            </w:pPr>
            <w:r w:rsidRPr="00AC0401">
              <w:rPr>
                <w:sz w:val="18"/>
                <w:lang w:val="it-IT"/>
              </w:rPr>
              <w:t>Idempotenza ANSC</w:t>
            </w:r>
          </w:p>
        </w:tc>
        <w:tc>
          <w:tcPr>
            <w:tcW w:w="3216" w:type="dxa"/>
          </w:tcPr>
          <w:p w14:paraId="4111865D" w14:textId="77777777" w:rsidR="001E68C2" w:rsidRPr="00AC0401" w:rsidRDefault="00000000" w:rsidP="00BF0456">
            <w:pPr>
              <w:jc w:val="both"/>
              <w:rPr>
                <w:lang w:val="it-IT"/>
              </w:rPr>
            </w:pPr>
            <w:r w:rsidRPr="00AC0401">
              <w:rPr>
                <w:sz w:val="16"/>
                <w:lang w:val="it-IT"/>
              </w:rPr>
              <w:t>ANSC non espone una chiave di idempotenza: idOperazioneComune è «l’identificativo dell’operazione scelto dal comune» (base_servizi), per tracciamento, non dichiarato come chiave di deduplica lato ANSC. La difesa dai duplicati è la riconciliazione (R005) + R011.</w:t>
            </w:r>
          </w:p>
        </w:tc>
        <w:tc>
          <w:tcPr>
            <w:tcW w:w="900" w:type="dxa"/>
          </w:tcPr>
          <w:p w14:paraId="585C7154" w14:textId="77777777" w:rsidR="001E68C2" w:rsidRPr="00AC0401" w:rsidRDefault="0091366A" w:rsidP="00BF0456">
            <w:pPr>
              <w:jc w:val="both"/>
              <w:rPr>
                <w:lang w:val="it-IT"/>
              </w:rPr>
            </w:pPr>
            <w:r w:rsidRPr="00AC0401">
              <w:rPr>
                <w:sz w:val="16"/>
                <w:lang w:val="it-IT"/>
              </w:rPr>
              <w:t>Chiuso</w:t>
            </w:r>
          </w:p>
        </w:tc>
        <w:tc>
          <w:tcPr>
            <w:tcW w:w="1417" w:type="dxa"/>
          </w:tcPr>
          <w:p w14:paraId="6D7491A8" w14:textId="77777777" w:rsidR="001E68C2" w:rsidRPr="00AC0401" w:rsidRDefault="0091366A" w:rsidP="00BF0456">
            <w:pPr>
              <w:jc w:val="both"/>
              <w:rPr>
                <w:lang w:val="it-IT"/>
              </w:rPr>
            </w:pPr>
            <w:r w:rsidRPr="00AC0401">
              <w:rPr>
                <w:sz w:val="16"/>
                <w:lang w:val="it-IT"/>
              </w:rPr>
              <w:t>Analisi</w:t>
            </w:r>
          </w:p>
        </w:tc>
        <w:tc>
          <w:tcPr>
            <w:tcW w:w="963" w:type="dxa"/>
          </w:tcPr>
          <w:p w14:paraId="2C04DAAF" w14:textId="77777777" w:rsidR="001E68C2" w:rsidRPr="00AC0401" w:rsidRDefault="00000000" w:rsidP="00BF0456">
            <w:pPr>
              <w:jc w:val="both"/>
              <w:rPr>
                <w:lang w:val="it-IT"/>
              </w:rPr>
            </w:pPr>
            <w:r w:rsidRPr="00AC0401">
              <w:rPr>
                <w:sz w:val="16"/>
                <w:lang w:val="it-IT"/>
              </w:rPr>
              <w:t>—</w:t>
            </w:r>
          </w:p>
        </w:tc>
      </w:tr>
      <w:tr w:rsidR="00E109A8" w:rsidRPr="00AC0401" w14:paraId="3553B3DF" w14:textId="77777777" w:rsidTr="00C47A1D">
        <w:tc>
          <w:tcPr>
            <w:tcW w:w="988" w:type="dxa"/>
          </w:tcPr>
          <w:p w14:paraId="0F2F8D33" w14:textId="77777777" w:rsidR="00E109A8" w:rsidRPr="00AC0401" w:rsidRDefault="00000000" w:rsidP="00BF0456">
            <w:pPr>
              <w:jc w:val="both"/>
              <w:rPr>
                <w:lang w:val="it-IT"/>
              </w:rPr>
            </w:pPr>
            <w:r w:rsidRPr="00AC0401">
              <w:rPr>
                <w:sz w:val="18"/>
                <w:lang w:val="it-IT"/>
              </w:rPr>
              <w:t>OP-03</w:t>
            </w:r>
          </w:p>
        </w:tc>
        <w:tc>
          <w:tcPr>
            <w:tcW w:w="1842" w:type="dxa"/>
          </w:tcPr>
          <w:p w14:paraId="2E48A9E1" w14:textId="77777777" w:rsidR="00E109A8" w:rsidRPr="00AC0401" w:rsidRDefault="00000000" w:rsidP="00BF0456">
            <w:pPr>
              <w:jc w:val="both"/>
              <w:rPr>
                <w:lang w:val="it-IT"/>
              </w:rPr>
            </w:pPr>
            <w:r w:rsidRPr="00AC0401">
              <w:rPr>
                <w:sz w:val="18"/>
                <w:lang w:val="it-IT"/>
              </w:rPr>
              <w:t>Notifiche ANSC</w:t>
            </w:r>
          </w:p>
        </w:tc>
        <w:tc>
          <w:tcPr>
            <w:tcW w:w="3216" w:type="dxa"/>
          </w:tcPr>
          <w:p w14:paraId="34A9FA1A" w14:textId="77777777" w:rsidR="001E68C2" w:rsidRPr="00AC0401" w:rsidRDefault="00000000" w:rsidP="00BF0456">
            <w:pPr>
              <w:jc w:val="both"/>
              <w:rPr>
                <w:lang w:val="it-IT"/>
              </w:rPr>
            </w:pPr>
            <w:r w:rsidRPr="00AC0401">
              <w:rPr>
                <w:sz w:val="16"/>
                <w:lang w:val="it-IT"/>
              </w:rPr>
              <w:t xml:space="preserve">R008 è il servizio cooperativo di notifica verso i comuni; il suo consumo (polling) è un’attività di lettura, ammessa in modalità non presidiata. </w:t>
            </w:r>
          </w:p>
        </w:tc>
        <w:tc>
          <w:tcPr>
            <w:tcW w:w="900" w:type="dxa"/>
          </w:tcPr>
          <w:p w14:paraId="77EC775B" w14:textId="77777777" w:rsidR="001E68C2" w:rsidRPr="00AC0401" w:rsidRDefault="00000000" w:rsidP="00BF0456">
            <w:pPr>
              <w:jc w:val="both"/>
              <w:rPr>
                <w:lang w:val="it-IT"/>
              </w:rPr>
            </w:pPr>
            <w:r w:rsidRPr="00AC0401">
              <w:rPr>
                <w:sz w:val="16"/>
                <w:lang w:val="it-IT"/>
              </w:rPr>
              <w:t>Chiuso</w:t>
            </w:r>
          </w:p>
        </w:tc>
        <w:tc>
          <w:tcPr>
            <w:tcW w:w="1417" w:type="dxa"/>
          </w:tcPr>
          <w:p w14:paraId="45ABDBF0" w14:textId="77777777" w:rsidR="001E68C2" w:rsidRPr="00AC0401" w:rsidRDefault="00000000" w:rsidP="00BF0456">
            <w:pPr>
              <w:jc w:val="both"/>
              <w:rPr>
                <w:lang w:val="it-IT"/>
              </w:rPr>
            </w:pPr>
            <w:r w:rsidRPr="00AC0401">
              <w:rPr>
                <w:sz w:val="16"/>
                <w:lang w:val="it-IT"/>
              </w:rPr>
              <w:t>Fornitore ANSC</w:t>
            </w:r>
          </w:p>
        </w:tc>
        <w:tc>
          <w:tcPr>
            <w:tcW w:w="963" w:type="dxa"/>
          </w:tcPr>
          <w:p w14:paraId="6D216605" w14:textId="77777777" w:rsidR="001E68C2" w:rsidRPr="00AC0401" w:rsidRDefault="00000000" w:rsidP="00BF0456">
            <w:pPr>
              <w:jc w:val="both"/>
              <w:rPr>
                <w:lang w:val="it-IT"/>
              </w:rPr>
            </w:pPr>
            <w:r w:rsidRPr="00AC0401">
              <w:rPr>
                <w:sz w:val="16"/>
                <w:lang w:val="it-IT"/>
              </w:rPr>
              <w:t>—</w:t>
            </w:r>
          </w:p>
        </w:tc>
      </w:tr>
      <w:tr w:rsidR="00E109A8" w:rsidRPr="00AC0401" w14:paraId="1184E0A8" w14:textId="77777777" w:rsidTr="00C47A1D">
        <w:tc>
          <w:tcPr>
            <w:tcW w:w="988" w:type="dxa"/>
          </w:tcPr>
          <w:p w14:paraId="6728349F" w14:textId="77777777" w:rsidR="00E109A8" w:rsidRPr="00AC0401" w:rsidRDefault="00000000" w:rsidP="00BF0456">
            <w:pPr>
              <w:jc w:val="both"/>
              <w:rPr>
                <w:lang w:val="it-IT"/>
              </w:rPr>
            </w:pPr>
            <w:r w:rsidRPr="00AC0401">
              <w:rPr>
                <w:sz w:val="18"/>
                <w:lang w:val="it-IT"/>
              </w:rPr>
              <w:t>OP-04</w:t>
            </w:r>
          </w:p>
        </w:tc>
        <w:tc>
          <w:tcPr>
            <w:tcW w:w="1842" w:type="dxa"/>
          </w:tcPr>
          <w:p w14:paraId="0C77A3F6" w14:textId="77777777" w:rsidR="00E109A8" w:rsidRPr="00AC0401" w:rsidRDefault="00000000" w:rsidP="00BF0456">
            <w:pPr>
              <w:jc w:val="both"/>
              <w:rPr>
                <w:lang w:val="it-IT"/>
              </w:rPr>
            </w:pPr>
            <w:r w:rsidRPr="00AC0401">
              <w:rPr>
                <w:sz w:val="18"/>
                <w:lang w:val="it-IT"/>
              </w:rPr>
              <w:t>Ritorno esito in SIPO</w:t>
            </w:r>
          </w:p>
        </w:tc>
        <w:tc>
          <w:tcPr>
            <w:tcW w:w="3216" w:type="dxa"/>
          </w:tcPr>
          <w:p w14:paraId="64D9D2EE" w14:textId="77777777" w:rsidR="00E109A8" w:rsidRPr="00AC0401" w:rsidRDefault="00000000" w:rsidP="00BF0456">
            <w:pPr>
              <w:jc w:val="both"/>
              <w:rPr>
                <w:lang w:val="it-IT"/>
              </w:rPr>
            </w:pPr>
            <w:r w:rsidRPr="00AC0401">
              <w:rPr>
                <w:sz w:val="18"/>
                <w:lang w:val="it-IT"/>
              </w:rPr>
              <w:t>L’operatore deve poter vedere lo stato e il protocollo ANSC? Serve una maschera di monitoraggio dei sospesi/falliti?</w:t>
            </w:r>
          </w:p>
        </w:tc>
        <w:tc>
          <w:tcPr>
            <w:tcW w:w="900" w:type="dxa"/>
          </w:tcPr>
          <w:p w14:paraId="137DE801" w14:textId="77777777" w:rsidR="00E109A8" w:rsidRPr="00AC0401" w:rsidRDefault="00000000" w:rsidP="00BF0456">
            <w:pPr>
              <w:jc w:val="both"/>
              <w:rPr>
                <w:lang w:val="it-IT"/>
              </w:rPr>
            </w:pPr>
            <w:r w:rsidRPr="00AC0401">
              <w:rPr>
                <w:sz w:val="18"/>
                <w:lang w:val="it-IT"/>
              </w:rPr>
              <w:t>Aperto</w:t>
            </w:r>
          </w:p>
        </w:tc>
        <w:tc>
          <w:tcPr>
            <w:tcW w:w="1417" w:type="dxa"/>
          </w:tcPr>
          <w:p w14:paraId="603A2549" w14:textId="77777777" w:rsidR="00E109A8" w:rsidRPr="00AC0401" w:rsidRDefault="00000000" w:rsidP="00BF0456">
            <w:pPr>
              <w:jc w:val="both"/>
              <w:rPr>
                <w:lang w:val="it-IT"/>
              </w:rPr>
            </w:pPr>
            <w:r w:rsidRPr="00AC0401">
              <w:rPr>
                <w:sz w:val="18"/>
                <w:lang w:val="it-IT"/>
              </w:rPr>
              <w:t>Cliente</w:t>
            </w:r>
          </w:p>
        </w:tc>
        <w:tc>
          <w:tcPr>
            <w:tcW w:w="963" w:type="dxa"/>
          </w:tcPr>
          <w:p w14:paraId="31B540D4" w14:textId="77777777" w:rsidR="00E109A8" w:rsidRPr="00AC0401" w:rsidRDefault="00000000" w:rsidP="00BF0456">
            <w:pPr>
              <w:jc w:val="both"/>
              <w:rPr>
                <w:lang w:val="it-IT"/>
              </w:rPr>
            </w:pPr>
            <w:r w:rsidRPr="00AC0401">
              <w:rPr>
                <w:sz w:val="18"/>
                <w:lang w:val="it-IT"/>
              </w:rPr>
              <w:t>Media</w:t>
            </w:r>
          </w:p>
        </w:tc>
      </w:tr>
      <w:tr w:rsidR="00E109A8" w:rsidRPr="00AC0401" w14:paraId="54944086" w14:textId="77777777" w:rsidTr="00C47A1D">
        <w:tc>
          <w:tcPr>
            <w:tcW w:w="988" w:type="dxa"/>
          </w:tcPr>
          <w:p w14:paraId="31AB4621" w14:textId="77777777" w:rsidR="00E109A8" w:rsidRPr="00AC0401" w:rsidRDefault="00000000" w:rsidP="00BF0456">
            <w:pPr>
              <w:jc w:val="both"/>
              <w:rPr>
                <w:lang w:val="it-IT"/>
              </w:rPr>
            </w:pPr>
            <w:r w:rsidRPr="00AC0401">
              <w:rPr>
                <w:sz w:val="18"/>
                <w:lang w:val="it-IT"/>
              </w:rPr>
              <w:t>OP-05</w:t>
            </w:r>
          </w:p>
        </w:tc>
        <w:tc>
          <w:tcPr>
            <w:tcW w:w="1842" w:type="dxa"/>
          </w:tcPr>
          <w:p w14:paraId="12AE2334" w14:textId="77777777" w:rsidR="00E109A8" w:rsidRPr="00AC0401" w:rsidRDefault="00000000" w:rsidP="00BF0456">
            <w:pPr>
              <w:jc w:val="both"/>
              <w:rPr>
                <w:lang w:val="it-IT"/>
              </w:rPr>
            </w:pPr>
            <w:r w:rsidRPr="00AC0401">
              <w:rPr>
                <w:sz w:val="18"/>
                <w:lang w:val="it-IT"/>
              </w:rPr>
              <w:t>Egress verso ANSC</w:t>
            </w:r>
          </w:p>
        </w:tc>
        <w:tc>
          <w:tcPr>
            <w:tcW w:w="3216" w:type="dxa"/>
          </w:tcPr>
          <w:p w14:paraId="3D8932BF" w14:textId="77777777" w:rsidR="00714AA6" w:rsidRPr="00AC0401" w:rsidRDefault="00000000" w:rsidP="00BF0456">
            <w:pPr>
              <w:jc w:val="both"/>
              <w:rPr>
                <w:lang w:val="it-IT"/>
              </w:rPr>
            </w:pPr>
            <w:r w:rsidRPr="00AC0401">
              <w:rPr>
                <w:sz w:val="16"/>
                <w:lang w:val="it-IT"/>
              </w:rPr>
              <w:t>Rete di uscita (internet, PDND, rete governativa), autenticazione (mTLS/OAuth), eventuale IP sorgente fisso, proxy. ANSC identifica il chiamante anche dall’indirizzo IP pubblico di uscita (richiesto nel canale di supporto): serve un egress con IP sorgente stabile/prevedibile.</w:t>
            </w:r>
          </w:p>
        </w:tc>
        <w:tc>
          <w:tcPr>
            <w:tcW w:w="900" w:type="dxa"/>
          </w:tcPr>
          <w:p w14:paraId="536C8D59" w14:textId="77777777" w:rsidR="00E109A8" w:rsidRPr="00AC0401" w:rsidRDefault="00000000" w:rsidP="00BF0456">
            <w:pPr>
              <w:jc w:val="both"/>
              <w:rPr>
                <w:lang w:val="it-IT"/>
              </w:rPr>
            </w:pPr>
            <w:r w:rsidRPr="00AC0401">
              <w:rPr>
                <w:sz w:val="18"/>
                <w:lang w:val="it-IT"/>
              </w:rPr>
              <w:t>Aperto</w:t>
            </w:r>
          </w:p>
        </w:tc>
        <w:tc>
          <w:tcPr>
            <w:tcW w:w="1417" w:type="dxa"/>
          </w:tcPr>
          <w:p w14:paraId="06775F82" w14:textId="77777777" w:rsidR="00E109A8" w:rsidRPr="00AC0401" w:rsidRDefault="00000000" w:rsidP="00BF0456">
            <w:pPr>
              <w:jc w:val="both"/>
              <w:rPr>
                <w:lang w:val="it-IT"/>
              </w:rPr>
            </w:pPr>
            <w:r w:rsidRPr="00AC0401">
              <w:rPr>
                <w:sz w:val="18"/>
                <w:lang w:val="it-IT"/>
              </w:rPr>
              <w:t>Architetti di sistema</w:t>
            </w:r>
          </w:p>
        </w:tc>
        <w:tc>
          <w:tcPr>
            <w:tcW w:w="963" w:type="dxa"/>
          </w:tcPr>
          <w:p w14:paraId="2C97BF57" w14:textId="77777777" w:rsidR="00E109A8" w:rsidRPr="00AC0401" w:rsidRDefault="00000000" w:rsidP="00BF0456">
            <w:pPr>
              <w:jc w:val="both"/>
              <w:rPr>
                <w:lang w:val="it-IT"/>
              </w:rPr>
            </w:pPr>
            <w:r w:rsidRPr="00AC0401">
              <w:rPr>
                <w:sz w:val="18"/>
                <w:lang w:val="it-IT"/>
              </w:rPr>
              <w:t>Alta</w:t>
            </w:r>
          </w:p>
        </w:tc>
      </w:tr>
      <w:tr w:rsidR="00E109A8" w:rsidRPr="00AC0401" w14:paraId="604D2189" w14:textId="77777777" w:rsidTr="00C47A1D">
        <w:tc>
          <w:tcPr>
            <w:tcW w:w="988" w:type="dxa"/>
          </w:tcPr>
          <w:p w14:paraId="567C3F4D" w14:textId="77777777" w:rsidR="00E109A8" w:rsidRPr="00AC0401" w:rsidRDefault="00000000" w:rsidP="00BF0456">
            <w:pPr>
              <w:jc w:val="both"/>
              <w:rPr>
                <w:lang w:val="it-IT"/>
              </w:rPr>
            </w:pPr>
            <w:r w:rsidRPr="00AC0401">
              <w:rPr>
                <w:sz w:val="18"/>
                <w:lang w:val="it-IT"/>
              </w:rPr>
              <w:t>OP-06</w:t>
            </w:r>
          </w:p>
        </w:tc>
        <w:tc>
          <w:tcPr>
            <w:tcW w:w="1842" w:type="dxa"/>
          </w:tcPr>
          <w:p w14:paraId="77955904" w14:textId="77777777" w:rsidR="00E109A8" w:rsidRPr="00AC0401" w:rsidRDefault="00000000" w:rsidP="00BF0456">
            <w:pPr>
              <w:jc w:val="both"/>
              <w:rPr>
                <w:lang w:val="it-IT"/>
              </w:rPr>
            </w:pPr>
            <w:r w:rsidRPr="00AC0401">
              <w:rPr>
                <w:sz w:val="18"/>
                <w:lang w:val="it-IT"/>
              </w:rPr>
              <w:t>Gestione segreti</w:t>
            </w:r>
          </w:p>
        </w:tc>
        <w:tc>
          <w:tcPr>
            <w:tcW w:w="3216" w:type="dxa"/>
          </w:tcPr>
          <w:p w14:paraId="3784EBCF" w14:textId="77777777" w:rsidR="00E109A8" w:rsidRPr="00AC0401" w:rsidRDefault="00000000" w:rsidP="00BF0456">
            <w:pPr>
              <w:jc w:val="both"/>
              <w:rPr>
                <w:lang w:val="it-IT"/>
              </w:rPr>
            </w:pPr>
            <w:r w:rsidRPr="00AC0401">
              <w:rPr>
                <w:sz w:val="18"/>
                <w:lang w:val="it-IT"/>
              </w:rPr>
              <w:t>Meccanismo per credenziali e certificati (secret manager o segreti di piattaforma). Questione già segnalata e da non sottovalutare.</w:t>
            </w:r>
          </w:p>
        </w:tc>
        <w:tc>
          <w:tcPr>
            <w:tcW w:w="900" w:type="dxa"/>
          </w:tcPr>
          <w:p w14:paraId="015739B2" w14:textId="77777777" w:rsidR="00E109A8" w:rsidRPr="00AC0401" w:rsidRDefault="00000000" w:rsidP="00BF0456">
            <w:pPr>
              <w:jc w:val="both"/>
              <w:rPr>
                <w:lang w:val="it-IT"/>
              </w:rPr>
            </w:pPr>
            <w:r w:rsidRPr="00AC0401">
              <w:rPr>
                <w:sz w:val="18"/>
                <w:lang w:val="it-IT"/>
              </w:rPr>
              <w:t>Aperto</w:t>
            </w:r>
          </w:p>
        </w:tc>
        <w:tc>
          <w:tcPr>
            <w:tcW w:w="1417" w:type="dxa"/>
          </w:tcPr>
          <w:p w14:paraId="0A4D1ECF" w14:textId="77777777" w:rsidR="00E109A8" w:rsidRPr="00AC0401" w:rsidRDefault="00000000" w:rsidP="00BF0456">
            <w:pPr>
              <w:jc w:val="both"/>
              <w:rPr>
                <w:lang w:val="it-IT"/>
              </w:rPr>
            </w:pPr>
            <w:r w:rsidRPr="00AC0401">
              <w:rPr>
                <w:sz w:val="18"/>
                <w:lang w:val="it-IT"/>
              </w:rPr>
              <w:t>Cliente / Architetti</w:t>
            </w:r>
          </w:p>
        </w:tc>
        <w:tc>
          <w:tcPr>
            <w:tcW w:w="963" w:type="dxa"/>
          </w:tcPr>
          <w:p w14:paraId="4BA3A711" w14:textId="77777777" w:rsidR="00E109A8" w:rsidRPr="00AC0401" w:rsidRDefault="00000000" w:rsidP="00BF0456">
            <w:pPr>
              <w:jc w:val="both"/>
              <w:rPr>
                <w:lang w:val="it-IT"/>
              </w:rPr>
            </w:pPr>
            <w:r w:rsidRPr="00AC0401">
              <w:rPr>
                <w:sz w:val="18"/>
                <w:lang w:val="it-IT"/>
              </w:rPr>
              <w:t>Alta</w:t>
            </w:r>
          </w:p>
        </w:tc>
      </w:tr>
      <w:tr w:rsidR="00E109A8" w:rsidRPr="00AC0401" w14:paraId="530DA05B" w14:textId="77777777" w:rsidTr="00C47A1D">
        <w:tc>
          <w:tcPr>
            <w:tcW w:w="988" w:type="dxa"/>
          </w:tcPr>
          <w:p w14:paraId="0A0C6BA6" w14:textId="77777777" w:rsidR="00E109A8" w:rsidRPr="00AC0401" w:rsidRDefault="00000000" w:rsidP="00BF0456">
            <w:pPr>
              <w:jc w:val="both"/>
              <w:rPr>
                <w:lang w:val="it-IT"/>
              </w:rPr>
            </w:pPr>
            <w:r w:rsidRPr="00AC0401">
              <w:rPr>
                <w:sz w:val="18"/>
                <w:lang w:val="it-IT"/>
              </w:rPr>
              <w:t>OP-07</w:t>
            </w:r>
          </w:p>
        </w:tc>
        <w:tc>
          <w:tcPr>
            <w:tcW w:w="1842" w:type="dxa"/>
          </w:tcPr>
          <w:p w14:paraId="198A81D8" w14:textId="77777777" w:rsidR="00E109A8" w:rsidRPr="00AC0401" w:rsidRDefault="00000000" w:rsidP="00BF0456">
            <w:pPr>
              <w:jc w:val="both"/>
              <w:rPr>
                <w:lang w:val="it-IT"/>
              </w:rPr>
            </w:pPr>
            <w:r w:rsidRPr="00AC0401">
              <w:rPr>
                <w:sz w:val="18"/>
                <w:lang w:val="it-IT"/>
              </w:rPr>
              <w:t>Piattaforma Kubernetes</w:t>
            </w:r>
          </w:p>
        </w:tc>
        <w:tc>
          <w:tcPr>
            <w:tcW w:w="3216" w:type="dxa"/>
          </w:tcPr>
          <w:p w14:paraId="71A3FA55" w14:textId="77777777" w:rsidR="00E109A8" w:rsidRPr="00AC0401" w:rsidRDefault="00000000" w:rsidP="00BF0456">
            <w:pPr>
              <w:jc w:val="both"/>
              <w:rPr>
                <w:lang w:val="it-IT"/>
              </w:rPr>
            </w:pPr>
            <w:r w:rsidRPr="00AC0401">
              <w:rPr>
                <w:sz w:val="18"/>
                <w:lang w:val="it-IT"/>
              </w:rPr>
              <w:t>Distribuzione (es. OpenShift), ingress, politiche di egress, CI/CD, registry. Non in carico all’analisi, ma prerequisito realizzativo.</w:t>
            </w:r>
          </w:p>
        </w:tc>
        <w:tc>
          <w:tcPr>
            <w:tcW w:w="900" w:type="dxa"/>
          </w:tcPr>
          <w:p w14:paraId="3AC777EE" w14:textId="77777777" w:rsidR="00E109A8" w:rsidRPr="00AC0401" w:rsidRDefault="00000000" w:rsidP="00BF0456">
            <w:pPr>
              <w:jc w:val="both"/>
              <w:rPr>
                <w:lang w:val="it-IT"/>
              </w:rPr>
            </w:pPr>
            <w:r w:rsidRPr="00AC0401">
              <w:rPr>
                <w:sz w:val="18"/>
                <w:lang w:val="it-IT"/>
              </w:rPr>
              <w:t>Aperto</w:t>
            </w:r>
          </w:p>
        </w:tc>
        <w:tc>
          <w:tcPr>
            <w:tcW w:w="1417" w:type="dxa"/>
          </w:tcPr>
          <w:p w14:paraId="1150B244" w14:textId="77777777" w:rsidR="00E109A8" w:rsidRPr="00AC0401" w:rsidRDefault="00000000" w:rsidP="00BF0456">
            <w:pPr>
              <w:jc w:val="both"/>
              <w:rPr>
                <w:lang w:val="it-IT"/>
              </w:rPr>
            </w:pPr>
            <w:r w:rsidRPr="00AC0401">
              <w:rPr>
                <w:sz w:val="18"/>
                <w:lang w:val="it-IT"/>
              </w:rPr>
              <w:t>Architetti di sistema</w:t>
            </w:r>
          </w:p>
        </w:tc>
        <w:tc>
          <w:tcPr>
            <w:tcW w:w="963" w:type="dxa"/>
          </w:tcPr>
          <w:p w14:paraId="5FD39525" w14:textId="77777777" w:rsidR="00E109A8" w:rsidRPr="00AC0401" w:rsidRDefault="00000000" w:rsidP="00BF0456">
            <w:pPr>
              <w:jc w:val="both"/>
              <w:rPr>
                <w:lang w:val="it-IT"/>
              </w:rPr>
            </w:pPr>
            <w:r w:rsidRPr="00AC0401">
              <w:rPr>
                <w:sz w:val="18"/>
                <w:lang w:val="it-IT"/>
              </w:rPr>
              <w:t>Media</w:t>
            </w:r>
          </w:p>
        </w:tc>
      </w:tr>
      <w:tr w:rsidR="00E109A8" w:rsidRPr="00AC0401" w14:paraId="0BCB7A8E" w14:textId="77777777" w:rsidTr="00C47A1D">
        <w:tc>
          <w:tcPr>
            <w:tcW w:w="988" w:type="dxa"/>
          </w:tcPr>
          <w:p w14:paraId="4CCD9CD2" w14:textId="77777777" w:rsidR="00E109A8" w:rsidRPr="00AC0401" w:rsidRDefault="00000000" w:rsidP="00BF0456">
            <w:pPr>
              <w:jc w:val="both"/>
              <w:rPr>
                <w:lang w:val="it-IT"/>
              </w:rPr>
            </w:pPr>
            <w:r w:rsidRPr="00AC0401">
              <w:rPr>
                <w:sz w:val="18"/>
                <w:lang w:val="it-IT"/>
              </w:rPr>
              <w:t>OP-08</w:t>
            </w:r>
          </w:p>
        </w:tc>
        <w:tc>
          <w:tcPr>
            <w:tcW w:w="1842" w:type="dxa"/>
          </w:tcPr>
          <w:p w14:paraId="0706155C" w14:textId="77777777" w:rsidR="00E109A8" w:rsidRPr="00AC0401" w:rsidRDefault="00000000" w:rsidP="00BF0456">
            <w:pPr>
              <w:jc w:val="both"/>
              <w:rPr>
                <w:lang w:val="it-IT"/>
              </w:rPr>
            </w:pPr>
            <w:r w:rsidRPr="00AC0401">
              <w:rPr>
                <w:sz w:val="18"/>
                <w:lang w:val="it-IT"/>
              </w:rPr>
              <w:t>Ordinamento invii</w:t>
            </w:r>
          </w:p>
        </w:tc>
        <w:tc>
          <w:tcPr>
            <w:tcW w:w="3216" w:type="dxa"/>
          </w:tcPr>
          <w:p w14:paraId="0F6E2193" w14:textId="77777777" w:rsidR="00E109A8" w:rsidRPr="00AC0401" w:rsidRDefault="00000000" w:rsidP="00BF0456">
            <w:pPr>
              <w:jc w:val="both"/>
              <w:rPr>
                <w:lang w:val="it-IT"/>
              </w:rPr>
            </w:pPr>
            <w:r w:rsidRPr="00AC0401">
              <w:rPr>
                <w:sz w:val="18"/>
                <w:lang w:val="it-IT"/>
              </w:rPr>
              <w:t>È sufficiente l’ordine per singolo aggregato (atto/soggetto)? Rilevante quando si aggiungeranno le annotazioni.</w:t>
            </w:r>
          </w:p>
        </w:tc>
        <w:tc>
          <w:tcPr>
            <w:tcW w:w="900" w:type="dxa"/>
          </w:tcPr>
          <w:p w14:paraId="0F0AABE5" w14:textId="77777777" w:rsidR="00E109A8" w:rsidRPr="00AC0401" w:rsidRDefault="00000000" w:rsidP="00BF0456">
            <w:pPr>
              <w:jc w:val="both"/>
              <w:rPr>
                <w:lang w:val="it-IT"/>
              </w:rPr>
            </w:pPr>
            <w:r w:rsidRPr="00AC0401">
              <w:rPr>
                <w:sz w:val="18"/>
                <w:lang w:val="it-IT"/>
              </w:rPr>
              <w:t>Aperto</w:t>
            </w:r>
          </w:p>
        </w:tc>
        <w:tc>
          <w:tcPr>
            <w:tcW w:w="1417" w:type="dxa"/>
          </w:tcPr>
          <w:p w14:paraId="2771191B" w14:textId="77777777" w:rsidR="00E109A8" w:rsidRPr="00AC0401" w:rsidRDefault="00000000" w:rsidP="00BF0456">
            <w:pPr>
              <w:jc w:val="both"/>
              <w:rPr>
                <w:lang w:val="it-IT"/>
              </w:rPr>
            </w:pPr>
            <w:r w:rsidRPr="00AC0401">
              <w:rPr>
                <w:sz w:val="18"/>
                <w:lang w:val="it-IT"/>
              </w:rPr>
              <w:t>Analisi</w:t>
            </w:r>
          </w:p>
        </w:tc>
        <w:tc>
          <w:tcPr>
            <w:tcW w:w="963" w:type="dxa"/>
          </w:tcPr>
          <w:p w14:paraId="38DCDB07" w14:textId="77777777" w:rsidR="00E109A8" w:rsidRPr="00AC0401" w:rsidRDefault="00000000" w:rsidP="00BF0456">
            <w:pPr>
              <w:jc w:val="both"/>
              <w:rPr>
                <w:lang w:val="it-IT"/>
              </w:rPr>
            </w:pPr>
            <w:r w:rsidRPr="00AC0401">
              <w:rPr>
                <w:sz w:val="18"/>
                <w:lang w:val="it-IT"/>
              </w:rPr>
              <w:t>Media</w:t>
            </w:r>
          </w:p>
        </w:tc>
      </w:tr>
      <w:tr w:rsidR="00E109A8" w:rsidRPr="00AC0401" w14:paraId="39168803" w14:textId="77777777" w:rsidTr="00C47A1D">
        <w:tc>
          <w:tcPr>
            <w:tcW w:w="988" w:type="dxa"/>
          </w:tcPr>
          <w:p w14:paraId="1829595A" w14:textId="77777777" w:rsidR="00E109A8" w:rsidRPr="00AC0401" w:rsidRDefault="00000000" w:rsidP="00BF0456">
            <w:pPr>
              <w:jc w:val="both"/>
              <w:rPr>
                <w:lang w:val="it-IT"/>
              </w:rPr>
            </w:pPr>
            <w:r w:rsidRPr="00AC0401">
              <w:rPr>
                <w:sz w:val="18"/>
                <w:lang w:val="it-IT"/>
              </w:rPr>
              <w:t>OP-09</w:t>
            </w:r>
          </w:p>
        </w:tc>
        <w:tc>
          <w:tcPr>
            <w:tcW w:w="1842" w:type="dxa"/>
          </w:tcPr>
          <w:p w14:paraId="05559B47" w14:textId="77777777" w:rsidR="00E109A8" w:rsidRPr="00AC0401" w:rsidRDefault="00000000" w:rsidP="00BF0456">
            <w:pPr>
              <w:jc w:val="both"/>
              <w:rPr>
                <w:lang w:val="it-IT"/>
              </w:rPr>
            </w:pPr>
            <w:r w:rsidRPr="00AC0401">
              <w:rPr>
                <w:sz w:val="18"/>
                <w:lang w:val="it-IT"/>
              </w:rPr>
              <w:t>Ambienti ANSC</w:t>
            </w:r>
          </w:p>
        </w:tc>
        <w:tc>
          <w:tcPr>
            <w:tcW w:w="3216" w:type="dxa"/>
          </w:tcPr>
          <w:p w14:paraId="4032B481" w14:textId="77777777" w:rsidR="00E109A8" w:rsidRPr="00AC0401" w:rsidRDefault="00000000" w:rsidP="00BF0456">
            <w:pPr>
              <w:jc w:val="both"/>
              <w:rPr>
                <w:lang w:val="it-IT"/>
              </w:rPr>
            </w:pPr>
            <w:r w:rsidRPr="00AC0401">
              <w:rPr>
                <w:sz w:val="18"/>
                <w:lang w:val="it-IT"/>
              </w:rPr>
              <w:t>Disponibilità degli ambienti ANSC di preproduzione e produzione, credenziali, onboarding e certificati.</w:t>
            </w:r>
          </w:p>
        </w:tc>
        <w:tc>
          <w:tcPr>
            <w:tcW w:w="900" w:type="dxa"/>
          </w:tcPr>
          <w:p w14:paraId="74439E2A" w14:textId="77777777" w:rsidR="00E109A8" w:rsidRPr="00AC0401" w:rsidRDefault="00000000" w:rsidP="00BF0456">
            <w:pPr>
              <w:jc w:val="both"/>
              <w:rPr>
                <w:lang w:val="it-IT"/>
              </w:rPr>
            </w:pPr>
            <w:r w:rsidRPr="00AC0401">
              <w:rPr>
                <w:sz w:val="18"/>
                <w:lang w:val="it-IT"/>
              </w:rPr>
              <w:t>Aperto</w:t>
            </w:r>
          </w:p>
        </w:tc>
        <w:tc>
          <w:tcPr>
            <w:tcW w:w="1417" w:type="dxa"/>
          </w:tcPr>
          <w:p w14:paraId="6117A146" w14:textId="77777777" w:rsidR="00E109A8" w:rsidRPr="00AC0401" w:rsidRDefault="00000000" w:rsidP="00BF0456">
            <w:pPr>
              <w:jc w:val="both"/>
              <w:rPr>
                <w:lang w:val="it-IT"/>
              </w:rPr>
            </w:pPr>
            <w:r w:rsidRPr="00AC0401">
              <w:rPr>
                <w:sz w:val="18"/>
                <w:lang w:val="it-IT"/>
              </w:rPr>
              <w:t>Cliente / ANSC</w:t>
            </w:r>
          </w:p>
        </w:tc>
        <w:tc>
          <w:tcPr>
            <w:tcW w:w="963" w:type="dxa"/>
          </w:tcPr>
          <w:p w14:paraId="6292E98C" w14:textId="77777777" w:rsidR="00E109A8" w:rsidRPr="00AC0401" w:rsidRDefault="00000000" w:rsidP="00BF0456">
            <w:pPr>
              <w:jc w:val="both"/>
              <w:rPr>
                <w:lang w:val="it-IT"/>
              </w:rPr>
            </w:pPr>
            <w:r w:rsidRPr="00AC0401">
              <w:rPr>
                <w:sz w:val="18"/>
                <w:lang w:val="it-IT"/>
              </w:rPr>
              <w:t>Alta</w:t>
            </w:r>
          </w:p>
        </w:tc>
      </w:tr>
      <w:tr w:rsidR="00E109A8" w:rsidRPr="00AC0401" w14:paraId="7D886A66" w14:textId="77777777" w:rsidTr="00C47A1D">
        <w:tc>
          <w:tcPr>
            <w:tcW w:w="988" w:type="dxa"/>
          </w:tcPr>
          <w:p w14:paraId="306CA100" w14:textId="77777777" w:rsidR="00E109A8" w:rsidRPr="00AC0401" w:rsidRDefault="00000000" w:rsidP="00BF0456">
            <w:pPr>
              <w:jc w:val="both"/>
              <w:rPr>
                <w:lang w:val="it-IT"/>
              </w:rPr>
            </w:pPr>
            <w:r w:rsidRPr="00AC0401">
              <w:rPr>
                <w:sz w:val="18"/>
                <w:lang w:val="it-IT"/>
              </w:rPr>
              <w:t>OP-10</w:t>
            </w:r>
          </w:p>
        </w:tc>
        <w:tc>
          <w:tcPr>
            <w:tcW w:w="1842" w:type="dxa"/>
          </w:tcPr>
          <w:p w14:paraId="52694288" w14:textId="77777777" w:rsidR="00E109A8" w:rsidRPr="00AC0401" w:rsidRDefault="00000000" w:rsidP="00BF0456">
            <w:pPr>
              <w:jc w:val="both"/>
              <w:rPr>
                <w:lang w:val="it-IT"/>
              </w:rPr>
            </w:pPr>
            <w:r w:rsidRPr="00AC0401">
              <w:rPr>
                <w:sz w:val="18"/>
                <w:lang w:val="it-IT"/>
              </w:rPr>
              <w:t>Audit e privacy</w:t>
            </w:r>
          </w:p>
        </w:tc>
        <w:tc>
          <w:tcPr>
            <w:tcW w:w="3216" w:type="dxa"/>
          </w:tcPr>
          <w:p w14:paraId="2B2A4AD4" w14:textId="77777777" w:rsidR="00E109A8" w:rsidRPr="00AC0401" w:rsidRDefault="00000000" w:rsidP="00BF0456">
            <w:pPr>
              <w:jc w:val="both"/>
              <w:rPr>
                <w:lang w:val="it-IT"/>
              </w:rPr>
            </w:pPr>
            <w:r w:rsidRPr="00AC0401">
              <w:rPr>
                <w:sz w:val="18"/>
                <w:lang w:val="it-IT"/>
              </w:rPr>
              <w:t>Tracciamento dell’operatore, conservazione dei log, base giuridica per il trattamento dei dati d’atto.</w:t>
            </w:r>
          </w:p>
        </w:tc>
        <w:tc>
          <w:tcPr>
            <w:tcW w:w="900" w:type="dxa"/>
          </w:tcPr>
          <w:p w14:paraId="10855E51" w14:textId="77777777" w:rsidR="00E109A8" w:rsidRPr="00AC0401" w:rsidRDefault="00000000" w:rsidP="00BF0456">
            <w:pPr>
              <w:jc w:val="both"/>
              <w:rPr>
                <w:lang w:val="it-IT"/>
              </w:rPr>
            </w:pPr>
            <w:r w:rsidRPr="00AC0401">
              <w:rPr>
                <w:sz w:val="18"/>
                <w:lang w:val="it-IT"/>
              </w:rPr>
              <w:t>Aperto</w:t>
            </w:r>
          </w:p>
        </w:tc>
        <w:tc>
          <w:tcPr>
            <w:tcW w:w="1417" w:type="dxa"/>
          </w:tcPr>
          <w:p w14:paraId="677FFED9" w14:textId="77777777" w:rsidR="00E109A8" w:rsidRPr="00AC0401" w:rsidRDefault="00000000" w:rsidP="00BF0456">
            <w:pPr>
              <w:jc w:val="both"/>
              <w:rPr>
                <w:lang w:val="it-IT"/>
              </w:rPr>
            </w:pPr>
            <w:r w:rsidRPr="00AC0401">
              <w:rPr>
                <w:sz w:val="18"/>
                <w:lang w:val="it-IT"/>
              </w:rPr>
              <w:t>Cliente / DPO</w:t>
            </w:r>
          </w:p>
        </w:tc>
        <w:tc>
          <w:tcPr>
            <w:tcW w:w="963" w:type="dxa"/>
          </w:tcPr>
          <w:p w14:paraId="3460B83A" w14:textId="77777777" w:rsidR="00E109A8" w:rsidRPr="00AC0401" w:rsidRDefault="00000000" w:rsidP="00BF0456">
            <w:pPr>
              <w:jc w:val="both"/>
              <w:rPr>
                <w:lang w:val="it-IT"/>
              </w:rPr>
            </w:pPr>
            <w:r w:rsidRPr="00AC0401">
              <w:rPr>
                <w:sz w:val="18"/>
                <w:lang w:val="it-IT"/>
              </w:rPr>
              <w:t>Media</w:t>
            </w:r>
          </w:p>
        </w:tc>
      </w:tr>
      <w:tr w:rsidR="00E109A8" w:rsidRPr="00AC0401" w14:paraId="195791A2" w14:textId="77777777" w:rsidTr="00C47A1D">
        <w:tc>
          <w:tcPr>
            <w:tcW w:w="988" w:type="dxa"/>
          </w:tcPr>
          <w:p w14:paraId="7566C961" w14:textId="77777777" w:rsidR="00E109A8" w:rsidRPr="00AC0401" w:rsidRDefault="00000000" w:rsidP="00BF0456">
            <w:pPr>
              <w:jc w:val="both"/>
              <w:rPr>
                <w:lang w:val="it-IT"/>
              </w:rPr>
            </w:pPr>
            <w:r w:rsidRPr="00AC0401">
              <w:rPr>
                <w:sz w:val="18"/>
                <w:lang w:val="it-IT"/>
              </w:rPr>
              <w:lastRenderedPageBreak/>
              <w:t>OP-11</w:t>
            </w:r>
          </w:p>
        </w:tc>
        <w:tc>
          <w:tcPr>
            <w:tcW w:w="1842" w:type="dxa"/>
          </w:tcPr>
          <w:p w14:paraId="034897E3" w14:textId="77777777" w:rsidR="00E109A8" w:rsidRPr="00AC0401" w:rsidRDefault="00000000" w:rsidP="00BF0456">
            <w:pPr>
              <w:jc w:val="both"/>
              <w:rPr>
                <w:lang w:val="it-IT"/>
              </w:rPr>
            </w:pPr>
            <w:r w:rsidRPr="00AC0401">
              <w:rPr>
                <w:sz w:val="18"/>
                <w:lang w:val="it-IT"/>
              </w:rPr>
              <w:t>Modifica tabella atto</w:t>
            </w:r>
          </w:p>
        </w:tc>
        <w:tc>
          <w:tcPr>
            <w:tcW w:w="3216" w:type="dxa"/>
          </w:tcPr>
          <w:p w14:paraId="12F78681" w14:textId="77777777" w:rsidR="00E109A8" w:rsidRPr="00AC0401" w:rsidRDefault="00000000" w:rsidP="00BF0456">
            <w:pPr>
              <w:jc w:val="both"/>
              <w:rPr>
                <w:lang w:val="it-IT"/>
              </w:rPr>
            </w:pPr>
            <w:r w:rsidRPr="00AC0401">
              <w:rPr>
                <w:sz w:val="18"/>
                <w:lang w:val="it-IT"/>
              </w:rPr>
              <w:t>Eventuale aggiunta della colonna «stato_ansc» sulla tabella dell’atto di morte: è modifica all’esistente, quindi proposta a parte.</w:t>
            </w:r>
          </w:p>
        </w:tc>
        <w:tc>
          <w:tcPr>
            <w:tcW w:w="900" w:type="dxa"/>
          </w:tcPr>
          <w:p w14:paraId="3CEFCEB2" w14:textId="77777777" w:rsidR="00E109A8" w:rsidRPr="00AC0401" w:rsidRDefault="00000000" w:rsidP="00BF0456">
            <w:pPr>
              <w:jc w:val="both"/>
              <w:rPr>
                <w:lang w:val="it-IT"/>
              </w:rPr>
            </w:pPr>
            <w:r w:rsidRPr="00AC0401">
              <w:rPr>
                <w:sz w:val="18"/>
                <w:lang w:val="it-IT"/>
              </w:rPr>
              <w:t>Aperto</w:t>
            </w:r>
          </w:p>
        </w:tc>
        <w:tc>
          <w:tcPr>
            <w:tcW w:w="1417" w:type="dxa"/>
          </w:tcPr>
          <w:p w14:paraId="56D94640" w14:textId="77777777" w:rsidR="00E109A8" w:rsidRPr="00AC0401" w:rsidRDefault="00000000" w:rsidP="00BF0456">
            <w:pPr>
              <w:jc w:val="both"/>
              <w:rPr>
                <w:lang w:val="it-IT"/>
              </w:rPr>
            </w:pPr>
            <w:r w:rsidRPr="00AC0401">
              <w:rPr>
                <w:sz w:val="18"/>
                <w:lang w:val="it-IT"/>
              </w:rPr>
              <w:t>Settore tecnico</w:t>
            </w:r>
          </w:p>
        </w:tc>
        <w:tc>
          <w:tcPr>
            <w:tcW w:w="963" w:type="dxa"/>
          </w:tcPr>
          <w:p w14:paraId="6868D8F1" w14:textId="77777777" w:rsidR="00E109A8" w:rsidRPr="00AC0401" w:rsidRDefault="00000000" w:rsidP="00BF0456">
            <w:pPr>
              <w:jc w:val="both"/>
              <w:rPr>
                <w:lang w:val="it-IT"/>
              </w:rPr>
            </w:pPr>
            <w:r w:rsidRPr="00AC0401">
              <w:rPr>
                <w:sz w:val="18"/>
                <w:lang w:val="it-IT"/>
              </w:rPr>
              <w:t>Bassa</w:t>
            </w:r>
          </w:p>
        </w:tc>
      </w:tr>
      <w:tr w:rsidR="00E109A8" w:rsidRPr="00AC0401" w14:paraId="1E77DE78" w14:textId="77777777" w:rsidTr="00C47A1D">
        <w:tc>
          <w:tcPr>
            <w:tcW w:w="988" w:type="dxa"/>
          </w:tcPr>
          <w:p w14:paraId="4F7AC5E6" w14:textId="77777777" w:rsidR="00E109A8" w:rsidRPr="00AC0401" w:rsidRDefault="00000000" w:rsidP="00BF0456">
            <w:pPr>
              <w:jc w:val="both"/>
              <w:rPr>
                <w:lang w:val="it-IT"/>
              </w:rPr>
            </w:pPr>
            <w:r w:rsidRPr="00AC0401">
              <w:rPr>
                <w:sz w:val="18"/>
                <w:lang w:val="it-IT"/>
              </w:rPr>
              <w:t>OP-12</w:t>
            </w:r>
          </w:p>
        </w:tc>
        <w:tc>
          <w:tcPr>
            <w:tcW w:w="1842" w:type="dxa"/>
          </w:tcPr>
          <w:p w14:paraId="3406DE6C" w14:textId="77777777" w:rsidR="00E109A8" w:rsidRPr="00AC0401" w:rsidRDefault="00000000" w:rsidP="00BF0456">
            <w:pPr>
              <w:jc w:val="both"/>
              <w:rPr>
                <w:lang w:val="it-IT"/>
              </w:rPr>
            </w:pPr>
            <w:r w:rsidRPr="00AC0401">
              <w:rPr>
                <w:sz w:val="18"/>
                <w:lang w:val="it-IT"/>
              </w:rPr>
              <w:t>Semantica di consegna</w:t>
            </w:r>
          </w:p>
        </w:tc>
        <w:tc>
          <w:tcPr>
            <w:tcW w:w="3216" w:type="dxa"/>
          </w:tcPr>
          <w:p w14:paraId="068FB539" w14:textId="77777777" w:rsidR="001E68C2" w:rsidRPr="00AC0401" w:rsidRDefault="00000000" w:rsidP="00BF0456">
            <w:pPr>
              <w:jc w:val="both"/>
              <w:rPr>
                <w:lang w:val="it-IT"/>
              </w:rPr>
            </w:pPr>
            <w:r w:rsidRPr="00AC0401">
              <w:rPr>
                <w:sz w:val="16"/>
                <w:lang w:val="it-IT"/>
              </w:rPr>
              <w:t>Riformulato rispetto alla v1.0 (l’oggetto originario sulla semantica di consegna è venuto meno): politica di trattamento degli esiti indeterminati (timeout su R009/R007) — mai retry cieco; prima riconciliazione via R005, poi eventuale R011 sul duplicato.</w:t>
            </w:r>
          </w:p>
        </w:tc>
        <w:tc>
          <w:tcPr>
            <w:tcW w:w="900" w:type="dxa"/>
          </w:tcPr>
          <w:p w14:paraId="5227F2F8" w14:textId="77777777" w:rsidR="001E68C2" w:rsidRPr="00AC0401" w:rsidRDefault="00000000" w:rsidP="00BF0456">
            <w:pPr>
              <w:jc w:val="both"/>
              <w:rPr>
                <w:lang w:val="it-IT"/>
              </w:rPr>
            </w:pPr>
            <w:r w:rsidRPr="00AC0401">
              <w:rPr>
                <w:sz w:val="16"/>
                <w:lang w:val="it-IT"/>
              </w:rPr>
              <w:t>Riformulato</w:t>
            </w:r>
          </w:p>
        </w:tc>
        <w:tc>
          <w:tcPr>
            <w:tcW w:w="1417" w:type="dxa"/>
          </w:tcPr>
          <w:p w14:paraId="61A0F4D3" w14:textId="77777777" w:rsidR="001E68C2" w:rsidRPr="00AC0401" w:rsidRDefault="00000000" w:rsidP="00BF0456">
            <w:pPr>
              <w:jc w:val="both"/>
              <w:rPr>
                <w:lang w:val="it-IT"/>
              </w:rPr>
            </w:pPr>
            <w:r w:rsidRPr="00AC0401">
              <w:rPr>
                <w:sz w:val="16"/>
                <w:lang w:val="it-IT"/>
              </w:rPr>
              <w:t>Analisi</w:t>
            </w:r>
          </w:p>
        </w:tc>
        <w:tc>
          <w:tcPr>
            <w:tcW w:w="963" w:type="dxa"/>
          </w:tcPr>
          <w:p w14:paraId="76DD2F98" w14:textId="77777777" w:rsidR="001E68C2" w:rsidRPr="00AC0401" w:rsidRDefault="00000000" w:rsidP="00BF0456">
            <w:pPr>
              <w:jc w:val="both"/>
              <w:rPr>
                <w:lang w:val="it-IT"/>
              </w:rPr>
            </w:pPr>
            <w:r w:rsidRPr="00AC0401">
              <w:rPr>
                <w:sz w:val="16"/>
                <w:lang w:val="it-IT"/>
              </w:rPr>
              <w:t>Alta</w:t>
            </w:r>
          </w:p>
        </w:tc>
      </w:tr>
      <w:tr w:rsidR="00C06C40" w:rsidRPr="00AC0401" w14:paraId="288FA645" w14:textId="77777777" w:rsidTr="00C47A1D">
        <w:tc>
          <w:tcPr>
            <w:tcW w:w="988" w:type="dxa"/>
          </w:tcPr>
          <w:p w14:paraId="779E6BFF" w14:textId="77777777" w:rsidR="00C06C40" w:rsidRPr="00AC0401" w:rsidRDefault="00000000" w:rsidP="00BF0456">
            <w:pPr>
              <w:jc w:val="both"/>
              <w:rPr>
                <w:lang w:val="it-IT"/>
              </w:rPr>
            </w:pPr>
            <w:r w:rsidRPr="00AC0401">
              <w:rPr>
                <w:sz w:val="16"/>
                <w:lang w:val="it-IT"/>
              </w:rPr>
              <w:t>OP-13</w:t>
            </w:r>
          </w:p>
        </w:tc>
        <w:tc>
          <w:tcPr>
            <w:tcW w:w="1842" w:type="dxa"/>
          </w:tcPr>
          <w:p w14:paraId="13A1FDA4" w14:textId="77777777" w:rsidR="00C06C40" w:rsidRPr="00AC0401" w:rsidRDefault="00000000" w:rsidP="00BF0456">
            <w:pPr>
              <w:jc w:val="both"/>
              <w:rPr>
                <w:lang w:val="it-IT"/>
              </w:rPr>
            </w:pPr>
            <w:r w:rsidRPr="00AC0401">
              <w:rPr>
                <w:sz w:val="16"/>
                <w:lang w:val="it-IT"/>
              </w:rPr>
              <w:t>Configurazione campi obbligatori</w:t>
            </w:r>
          </w:p>
        </w:tc>
        <w:tc>
          <w:tcPr>
            <w:tcW w:w="3216" w:type="dxa"/>
          </w:tcPr>
          <w:p w14:paraId="488C348D" w14:textId="77777777" w:rsidR="00C06C40" w:rsidRPr="00AC0401" w:rsidRDefault="00000000" w:rsidP="00BF0456">
            <w:pPr>
              <w:jc w:val="both"/>
              <w:rPr>
                <w:lang w:val="it-IT"/>
              </w:rPr>
            </w:pPr>
            <w:r w:rsidRPr="00AC0401">
              <w:rPr>
                <w:sz w:val="16"/>
                <w:lang w:val="it-IT"/>
              </w:rPr>
              <w:t>Allineamento della configurazione dei campi obbligatori al mapping ufficiale degli UC ANSC (docs/Mapping_casi_uso/) e ai dizionari ANSC replicati in locale (RF-10): fonte, formato e processo di aggiornamento nel tempo.</w:t>
            </w:r>
          </w:p>
        </w:tc>
        <w:tc>
          <w:tcPr>
            <w:tcW w:w="900" w:type="dxa"/>
          </w:tcPr>
          <w:p w14:paraId="45C8D300" w14:textId="77777777" w:rsidR="00C06C40" w:rsidRPr="00AC0401" w:rsidRDefault="00000000" w:rsidP="00BF0456">
            <w:pPr>
              <w:jc w:val="both"/>
              <w:rPr>
                <w:lang w:val="it-IT"/>
              </w:rPr>
            </w:pPr>
            <w:r w:rsidRPr="00AC0401">
              <w:rPr>
                <w:sz w:val="16"/>
                <w:lang w:val="it-IT"/>
              </w:rPr>
              <w:t>Aperto</w:t>
            </w:r>
          </w:p>
        </w:tc>
        <w:tc>
          <w:tcPr>
            <w:tcW w:w="1417" w:type="dxa"/>
          </w:tcPr>
          <w:p w14:paraId="44536F4E" w14:textId="77777777" w:rsidR="00C06C40" w:rsidRPr="00AC0401" w:rsidRDefault="00000000" w:rsidP="00BF0456">
            <w:pPr>
              <w:jc w:val="both"/>
              <w:rPr>
                <w:lang w:val="it-IT"/>
              </w:rPr>
            </w:pPr>
            <w:r w:rsidRPr="00AC0401">
              <w:rPr>
                <w:sz w:val="16"/>
                <w:lang w:val="it-IT"/>
              </w:rPr>
              <w:t>Analisi / Fornitore ANSC</w:t>
            </w:r>
          </w:p>
        </w:tc>
        <w:tc>
          <w:tcPr>
            <w:tcW w:w="963" w:type="dxa"/>
          </w:tcPr>
          <w:p w14:paraId="4FE1E80A" w14:textId="77777777" w:rsidR="00C06C40" w:rsidRPr="00AC0401" w:rsidRDefault="00000000" w:rsidP="00BF0456">
            <w:pPr>
              <w:jc w:val="both"/>
              <w:rPr>
                <w:lang w:val="it-IT"/>
              </w:rPr>
            </w:pPr>
            <w:r w:rsidRPr="00AC0401">
              <w:rPr>
                <w:sz w:val="16"/>
                <w:lang w:val="it-IT"/>
              </w:rPr>
              <w:t>Media</w:t>
            </w:r>
          </w:p>
        </w:tc>
      </w:tr>
      <w:tr w:rsidR="002736B1" w:rsidRPr="00AC0401" w14:paraId="5041483F" w14:textId="77777777">
        <w:tc>
          <w:tcPr>
            <w:tcW w:w="988" w:type="dxa"/>
          </w:tcPr>
          <w:p w14:paraId="29EA685B" w14:textId="77777777" w:rsidR="002736B1" w:rsidRPr="00AC0401" w:rsidRDefault="00000000" w:rsidP="00BF0456">
            <w:pPr>
              <w:jc w:val="both"/>
              <w:rPr>
                <w:lang w:val="it-IT"/>
              </w:rPr>
            </w:pPr>
            <w:r w:rsidRPr="00AC0401">
              <w:rPr>
                <w:sz w:val="16"/>
                <w:lang w:val="it-IT"/>
              </w:rPr>
              <w:t>OP-14</w:t>
            </w:r>
          </w:p>
        </w:tc>
        <w:tc>
          <w:tcPr>
            <w:tcW w:w="1842" w:type="dxa"/>
          </w:tcPr>
          <w:p w14:paraId="20B222E2" w14:textId="77777777" w:rsidR="002736B1" w:rsidRPr="00AC0401" w:rsidRDefault="00000000" w:rsidP="00BF0456">
            <w:pPr>
              <w:jc w:val="both"/>
              <w:rPr>
                <w:lang w:val="it-IT"/>
              </w:rPr>
            </w:pPr>
            <w:r w:rsidRPr="00AC0401">
              <w:rPr>
                <w:sz w:val="16"/>
                <w:lang w:val="it-IT"/>
              </w:rPr>
              <w:t>Mappatura campi SIPO ↔ ANSC e obbligatorietà</w:t>
            </w:r>
          </w:p>
        </w:tc>
        <w:tc>
          <w:tcPr>
            <w:tcW w:w="3216" w:type="dxa"/>
          </w:tcPr>
          <w:p w14:paraId="6CF0F7F0" w14:textId="77777777" w:rsidR="002736B1" w:rsidRPr="00AC0401" w:rsidRDefault="00000000" w:rsidP="00BF0456">
            <w:pPr>
              <w:jc w:val="both"/>
              <w:rPr>
                <w:lang w:val="it-IT"/>
              </w:rPr>
            </w:pPr>
            <w:r w:rsidRPr="00AC0401">
              <w:rPr>
                <w:sz w:val="16"/>
                <w:lang w:val="it-IT"/>
              </w:rPr>
              <w:t>Completare la mappatura campo-per-campo fra le tabelle SIPO e il modello evento ANSC, per ogni evento/operazione/Modello, con l'obbligatorietà e le condizioni. Alimenta la Configurazione (ANSC_CFG_CAMPO) e la pre-verifica (RF-9). La ricognizione del capitolo «Mappatura del payload» è parziale (pilota morte).</w:t>
            </w:r>
          </w:p>
        </w:tc>
        <w:tc>
          <w:tcPr>
            <w:tcW w:w="900" w:type="dxa"/>
          </w:tcPr>
          <w:p w14:paraId="7364A919" w14:textId="77777777" w:rsidR="002736B1" w:rsidRPr="00AC0401" w:rsidRDefault="00000000" w:rsidP="00BF0456">
            <w:pPr>
              <w:jc w:val="both"/>
              <w:rPr>
                <w:lang w:val="it-IT"/>
              </w:rPr>
            </w:pPr>
            <w:r w:rsidRPr="00AC0401">
              <w:rPr>
                <w:sz w:val="16"/>
                <w:lang w:val="it-IT"/>
              </w:rPr>
              <w:t>Aperto</w:t>
            </w:r>
          </w:p>
        </w:tc>
        <w:tc>
          <w:tcPr>
            <w:tcW w:w="1417" w:type="dxa"/>
          </w:tcPr>
          <w:p w14:paraId="77B8081C" w14:textId="77777777" w:rsidR="002736B1" w:rsidRPr="00AC0401" w:rsidRDefault="00000000" w:rsidP="00BF0456">
            <w:pPr>
              <w:jc w:val="both"/>
              <w:rPr>
                <w:lang w:val="it-IT"/>
              </w:rPr>
            </w:pPr>
            <w:r w:rsidRPr="00AC0401">
              <w:rPr>
                <w:sz w:val="16"/>
                <w:lang w:val="it-IT"/>
              </w:rPr>
              <w:t>Analisi / Fornitore ANSC</w:t>
            </w:r>
          </w:p>
        </w:tc>
        <w:tc>
          <w:tcPr>
            <w:tcW w:w="963" w:type="dxa"/>
          </w:tcPr>
          <w:p w14:paraId="6A1C06E4" w14:textId="77777777" w:rsidR="002736B1" w:rsidRPr="00AC0401" w:rsidRDefault="00000000" w:rsidP="00BF0456">
            <w:pPr>
              <w:jc w:val="both"/>
              <w:rPr>
                <w:lang w:val="it-IT"/>
              </w:rPr>
            </w:pPr>
            <w:r w:rsidRPr="00AC0401">
              <w:rPr>
                <w:sz w:val="16"/>
                <w:lang w:val="it-IT"/>
              </w:rPr>
              <w:t>Alta</w:t>
            </w:r>
          </w:p>
        </w:tc>
      </w:tr>
      <w:tr w:rsidR="001E68C2" w:rsidRPr="00AC0401" w14:paraId="3EAF7BA8" w14:textId="77777777">
        <w:tc>
          <w:tcPr>
            <w:tcW w:w="988" w:type="dxa"/>
          </w:tcPr>
          <w:p w14:paraId="737D768B" w14:textId="77777777" w:rsidR="001E68C2" w:rsidRPr="00AC0401" w:rsidRDefault="00000000" w:rsidP="00BF0456">
            <w:pPr>
              <w:jc w:val="both"/>
              <w:rPr>
                <w:lang w:val="it-IT"/>
              </w:rPr>
            </w:pPr>
            <w:r w:rsidRPr="00AC0401">
              <w:rPr>
                <w:sz w:val="16"/>
                <w:lang w:val="it-IT"/>
              </w:rPr>
              <w:t>OP-15</w:t>
            </w:r>
          </w:p>
        </w:tc>
        <w:tc>
          <w:tcPr>
            <w:tcW w:w="1842" w:type="dxa"/>
          </w:tcPr>
          <w:p w14:paraId="2F39B4A6" w14:textId="77777777" w:rsidR="001E68C2" w:rsidRPr="00AC0401" w:rsidRDefault="00000000" w:rsidP="00BF0456">
            <w:pPr>
              <w:jc w:val="both"/>
              <w:rPr>
                <w:lang w:val="it-IT"/>
              </w:rPr>
            </w:pPr>
            <w:r w:rsidRPr="00AC0401">
              <w:rPr>
                <w:sz w:val="16"/>
                <w:lang w:val="it-IT"/>
              </w:rPr>
              <w:t>Utenza tecnica e certificato server Roma</w:t>
            </w:r>
          </w:p>
        </w:tc>
        <w:tc>
          <w:tcPr>
            <w:tcW w:w="3216" w:type="dxa"/>
          </w:tcPr>
          <w:p w14:paraId="53D40B69" w14:textId="77777777" w:rsidR="001E68C2" w:rsidRPr="00AC0401" w:rsidRDefault="00000000" w:rsidP="00BF0456">
            <w:pPr>
              <w:jc w:val="both"/>
              <w:rPr>
                <w:lang w:val="it-IT"/>
              </w:rPr>
            </w:pPr>
            <w:r w:rsidRPr="00AC0401">
              <w:rPr>
                <w:sz w:val="16"/>
                <w:lang w:val="it-IT"/>
              </w:rPr>
              <w:t>Modalità operativa concordata con Sogei per l’utenza tecnica e il certificato server di Roma, incluso il chiarimento dell’ambiguità del D.M. (Allegato 4): il claim x5c in M2M indica il certificato server, ma il decreto ripete che token e payload sono firmati con il certificato di postazione.</w:t>
            </w:r>
          </w:p>
        </w:tc>
        <w:tc>
          <w:tcPr>
            <w:tcW w:w="900" w:type="dxa"/>
          </w:tcPr>
          <w:p w14:paraId="08C6A373" w14:textId="77777777" w:rsidR="001E68C2" w:rsidRPr="00AC0401" w:rsidRDefault="00000000" w:rsidP="00BF0456">
            <w:pPr>
              <w:jc w:val="both"/>
              <w:rPr>
                <w:lang w:val="it-IT"/>
              </w:rPr>
            </w:pPr>
            <w:r w:rsidRPr="00AC0401">
              <w:rPr>
                <w:sz w:val="16"/>
                <w:lang w:val="it-IT"/>
              </w:rPr>
              <w:t>Aperto</w:t>
            </w:r>
          </w:p>
        </w:tc>
        <w:tc>
          <w:tcPr>
            <w:tcW w:w="1417" w:type="dxa"/>
          </w:tcPr>
          <w:p w14:paraId="47792042" w14:textId="77777777" w:rsidR="001E68C2" w:rsidRPr="00AC0401" w:rsidRDefault="00000000" w:rsidP="00BF0456">
            <w:pPr>
              <w:jc w:val="both"/>
              <w:rPr>
                <w:lang w:val="it-IT"/>
              </w:rPr>
            </w:pPr>
            <w:r w:rsidRPr="00AC0401">
              <w:rPr>
                <w:sz w:val="16"/>
                <w:lang w:val="it-IT"/>
              </w:rPr>
              <w:t>Cliente / Sogei</w:t>
            </w:r>
          </w:p>
        </w:tc>
        <w:tc>
          <w:tcPr>
            <w:tcW w:w="963" w:type="dxa"/>
          </w:tcPr>
          <w:p w14:paraId="0CD767A2" w14:textId="77777777" w:rsidR="001E68C2" w:rsidRPr="00AC0401" w:rsidRDefault="00000000" w:rsidP="00BF0456">
            <w:pPr>
              <w:jc w:val="both"/>
              <w:rPr>
                <w:lang w:val="it-IT"/>
              </w:rPr>
            </w:pPr>
            <w:r w:rsidRPr="00AC0401">
              <w:rPr>
                <w:sz w:val="16"/>
                <w:lang w:val="it-IT"/>
              </w:rPr>
              <w:t>Alta</w:t>
            </w:r>
          </w:p>
        </w:tc>
      </w:tr>
      <w:tr w:rsidR="001E68C2" w:rsidRPr="00AC0401" w14:paraId="23788BC1" w14:textId="77777777">
        <w:tc>
          <w:tcPr>
            <w:tcW w:w="988" w:type="dxa"/>
          </w:tcPr>
          <w:p w14:paraId="6D27B2A5" w14:textId="77777777" w:rsidR="001E68C2" w:rsidRPr="00AC0401" w:rsidRDefault="00000000" w:rsidP="00BF0456">
            <w:pPr>
              <w:jc w:val="both"/>
              <w:rPr>
                <w:lang w:val="it-IT"/>
              </w:rPr>
            </w:pPr>
            <w:r w:rsidRPr="00AC0401">
              <w:rPr>
                <w:sz w:val="16"/>
                <w:lang w:val="it-IT"/>
              </w:rPr>
              <w:t>OP-16</w:t>
            </w:r>
          </w:p>
        </w:tc>
        <w:tc>
          <w:tcPr>
            <w:tcW w:w="1842" w:type="dxa"/>
          </w:tcPr>
          <w:p w14:paraId="26FD633F" w14:textId="77777777" w:rsidR="001E68C2" w:rsidRPr="00AC0401" w:rsidRDefault="00000000" w:rsidP="00BF0456">
            <w:pPr>
              <w:jc w:val="both"/>
              <w:rPr>
                <w:lang w:val="it-IT"/>
              </w:rPr>
            </w:pPr>
            <w:r w:rsidRPr="00AC0401">
              <w:rPr>
                <w:sz w:val="16"/>
                <w:lang w:val="it-IT"/>
              </w:rPr>
              <w:t>Registro delle postazioni autorizzate (scala Roma)</w:t>
            </w:r>
          </w:p>
        </w:tc>
        <w:tc>
          <w:tcPr>
            <w:tcW w:w="3216" w:type="dxa"/>
          </w:tcPr>
          <w:p w14:paraId="61D532BD" w14:textId="77777777" w:rsidR="001E68C2" w:rsidRPr="00AC0401" w:rsidRDefault="00000000" w:rsidP="00BF0456">
            <w:pPr>
              <w:jc w:val="both"/>
              <w:rPr>
                <w:lang w:val="it-IT"/>
              </w:rPr>
            </w:pPr>
            <w:r w:rsidRPr="00AC0401">
              <w:rPr>
                <w:sz w:val="16"/>
                <w:lang w:val="it-IT"/>
              </w:rPr>
              <w:t>Dimensionamento e governo del registro postazione↔identificativo (codice attribuito da ANPR) su scala Roma, con l’associazione postazione fisica ↔ identificativo richiesta dall’Allegato 4.</w:t>
            </w:r>
          </w:p>
        </w:tc>
        <w:tc>
          <w:tcPr>
            <w:tcW w:w="900" w:type="dxa"/>
          </w:tcPr>
          <w:p w14:paraId="4B08681B" w14:textId="77777777" w:rsidR="001E68C2" w:rsidRPr="00AC0401" w:rsidRDefault="00000000" w:rsidP="00BF0456">
            <w:pPr>
              <w:jc w:val="both"/>
              <w:rPr>
                <w:lang w:val="it-IT"/>
              </w:rPr>
            </w:pPr>
            <w:r w:rsidRPr="00AC0401">
              <w:rPr>
                <w:sz w:val="16"/>
                <w:lang w:val="it-IT"/>
              </w:rPr>
              <w:t>Aperto</w:t>
            </w:r>
          </w:p>
        </w:tc>
        <w:tc>
          <w:tcPr>
            <w:tcW w:w="1417" w:type="dxa"/>
          </w:tcPr>
          <w:p w14:paraId="1C8EBFC8" w14:textId="77777777" w:rsidR="001E68C2" w:rsidRPr="00AC0401" w:rsidRDefault="00000000" w:rsidP="00BF0456">
            <w:pPr>
              <w:jc w:val="both"/>
              <w:rPr>
                <w:lang w:val="it-IT"/>
              </w:rPr>
            </w:pPr>
            <w:r w:rsidRPr="00AC0401">
              <w:rPr>
                <w:sz w:val="16"/>
                <w:lang w:val="it-IT"/>
              </w:rPr>
              <w:t>Cliente / Architetti</w:t>
            </w:r>
          </w:p>
        </w:tc>
        <w:tc>
          <w:tcPr>
            <w:tcW w:w="963" w:type="dxa"/>
          </w:tcPr>
          <w:p w14:paraId="2B602BAE" w14:textId="77777777" w:rsidR="001E68C2" w:rsidRPr="00AC0401" w:rsidRDefault="00000000" w:rsidP="00BF0456">
            <w:pPr>
              <w:jc w:val="both"/>
              <w:rPr>
                <w:lang w:val="it-IT"/>
              </w:rPr>
            </w:pPr>
            <w:r w:rsidRPr="00AC0401">
              <w:rPr>
                <w:sz w:val="16"/>
                <w:lang w:val="it-IT"/>
              </w:rPr>
              <w:t>Alta</w:t>
            </w:r>
          </w:p>
        </w:tc>
      </w:tr>
      <w:tr w:rsidR="001E68C2" w:rsidRPr="00AC0401" w14:paraId="654CF9C7" w14:textId="77777777">
        <w:tc>
          <w:tcPr>
            <w:tcW w:w="988" w:type="dxa"/>
          </w:tcPr>
          <w:p w14:paraId="629620E9" w14:textId="77777777" w:rsidR="001E68C2" w:rsidRPr="00AC0401" w:rsidRDefault="00000000" w:rsidP="00BF0456">
            <w:pPr>
              <w:jc w:val="both"/>
              <w:rPr>
                <w:lang w:val="it-IT"/>
              </w:rPr>
            </w:pPr>
            <w:r w:rsidRPr="00AC0401">
              <w:rPr>
                <w:sz w:val="16"/>
                <w:lang w:val="it-IT"/>
              </w:rPr>
              <w:t>OP-17</w:t>
            </w:r>
          </w:p>
        </w:tc>
        <w:tc>
          <w:tcPr>
            <w:tcW w:w="1842" w:type="dxa"/>
          </w:tcPr>
          <w:p w14:paraId="34797485" w14:textId="77777777" w:rsidR="001E68C2" w:rsidRPr="00AC0401" w:rsidRDefault="00000000" w:rsidP="00BF0456">
            <w:pPr>
              <w:jc w:val="both"/>
              <w:rPr>
                <w:lang w:val="it-IT"/>
              </w:rPr>
            </w:pPr>
            <w:r w:rsidRPr="00AC0401">
              <w:rPr>
                <w:sz w:val="16"/>
                <w:lang w:val="it-IT"/>
              </w:rPr>
              <w:t>Limiti di rate / fair use</w:t>
            </w:r>
          </w:p>
        </w:tc>
        <w:tc>
          <w:tcPr>
            <w:tcW w:w="3216" w:type="dxa"/>
          </w:tcPr>
          <w:p w14:paraId="3277DF0B" w14:textId="77777777" w:rsidR="001E68C2" w:rsidRPr="00AC0401" w:rsidRDefault="00000000" w:rsidP="00BF0456">
            <w:pPr>
              <w:jc w:val="both"/>
              <w:rPr>
                <w:lang w:val="it-IT"/>
              </w:rPr>
            </w:pPr>
            <w:r w:rsidRPr="00AC0401">
              <w:rPr>
                <w:sz w:val="16"/>
                <w:lang w:val="it-IT"/>
              </w:rPr>
              <w:t>Verifica di eventuali limiti di rate o soglie di fair use sui servizi cooperativi, non documentati nelle specifiche pubbliche.</w:t>
            </w:r>
          </w:p>
        </w:tc>
        <w:tc>
          <w:tcPr>
            <w:tcW w:w="900" w:type="dxa"/>
          </w:tcPr>
          <w:p w14:paraId="3BB482D6" w14:textId="77777777" w:rsidR="001E68C2" w:rsidRPr="00AC0401" w:rsidRDefault="00000000" w:rsidP="00BF0456">
            <w:pPr>
              <w:jc w:val="both"/>
              <w:rPr>
                <w:lang w:val="it-IT"/>
              </w:rPr>
            </w:pPr>
            <w:r w:rsidRPr="00AC0401">
              <w:rPr>
                <w:sz w:val="16"/>
                <w:lang w:val="it-IT"/>
              </w:rPr>
              <w:t>Aperto</w:t>
            </w:r>
          </w:p>
        </w:tc>
        <w:tc>
          <w:tcPr>
            <w:tcW w:w="1417" w:type="dxa"/>
          </w:tcPr>
          <w:p w14:paraId="170C1D6B" w14:textId="77777777" w:rsidR="001E68C2" w:rsidRPr="00AC0401" w:rsidRDefault="00000000" w:rsidP="00BF0456">
            <w:pPr>
              <w:jc w:val="both"/>
              <w:rPr>
                <w:lang w:val="it-IT"/>
              </w:rPr>
            </w:pPr>
            <w:r w:rsidRPr="00AC0401">
              <w:rPr>
                <w:sz w:val="16"/>
                <w:lang w:val="it-IT"/>
              </w:rPr>
              <w:t>Fornitore ANSC</w:t>
            </w:r>
          </w:p>
        </w:tc>
        <w:tc>
          <w:tcPr>
            <w:tcW w:w="963" w:type="dxa"/>
          </w:tcPr>
          <w:p w14:paraId="46D144E6" w14:textId="77777777" w:rsidR="001E68C2" w:rsidRPr="00AC0401" w:rsidRDefault="00000000" w:rsidP="00BF0456">
            <w:pPr>
              <w:jc w:val="both"/>
              <w:rPr>
                <w:lang w:val="it-IT"/>
              </w:rPr>
            </w:pPr>
            <w:r w:rsidRPr="00AC0401">
              <w:rPr>
                <w:sz w:val="16"/>
                <w:lang w:val="it-IT"/>
              </w:rPr>
              <w:t>Media</w:t>
            </w:r>
          </w:p>
        </w:tc>
      </w:tr>
      <w:tr w:rsidR="001E68C2" w:rsidRPr="00AC0401" w14:paraId="5E3A66D0" w14:textId="77777777">
        <w:tc>
          <w:tcPr>
            <w:tcW w:w="988" w:type="dxa"/>
          </w:tcPr>
          <w:p w14:paraId="55173968" w14:textId="77777777" w:rsidR="001E68C2" w:rsidRPr="00AC0401" w:rsidRDefault="00000000" w:rsidP="00BF0456">
            <w:pPr>
              <w:jc w:val="both"/>
              <w:rPr>
                <w:lang w:val="it-IT"/>
              </w:rPr>
            </w:pPr>
            <w:r w:rsidRPr="00AC0401">
              <w:rPr>
                <w:sz w:val="16"/>
                <w:lang w:val="it-IT"/>
              </w:rPr>
              <w:t>OP-18</w:t>
            </w:r>
          </w:p>
        </w:tc>
        <w:tc>
          <w:tcPr>
            <w:tcW w:w="1842" w:type="dxa"/>
          </w:tcPr>
          <w:p w14:paraId="77023D1E" w14:textId="77777777" w:rsidR="001E68C2" w:rsidRPr="00AC0401" w:rsidRDefault="00000000" w:rsidP="00BF0456">
            <w:pPr>
              <w:jc w:val="both"/>
              <w:rPr>
                <w:lang w:val="it-IT"/>
              </w:rPr>
            </w:pPr>
            <w:r w:rsidRPr="00AC0401">
              <w:rPr>
                <w:sz w:val="16"/>
                <w:lang w:val="it-IT"/>
              </w:rPr>
              <w:t>Accreditamento come software house</w:t>
            </w:r>
          </w:p>
        </w:tc>
        <w:tc>
          <w:tcPr>
            <w:tcW w:w="3216" w:type="dxa"/>
          </w:tcPr>
          <w:p w14:paraId="2BEFAF25" w14:textId="77777777" w:rsidR="001E68C2" w:rsidRPr="00AC0401" w:rsidRDefault="00000000" w:rsidP="00BF0456">
            <w:pPr>
              <w:jc w:val="both"/>
              <w:rPr>
                <w:lang w:val="it-IT"/>
              </w:rPr>
            </w:pPr>
            <w:r w:rsidRPr="00AC0401">
              <w:rPr>
                <w:sz w:val="16"/>
                <w:lang w:val="it-IT"/>
              </w:rPr>
              <w:t>Roma, sviluppando in proprio, assume il ruolo di software house nel canale di supporto ANSC: popolamento di nomeApplicativo/versioneApplicativo/fornitoreApplicativo (testata richiesta) e uso del piano di test pubblicato come riferimento per la preproduzione.</w:t>
            </w:r>
          </w:p>
        </w:tc>
        <w:tc>
          <w:tcPr>
            <w:tcW w:w="900" w:type="dxa"/>
          </w:tcPr>
          <w:p w14:paraId="251EF30A" w14:textId="77777777" w:rsidR="001E68C2" w:rsidRPr="00AC0401" w:rsidRDefault="00000000" w:rsidP="00BF0456">
            <w:pPr>
              <w:jc w:val="both"/>
              <w:rPr>
                <w:lang w:val="it-IT"/>
              </w:rPr>
            </w:pPr>
            <w:r w:rsidRPr="00AC0401">
              <w:rPr>
                <w:sz w:val="16"/>
                <w:lang w:val="it-IT"/>
              </w:rPr>
              <w:t>Aperto</w:t>
            </w:r>
          </w:p>
        </w:tc>
        <w:tc>
          <w:tcPr>
            <w:tcW w:w="1417" w:type="dxa"/>
          </w:tcPr>
          <w:p w14:paraId="2F5E7CE2" w14:textId="77777777" w:rsidR="001E68C2" w:rsidRPr="00AC0401" w:rsidRDefault="00000000" w:rsidP="00BF0456">
            <w:pPr>
              <w:jc w:val="both"/>
              <w:rPr>
                <w:lang w:val="it-IT"/>
              </w:rPr>
            </w:pPr>
            <w:r w:rsidRPr="00AC0401">
              <w:rPr>
                <w:sz w:val="16"/>
                <w:lang w:val="it-IT"/>
              </w:rPr>
              <w:t>Cliente / Sogei</w:t>
            </w:r>
          </w:p>
        </w:tc>
        <w:tc>
          <w:tcPr>
            <w:tcW w:w="963" w:type="dxa"/>
          </w:tcPr>
          <w:p w14:paraId="56E9B10F" w14:textId="77777777" w:rsidR="001E68C2" w:rsidRPr="00AC0401" w:rsidRDefault="00000000" w:rsidP="00BF0456">
            <w:pPr>
              <w:jc w:val="both"/>
              <w:rPr>
                <w:lang w:val="it-IT"/>
              </w:rPr>
            </w:pPr>
            <w:r w:rsidRPr="00AC0401">
              <w:rPr>
                <w:sz w:val="16"/>
                <w:lang w:val="it-IT"/>
              </w:rPr>
              <w:t>Media</w:t>
            </w:r>
          </w:p>
        </w:tc>
      </w:tr>
      <w:tr w:rsidR="00D82BC4" w:rsidRPr="00AC0401" w14:paraId="1F5510F7" w14:textId="77777777">
        <w:tc>
          <w:tcPr>
            <w:tcW w:w="963" w:type="dxa"/>
          </w:tcPr>
          <w:p w14:paraId="018715A7" w14:textId="77777777" w:rsidR="00D82BC4" w:rsidRPr="00AC0401" w:rsidRDefault="00000000" w:rsidP="00BF0456">
            <w:pPr>
              <w:jc w:val="both"/>
              <w:rPr>
                <w:lang w:val="it-IT"/>
              </w:rPr>
            </w:pPr>
            <w:r w:rsidRPr="00AC0401">
              <w:rPr>
                <w:sz w:val="16"/>
                <w:lang w:val="it-IT"/>
              </w:rPr>
              <w:t>OP-19</w:t>
            </w:r>
          </w:p>
        </w:tc>
        <w:tc>
          <w:tcPr>
            <w:tcW w:w="1815" w:type="dxa"/>
          </w:tcPr>
          <w:p w14:paraId="36566436" w14:textId="77777777" w:rsidR="00D82BC4" w:rsidRPr="00AC0401" w:rsidRDefault="00000000" w:rsidP="00BF0456">
            <w:pPr>
              <w:jc w:val="both"/>
              <w:rPr>
                <w:lang w:val="it-IT"/>
              </w:rPr>
            </w:pPr>
            <w:r w:rsidRPr="00AC0401">
              <w:rPr>
                <w:sz w:val="16"/>
                <w:lang w:val="it-IT"/>
              </w:rPr>
              <w:t>Semantica dell’esito KO di R009</w:t>
            </w:r>
          </w:p>
        </w:tc>
        <w:tc>
          <w:tcPr>
            <w:tcW w:w="3302" w:type="dxa"/>
          </w:tcPr>
          <w:p w14:paraId="2B4F3C78" w14:textId="77777777" w:rsidR="00D82BC4" w:rsidRPr="00AC0401" w:rsidRDefault="00000000" w:rsidP="00BF0456">
            <w:pPr>
              <w:jc w:val="both"/>
              <w:rPr>
                <w:lang w:val="it-IT"/>
              </w:rPr>
            </w:pPr>
            <w:r w:rsidRPr="00AC0401">
              <w:rPr>
                <w:sz w:val="16"/>
                <w:lang w:val="it-IT"/>
              </w:rPr>
              <w:t>CHIUSO sul contratto. La mancanza di un campo obbligatorio produce una risposta HTTP 400 con codice 400001 «Campo obbligatorio non compilato» (tabella ufficiale docs/openapi/Codici d’errore.xlsx), non un esito KO su risposta 200: l’evento non è creato, nessun identificativo nazionale è consumato e non resta nulla da bonificare o da cancellare con R011. Lo stato RIFIUTATA della decodifica ANSC_11 è prodotto dal solo provvedimento di rifiuto (R016).</w:t>
            </w:r>
          </w:p>
        </w:tc>
        <w:tc>
          <w:tcPr>
            <w:tcW w:w="900" w:type="dxa"/>
          </w:tcPr>
          <w:p w14:paraId="19CF8629" w14:textId="77777777" w:rsidR="00D82BC4" w:rsidRPr="00AC0401" w:rsidRDefault="00000000" w:rsidP="00BF0456">
            <w:pPr>
              <w:jc w:val="both"/>
              <w:rPr>
                <w:lang w:val="it-IT"/>
              </w:rPr>
            </w:pPr>
            <w:r w:rsidRPr="00AC0401">
              <w:rPr>
                <w:sz w:val="16"/>
                <w:lang w:val="it-IT"/>
              </w:rPr>
              <w:t>Chiuso</w:t>
            </w:r>
          </w:p>
        </w:tc>
        <w:tc>
          <w:tcPr>
            <w:tcW w:w="1391" w:type="dxa"/>
          </w:tcPr>
          <w:p w14:paraId="495AA012" w14:textId="77777777" w:rsidR="00D82BC4" w:rsidRPr="00AC0401" w:rsidRDefault="00000000" w:rsidP="00BF0456">
            <w:pPr>
              <w:jc w:val="both"/>
              <w:rPr>
                <w:lang w:val="it-IT"/>
              </w:rPr>
            </w:pPr>
            <w:r w:rsidRPr="00AC0401">
              <w:rPr>
                <w:sz w:val="16"/>
                <w:lang w:val="it-IT"/>
              </w:rPr>
              <w:t>Fornitore ANSC</w:t>
            </w:r>
          </w:p>
        </w:tc>
        <w:tc>
          <w:tcPr>
            <w:tcW w:w="955" w:type="dxa"/>
          </w:tcPr>
          <w:p w14:paraId="34BBAFD3" w14:textId="77777777" w:rsidR="00D82BC4" w:rsidRPr="00AC0401" w:rsidRDefault="00000000" w:rsidP="00BF0456">
            <w:pPr>
              <w:jc w:val="both"/>
              <w:rPr>
                <w:lang w:val="it-IT"/>
              </w:rPr>
            </w:pPr>
            <w:r w:rsidRPr="00AC0401">
              <w:rPr>
                <w:sz w:val="16"/>
                <w:lang w:val="it-IT"/>
              </w:rPr>
              <w:t>—</w:t>
            </w:r>
          </w:p>
        </w:tc>
      </w:tr>
      <w:tr w:rsidR="00D82BC4" w:rsidRPr="00AC0401" w14:paraId="7EEE5020" w14:textId="77777777">
        <w:tc>
          <w:tcPr>
            <w:tcW w:w="963" w:type="dxa"/>
          </w:tcPr>
          <w:p w14:paraId="1D788902" w14:textId="77777777" w:rsidR="00D82BC4" w:rsidRPr="00AC0401" w:rsidRDefault="00000000" w:rsidP="00BF0456">
            <w:pPr>
              <w:jc w:val="both"/>
              <w:rPr>
                <w:lang w:val="it-IT"/>
              </w:rPr>
            </w:pPr>
            <w:r w:rsidRPr="00AC0401">
              <w:rPr>
                <w:sz w:val="16"/>
                <w:lang w:val="it-IT"/>
              </w:rPr>
              <w:lastRenderedPageBreak/>
              <w:t>OP-20</w:t>
            </w:r>
          </w:p>
        </w:tc>
        <w:tc>
          <w:tcPr>
            <w:tcW w:w="1815" w:type="dxa"/>
          </w:tcPr>
          <w:p w14:paraId="342CCAD3" w14:textId="77777777" w:rsidR="00D82BC4" w:rsidRPr="00AC0401" w:rsidRDefault="00000000" w:rsidP="00BF0456">
            <w:pPr>
              <w:jc w:val="both"/>
              <w:rPr>
                <w:lang w:val="it-IT"/>
              </w:rPr>
            </w:pPr>
            <w:r w:rsidRPr="00AC0401">
              <w:rPr>
                <w:sz w:val="16"/>
                <w:lang w:val="it-IT"/>
              </w:rPr>
              <w:t>Riconciliazione del soggetto (R005/R018)</w:t>
            </w:r>
          </w:p>
        </w:tc>
        <w:tc>
          <w:tcPr>
            <w:tcW w:w="3302" w:type="dxa"/>
          </w:tcPr>
          <w:p w14:paraId="356DC3DD" w14:textId="77777777" w:rsidR="00D82BC4" w:rsidRPr="00AC0401" w:rsidRDefault="00000000" w:rsidP="00BF0456">
            <w:pPr>
              <w:jc w:val="both"/>
              <w:rPr>
                <w:lang w:val="it-IT"/>
              </w:rPr>
            </w:pPr>
            <w:r w:rsidRPr="00AC0401">
              <w:rPr>
                <w:sz w:val="16"/>
                <w:lang w:val="it-IT"/>
              </w:rPr>
              <w:t>Per il pilota morte il soggetto è assunto già presente/allineato in ANSC, o va prevista la riconciliazione R018 nel flusso? Definisce un ramo di errore in fase R005.</w:t>
            </w:r>
          </w:p>
        </w:tc>
        <w:tc>
          <w:tcPr>
            <w:tcW w:w="900" w:type="dxa"/>
          </w:tcPr>
          <w:p w14:paraId="4EFFCC80" w14:textId="77777777" w:rsidR="00D82BC4" w:rsidRPr="00AC0401" w:rsidRDefault="00000000" w:rsidP="00BF0456">
            <w:pPr>
              <w:jc w:val="both"/>
              <w:rPr>
                <w:lang w:val="it-IT"/>
              </w:rPr>
            </w:pPr>
            <w:r w:rsidRPr="00AC0401">
              <w:rPr>
                <w:sz w:val="16"/>
                <w:lang w:val="it-IT"/>
              </w:rPr>
              <w:t>Aperto</w:t>
            </w:r>
          </w:p>
        </w:tc>
        <w:tc>
          <w:tcPr>
            <w:tcW w:w="1391" w:type="dxa"/>
          </w:tcPr>
          <w:p w14:paraId="465534D3" w14:textId="77777777" w:rsidR="00D82BC4" w:rsidRPr="00AC0401" w:rsidRDefault="00000000" w:rsidP="00BF0456">
            <w:pPr>
              <w:jc w:val="both"/>
              <w:rPr>
                <w:lang w:val="it-IT"/>
              </w:rPr>
            </w:pPr>
            <w:r w:rsidRPr="00AC0401">
              <w:rPr>
                <w:sz w:val="16"/>
                <w:lang w:val="it-IT"/>
              </w:rPr>
              <w:t>Analisi / Cliente</w:t>
            </w:r>
          </w:p>
        </w:tc>
        <w:tc>
          <w:tcPr>
            <w:tcW w:w="955" w:type="dxa"/>
          </w:tcPr>
          <w:p w14:paraId="4DD852D3" w14:textId="77777777" w:rsidR="00D82BC4" w:rsidRPr="00AC0401" w:rsidRDefault="00000000" w:rsidP="00BF0456">
            <w:pPr>
              <w:jc w:val="both"/>
              <w:rPr>
                <w:lang w:val="it-IT"/>
              </w:rPr>
            </w:pPr>
            <w:r w:rsidRPr="00AC0401">
              <w:rPr>
                <w:sz w:val="16"/>
                <w:lang w:val="it-IT"/>
              </w:rPr>
              <w:t>Media</w:t>
            </w:r>
          </w:p>
        </w:tc>
      </w:tr>
      <w:tr w:rsidR="00D82BC4" w:rsidRPr="00AC0401" w14:paraId="1797EC0C" w14:textId="77777777">
        <w:tc>
          <w:tcPr>
            <w:tcW w:w="963" w:type="dxa"/>
          </w:tcPr>
          <w:p w14:paraId="1784D5E9" w14:textId="77777777" w:rsidR="00D82BC4" w:rsidRPr="00AC0401" w:rsidRDefault="00000000" w:rsidP="00BF0456">
            <w:pPr>
              <w:jc w:val="both"/>
              <w:rPr>
                <w:lang w:val="it-IT"/>
              </w:rPr>
            </w:pPr>
            <w:r w:rsidRPr="00AC0401">
              <w:rPr>
                <w:sz w:val="16"/>
                <w:lang w:val="it-IT"/>
              </w:rPr>
              <w:t>OP-21</w:t>
            </w:r>
          </w:p>
        </w:tc>
        <w:tc>
          <w:tcPr>
            <w:tcW w:w="1815" w:type="dxa"/>
          </w:tcPr>
          <w:p w14:paraId="5E0F0FE7" w14:textId="77777777" w:rsidR="00D82BC4" w:rsidRPr="00AC0401" w:rsidRDefault="00000000" w:rsidP="00BF0456">
            <w:pPr>
              <w:jc w:val="both"/>
              <w:rPr>
                <w:lang w:val="it-IT"/>
              </w:rPr>
            </w:pPr>
            <w:r w:rsidRPr="00AC0401">
              <w:rPr>
                <w:sz w:val="16"/>
                <w:lang w:val="it-IT"/>
              </w:rPr>
              <w:t>Uso del forcingCode</w:t>
            </w:r>
          </w:p>
        </w:tc>
        <w:tc>
          <w:tcPr>
            <w:tcW w:w="3302" w:type="dxa"/>
          </w:tcPr>
          <w:p w14:paraId="02E1FCF8" w14:textId="77777777" w:rsidR="00D82BC4" w:rsidRPr="00AC0401" w:rsidRDefault="00000000" w:rsidP="00BF0456">
            <w:pPr>
              <w:jc w:val="both"/>
              <w:rPr>
                <w:lang w:val="it-IT"/>
              </w:rPr>
            </w:pPr>
            <w:r w:rsidRPr="00AC0401">
              <w:rPr>
                <w:sz w:val="16"/>
                <w:lang w:val="it-IT"/>
              </w:rPr>
              <w:t>Il codice di forzatura per eventi anomali (R009) va esposto all’operatore (forzatura presidiata) o tenuto fuori scope nel pilota? Implica responsabilità e tracciamento dedicati.</w:t>
            </w:r>
          </w:p>
        </w:tc>
        <w:tc>
          <w:tcPr>
            <w:tcW w:w="900" w:type="dxa"/>
          </w:tcPr>
          <w:p w14:paraId="32B266B9" w14:textId="77777777" w:rsidR="00D82BC4" w:rsidRPr="00AC0401" w:rsidRDefault="00000000" w:rsidP="00BF0456">
            <w:pPr>
              <w:jc w:val="both"/>
              <w:rPr>
                <w:lang w:val="it-IT"/>
              </w:rPr>
            </w:pPr>
            <w:r w:rsidRPr="00AC0401">
              <w:rPr>
                <w:sz w:val="16"/>
                <w:lang w:val="it-IT"/>
              </w:rPr>
              <w:t>Aperto</w:t>
            </w:r>
          </w:p>
        </w:tc>
        <w:tc>
          <w:tcPr>
            <w:tcW w:w="1391" w:type="dxa"/>
          </w:tcPr>
          <w:p w14:paraId="011B9CA2" w14:textId="77777777" w:rsidR="00D82BC4" w:rsidRPr="00AC0401" w:rsidRDefault="00000000" w:rsidP="00BF0456">
            <w:pPr>
              <w:jc w:val="both"/>
              <w:rPr>
                <w:lang w:val="it-IT"/>
              </w:rPr>
            </w:pPr>
            <w:r w:rsidRPr="00AC0401">
              <w:rPr>
                <w:sz w:val="16"/>
                <w:lang w:val="it-IT"/>
              </w:rPr>
              <w:t>Cliente / ANSC</w:t>
            </w:r>
          </w:p>
        </w:tc>
        <w:tc>
          <w:tcPr>
            <w:tcW w:w="955" w:type="dxa"/>
          </w:tcPr>
          <w:p w14:paraId="1B5499AB" w14:textId="77777777" w:rsidR="00D82BC4" w:rsidRPr="00AC0401" w:rsidRDefault="00000000" w:rsidP="00BF0456">
            <w:pPr>
              <w:jc w:val="both"/>
              <w:rPr>
                <w:lang w:val="it-IT"/>
              </w:rPr>
            </w:pPr>
            <w:r w:rsidRPr="00AC0401">
              <w:rPr>
                <w:sz w:val="16"/>
                <w:lang w:val="it-IT"/>
              </w:rPr>
              <w:t>Media</w:t>
            </w:r>
          </w:p>
        </w:tc>
      </w:tr>
      <w:tr w:rsidR="00D82BC4" w:rsidRPr="00AC0401" w14:paraId="44C02ED0" w14:textId="77777777">
        <w:tc>
          <w:tcPr>
            <w:tcW w:w="963" w:type="dxa"/>
          </w:tcPr>
          <w:p w14:paraId="3A474CCF" w14:textId="77777777" w:rsidR="00D82BC4" w:rsidRPr="00AC0401" w:rsidRDefault="00000000" w:rsidP="00BF0456">
            <w:pPr>
              <w:jc w:val="both"/>
              <w:rPr>
                <w:lang w:val="it-IT"/>
              </w:rPr>
            </w:pPr>
            <w:r w:rsidRPr="00AC0401">
              <w:rPr>
                <w:sz w:val="16"/>
                <w:lang w:val="it-IT"/>
              </w:rPr>
              <w:t>OP-22</w:t>
            </w:r>
          </w:p>
        </w:tc>
        <w:tc>
          <w:tcPr>
            <w:tcW w:w="1815" w:type="dxa"/>
          </w:tcPr>
          <w:p w14:paraId="5C5A651F" w14:textId="77777777" w:rsidR="00D82BC4" w:rsidRPr="00AC0401" w:rsidRDefault="00000000" w:rsidP="00BF0456">
            <w:pPr>
              <w:jc w:val="both"/>
              <w:rPr>
                <w:lang w:val="it-IT"/>
              </w:rPr>
            </w:pPr>
            <w:r w:rsidRPr="00AC0401">
              <w:rPr>
                <w:sz w:val="16"/>
                <w:lang w:val="it-IT"/>
              </w:rPr>
              <w:t>Ripartizione delle responsabilità tra ruoli (firma)</w:t>
            </w:r>
          </w:p>
        </w:tc>
        <w:tc>
          <w:tcPr>
            <w:tcW w:w="3302" w:type="dxa"/>
          </w:tcPr>
          <w:p w14:paraId="12E6362C" w14:textId="77777777" w:rsidR="00D82BC4" w:rsidRPr="00AC0401" w:rsidRDefault="00000000" w:rsidP="00BF0456">
            <w:pPr>
              <w:jc w:val="both"/>
              <w:rPr>
                <w:lang w:val="it-IT"/>
              </w:rPr>
            </w:pPr>
            <w:r w:rsidRPr="00AC0401">
              <w:rPr>
                <w:sz w:val="16"/>
                <w:lang w:val="it-IT"/>
              </w:rPr>
              <w:t>Chi, tra i ruoli del back-office/sportello, è abilitato a firmare l’atto (R007) e a riprendere la lavorazione: dipende dall’organizzazione degli uffici di Roma e da eventuali deleghe di firma. Da definire con il cliente; incide sulla matrice ruoli×azioni della vista di supervisione.</w:t>
            </w:r>
          </w:p>
        </w:tc>
        <w:tc>
          <w:tcPr>
            <w:tcW w:w="900" w:type="dxa"/>
          </w:tcPr>
          <w:p w14:paraId="24B8FCA5" w14:textId="77777777" w:rsidR="00D82BC4" w:rsidRPr="00AC0401" w:rsidRDefault="00000000" w:rsidP="00BF0456">
            <w:pPr>
              <w:jc w:val="both"/>
              <w:rPr>
                <w:lang w:val="it-IT"/>
              </w:rPr>
            </w:pPr>
            <w:r w:rsidRPr="00AC0401">
              <w:rPr>
                <w:sz w:val="16"/>
                <w:lang w:val="it-IT"/>
              </w:rPr>
              <w:t>Aperto</w:t>
            </w:r>
          </w:p>
        </w:tc>
        <w:tc>
          <w:tcPr>
            <w:tcW w:w="1391" w:type="dxa"/>
          </w:tcPr>
          <w:p w14:paraId="67C1046E" w14:textId="77777777" w:rsidR="00D82BC4" w:rsidRPr="00AC0401" w:rsidRDefault="00000000" w:rsidP="00BF0456">
            <w:pPr>
              <w:jc w:val="both"/>
              <w:rPr>
                <w:lang w:val="it-IT"/>
              </w:rPr>
            </w:pPr>
            <w:r w:rsidRPr="00AC0401">
              <w:rPr>
                <w:sz w:val="16"/>
                <w:lang w:val="it-IT"/>
              </w:rPr>
              <w:t>Cliente</w:t>
            </w:r>
          </w:p>
        </w:tc>
        <w:tc>
          <w:tcPr>
            <w:tcW w:w="955" w:type="dxa"/>
          </w:tcPr>
          <w:p w14:paraId="72D3DC87" w14:textId="77777777" w:rsidR="00D82BC4" w:rsidRPr="00AC0401" w:rsidRDefault="00000000" w:rsidP="00BF0456">
            <w:pPr>
              <w:jc w:val="both"/>
              <w:rPr>
                <w:lang w:val="it-IT"/>
              </w:rPr>
            </w:pPr>
            <w:r w:rsidRPr="00AC0401">
              <w:rPr>
                <w:sz w:val="16"/>
                <w:lang w:val="it-IT"/>
              </w:rPr>
              <w:t>Alta</w:t>
            </w:r>
          </w:p>
        </w:tc>
      </w:tr>
      <w:tr w:rsidR="00D82BC4" w:rsidRPr="00AC0401" w14:paraId="1D7F0FCF" w14:textId="77777777">
        <w:tc>
          <w:tcPr>
            <w:tcW w:w="963" w:type="dxa"/>
          </w:tcPr>
          <w:p w14:paraId="1BD0C080" w14:textId="77777777" w:rsidR="00D82BC4" w:rsidRPr="00AC0401" w:rsidRDefault="00000000" w:rsidP="00BF0456">
            <w:pPr>
              <w:jc w:val="both"/>
              <w:rPr>
                <w:lang w:val="it-IT"/>
              </w:rPr>
            </w:pPr>
            <w:r w:rsidRPr="00AC0401">
              <w:rPr>
                <w:sz w:val="16"/>
                <w:lang w:val="it-IT"/>
              </w:rPr>
              <w:t>OP-23</w:t>
            </w:r>
          </w:p>
        </w:tc>
        <w:tc>
          <w:tcPr>
            <w:tcW w:w="1815" w:type="dxa"/>
          </w:tcPr>
          <w:p w14:paraId="3275A74C" w14:textId="77777777" w:rsidR="00D82BC4" w:rsidRPr="00AC0401" w:rsidRDefault="00000000" w:rsidP="00BF0456">
            <w:pPr>
              <w:jc w:val="both"/>
              <w:rPr>
                <w:lang w:val="it-IT"/>
              </w:rPr>
            </w:pPr>
            <w:r w:rsidRPr="00AC0401">
              <w:rPr>
                <w:sz w:val="16"/>
                <w:lang w:val="it-IT"/>
              </w:rPr>
              <w:t>Perimetro ammesso della modalità M2M (consultazioni senza OTP)</w:t>
            </w:r>
          </w:p>
        </w:tc>
        <w:tc>
          <w:tcPr>
            <w:tcW w:w="3302" w:type="dxa"/>
          </w:tcPr>
          <w:p w14:paraId="669FDC4F" w14:textId="77777777" w:rsidR="00D82BC4" w:rsidRPr="00AC0401" w:rsidRDefault="00000000" w:rsidP="00BF0456">
            <w:pPr>
              <w:jc w:val="both"/>
              <w:rPr>
                <w:lang w:val="it-IT"/>
              </w:rPr>
            </w:pPr>
            <w:r w:rsidRPr="00AC0401">
              <w:rPr>
                <w:sz w:val="16"/>
                <w:lang w:val="it-IT"/>
              </w:rPr>
              <w:t>La nota tecnica ANSC SpecificheTecnicheServiziCooperativiJWT (v1.1.1) elenca l’attributo otp fra quelli del payload del token JWT senza dichiararne l’opzionalità e non descrive alcuna modalità machine-to-machine; l’Allegato 4 del D.M. 18/10/2022 non è disponibile nel repository. Va confermato se le letture (R004/R005) e le code (R008/R021/R901) possano essere eseguite senza l’OTP del singolo operatore, come assunto in §11.7 e §15.4.5.</w:t>
            </w:r>
          </w:p>
        </w:tc>
        <w:tc>
          <w:tcPr>
            <w:tcW w:w="900" w:type="dxa"/>
          </w:tcPr>
          <w:p w14:paraId="1DD3AA67" w14:textId="77777777" w:rsidR="00D82BC4" w:rsidRPr="00AC0401" w:rsidRDefault="00000000" w:rsidP="00BF0456">
            <w:pPr>
              <w:jc w:val="both"/>
              <w:rPr>
                <w:lang w:val="it-IT"/>
              </w:rPr>
            </w:pPr>
            <w:r w:rsidRPr="00AC0401">
              <w:rPr>
                <w:sz w:val="16"/>
                <w:lang w:val="it-IT"/>
              </w:rPr>
              <w:t>Aperto</w:t>
            </w:r>
          </w:p>
        </w:tc>
        <w:tc>
          <w:tcPr>
            <w:tcW w:w="1391" w:type="dxa"/>
          </w:tcPr>
          <w:p w14:paraId="5C3CF3E1" w14:textId="77777777" w:rsidR="00D82BC4" w:rsidRPr="00AC0401" w:rsidRDefault="00000000" w:rsidP="00BF0456">
            <w:pPr>
              <w:jc w:val="both"/>
              <w:rPr>
                <w:lang w:val="it-IT"/>
              </w:rPr>
            </w:pPr>
            <w:r w:rsidRPr="00AC0401">
              <w:rPr>
                <w:sz w:val="16"/>
                <w:lang w:val="it-IT"/>
              </w:rPr>
              <w:t>Fornitore ANSC / Sogei</w:t>
            </w:r>
          </w:p>
        </w:tc>
        <w:tc>
          <w:tcPr>
            <w:tcW w:w="955" w:type="dxa"/>
          </w:tcPr>
          <w:p w14:paraId="2964DD00" w14:textId="77777777" w:rsidR="00D82BC4" w:rsidRPr="00AC0401" w:rsidRDefault="00000000" w:rsidP="00BF0456">
            <w:pPr>
              <w:jc w:val="both"/>
              <w:rPr>
                <w:lang w:val="it-IT"/>
              </w:rPr>
            </w:pPr>
            <w:r w:rsidRPr="00AC0401">
              <w:rPr>
                <w:sz w:val="16"/>
                <w:lang w:val="it-IT"/>
              </w:rPr>
              <w:t>Alta</w:t>
            </w:r>
          </w:p>
        </w:tc>
      </w:tr>
      <w:tr w:rsidR="00D82BC4" w:rsidRPr="00AC0401" w14:paraId="6210CFA6" w14:textId="77777777">
        <w:tc>
          <w:tcPr>
            <w:tcW w:w="963" w:type="dxa"/>
          </w:tcPr>
          <w:p w14:paraId="2E8E44A1" w14:textId="77777777" w:rsidR="00D82BC4" w:rsidRPr="00AC0401" w:rsidRDefault="00000000" w:rsidP="00BF0456">
            <w:pPr>
              <w:jc w:val="both"/>
              <w:rPr>
                <w:lang w:val="it-IT"/>
              </w:rPr>
            </w:pPr>
            <w:r w:rsidRPr="00AC0401">
              <w:rPr>
                <w:sz w:val="16"/>
                <w:lang w:val="it-IT"/>
              </w:rPr>
              <w:t>OP-24</w:t>
            </w:r>
          </w:p>
        </w:tc>
        <w:tc>
          <w:tcPr>
            <w:tcW w:w="1815" w:type="dxa"/>
          </w:tcPr>
          <w:p w14:paraId="22EB9275" w14:textId="77777777" w:rsidR="00D82BC4" w:rsidRPr="00AC0401" w:rsidRDefault="00000000" w:rsidP="00BF0456">
            <w:pPr>
              <w:jc w:val="both"/>
              <w:rPr>
                <w:lang w:val="it-IT"/>
              </w:rPr>
            </w:pPr>
            <w:r w:rsidRPr="00AC0401">
              <w:rPr>
                <w:sz w:val="16"/>
                <w:lang w:val="it-IT"/>
              </w:rPr>
              <w:t>Volumi reali degli atti di morte</w:t>
            </w:r>
          </w:p>
        </w:tc>
        <w:tc>
          <w:tcPr>
            <w:tcW w:w="3302" w:type="dxa"/>
          </w:tcPr>
          <w:p w14:paraId="425E4E4C" w14:textId="77777777" w:rsidR="00D82BC4" w:rsidRPr="00AC0401" w:rsidRDefault="00000000" w:rsidP="00BF0456">
            <w:pPr>
              <w:jc w:val="both"/>
              <w:rPr>
                <w:lang w:val="it-IT"/>
              </w:rPr>
            </w:pPr>
            <w:r w:rsidRPr="00AC0401">
              <w:rPr>
                <w:sz w:val="16"/>
                <w:lang w:val="it-IT"/>
              </w:rPr>
              <w:t>La cifra di 90.000 atti/anno riportata fino alla v2.1 non è riconducibile ad alcuna fonte di progetto ed è incoerente con la popolazione di Roma; RNF-3 riporta ora un ordine di grandezza dichiarato come stima. Serve il dato reale, ripartito per municipio e per Modello, per dimensionare postazioni, sessioni OTP e supervisione.</w:t>
            </w:r>
          </w:p>
        </w:tc>
        <w:tc>
          <w:tcPr>
            <w:tcW w:w="900" w:type="dxa"/>
          </w:tcPr>
          <w:p w14:paraId="36EE9180" w14:textId="77777777" w:rsidR="00D82BC4" w:rsidRPr="00AC0401" w:rsidRDefault="00000000" w:rsidP="00BF0456">
            <w:pPr>
              <w:jc w:val="both"/>
              <w:rPr>
                <w:lang w:val="it-IT"/>
              </w:rPr>
            </w:pPr>
            <w:r w:rsidRPr="00AC0401">
              <w:rPr>
                <w:sz w:val="16"/>
                <w:lang w:val="it-IT"/>
              </w:rPr>
              <w:t>Aperto</w:t>
            </w:r>
          </w:p>
        </w:tc>
        <w:tc>
          <w:tcPr>
            <w:tcW w:w="1391" w:type="dxa"/>
          </w:tcPr>
          <w:p w14:paraId="7950B7CF" w14:textId="77777777" w:rsidR="00D82BC4" w:rsidRPr="00AC0401" w:rsidRDefault="00000000" w:rsidP="00BF0456">
            <w:pPr>
              <w:jc w:val="both"/>
              <w:rPr>
                <w:lang w:val="it-IT"/>
              </w:rPr>
            </w:pPr>
            <w:r w:rsidRPr="00AC0401">
              <w:rPr>
                <w:sz w:val="16"/>
                <w:lang w:val="it-IT"/>
              </w:rPr>
              <w:t>Cliente</w:t>
            </w:r>
          </w:p>
        </w:tc>
        <w:tc>
          <w:tcPr>
            <w:tcW w:w="955" w:type="dxa"/>
          </w:tcPr>
          <w:p w14:paraId="28A87803" w14:textId="77777777" w:rsidR="00D82BC4" w:rsidRPr="00AC0401" w:rsidRDefault="00000000" w:rsidP="00BF0456">
            <w:pPr>
              <w:jc w:val="both"/>
              <w:rPr>
                <w:lang w:val="it-IT"/>
              </w:rPr>
            </w:pPr>
            <w:r w:rsidRPr="00AC0401">
              <w:rPr>
                <w:sz w:val="16"/>
                <w:lang w:val="it-IT"/>
              </w:rPr>
              <w:t>Media</w:t>
            </w:r>
          </w:p>
        </w:tc>
      </w:tr>
      <w:tr w:rsidR="00D82BC4" w:rsidRPr="00AC0401" w14:paraId="6B9490C4" w14:textId="77777777">
        <w:tc>
          <w:tcPr>
            <w:tcW w:w="963" w:type="dxa"/>
          </w:tcPr>
          <w:p w14:paraId="39FAF4DD" w14:textId="77777777" w:rsidR="00D82BC4" w:rsidRPr="00AC0401" w:rsidRDefault="00000000" w:rsidP="00BF0456">
            <w:pPr>
              <w:jc w:val="both"/>
              <w:rPr>
                <w:lang w:val="it-IT"/>
              </w:rPr>
            </w:pPr>
            <w:r w:rsidRPr="00AC0401">
              <w:rPr>
                <w:sz w:val="16"/>
                <w:lang w:val="it-IT"/>
              </w:rPr>
              <w:t>OP-25</w:t>
            </w:r>
          </w:p>
        </w:tc>
        <w:tc>
          <w:tcPr>
            <w:tcW w:w="1815" w:type="dxa"/>
          </w:tcPr>
          <w:p w14:paraId="6B9088CA" w14:textId="77777777" w:rsidR="00D82BC4" w:rsidRPr="00AC0401" w:rsidRDefault="00000000" w:rsidP="00BF0456">
            <w:pPr>
              <w:jc w:val="both"/>
              <w:rPr>
                <w:lang w:val="it-IT"/>
              </w:rPr>
            </w:pPr>
            <w:r w:rsidRPr="00AC0401">
              <w:rPr>
                <w:sz w:val="16"/>
                <w:lang w:val="it-IT"/>
              </w:rPr>
              <w:t>Ridondanza di ANSC_XREF rispetto allo store di stato</w:t>
            </w:r>
          </w:p>
        </w:tc>
        <w:tc>
          <w:tcPr>
            <w:tcW w:w="3302" w:type="dxa"/>
          </w:tcPr>
          <w:p w14:paraId="22DCAAAA" w14:textId="77777777" w:rsidR="00D82BC4" w:rsidRPr="00AC0401" w:rsidRDefault="00000000" w:rsidP="00BF0456">
            <w:pPr>
              <w:jc w:val="both"/>
              <w:rPr>
                <w:lang w:val="it-IT"/>
              </w:rPr>
            </w:pPr>
            <w:r w:rsidRPr="00AC0401">
              <w:rPr>
                <w:sz w:val="16"/>
                <w:lang w:val="it-IT"/>
              </w:rPr>
              <w:t>Chiuso nella v3.22: l’UC determinato e la logica che lo ha prodotto sono registrati su ANSC_STATO_ATTO, che già conservava identificativo nazionale, protocollo e stato. ANSC_XREF non conservava più alcun dato proprio ed è stata eliminata; il raccordo fra notifica e atto passa per ID_ANSC dello store di stato.</w:t>
            </w:r>
          </w:p>
        </w:tc>
        <w:tc>
          <w:tcPr>
            <w:tcW w:w="900" w:type="dxa"/>
          </w:tcPr>
          <w:p w14:paraId="068C0A36" w14:textId="77777777" w:rsidR="00D82BC4" w:rsidRPr="00AC0401" w:rsidRDefault="00000000" w:rsidP="00BF0456">
            <w:pPr>
              <w:jc w:val="both"/>
              <w:rPr>
                <w:lang w:val="it-IT"/>
              </w:rPr>
            </w:pPr>
            <w:r w:rsidRPr="00AC0401">
              <w:rPr>
                <w:sz w:val="16"/>
                <w:lang w:val="it-IT"/>
              </w:rPr>
              <w:t>Chiuso</w:t>
            </w:r>
          </w:p>
        </w:tc>
        <w:tc>
          <w:tcPr>
            <w:tcW w:w="1391" w:type="dxa"/>
          </w:tcPr>
          <w:p w14:paraId="457073E9" w14:textId="77777777" w:rsidR="00D82BC4" w:rsidRPr="00AC0401" w:rsidRDefault="00000000" w:rsidP="00BF0456">
            <w:pPr>
              <w:jc w:val="both"/>
              <w:rPr>
                <w:lang w:val="it-IT"/>
              </w:rPr>
            </w:pPr>
            <w:r w:rsidRPr="00AC0401">
              <w:rPr>
                <w:sz w:val="16"/>
                <w:lang w:val="it-IT"/>
              </w:rPr>
              <w:t>Analisi / Settore tecnico</w:t>
            </w:r>
          </w:p>
        </w:tc>
        <w:tc>
          <w:tcPr>
            <w:tcW w:w="955" w:type="dxa"/>
          </w:tcPr>
          <w:p w14:paraId="061B97A0" w14:textId="77777777" w:rsidR="00D82BC4" w:rsidRPr="00AC0401" w:rsidRDefault="00000000" w:rsidP="00BF0456">
            <w:pPr>
              <w:jc w:val="both"/>
              <w:rPr>
                <w:lang w:val="it-IT"/>
              </w:rPr>
            </w:pPr>
            <w:r w:rsidRPr="00AC0401">
              <w:rPr>
                <w:sz w:val="16"/>
                <w:lang w:val="it-IT"/>
              </w:rPr>
              <w:t>—</w:t>
            </w:r>
          </w:p>
        </w:tc>
      </w:tr>
      <w:tr w:rsidR="00D82BC4" w:rsidRPr="00AC0401" w14:paraId="3859CB90" w14:textId="77777777">
        <w:tc>
          <w:tcPr>
            <w:tcW w:w="963" w:type="dxa"/>
          </w:tcPr>
          <w:p w14:paraId="3D829F85" w14:textId="77777777" w:rsidR="00D82BC4" w:rsidRPr="00AC0401" w:rsidRDefault="00000000" w:rsidP="00BF0456">
            <w:pPr>
              <w:jc w:val="both"/>
              <w:rPr>
                <w:lang w:val="it-IT"/>
              </w:rPr>
            </w:pPr>
            <w:r w:rsidRPr="00AC0401">
              <w:rPr>
                <w:sz w:val="16"/>
                <w:lang w:val="it-IT"/>
              </w:rPr>
              <w:t>OP-26</w:t>
            </w:r>
          </w:p>
        </w:tc>
        <w:tc>
          <w:tcPr>
            <w:tcW w:w="1815" w:type="dxa"/>
          </w:tcPr>
          <w:p w14:paraId="572E95F2" w14:textId="77777777" w:rsidR="00D82BC4" w:rsidRPr="00AC0401" w:rsidRDefault="00000000" w:rsidP="00BF0456">
            <w:pPr>
              <w:jc w:val="both"/>
              <w:rPr>
                <w:lang w:val="it-IT"/>
              </w:rPr>
            </w:pPr>
            <w:r w:rsidRPr="00AC0401">
              <w:rPr>
                <w:sz w:val="16"/>
                <w:lang w:val="it-IT"/>
              </w:rPr>
              <w:t>Adozione dei dizionari ANSC nelle maschere SIPO</w:t>
            </w:r>
          </w:p>
        </w:tc>
        <w:tc>
          <w:tcPr>
            <w:tcW w:w="3302" w:type="dxa"/>
          </w:tcPr>
          <w:p w14:paraId="313B3C95" w14:textId="77777777" w:rsidR="00D82BC4" w:rsidRPr="00AC0401" w:rsidRDefault="00000000" w:rsidP="00BF0456">
            <w:pPr>
              <w:jc w:val="both"/>
              <w:rPr>
                <w:lang w:val="it-IT"/>
              </w:rPr>
            </w:pPr>
            <w:r w:rsidRPr="00AC0401">
              <w:rPr>
                <w:sz w:val="16"/>
                <w:lang w:val="it-IT"/>
              </w:rPr>
              <w:t>Il pilota si limita a replicare i dizionari ANSC in locale e a renderli disponibili (RF-10). Resta da decidere quali maschere debbano leggere i valori da qui invece che dalle CONF_* esistenti, e quale raccordo prevedere fra i due cataloghi dove una corrispondenza esiste: è una decisione funzionale, con impatto sulle viste e sulle tendine a cascata già in esercizio.</w:t>
            </w:r>
          </w:p>
        </w:tc>
        <w:tc>
          <w:tcPr>
            <w:tcW w:w="900" w:type="dxa"/>
          </w:tcPr>
          <w:p w14:paraId="488FE789" w14:textId="77777777" w:rsidR="00D82BC4" w:rsidRPr="00AC0401" w:rsidRDefault="00000000" w:rsidP="00BF0456">
            <w:pPr>
              <w:jc w:val="both"/>
              <w:rPr>
                <w:lang w:val="it-IT"/>
              </w:rPr>
            </w:pPr>
            <w:r w:rsidRPr="00AC0401">
              <w:rPr>
                <w:sz w:val="16"/>
                <w:lang w:val="it-IT"/>
              </w:rPr>
              <w:t>Aperto</w:t>
            </w:r>
          </w:p>
        </w:tc>
        <w:tc>
          <w:tcPr>
            <w:tcW w:w="1391" w:type="dxa"/>
          </w:tcPr>
          <w:p w14:paraId="53B25094" w14:textId="77777777" w:rsidR="00D82BC4" w:rsidRPr="00AC0401" w:rsidRDefault="00000000" w:rsidP="00BF0456">
            <w:pPr>
              <w:jc w:val="both"/>
              <w:rPr>
                <w:lang w:val="it-IT"/>
              </w:rPr>
            </w:pPr>
            <w:r w:rsidRPr="00AC0401">
              <w:rPr>
                <w:sz w:val="16"/>
                <w:lang w:val="it-IT"/>
              </w:rPr>
              <w:t>Cliente / Analisi</w:t>
            </w:r>
          </w:p>
        </w:tc>
        <w:tc>
          <w:tcPr>
            <w:tcW w:w="955" w:type="dxa"/>
          </w:tcPr>
          <w:p w14:paraId="7ACA277C" w14:textId="77777777" w:rsidR="00D82BC4" w:rsidRPr="00AC0401" w:rsidRDefault="00000000" w:rsidP="00BF0456">
            <w:pPr>
              <w:jc w:val="both"/>
              <w:rPr>
                <w:lang w:val="it-IT"/>
              </w:rPr>
            </w:pPr>
            <w:r w:rsidRPr="00AC0401">
              <w:rPr>
                <w:sz w:val="16"/>
                <w:lang w:val="it-IT"/>
              </w:rPr>
              <w:t>Media</w:t>
            </w:r>
          </w:p>
        </w:tc>
      </w:tr>
      <w:tr w:rsidR="00D82BC4" w:rsidRPr="00AC0401" w14:paraId="51DFB20B" w14:textId="77777777">
        <w:tc>
          <w:tcPr>
            <w:tcW w:w="963" w:type="dxa"/>
          </w:tcPr>
          <w:p w14:paraId="67E33564" w14:textId="77777777" w:rsidR="00D82BC4" w:rsidRPr="00AC0401" w:rsidRDefault="00000000" w:rsidP="00BF0456">
            <w:pPr>
              <w:jc w:val="both"/>
              <w:rPr>
                <w:lang w:val="it-IT"/>
              </w:rPr>
            </w:pPr>
            <w:r w:rsidRPr="00AC0401">
              <w:rPr>
                <w:sz w:val="16"/>
                <w:lang w:val="it-IT"/>
              </w:rPr>
              <w:t>OP-27</w:t>
            </w:r>
          </w:p>
        </w:tc>
        <w:tc>
          <w:tcPr>
            <w:tcW w:w="1815" w:type="dxa"/>
          </w:tcPr>
          <w:p w14:paraId="1284349E" w14:textId="77777777" w:rsidR="00D82BC4" w:rsidRPr="00AC0401" w:rsidRDefault="00000000" w:rsidP="00BF0456">
            <w:pPr>
              <w:jc w:val="both"/>
              <w:rPr>
                <w:lang w:val="it-IT"/>
              </w:rPr>
            </w:pPr>
            <w:r w:rsidRPr="00AC0401">
              <w:rPr>
                <w:sz w:val="16"/>
                <w:lang w:val="it-IT"/>
              </w:rPr>
              <w:t>Completezza dell’elenco degli errori di validazione</w:t>
            </w:r>
          </w:p>
        </w:tc>
        <w:tc>
          <w:tcPr>
            <w:tcW w:w="3302" w:type="dxa"/>
          </w:tcPr>
          <w:p w14:paraId="74E34B77" w14:textId="77777777" w:rsidR="00D82BC4" w:rsidRPr="00AC0401" w:rsidRDefault="00000000" w:rsidP="00BF0456">
            <w:pPr>
              <w:jc w:val="both"/>
              <w:rPr>
                <w:lang w:val="it-IT"/>
              </w:rPr>
            </w:pPr>
            <w:r w:rsidRPr="00AC0401">
              <w:rPr>
                <w:sz w:val="16"/>
                <w:lang w:val="it-IT"/>
              </w:rPr>
              <w:t>Non è documentato se l’array errors[] di R009 elenchi tutti i campi obbligatori mancanti o si fermi al primo riscontrato; il piano di test del repository contiene soltanto casi positivi e non riporta alcun esempio di risposta di scarto. La differenza determina quanti tentativi l’operatore deve compiere allo sportello ed è l’argomento a sostegno del pre-filtro RF-9.</w:t>
            </w:r>
          </w:p>
        </w:tc>
        <w:tc>
          <w:tcPr>
            <w:tcW w:w="900" w:type="dxa"/>
          </w:tcPr>
          <w:p w14:paraId="4ED30BAA" w14:textId="77777777" w:rsidR="00D82BC4" w:rsidRPr="00AC0401" w:rsidRDefault="00000000" w:rsidP="00BF0456">
            <w:pPr>
              <w:jc w:val="both"/>
              <w:rPr>
                <w:lang w:val="it-IT"/>
              </w:rPr>
            </w:pPr>
            <w:r w:rsidRPr="00AC0401">
              <w:rPr>
                <w:sz w:val="16"/>
                <w:lang w:val="it-IT"/>
              </w:rPr>
              <w:t>Aperto</w:t>
            </w:r>
          </w:p>
        </w:tc>
        <w:tc>
          <w:tcPr>
            <w:tcW w:w="1391" w:type="dxa"/>
          </w:tcPr>
          <w:p w14:paraId="11736721" w14:textId="77777777" w:rsidR="00D82BC4" w:rsidRPr="00AC0401" w:rsidRDefault="00000000" w:rsidP="00BF0456">
            <w:pPr>
              <w:jc w:val="both"/>
              <w:rPr>
                <w:lang w:val="it-IT"/>
              </w:rPr>
            </w:pPr>
            <w:r w:rsidRPr="00AC0401">
              <w:rPr>
                <w:sz w:val="16"/>
                <w:lang w:val="it-IT"/>
              </w:rPr>
              <w:t>Fornitore ANSC</w:t>
            </w:r>
          </w:p>
        </w:tc>
        <w:tc>
          <w:tcPr>
            <w:tcW w:w="955" w:type="dxa"/>
          </w:tcPr>
          <w:p w14:paraId="134825D2" w14:textId="77777777" w:rsidR="00D82BC4" w:rsidRPr="00AC0401" w:rsidRDefault="00000000" w:rsidP="00BF0456">
            <w:pPr>
              <w:jc w:val="both"/>
              <w:rPr>
                <w:lang w:val="it-IT"/>
              </w:rPr>
            </w:pPr>
            <w:r w:rsidRPr="00AC0401">
              <w:rPr>
                <w:sz w:val="16"/>
                <w:lang w:val="it-IT"/>
              </w:rPr>
              <w:t>Media</w:t>
            </w:r>
          </w:p>
        </w:tc>
      </w:tr>
      <w:tr w:rsidR="00D82BC4" w:rsidRPr="00AC0401" w14:paraId="1E0C5BA6" w14:textId="77777777">
        <w:tc>
          <w:tcPr>
            <w:tcW w:w="963" w:type="dxa"/>
          </w:tcPr>
          <w:p w14:paraId="0DBE3826" w14:textId="77777777" w:rsidR="00D82BC4" w:rsidRPr="00AC0401" w:rsidRDefault="00000000" w:rsidP="00BF0456">
            <w:pPr>
              <w:jc w:val="both"/>
              <w:rPr>
                <w:lang w:val="it-IT"/>
              </w:rPr>
            </w:pPr>
            <w:r w:rsidRPr="00AC0401">
              <w:rPr>
                <w:sz w:val="16"/>
                <w:lang w:val="it-IT"/>
              </w:rPr>
              <w:lastRenderedPageBreak/>
              <w:t>OP-28</w:t>
            </w:r>
          </w:p>
        </w:tc>
        <w:tc>
          <w:tcPr>
            <w:tcW w:w="1815" w:type="dxa"/>
          </w:tcPr>
          <w:p w14:paraId="557CCFB6" w14:textId="77777777" w:rsidR="00D82BC4" w:rsidRPr="00AC0401" w:rsidRDefault="00000000" w:rsidP="00BF0456">
            <w:pPr>
              <w:jc w:val="both"/>
              <w:rPr>
                <w:lang w:val="it-IT"/>
              </w:rPr>
            </w:pPr>
            <w:r w:rsidRPr="00AC0401">
              <w:rPr>
                <w:sz w:val="16"/>
                <w:lang w:val="it-IT"/>
              </w:rPr>
              <w:t>Identificativi di decodifica ripetuti</w:t>
            </w:r>
          </w:p>
        </w:tc>
        <w:tc>
          <w:tcPr>
            <w:tcW w:w="3302" w:type="dxa"/>
          </w:tcPr>
          <w:p w14:paraId="30396504" w14:textId="77777777" w:rsidR="00D82BC4" w:rsidRPr="00AC0401" w:rsidRDefault="00000000" w:rsidP="00BF0456">
            <w:pPr>
              <w:jc w:val="both"/>
              <w:rPr>
                <w:lang w:val="it-IT"/>
              </w:rPr>
            </w:pPr>
            <w:r w:rsidRPr="00AC0401">
              <w:rPr>
                <w:sz w:val="16"/>
                <w:lang w:val="it-IT"/>
              </w:rPr>
              <w:t>Nel corpus pubblicato due identificativi corrispondono a più di una tabella: il 134 a dec_dichiarante_trascr_nascita e a dec_dichiarante_trascr_postuma, che sono tabelle distinte, e il 135 a due file che differiscono per un refuso nel nome. Sul nostro modello la questione è risolta dalla v3.25: il nome della tabella entra nella chiave della replica e la configurazione del campo lo indica dove serve, così che il carico completo non violi la chiave e la lettura per chiave non sia ambigua. ⚠️ Resta da chiarire con il fornitore come il modello dell’evento discrimini le due tabelle, che referenzia in modo condizionato al caso d’uso: è la sola parte che non possiamo decidere noi.</w:t>
            </w:r>
          </w:p>
        </w:tc>
        <w:tc>
          <w:tcPr>
            <w:tcW w:w="900" w:type="dxa"/>
          </w:tcPr>
          <w:p w14:paraId="24E51383" w14:textId="77777777" w:rsidR="00D82BC4" w:rsidRPr="00AC0401" w:rsidRDefault="00000000" w:rsidP="00BF0456">
            <w:pPr>
              <w:jc w:val="both"/>
              <w:rPr>
                <w:lang w:val="it-IT"/>
              </w:rPr>
            </w:pPr>
            <w:r w:rsidRPr="00AC0401">
              <w:rPr>
                <w:sz w:val="16"/>
                <w:lang w:val="it-IT"/>
              </w:rPr>
              <w:t>Aperto</w:t>
            </w:r>
          </w:p>
        </w:tc>
        <w:tc>
          <w:tcPr>
            <w:tcW w:w="1391" w:type="dxa"/>
          </w:tcPr>
          <w:p w14:paraId="032A3FE4" w14:textId="77777777" w:rsidR="00D82BC4" w:rsidRPr="00AC0401" w:rsidRDefault="00000000" w:rsidP="00BF0456">
            <w:pPr>
              <w:jc w:val="both"/>
              <w:rPr>
                <w:lang w:val="it-IT"/>
              </w:rPr>
            </w:pPr>
            <w:r w:rsidRPr="00AC0401">
              <w:rPr>
                <w:sz w:val="16"/>
                <w:lang w:val="it-IT"/>
              </w:rPr>
              <w:t>Fornitore ANSC / Analisi</w:t>
            </w:r>
          </w:p>
        </w:tc>
        <w:tc>
          <w:tcPr>
            <w:tcW w:w="955" w:type="dxa"/>
          </w:tcPr>
          <w:p w14:paraId="06E1C341" w14:textId="77777777" w:rsidR="00D82BC4" w:rsidRPr="00AC0401" w:rsidRDefault="00000000" w:rsidP="00BF0456">
            <w:pPr>
              <w:jc w:val="both"/>
              <w:rPr>
                <w:lang w:val="it-IT"/>
              </w:rPr>
            </w:pPr>
            <w:r w:rsidRPr="00AC0401">
              <w:rPr>
                <w:sz w:val="16"/>
                <w:lang w:val="it-IT"/>
              </w:rPr>
              <w:t>Media</w:t>
            </w:r>
          </w:p>
        </w:tc>
      </w:tr>
      <w:tr w:rsidR="00D82BC4" w:rsidRPr="00AC0401" w14:paraId="538988AB" w14:textId="77777777">
        <w:tc>
          <w:tcPr>
            <w:tcW w:w="963" w:type="dxa"/>
          </w:tcPr>
          <w:p w14:paraId="5B24C144" w14:textId="77777777" w:rsidR="00D82BC4" w:rsidRPr="00AC0401" w:rsidRDefault="00000000" w:rsidP="00BF0456">
            <w:pPr>
              <w:jc w:val="both"/>
              <w:rPr>
                <w:lang w:val="it-IT"/>
              </w:rPr>
            </w:pPr>
            <w:r w:rsidRPr="00AC0401">
              <w:rPr>
                <w:sz w:val="16"/>
                <w:lang w:val="it-IT"/>
              </w:rPr>
              <w:t>OP-29</w:t>
            </w:r>
          </w:p>
        </w:tc>
        <w:tc>
          <w:tcPr>
            <w:tcW w:w="1815" w:type="dxa"/>
          </w:tcPr>
          <w:p w14:paraId="2C1733B8" w14:textId="77777777" w:rsidR="00D82BC4" w:rsidRPr="00AC0401" w:rsidRDefault="00000000" w:rsidP="00BF0456">
            <w:pPr>
              <w:jc w:val="both"/>
              <w:rPr>
                <w:lang w:val="it-IT"/>
              </w:rPr>
            </w:pPr>
            <w:r w:rsidRPr="00AC0401">
              <w:rPr>
                <w:sz w:val="16"/>
                <w:lang w:val="it-IT"/>
              </w:rPr>
              <w:t>Colonne ANSC già presenti in ANAG_USR.ATTO</w:t>
            </w:r>
          </w:p>
        </w:tc>
        <w:tc>
          <w:tcPr>
            <w:tcW w:w="3302" w:type="dxa"/>
          </w:tcPr>
          <w:p w14:paraId="1127EC31" w14:textId="77777777" w:rsidR="00D82BC4" w:rsidRPr="00AC0401" w:rsidRDefault="00000000" w:rsidP="00BF0456">
            <w:pPr>
              <w:jc w:val="both"/>
              <w:rPr>
                <w:lang w:val="it-IT"/>
              </w:rPr>
            </w:pPr>
            <w:r w:rsidRPr="00AC0401">
              <w:rPr>
                <w:sz w:val="16"/>
                <w:lang w:val="it-IT"/>
              </w:rPr>
              <w:t>SIPO conserva già l’identificativo nazionale dell’atto: l’entity dell’atto di anagrafe mappa ID_ATTO_ANSC, ANNO_ANSC e DATA_ANSC, e una logica dedicata scompone l’identificativo nelle sue quattro parti (anno, progressivo nazionale, progressivo comunale, codice ISTAT del comune) valorizzando NUMERO_NAZIONALE, NUMERO_COMUNALE e COMUNE. Il formato è validato lato applicativo e ammette solo anni dal 2023. Il dato è oggi immesso a mano nelle variazioni anagrafiche. Va stabilito se ID_ANSC dello store di stato e ID_ATTO_ANSC dell’atto di anagrafe siano lo stesso dato, chi ne sia il titolare quando l’atto è formato dal nuovo componente e come si allineino: sono due schemi diversi e due percorsi di scrittura diversi. Nota: l’atto di stato civile non porta l’identificativo del proprio atto, ma solo quelli dell’atto trascritto (ATTO_TRASCR_NUMERO_ANSC e affini).</w:t>
            </w:r>
          </w:p>
        </w:tc>
        <w:tc>
          <w:tcPr>
            <w:tcW w:w="900" w:type="dxa"/>
          </w:tcPr>
          <w:p w14:paraId="439CDF2E" w14:textId="77777777" w:rsidR="00D82BC4" w:rsidRPr="00AC0401" w:rsidRDefault="00000000" w:rsidP="00BF0456">
            <w:pPr>
              <w:jc w:val="both"/>
              <w:rPr>
                <w:lang w:val="it-IT"/>
              </w:rPr>
            </w:pPr>
            <w:r w:rsidRPr="00AC0401">
              <w:rPr>
                <w:sz w:val="16"/>
                <w:lang w:val="it-IT"/>
              </w:rPr>
              <w:t>Aperto</w:t>
            </w:r>
          </w:p>
        </w:tc>
        <w:tc>
          <w:tcPr>
            <w:tcW w:w="1391" w:type="dxa"/>
          </w:tcPr>
          <w:p w14:paraId="742AB735" w14:textId="77777777" w:rsidR="00D82BC4" w:rsidRPr="00AC0401" w:rsidRDefault="00000000" w:rsidP="00BF0456">
            <w:pPr>
              <w:jc w:val="both"/>
              <w:rPr>
                <w:lang w:val="it-IT"/>
              </w:rPr>
            </w:pPr>
            <w:r w:rsidRPr="00AC0401">
              <w:rPr>
                <w:sz w:val="16"/>
                <w:lang w:val="it-IT"/>
              </w:rPr>
              <w:t>Analisi / Settore tecnico</w:t>
            </w:r>
          </w:p>
        </w:tc>
        <w:tc>
          <w:tcPr>
            <w:tcW w:w="955" w:type="dxa"/>
          </w:tcPr>
          <w:p w14:paraId="25C361BE" w14:textId="77777777" w:rsidR="00D82BC4" w:rsidRPr="00AC0401" w:rsidRDefault="00000000" w:rsidP="00BF0456">
            <w:pPr>
              <w:jc w:val="both"/>
              <w:rPr>
                <w:lang w:val="it-IT"/>
              </w:rPr>
            </w:pPr>
            <w:r w:rsidRPr="00AC0401">
              <w:rPr>
                <w:sz w:val="16"/>
                <w:lang w:val="it-IT"/>
              </w:rPr>
              <w:t>Alta</w:t>
            </w:r>
          </w:p>
        </w:tc>
      </w:tr>
      <w:tr w:rsidR="00D82BC4" w:rsidRPr="00AC0401" w14:paraId="553D54FE" w14:textId="77777777">
        <w:tc>
          <w:tcPr>
            <w:tcW w:w="963" w:type="dxa"/>
          </w:tcPr>
          <w:p w14:paraId="5E4CEF5F" w14:textId="77777777" w:rsidR="00D82BC4" w:rsidRPr="00AC0401" w:rsidRDefault="00000000" w:rsidP="00BF0456">
            <w:pPr>
              <w:jc w:val="both"/>
              <w:rPr>
                <w:lang w:val="it-IT"/>
              </w:rPr>
            </w:pPr>
            <w:r w:rsidRPr="00AC0401">
              <w:rPr>
                <w:sz w:val="16"/>
                <w:lang w:val="it-IT"/>
              </w:rPr>
              <w:t>OP-30</w:t>
            </w:r>
          </w:p>
        </w:tc>
        <w:tc>
          <w:tcPr>
            <w:tcW w:w="1815" w:type="dxa"/>
          </w:tcPr>
          <w:p w14:paraId="4887F4E4" w14:textId="77777777" w:rsidR="00D82BC4" w:rsidRPr="00AC0401" w:rsidRDefault="00000000" w:rsidP="00BF0456">
            <w:pPr>
              <w:jc w:val="both"/>
              <w:rPr>
                <w:lang w:val="it-IT"/>
              </w:rPr>
            </w:pPr>
            <w:r w:rsidRPr="00AC0401">
              <w:rPr>
                <w:sz w:val="16"/>
                <w:lang w:val="it-IT"/>
              </w:rPr>
              <w:t>Individuazione dell’atto collegato in ANSC</w:t>
            </w:r>
          </w:p>
        </w:tc>
        <w:tc>
          <w:tcPr>
            <w:tcW w:w="3302" w:type="dxa"/>
          </w:tcPr>
          <w:p w14:paraId="22CA9F74" w14:textId="77777777" w:rsidR="00D82BC4" w:rsidRPr="00AC0401" w:rsidRDefault="00000000" w:rsidP="00BF0456">
            <w:pPr>
              <w:jc w:val="both"/>
              <w:rPr>
                <w:lang w:val="it-IT"/>
              </w:rPr>
            </w:pPr>
            <w:r w:rsidRPr="00AC0401">
              <w:rPr>
                <w:sz w:val="16"/>
                <w:lang w:val="it-IT"/>
              </w:rPr>
              <w:t>108 UC su 374 valorizzano un evento collegato, cioè si agganciano a un atto già formato: 62 su 64 nella cittadinanza e 28 su 55 nelle trascrizioni. Per costruirli occorre individuare l’atto di riferimento e riportarne l’identificativo nazionale nel payload. Va definito con quale servizio e con quali criteri l’atto si individua — se per identificativo nazionale, per soggetto o per estremi comunali — e da quale superficie l’operatore lo seleziona. Il punto si lega a OP-29: SIPO conserva l’identificativo nazionale sull’atto di anagrafe ma non espone alcuna ricerca che lo usi come criterio, per cui la sorgente da cui attingere l’identificativo va stabilita insieme alla titolarità del dato.</w:t>
            </w:r>
          </w:p>
        </w:tc>
        <w:tc>
          <w:tcPr>
            <w:tcW w:w="900" w:type="dxa"/>
          </w:tcPr>
          <w:p w14:paraId="5253E9B3" w14:textId="77777777" w:rsidR="00D82BC4" w:rsidRPr="00AC0401" w:rsidRDefault="00000000" w:rsidP="00BF0456">
            <w:pPr>
              <w:jc w:val="both"/>
              <w:rPr>
                <w:lang w:val="it-IT"/>
              </w:rPr>
            </w:pPr>
            <w:r w:rsidRPr="00AC0401">
              <w:rPr>
                <w:sz w:val="16"/>
                <w:lang w:val="it-IT"/>
              </w:rPr>
              <w:t>Aperto</w:t>
            </w:r>
          </w:p>
        </w:tc>
        <w:tc>
          <w:tcPr>
            <w:tcW w:w="1391" w:type="dxa"/>
          </w:tcPr>
          <w:p w14:paraId="78395995" w14:textId="77777777" w:rsidR="00D82BC4" w:rsidRPr="00AC0401" w:rsidRDefault="00000000" w:rsidP="00BF0456">
            <w:pPr>
              <w:jc w:val="both"/>
              <w:rPr>
                <w:lang w:val="it-IT"/>
              </w:rPr>
            </w:pPr>
            <w:r w:rsidRPr="00AC0401">
              <w:rPr>
                <w:sz w:val="16"/>
                <w:lang w:val="it-IT"/>
              </w:rPr>
              <w:t>Analisi / Fornitore ANSC</w:t>
            </w:r>
          </w:p>
        </w:tc>
        <w:tc>
          <w:tcPr>
            <w:tcW w:w="955" w:type="dxa"/>
          </w:tcPr>
          <w:p w14:paraId="4B2E9600" w14:textId="77777777" w:rsidR="00D82BC4" w:rsidRPr="00AC0401" w:rsidRDefault="00000000" w:rsidP="00BF0456">
            <w:pPr>
              <w:jc w:val="both"/>
              <w:rPr>
                <w:lang w:val="it-IT"/>
              </w:rPr>
            </w:pPr>
            <w:r w:rsidRPr="00AC0401">
              <w:rPr>
                <w:sz w:val="16"/>
                <w:lang w:val="it-IT"/>
              </w:rPr>
              <w:t>Alta</w:t>
            </w:r>
          </w:p>
        </w:tc>
      </w:tr>
      <w:tr w:rsidR="00D82BC4" w:rsidRPr="00AC0401" w14:paraId="7C400FF6" w14:textId="77777777">
        <w:tc>
          <w:tcPr>
            <w:tcW w:w="963" w:type="dxa"/>
          </w:tcPr>
          <w:p w14:paraId="2CF269B1" w14:textId="77777777" w:rsidR="00D82BC4" w:rsidRPr="00AC0401" w:rsidRDefault="00000000" w:rsidP="00BF0456">
            <w:pPr>
              <w:jc w:val="both"/>
              <w:rPr>
                <w:lang w:val="it-IT"/>
              </w:rPr>
            </w:pPr>
            <w:r w:rsidRPr="00AC0401">
              <w:rPr>
                <w:sz w:val="16"/>
                <w:lang w:val="it-IT"/>
              </w:rPr>
              <w:t>OP-31</w:t>
            </w:r>
          </w:p>
        </w:tc>
        <w:tc>
          <w:tcPr>
            <w:tcW w:w="1815" w:type="dxa"/>
          </w:tcPr>
          <w:p w14:paraId="6ACD87D6" w14:textId="77777777" w:rsidR="00D82BC4" w:rsidRPr="00AC0401" w:rsidRDefault="00000000" w:rsidP="00BF0456">
            <w:pPr>
              <w:jc w:val="both"/>
              <w:rPr>
                <w:lang w:val="it-IT"/>
              </w:rPr>
            </w:pPr>
            <w:r w:rsidRPr="00AC0401">
              <w:rPr>
                <w:sz w:val="16"/>
                <w:lang w:val="it-IT"/>
              </w:rPr>
              <w:t>Parto plurimo: un atto o più atti</w:t>
            </w:r>
          </w:p>
        </w:tc>
        <w:tc>
          <w:tcPr>
            <w:tcW w:w="3302" w:type="dxa"/>
          </w:tcPr>
          <w:p w14:paraId="69E10318" w14:textId="77777777" w:rsidR="00D82BC4" w:rsidRPr="00AC0401" w:rsidRDefault="00000000" w:rsidP="00BF0456">
            <w:pPr>
              <w:jc w:val="both"/>
              <w:rPr>
                <w:lang w:val="it-IT"/>
              </w:rPr>
            </w:pPr>
            <w:r w:rsidRPr="00AC0401">
              <w:rPr>
                <w:sz w:val="16"/>
                <w:lang w:val="it-IT"/>
              </w:rPr>
              <w:t xml:space="preserve">I campi che discriminano l’UC nelle dichiarazioni di nascita — FLG_NATO_MORTO e FLG_MORTO_PREDENUNCIA — risiedono sul soggetto e non sull’atto. In un parto plurimo i nati possono quindi presentare valori diversi e ricadere in UC distinti pur appartenendo alla stessa lavorazione, che in SIPO è distinta per tipo atto (per esempio 1515 per il figlio unico e 1429 per i gemelli). PARZIALMENTE RISOLTO: verso ANSC si forma un atto per ciascun nato, e la prenotazione (R009) li crea tutti in bozza in una sola chiamata; lo store conserva </w:t>
            </w:r>
            <w:r w:rsidRPr="00AC0401">
              <w:rPr>
                <w:sz w:val="16"/>
                <w:lang w:val="it-IT"/>
              </w:rPr>
              <w:lastRenderedPageBreak/>
              <w:t>quindi una riga per ciascun gemello fin dalla prenotazione. Resta da stabilire come la lavorazione unica di SIPO si raccordi alle righe distinte, e come si tratti il nato morto, che la prenotazione non conta fra i nati vivi.</w:t>
            </w:r>
          </w:p>
        </w:tc>
        <w:tc>
          <w:tcPr>
            <w:tcW w:w="900" w:type="dxa"/>
          </w:tcPr>
          <w:p w14:paraId="78408E33" w14:textId="77777777" w:rsidR="00D82BC4" w:rsidRPr="00AC0401" w:rsidRDefault="00000000" w:rsidP="00BF0456">
            <w:pPr>
              <w:jc w:val="both"/>
              <w:rPr>
                <w:lang w:val="it-IT"/>
              </w:rPr>
            </w:pPr>
            <w:r w:rsidRPr="00AC0401">
              <w:rPr>
                <w:sz w:val="16"/>
                <w:lang w:val="it-IT"/>
              </w:rPr>
              <w:lastRenderedPageBreak/>
              <w:t>Aperto</w:t>
            </w:r>
          </w:p>
        </w:tc>
        <w:tc>
          <w:tcPr>
            <w:tcW w:w="1391" w:type="dxa"/>
          </w:tcPr>
          <w:p w14:paraId="5F9C3C9A" w14:textId="77777777" w:rsidR="00D82BC4" w:rsidRPr="00AC0401" w:rsidRDefault="00000000" w:rsidP="00BF0456">
            <w:pPr>
              <w:jc w:val="both"/>
              <w:rPr>
                <w:lang w:val="it-IT"/>
              </w:rPr>
            </w:pPr>
            <w:r w:rsidRPr="00AC0401">
              <w:rPr>
                <w:sz w:val="16"/>
                <w:lang w:val="it-IT"/>
              </w:rPr>
              <w:t>Analisi / Fornitore ANSC</w:t>
            </w:r>
          </w:p>
        </w:tc>
        <w:tc>
          <w:tcPr>
            <w:tcW w:w="955" w:type="dxa"/>
          </w:tcPr>
          <w:p w14:paraId="07CDC660" w14:textId="77777777" w:rsidR="00D82BC4" w:rsidRPr="00AC0401" w:rsidRDefault="00000000" w:rsidP="00BF0456">
            <w:pPr>
              <w:jc w:val="both"/>
              <w:rPr>
                <w:lang w:val="it-IT"/>
              </w:rPr>
            </w:pPr>
            <w:r w:rsidRPr="00AC0401">
              <w:rPr>
                <w:sz w:val="16"/>
                <w:lang w:val="it-IT"/>
              </w:rPr>
              <w:t>Alta</w:t>
            </w:r>
          </w:p>
        </w:tc>
      </w:tr>
      <w:tr w:rsidR="00D82BC4" w:rsidRPr="00AC0401" w14:paraId="1E6C44C7" w14:textId="77777777">
        <w:tc>
          <w:tcPr>
            <w:tcW w:w="963" w:type="dxa"/>
          </w:tcPr>
          <w:p w14:paraId="40B14E52" w14:textId="77777777" w:rsidR="00D82BC4" w:rsidRPr="00AC0401" w:rsidRDefault="00000000" w:rsidP="00BF0456">
            <w:pPr>
              <w:jc w:val="both"/>
              <w:rPr>
                <w:lang w:val="it-IT"/>
              </w:rPr>
            </w:pPr>
            <w:r w:rsidRPr="00AC0401">
              <w:rPr>
                <w:sz w:val="16"/>
                <w:lang w:val="it-IT"/>
              </w:rPr>
              <w:t>OP-32</w:t>
            </w:r>
          </w:p>
        </w:tc>
        <w:tc>
          <w:tcPr>
            <w:tcW w:w="1815" w:type="dxa"/>
          </w:tcPr>
          <w:p w14:paraId="6D1686AA" w14:textId="77777777" w:rsidR="00D82BC4" w:rsidRPr="00AC0401" w:rsidRDefault="00000000" w:rsidP="00BF0456">
            <w:pPr>
              <w:jc w:val="both"/>
              <w:rPr>
                <w:lang w:val="it-IT"/>
              </w:rPr>
            </w:pPr>
            <w:r w:rsidRPr="00AC0401">
              <w:rPr>
                <w:sz w:val="16"/>
                <w:lang w:val="it-IT"/>
              </w:rPr>
              <w:t>UC senza Modello corrispondente</w:t>
            </w:r>
          </w:p>
        </w:tc>
        <w:tc>
          <w:tcPr>
            <w:tcW w:w="3302" w:type="dxa"/>
          </w:tcPr>
          <w:p w14:paraId="143910A9" w14:textId="77777777" w:rsidR="00D82BC4" w:rsidRPr="00AC0401" w:rsidRDefault="00000000" w:rsidP="00BF0456">
            <w:pPr>
              <w:jc w:val="both"/>
              <w:rPr>
                <w:lang w:val="it-IT"/>
              </w:rPr>
            </w:pPr>
            <w:r w:rsidRPr="00AC0401">
              <w:rPr>
                <w:sz w:val="16"/>
                <w:lang w:val="it-IT"/>
              </w:rPr>
              <w:t>Nella ricognizione sulle nascite dodici UC non hanno alcun Modello del Comune associato (Dic_Nasc_121-126 e Dic_Nasc_127-132, nei cluster fuori matrimonio). Va stabilito se rappresentino fattispecie fuori dal perimetro di Roma, oppure Modelli da creare in SIPO: nel secondo caso l’intervento precede la configurazione delle regole, perché senza Modello non esiste l’ambito a cui associarle.</w:t>
            </w:r>
          </w:p>
        </w:tc>
        <w:tc>
          <w:tcPr>
            <w:tcW w:w="900" w:type="dxa"/>
          </w:tcPr>
          <w:p w14:paraId="6C40E242" w14:textId="77777777" w:rsidR="00D82BC4" w:rsidRPr="00AC0401" w:rsidRDefault="00000000" w:rsidP="00BF0456">
            <w:pPr>
              <w:jc w:val="both"/>
              <w:rPr>
                <w:lang w:val="it-IT"/>
              </w:rPr>
            </w:pPr>
            <w:r w:rsidRPr="00AC0401">
              <w:rPr>
                <w:sz w:val="16"/>
                <w:lang w:val="it-IT"/>
              </w:rPr>
              <w:t>Aperto</w:t>
            </w:r>
          </w:p>
        </w:tc>
        <w:tc>
          <w:tcPr>
            <w:tcW w:w="1391" w:type="dxa"/>
          </w:tcPr>
          <w:p w14:paraId="1034E707" w14:textId="77777777" w:rsidR="00D82BC4" w:rsidRPr="00AC0401" w:rsidRDefault="00000000" w:rsidP="00BF0456">
            <w:pPr>
              <w:jc w:val="both"/>
              <w:rPr>
                <w:lang w:val="it-IT"/>
              </w:rPr>
            </w:pPr>
            <w:r w:rsidRPr="00AC0401">
              <w:rPr>
                <w:sz w:val="16"/>
                <w:lang w:val="it-IT"/>
              </w:rPr>
              <w:t>Cliente / Analisi</w:t>
            </w:r>
          </w:p>
        </w:tc>
        <w:tc>
          <w:tcPr>
            <w:tcW w:w="955" w:type="dxa"/>
          </w:tcPr>
          <w:p w14:paraId="588FC458" w14:textId="77777777" w:rsidR="00D82BC4" w:rsidRPr="00AC0401" w:rsidRDefault="00000000" w:rsidP="00BF0456">
            <w:pPr>
              <w:jc w:val="both"/>
              <w:rPr>
                <w:lang w:val="it-IT"/>
              </w:rPr>
            </w:pPr>
            <w:r w:rsidRPr="00AC0401">
              <w:rPr>
                <w:sz w:val="16"/>
                <w:lang w:val="it-IT"/>
              </w:rPr>
              <w:t>Media</w:t>
            </w:r>
          </w:p>
        </w:tc>
      </w:tr>
      <w:tr w:rsidR="00D82BC4" w:rsidRPr="00AC0401" w14:paraId="1318D21C" w14:textId="77777777">
        <w:tc>
          <w:tcPr>
            <w:tcW w:w="963" w:type="dxa"/>
          </w:tcPr>
          <w:p w14:paraId="3A9753D8" w14:textId="77777777" w:rsidR="00D82BC4" w:rsidRPr="00AC0401" w:rsidRDefault="00000000" w:rsidP="00BF0456">
            <w:pPr>
              <w:jc w:val="both"/>
              <w:rPr>
                <w:lang w:val="it-IT"/>
              </w:rPr>
            </w:pPr>
            <w:r w:rsidRPr="00AC0401">
              <w:rPr>
                <w:sz w:val="16"/>
                <w:lang w:val="it-IT"/>
              </w:rPr>
              <w:t>OP-33</w:t>
            </w:r>
          </w:p>
        </w:tc>
        <w:tc>
          <w:tcPr>
            <w:tcW w:w="1815" w:type="dxa"/>
          </w:tcPr>
          <w:p w14:paraId="5A785F3B" w14:textId="77777777" w:rsidR="00D82BC4" w:rsidRPr="00AC0401" w:rsidRDefault="00000000" w:rsidP="00BF0456">
            <w:pPr>
              <w:jc w:val="both"/>
              <w:rPr>
                <w:lang w:val="it-IT"/>
              </w:rPr>
            </w:pPr>
            <w:r w:rsidRPr="00AC0401">
              <w:rPr>
                <w:sz w:val="16"/>
                <w:lang w:val="it-IT"/>
              </w:rPr>
              <w:t>Incoerenze fra codice UC e condizione dichiarata</w:t>
            </w:r>
          </w:p>
        </w:tc>
        <w:tc>
          <w:tcPr>
            <w:tcW w:w="3302" w:type="dxa"/>
          </w:tcPr>
          <w:p w14:paraId="56EA4B80" w14:textId="77777777" w:rsidR="00D82BC4" w:rsidRPr="00AC0401" w:rsidRDefault="00000000" w:rsidP="00BF0456">
            <w:pPr>
              <w:jc w:val="both"/>
              <w:rPr>
                <w:lang w:val="it-IT"/>
              </w:rPr>
            </w:pPr>
            <w:r w:rsidRPr="00AC0401">
              <w:rPr>
                <w:sz w:val="16"/>
                <w:lang w:val="it-IT"/>
              </w:rPr>
              <w:t>Nella ricognizione dodici UC presentano una condizione discordante rispetto al codice: nei gruppi 11217xxx e 11227xxx le tre condizioni risultano ruotate di una posizione rispetto alla cifra che, negli altri novantaquattro casi, codifica la fattispecie. È verosimilmente un’imprecisione di compilazione della ricognizione e va riportata a chi l’ha redatta: la configurazione delle regole non può essere popolata finché la fonte non è coerente.</w:t>
            </w:r>
          </w:p>
        </w:tc>
        <w:tc>
          <w:tcPr>
            <w:tcW w:w="900" w:type="dxa"/>
          </w:tcPr>
          <w:p w14:paraId="755F4B02" w14:textId="77777777" w:rsidR="00D82BC4" w:rsidRPr="00AC0401" w:rsidRDefault="00000000" w:rsidP="00BF0456">
            <w:pPr>
              <w:jc w:val="both"/>
              <w:rPr>
                <w:lang w:val="it-IT"/>
              </w:rPr>
            </w:pPr>
            <w:r w:rsidRPr="00AC0401">
              <w:rPr>
                <w:sz w:val="16"/>
                <w:lang w:val="it-IT"/>
              </w:rPr>
              <w:t>Aperto</w:t>
            </w:r>
          </w:p>
        </w:tc>
        <w:tc>
          <w:tcPr>
            <w:tcW w:w="1391" w:type="dxa"/>
          </w:tcPr>
          <w:p w14:paraId="63CD7FF0" w14:textId="77777777" w:rsidR="00D82BC4" w:rsidRPr="00AC0401" w:rsidRDefault="00000000" w:rsidP="00BF0456">
            <w:pPr>
              <w:jc w:val="both"/>
              <w:rPr>
                <w:lang w:val="it-IT"/>
              </w:rPr>
            </w:pPr>
            <w:r w:rsidRPr="00AC0401">
              <w:rPr>
                <w:sz w:val="16"/>
                <w:lang w:val="it-IT"/>
              </w:rPr>
              <w:t>Analisi</w:t>
            </w:r>
          </w:p>
        </w:tc>
        <w:tc>
          <w:tcPr>
            <w:tcW w:w="955" w:type="dxa"/>
          </w:tcPr>
          <w:p w14:paraId="5DB20FE6" w14:textId="77777777" w:rsidR="00D82BC4" w:rsidRPr="00AC0401" w:rsidRDefault="00000000" w:rsidP="00BF0456">
            <w:pPr>
              <w:jc w:val="both"/>
              <w:rPr>
                <w:lang w:val="it-IT"/>
              </w:rPr>
            </w:pPr>
            <w:r w:rsidRPr="00AC0401">
              <w:rPr>
                <w:sz w:val="16"/>
                <w:lang w:val="it-IT"/>
              </w:rPr>
              <w:t>Alta</w:t>
            </w:r>
          </w:p>
        </w:tc>
      </w:tr>
      <w:tr w:rsidR="00D82BC4" w:rsidRPr="00AC0401" w14:paraId="1A9461D3" w14:textId="77777777">
        <w:tc>
          <w:tcPr>
            <w:tcW w:w="963" w:type="dxa"/>
          </w:tcPr>
          <w:p w14:paraId="3A4130B3" w14:textId="77777777" w:rsidR="00D82BC4" w:rsidRPr="00AC0401" w:rsidRDefault="00000000" w:rsidP="00BF0456">
            <w:pPr>
              <w:jc w:val="both"/>
              <w:rPr>
                <w:lang w:val="it-IT"/>
              </w:rPr>
            </w:pPr>
            <w:r w:rsidRPr="00AC0401">
              <w:rPr>
                <w:sz w:val="16"/>
                <w:lang w:val="it-IT"/>
              </w:rPr>
              <w:t>OP-34</w:t>
            </w:r>
          </w:p>
        </w:tc>
        <w:tc>
          <w:tcPr>
            <w:tcW w:w="1815" w:type="dxa"/>
          </w:tcPr>
          <w:p w14:paraId="71F6032A" w14:textId="77777777" w:rsidR="00D82BC4" w:rsidRPr="00AC0401" w:rsidRDefault="00000000" w:rsidP="00BF0456">
            <w:pPr>
              <w:jc w:val="both"/>
              <w:rPr>
                <w:lang w:val="it-IT"/>
              </w:rPr>
            </w:pPr>
            <w:r w:rsidRPr="00AC0401">
              <w:rPr>
                <w:sz w:val="16"/>
                <w:lang w:val="it-IT"/>
              </w:rPr>
              <w:t>Combinazioni di campi discriminanti senza UC</w:t>
            </w:r>
          </w:p>
        </w:tc>
        <w:tc>
          <w:tcPr>
            <w:tcW w:w="3302" w:type="dxa"/>
          </w:tcPr>
          <w:p w14:paraId="05E44EAF" w14:textId="77777777" w:rsidR="00D82BC4" w:rsidRPr="00AC0401" w:rsidRDefault="00000000" w:rsidP="00BF0456">
            <w:pPr>
              <w:jc w:val="both"/>
              <w:rPr>
                <w:lang w:val="it-IT"/>
              </w:rPr>
            </w:pPr>
            <w:r w:rsidRPr="00AC0401">
              <w:rPr>
                <w:sz w:val="16"/>
                <w:lang w:val="it-IT"/>
              </w:rPr>
              <w:t>Per il Modello 30 le regole coprono tre delle quattro combinazioni dei due campi discriminanti: la combinazione con entrambi i campi valorizzati affermativamente non compare nella ricognizione e non ha un UC associato. Va stabilito, per ogni Modello, se le combinazioni scoperte siano impossibili nella realtà — e vadano quindi respinte con un messaggio esplicito — oppure se manchi un UC. È il controllo di copertura descritto al capitolo sulle regole.</w:t>
            </w:r>
          </w:p>
        </w:tc>
        <w:tc>
          <w:tcPr>
            <w:tcW w:w="900" w:type="dxa"/>
          </w:tcPr>
          <w:p w14:paraId="22AB3CC2" w14:textId="77777777" w:rsidR="00D82BC4" w:rsidRPr="00AC0401" w:rsidRDefault="00000000" w:rsidP="00BF0456">
            <w:pPr>
              <w:jc w:val="both"/>
              <w:rPr>
                <w:lang w:val="it-IT"/>
              </w:rPr>
            </w:pPr>
            <w:r w:rsidRPr="00AC0401">
              <w:rPr>
                <w:sz w:val="16"/>
                <w:lang w:val="it-IT"/>
              </w:rPr>
              <w:t>Aperto</w:t>
            </w:r>
          </w:p>
        </w:tc>
        <w:tc>
          <w:tcPr>
            <w:tcW w:w="1391" w:type="dxa"/>
          </w:tcPr>
          <w:p w14:paraId="1E46A643" w14:textId="77777777" w:rsidR="00D82BC4" w:rsidRPr="00AC0401" w:rsidRDefault="00000000" w:rsidP="00BF0456">
            <w:pPr>
              <w:jc w:val="both"/>
              <w:rPr>
                <w:lang w:val="it-IT"/>
              </w:rPr>
            </w:pPr>
            <w:r w:rsidRPr="00AC0401">
              <w:rPr>
                <w:sz w:val="16"/>
                <w:lang w:val="it-IT"/>
              </w:rPr>
              <w:t>Analisi / Fornitore ANSC</w:t>
            </w:r>
          </w:p>
        </w:tc>
        <w:tc>
          <w:tcPr>
            <w:tcW w:w="955" w:type="dxa"/>
          </w:tcPr>
          <w:p w14:paraId="17650C45" w14:textId="77777777" w:rsidR="00D82BC4" w:rsidRPr="00AC0401" w:rsidRDefault="00000000" w:rsidP="00BF0456">
            <w:pPr>
              <w:jc w:val="both"/>
              <w:rPr>
                <w:lang w:val="it-IT"/>
              </w:rPr>
            </w:pPr>
            <w:r w:rsidRPr="00AC0401">
              <w:rPr>
                <w:sz w:val="16"/>
                <w:lang w:val="it-IT"/>
              </w:rPr>
              <w:t>Media</w:t>
            </w:r>
          </w:p>
        </w:tc>
      </w:tr>
      <w:tr w:rsidR="00D82BC4" w:rsidRPr="00AC0401" w14:paraId="6365EDA7" w14:textId="77777777">
        <w:tc>
          <w:tcPr>
            <w:tcW w:w="963" w:type="dxa"/>
          </w:tcPr>
          <w:p w14:paraId="49799C51" w14:textId="77777777" w:rsidR="00D82BC4" w:rsidRPr="00AC0401" w:rsidRDefault="00000000" w:rsidP="00BF0456">
            <w:pPr>
              <w:jc w:val="both"/>
              <w:rPr>
                <w:lang w:val="it-IT"/>
              </w:rPr>
            </w:pPr>
            <w:r w:rsidRPr="00AC0401">
              <w:rPr>
                <w:sz w:val="16"/>
                <w:lang w:val="it-IT"/>
              </w:rPr>
              <w:t>OP-35</w:t>
            </w:r>
          </w:p>
        </w:tc>
        <w:tc>
          <w:tcPr>
            <w:tcW w:w="1815" w:type="dxa"/>
          </w:tcPr>
          <w:p w14:paraId="596E9FE6" w14:textId="77777777" w:rsidR="00D82BC4" w:rsidRPr="00AC0401" w:rsidRDefault="00000000" w:rsidP="00BF0456">
            <w:pPr>
              <w:jc w:val="both"/>
              <w:rPr>
                <w:lang w:val="it-IT"/>
              </w:rPr>
            </w:pPr>
            <w:r w:rsidRPr="00AC0401">
              <w:rPr>
                <w:sz w:val="16"/>
                <w:lang w:val="it-IT"/>
              </w:rPr>
              <w:t>Prefissi di ruolo sulle colonne preesistenti</w:t>
            </w:r>
          </w:p>
        </w:tc>
        <w:tc>
          <w:tcPr>
            <w:tcW w:w="3302" w:type="dxa"/>
          </w:tcPr>
          <w:p w14:paraId="03F9178B" w14:textId="77777777" w:rsidR="00D82BC4" w:rsidRPr="00AC0401" w:rsidRDefault="00000000" w:rsidP="00BF0456">
            <w:pPr>
              <w:jc w:val="both"/>
              <w:rPr>
                <w:lang w:val="it-IT"/>
              </w:rPr>
            </w:pPr>
            <w:r w:rsidRPr="00AC0401">
              <w:rPr>
                <w:sz w:val="16"/>
                <w:lang w:val="it-IT"/>
              </w:rPr>
              <w:t>Lo standard [R5] prescrive un prefisso di ruolo su ogni colonna, ammettendo l’assenza solo per stati, fasi ed esiti espressi da un sostantivo. Una ventina di colonne introdotte prima della v3.1 non lo portano pur non rientrando nell’esenzione: DESCRIZIONE, MESSAGGIO, VALORE, CAMPO_ANSC, CAMPO_SIPO, MASCHERA_UI, SERVIZIO_ANSC, ORDINAMENTO, RICHIESTA, RISPOSTA e altre; la v3.21 vi aggiunge SERIE, SCHEMA_SIPO, TABELLA_SIPO e OPERATIVO, e la v3.22 la DESCRIZIONE del catalogo delle logiche. Non sono state rinominate in questa versione perché ricorrono su più tabelle e una rinomina parziale renderebbe lo schema meno coerente di com’è: DESCRIZIONE, per esempio, comparirebbe con due nomi diversi in due tabelle della stessa famiglia. La normalizzazione va decisa e applicata in un solo intervento, prima che lo schema entri in esercizio. Si noti che la Tavola 9 dello standard, esaminando questo stesso schema, aveva giudicato conforme il trattamento delle colonne: la questione è quindi di grado e va chiusa con chi governa lo standard.</w:t>
            </w:r>
          </w:p>
        </w:tc>
        <w:tc>
          <w:tcPr>
            <w:tcW w:w="900" w:type="dxa"/>
          </w:tcPr>
          <w:p w14:paraId="0608F2EF" w14:textId="77777777" w:rsidR="00D82BC4" w:rsidRPr="00AC0401" w:rsidRDefault="00000000" w:rsidP="00BF0456">
            <w:pPr>
              <w:jc w:val="both"/>
              <w:rPr>
                <w:lang w:val="it-IT"/>
              </w:rPr>
            </w:pPr>
            <w:r w:rsidRPr="00AC0401">
              <w:rPr>
                <w:sz w:val="16"/>
                <w:lang w:val="it-IT"/>
              </w:rPr>
              <w:t>Aperto</w:t>
            </w:r>
          </w:p>
        </w:tc>
        <w:tc>
          <w:tcPr>
            <w:tcW w:w="1391" w:type="dxa"/>
          </w:tcPr>
          <w:p w14:paraId="205C8096" w14:textId="77777777" w:rsidR="00D82BC4" w:rsidRPr="00AC0401" w:rsidRDefault="00000000" w:rsidP="00BF0456">
            <w:pPr>
              <w:jc w:val="both"/>
              <w:rPr>
                <w:lang w:val="it-IT"/>
              </w:rPr>
            </w:pPr>
            <w:r w:rsidRPr="00AC0401">
              <w:rPr>
                <w:sz w:val="16"/>
                <w:lang w:val="it-IT"/>
              </w:rPr>
              <w:t>Analisi / Settore tecnico</w:t>
            </w:r>
          </w:p>
        </w:tc>
        <w:tc>
          <w:tcPr>
            <w:tcW w:w="955" w:type="dxa"/>
          </w:tcPr>
          <w:p w14:paraId="17BDB217" w14:textId="77777777" w:rsidR="00D82BC4" w:rsidRPr="00AC0401" w:rsidRDefault="00000000" w:rsidP="00BF0456">
            <w:pPr>
              <w:jc w:val="both"/>
              <w:rPr>
                <w:lang w:val="it-IT"/>
              </w:rPr>
            </w:pPr>
            <w:r w:rsidRPr="00AC0401">
              <w:rPr>
                <w:sz w:val="16"/>
                <w:lang w:val="it-IT"/>
              </w:rPr>
              <w:t>Media</w:t>
            </w:r>
          </w:p>
        </w:tc>
      </w:tr>
      <w:tr w:rsidR="00D82BC4" w:rsidRPr="00AC0401" w14:paraId="264BCC47" w14:textId="77777777">
        <w:tc>
          <w:tcPr>
            <w:tcW w:w="963" w:type="dxa"/>
          </w:tcPr>
          <w:p w14:paraId="585AFC94" w14:textId="77777777" w:rsidR="00D82BC4" w:rsidRPr="00AC0401" w:rsidRDefault="00000000" w:rsidP="00BF0456">
            <w:pPr>
              <w:jc w:val="both"/>
              <w:rPr>
                <w:lang w:val="it-IT"/>
              </w:rPr>
            </w:pPr>
            <w:r w:rsidRPr="00AC0401">
              <w:rPr>
                <w:sz w:val="16"/>
                <w:lang w:val="it-IT"/>
              </w:rPr>
              <w:lastRenderedPageBreak/>
              <w:t>OP-36</w:t>
            </w:r>
          </w:p>
        </w:tc>
        <w:tc>
          <w:tcPr>
            <w:tcW w:w="1815" w:type="dxa"/>
          </w:tcPr>
          <w:p w14:paraId="35989C99" w14:textId="77777777" w:rsidR="00D82BC4" w:rsidRPr="00AC0401" w:rsidRDefault="00000000" w:rsidP="00BF0456">
            <w:pPr>
              <w:jc w:val="both"/>
              <w:rPr>
                <w:lang w:val="it-IT"/>
              </w:rPr>
            </w:pPr>
            <w:r w:rsidRPr="00AC0401">
              <w:rPr>
                <w:sz w:val="16"/>
                <w:lang w:val="it-IT"/>
              </w:rPr>
              <w:t>Rete</w:t>
            </w:r>
          </w:p>
        </w:tc>
        <w:tc>
          <w:tcPr>
            <w:tcW w:w="3302" w:type="dxa"/>
          </w:tcPr>
          <w:p w14:paraId="3ABC6376" w14:textId="77777777" w:rsidR="00D82BC4" w:rsidRPr="00AC0401" w:rsidRDefault="00000000" w:rsidP="00BF0456">
            <w:pPr>
              <w:jc w:val="both"/>
              <w:rPr>
                <w:lang w:val="it-IT"/>
              </w:rPr>
            </w:pPr>
            <w:r w:rsidRPr="00AC0401">
              <w:rPr>
                <w:sz w:val="16"/>
                <w:lang w:val="it-IT"/>
              </w:rPr>
              <w:t>Accesso in HTTPS e sola lettura del componente dei dizionari al repository pubblico italia/ansc: è il solo canale che pubblichi il differenziale dell’obbligatorietà dei campi. Senza, l’intercetto delle revisioni torna a essere manuale.</w:t>
            </w:r>
          </w:p>
        </w:tc>
        <w:tc>
          <w:tcPr>
            <w:tcW w:w="900" w:type="dxa"/>
          </w:tcPr>
          <w:p w14:paraId="68408373" w14:textId="77777777" w:rsidR="00D82BC4" w:rsidRPr="00AC0401" w:rsidRDefault="00000000" w:rsidP="00BF0456">
            <w:pPr>
              <w:jc w:val="both"/>
              <w:rPr>
                <w:lang w:val="it-IT"/>
              </w:rPr>
            </w:pPr>
            <w:r w:rsidRPr="00AC0401">
              <w:rPr>
                <w:sz w:val="16"/>
                <w:lang w:val="it-IT"/>
              </w:rPr>
              <w:t>Aperto</w:t>
            </w:r>
          </w:p>
        </w:tc>
        <w:tc>
          <w:tcPr>
            <w:tcW w:w="1391" w:type="dxa"/>
          </w:tcPr>
          <w:p w14:paraId="0DFFCDF6" w14:textId="77777777" w:rsidR="00D82BC4" w:rsidRPr="00AC0401" w:rsidRDefault="00000000" w:rsidP="00BF0456">
            <w:pPr>
              <w:jc w:val="both"/>
              <w:rPr>
                <w:lang w:val="it-IT"/>
              </w:rPr>
            </w:pPr>
            <w:r w:rsidRPr="00AC0401">
              <w:rPr>
                <w:sz w:val="16"/>
                <w:lang w:val="it-IT"/>
              </w:rPr>
              <w:t>Comune di Roma</w:t>
            </w:r>
          </w:p>
        </w:tc>
        <w:tc>
          <w:tcPr>
            <w:tcW w:w="955" w:type="dxa"/>
          </w:tcPr>
          <w:p w14:paraId="298D2186" w14:textId="77777777" w:rsidR="00D82BC4" w:rsidRPr="00AC0401" w:rsidRDefault="00000000" w:rsidP="00BF0456">
            <w:pPr>
              <w:jc w:val="both"/>
              <w:rPr>
                <w:lang w:val="it-IT"/>
              </w:rPr>
            </w:pPr>
            <w:r w:rsidRPr="00AC0401">
              <w:rPr>
                <w:sz w:val="16"/>
                <w:lang w:val="it-IT"/>
              </w:rPr>
              <w:t>Alta</w:t>
            </w:r>
          </w:p>
        </w:tc>
      </w:tr>
      <w:tr w:rsidR="00D82BC4" w:rsidRPr="00AC0401" w14:paraId="36CFDD62" w14:textId="77777777">
        <w:tc>
          <w:tcPr>
            <w:tcW w:w="963" w:type="dxa"/>
          </w:tcPr>
          <w:p w14:paraId="44E874EB" w14:textId="77777777" w:rsidR="00D82BC4" w:rsidRPr="00AC0401" w:rsidRDefault="00000000" w:rsidP="00BF0456">
            <w:pPr>
              <w:jc w:val="both"/>
              <w:rPr>
                <w:lang w:val="it-IT"/>
              </w:rPr>
            </w:pPr>
            <w:r w:rsidRPr="00AC0401">
              <w:rPr>
                <w:sz w:val="16"/>
                <w:lang w:val="it-IT"/>
              </w:rPr>
              <w:t>OP-37</w:t>
            </w:r>
          </w:p>
        </w:tc>
        <w:tc>
          <w:tcPr>
            <w:tcW w:w="1815" w:type="dxa"/>
          </w:tcPr>
          <w:p w14:paraId="24DA2CE5" w14:textId="77777777" w:rsidR="00D82BC4" w:rsidRPr="00AC0401" w:rsidRDefault="00000000" w:rsidP="00BF0456">
            <w:pPr>
              <w:jc w:val="both"/>
              <w:rPr>
                <w:lang w:val="it-IT"/>
              </w:rPr>
            </w:pPr>
            <w:r w:rsidRPr="00AC0401">
              <w:rPr>
                <w:sz w:val="16"/>
                <w:lang w:val="it-IT"/>
              </w:rPr>
              <w:t>Organizzazione</w:t>
            </w:r>
          </w:p>
        </w:tc>
        <w:tc>
          <w:tcPr>
            <w:tcW w:w="3302" w:type="dxa"/>
          </w:tcPr>
          <w:p w14:paraId="60F918A4" w14:textId="77777777" w:rsidR="00D82BC4" w:rsidRPr="00AC0401" w:rsidRDefault="00000000" w:rsidP="00BF0456">
            <w:pPr>
              <w:jc w:val="both"/>
              <w:rPr>
                <w:lang w:val="it-IT"/>
              </w:rPr>
            </w:pPr>
            <w:r w:rsidRPr="00AC0401">
              <w:rPr>
                <w:sz w:val="16"/>
                <w:lang w:val="it-IT"/>
              </w:rPr>
              <w:t>Ripartizione fra gli USC della responsabilità di attivare una nuova baseline della configurazione. Il componente fornisce la funzione e la traccia; lo schema di deleghe è materia organizzativa.</w:t>
            </w:r>
          </w:p>
        </w:tc>
        <w:tc>
          <w:tcPr>
            <w:tcW w:w="900" w:type="dxa"/>
          </w:tcPr>
          <w:p w14:paraId="4F334868" w14:textId="77777777" w:rsidR="00D82BC4" w:rsidRPr="00AC0401" w:rsidRDefault="00000000" w:rsidP="00BF0456">
            <w:pPr>
              <w:jc w:val="both"/>
              <w:rPr>
                <w:lang w:val="it-IT"/>
              </w:rPr>
            </w:pPr>
            <w:r w:rsidRPr="00AC0401">
              <w:rPr>
                <w:sz w:val="16"/>
                <w:lang w:val="it-IT"/>
              </w:rPr>
              <w:t>Aperto</w:t>
            </w:r>
          </w:p>
        </w:tc>
        <w:tc>
          <w:tcPr>
            <w:tcW w:w="1391" w:type="dxa"/>
          </w:tcPr>
          <w:p w14:paraId="7D6DAF25" w14:textId="77777777" w:rsidR="00D82BC4" w:rsidRPr="00AC0401" w:rsidRDefault="00000000" w:rsidP="00BF0456">
            <w:pPr>
              <w:jc w:val="both"/>
              <w:rPr>
                <w:lang w:val="it-IT"/>
              </w:rPr>
            </w:pPr>
            <w:r w:rsidRPr="00AC0401">
              <w:rPr>
                <w:sz w:val="16"/>
                <w:lang w:val="it-IT"/>
              </w:rPr>
              <w:t>Comune di Roma</w:t>
            </w:r>
          </w:p>
        </w:tc>
        <w:tc>
          <w:tcPr>
            <w:tcW w:w="955" w:type="dxa"/>
          </w:tcPr>
          <w:p w14:paraId="73E517D3" w14:textId="77777777" w:rsidR="00D82BC4" w:rsidRPr="00AC0401" w:rsidRDefault="00000000" w:rsidP="00BF0456">
            <w:pPr>
              <w:jc w:val="both"/>
              <w:rPr>
                <w:lang w:val="it-IT"/>
              </w:rPr>
            </w:pPr>
            <w:r w:rsidRPr="00AC0401">
              <w:rPr>
                <w:sz w:val="16"/>
                <w:lang w:val="it-IT"/>
              </w:rPr>
              <w:t>Media</w:t>
            </w:r>
          </w:p>
        </w:tc>
      </w:tr>
      <w:tr w:rsidR="00D82BC4" w:rsidRPr="00AC0401" w14:paraId="1AB6A2F4" w14:textId="77777777">
        <w:tc>
          <w:tcPr>
            <w:tcW w:w="963" w:type="dxa"/>
          </w:tcPr>
          <w:p w14:paraId="5F6CC973" w14:textId="77777777" w:rsidR="00D82BC4" w:rsidRPr="00AC0401" w:rsidRDefault="00000000" w:rsidP="00BF0456">
            <w:pPr>
              <w:jc w:val="both"/>
              <w:rPr>
                <w:lang w:val="it-IT"/>
              </w:rPr>
            </w:pPr>
            <w:r w:rsidRPr="00AC0401">
              <w:rPr>
                <w:sz w:val="16"/>
                <w:lang w:val="it-IT"/>
              </w:rPr>
              <w:t>OP-38</w:t>
            </w:r>
          </w:p>
        </w:tc>
        <w:tc>
          <w:tcPr>
            <w:tcW w:w="1815" w:type="dxa"/>
          </w:tcPr>
          <w:p w14:paraId="6B791A3D" w14:textId="77777777" w:rsidR="00D82BC4" w:rsidRPr="00AC0401" w:rsidRDefault="00000000" w:rsidP="00BF0456">
            <w:pPr>
              <w:jc w:val="both"/>
              <w:rPr>
                <w:lang w:val="it-IT"/>
              </w:rPr>
            </w:pPr>
            <w:r w:rsidRPr="00AC0401">
              <w:rPr>
                <w:sz w:val="16"/>
                <w:lang w:val="it-IT"/>
              </w:rPr>
              <w:t>Volumi</w:t>
            </w:r>
          </w:p>
        </w:tc>
        <w:tc>
          <w:tcPr>
            <w:tcW w:w="3302" w:type="dxa"/>
          </w:tcPr>
          <w:p w14:paraId="1FF091B8" w14:textId="77777777" w:rsidR="00D82BC4" w:rsidRPr="00AC0401" w:rsidRDefault="00000000" w:rsidP="00BF0456">
            <w:pPr>
              <w:jc w:val="both"/>
              <w:rPr>
                <w:lang w:val="it-IT"/>
              </w:rPr>
            </w:pPr>
            <w:r w:rsidRPr="00AC0401">
              <w:rPr>
                <w:sz w:val="16"/>
                <w:lang w:val="it-IT"/>
              </w:rPr>
              <w:t>Volume delle notifiche in ingresso, a regime e durante l’adesione progressiva. La conferma è per singola notifica e non esiste operazione massiva: il presidio è proporzionale al volume, che alla scala di Roma non è noto.</w:t>
            </w:r>
          </w:p>
        </w:tc>
        <w:tc>
          <w:tcPr>
            <w:tcW w:w="900" w:type="dxa"/>
          </w:tcPr>
          <w:p w14:paraId="6B13078C" w14:textId="77777777" w:rsidR="00D82BC4" w:rsidRPr="00AC0401" w:rsidRDefault="00000000" w:rsidP="00BF0456">
            <w:pPr>
              <w:jc w:val="both"/>
              <w:rPr>
                <w:lang w:val="it-IT"/>
              </w:rPr>
            </w:pPr>
            <w:r w:rsidRPr="00AC0401">
              <w:rPr>
                <w:sz w:val="16"/>
                <w:lang w:val="it-IT"/>
              </w:rPr>
              <w:t>Aperto</w:t>
            </w:r>
          </w:p>
        </w:tc>
        <w:tc>
          <w:tcPr>
            <w:tcW w:w="1391" w:type="dxa"/>
          </w:tcPr>
          <w:p w14:paraId="54157F8B" w14:textId="77777777" w:rsidR="00D82BC4" w:rsidRPr="00AC0401" w:rsidRDefault="00000000" w:rsidP="00BF0456">
            <w:pPr>
              <w:jc w:val="both"/>
              <w:rPr>
                <w:lang w:val="it-IT"/>
              </w:rPr>
            </w:pPr>
            <w:r w:rsidRPr="00AC0401">
              <w:rPr>
                <w:sz w:val="16"/>
                <w:lang w:val="it-IT"/>
              </w:rPr>
              <w:t>Cliente / Analisi</w:t>
            </w:r>
          </w:p>
        </w:tc>
        <w:tc>
          <w:tcPr>
            <w:tcW w:w="955" w:type="dxa"/>
          </w:tcPr>
          <w:p w14:paraId="57CAD0BC" w14:textId="77777777" w:rsidR="00D82BC4" w:rsidRPr="00AC0401" w:rsidRDefault="00000000" w:rsidP="00BF0456">
            <w:pPr>
              <w:jc w:val="both"/>
              <w:rPr>
                <w:lang w:val="it-IT"/>
              </w:rPr>
            </w:pPr>
            <w:r w:rsidRPr="00AC0401">
              <w:rPr>
                <w:sz w:val="16"/>
                <w:lang w:val="it-IT"/>
              </w:rPr>
              <w:t>Alta</w:t>
            </w:r>
          </w:p>
        </w:tc>
      </w:tr>
      <w:tr w:rsidR="00D82BC4" w:rsidRPr="00AC0401" w14:paraId="36841D68" w14:textId="77777777">
        <w:tc>
          <w:tcPr>
            <w:tcW w:w="963" w:type="dxa"/>
          </w:tcPr>
          <w:p w14:paraId="6B961845" w14:textId="77777777" w:rsidR="00D82BC4" w:rsidRPr="00AC0401" w:rsidRDefault="00000000" w:rsidP="00BF0456">
            <w:pPr>
              <w:jc w:val="both"/>
              <w:rPr>
                <w:lang w:val="it-IT"/>
              </w:rPr>
            </w:pPr>
            <w:r w:rsidRPr="00AC0401">
              <w:rPr>
                <w:sz w:val="16"/>
                <w:lang w:val="it-IT"/>
              </w:rPr>
              <w:t>OP-39</w:t>
            </w:r>
          </w:p>
        </w:tc>
        <w:tc>
          <w:tcPr>
            <w:tcW w:w="1815" w:type="dxa"/>
          </w:tcPr>
          <w:p w14:paraId="782E00A8" w14:textId="77777777" w:rsidR="00D82BC4" w:rsidRPr="00AC0401" w:rsidRDefault="00000000" w:rsidP="00BF0456">
            <w:pPr>
              <w:jc w:val="both"/>
              <w:rPr>
                <w:lang w:val="it-IT"/>
              </w:rPr>
            </w:pPr>
            <w:r w:rsidRPr="00AC0401">
              <w:rPr>
                <w:sz w:val="16"/>
                <w:lang w:val="it-IT"/>
              </w:rPr>
              <w:t>Comunicazioni ad altri enti</w:t>
            </w:r>
          </w:p>
        </w:tc>
        <w:tc>
          <w:tcPr>
            <w:tcW w:w="3302" w:type="dxa"/>
          </w:tcPr>
          <w:p w14:paraId="17DC14F6" w14:textId="77777777" w:rsidR="00D82BC4" w:rsidRPr="00AC0401" w:rsidRDefault="00000000" w:rsidP="00BF0456">
            <w:pPr>
              <w:jc w:val="both"/>
              <w:rPr>
                <w:lang w:val="it-IT"/>
              </w:rPr>
            </w:pPr>
            <w:r w:rsidRPr="00AC0401">
              <w:rPr>
                <w:sz w:val="16"/>
                <w:lang w:val="it-IT"/>
              </w:rPr>
              <w:t>Se e come automatizzare il recupero (R003) e la trasmissione delle comunicazioni ai sette enti di competenza, oggi manuale. Presuppone un’interfaccia verso il sistema di protocollo e PEC del Comune. Include l’invio dell’annotazione ai comuni con atto primario cartaceo.</w:t>
            </w:r>
          </w:p>
        </w:tc>
        <w:tc>
          <w:tcPr>
            <w:tcW w:w="900" w:type="dxa"/>
          </w:tcPr>
          <w:p w14:paraId="711CD271" w14:textId="77777777" w:rsidR="00D82BC4" w:rsidRPr="00AC0401" w:rsidRDefault="00000000" w:rsidP="00BF0456">
            <w:pPr>
              <w:jc w:val="both"/>
              <w:rPr>
                <w:lang w:val="it-IT"/>
              </w:rPr>
            </w:pPr>
            <w:r w:rsidRPr="00AC0401">
              <w:rPr>
                <w:sz w:val="16"/>
                <w:lang w:val="it-IT"/>
              </w:rPr>
              <w:t>Aperto</w:t>
            </w:r>
          </w:p>
        </w:tc>
        <w:tc>
          <w:tcPr>
            <w:tcW w:w="1391" w:type="dxa"/>
          </w:tcPr>
          <w:p w14:paraId="79C23847" w14:textId="77777777" w:rsidR="00D82BC4" w:rsidRPr="00AC0401" w:rsidRDefault="00000000" w:rsidP="00BF0456">
            <w:pPr>
              <w:jc w:val="both"/>
              <w:rPr>
                <w:lang w:val="it-IT"/>
              </w:rPr>
            </w:pPr>
            <w:r w:rsidRPr="00AC0401">
              <w:rPr>
                <w:sz w:val="16"/>
                <w:lang w:val="it-IT"/>
              </w:rPr>
              <w:t>Cliente / Analisi</w:t>
            </w:r>
          </w:p>
        </w:tc>
        <w:tc>
          <w:tcPr>
            <w:tcW w:w="955" w:type="dxa"/>
          </w:tcPr>
          <w:p w14:paraId="2AF5E5F8" w14:textId="77777777" w:rsidR="00D82BC4" w:rsidRPr="00AC0401" w:rsidRDefault="00000000" w:rsidP="00BF0456">
            <w:pPr>
              <w:jc w:val="both"/>
              <w:rPr>
                <w:lang w:val="it-IT"/>
              </w:rPr>
            </w:pPr>
            <w:r w:rsidRPr="00AC0401">
              <w:rPr>
                <w:sz w:val="16"/>
                <w:lang w:val="it-IT"/>
              </w:rPr>
              <w:t>Media</w:t>
            </w:r>
          </w:p>
        </w:tc>
      </w:tr>
      <w:tr w:rsidR="00D82BC4" w:rsidRPr="00AC0401" w14:paraId="3AAA960C" w14:textId="77777777">
        <w:tc>
          <w:tcPr>
            <w:tcW w:w="963" w:type="dxa"/>
          </w:tcPr>
          <w:p w14:paraId="0568EF1C" w14:textId="77777777" w:rsidR="00D82BC4" w:rsidRPr="00AC0401" w:rsidRDefault="00000000" w:rsidP="00BF0456">
            <w:pPr>
              <w:jc w:val="both"/>
              <w:rPr>
                <w:lang w:val="it-IT"/>
              </w:rPr>
            </w:pPr>
            <w:r w:rsidRPr="00AC0401">
              <w:rPr>
                <w:sz w:val="16"/>
                <w:lang w:val="it-IT"/>
              </w:rPr>
              <w:t>OP-40</w:t>
            </w:r>
          </w:p>
        </w:tc>
        <w:tc>
          <w:tcPr>
            <w:tcW w:w="1815" w:type="dxa"/>
          </w:tcPr>
          <w:p w14:paraId="25A9ADDC" w14:textId="77777777" w:rsidR="00D82BC4" w:rsidRPr="00AC0401" w:rsidRDefault="00000000" w:rsidP="00BF0456">
            <w:pPr>
              <w:jc w:val="both"/>
              <w:rPr>
                <w:lang w:val="it-IT"/>
              </w:rPr>
            </w:pPr>
            <w:r w:rsidRPr="00AC0401">
              <w:rPr>
                <w:sz w:val="16"/>
                <w:lang w:val="it-IT"/>
              </w:rPr>
              <w:t>Termine di conferma</w:t>
            </w:r>
          </w:p>
        </w:tc>
        <w:tc>
          <w:tcPr>
            <w:tcW w:w="3302" w:type="dxa"/>
          </w:tcPr>
          <w:p w14:paraId="797F9C99" w14:textId="77777777" w:rsidR="00D82BC4" w:rsidRPr="00AC0401" w:rsidRDefault="00000000" w:rsidP="00BF0456">
            <w:pPr>
              <w:jc w:val="both"/>
              <w:rPr>
                <w:lang w:val="it-IT"/>
              </w:rPr>
            </w:pPr>
            <w:r w:rsidRPr="00AC0401">
              <w:rPr>
                <w:sz w:val="16"/>
                <w:lang w:val="it-IT"/>
              </w:rPr>
              <w:t>Entro quale termine una notifica debba essere confermata. La decodifica dei solleciti prevede lo stato «Scaduto» ma né il contratto né le guide dichiarano la scadenza che lo determina.</w:t>
            </w:r>
          </w:p>
        </w:tc>
        <w:tc>
          <w:tcPr>
            <w:tcW w:w="900" w:type="dxa"/>
          </w:tcPr>
          <w:p w14:paraId="2FA784F5" w14:textId="77777777" w:rsidR="00D82BC4" w:rsidRPr="00AC0401" w:rsidRDefault="00000000" w:rsidP="00BF0456">
            <w:pPr>
              <w:jc w:val="both"/>
              <w:rPr>
                <w:lang w:val="it-IT"/>
              </w:rPr>
            </w:pPr>
            <w:r w:rsidRPr="00AC0401">
              <w:rPr>
                <w:sz w:val="16"/>
                <w:lang w:val="it-IT"/>
              </w:rPr>
              <w:t>Aperto</w:t>
            </w:r>
          </w:p>
        </w:tc>
        <w:tc>
          <w:tcPr>
            <w:tcW w:w="1391" w:type="dxa"/>
          </w:tcPr>
          <w:p w14:paraId="48A469B8" w14:textId="77777777" w:rsidR="00D82BC4" w:rsidRPr="00AC0401" w:rsidRDefault="00000000" w:rsidP="00BF0456">
            <w:pPr>
              <w:jc w:val="both"/>
              <w:rPr>
                <w:lang w:val="it-IT"/>
              </w:rPr>
            </w:pPr>
            <w:r w:rsidRPr="00AC0401">
              <w:rPr>
                <w:sz w:val="16"/>
                <w:lang w:val="it-IT"/>
              </w:rPr>
              <w:t>Fornitore ANSC</w:t>
            </w:r>
          </w:p>
        </w:tc>
        <w:tc>
          <w:tcPr>
            <w:tcW w:w="955" w:type="dxa"/>
          </w:tcPr>
          <w:p w14:paraId="667892F4" w14:textId="77777777" w:rsidR="00D82BC4" w:rsidRPr="00AC0401" w:rsidRDefault="00000000" w:rsidP="00BF0456">
            <w:pPr>
              <w:jc w:val="both"/>
              <w:rPr>
                <w:lang w:val="it-IT"/>
              </w:rPr>
            </w:pPr>
            <w:r w:rsidRPr="00AC0401">
              <w:rPr>
                <w:sz w:val="16"/>
                <w:lang w:val="it-IT"/>
              </w:rPr>
              <w:t>Media</w:t>
            </w:r>
          </w:p>
        </w:tc>
      </w:tr>
      <w:tr w:rsidR="00D82BC4" w:rsidRPr="00AC0401" w14:paraId="0FCC4E20" w14:textId="77777777">
        <w:tc>
          <w:tcPr>
            <w:tcW w:w="963" w:type="dxa"/>
          </w:tcPr>
          <w:p w14:paraId="3D4B2A6B" w14:textId="77777777" w:rsidR="00D82BC4" w:rsidRPr="00AC0401" w:rsidRDefault="00000000" w:rsidP="00BF0456">
            <w:pPr>
              <w:jc w:val="both"/>
              <w:rPr>
                <w:lang w:val="it-IT"/>
              </w:rPr>
            </w:pPr>
            <w:r w:rsidRPr="00AC0401">
              <w:rPr>
                <w:sz w:val="16"/>
                <w:lang w:val="it-IT"/>
              </w:rPr>
              <w:t>OP-41</w:t>
            </w:r>
          </w:p>
        </w:tc>
        <w:tc>
          <w:tcPr>
            <w:tcW w:w="1815" w:type="dxa"/>
          </w:tcPr>
          <w:p w14:paraId="07A71F78" w14:textId="77777777" w:rsidR="00D82BC4" w:rsidRPr="00AC0401" w:rsidRDefault="00000000" w:rsidP="00BF0456">
            <w:pPr>
              <w:jc w:val="both"/>
              <w:rPr>
                <w:lang w:val="it-IT"/>
              </w:rPr>
            </w:pPr>
            <w:r w:rsidRPr="00AC0401">
              <w:rPr>
                <w:sz w:val="16"/>
                <w:lang w:val="it-IT"/>
              </w:rPr>
              <w:t>Atti anomali</w:t>
            </w:r>
          </w:p>
        </w:tc>
        <w:tc>
          <w:tcPr>
            <w:tcW w:w="3302" w:type="dxa"/>
          </w:tcPr>
          <w:p w14:paraId="316EF4D8" w14:textId="77777777" w:rsidR="00D82BC4" w:rsidRPr="00AC0401" w:rsidRDefault="00000000" w:rsidP="00BF0456">
            <w:pPr>
              <w:jc w:val="both"/>
              <w:rPr>
                <w:lang w:val="it-IT"/>
              </w:rPr>
            </w:pPr>
            <w:r w:rsidRPr="00AC0401">
              <w:rPr>
                <w:sz w:val="16"/>
                <w:lang w:val="it-IT"/>
              </w:rPr>
              <w:t>Flusso di conferma per gli atti anomali: la nota di processo ANSC dichiara due volte che «per atti anomali il flusso non è stato ancora implementato». Da chiarire che cosa accada a un atto registrato con forzatura. Si lega a OP-21.</w:t>
            </w:r>
          </w:p>
        </w:tc>
        <w:tc>
          <w:tcPr>
            <w:tcW w:w="900" w:type="dxa"/>
          </w:tcPr>
          <w:p w14:paraId="08B3C96E" w14:textId="77777777" w:rsidR="00D82BC4" w:rsidRPr="00AC0401" w:rsidRDefault="00000000" w:rsidP="00BF0456">
            <w:pPr>
              <w:jc w:val="both"/>
              <w:rPr>
                <w:lang w:val="it-IT"/>
              </w:rPr>
            </w:pPr>
            <w:r w:rsidRPr="00AC0401">
              <w:rPr>
                <w:sz w:val="16"/>
                <w:lang w:val="it-IT"/>
              </w:rPr>
              <w:t>Aperto</w:t>
            </w:r>
          </w:p>
        </w:tc>
        <w:tc>
          <w:tcPr>
            <w:tcW w:w="1391" w:type="dxa"/>
          </w:tcPr>
          <w:p w14:paraId="744334F5" w14:textId="77777777" w:rsidR="00D82BC4" w:rsidRPr="00AC0401" w:rsidRDefault="00000000" w:rsidP="00BF0456">
            <w:pPr>
              <w:jc w:val="both"/>
              <w:rPr>
                <w:lang w:val="it-IT"/>
              </w:rPr>
            </w:pPr>
            <w:r w:rsidRPr="00AC0401">
              <w:rPr>
                <w:sz w:val="16"/>
                <w:lang w:val="it-IT"/>
              </w:rPr>
              <w:t>Fornitore ANSC</w:t>
            </w:r>
          </w:p>
        </w:tc>
        <w:tc>
          <w:tcPr>
            <w:tcW w:w="955" w:type="dxa"/>
          </w:tcPr>
          <w:p w14:paraId="51539D74" w14:textId="77777777" w:rsidR="00D82BC4" w:rsidRPr="00AC0401" w:rsidRDefault="00000000" w:rsidP="00BF0456">
            <w:pPr>
              <w:jc w:val="both"/>
              <w:rPr>
                <w:lang w:val="it-IT"/>
              </w:rPr>
            </w:pPr>
            <w:r w:rsidRPr="00AC0401">
              <w:rPr>
                <w:sz w:val="16"/>
                <w:lang w:val="it-IT"/>
              </w:rPr>
              <w:t>Media</w:t>
            </w:r>
          </w:p>
        </w:tc>
      </w:tr>
      <w:tr w:rsidR="00D82BC4" w:rsidRPr="00AC0401" w14:paraId="133A1D82" w14:textId="77777777">
        <w:tc>
          <w:tcPr>
            <w:tcW w:w="963" w:type="dxa"/>
          </w:tcPr>
          <w:p w14:paraId="2BDDD314" w14:textId="77777777" w:rsidR="00D82BC4" w:rsidRPr="00AC0401" w:rsidRDefault="00000000" w:rsidP="00BF0456">
            <w:pPr>
              <w:jc w:val="both"/>
              <w:rPr>
                <w:lang w:val="it-IT"/>
              </w:rPr>
            </w:pPr>
            <w:r w:rsidRPr="00AC0401">
              <w:rPr>
                <w:sz w:val="16"/>
                <w:lang w:val="it-IT"/>
              </w:rPr>
              <w:t>OP-42</w:t>
            </w:r>
          </w:p>
        </w:tc>
        <w:tc>
          <w:tcPr>
            <w:tcW w:w="1815" w:type="dxa"/>
          </w:tcPr>
          <w:p w14:paraId="77F77B9B" w14:textId="77777777" w:rsidR="00D82BC4" w:rsidRPr="00AC0401" w:rsidRDefault="00000000" w:rsidP="00BF0456">
            <w:pPr>
              <w:jc w:val="both"/>
              <w:rPr>
                <w:lang w:val="it-IT"/>
              </w:rPr>
            </w:pPr>
            <w:r w:rsidRPr="00AC0401">
              <w:rPr>
                <w:sz w:val="16"/>
                <w:lang w:val="it-IT"/>
              </w:rPr>
              <w:t>Continuità operativa</w:t>
            </w:r>
          </w:p>
        </w:tc>
        <w:tc>
          <w:tcPr>
            <w:tcW w:w="3302" w:type="dxa"/>
          </w:tcPr>
          <w:p w14:paraId="6C4DE53D" w14:textId="77777777" w:rsidR="00D82BC4" w:rsidRPr="00AC0401" w:rsidRDefault="00000000" w:rsidP="00BF0456">
            <w:pPr>
              <w:jc w:val="both"/>
              <w:rPr>
                <w:lang w:val="it-IT"/>
              </w:rPr>
            </w:pPr>
            <w:r w:rsidRPr="00AC0401">
              <w:rPr>
                <w:sz w:val="16"/>
                <w:lang w:val="it-IT"/>
              </w:rPr>
              <w:t>Se la web app ANSC sia un percorso di riserva ammesso quando l’indisponibilità è del Comune (SIPO o concentratore fermi, ANSC raggiungibile). Oggi il documento prevede il solo registro di emergenza, che risponde al caso opposto. Comporta scelte formative e una procedura di rientro.</w:t>
            </w:r>
          </w:p>
        </w:tc>
        <w:tc>
          <w:tcPr>
            <w:tcW w:w="900" w:type="dxa"/>
          </w:tcPr>
          <w:p w14:paraId="03603FA3" w14:textId="77777777" w:rsidR="00D82BC4" w:rsidRPr="00AC0401" w:rsidRDefault="00000000" w:rsidP="00BF0456">
            <w:pPr>
              <w:jc w:val="both"/>
              <w:rPr>
                <w:lang w:val="it-IT"/>
              </w:rPr>
            </w:pPr>
            <w:r w:rsidRPr="00AC0401">
              <w:rPr>
                <w:sz w:val="16"/>
                <w:lang w:val="it-IT"/>
              </w:rPr>
              <w:t>Aperto</w:t>
            </w:r>
          </w:p>
        </w:tc>
        <w:tc>
          <w:tcPr>
            <w:tcW w:w="1391" w:type="dxa"/>
          </w:tcPr>
          <w:p w14:paraId="1E76080A" w14:textId="77777777" w:rsidR="00D82BC4" w:rsidRPr="00AC0401" w:rsidRDefault="00000000" w:rsidP="00BF0456">
            <w:pPr>
              <w:jc w:val="both"/>
              <w:rPr>
                <w:lang w:val="it-IT"/>
              </w:rPr>
            </w:pPr>
            <w:r w:rsidRPr="00AC0401">
              <w:rPr>
                <w:sz w:val="16"/>
                <w:lang w:val="it-IT"/>
              </w:rPr>
              <w:t>Comune di Roma</w:t>
            </w:r>
          </w:p>
        </w:tc>
        <w:tc>
          <w:tcPr>
            <w:tcW w:w="955" w:type="dxa"/>
          </w:tcPr>
          <w:p w14:paraId="311F2779" w14:textId="77777777" w:rsidR="00D82BC4" w:rsidRPr="00AC0401" w:rsidRDefault="00000000" w:rsidP="00BF0456">
            <w:pPr>
              <w:jc w:val="both"/>
              <w:rPr>
                <w:lang w:val="it-IT"/>
              </w:rPr>
            </w:pPr>
            <w:r w:rsidRPr="00AC0401">
              <w:rPr>
                <w:sz w:val="16"/>
                <w:lang w:val="it-IT"/>
              </w:rPr>
              <w:t>Media</w:t>
            </w:r>
          </w:p>
        </w:tc>
      </w:tr>
      <w:tr w:rsidR="00D82BC4" w:rsidRPr="00AC0401" w14:paraId="16168DC1" w14:textId="77777777">
        <w:tc>
          <w:tcPr>
            <w:tcW w:w="963" w:type="dxa"/>
          </w:tcPr>
          <w:p w14:paraId="378AC1D2" w14:textId="77777777" w:rsidR="00D82BC4" w:rsidRPr="00AC0401" w:rsidRDefault="00000000" w:rsidP="00BF0456">
            <w:pPr>
              <w:jc w:val="both"/>
              <w:rPr>
                <w:lang w:val="it-IT"/>
              </w:rPr>
            </w:pPr>
            <w:r w:rsidRPr="00AC0401">
              <w:rPr>
                <w:sz w:val="16"/>
                <w:lang w:val="it-IT"/>
              </w:rPr>
              <w:t>OP-43</w:t>
            </w:r>
          </w:p>
        </w:tc>
        <w:tc>
          <w:tcPr>
            <w:tcW w:w="1815" w:type="dxa"/>
          </w:tcPr>
          <w:p w14:paraId="613A549A" w14:textId="77777777" w:rsidR="00D82BC4" w:rsidRPr="00AC0401" w:rsidRDefault="00000000" w:rsidP="00BF0456">
            <w:pPr>
              <w:jc w:val="both"/>
              <w:rPr>
                <w:lang w:val="it-IT"/>
              </w:rPr>
            </w:pPr>
            <w:r w:rsidRPr="00AC0401">
              <w:rPr>
                <w:sz w:val="16"/>
                <w:lang w:val="it-IT"/>
              </w:rPr>
              <w:t>Nota tecnica</w:t>
            </w:r>
          </w:p>
        </w:tc>
        <w:tc>
          <w:tcPr>
            <w:tcW w:w="3302" w:type="dxa"/>
          </w:tcPr>
          <w:p w14:paraId="15CC8472" w14:textId="77777777" w:rsidR="00D82BC4" w:rsidRPr="00AC0401" w:rsidRDefault="00000000" w:rsidP="00BF0456">
            <w:pPr>
              <w:jc w:val="both"/>
              <w:rPr>
                <w:lang w:val="it-IT"/>
              </w:rPr>
            </w:pPr>
            <w:r w:rsidRPr="00AC0401">
              <w:rPr>
                <w:sz w:val="16"/>
                <w:lang w:val="it-IT"/>
              </w:rPr>
              <w:t>Comportamento della correzione per nota tecnica: se richieda la ricompilazione integrale dell’atto o la sola indicazione dei campi da correggere, e quali metadati risultino modificati nella consultazione successiva. Incide sulla procedura di riconciliazione dopo un intervento eseguito sulla web app.</w:t>
            </w:r>
          </w:p>
        </w:tc>
        <w:tc>
          <w:tcPr>
            <w:tcW w:w="900" w:type="dxa"/>
          </w:tcPr>
          <w:p w14:paraId="6201BD7D" w14:textId="77777777" w:rsidR="00D82BC4" w:rsidRPr="00AC0401" w:rsidRDefault="00000000" w:rsidP="00BF0456">
            <w:pPr>
              <w:jc w:val="both"/>
              <w:rPr>
                <w:lang w:val="it-IT"/>
              </w:rPr>
            </w:pPr>
            <w:r w:rsidRPr="00AC0401">
              <w:rPr>
                <w:sz w:val="16"/>
                <w:lang w:val="it-IT"/>
              </w:rPr>
              <w:t>Aperto</w:t>
            </w:r>
          </w:p>
        </w:tc>
        <w:tc>
          <w:tcPr>
            <w:tcW w:w="1391" w:type="dxa"/>
          </w:tcPr>
          <w:p w14:paraId="77CF4776" w14:textId="77777777" w:rsidR="00D82BC4" w:rsidRPr="00AC0401" w:rsidRDefault="00000000" w:rsidP="00BF0456">
            <w:pPr>
              <w:jc w:val="both"/>
              <w:rPr>
                <w:lang w:val="it-IT"/>
              </w:rPr>
            </w:pPr>
            <w:r w:rsidRPr="00AC0401">
              <w:rPr>
                <w:sz w:val="16"/>
                <w:lang w:val="it-IT"/>
              </w:rPr>
              <w:t>Analisi / Fornitore ANSC</w:t>
            </w:r>
          </w:p>
        </w:tc>
        <w:tc>
          <w:tcPr>
            <w:tcW w:w="955" w:type="dxa"/>
          </w:tcPr>
          <w:p w14:paraId="65F57F03" w14:textId="77777777" w:rsidR="00D82BC4" w:rsidRPr="00AC0401" w:rsidRDefault="00000000" w:rsidP="00BF0456">
            <w:pPr>
              <w:jc w:val="both"/>
              <w:rPr>
                <w:lang w:val="it-IT"/>
              </w:rPr>
            </w:pPr>
            <w:r w:rsidRPr="00AC0401">
              <w:rPr>
                <w:sz w:val="16"/>
                <w:lang w:val="it-IT"/>
              </w:rPr>
              <w:t>Media</w:t>
            </w:r>
          </w:p>
        </w:tc>
      </w:tr>
      <w:tr w:rsidR="00D82BC4" w:rsidRPr="00AC0401" w14:paraId="64517CB1" w14:textId="77777777">
        <w:tc>
          <w:tcPr>
            <w:tcW w:w="963" w:type="dxa"/>
          </w:tcPr>
          <w:p w14:paraId="7A48DBA8" w14:textId="77777777" w:rsidR="00D82BC4" w:rsidRPr="00AC0401" w:rsidRDefault="00000000" w:rsidP="00BF0456">
            <w:pPr>
              <w:jc w:val="both"/>
              <w:rPr>
                <w:lang w:val="it-IT"/>
              </w:rPr>
            </w:pPr>
            <w:r w:rsidRPr="00AC0401">
              <w:rPr>
                <w:sz w:val="16"/>
                <w:lang w:val="it-IT"/>
              </w:rPr>
              <w:t>OP-44</w:t>
            </w:r>
          </w:p>
        </w:tc>
        <w:tc>
          <w:tcPr>
            <w:tcW w:w="1815" w:type="dxa"/>
          </w:tcPr>
          <w:p w14:paraId="581FC539" w14:textId="77777777" w:rsidR="00D82BC4" w:rsidRPr="00AC0401" w:rsidRDefault="00000000" w:rsidP="00BF0456">
            <w:pPr>
              <w:jc w:val="both"/>
              <w:rPr>
                <w:lang w:val="it-IT"/>
              </w:rPr>
            </w:pPr>
            <w:r w:rsidRPr="00AC0401">
              <w:rPr>
                <w:sz w:val="16"/>
                <w:lang w:val="it-IT"/>
              </w:rPr>
              <w:t>Numerazione comunale</w:t>
            </w:r>
          </w:p>
        </w:tc>
        <w:tc>
          <w:tcPr>
            <w:tcW w:w="3302" w:type="dxa"/>
          </w:tcPr>
          <w:p w14:paraId="55DE0C06" w14:textId="77777777" w:rsidR="00D82BC4" w:rsidRPr="00AC0401" w:rsidRDefault="00000000" w:rsidP="00BF0456">
            <w:pPr>
              <w:jc w:val="both"/>
              <w:rPr>
                <w:lang w:val="it-IT"/>
              </w:rPr>
            </w:pPr>
            <w:r w:rsidRPr="00AC0401">
              <w:rPr>
                <w:sz w:val="16"/>
                <w:lang w:val="it-IT"/>
              </w:rPr>
              <w:t>Chiuso nella v3.38. La serie è una sequence per registro e per anno, che riparte ogni anno; gli stacchi sono serializzati, così che i blocchi per il parto plurimo siano consecutivi; ogni numero è registrato nella tabella di Side DATI_ATTO_ESTERNO nella stessa transazione in cui è preso. Si veda il paragrafo «La numerazione comunale». Restano le conferme di OP-73.</w:t>
            </w:r>
          </w:p>
        </w:tc>
        <w:tc>
          <w:tcPr>
            <w:tcW w:w="900" w:type="dxa"/>
          </w:tcPr>
          <w:p w14:paraId="428026BC" w14:textId="77777777" w:rsidR="00D82BC4" w:rsidRPr="00AC0401" w:rsidRDefault="00000000" w:rsidP="00BF0456">
            <w:pPr>
              <w:jc w:val="both"/>
              <w:rPr>
                <w:lang w:val="it-IT"/>
              </w:rPr>
            </w:pPr>
            <w:r w:rsidRPr="00AC0401">
              <w:rPr>
                <w:sz w:val="16"/>
                <w:lang w:val="it-IT"/>
              </w:rPr>
              <w:t>Chiuso</w:t>
            </w:r>
          </w:p>
        </w:tc>
        <w:tc>
          <w:tcPr>
            <w:tcW w:w="1391" w:type="dxa"/>
          </w:tcPr>
          <w:p w14:paraId="495ACAFF" w14:textId="77777777" w:rsidR="00D82BC4" w:rsidRPr="00AC0401" w:rsidRDefault="00000000" w:rsidP="00BF0456">
            <w:pPr>
              <w:jc w:val="both"/>
              <w:rPr>
                <w:lang w:val="it-IT"/>
              </w:rPr>
            </w:pPr>
            <w:r w:rsidRPr="00AC0401">
              <w:rPr>
                <w:sz w:val="16"/>
                <w:lang w:val="it-IT"/>
              </w:rPr>
              <w:t>Analisi / Settore tecnico</w:t>
            </w:r>
          </w:p>
        </w:tc>
        <w:tc>
          <w:tcPr>
            <w:tcW w:w="955" w:type="dxa"/>
          </w:tcPr>
          <w:p w14:paraId="3B2A642A" w14:textId="77777777" w:rsidR="00D82BC4" w:rsidRPr="00AC0401" w:rsidRDefault="00000000" w:rsidP="00BF0456">
            <w:pPr>
              <w:jc w:val="both"/>
              <w:rPr>
                <w:lang w:val="it-IT"/>
              </w:rPr>
            </w:pPr>
            <w:r w:rsidRPr="00AC0401">
              <w:rPr>
                <w:sz w:val="16"/>
                <w:lang w:val="it-IT"/>
              </w:rPr>
              <w:t>Alta</w:t>
            </w:r>
          </w:p>
        </w:tc>
      </w:tr>
      <w:tr w:rsidR="00D82BC4" w:rsidRPr="00AC0401" w14:paraId="596E3FC4" w14:textId="77777777">
        <w:tc>
          <w:tcPr>
            <w:tcW w:w="963" w:type="dxa"/>
          </w:tcPr>
          <w:p w14:paraId="25297F8C" w14:textId="77777777" w:rsidR="00D82BC4" w:rsidRPr="00AC0401" w:rsidRDefault="00000000" w:rsidP="00BF0456">
            <w:pPr>
              <w:jc w:val="both"/>
              <w:rPr>
                <w:lang w:val="it-IT"/>
              </w:rPr>
            </w:pPr>
            <w:r w:rsidRPr="00AC0401">
              <w:rPr>
                <w:sz w:val="16"/>
                <w:lang w:val="it-IT"/>
              </w:rPr>
              <w:lastRenderedPageBreak/>
              <w:t>OP-45</w:t>
            </w:r>
          </w:p>
        </w:tc>
        <w:tc>
          <w:tcPr>
            <w:tcW w:w="1815" w:type="dxa"/>
          </w:tcPr>
          <w:p w14:paraId="440EF141" w14:textId="77777777" w:rsidR="00D82BC4" w:rsidRPr="00AC0401" w:rsidRDefault="00000000" w:rsidP="00BF0456">
            <w:pPr>
              <w:jc w:val="both"/>
              <w:rPr>
                <w:lang w:val="it-IT"/>
              </w:rPr>
            </w:pPr>
            <w:r w:rsidRPr="00AC0401">
              <w:rPr>
                <w:sz w:val="16"/>
                <w:lang w:val="it-IT"/>
              </w:rPr>
              <w:t>Servizi di deposito</w:t>
            </w:r>
          </w:p>
        </w:tc>
        <w:tc>
          <w:tcPr>
            <w:tcW w:w="3302" w:type="dxa"/>
          </w:tcPr>
          <w:p w14:paraId="0C4A2AD3" w14:textId="77777777" w:rsidR="00D82BC4" w:rsidRPr="00AC0401" w:rsidRDefault="00000000" w:rsidP="00BF0456">
            <w:pPr>
              <w:jc w:val="both"/>
              <w:rPr>
                <w:lang w:val="it-IT"/>
              </w:rPr>
            </w:pPr>
            <w:r w:rsidRPr="00AC0401">
              <w:rPr>
                <w:sz w:val="16"/>
                <w:lang w:val="it-IT"/>
              </w:rPr>
              <w:t>Ricognizione di quale servizio di deposito serva a ciascun caso d’uso: oltre a R009 esistono sei servizi che portano un evento in ANSC (rettifica, annotazione modificativa, adozione internazionale, adozione multi intestatario, correzione di annotazione, provvedimento di rifiuto). Il concentratore oggi ne conosce uno.</w:t>
            </w:r>
          </w:p>
        </w:tc>
        <w:tc>
          <w:tcPr>
            <w:tcW w:w="900" w:type="dxa"/>
          </w:tcPr>
          <w:p w14:paraId="14599CD3" w14:textId="77777777" w:rsidR="00D82BC4" w:rsidRPr="00AC0401" w:rsidRDefault="00000000" w:rsidP="00BF0456">
            <w:pPr>
              <w:jc w:val="both"/>
              <w:rPr>
                <w:lang w:val="it-IT"/>
              </w:rPr>
            </w:pPr>
            <w:r w:rsidRPr="00AC0401">
              <w:rPr>
                <w:sz w:val="16"/>
                <w:lang w:val="it-IT"/>
              </w:rPr>
              <w:t>Aperto</w:t>
            </w:r>
          </w:p>
        </w:tc>
        <w:tc>
          <w:tcPr>
            <w:tcW w:w="1391" w:type="dxa"/>
          </w:tcPr>
          <w:p w14:paraId="4CE1F8A8" w14:textId="77777777" w:rsidR="00D82BC4" w:rsidRPr="00AC0401" w:rsidRDefault="00000000" w:rsidP="00BF0456">
            <w:pPr>
              <w:jc w:val="both"/>
              <w:rPr>
                <w:lang w:val="it-IT"/>
              </w:rPr>
            </w:pPr>
            <w:r w:rsidRPr="00AC0401">
              <w:rPr>
                <w:sz w:val="16"/>
                <w:lang w:val="it-IT"/>
              </w:rPr>
              <w:t>Analisi</w:t>
            </w:r>
          </w:p>
        </w:tc>
        <w:tc>
          <w:tcPr>
            <w:tcW w:w="955" w:type="dxa"/>
          </w:tcPr>
          <w:p w14:paraId="140D331B" w14:textId="77777777" w:rsidR="00D82BC4" w:rsidRPr="00AC0401" w:rsidRDefault="00000000" w:rsidP="00BF0456">
            <w:pPr>
              <w:jc w:val="both"/>
              <w:rPr>
                <w:lang w:val="it-IT"/>
              </w:rPr>
            </w:pPr>
            <w:r w:rsidRPr="00AC0401">
              <w:rPr>
                <w:sz w:val="16"/>
                <w:lang w:val="it-IT"/>
              </w:rPr>
              <w:t>Media</w:t>
            </w:r>
          </w:p>
        </w:tc>
      </w:tr>
      <w:tr w:rsidR="00D82BC4" w:rsidRPr="00AC0401" w14:paraId="0AD8B416" w14:textId="77777777">
        <w:tc>
          <w:tcPr>
            <w:tcW w:w="963" w:type="dxa"/>
          </w:tcPr>
          <w:p w14:paraId="75911B71" w14:textId="77777777" w:rsidR="00D82BC4" w:rsidRPr="00AC0401" w:rsidRDefault="00000000" w:rsidP="00BF0456">
            <w:pPr>
              <w:jc w:val="both"/>
              <w:rPr>
                <w:lang w:val="it-IT"/>
              </w:rPr>
            </w:pPr>
            <w:r w:rsidRPr="00AC0401">
              <w:rPr>
                <w:sz w:val="16"/>
                <w:lang w:val="it-IT"/>
              </w:rPr>
              <w:t>OP-46</w:t>
            </w:r>
          </w:p>
        </w:tc>
        <w:tc>
          <w:tcPr>
            <w:tcW w:w="1815" w:type="dxa"/>
          </w:tcPr>
          <w:p w14:paraId="5AD6A4B4" w14:textId="77777777" w:rsidR="00D82BC4" w:rsidRPr="00AC0401" w:rsidRDefault="00000000" w:rsidP="00BF0456">
            <w:pPr>
              <w:jc w:val="both"/>
              <w:rPr>
                <w:lang w:val="it-IT"/>
              </w:rPr>
            </w:pPr>
            <w:r w:rsidRPr="00AC0401">
              <w:rPr>
                <w:sz w:val="16"/>
                <w:lang w:val="it-IT"/>
              </w:rPr>
              <w:t>Prenotazione parto plurimo</w:t>
            </w:r>
          </w:p>
        </w:tc>
        <w:tc>
          <w:tcPr>
            <w:tcW w:w="3302" w:type="dxa"/>
          </w:tcPr>
          <w:p w14:paraId="77796162" w14:textId="77777777" w:rsidR="00D82BC4" w:rsidRPr="00AC0401" w:rsidRDefault="00000000" w:rsidP="00BF0456">
            <w:pPr>
              <w:jc w:val="both"/>
              <w:rPr>
                <w:lang w:val="it-IT"/>
              </w:rPr>
            </w:pPr>
            <w:r w:rsidRPr="00AC0401">
              <w:rPr>
                <w:sz w:val="16"/>
                <w:lang w:val="it-IT"/>
              </w:rPr>
              <w:t>Meccanica del completamento di una bozza prenotata: con quale campo la validazione riconosca l’atto già creato dalla prenotazione, dato che il modello evento porta sia l’identificativo interno sia quello nazionale, entrambi descritti come assegnati dal sistema. Un errore non produce un errore ma un duplicato. Da verificare in preproduzione. Include la sorte del numero comunale di una prenotazione chiusa.</w:t>
            </w:r>
          </w:p>
        </w:tc>
        <w:tc>
          <w:tcPr>
            <w:tcW w:w="900" w:type="dxa"/>
          </w:tcPr>
          <w:p w14:paraId="0699DE32" w14:textId="77777777" w:rsidR="00D82BC4" w:rsidRPr="00AC0401" w:rsidRDefault="00000000" w:rsidP="00BF0456">
            <w:pPr>
              <w:jc w:val="both"/>
              <w:rPr>
                <w:lang w:val="it-IT"/>
              </w:rPr>
            </w:pPr>
            <w:r w:rsidRPr="00AC0401">
              <w:rPr>
                <w:sz w:val="16"/>
                <w:lang w:val="it-IT"/>
              </w:rPr>
              <w:t>Aperto</w:t>
            </w:r>
          </w:p>
        </w:tc>
        <w:tc>
          <w:tcPr>
            <w:tcW w:w="1391" w:type="dxa"/>
          </w:tcPr>
          <w:p w14:paraId="57EDE5BA" w14:textId="77777777" w:rsidR="00D82BC4" w:rsidRPr="00AC0401" w:rsidRDefault="00000000" w:rsidP="00BF0456">
            <w:pPr>
              <w:jc w:val="both"/>
              <w:rPr>
                <w:lang w:val="it-IT"/>
              </w:rPr>
            </w:pPr>
            <w:r w:rsidRPr="00AC0401">
              <w:rPr>
                <w:sz w:val="16"/>
                <w:lang w:val="it-IT"/>
              </w:rPr>
              <w:t>Analisi / Fornitore ANSC</w:t>
            </w:r>
          </w:p>
        </w:tc>
        <w:tc>
          <w:tcPr>
            <w:tcW w:w="955" w:type="dxa"/>
          </w:tcPr>
          <w:p w14:paraId="5C92E7EF" w14:textId="77777777" w:rsidR="00D82BC4" w:rsidRPr="00AC0401" w:rsidRDefault="00000000" w:rsidP="00BF0456">
            <w:pPr>
              <w:jc w:val="both"/>
              <w:rPr>
                <w:lang w:val="it-IT"/>
              </w:rPr>
            </w:pPr>
            <w:r w:rsidRPr="00AC0401">
              <w:rPr>
                <w:sz w:val="16"/>
                <w:lang w:val="it-IT"/>
              </w:rPr>
              <w:t>Media</w:t>
            </w:r>
          </w:p>
        </w:tc>
      </w:tr>
      <w:tr w:rsidR="00D82BC4" w:rsidRPr="00AC0401" w14:paraId="2DC02922" w14:textId="77777777">
        <w:tc>
          <w:tcPr>
            <w:tcW w:w="963" w:type="dxa"/>
          </w:tcPr>
          <w:p w14:paraId="368177ED" w14:textId="77777777" w:rsidR="00D82BC4" w:rsidRPr="00AC0401" w:rsidRDefault="00000000" w:rsidP="00BF0456">
            <w:pPr>
              <w:jc w:val="both"/>
              <w:rPr>
                <w:lang w:val="it-IT"/>
              </w:rPr>
            </w:pPr>
            <w:r w:rsidRPr="00AC0401">
              <w:rPr>
                <w:sz w:val="16"/>
                <w:lang w:val="it-IT"/>
              </w:rPr>
              <w:t>OP-47</w:t>
            </w:r>
          </w:p>
        </w:tc>
        <w:tc>
          <w:tcPr>
            <w:tcW w:w="1815" w:type="dxa"/>
          </w:tcPr>
          <w:p w14:paraId="1FE280F6" w14:textId="77777777" w:rsidR="00D82BC4" w:rsidRPr="00AC0401" w:rsidRDefault="00000000" w:rsidP="00BF0456">
            <w:pPr>
              <w:jc w:val="both"/>
              <w:rPr>
                <w:lang w:val="it-IT"/>
              </w:rPr>
            </w:pPr>
            <w:r w:rsidRPr="00AC0401">
              <w:rPr>
                <w:sz w:val="16"/>
                <w:lang w:val="it-IT"/>
              </w:rPr>
              <w:t>Numerazione in emergenza</w:t>
            </w:r>
          </w:p>
        </w:tc>
        <w:tc>
          <w:tcPr>
            <w:tcW w:w="3302" w:type="dxa"/>
          </w:tcPr>
          <w:p w14:paraId="4F7A2A3E" w14:textId="77777777" w:rsidR="00D82BC4" w:rsidRPr="00AC0401" w:rsidRDefault="00000000" w:rsidP="00BF0456">
            <w:pPr>
              <w:jc w:val="both"/>
              <w:rPr>
                <w:lang w:val="it-IT"/>
              </w:rPr>
            </w:pPr>
            <w:r w:rsidRPr="00AC0401">
              <w:rPr>
                <w:sz w:val="16"/>
                <w:lang w:val="it-IT"/>
              </w:rPr>
              <w:t>Chiuso nella v3.38. In modalità di emergenza l’atto si prepara e non si forma: il numero si stacca al rientro, quando l’atto si deposita, e l’ordine dei numeri segue quindi l’ordine di formazione. Diverso è il caso in cui a mancare sia SIPO: lì si applica lo scenario di Side descritto nel paragrafo «La numerazione comunale», con la cautela che vi è dichiarata.</w:t>
            </w:r>
          </w:p>
        </w:tc>
        <w:tc>
          <w:tcPr>
            <w:tcW w:w="900" w:type="dxa"/>
          </w:tcPr>
          <w:p w14:paraId="1CB3744D" w14:textId="77777777" w:rsidR="00D82BC4" w:rsidRPr="00AC0401" w:rsidRDefault="00000000" w:rsidP="00BF0456">
            <w:pPr>
              <w:jc w:val="both"/>
              <w:rPr>
                <w:lang w:val="it-IT"/>
              </w:rPr>
            </w:pPr>
            <w:r w:rsidRPr="00AC0401">
              <w:rPr>
                <w:sz w:val="16"/>
                <w:lang w:val="it-IT"/>
              </w:rPr>
              <w:t>Chiuso</w:t>
            </w:r>
          </w:p>
        </w:tc>
        <w:tc>
          <w:tcPr>
            <w:tcW w:w="1391" w:type="dxa"/>
          </w:tcPr>
          <w:p w14:paraId="2B817767" w14:textId="77777777" w:rsidR="00D82BC4" w:rsidRPr="00AC0401" w:rsidRDefault="00000000" w:rsidP="00BF0456">
            <w:pPr>
              <w:jc w:val="both"/>
              <w:rPr>
                <w:lang w:val="it-IT"/>
              </w:rPr>
            </w:pPr>
            <w:r w:rsidRPr="00AC0401">
              <w:rPr>
                <w:sz w:val="16"/>
                <w:lang w:val="it-IT"/>
              </w:rPr>
              <w:t>Comune di Roma / Analisi</w:t>
            </w:r>
          </w:p>
        </w:tc>
        <w:tc>
          <w:tcPr>
            <w:tcW w:w="955" w:type="dxa"/>
          </w:tcPr>
          <w:p w14:paraId="20CE848F" w14:textId="77777777" w:rsidR="00D82BC4" w:rsidRPr="00AC0401" w:rsidRDefault="00000000" w:rsidP="00BF0456">
            <w:pPr>
              <w:jc w:val="both"/>
              <w:rPr>
                <w:lang w:val="it-IT"/>
              </w:rPr>
            </w:pPr>
            <w:r w:rsidRPr="00AC0401">
              <w:rPr>
                <w:sz w:val="16"/>
                <w:lang w:val="it-IT"/>
              </w:rPr>
              <w:t>Alta</w:t>
            </w:r>
          </w:p>
        </w:tc>
      </w:tr>
      <w:tr w:rsidR="00D82BC4" w:rsidRPr="00AC0401" w14:paraId="1B7BF338" w14:textId="77777777">
        <w:tc>
          <w:tcPr>
            <w:tcW w:w="963" w:type="dxa"/>
          </w:tcPr>
          <w:p w14:paraId="3FF6C642" w14:textId="77777777" w:rsidR="00D82BC4" w:rsidRPr="00AC0401" w:rsidRDefault="00000000" w:rsidP="00BF0456">
            <w:pPr>
              <w:jc w:val="both"/>
              <w:rPr>
                <w:lang w:val="it-IT"/>
              </w:rPr>
            </w:pPr>
            <w:r w:rsidRPr="00AC0401">
              <w:rPr>
                <w:sz w:val="16"/>
                <w:lang w:val="it-IT"/>
              </w:rPr>
              <w:t>OP-48</w:t>
            </w:r>
          </w:p>
        </w:tc>
        <w:tc>
          <w:tcPr>
            <w:tcW w:w="1815" w:type="dxa"/>
          </w:tcPr>
          <w:p w14:paraId="7920A1B2" w14:textId="77777777" w:rsidR="00D82BC4" w:rsidRPr="00AC0401" w:rsidRDefault="00000000" w:rsidP="00BF0456">
            <w:pPr>
              <w:jc w:val="both"/>
              <w:rPr>
                <w:lang w:val="it-IT"/>
              </w:rPr>
            </w:pPr>
            <w:r w:rsidRPr="00AC0401">
              <w:rPr>
                <w:sz w:val="16"/>
                <w:lang w:val="it-IT"/>
              </w:rPr>
              <w:t>Permanenza in emergenza</w:t>
            </w:r>
          </w:p>
        </w:tc>
        <w:tc>
          <w:tcPr>
            <w:tcW w:w="3302" w:type="dxa"/>
          </w:tcPr>
          <w:p w14:paraId="73E8340E" w14:textId="77777777" w:rsidR="00D82BC4" w:rsidRPr="00AC0401" w:rsidRDefault="00000000" w:rsidP="00BF0456">
            <w:pPr>
              <w:jc w:val="both"/>
              <w:rPr>
                <w:lang w:val="it-IT"/>
              </w:rPr>
            </w:pPr>
            <w:r w:rsidRPr="00AC0401">
              <w:rPr>
                <w:sz w:val="16"/>
                <w:lang w:val="it-IT"/>
              </w:rPr>
              <w:t>Termine massimo entro cui un atto deve rientrare dalla modalità di emergenza, e che cosa accade allo scadere. Senza un termine l’archivio temporaneo diventa un secondo registro permanente.</w:t>
            </w:r>
          </w:p>
        </w:tc>
        <w:tc>
          <w:tcPr>
            <w:tcW w:w="900" w:type="dxa"/>
          </w:tcPr>
          <w:p w14:paraId="2E21E9CF" w14:textId="77777777" w:rsidR="00D82BC4" w:rsidRPr="00AC0401" w:rsidRDefault="00000000" w:rsidP="00BF0456">
            <w:pPr>
              <w:jc w:val="both"/>
              <w:rPr>
                <w:lang w:val="it-IT"/>
              </w:rPr>
            </w:pPr>
            <w:r w:rsidRPr="00AC0401">
              <w:rPr>
                <w:sz w:val="16"/>
                <w:lang w:val="it-IT"/>
              </w:rPr>
              <w:t>Aperto</w:t>
            </w:r>
          </w:p>
        </w:tc>
        <w:tc>
          <w:tcPr>
            <w:tcW w:w="1391" w:type="dxa"/>
          </w:tcPr>
          <w:p w14:paraId="66137341" w14:textId="77777777" w:rsidR="00D82BC4" w:rsidRPr="00AC0401" w:rsidRDefault="00000000" w:rsidP="00BF0456">
            <w:pPr>
              <w:jc w:val="both"/>
              <w:rPr>
                <w:lang w:val="it-IT"/>
              </w:rPr>
            </w:pPr>
            <w:r w:rsidRPr="00AC0401">
              <w:rPr>
                <w:sz w:val="16"/>
                <w:lang w:val="it-IT"/>
              </w:rPr>
              <w:t>Comune di Roma</w:t>
            </w:r>
          </w:p>
        </w:tc>
        <w:tc>
          <w:tcPr>
            <w:tcW w:w="955" w:type="dxa"/>
          </w:tcPr>
          <w:p w14:paraId="13396247" w14:textId="77777777" w:rsidR="00D82BC4" w:rsidRPr="00AC0401" w:rsidRDefault="00000000" w:rsidP="00BF0456">
            <w:pPr>
              <w:jc w:val="both"/>
              <w:rPr>
                <w:lang w:val="it-IT"/>
              </w:rPr>
            </w:pPr>
            <w:r w:rsidRPr="00AC0401">
              <w:rPr>
                <w:sz w:val="16"/>
                <w:lang w:val="it-IT"/>
              </w:rPr>
              <w:t>Alta</w:t>
            </w:r>
          </w:p>
        </w:tc>
      </w:tr>
      <w:tr w:rsidR="00D82BC4" w:rsidRPr="00AC0401" w14:paraId="3393FAA4" w14:textId="77777777">
        <w:tc>
          <w:tcPr>
            <w:tcW w:w="963" w:type="dxa"/>
          </w:tcPr>
          <w:p w14:paraId="7D2E725F" w14:textId="77777777" w:rsidR="00D82BC4" w:rsidRPr="00AC0401" w:rsidRDefault="00000000" w:rsidP="00BF0456">
            <w:pPr>
              <w:jc w:val="both"/>
              <w:rPr>
                <w:lang w:val="it-IT"/>
              </w:rPr>
            </w:pPr>
            <w:r w:rsidRPr="00AC0401">
              <w:rPr>
                <w:sz w:val="16"/>
                <w:lang w:val="it-IT"/>
              </w:rPr>
              <w:t>OP-49</w:t>
            </w:r>
          </w:p>
        </w:tc>
        <w:tc>
          <w:tcPr>
            <w:tcW w:w="1815" w:type="dxa"/>
          </w:tcPr>
          <w:p w14:paraId="79E6AE34" w14:textId="77777777" w:rsidR="00D82BC4" w:rsidRPr="00AC0401" w:rsidRDefault="00000000" w:rsidP="00BF0456">
            <w:pPr>
              <w:jc w:val="both"/>
              <w:rPr>
                <w:lang w:val="it-IT"/>
              </w:rPr>
            </w:pPr>
            <w:r w:rsidRPr="00AC0401">
              <w:rPr>
                <w:sz w:val="16"/>
                <w:lang w:val="it-IT"/>
              </w:rPr>
              <w:t>Base normativa del registro di emergenza</w:t>
            </w:r>
          </w:p>
        </w:tc>
        <w:tc>
          <w:tcPr>
            <w:tcW w:w="3302" w:type="dxa"/>
          </w:tcPr>
          <w:p w14:paraId="21B5FF4C" w14:textId="77777777" w:rsidR="00D82BC4" w:rsidRPr="00AC0401" w:rsidRDefault="00000000" w:rsidP="00BF0456">
            <w:pPr>
              <w:jc w:val="both"/>
              <w:rPr>
                <w:lang w:val="it-IT"/>
              </w:rPr>
            </w:pPr>
            <w:r w:rsidRPr="00AC0401">
              <w:rPr>
                <w:sz w:val="16"/>
                <w:lang w:val="it-IT"/>
              </w:rPr>
              <w:t>Riferimento normativo esatto del registro di emergenza e suoi adempimenti di forma. La citazione dell’articolo 10 del decreto ministeriale, presente nelle versioni precedenti, non è verificabile sulle fonti disponibili. Serve a tenere distinto l’istituto dalla modalità di emergenza tecnica.</w:t>
            </w:r>
          </w:p>
        </w:tc>
        <w:tc>
          <w:tcPr>
            <w:tcW w:w="900" w:type="dxa"/>
          </w:tcPr>
          <w:p w14:paraId="5E0FCA91" w14:textId="77777777" w:rsidR="00D82BC4" w:rsidRPr="00AC0401" w:rsidRDefault="00000000" w:rsidP="00BF0456">
            <w:pPr>
              <w:jc w:val="both"/>
              <w:rPr>
                <w:lang w:val="it-IT"/>
              </w:rPr>
            </w:pPr>
            <w:r w:rsidRPr="00AC0401">
              <w:rPr>
                <w:sz w:val="16"/>
                <w:lang w:val="it-IT"/>
              </w:rPr>
              <w:t>Aperto</w:t>
            </w:r>
          </w:p>
        </w:tc>
        <w:tc>
          <w:tcPr>
            <w:tcW w:w="1391" w:type="dxa"/>
          </w:tcPr>
          <w:p w14:paraId="1EDB1337" w14:textId="77777777" w:rsidR="00D82BC4" w:rsidRPr="00AC0401" w:rsidRDefault="00000000" w:rsidP="00BF0456">
            <w:pPr>
              <w:jc w:val="both"/>
              <w:rPr>
                <w:lang w:val="it-IT"/>
              </w:rPr>
            </w:pPr>
            <w:r w:rsidRPr="00AC0401">
              <w:rPr>
                <w:sz w:val="16"/>
                <w:lang w:val="it-IT"/>
              </w:rPr>
              <w:t>Comune di Roma</w:t>
            </w:r>
          </w:p>
        </w:tc>
        <w:tc>
          <w:tcPr>
            <w:tcW w:w="955" w:type="dxa"/>
          </w:tcPr>
          <w:p w14:paraId="557CE618" w14:textId="77777777" w:rsidR="00D82BC4" w:rsidRPr="00AC0401" w:rsidRDefault="00000000" w:rsidP="00BF0456">
            <w:pPr>
              <w:jc w:val="both"/>
              <w:rPr>
                <w:lang w:val="it-IT"/>
              </w:rPr>
            </w:pPr>
            <w:r w:rsidRPr="00AC0401">
              <w:rPr>
                <w:sz w:val="16"/>
                <w:lang w:val="it-IT"/>
              </w:rPr>
              <w:t>Media</w:t>
            </w:r>
          </w:p>
        </w:tc>
      </w:tr>
      <w:tr w:rsidR="00D82BC4" w:rsidRPr="00AC0401" w14:paraId="45ECDD15" w14:textId="77777777">
        <w:tc>
          <w:tcPr>
            <w:tcW w:w="963" w:type="dxa"/>
          </w:tcPr>
          <w:p w14:paraId="4F0329D6" w14:textId="77777777" w:rsidR="00D82BC4" w:rsidRPr="00AC0401" w:rsidRDefault="00000000" w:rsidP="00BF0456">
            <w:pPr>
              <w:jc w:val="both"/>
              <w:rPr>
                <w:lang w:val="it-IT"/>
              </w:rPr>
            </w:pPr>
            <w:r w:rsidRPr="00AC0401">
              <w:rPr>
                <w:sz w:val="16"/>
                <w:lang w:val="it-IT"/>
              </w:rPr>
              <w:t>OP-50</w:t>
            </w:r>
          </w:p>
        </w:tc>
        <w:tc>
          <w:tcPr>
            <w:tcW w:w="1815" w:type="dxa"/>
          </w:tcPr>
          <w:p w14:paraId="4768E2CA" w14:textId="77777777" w:rsidR="00D82BC4" w:rsidRPr="00AC0401" w:rsidRDefault="00000000" w:rsidP="00BF0456">
            <w:pPr>
              <w:jc w:val="both"/>
              <w:rPr>
                <w:lang w:val="it-IT"/>
              </w:rPr>
            </w:pPr>
            <w:r w:rsidRPr="00AC0401">
              <w:rPr>
                <w:sz w:val="16"/>
                <w:lang w:val="it-IT"/>
              </w:rPr>
              <w:t>Allegati per UC</w:t>
            </w:r>
          </w:p>
        </w:tc>
        <w:tc>
          <w:tcPr>
            <w:tcW w:w="3302" w:type="dxa"/>
          </w:tcPr>
          <w:p w14:paraId="1DD13661" w14:textId="77777777" w:rsidR="00D82BC4" w:rsidRPr="00AC0401" w:rsidRDefault="00000000" w:rsidP="00BF0456">
            <w:pPr>
              <w:jc w:val="both"/>
              <w:rPr>
                <w:lang w:val="it-IT"/>
              </w:rPr>
            </w:pPr>
            <w:r w:rsidRPr="00AC0401">
              <w:rPr>
                <w:sz w:val="16"/>
                <w:lang w:val="it-IT"/>
              </w:rPr>
              <w:t>Raccordo fra le sei descrizioni di allegato che il mapping usa e che non trovano corrispondenza nel dizionario dei tipi (ANSC_09). La seconda parte — il contrassegno di inclusione nell’attestazione di conformità — è chiusa nella v3.36: come in Side, la scelta è dell’ufficiale atto per atto e si registra su ALLEGATO.</w:t>
            </w:r>
          </w:p>
        </w:tc>
        <w:tc>
          <w:tcPr>
            <w:tcW w:w="900" w:type="dxa"/>
          </w:tcPr>
          <w:p w14:paraId="7E1FD64A" w14:textId="77777777" w:rsidR="00D82BC4" w:rsidRPr="00AC0401" w:rsidRDefault="00000000" w:rsidP="00BF0456">
            <w:pPr>
              <w:jc w:val="both"/>
              <w:rPr>
                <w:lang w:val="it-IT"/>
              </w:rPr>
            </w:pPr>
            <w:r w:rsidRPr="00AC0401">
              <w:rPr>
                <w:sz w:val="16"/>
                <w:lang w:val="it-IT"/>
              </w:rPr>
              <w:t>Aperto</w:t>
            </w:r>
          </w:p>
        </w:tc>
        <w:tc>
          <w:tcPr>
            <w:tcW w:w="1391" w:type="dxa"/>
          </w:tcPr>
          <w:p w14:paraId="266CD7C9" w14:textId="77777777" w:rsidR="00D82BC4" w:rsidRPr="00AC0401" w:rsidRDefault="00000000" w:rsidP="00BF0456">
            <w:pPr>
              <w:jc w:val="both"/>
              <w:rPr>
                <w:lang w:val="it-IT"/>
              </w:rPr>
            </w:pPr>
            <w:r w:rsidRPr="00AC0401">
              <w:rPr>
                <w:sz w:val="16"/>
                <w:lang w:val="it-IT"/>
              </w:rPr>
              <w:t>Analisi / Cliente</w:t>
            </w:r>
          </w:p>
        </w:tc>
        <w:tc>
          <w:tcPr>
            <w:tcW w:w="955" w:type="dxa"/>
          </w:tcPr>
          <w:p w14:paraId="389EFA16" w14:textId="77777777" w:rsidR="00D82BC4" w:rsidRPr="00AC0401" w:rsidRDefault="00000000" w:rsidP="00BF0456">
            <w:pPr>
              <w:jc w:val="both"/>
              <w:rPr>
                <w:lang w:val="it-IT"/>
              </w:rPr>
            </w:pPr>
            <w:r w:rsidRPr="00AC0401">
              <w:rPr>
                <w:sz w:val="16"/>
                <w:lang w:val="it-IT"/>
              </w:rPr>
              <w:t>Media</w:t>
            </w:r>
          </w:p>
        </w:tc>
      </w:tr>
      <w:tr w:rsidR="00D82BC4" w:rsidRPr="00AC0401" w14:paraId="0311D16E" w14:textId="77777777">
        <w:tc>
          <w:tcPr>
            <w:tcW w:w="963" w:type="dxa"/>
          </w:tcPr>
          <w:p w14:paraId="2AEA4639" w14:textId="77777777" w:rsidR="00D82BC4" w:rsidRPr="00AC0401" w:rsidRDefault="00000000" w:rsidP="00BF0456">
            <w:pPr>
              <w:jc w:val="both"/>
              <w:rPr>
                <w:lang w:val="it-IT"/>
              </w:rPr>
            </w:pPr>
            <w:r w:rsidRPr="00AC0401">
              <w:rPr>
                <w:sz w:val="16"/>
                <w:lang w:val="it-IT"/>
              </w:rPr>
              <w:t>OP-51</w:t>
            </w:r>
          </w:p>
        </w:tc>
        <w:tc>
          <w:tcPr>
            <w:tcW w:w="1815" w:type="dxa"/>
          </w:tcPr>
          <w:p w14:paraId="7894B924" w14:textId="77777777" w:rsidR="00D82BC4" w:rsidRPr="00AC0401" w:rsidRDefault="00000000" w:rsidP="00BF0456">
            <w:pPr>
              <w:jc w:val="both"/>
              <w:rPr>
                <w:lang w:val="it-IT"/>
              </w:rPr>
            </w:pPr>
            <w:r w:rsidRPr="00AC0401">
              <w:rPr>
                <w:sz w:val="16"/>
                <w:lang w:val="it-IT"/>
              </w:rPr>
              <w:t>Formule ministeriali per UC</w:t>
            </w:r>
          </w:p>
        </w:tc>
        <w:tc>
          <w:tcPr>
            <w:tcW w:w="3302" w:type="dxa"/>
          </w:tcPr>
          <w:p w14:paraId="7C8FA25F" w14:textId="77777777" w:rsidR="00D82BC4" w:rsidRPr="00AC0401" w:rsidRDefault="00000000" w:rsidP="00BF0456">
            <w:pPr>
              <w:jc w:val="both"/>
              <w:rPr>
                <w:lang w:val="it-IT"/>
              </w:rPr>
            </w:pPr>
            <w:r w:rsidRPr="00AC0401">
              <w:rPr>
                <w:sz w:val="16"/>
                <w:lang w:val="it-IT"/>
              </w:rPr>
              <w:t>Le formule associate a ciascun UC sono ora configurate (ANSC_CFG_FORMULA), ma ANSC non ne pubblica i testi: le decodifiche ANSC_119 e ANSC_120 contengono numeri di formula per il caso secretato e non secretato, non le diciture. Resta quindi da stabilire chi trascriva i 233 testi dalla normativa e li tenga allineati. Poiché concorrono alla composizione dell’atto, va stabilito se e come vadano gestite.</w:t>
            </w:r>
          </w:p>
        </w:tc>
        <w:tc>
          <w:tcPr>
            <w:tcW w:w="900" w:type="dxa"/>
          </w:tcPr>
          <w:p w14:paraId="2D54FFF0" w14:textId="77777777" w:rsidR="00D82BC4" w:rsidRPr="00AC0401" w:rsidRDefault="00000000" w:rsidP="00BF0456">
            <w:pPr>
              <w:jc w:val="both"/>
              <w:rPr>
                <w:lang w:val="it-IT"/>
              </w:rPr>
            </w:pPr>
            <w:r w:rsidRPr="00AC0401">
              <w:rPr>
                <w:sz w:val="16"/>
                <w:lang w:val="it-IT"/>
              </w:rPr>
              <w:t>Aperto</w:t>
            </w:r>
          </w:p>
        </w:tc>
        <w:tc>
          <w:tcPr>
            <w:tcW w:w="1391" w:type="dxa"/>
          </w:tcPr>
          <w:p w14:paraId="30EB638B" w14:textId="77777777" w:rsidR="00D82BC4" w:rsidRPr="00AC0401" w:rsidRDefault="00000000" w:rsidP="00BF0456">
            <w:pPr>
              <w:jc w:val="both"/>
              <w:rPr>
                <w:lang w:val="it-IT"/>
              </w:rPr>
            </w:pPr>
            <w:r w:rsidRPr="00AC0401">
              <w:rPr>
                <w:sz w:val="16"/>
                <w:lang w:val="it-IT"/>
              </w:rPr>
              <w:t>Analisi / Fornitore ANSC</w:t>
            </w:r>
          </w:p>
        </w:tc>
        <w:tc>
          <w:tcPr>
            <w:tcW w:w="955" w:type="dxa"/>
          </w:tcPr>
          <w:p w14:paraId="51569EAA" w14:textId="77777777" w:rsidR="00D82BC4" w:rsidRPr="00AC0401" w:rsidRDefault="00000000" w:rsidP="00BF0456">
            <w:pPr>
              <w:jc w:val="both"/>
              <w:rPr>
                <w:lang w:val="it-IT"/>
              </w:rPr>
            </w:pPr>
            <w:r w:rsidRPr="00AC0401">
              <w:rPr>
                <w:sz w:val="16"/>
                <w:lang w:val="it-IT"/>
              </w:rPr>
              <w:t>Media</w:t>
            </w:r>
          </w:p>
        </w:tc>
      </w:tr>
      <w:tr w:rsidR="00D82BC4" w:rsidRPr="00AC0401" w14:paraId="1085B1CA" w14:textId="77777777">
        <w:tc>
          <w:tcPr>
            <w:tcW w:w="963" w:type="dxa"/>
          </w:tcPr>
          <w:p w14:paraId="5D9C0B20" w14:textId="77777777" w:rsidR="00D82BC4" w:rsidRPr="00AC0401" w:rsidRDefault="00000000" w:rsidP="00BF0456">
            <w:pPr>
              <w:jc w:val="both"/>
              <w:rPr>
                <w:lang w:val="it-IT"/>
              </w:rPr>
            </w:pPr>
            <w:r w:rsidRPr="00AC0401">
              <w:rPr>
                <w:sz w:val="16"/>
                <w:lang w:val="it-IT"/>
              </w:rPr>
              <w:t>OP-52</w:t>
            </w:r>
          </w:p>
        </w:tc>
        <w:tc>
          <w:tcPr>
            <w:tcW w:w="1815" w:type="dxa"/>
          </w:tcPr>
          <w:p w14:paraId="4663C43C" w14:textId="77777777" w:rsidR="00D82BC4" w:rsidRPr="00AC0401" w:rsidRDefault="00000000" w:rsidP="00BF0456">
            <w:pPr>
              <w:jc w:val="both"/>
              <w:rPr>
                <w:lang w:val="it-IT"/>
              </w:rPr>
            </w:pPr>
            <w:r w:rsidRPr="00AC0401">
              <w:rPr>
                <w:sz w:val="16"/>
                <w:lang w:val="it-IT"/>
              </w:rPr>
              <w:t>Percorsi del mapping assenti dal modello evento</w:t>
            </w:r>
          </w:p>
        </w:tc>
        <w:tc>
          <w:tcPr>
            <w:tcW w:w="3302" w:type="dxa"/>
          </w:tcPr>
          <w:p w14:paraId="7C6C1B11" w14:textId="77777777" w:rsidR="00D82BC4" w:rsidRPr="00AC0401" w:rsidRDefault="00000000" w:rsidP="00BF0456">
            <w:pPr>
              <w:jc w:val="both"/>
              <w:rPr>
                <w:lang w:val="it-IT"/>
              </w:rPr>
            </w:pPr>
            <w:r w:rsidRPr="00AC0401">
              <w:rPr>
                <w:sz w:val="16"/>
                <w:lang w:val="it-IT"/>
              </w:rPr>
              <w:t xml:space="preserve">Quarantaquattro percorsi dichiarati dal mapping degli UC non trovano riscontro nel modello evento (232 occorrenze su 55 casi d’uso di matrimonio, unione civile, cittadinanza e trascrizione), fra cui 37 sotto regimePatrimoniale e i </w:t>
            </w:r>
            <w:r w:rsidRPr="00AC0401">
              <w:rPr>
                <w:sz w:val="16"/>
                <w:lang w:val="it-IT"/>
              </w:rPr>
              <w:lastRenderedPageBreak/>
              <w:t>campi di formato della data che il changelog 1.53.0 dichiara aggiunti e che nel contratto non compaiono. Non toccano il pilota della morte, ma vanno chiariti prima di configurare le famiglie interessate: se il campo esiste, manca dal contratto; se non esiste, il mapping è da correggere.</w:t>
            </w:r>
          </w:p>
        </w:tc>
        <w:tc>
          <w:tcPr>
            <w:tcW w:w="900" w:type="dxa"/>
          </w:tcPr>
          <w:p w14:paraId="5A57633F" w14:textId="77777777" w:rsidR="00D82BC4" w:rsidRPr="00AC0401" w:rsidRDefault="00000000" w:rsidP="00BF0456">
            <w:pPr>
              <w:jc w:val="both"/>
              <w:rPr>
                <w:lang w:val="it-IT"/>
              </w:rPr>
            </w:pPr>
            <w:r w:rsidRPr="00AC0401">
              <w:rPr>
                <w:sz w:val="16"/>
                <w:lang w:val="it-IT"/>
              </w:rPr>
              <w:lastRenderedPageBreak/>
              <w:t>Aperto</w:t>
            </w:r>
          </w:p>
        </w:tc>
        <w:tc>
          <w:tcPr>
            <w:tcW w:w="1391" w:type="dxa"/>
          </w:tcPr>
          <w:p w14:paraId="65873C54" w14:textId="77777777" w:rsidR="00D82BC4" w:rsidRPr="00AC0401" w:rsidRDefault="00000000" w:rsidP="00BF0456">
            <w:pPr>
              <w:jc w:val="both"/>
              <w:rPr>
                <w:lang w:val="it-IT"/>
              </w:rPr>
            </w:pPr>
            <w:r w:rsidRPr="00AC0401">
              <w:rPr>
                <w:sz w:val="16"/>
                <w:lang w:val="it-IT"/>
              </w:rPr>
              <w:t>Analisi / Fornitore ANSC</w:t>
            </w:r>
          </w:p>
        </w:tc>
        <w:tc>
          <w:tcPr>
            <w:tcW w:w="955" w:type="dxa"/>
          </w:tcPr>
          <w:p w14:paraId="1022578F" w14:textId="77777777" w:rsidR="00D82BC4" w:rsidRPr="00AC0401" w:rsidRDefault="00000000" w:rsidP="00BF0456">
            <w:pPr>
              <w:jc w:val="both"/>
              <w:rPr>
                <w:lang w:val="it-IT"/>
              </w:rPr>
            </w:pPr>
            <w:r w:rsidRPr="00AC0401">
              <w:rPr>
                <w:sz w:val="16"/>
                <w:lang w:val="it-IT"/>
              </w:rPr>
              <w:t>Media</w:t>
            </w:r>
          </w:p>
        </w:tc>
      </w:tr>
      <w:tr w:rsidR="00D82BC4" w:rsidRPr="00AC0401" w14:paraId="5441A42F" w14:textId="77777777">
        <w:tc>
          <w:tcPr>
            <w:tcW w:w="963" w:type="dxa"/>
          </w:tcPr>
          <w:p w14:paraId="24D7C228" w14:textId="77777777" w:rsidR="00D82BC4" w:rsidRPr="00AC0401" w:rsidRDefault="00000000" w:rsidP="00BF0456">
            <w:pPr>
              <w:jc w:val="both"/>
              <w:rPr>
                <w:lang w:val="it-IT"/>
              </w:rPr>
            </w:pPr>
            <w:r w:rsidRPr="00AC0401">
              <w:rPr>
                <w:sz w:val="16"/>
                <w:lang w:val="it-IT"/>
              </w:rPr>
              <w:t>OP-53</w:t>
            </w:r>
          </w:p>
        </w:tc>
        <w:tc>
          <w:tcPr>
            <w:tcW w:w="1815" w:type="dxa"/>
          </w:tcPr>
          <w:p w14:paraId="0440463C" w14:textId="77777777" w:rsidR="00D82BC4" w:rsidRPr="00AC0401" w:rsidRDefault="00000000" w:rsidP="00BF0456">
            <w:pPr>
              <w:jc w:val="both"/>
              <w:rPr>
                <w:lang w:val="it-IT"/>
              </w:rPr>
            </w:pPr>
            <w:r w:rsidRPr="00AC0401">
              <w:rPr>
                <w:sz w:val="16"/>
                <w:lang w:val="it-IT"/>
              </w:rPr>
              <w:t>Comunicazioni predisposte alla firma</w:t>
            </w:r>
          </w:p>
        </w:tc>
        <w:tc>
          <w:tcPr>
            <w:tcW w:w="3302" w:type="dxa"/>
          </w:tcPr>
          <w:p w14:paraId="30D32D23" w14:textId="77777777" w:rsidR="00D82BC4" w:rsidRPr="00AC0401" w:rsidRDefault="00000000" w:rsidP="00BF0456">
            <w:pPr>
              <w:jc w:val="both"/>
              <w:rPr>
                <w:lang w:val="it-IT"/>
              </w:rPr>
            </w:pPr>
            <w:r w:rsidRPr="00AC0401">
              <w:rPr>
                <w:sz w:val="16"/>
                <w:lang w:val="it-IT"/>
              </w:rPr>
              <w:t>Il disegno di Side lega ogni notifica alla comunicazione — PEC o comunicazione per l’archivio — predisposta al momento della firma dell’atto. SIPO non ha né la tabella né il processo che la popola, né il catalogo dei modelli di stampa. Va deciso se ereditare anche quel processo o dichiarare la colonna non valorizzata nel pilota. Si lega a OP-39.</w:t>
            </w:r>
          </w:p>
        </w:tc>
        <w:tc>
          <w:tcPr>
            <w:tcW w:w="900" w:type="dxa"/>
          </w:tcPr>
          <w:p w14:paraId="30775A2D" w14:textId="77777777" w:rsidR="00D82BC4" w:rsidRPr="00AC0401" w:rsidRDefault="00000000" w:rsidP="00BF0456">
            <w:pPr>
              <w:jc w:val="both"/>
              <w:rPr>
                <w:lang w:val="it-IT"/>
              </w:rPr>
            </w:pPr>
            <w:r w:rsidRPr="00AC0401">
              <w:rPr>
                <w:sz w:val="16"/>
                <w:lang w:val="it-IT"/>
              </w:rPr>
              <w:t>Aperto</w:t>
            </w:r>
          </w:p>
        </w:tc>
        <w:tc>
          <w:tcPr>
            <w:tcW w:w="1391" w:type="dxa"/>
          </w:tcPr>
          <w:p w14:paraId="6DCB4E9B" w14:textId="77777777" w:rsidR="00D82BC4" w:rsidRPr="00AC0401" w:rsidRDefault="00000000" w:rsidP="00BF0456">
            <w:pPr>
              <w:jc w:val="both"/>
              <w:rPr>
                <w:lang w:val="it-IT"/>
              </w:rPr>
            </w:pPr>
            <w:r w:rsidRPr="00AC0401">
              <w:rPr>
                <w:sz w:val="16"/>
                <w:lang w:val="it-IT"/>
              </w:rPr>
              <w:t>Analisi / Cliente</w:t>
            </w:r>
          </w:p>
        </w:tc>
        <w:tc>
          <w:tcPr>
            <w:tcW w:w="955" w:type="dxa"/>
          </w:tcPr>
          <w:p w14:paraId="2B937D7B" w14:textId="77777777" w:rsidR="00D82BC4" w:rsidRPr="00AC0401" w:rsidRDefault="00000000" w:rsidP="00BF0456">
            <w:pPr>
              <w:jc w:val="both"/>
              <w:rPr>
                <w:lang w:val="it-IT"/>
              </w:rPr>
            </w:pPr>
            <w:r w:rsidRPr="00AC0401">
              <w:rPr>
                <w:sz w:val="16"/>
                <w:lang w:val="it-IT"/>
              </w:rPr>
              <w:t>Alta</w:t>
            </w:r>
          </w:p>
        </w:tc>
      </w:tr>
      <w:tr w:rsidR="00D82BC4" w:rsidRPr="00AC0401" w14:paraId="17D6B275" w14:textId="77777777">
        <w:tc>
          <w:tcPr>
            <w:tcW w:w="963" w:type="dxa"/>
          </w:tcPr>
          <w:p w14:paraId="75448A5E" w14:textId="77777777" w:rsidR="00D82BC4" w:rsidRPr="00AC0401" w:rsidRDefault="00000000" w:rsidP="00BF0456">
            <w:pPr>
              <w:jc w:val="both"/>
              <w:rPr>
                <w:lang w:val="it-IT"/>
              </w:rPr>
            </w:pPr>
            <w:r w:rsidRPr="00AC0401">
              <w:rPr>
                <w:sz w:val="16"/>
                <w:lang w:val="it-IT"/>
              </w:rPr>
              <w:t>OP-54</w:t>
            </w:r>
          </w:p>
        </w:tc>
        <w:tc>
          <w:tcPr>
            <w:tcW w:w="1815" w:type="dxa"/>
          </w:tcPr>
          <w:p w14:paraId="617D3C8C" w14:textId="77777777" w:rsidR="00D82BC4" w:rsidRPr="00AC0401" w:rsidRDefault="00000000" w:rsidP="00BF0456">
            <w:pPr>
              <w:jc w:val="both"/>
              <w:rPr>
                <w:lang w:val="it-IT"/>
              </w:rPr>
            </w:pPr>
            <w:r w:rsidRPr="00AC0401">
              <w:rPr>
                <w:sz w:val="16"/>
                <w:lang w:val="it-IT"/>
              </w:rPr>
              <w:t>Attribuzione dell’ambito alle notifiche</w:t>
            </w:r>
          </w:p>
        </w:tc>
        <w:tc>
          <w:tcPr>
            <w:tcW w:w="3302" w:type="dxa"/>
          </w:tcPr>
          <w:p w14:paraId="1C889F34" w14:textId="77777777" w:rsidR="00D82BC4" w:rsidRPr="00AC0401" w:rsidRDefault="00000000" w:rsidP="00BF0456">
            <w:pPr>
              <w:jc w:val="both"/>
              <w:rPr>
                <w:lang w:val="it-IT"/>
              </w:rPr>
            </w:pPr>
            <w:r w:rsidRPr="00AC0401">
              <w:rPr>
                <w:sz w:val="16"/>
                <w:lang w:val="it-IT"/>
              </w:rPr>
              <w:t>I sette codici di ambito che classificano le notifiche presuppongono un’organizzazione dell’archivio cartaceo e dell’invio delle PEC. Chi è l’archivista alla scala di Roma, quale processo spedisce le PEC e su quali console vadano mostrate le notifiche sono scelte dell’organizzazione, non dell’analisi.</w:t>
            </w:r>
          </w:p>
        </w:tc>
        <w:tc>
          <w:tcPr>
            <w:tcW w:w="900" w:type="dxa"/>
          </w:tcPr>
          <w:p w14:paraId="40504749" w14:textId="77777777" w:rsidR="00D82BC4" w:rsidRPr="00AC0401" w:rsidRDefault="00000000" w:rsidP="00BF0456">
            <w:pPr>
              <w:jc w:val="both"/>
              <w:rPr>
                <w:lang w:val="it-IT"/>
              </w:rPr>
            </w:pPr>
            <w:r w:rsidRPr="00AC0401">
              <w:rPr>
                <w:sz w:val="16"/>
                <w:lang w:val="it-IT"/>
              </w:rPr>
              <w:t>Aperto</w:t>
            </w:r>
          </w:p>
        </w:tc>
        <w:tc>
          <w:tcPr>
            <w:tcW w:w="1391" w:type="dxa"/>
          </w:tcPr>
          <w:p w14:paraId="62CB9A9A" w14:textId="77777777" w:rsidR="00D82BC4" w:rsidRPr="00AC0401" w:rsidRDefault="00000000" w:rsidP="00BF0456">
            <w:pPr>
              <w:jc w:val="both"/>
              <w:rPr>
                <w:lang w:val="it-IT"/>
              </w:rPr>
            </w:pPr>
            <w:r w:rsidRPr="00AC0401">
              <w:rPr>
                <w:sz w:val="16"/>
                <w:lang w:val="it-IT"/>
              </w:rPr>
              <w:t>Cliente</w:t>
            </w:r>
          </w:p>
        </w:tc>
        <w:tc>
          <w:tcPr>
            <w:tcW w:w="955" w:type="dxa"/>
          </w:tcPr>
          <w:p w14:paraId="37F6F30B" w14:textId="77777777" w:rsidR="00D82BC4" w:rsidRPr="00AC0401" w:rsidRDefault="00000000" w:rsidP="00BF0456">
            <w:pPr>
              <w:jc w:val="both"/>
              <w:rPr>
                <w:lang w:val="it-IT"/>
              </w:rPr>
            </w:pPr>
            <w:r w:rsidRPr="00AC0401">
              <w:rPr>
                <w:sz w:val="16"/>
                <w:lang w:val="it-IT"/>
              </w:rPr>
              <w:t>Alta</w:t>
            </w:r>
          </w:p>
        </w:tc>
      </w:tr>
      <w:tr w:rsidR="00D82BC4" w:rsidRPr="00AC0401" w14:paraId="09B5442D" w14:textId="77777777">
        <w:tc>
          <w:tcPr>
            <w:tcW w:w="963" w:type="dxa"/>
          </w:tcPr>
          <w:p w14:paraId="2288F498" w14:textId="77777777" w:rsidR="00D82BC4" w:rsidRPr="00AC0401" w:rsidRDefault="00000000" w:rsidP="00BF0456">
            <w:pPr>
              <w:jc w:val="both"/>
              <w:rPr>
                <w:lang w:val="it-IT"/>
              </w:rPr>
            </w:pPr>
            <w:r w:rsidRPr="00AC0401">
              <w:rPr>
                <w:sz w:val="16"/>
                <w:lang w:val="it-IT"/>
              </w:rPr>
              <w:t>OP-55</w:t>
            </w:r>
          </w:p>
        </w:tc>
        <w:tc>
          <w:tcPr>
            <w:tcW w:w="1815" w:type="dxa"/>
          </w:tcPr>
          <w:p w14:paraId="7B1C26A2" w14:textId="77777777" w:rsidR="00D82BC4" w:rsidRPr="00AC0401" w:rsidRDefault="00000000" w:rsidP="00BF0456">
            <w:pPr>
              <w:jc w:val="both"/>
              <w:rPr>
                <w:lang w:val="it-IT"/>
              </w:rPr>
            </w:pPr>
            <w:r w:rsidRPr="00AC0401">
              <w:rPr>
                <w:sz w:val="16"/>
                <w:lang w:val="it-IT"/>
              </w:rPr>
              <w:t>Incongruenze rilevate sul contrassegno di evento cartaceo</w:t>
            </w:r>
          </w:p>
        </w:tc>
        <w:tc>
          <w:tcPr>
            <w:tcW w:w="3302" w:type="dxa"/>
          </w:tcPr>
          <w:p w14:paraId="020316A2" w14:textId="77777777" w:rsidR="00D82BC4" w:rsidRPr="00AC0401" w:rsidRDefault="00000000" w:rsidP="00BF0456">
            <w:pPr>
              <w:jc w:val="both"/>
              <w:rPr>
                <w:lang w:val="it-IT"/>
              </w:rPr>
            </w:pPr>
            <w:r w:rsidRPr="00AC0401">
              <w:rPr>
                <w:sz w:val="16"/>
                <w:lang w:val="it-IT"/>
              </w:rPr>
              <w:t>La sorgente segnala notifiche di proposta di annotazione con contrassegno di evento cartaceo il cui atto primario risulta invece digitale, e si interroga sulla struttura dell’identificativo delle notifiche automatiche, il cui numero comunale vale zero. Entrambe le cose vanno chiarite con il fornitore prima di costruire la classificazione automatica.</w:t>
            </w:r>
          </w:p>
        </w:tc>
        <w:tc>
          <w:tcPr>
            <w:tcW w:w="900" w:type="dxa"/>
          </w:tcPr>
          <w:p w14:paraId="4B87E90B" w14:textId="77777777" w:rsidR="00D82BC4" w:rsidRPr="00AC0401" w:rsidRDefault="00000000" w:rsidP="00BF0456">
            <w:pPr>
              <w:jc w:val="both"/>
              <w:rPr>
                <w:lang w:val="it-IT"/>
              </w:rPr>
            </w:pPr>
            <w:r w:rsidRPr="00AC0401">
              <w:rPr>
                <w:sz w:val="16"/>
                <w:lang w:val="it-IT"/>
              </w:rPr>
              <w:t>Aperto</w:t>
            </w:r>
          </w:p>
        </w:tc>
        <w:tc>
          <w:tcPr>
            <w:tcW w:w="1391" w:type="dxa"/>
          </w:tcPr>
          <w:p w14:paraId="38041A93" w14:textId="77777777" w:rsidR="00D82BC4" w:rsidRPr="00AC0401" w:rsidRDefault="00000000" w:rsidP="00BF0456">
            <w:pPr>
              <w:jc w:val="both"/>
              <w:rPr>
                <w:lang w:val="it-IT"/>
              </w:rPr>
            </w:pPr>
            <w:r w:rsidRPr="00AC0401">
              <w:rPr>
                <w:sz w:val="16"/>
                <w:lang w:val="it-IT"/>
              </w:rPr>
              <w:t>Analisi / Fornitore ANSC</w:t>
            </w:r>
          </w:p>
        </w:tc>
        <w:tc>
          <w:tcPr>
            <w:tcW w:w="955" w:type="dxa"/>
          </w:tcPr>
          <w:p w14:paraId="107C4023" w14:textId="77777777" w:rsidR="00D82BC4" w:rsidRPr="00AC0401" w:rsidRDefault="00000000" w:rsidP="00BF0456">
            <w:pPr>
              <w:jc w:val="both"/>
              <w:rPr>
                <w:lang w:val="it-IT"/>
              </w:rPr>
            </w:pPr>
            <w:r w:rsidRPr="00AC0401">
              <w:rPr>
                <w:sz w:val="16"/>
                <w:lang w:val="it-IT"/>
              </w:rPr>
              <w:t>Media</w:t>
            </w:r>
          </w:p>
        </w:tc>
      </w:tr>
      <w:tr w:rsidR="00D82BC4" w:rsidRPr="00AC0401" w14:paraId="5CA07DD7" w14:textId="77777777">
        <w:tc>
          <w:tcPr>
            <w:tcW w:w="963" w:type="dxa"/>
          </w:tcPr>
          <w:p w14:paraId="2FB798F8" w14:textId="77777777" w:rsidR="00D82BC4" w:rsidRPr="00AC0401" w:rsidRDefault="00000000" w:rsidP="00BF0456">
            <w:pPr>
              <w:jc w:val="both"/>
              <w:rPr>
                <w:lang w:val="it-IT"/>
              </w:rPr>
            </w:pPr>
            <w:r w:rsidRPr="00AC0401">
              <w:rPr>
                <w:sz w:val="16"/>
                <w:lang w:val="it-IT"/>
              </w:rPr>
              <w:t>OP-56</w:t>
            </w:r>
          </w:p>
        </w:tc>
        <w:tc>
          <w:tcPr>
            <w:tcW w:w="1815" w:type="dxa"/>
          </w:tcPr>
          <w:p w14:paraId="31743BC9" w14:textId="77777777" w:rsidR="00D82BC4" w:rsidRPr="00AC0401" w:rsidRDefault="00000000" w:rsidP="00BF0456">
            <w:pPr>
              <w:jc w:val="both"/>
              <w:rPr>
                <w:lang w:val="it-IT"/>
              </w:rPr>
            </w:pPr>
            <w:r w:rsidRPr="00AC0401">
              <w:rPr>
                <w:sz w:val="16"/>
                <w:lang w:val="it-IT"/>
              </w:rPr>
              <w:t>Nomi del catalogo delle logiche</w:t>
            </w:r>
          </w:p>
        </w:tc>
        <w:tc>
          <w:tcPr>
            <w:tcW w:w="3302" w:type="dxa"/>
          </w:tcPr>
          <w:p w14:paraId="532651C1" w14:textId="77777777" w:rsidR="00D82BC4" w:rsidRPr="00AC0401" w:rsidRDefault="00000000" w:rsidP="00BF0456">
            <w:pPr>
              <w:jc w:val="both"/>
              <w:rPr>
                <w:lang w:val="it-IT"/>
              </w:rPr>
            </w:pPr>
            <w:r w:rsidRPr="00AC0401">
              <w:rPr>
                <w:sz w:val="16"/>
                <w:lang w:val="it-IT"/>
              </w:rPr>
              <w:t>Chiuso nella v3.26: il catalogo delle logiche prende i nomi della sorgente del Comune — TIPO_LOGICHE_DI_SCELTA e LOGICHE_DI_SCELTA — che non si confondono più con DOMINIO_DECODIFICA e VALORE_DOMINIO dei dizionari ANSC.</w:t>
            </w:r>
          </w:p>
        </w:tc>
        <w:tc>
          <w:tcPr>
            <w:tcW w:w="900" w:type="dxa"/>
          </w:tcPr>
          <w:p w14:paraId="001B3AC0" w14:textId="77777777" w:rsidR="00D82BC4" w:rsidRPr="00AC0401" w:rsidRDefault="00000000" w:rsidP="00BF0456">
            <w:pPr>
              <w:jc w:val="both"/>
              <w:rPr>
                <w:lang w:val="it-IT"/>
              </w:rPr>
            </w:pPr>
            <w:r w:rsidRPr="00AC0401">
              <w:rPr>
                <w:sz w:val="16"/>
                <w:lang w:val="it-IT"/>
              </w:rPr>
              <w:t>Chiuso</w:t>
            </w:r>
          </w:p>
        </w:tc>
        <w:tc>
          <w:tcPr>
            <w:tcW w:w="1391" w:type="dxa"/>
          </w:tcPr>
          <w:p w14:paraId="2FA97EDD" w14:textId="77777777" w:rsidR="00D82BC4" w:rsidRPr="00AC0401" w:rsidRDefault="00000000" w:rsidP="00BF0456">
            <w:pPr>
              <w:jc w:val="both"/>
              <w:rPr>
                <w:lang w:val="it-IT"/>
              </w:rPr>
            </w:pPr>
            <w:r w:rsidRPr="00AC0401">
              <w:rPr>
                <w:sz w:val="16"/>
                <w:lang w:val="it-IT"/>
              </w:rPr>
              <w:t>Analisi / Cliente</w:t>
            </w:r>
          </w:p>
        </w:tc>
        <w:tc>
          <w:tcPr>
            <w:tcW w:w="955" w:type="dxa"/>
          </w:tcPr>
          <w:p w14:paraId="1474B716" w14:textId="77777777" w:rsidR="00D82BC4" w:rsidRPr="00AC0401" w:rsidRDefault="00000000" w:rsidP="00BF0456">
            <w:pPr>
              <w:jc w:val="both"/>
              <w:rPr>
                <w:lang w:val="it-IT"/>
              </w:rPr>
            </w:pPr>
            <w:r w:rsidRPr="00AC0401">
              <w:rPr>
                <w:sz w:val="16"/>
                <w:lang w:val="it-IT"/>
              </w:rPr>
              <w:t>—</w:t>
            </w:r>
          </w:p>
        </w:tc>
      </w:tr>
      <w:tr w:rsidR="00D82BC4" w:rsidRPr="00AC0401" w14:paraId="1EA6A6CB" w14:textId="77777777">
        <w:tc>
          <w:tcPr>
            <w:tcW w:w="963" w:type="dxa"/>
          </w:tcPr>
          <w:p w14:paraId="14087973" w14:textId="77777777" w:rsidR="00D82BC4" w:rsidRPr="00AC0401" w:rsidRDefault="00000000" w:rsidP="00BF0456">
            <w:pPr>
              <w:jc w:val="both"/>
              <w:rPr>
                <w:lang w:val="it-IT"/>
              </w:rPr>
            </w:pPr>
            <w:r w:rsidRPr="00AC0401">
              <w:rPr>
                <w:sz w:val="16"/>
                <w:lang w:val="it-IT"/>
              </w:rPr>
              <w:t>OP-57</w:t>
            </w:r>
          </w:p>
        </w:tc>
        <w:tc>
          <w:tcPr>
            <w:tcW w:w="1815" w:type="dxa"/>
          </w:tcPr>
          <w:p w14:paraId="2427EA2D" w14:textId="77777777" w:rsidR="00D82BC4" w:rsidRPr="00AC0401" w:rsidRDefault="00000000" w:rsidP="00BF0456">
            <w:pPr>
              <w:jc w:val="both"/>
              <w:rPr>
                <w:lang w:val="it-IT"/>
              </w:rPr>
            </w:pPr>
            <w:r w:rsidRPr="00AC0401">
              <w:rPr>
                <w:sz w:val="16"/>
                <w:lang w:val="it-IT"/>
              </w:rPr>
              <w:t>Conservazione dei documenti</w:t>
            </w:r>
          </w:p>
        </w:tc>
        <w:tc>
          <w:tcPr>
            <w:tcW w:w="3302" w:type="dxa"/>
          </w:tcPr>
          <w:p w14:paraId="2A4F7912" w14:textId="77777777" w:rsidR="00D82BC4" w:rsidRPr="00AC0401" w:rsidRDefault="00000000" w:rsidP="00BF0456">
            <w:pPr>
              <w:jc w:val="both"/>
              <w:rPr>
                <w:lang w:val="it-IT"/>
              </w:rPr>
            </w:pPr>
            <w:r w:rsidRPr="00AC0401">
              <w:rPr>
                <w:sz w:val="16"/>
                <w:lang w:val="it-IT"/>
              </w:rPr>
              <w:t>Dove risiedono i documenti allegati fino al deposito e per quanto vi restano: dentro la base dati, come la struttura ereditata prevede, oppure in un archivio a oggetti. La differenza è una colonna finché i volumi sono quelli del pilota; a regime sono centoquarantamila atti l’anno.</w:t>
            </w:r>
          </w:p>
        </w:tc>
        <w:tc>
          <w:tcPr>
            <w:tcW w:w="900" w:type="dxa"/>
          </w:tcPr>
          <w:p w14:paraId="45E46E45" w14:textId="77777777" w:rsidR="00D82BC4" w:rsidRPr="00AC0401" w:rsidRDefault="00000000" w:rsidP="00BF0456">
            <w:pPr>
              <w:jc w:val="both"/>
              <w:rPr>
                <w:lang w:val="it-IT"/>
              </w:rPr>
            </w:pPr>
            <w:r w:rsidRPr="00AC0401">
              <w:rPr>
                <w:sz w:val="16"/>
                <w:lang w:val="it-IT"/>
              </w:rPr>
              <w:t>Aperto</w:t>
            </w:r>
          </w:p>
        </w:tc>
        <w:tc>
          <w:tcPr>
            <w:tcW w:w="1391" w:type="dxa"/>
          </w:tcPr>
          <w:p w14:paraId="676738E3" w14:textId="77777777" w:rsidR="00D82BC4" w:rsidRPr="00AC0401" w:rsidRDefault="00000000" w:rsidP="00BF0456">
            <w:pPr>
              <w:jc w:val="both"/>
              <w:rPr>
                <w:lang w:val="it-IT"/>
              </w:rPr>
            </w:pPr>
            <w:r w:rsidRPr="00AC0401">
              <w:rPr>
                <w:sz w:val="16"/>
                <w:lang w:val="it-IT"/>
              </w:rPr>
              <w:t>Cliente / Sistemi Informativi</w:t>
            </w:r>
          </w:p>
        </w:tc>
        <w:tc>
          <w:tcPr>
            <w:tcW w:w="955" w:type="dxa"/>
          </w:tcPr>
          <w:p w14:paraId="7DFE44E9" w14:textId="77777777" w:rsidR="00D82BC4" w:rsidRPr="00AC0401" w:rsidRDefault="00000000" w:rsidP="00BF0456">
            <w:pPr>
              <w:jc w:val="both"/>
              <w:rPr>
                <w:lang w:val="it-IT"/>
              </w:rPr>
            </w:pPr>
            <w:r w:rsidRPr="00AC0401">
              <w:rPr>
                <w:sz w:val="16"/>
                <w:lang w:val="it-IT"/>
              </w:rPr>
              <w:t>Alta</w:t>
            </w:r>
          </w:p>
        </w:tc>
      </w:tr>
      <w:tr w:rsidR="00D82BC4" w:rsidRPr="00AC0401" w14:paraId="07D9B56F" w14:textId="77777777">
        <w:tc>
          <w:tcPr>
            <w:tcW w:w="963" w:type="dxa"/>
          </w:tcPr>
          <w:p w14:paraId="7A596EDE" w14:textId="77777777" w:rsidR="00D82BC4" w:rsidRPr="00AC0401" w:rsidRDefault="00000000" w:rsidP="00BF0456">
            <w:pPr>
              <w:jc w:val="both"/>
              <w:rPr>
                <w:lang w:val="it-IT"/>
              </w:rPr>
            </w:pPr>
            <w:r w:rsidRPr="00AC0401">
              <w:rPr>
                <w:sz w:val="16"/>
                <w:lang w:val="it-IT"/>
              </w:rPr>
              <w:t>OP-58</w:t>
            </w:r>
          </w:p>
        </w:tc>
        <w:tc>
          <w:tcPr>
            <w:tcW w:w="1815" w:type="dxa"/>
          </w:tcPr>
          <w:p w14:paraId="53FF3288" w14:textId="77777777" w:rsidR="00D82BC4" w:rsidRPr="00AC0401" w:rsidRDefault="00000000" w:rsidP="00BF0456">
            <w:pPr>
              <w:jc w:val="both"/>
              <w:rPr>
                <w:lang w:val="it-IT"/>
              </w:rPr>
            </w:pPr>
            <w:r w:rsidRPr="00AC0401">
              <w:rPr>
                <w:sz w:val="16"/>
                <w:lang w:val="it-IT"/>
              </w:rPr>
              <w:t>Verifica della firma dei documenti</w:t>
            </w:r>
          </w:p>
        </w:tc>
        <w:tc>
          <w:tcPr>
            <w:tcW w:w="3302" w:type="dxa"/>
          </w:tcPr>
          <w:p w14:paraId="00427D3A" w14:textId="77777777" w:rsidR="00D82BC4" w:rsidRPr="00AC0401" w:rsidRDefault="00000000" w:rsidP="00BF0456">
            <w:pPr>
              <w:jc w:val="both"/>
              <w:rPr>
                <w:lang w:val="it-IT"/>
              </w:rPr>
            </w:pPr>
            <w:r w:rsidRPr="00AC0401">
              <w:rPr>
                <w:sz w:val="16"/>
                <w:lang w:val="it-IT"/>
              </w:rPr>
              <w:t>Se i documenti firmati digitalmente debbano essere verificati dal sistema, con quale servizio, e che cosa accade quando la verifica non riesce: se la lavorazione si ferma o se l’esito è soltanto segnalato all’ufficiale. Da chiudere prima di disegnare le maschere di caricamento.</w:t>
            </w:r>
          </w:p>
        </w:tc>
        <w:tc>
          <w:tcPr>
            <w:tcW w:w="900" w:type="dxa"/>
          </w:tcPr>
          <w:p w14:paraId="11CACA2D" w14:textId="77777777" w:rsidR="00D82BC4" w:rsidRPr="00AC0401" w:rsidRDefault="00000000" w:rsidP="00BF0456">
            <w:pPr>
              <w:jc w:val="both"/>
              <w:rPr>
                <w:lang w:val="it-IT"/>
              </w:rPr>
            </w:pPr>
            <w:r w:rsidRPr="00AC0401">
              <w:rPr>
                <w:sz w:val="16"/>
                <w:lang w:val="it-IT"/>
              </w:rPr>
              <w:t>Aperto</w:t>
            </w:r>
          </w:p>
        </w:tc>
        <w:tc>
          <w:tcPr>
            <w:tcW w:w="1391" w:type="dxa"/>
          </w:tcPr>
          <w:p w14:paraId="2BBAEB5B" w14:textId="77777777" w:rsidR="00D82BC4" w:rsidRPr="00AC0401" w:rsidRDefault="00000000" w:rsidP="00BF0456">
            <w:pPr>
              <w:jc w:val="both"/>
              <w:rPr>
                <w:lang w:val="it-IT"/>
              </w:rPr>
            </w:pPr>
            <w:r w:rsidRPr="00AC0401">
              <w:rPr>
                <w:sz w:val="16"/>
                <w:lang w:val="it-IT"/>
              </w:rPr>
              <w:t>Cliente</w:t>
            </w:r>
          </w:p>
        </w:tc>
        <w:tc>
          <w:tcPr>
            <w:tcW w:w="955" w:type="dxa"/>
          </w:tcPr>
          <w:p w14:paraId="3CE3BD15" w14:textId="77777777" w:rsidR="00D82BC4" w:rsidRPr="00AC0401" w:rsidRDefault="00000000" w:rsidP="00BF0456">
            <w:pPr>
              <w:jc w:val="both"/>
              <w:rPr>
                <w:lang w:val="it-IT"/>
              </w:rPr>
            </w:pPr>
            <w:r w:rsidRPr="00AC0401">
              <w:rPr>
                <w:sz w:val="16"/>
                <w:lang w:val="it-IT"/>
              </w:rPr>
              <w:t>Alta</w:t>
            </w:r>
          </w:p>
        </w:tc>
      </w:tr>
      <w:tr w:rsidR="00D82BC4" w:rsidRPr="00AC0401" w14:paraId="575FE2F2" w14:textId="77777777">
        <w:tc>
          <w:tcPr>
            <w:tcW w:w="963" w:type="dxa"/>
          </w:tcPr>
          <w:p w14:paraId="46121EE4" w14:textId="77777777" w:rsidR="00D82BC4" w:rsidRPr="00AC0401" w:rsidRDefault="00000000" w:rsidP="00BF0456">
            <w:pPr>
              <w:jc w:val="both"/>
              <w:rPr>
                <w:lang w:val="it-IT"/>
              </w:rPr>
            </w:pPr>
            <w:r w:rsidRPr="00AC0401">
              <w:rPr>
                <w:sz w:val="16"/>
                <w:lang w:val="it-IT"/>
              </w:rPr>
              <w:t>OP-59</w:t>
            </w:r>
          </w:p>
        </w:tc>
        <w:tc>
          <w:tcPr>
            <w:tcW w:w="1815" w:type="dxa"/>
          </w:tcPr>
          <w:p w14:paraId="4037FA2D" w14:textId="77777777" w:rsidR="00D82BC4" w:rsidRPr="00AC0401" w:rsidRDefault="00000000" w:rsidP="00BF0456">
            <w:pPr>
              <w:jc w:val="both"/>
              <w:rPr>
                <w:lang w:val="it-IT"/>
              </w:rPr>
            </w:pPr>
            <w:r w:rsidRPr="00AC0401">
              <w:rPr>
                <w:sz w:val="16"/>
                <w:lang w:val="it-IT"/>
              </w:rPr>
              <w:t>Transcodifica dei valori fra SIPO e ANSC</w:t>
            </w:r>
          </w:p>
        </w:tc>
        <w:tc>
          <w:tcPr>
            <w:tcW w:w="3302" w:type="dxa"/>
          </w:tcPr>
          <w:p w14:paraId="3E857906" w14:textId="7A7E69FE" w:rsidR="00D82BC4" w:rsidRPr="00AC0401" w:rsidRDefault="00000000" w:rsidP="00BF0456">
            <w:pPr>
              <w:jc w:val="both"/>
              <w:rPr>
                <w:lang w:val="it-IT"/>
              </w:rPr>
            </w:pPr>
            <w:r w:rsidRPr="00AC0401">
              <w:rPr>
                <w:sz w:val="16"/>
                <w:lang w:val="it-IT"/>
              </w:rPr>
              <w:t>Chiuso nella v3.26 con la tabella RICONCILIAZ_DIZIONARI, che dichiara la traduzione di un valore di SIPO nel corrispondente valore di ANSC, con validità temporale. Resta da compilarla: la sorgente elenca le decodifiche interessate ma non le corrispondenze, che sono lavoro dei funzionari.</w:t>
            </w:r>
          </w:p>
        </w:tc>
        <w:tc>
          <w:tcPr>
            <w:tcW w:w="900" w:type="dxa"/>
          </w:tcPr>
          <w:p w14:paraId="2180AB81" w14:textId="77777777" w:rsidR="00D82BC4" w:rsidRPr="00AC0401" w:rsidRDefault="00000000" w:rsidP="00BF0456">
            <w:pPr>
              <w:jc w:val="both"/>
              <w:rPr>
                <w:lang w:val="it-IT"/>
              </w:rPr>
            </w:pPr>
            <w:r w:rsidRPr="00AC0401">
              <w:rPr>
                <w:sz w:val="16"/>
                <w:lang w:val="it-IT"/>
              </w:rPr>
              <w:t>Chiuso</w:t>
            </w:r>
          </w:p>
        </w:tc>
        <w:tc>
          <w:tcPr>
            <w:tcW w:w="1391" w:type="dxa"/>
          </w:tcPr>
          <w:p w14:paraId="604042E9" w14:textId="77777777" w:rsidR="00D82BC4" w:rsidRPr="00AC0401" w:rsidRDefault="00000000" w:rsidP="00BF0456">
            <w:pPr>
              <w:jc w:val="both"/>
              <w:rPr>
                <w:lang w:val="it-IT"/>
              </w:rPr>
            </w:pPr>
            <w:r w:rsidRPr="00AC0401">
              <w:rPr>
                <w:sz w:val="16"/>
                <w:lang w:val="it-IT"/>
              </w:rPr>
              <w:t>Analisi / Cliente</w:t>
            </w:r>
          </w:p>
        </w:tc>
        <w:tc>
          <w:tcPr>
            <w:tcW w:w="955" w:type="dxa"/>
          </w:tcPr>
          <w:p w14:paraId="1C53D6B0" w14:textId="77777777" w:rsidR="00D82BC4" w:rsidRPr="00AC0401" w:rsidRDefault="00000000" w:rsidP="00BF0456">
            <w:pPr>
              <w:jc w:val="both"/>
              <w:rPr>
                <w:lang w:val="it-IT"/>
              </w:rPr>
            </w:pPr>
            <w:r w:rsidRPr="00AC0401">
              <w:rPr>
                <w:sz w:val="16"/>
                <w:lang w:val="it-IT"/>
              </w:rPr>
              <w:t>—</w:t>
            </w:r>
          </w:p>
        </w:tc>
      </w:tr>
      <w:tr w:rsidR="00D82BC4" w:rsidRPr="00AC0401" w14:paraId="0A645696" w14:textId="77777777">
        <w:tc>
          <w:tcPr>
            <w:tcW w:w="963" w:type="dxa"/>
          </w:tcPr>
          <w:p w14:paraId="720D58D8" w14:textId="77777777" w:rsidR="00D82BC4" w:rsidRPr="00AC0401" w:rsidRDefault="00000000" w:rsidP="00BF0456">
            <w:pPr>
              <w:jc w:val="both"/>
              <w:rPr>
                <w:lang w:val="it-IT"/>
              </w:rPr>
            </w:pPr>
            <w:r w:rsidRPr="00AC0401">
              <w:rPr>
                <w:sz w:val="16"/>
                <w:lang w:val="it-IT"/>
              </w:rPr>
              <w:lastRenderedPageBreak/>
              <w:t>OP-60</w:t>
            </w:r>
          </w:p>
        </w:tc>
        <w:tc>
          <w:tcPr>
            <w:tcW w:w="1815" w:type="dxa"/>
          </w:tcPr>
          <w:p w14:paraId="05165733" w14:textId="77777777" w:rsidR="00D82BC4" w:rsidRPr="00AC0401" w:rsidRDefault="00000000" w:rsidP="00BF0456">
            <w:pPr>
              <w:jc w:val="both"/>
              <w:rPr>
                <w:lang w:val="it-IT"/>
              </w:rPr>
            </w:pPr>
            <w:r w:rsidRPr="00AC0401">
              <w:rPr>
                <w:sz w:val="16"/>
                <w:lang w:val="it-IT"/>
              </w:rPr>
              <w:t>Numero comunale dell’atto in SIPO</w:t>
            </w:r>
          </w:p>
        </w:tc>
        <w:tc>
          <w:tcPr>
            <w:tcW w:w="3302" w:type="dxa"/>
          </w:tcPr>
          <w:p w14:paraId="451BF540" w14:textId="77777777" w:rsidR="00D82BC4" w:rsidRPr="00AC0401" w:rsidRDefault="00000000" w:rsidP="00BF0456">
            <w:pPr>
              <w:jc w:val="both"/>
              <w:rPr>
                <w:lang w:val="it-IT"/>
              </w:rPr>
            </w:pPr>
            <w:r w:rsidRPr="00AC0401">
              <w:rPr>
                <w:sz w:val="16"/>
                <w:lang w:val="it-IT"/>
              </w:rPr>
              <w:t>Ridotto nella v3.38. Per l’integrazione il numero ha due sedi: DATI_ATTO_ESTERNO per la serie e ANSC_STATO_ATTO.NUM_COMUNALE per l’atto. Resta da decidere se debba comparire anche sull’atto di stato civile di SIPO, dove oggi non esiste una colonna dedicata, perché le maschere e le stampe di SIPO lo mostrino. Da chiudere insieme a OP-29.</w:t>
            </w:r>
          </w:p>
        </w:tc>
        <w:tc>
          <w:tcPr>
            <w:tcW w:w="900" w:type="dxa"/>
          </w:tcPr>
          <w:p w14:paraId="5C9C7B27" w14:textId="77777777" w:rsidR="00D82BC4" w:rsidRPr="00AC0401" w:rsidRDefault="00000000" w:rsidP="00BF0456">
            <w:pPr>
              <w:jc w:val="both"/>
              <w:rPr>
                <w:lang w:val="it-IT"/>
              </w:rPr>
            </w:pPr>
            <w:r w:rsidRPr="00AC0401">
              <w:rPr>
                <w:sz w:val="16"/>
                <w:lang w:val="it-IT"/>
              </w:rPr>
              <w:t>Aperto</w:t>
            </w:r>
          </w:p>
        </w:tc>
        <w:tc>
          <w:tcPr>
            <w:tcW w:w="1391" w:type="dxa"/>
          </w:tcPr>
          <w:p w14:paraId="7A2D7E60" w14:textId="77777777" w:rsidR="00D82BC4" w:rsidRPr="00AC0401" w:rsidRDefault="00000000" w:rsidP="00BF0456">
            <w:pPr>
              <w:jc w:val="both"/>
              <w:rPr>
                <w:lang w:val="it-IT"/>
              </w:rPr>
            </w:pPr>
            <w:r w:rsidRPr="00AC0401">
              <w:rPr>
                <w:sz w:val="16"/>
                <w:lang w:val="it-IT"/>
              </w:rPr>
              <w:t>Cliente / Sistemi Informativi</w:t>
            </w:r>
          </w:p>
        </w:tc>
        <w:tc>
          <w:tcPr>
            <w:tcW w:w="955" w:type="dxa"/>
          </w:tcPr>
          <w:p w14:paraId="3E5628B4" w14:textId="77777777" w:rsidR="00D82BC4" w:rsidRPr="00AC0401" w:rsidRDefault="00000000" w:rsidP="00BF0456">
            <w:pPr>
              <w:jc w:val="both"/>
              <w:rPr>
                <w:lang w:val="it-IT"/>
              </w:rPr>
            </w:pPr>
            <w:r w:rsidRPr="00AC0401">
              <w:rPr>
                <w:sz w:val="16"/>
                <w:lang w:val="it-IT"/>
              </w:rPr>
              <w:t>Alta</w:t>
            </w:r>
          </w:p>
        </w:tc>
      </w:tr>
      <w:tr w:rsidR="00D82BC4" w:rsidRPr="00AC0401" w14:paraId="0F06FD04" w14:textId="77777777">
        <w:tc>
          <w:tcPr>
            <w:tcW w:w="963" w:type="dxa"/>
          </w:tcPr>
          <w:p w14:paraId="465A8020" w14:textId="77777777" w:rsidR="00D82BC4" w:rsidRPr="00AC0401" w:rsidRDefault="00000000" w:rsidP="00BF0456">
            <w:pPr>
              <w:jc w:val="both"/>
              <w:rPr>
                <w:lang w:val="it-IT"/>
              </w:rPr>
            </w:pPr>
            <w:r w:rsidRPr="00AC0401">
              <w:rPr>
                <w:sz w:val="16"/>
                <w:lang w:val="it-IT"/>
              </w:rPr>
              <w:t>OP-61</w:t>
            </w:r>
          </w:p>
        </w:tc>
        <w:tc>
          <w:tcPr>
            <w:tcW w:w="1815" w:type="dxa"/>
          </w:tcPr>
          <w:p w14:paraId="18F217FB" w14:textId="77777777" w:rsidR="00D82BC4" w:rsidRPr="00AC0401" w:rsidRDefault="00000000" w:rsidP="00BF0456">
            <w:pPr>
              <w:jc w:val="both"/>
              <w:rPr>
                <w:lang w:val="it-IT"/>
              </w:rPr>
            </w:pPr>
            <w:r w:rsidRPr="00AC0401">
              <w:rPr>
                <w:sz w:val="16"/>
                <w:lang w:val="it-IT"/>
              </w:rPr>
              <w:t>Semantica delle colonne ereditate della configurazione allegati</w:t>
            </w:r>
          </w:p>
        </w:tc>
        <w:tc>
          <w:tcPr>
            <w:tcW w:w="3302" w:type="dxa"/>
          </w:tcPr>
          <w:p w14:paraId="1A8EAF2F" w14:textId="77777777" w:rsidR="00D82BC4" w:rsidRPr="00AC0401" w:rsidRDefault="00000000" w:rsidP="00BF0456">
            <w:pPr>
              <w:jc w:val="both"/>
              <w:rPr>
                <w:lang w:val="it-IT"/>
              </w:rPr>
            </w:pPr>
            <w:r w:rsidRPr="00AC0401">
              <w:rPr>
                <w:sz w:val="16"/>
                <w:lang w:val="it-IT"/>
              </w:rPr>
              <w:t>Chiuso nella v3.36. La documentazione di Side sugli allegati (v1.5) dichiara i valori: ty_presenza O, F, C001…C004; ty_configurazione BASE e D.LIB.M.01. Per le colonne omonime di SOGGETTI_USECASE la domanda resta aperta in OP-69.</w:t>
            </w:r>
          </w:p>
        </w:tc>
        <w:tc>
          <w:tcPr>
            <w:tcW w:w="900" w:type="dxa"/>
          </w:tcPr>
          <w:p w14:paraId="6EE35DFC" w14:textId="77777777" w:rsidR="00D82BC4" w:rsidRPr="00AC0401" w:rsidRDefault="00000000" w:rsidP="00BF0456">
            <w:pPr>
              <w:jc w:val="both"/>
              <w:rPr>
                <w:lang w:val="it-IT"/>
              </w:rPr>
            </w:pPr>
            <w:r w:rsidRPr="00AC0401">
              <w:rPr>
                <w:sz w:val="16"/>
                <w:lang w:val="it-IT"/>
              </w:rPr>
              <w:t>Chiuso</w:t>
            </w:r>
          </w:p>
        </w:tc>
        <w:tc>
          <w:tcPr>
            <w:tcW w:w="1391" w:type="dxa"/>
          </w:tcPr>
          <w:p w14:paraId="23998A6E" w14:textId="77777777" w:rsidR="00D82BC4" w:rsidRPr="00AC0401" w:rsidRDefault="00000000" w:rsidP="00BF0456">
            <w:pPr>
              <w:jc w:val="both"/>
              <w:rPr>
                <w:lang w:val="it-IT"/>
              </w:rPr>
            </w:pPr>
            <w:r w:rsidRPr="00AC0401">
              <w:rPr>
                <w:sz w:val="16"/>
                <w:lang w:val="it-IT"/>
              </w:rPr>
              <w:t>Analisi / Fornitore Side</w:t>
            </w:r>
          </w:p>
        </w:tc>
        <w:tc>
          <w:tcPr>
            <w:tcW w:w="955" w:type="dxa"/>
          </w:tcPr>
          <w:p w14:paraId="5460576E" w14:textId="77777777" w:rsidR="00D82BC4" w:rsidRPr="00AC0401" w:rsidRDefault="00000000" w:rsidP="00BF0456">
            <w:pPr>
              <w:jc w:val="both"/>
              <w:rPr>
                <w:lang w:val="it-IT"/>
              </w:rPr>
            </w:pPr>
            <w:r w:rsidRPr="00AC0401">
              <w:rPr>
                <w:sz w:val="16"/>
                <w:lang w:val="it-IT"/>
              </w:rPr>
              <w:t>Media</w:t>
            </w:r>
          </w:p>
        </w:tc>
      </w:tr>
      <w:tr w:rsidR="00D82BC4" w:rsidRPr="00AC0401" w14:paraId="404C4BB0" w14:textId="77777777">
        <w:tc>
          <w:tcPr>
            <w:tcW w:w="963" w:type="dxa"/>
          </w:tcPr>
          <w:p w14:paraId="1A254511" w14:textId="77777777" w:rsidR="00D82BC4" w:rsidRPr="00AC0401" w:rsidRDefault="00000000" w:rsidP="00BF0456">
            <w:pPr>
              <w:jc w:val="both"/>
              <w:rPr>
                <w:lang w:val="it-IT"/>
              </w:rPr>
            </w:pPr>
            <w:r w:rsidRPr="00AC0401">
              <w:rPr>
                <w:sz w:val="16"/>
                <w:lang w:val="it-IT"/>
              </w:rPr>
              <w:t>OP-62</w:t>
            </w:r>
          </w:p>
        </w:tc>
        <w:tc>
          <w:tcPr>
            <w:tcW w:w="1815" w:type="dxa"/>
          </w:tcPr>
          <w:p w14:paraId="22D76303" w14:textId="77777777" w:rsidR="00D82BC4" w:rsidRPr="00AC0401" w:rsidRDefault="00000000" w:rsidP="00BF0456">
            <w:pPr>
              <w:jc w:val="both"/>
              <w:rPr>
                <w:lang w:val="it-IT"/>
              </w:rPr>
            </w:pPr>
            <w:r w:rsidRPr="00AC0401">
              <w:rPr>
                <w:sz w:val="16"/>
                <w:lang w:val="it-IT"/>
              </w:rPr>
              <w:t>Allineamento dei contratti alla nomenclatura per caso d’uso</w:t>
            </w:r>
          </w:p>
        </w:tc>
        <w:tc>
          <w:tcPr>
            <w:tcW w:w="3302" w:type="dxa"/>
          </w:tcPr>
          <w:p w14:paraId="3BFE28A8" w14:textId="77777777" w:rsidR="00D82BC4" w:rsidRPr="00AC0401" w:rsidRDefault="00000000" w:rsidP="00BF0456">
            <w:pPr>
              <w:jc w:val="both"/>
              <w:rPr>
                <w:lang w:val="it-IT"/>
              </w:rPr>
            </w:pPr>
            <w:r w:rsidRPr="00AC0401">
              <w:rPr>
                <w:sz w:val="16"/>
                <w:lang w:val="it-IT"/>
              </w:rPr>
              <w:t>I contratti del concentratore espongono la configurazione come «operazioni» e ne descrivono la chiave come terna evento-operazione-casistica: è la nomenclatura anteriore alla revisione che ha reso l’UC il soggetto della configurazione. Mancano inoltre le operazioni per la configurazione delle sezioni, degli allegati, delle formule e del catalogo delle logiche, che il back-office prevede. I contratti sono la fonte autoritativa: l’allineamento si fa su di essi e l’appendice si rigenera, non si riscrive a mano.</w:t>
            </w:r>
          </w:p>
        </w:tc>
        <w:tc>
          <w:tcPr>
            <w:tcW w:w="900" w:type="dxa"/>
          </w:tcPr>
          <w:p w14:paraId="206A8236" w14:textId="77777777" w:rsidR="00D82BC4" w:rsidRPr="00AC0401" w:rsidRDefault="00000000" w:rsidP="00BF0456">
            <w:pPr>
              <w:jc w:val="both"/>
              <w:rPr>
                <w:lang w:val="it-IT"/>
              </w:rPr>
            </w:pPr>
            <w:r w:rsidRPr="00AC0401">
              <w:rPr>
                <w:sz w:val="16"/>
                <w:lang w:val="it-IT"/>
              </w:rPr>
              <w:t>Aperto</w:t>
            </w:r>
          </w:p>
        </w:tc>
        <w:tc>
          <w:tcPr>
            <w:tcW w:w="1391" w:type="dxa"/>
          </w:tcPr>
          <w:p w14:paraId="3112088A" w14:textId="77777777" w:rsidR="00D82BC4" w:rsidRPr="00AC0401" w:rsidRDefault="00000000" w:rsidP="00BF0456">
            <w:pPr>
              <w:jc w:val="both"/>
              <w:rPr>
                <w:lang w:val="it-IT"/>
              </w:rPr>
            </w:pPr>
            <w:r w:rsidRPr="00AC0401">
              <w:rPr>
                <w:sz w:val="16"/>
                <w:lang w:val="it-IT"/>
              </w:rPr>
              <w:t>Analisi</w:t>
            </w:r>
          </w:p>
        </w:tc>
        <w:tc>
          <w:tcPr>
            <w:tcW w:w="955" w:type="dxa"/>
          </w:tcPr>
          <w:p w14:paraId="1BDE7572" w14:textId="77777777" w:rsidR="00D82BC4" w:rsidRPr="00AC0401" w:rsidRDefault="00000000" w:rsidP="00BF0456">
            <w:pPr>
              <w:jc w:val="both"/>
              <w:rPr>
                <w:lang w:val="it-IT"/>
              </w:rPr>
            </w:pPr>
            <w:r w:rsidRPr="00AC0401">
              <w:rPr>
                <w:sz w:val="16"/>
                <w:lang w:val="it-IT"/>
              </w:rPr>
              <w:t>Alta</w:t>
            </w:r>
          </w:p>
        </w:tc>
      </w:tr>
      <w:tr w:rsidR="00D82BC4" w:rsidRPr="00AC0401" w14:paraId="093EF607" w14:textId="77777777">
        <w:tc>
          <w:tcPr>
            <w:tcW w:w="963" w:type="dxa"/>
          </w:tcPr>
          <w:p w14:paraId="127064F3" w14:textId="77777777" w:rsidR="00D82BC4" w:rsidRPr="00AC0401" w:rsidRDefault="00000000" w:rsidP="00BF0456">
            <w:pPr>
              <w:jc w:val="both"/>
              <w:rPr>
                <w:lang w:val="it-IT"/>
              </w:rPr>
            </w:pPr>
            <w:r w:rsidRPr="00AC0401">
              <w:rPr>
                <w:sz w:val="16"/>
                <w:lang w:val="it-IT"/>
              </w:rPr>
              <w:t>OP-63</w:t>
            </w:r>
          </w:p>
        </w:tc>
        <w:tc>
          <w:tcPr>
            <w:tcW w:w="1815" w:type="dxa"/>
          </w:tcPr>
          <w:p w14:paraId="7CDD84DB" w14:textId="77777777" w:rsidR="00D82BC4" w:rsidRPr="00AC0401" w:rsidRDefault="00000000" w:rsidP="00BF0456">
            <w:pPr>
              <w:jc w:val="both"/>
              <w:rPr>
                <w:lang w:val="it-IT"/>
              </w:rPr>
            </w:pPr>
            <w:r w:rsidRPr="00AC0401">
              <w:rPr>
                <w:sz w:val="16"/>
                <w:lang w:val="it-IT"/>
              </w:rPr>
              <w:t>Controllo anti-duplicato del deposito</w:t>
            </w:r>
          </w:p>
        </w:tc>
        <w:tc>
          <w:tcPr>
            <w:tcW w:w="3302" w:type="dxa"/>
          </w:tcPr>
          <w:p w14:paraId="593EC9CE" w14:textId="77777777" w:rsidR="00D82BC4" w:rsidRPr="00AC0401" w:rsidRDefault="00000000" w:rsidP="00BF0456">
            <w:pPr>
              <w:jc w:val="both"/>
              <w:rPr>
                <w:lang w:val="it-IT"/>
              </w:rPr>
            </w:pPr>
            <w:r w:rsidRPr="00AC0401">
              <w:rPr>
                <w:sz w:val="16"/>
                <w:lang w:val="it-IT"/>
              </w:rPr>
              <w:t>La colonna CHIAVE_ANTI_DUPLICATO è stata eliminata dallo store di stato e con essa il vincolo di unicità che impediva di depositare due volte lo stesso atto per la stessa operazione. ANSC non offre idempotenza: il controllo va ricostruito altrove, e va deciso dove. Finché non c’è, un secondo deposito consuma un secondo identificativo nazionale.</w:t>
            </w:r>
          </w:p>
        </w:tc>
        <w:tc>
          <w:tcPr>
            <w:tcW w:w="900" w:type="dxa"/>
          </w:tcPr>
          <w:p w14:paraId="58D0D49A" w14:textId="77777777" w:rsidR="00D82BC4" w:rsidRPr="00AC0401" w:rsidRDefault="00000000" w:rsidP="00BF0456">
            <w:pPr>
              <w:jc w:val="both"/>
              <w:rPr>
                <w:lang w:val="it-IT"/>
              </w:rPr>
            </w:pPr>
            <w:r w:rsidRPr="00AC0401">
              <w:rPr>
                <w:sz w:val="16"/>
                <w:lang w:val="it-IT"/>
              </w:rPr>
              <w:t>Aperto</w:t>
            </w:r>
          </w:p>
        </w:tc>
        <w:tc>
          <w:tcPr>
            <w:tcW w:w="1391" w:type="dxa"/>
          </w:tcPr>
          <w:p w14:paraId="5E78FFF2" w14:textId="77777777" w:rsidR="00D82BC4" w:rsidRPr="00AC0401" w:rsidRDefault="00000000" w:rsidP="00BF0456">
            <w:pPr>
              <w:jc w:val="both"/>
              <w:rPr>
                <w:lang w:val="it-IT"/>
              </w:rPr>
            </w:pPr>
            <w:r w:rsidRPr="00AC0401">
              <w:rPr>
                <w:sz w:val="16"/>
                <w:lang w:val="it-IT"/>
              </w:rPr>
              <w:t>Analisi</w:t>
            </w:r>
          </w:p>
        </w:tc>
        <w:tc>
          <w:tcPr>
            <w:tcW w:w="955" w:type="dxa"/>
          </w:tcPr>
          <w:p w14:paraId="62FFC53F" w14:textId="77777777" w:rsidR="00D82BC4" w:rsidRPr="00AC0401" w:rsidRDefault="00000000" w:rsidP="00BF0456">
            <w:pPr>
              <w:jc w:val="both"/>
              <w:rPr>
                <w:lang w:val="it-IT"/>
              </w:rPr>
            </w:pPr>
            <w:r w:rsidRPr="00AC0401">
              <w:rPr>
                <w:sz w:val="16"/>
                <w:lang w:val="it-IT"/>
              </w:rPr>
              <w:t>Alta</w:t>
            </w:r>
          </w:p>
        </w:tc>
      </w:tr>
      <w:tr w:rsidR="00D82BC4" w:rsidRPr="00AC0401" w14:paraId="63F4F050" w14:textId="77777777">
        <w:tc>
          <w:tcPr>
            <w:tcW w:w="963" w:type="dxa"/>
          </w:tcPr>
          <w:p w14:paraId="49CE5841" w14:textId="77777777" w:rsidR="00D82BC4" w:rsidRPr="00AC0401" w:rsidRDefault="00000000" w:rsidP="00BF0456">
            <w:pPr>
              <w:jc w:val="both"/>
              <w:rPr>
                <w:lang w:val="it-IT"/>
              </w:rPr>
            </w:pPr>
            <w:r w:rsidRPr="00AC0401">
              <w:rPr>
                <w:sz w:val="16"/>
                <w:lang w:val="it-IT"/>
              </w:rPr>
              <w:t>OP-64</w:t>
            </w:r>
          </w:p>
        </w:tc>
        <w:tc>
          <w:tcPr>
            <w:tcW w:w="1815" w:type="dxa"/>
          </w:tcPr>
          <w:p w14:paraId="0C1C9453" w14:textId="77777777" w:rsidR="00D82BC4" w:rsidRPr="00AC0401" w:rsidRDefault="00000000" w:rsidP="00BF0456">
            <w:pPr>
              <w:jc w:val="both"/>
              <w:rPr>
                <w:lang w:val="it-IT"/>
              </w:rPr>
            </w:pPr>
            <w:r w:rsidRPr="00AC0401">
              <w:rPr>
                <w:sz w:val="16"/>
                <w:lang w:val="it-IT"/>
              </w:rPr>
              <w:t>Raccordo fra decodifiche ANSC e tabelle di SIPO</w:t>
            </w:r>
          </w:p>
        </w:tc>
        <w:tc>
          <w:tcPr>
            <w:tcW w:w="3302" w:type="dxa"/>
          </w:tcPr>
          <w:p w14:paraId="3F72FE68" w14:textId="77777777" w:rsidR="00D82BC4" w:rsidRPr="00AC0401" w:rsidRDefault="00000000" w:rsidP="00BF0456">
            <w:pPr>
              <w:jc w:val="both"/>
              <w:rPr>
                <w:lang w:val="it-IT"/>
              </w:rPr>
            </w:pPr>
            <w:r w:rsidRPr="00AC0401">
              <w:rPr>
                <w:sz w:val="16"/>
                <w:lang w:val="it-IT"/>
              </w:rPr>
              <w:t>Delle trenta decodifiche da riconciliare, quattro indicano la tabella di SIPO e due di queste con un nome che non esiste; per le altre ventisei la tabella va individuata. Va inoltre chiarito ANSC_109, che nel corpus pubblicato non compare.</w:t>
            </w:r>
          </w:p>
        </w:tc>
        <w:tc>
          <w:tcPr>
            <w:tcW w:w="900" w:type="dxa"/>
          </w:tcPr>
          <w:p w14:paraId="3996B5D9" w14:textId="77777777" w:rsidR="00D82BC4" w:rsidRPr="00AC0401" w:rsidRDefault="00000000" w:rsidP="00BF0456">
            <w:pPr>
              <w:jc w:val="both"/>
              <w:rPr>
                <w:lang w:val="it-IT"/>
              </w:rPr>
            </w:pPr>
            <w:r w:rsidRPr="00AC0401">
              <w:rPr>
                <w:sz w:val="16"/>
                <w:lang w:val="it-IT"/>
              </w:rPr>
              <w:t>Aperto</w:t>
            </w:r>
          </w:p>
        </w:tc>
        <w:tc>
          <w:tcPr>
            <w:tcW w:w="1391" w:type="dxa"/>
          </w:tcPr>
          <w:p w14:paraId="65CB060B" w14:textId="77777777" w:rsidR="00D82BC4" w:rsidRPr="00AC0401" w:rsidRDefault="00000000" w:rsidP="00BF0456">
            <w:pPr>
              <w:jc w:val="both"/>
              <w:rPr>
                <w:lang w:val="it-IT"/>
              </w:rPr>
            </w:pPr>
            <w:r w:rsidRPr="00AC0401">
              <w:rPr>
                <w:sz w:val="16"/>
                <w:lang w:val="it-IT"/>
              </w:rPr>
              <w:t>Analisi / Cliente</w:t>
            </w:r>
          </w:p>
        </w:tc>
        <w:tc>
          <w:tcPr>
            <w:tcW w:w="955" w:type="dxa"/>
          </w:tcPr>
          <w:p w14:paraId="38B3C763" w14:textId="77777777" w:rsidR="00D82BC4" w:rsidRPr="00AC0401" w:rsidRDefault="00000000" w:rsidP="00BF0456">
            <w:pPr>
              <w:jc w:val="both"/>
              <w:rPr>
                <w:lang w:val="it-IT"/>
              </w:rPr>
            </w:pPr>
            <w:r w:rsidRPr="00AC0401">
              <w:rPr>
                <w:sz w:val="16"/>
                <w:lang w:val="it-IT"/>
              </w:rPr>
              <w:t>Media</w:t>
            </w:r>
          </w:p>
        </w:tc>
      </w:tr>
      <w:tr w:rsidR="00D82BC4" w:rsidRPr="00AC0401" w14:paraId="7EDBC124" w14:textId="77777777">
        <w:tc>
          <w:tcPr>
            <w:tcW w:w="963" w:type="dxa"/>
          </w:tcPr>
          <w:p w14:paraId="46B4149D" w14:textId="77777777" w:rsidR="00D82BC4" w:rsidRPr="00AC0401" w:rsidRDefault="00000000" w:rsidP="00BF0456">
            <w:pPr>
              <w:jc w:val="both"/>
              <w:rPr>
                <w:lang w:val="it-IT"/>
              </w:rPr>
            </w:pPr>
            <w:r w:rsidRPr="00AC0401">
              <w:rPr>
                <w:sz w:val="16"/>
                <w:lang w:val="it-IT"/>
              </w:rPr>
              <w:t>OP-65</w:t>
            </w:r>
          </w:p>
        </w:tc>
        <w:tc>
          <w:tcPr>
            <w:tcW w:w="1815" w:type="dxa"/>
          </w:tcPr>
          <w:p w14:paraId="0587A5ED" w14:textId="26009615" w:rsidR="00D82BC4" w:rsidRPr="00AC0401" w:rsidRDefault="00000000" w:rsidP="00BF0456">
            <w:pPr>
              <w:jc w:val="both"/>
              <w:rPr>
                <w:lang w:val="it-IT"/>
              </w:rPr>
            </w:pPr>
            <w:r w:rsidRPr="00AC0401">
              <w:rPr>
                <w:sz w:val="16"/>
                <w:lang w:val="it-IT"/>
              </w:rPr>
              <w:t xml:space="preserve">Contrassegno di origine sulle righe di configurazione Deciso di non reinserire la colonna: nella v3.33 è stato rimosso il vincolo che la richiamava e che rendeva la CREATE non eseguibile. L’asimmetria con sezioni, allegati e formule resta, e con essa la domanda su come </w:t>
            </w:r>
            <w:r w:rsidRPr="00AC0401">
              <w:rPr>
                <w:sz w:val="16"/>
                <w:lang w:val="it-IT"/>
              </w:rPr>
              <w:lastRenderedPageBreak/>
              <w:t>la reimportazione distingua le righe proposte da quelle confermate per i campi.</w:t>
            </w:r>
          </w:p>
        </w:tc>
        <w:tc>
          <w:tcPr>
            <w:tcW w:w="3302" w:type="dxa"/>
          </w:tcPr>
          <w:p w14:paraId="3FF5353D" w14:textId="77777777" w:rsidR="00D82BC4" w:rsidRPr="00AC0401" w:rsidRDefault="00000000" w:rsidP="00BF0456">
            <w:pPr>
              <w:jc w:val="both"/>
              <w:rPr>
                <w:lang w:val="it-IT"/>
              </w:rPr>
            </w:pPr>
            <w:r w:rsidRPr="00AC0401">
              <w:rPr>
                <w:sz w:val="16"/>
                <w:lang w:val="it-IT"/>
              </w:rPr>
              <w:lastRenderedPageBreak/>
              <w:t>ANSC_CFG_CAMPO ha perso COD_ORIGINE e ANSC_CFG_UC non l’ha mai avuta, mentre sezioni, allegati e formule la conservano. È il dato su cui poggia la regola per cui la reimportazione riscrive soltanto le righe non ancora esaminate: senza, sulla tabella dei campi la regola non è applicabile. Va deciso se ripristinarlo o se governare la reimportazione in altro modo.</w:t>
            </w:r>
          </w:p>
        </w:tc>
        <w:tc>
          <w:tcPr>
            <w:tcW w:w="900" w:type="dxa"/>
          </w:tcPr>
          <w:p w14:paraId="3D082B38" w14:textId="77777777" w:rsidR="00D82BC4" w:rsidRPr="00AC0401" w:rsidRDefault="00000000" w:rsidP="00BF0456">
            <w:pPr>
              <w:jc w:val="both"/>
              <w:rPr>
                <w:lang w:val="it-IT"/>
              </w:rPr>
            </w:pPr>
            <w:r w:rsidRPr="00AC0401">
              <w:rPr>
                <w:sz w:val="16"/>
                <w:lang w:val="it-IT"/>
              </w:rPr>
              <w:t>Aperto</w:t>
            </w:r>
          </w:p>
        </w:tc>
        <w:tc>
          <w:tcPr>
            <w:tcW w:w="1391" w:type="dxa"/>
          </w:tcPr>
          <w:p w14:paraId="7D6ED6CF" w14:textId="77777777" w:rsidR="00D82BC4" w:rsidRPr="00AC0401" w:rsidRDefault="00000000" w:rsidP="00BF0456">
            <w:pPr>
              <w:jc w:val="both"/>
              <w:rPr>
                <w:lang w:val="it-IT"/>
              </w:rPr>
            </w:pPr>
            <w:r w:rsidRPr="00AC0401">
              <w:rPr>
                <w:sz w:val="16"/>
                <w:lang w:val="it-IT"/>
              </w:rPr>
              <w:t>Analisi / Cliente</w:t>
            </w:r>
          </w:p>
        </w:tc>
        <w:tc>
          <w:tcPr>
            <w:tcW w:w="955" w:type="dxa"/>
          </w:tcPr>
          <w:p w14:paraId="2033D0BE" w14:textId="77777777" w:rsidR="00D82BC4" w:rsidRPr="00AC0401" w:rsidRDefault="00000000" w:rsidP="00BF0456">
            <w:pPr>
              <w:jc w:val="both"/>
              <w:rPr>
                <w:lang w:val="it-IT"/>
              </w:rPr>
            </w:pPr>
            <w:r w:rsidRPr="00AC0401">
              <w:rPr>
                <w:sz w:val="16"/>
                <w:lang w:val="it-IT"/>
              </w:rPr>
              <w:t>Alta</w:t>
            </w:r>
          </w:p>
        </w:tc>
      </w:tr>
      <w:tr w:rsidR="00D82BC4" w:rsidRPr="00AC0401" w14:paraId="3D5F0193" w14:textId="77777777">
        <w:tc>
          <w:tcPr>
            <w:tcW w:w="963" w:type="dxa"/>
          </w:tcPr>
          <w:p w14:paraId="4F8D8427" w14:textId="77777777" w:rsidR="00D82BC4" w:rsidRPr="00AC0401" w:rsidRDefault="00000000" w:rsidP="00BF0456">
            <w:pPr>
              <w:jc w:val="both"/>
              <w:rPr>
                <w:lang w:val="it-IT"/>
              </w:rPr>
            </w:pPr>
            <w:r w:rsidRPr="00AC0401">
              <w:rPr>
                <w:sz w:val="16"/>
                <w:lang w:val="it-IT"/>
              </w:rPr>
              <w:t>OP-66</w:t>
            </w:r>
          </w:p>
        </w:tc>
        <w:tc>
          <w:tcPr>
            <w:tcW w:w="1815" w:type="dxa"/>
          </w:tcPr>
          <w:p w14:paraId="0313B299" w14:textId="77777777" w:rsidR="00D82BC4" w:rsidRPr="00AC0401" w:rsidRDefault="00000000" w:rsidP="00BF0456">
            <w:pPr>
              <w:jc w:val="both"/>
              <w:rPr>
                <w:lang w:val="it-IT"/>
              </w:rPr>
            </w:pPr>
            <w:r w:rsidRPr="00AC0401">
              <w:rPr>
                <w:sz w:val="16"/>
                <w:lang w:val="it-IT"/>
              </w:rPr>
              <w:t>Perimetro e priorità del recupero in SIPO degli atti formati fuori</w:t>
            </w:r>
          </w:p>
        </w:tc>
        <w:tc>
          <w:tcPr>
            <w:tcW w:w="3302" w:type="dxa"/>
          </w:tcPr>
          <w:p w14:paraId="25B756AC" w14:textId="77777777" w:rsidR="00D82BC4" w:rsidRPr="00AC0401" w:rsidRDefault="00000000" w:rsidP="00BF0456">
            <w:pPr>
              <w:jc w:val="both"/>
              <w:rPr>
                <w:lang w:val="it-IT"/>
              </w:rPr>
            </w:pPr>
            <w:r w:rsidRPr="00AC0401">
              <w:rPr>
                <w:sz w:val="16"/>
                <w:lang w:val="it-IT"/>
              </w:rPr>
              <w:t>Quali atti formati sulla web app — a testo libero, durante un fermo di SIPO, o per casi non configurati — debbano essere riportati in SIPO, e con quale priorità. Il criterio proposto è che vi rientri ciò su cui SIPO deve continuare a rispondere: certificazione, ricerca, annotazioni, conteggi. È una decisione di perimetro, non tecnica.</w:t>
            </w:r>
          </w:p>
        </w:tc>
        <w:tc>
          <w:tcPr>
            <w:tcW w:w="900" w:type="dxa"/>
          </w:tcPr>
          <w:p w14:paraId="0584DC15" w14:textId="77777777" w:rsidR="00D82BC4" w:rsidRPr="00AC0401" w:rsidRDefault="00000000" w:rsidP="00BF0456">
            <w:pPr>
              <w:jc w:val="both"/>
              <w:rPr>
                <w:lang w:val="it-IT"/>
              </w:rPr>
            </w:pPr>
            <w:r w:rsidRPr="00AC0401">
              <w:rPr>
                <w:sz w:val="16"/>
                <w:lang w:val="it-IT"/>
              </w:rPr>
              <w:t>Aperto</w:t>
            </w:r>
          </w:p>
        </w:tc>
        <w:tc>
          <w:tcPr>
            <w:tcW w:w="1391" w:type="dxa"/>
          </w:tcPr>
          <w:p w14:paraId="54FBC2B5" w14:textId="77777777" w:rsidR="00D82BC4" w:rsidRPr="00AC0401" w:rsidRDefault="00000000" w:rsidP="00BF0456">
            <w:pPr>
              <w:jc w:val="both"/>
              <w:rPr>
                <w:lang w:val="it-IT"/>
              </w:rPr>
            </w:pPr>
            <w:r w:rsidRPr="00AC0401">
              <w:rPr>
                <w:sz w:val="16"/>
                <w:lang w:val="it-IT"/>
              </w:rPr>
              <w:t>Cliente</w:t>
            </w:r>
          </w:p>
        </w:tc>
        <w:tc>
          <w:tcPr>
            <w:tcW w:w="955" w:type="dxa"/>
          </w:tcPr>
          <w:p w14:paraId="5969729E" w14:textId="77777777" w:rsidR="00D82BC4" w:rsidRPr="00AC0401" w:rsidRDefault="00000000" w:rsidP="00BF0456">
            <w:pPr>
              <w:jc w:val="both"/>
              <w:rPr>
                <w:lang w:val="it-IT"/>
              </w:rPr>
            </w:pPr>
            <w:r w:rsidRPr="00AC0401">
              <w:rPr>
                <w:sz w:val="16"/>
                <w:lang w:val="it-IT"/>
              </w:rPr>
              <w:t>Alta</w:t>
            </w:r>
          </w:p>
        </w:tc>
      </w:tr>
      <w:tr w:rsidR="00D82BC4" w:rsidRPr="00AC0401" w14:paraId="3026EC7F" w14:textId="77777777">
        <w:tc>
          <w:tcPr>
            <w:tcW w:w="963" w:type="dxa"/>
          </w:tcPr>
          <w:p w14:paraId="6E1C130C" w14:textId="77777777" w:rsidR="00D82BC4" w:rsidRPr="00AC0401" w:rsidRDefault="00000000" w:rsidP="00BF0456">
            <w:pPr>
              <w:jc w:val="both"/>
              <w:rPr>
                <w:lang w:val="it-IT"/>
              </w:rPr>
            </w:pPr>
            <w:r w:rsidRPr="00AC0401">
              <w:rPr>
                <w:sz w:val="16"/>
                <w:lang w:val="it-IT"/>
              </w:rPr>
              <w:t>OP-67</w:t>
            </w:r>
          </w:p>
        </w:tc>
        <w:tc>
          <w:tcPr>
            <w:tcW w:w="1815" w:type="dxa"/>
          </w:tcPr>
          <w:p w14:paraId="46139A16" w14:textId="77777777" w:rsidR="00D82BC4" w:rsidRPr="00AC0401" w:rsidRDefault="00000000" w:rsidP="00BF0456">
            <w:pPr>
              <w:jc w:val="both"/>
              <w:rPr>
                <w:lang w:val="it-IT"/>
              </w:rPr>
            </w:pPr>
            <w:r w:rsidRPr="00AC0401">
              <w:rPr>
                <w:sz w:val="16"/>
                <w:lang w:val="it-IT"/>
              </w:rPr>
              <w:t>Corrispondenze molti-a-uno nella riconciliazione</w:t>
            </w:r>
          </w:p>
        </w:tc>
        <w:tc>
          <w:tcPr>
            <w:tcW w:w="3302" w:type="dxa"/>
          </w:tcPr>
          <w:p w14:paraId="790B1907" w14:textId="77777777" w:rsidR="00D82BC4" w:rsidRPr="00AC0401" w:rsidRDefault="00000000" w:rsidP="00BF0456">
            <w:pPr>
              <w:jc w:val="both"/>
              <w:rPr>
                <w:lang w:val="it-IT"/>
              </w:rPr>
            </w:pPr>
            <w:r w:rsidRPr="00AC0401">
              <w:rPr>
                <w:lang w:val="it-IT"/>
              </w:rPr>
              <w:t xml:space="preserve">Con la chiave di unicità portata sul lato ANSC — decisione recepita in questa versione — </w:t>
            </w:r>
            <w:r w:rsidRPr="00AC0401">
              <w:rPr>
                <w:b/>
                <w:lang w:val="it-IT"/>
              </w:rPr>
              <w:t>a ciascun valore ammesso da ANSC corrisponde un solo valore di SIPO per campo</w:t>
            </w:r>
            <w:r w:rsidRPr="00AC0401">
              <w:rPr>
                <w:lang w:val="it-IT"/>
              </w:rPr>
              <w:t>. ⚠️ Resta da accertare se in SIPO esistano decodifiche in cui due valori locali distinti debbano confluire nello stesso valore di ANSC: è il caso tipico di un archivio che si è stratificato nel tempo, con un codice vecchio e uno nuovo che significano la stessa cosa. Se esistesse anche un solo caso, la chiave andrebbe allargata al valore di SIPO e si perderebbe la garanzia che la traduzione inversa sia univoca. La verifica si fa sulle tabelle CONF_* raccordate, non sul contratto di ANSC.</w:t>
            </w:r>
          </w:p>
        </w:tc>
        <w:tc>
          <w:tcPr>
            <w:tcW w:w="900" w:type="dxa"/>
          </w:tcPr>
          <w:p w14:paraId="39CC15FB" w14:textId="77777777" w:rsidR="00D82BC4" w:rsidRPr="00AC0401" w:rsidRDefault="00000000" w:rsidP="00BF0456">
            <w:pPr>
              <w:jc w:val="both"/>
              <w:rPr>
                <w:lang w:val="it-IT"/>
              </w:rPr>
            </w:pPr>
            <w:r w:rsidRPr="00AC0401">
              <w:rPr>
                <w:sz w:val="16"/>
                <w:lang w:val="it-IT"/>
              </w:rPr>
              <w:t>Aperto</w:t>
            </w:r>
          </w:p>
        </w:tc>
        <w:tc>
          <w:tcPr>
            <w:tcW w:w="1391" w:type="dxa"/>
          </w:tcPr>
          <w:p w14:paraId="6574225C" w14:textId="77777777" w:rsidR="00D82BC4" w:rsidRPr="00AC0401" w:rsidRDefault="00000000" w:rsidP="00BF0456">
            <w:pPr>
              <w:jc w:val="both"/>
              <w:rPr>
                <w:lang w:val="it-IT"/>
              </w:rPr>
            </w:pPr>
            <w:r w:rsidRPr="00AC0401">
              <w:rPr>
                <w:sz w:val="16"/>
                <w:lang w:val="it-IT"/>
              </w:rPr>
              <w:t>Analisi / Cliente</w:t>
            </w:r>
          </w:p>
        </w:tc>
        <w:tc>
          <w:tcPr>
            <w:tcW w:w="955" w:type="dxa"/>
          </w:tcPr>
          <w:p w14:paraId="33571E01" w14:textId="77777777" w:rsidR="00D82BC4" w:rsidRPr="00AC0401" w:rsidRDefault="00000000" w:rsidP="00BF0456">
            <w:pPr>
              <w:jc w:val="both"/>
              <w:rPr>
                <w:lang w:val="it-IT"/>
              </w:rPr>
            </w:pPr>
            <w:r w:rsidRPr="00AC0401">
              <w:rPr>
                <w:sz w:val="16"/>
                <w:lang w:val="it-IT"/>
              </w:rPr>
              <w:t>Media</w:t>
            </w:r>
          </w:p>
        </w:tc>
      </w:tr>
      <w:tr w:rsidR="00D82BC4" w:rsidRPr="00AC0401" w14:paraId="4B96431A" w14:textId="77777777">
        <w:tc>
          <w:tcPr>
            <w:tcW w:w="963" w:type="dxa"/>
          </w:tcPr>
          <w:p w14:paraId="604B9FB3" w14:textId="77777777" w:rsidR="00D82BC4" w:rsidRPr="00AC0401" w:rsidRDefault="00000000" w:rsidP="00BF0456">
            <w:pPr>
              <w:jc w:val="both"/>
              <w:rPr>
                <w:lang w:val="it-IT"/>
              </w:rPr>
            </w:pPr>
            <w:r w:rsidRPr="00AC0401">
              <w:rPr>
                <w:sz w:val="16"/>
                <w:lang w:val="it-IT"/>
              </w:rPr>
              <w:t>OP-68</w:t>
            </w:r>
          </w:p>
        </w:tc>
        <w:tc>
          <w:tcPr>
            <w:tcW w:w="1815" w:type="dxa"/>
          </w:tcPr>
          <w:p w14:paraId="503A6E84" w14:textId="77777777" w:rsidR="00D82BC4" w:rsidRPr="00AC0401" w:rsidRDefault="00000000" w:rsidP="00BF0456">
            <w:pPr>
              <w:jc w:val="both"/>
              <w:rPr>
                <w:lang w:val="it-IT"/>
              </w:rPr>
            </w:pPr>
            <w:r w:rsidRPr="00AC0401">
              <w:rPr>
                <w:sz w:val="16"/>
                <w:lang w:val="it-IT"/>
              </w:rPr>
              <w:t xml:space="preserve">Con quali permessi il componente scrive ALLEGATO in MATR_USR. ⚠️ Il disegno prevedeva che il concentratore scrivesse solo nel proprio schema e leggesse SIPO; portando i documenti in </w:t>
            </w:r>
            <w:r w:rsidRPr="00AC0401">
              <w:rPr>
                <w:sz w:val="16"/>
                <w:lang w:val="it-IT"/>
              </w:rPr>
              <w:lastRenderedPageBreak/>
              <w:t>MATR_USR si apre una via di scrittura su uno schema in esercizio. Da definire il permesso minimo (sulla sola tabella, non sullo schema) e chi lo concede. Vi si lega la crescita in volume: i documenti sono BLOB e pesano sul backup dello schema di Stato Civile, non più su quello dedicato.</w:t>
            </w:r>
          </w:p>
        </w:tc>
        <w:tc>
          <w:tcPr>
            <w:tcW w:w="3302" w:type="dxa"/>
          </w:tcPr>
          <w:p w14:paraId="6CAEABA5" w14:textId="77777777" w:rsidR="00D82BC4" w:rsidRPr="00AC0401" w:rsidRDefault="00000000" w:rsidP="00BF0456">
            <w:pPr>
              <w:jc w:val="both"/>
              <w:rPr>
                <w:lang w:val="it-IT"/>
              </w:rPr>
            </w:pPr>
            <w:r w:rsidRPr="00AC0401">
              <w:rPr>
                <w:lang w:val="it-IT"/>
              </w:rPr>
              <w:lastRenderedPageBreak/>
              <w:t>Base dati / Sistemi</w:t>
            </w:r>
          </w:p>
        </w:tc>
        <w:tc>
          <w:tcPr>
            <w:tcW w:w="900" w:type="dxa"/>
          </w:tcPr>
          <w:p w14:paraId="03FBD627" w14:textId="77777777" w:rsidR="00D82BC4" w:rsidRPr="00AC0401" w:rsidRDefault="00000000" w:rsidP="00BF0456">
            <w:pPr>
              <w:jc w:val="both"/>
              <w:rPr>
                <w:lang w:val="it-IT"/>
              </w:rPr>
            </w:pPr>
            <w:r w:rsidRPr="00AC0401">
              <w:rPr>
                <w:sz w:val="16"/>
                <w:lang w:val="it-IT"/>
              </w:rPr>
              <w:t>Aperto</w:t>
            </w:r>
          </w:p>
        </w:tc>
        <w:tc>
          <w:tcPr>
            <w:tcW w:w="1391" w:type="dxa"/>
          </w:tcPr>
          <w:p w14:paraId="6F53375C" w14:textId="77777777" w:rsidR="00D82BC4" w:rsidRPr="00AC0401" w:rsidRDefault="00000000" w:rsidP="00BF0456">
            <w:pPr>
              <w:jc w:val="both"/>
              <w:rPr>
                <w:lang w:val="it-IT"/>
              </w:rPr>
            </w:pPr>
            <w:r w:rsidRPr="00AC0401">
              <w:rPr>
                <w:sz w:val="16"/>
                <w:lang w:val="it-IT"/>
              </w:rPr>
              <w:t>Analisi / Cliente</w:t>
            </w:r>
          </w:p>
        </w:tc>
        <w:tc>
          <w:tcPr>
            <w:tcW w:w="955" w:type="dxa"/>
          </w:tcPr>
          <w:p w14:paraId="667FB02B" w14:textId="77777777" w:rsidR="00D82BC4" w:rsidRPr="00AC0401" w:rsidRDefault="00000000" w:rsidP="00BF0456">
            <w:pPr>
              <w:jc w:val="both"/>
              <w:rPr>
                <w:lang w:val="it-IT"/>
              </w:rPr>
            </w:pPr>
            <w:r w:rsidRPr="00AC0401">
              <w:rPr>
                <w:sz w:val="16"/>
                <w:lang w:val="it-IT"/>
              </w:rPr>
              <w:t>Media</w:t>
            </w:r>
          </w:p>
        </w:tc>
      </w:tr>
      <w:tr w:rsidR="00D82BC4" w:rsidRPr="00AC0401" w14:paraId="0F04B06F" w14:textId="77777777">
        <w:tc>
          <w:tcPr>
            <w:tcW w:w="963" w:type="dxa"/>
          </w:tcPr>
          <w:p w14:paraId="27C3BFFC" w14:textId="77777777" w:rsidR="00D82BC4" w:rsidRPr="00AC0401" w:rsidRDefault="00000000" w:rsidP="00BF0456">
            <w:pPr>
              <w:jc w:val="both"/>
              <w:rPr>
                <w:lang w:val="it-IT"/>
              </w:rPr>
            </w:pPr>
            <w:r w:rsidRPr="00AC0401">
              <w:rPr>
                <w:sz w:val="16"/>
                <w:lang w:val="it-IT"/>
              </w:rPr>
              <w:t>OP-69</w:t>
            </w:r>
          </w:p>
        </w:tc>
        <w:tc>
          <w:tcPr>
            <w:tcW w:w="1815" w:type="dxa"/>
          </w:tcPr>
          <w:p w14:paraId="1BA8FC91" w14:textId="77777777" w:rsidR="00D82BC4" w:rsidRPr="00AC0401" w:rsidRDefault="00000000" w:rsidP="00BF0456">
            <w:pPr>
              <w:jc w:val="both"/>
              <w:rPr>
                <w:lang w:val="it-IT"/>
              </w:rPr>
            </w:pPr>
            <w:r w:rsidRPr="00AC0401">
              <w:rPr>
                <w:sz w:val="16"/>
                <w:lang w:val="it-IT"/>
              </w:rPr>
              <w:t>Soggetti per UC ereditati da Side</w:t>
            </w:r>
          </w:p>
        </w:tc>
        <w:tc>
          <w:tcPr>
            <w:tcW w:w="3302" w:type="dxa"/>
          </w:tcPr>
          <w:p w14:paraId="3CEE0E3C" w14:textId="77777777" w:rsidR="00D82BC4" w:rsidRPr="00AC0401" w:rsidRDefault="00000000" w:rsidP="00BF0456">
            <w:pPr>
              <w:jc w:val="both"/>
              <w:rPr>
                <w:lang w:val="it-IT"/>
              </w:rPr>
            </w:pPr>
            <w:r w:rsidRPr="00AC0401">
              <w:rPr>
                <w:lang w:val="it-IT"/>
              </w:rPr>
              <w:t>Ridotto nella v3.37: il contenuto della tabella è arrivato (1.167 righe, 278 UC) e ne ha chiarito cd_soggetto e ty_soggetto. Restano da chiedere al Comune di Milano: la semantica dei valori di presenza CSTCIV, FO e C02 e dove stia la condizione di C; le definizioni dei 60 codici di maschera; il caso d’uso 11413030, assente dal catalogo; le interfacce con cui Side gestisce la tabella e il corpo delle tre funzioni dei trigger. Resta da decidere se la presenza di un soggetto la governi ty_presenza o la logica della sezione in ANSC_CFG_SEZIONE.</w:t>
            </w:r>
          </w:p>
        </w:tc>
        <w:tc>
          <w:tcPr>
            <w:tcW w:w="900" w:type="dxa"/>
          </w:tcPr>
          <w:p w14:paraId="13A4D92F" w14:textId="77777777" w:rsidR="00D82BC4" w:rsidRPr="00AC0401" w:rsidRDefault="00000000" w:rsidP="00BF0456">
            <w:pPr>
              <w:jc w:val="both"/>
              <w:rPr>
                <w:lang w:val="it-IT"/>
              </w:rPr>
            </w:pPr>
            <w:r w:rsidRPr="00AC0401">
              <w:rPr>
                <w:sz w:val="16"/>
                <w:lang w:val="it-IT"/>
              </w:rPr>
              <w:t>Aperto</w:t>
            </w:r>
          </w:p>
        </w:tc>
        <w:tc>
          <w:tcPr>
            <w:tcW w:w="1391" w:type="dxa"/>
          </w:tcPr>
          <w:p w14:paraId="362C9B32" w14:textId="77777777" w:rsidR="00D82BC4" w:rsidRPr="00AC0401" w:rsidRDefault="00000000" w:rsidP="00BF0456">
            <w:pPr>
              <w:jc w:val="both"/>
              <w:rPr>
                <w:lang w:val="it-IT"/>
              </w:rPr>
            </w:pPr>
            <w:r w:rsidRPr="00AC0401">
              <w:rPr>
                <w:sz w:val="16"/>
                <w:lang w:val="it-IT"/>
              </w:rPr>
              <w:t>Analisi / Cliente</w:t>
            </w:r>
          </w:p>
        </w:tc>
        <w:tc>
          <w:tcPr>
            <w:tcW w:w="955" w:type="dxa"/>
          </w:tcPr>
          <w:p w14:paraId="684A8CB3" w14:textId="77777777" w:rsidR="00D82BC4" w:rsidRPr="00AC0401" w:rsidRDefault="00000000" w:rsidP="00BF0456">
            <w:pPr>
              <w:jc w:val="both"/>
              <w:rPr>
                <w:lang w:val="it-IT"/>
              </w:rPr>
            </w:pPr>
            <w:r w:rsidRPr="00AC0401">
              <w:rPr>
                <w:sz w:val="16"/>
                <w:lang w:val="it-IT"/>
              </w:rPr>
              <w:t>Media</w:t>
            </w:r>
          </w:p>
        </w:tc>
      </w:tr>
      <w:tr w:rsidR="00D82BC4" w:rsidRPr="00AC0401" w14:paraId="48E09104" w14:textId="77777777">
        <w:tc>
          <w:tcPr>
            <w:tcW w:w="963" w:type="dxa"/>
          </w:tcPr>
          <w:p w14:paraId="41F13A09" w14:textId="77777777" w:rsidR="00D82BC4" w:rsidRPr="00AC0401" w:rsidRDefault="00000000" w:rsidP="00BF0456">
            <w:pPr>
              <w:jc w:val="both"/>
              <w:rPr>
                <w:lang w:val="it-IT"/>
              </w:rPr>
            </w:pPr>
            <w:r w:rsidRPr="00AC0401">
              <w:rPr>
                <w:sz w:val="16"/>
                <w:lang w:val="it-IT"/>
              </w:rPr>
              <w:t>OP-70</w:t>
            </w:r>
          </w:p>
        </w:tc>
        <w:tc>
          <w:tcPr>
            <w:tcW w:w="1815" w:type="dxa"/>
          </w:tcPr>
          <w:p w14:paraId="5E4C4F72" w14:textId="77777777" w:rsidR="00D82BC4" w:rsidRPr="00AC0401" w:rsidRDefault="00000000" w:rsidP="00BF0456">
            <w:pPr>
              <w:jc w:val="both"/>
              <w:rPr>
                <w:lang w:val="it-IT"/>
              </w:rPr>
            </w:pPr>
            <w:r w:rsidRPr="00AC0401">
              <w:rPr>
                <w:sz w:val="16"/>
                <w:lang w:val="it-IT"/>
              </w:rPr>
              <w:t>Cancellazione di un documento già trasmesso ad ANSC</w:t>
            </w:r>
          </w:p>
        </w:tc>
        <w:tc>
          <w:tcPr>
            <w:tcW w:w="3302" w:type="dxa"/>
          </w:tcPr>
          <w:p w14:paraId="3090C2FF" w14:textId="77777777" w:rsidR="00D82BC4" w:rsidRPr="00AC0401" w:rsidRDefault="00000000" w:rsidP="00BF0456">
            <w:pPr>
              <w:jc w:val="both"/>
              <w:rPr>
                <w:lang w:val="it-IT"/>
              </w:rPr>
            </w:pPr>
            <w:r w:rsidRPr="00AC0401">
              <w:rPr>
                <w:lang w:val="it-IT"/>
              </w:rPr>
              <w:t xml:space="preserve">Side consente di cancellare un documento in qualunque stato, ma la cancellazione è soltanto locale e il servizio R001 non ha un’operazione per eliminarlo in ANSC. Va accertato che cosa accada al documento trasmesso e poi cancellato: se resti in ANSC senza riferimenti o se sia ignorato perché </w:t>
            </w:r>
            <w:r w:rsidRPr="00AC0401">
              <w:rPr>
                <w:lang w:val="it-IT"/>
              </w:rPr>
              <w:lastRenderedPageBreak/>
              <w:t>assente dal modello evento depositato. Da chiedere al Comune di Milano e, se serve, a Sogei.</w:t>
            </w:r>
          </w:p>
        </w:tc>
        <w:tc>
          <w:tcPr>
            <w:tcW w:w="900" w:type="dxa"/>
          </w:tcPr>
          <w:p w14:paraId="3C9590C5" w14:textId="77777777" w:rsidR="00D82BC4" w:rsidRPr="00AC0401" w:rsidRDefault="00000000" w:rsidP="00BF0456">
            <w:pPr>
              <w:jc w:val="both"/>
              <w:rPr>
                <w:lang w:val="it-IT"/>
              </w:rPr>
            </w:pPr>
            <w:r w:rsidRPr="00AC0401">
              <w:rPr>
                <w:sz w:val="16"/>
                <w:lang w:val="it-IT"/>
              </w:rPr>
              <w:lastRenderedPageBreak/>
              <w:t>Aperto</w:t>
            </w:r>
          </w:p>
        </w:tc>
        <w:tc>
          <w:tcPr>
            <w:tcW w:w="1391" w:type="dxa"/>
          </w:tcPr>
          <w:p w14:paraId="50DFB121" w14:textId="77777777" w:rsidR="00D82BC4" w:rsidRPr="00AC0401" w:rsidRDefault="00000000" w:rsidP="00BF0456">
            <w:pPr>
              <w:jc w:val="both"/>
              <w:rPr>
                <w:lang w:val="it-IT"/>
              </w:rPr>
            </w:pPr>
            <w:r w:rsidRPr="00AC0401">
              <w:rPr>
                <w:sz w:val="16"/>
                <w:lang w:val="it-IT"/>
              </w:rPr>
              <w:t>Analisi / Comune di Milano</w:t>
            </w:r>
          </w:p>
        </w:tc>
        <w:tc>
          <w:tcPr>
            <w:tcW w:w="955" w:type="dxa"/>
          </w:tcPr>
          <w:p w14:paraId="309B177B" w14:textId="77777777" w:rsidR="00D82BC4" w:rsidRPr="00AC0401" w:rsidRDefault="00000000" w:rsidP="00BF0456">
            <w:pPr>
              <w:jc w:val="both"/>
              <w:rPr>
                <w:lang w:val="it-IT"/>
              </w:rPr>
            </w:pPr>
            <w:r w:rsidRPr="00AC0401">
              <w:rPr>
                <w:sz w:val="16"/>
                <w:lang w:val="it-IT"/>
              </w:rPr>
              <w:t>Media</w:t>
            </w:r>
          </w:p>
        </w:tc>
      </w:tr>
      <w:tr w:rsidR="00D82BC4" w:rsidRPr="00AC0401" w14:paraId="73B41963" w14:textId="77777777">
        <w:tc>
          <w:tcPr>
            <w:tcW w:w="963" w:type="dxa"/>
          </w:tcPr>
          <w:p w14:paraId="6A281D4B" w14:textId="77777777" w:rsidR="00D82BC4" w:rsidRPr="00AC0401" w:rsidRDefault="00000000" w:rsidP="00BF0456">
            <w:pPr>
              <w:jc w:val="both"/>
              <w:rPr>
                <w:lang w:val="it-IT"/>
              </w:rPr>
            </w:pPr>
            <w:r w:rsidRPr="00AC0401">
              <w:rPr>
                <w:sz w:val="16"/>
                <w:lang w:val="it-IT"/>
              </w:rPr>
              <w:t>OP-71</w:t>
            </w:r>
          </w:p>
        </w:tc>
        <w:tc>
          <w:tcPr>
            <w:tcW w:w="1815" w:type="dxa"/>
          </w:tcPr>
          <w:p w14:paraId="1FF8B418" w14:textId="77777777" w:rsidR="00D82BC4" w:rsidRPr="00AC0401" w:rsidRDefault="00000000" w:rsidP="00BF0456">
            <w:pPr>
              <w:jc w:val="both"/>
              <w:rPr>
                <w:lang w:val="it-IT"/>
              </w:rPr>
            </w:pPr>
            <w:r w:rsidRPr="00AC0401">
              <w:rPr>
                <w:sz w:val="16"/>
                <w:lang w:val="it-IT"/>
              </w:rPr>
              <w:t>Atti a testo libero e tipo «Allegato generico»</w:t>
            </w:r>
          </w:p>
        </w:tc>
        <w:tc>
          <w:tcPr>
            <w:tcW w:w="3302" w:type="dxa"/>
          </w:tcPr>
          <w:p w14:paraId="2321BB23" w14:textId="77777777" w:rsidR="00D82BC4" w:rsidRPr="00AC0401" w:rsidRDefault="00000000" w:rsidP="00BF0456">
            <w:pPr>
              <w:jc w:val="both"/>
              <w:rPr>
                <w:lang w:val="it-IT"/>
              </w:rPr>
            </w:pPr>
            <w:r w:rsidRPr="00AC0401">
              <w:rPr>
                <w:lang w:val="it-IT"/>
              </w:rPr>
              <w:t>Il contrassegno ALLEGATO.fg_testo_libero, aggiunto nella v3.29, distingue gli atti a testo libero dai documenti che l’UC prevede. Side ottiene un effetto vicino con il tipo 998 e la configurazione a descrizione libera. Va deciso se il contrassegno resti — e allora va motivato che cosa aggiunga al tipo 998 — oppure si tolga per allinearsi a Side.</w:t>
            </w:r>
          </w:p>
        </w:tc>
        <w:tc>
          <w:tcPr>
            <w:tcW w:w="900" w:type="dxa"/>
          </w:tcPr>
          <w:p w14:paraId="6014ECF4" w14:textId="77777777" w:rsidR="00D82BC4" w:rsidRPr="00AC0401" w:rsidRDefault="00000000" w:rsidP="00BF0456">
            <w:pPr>
              <w:jc w:val="both"/>
              <w:rPr>
                <w:lang w:val="it-IT"/>
              </w:rPr>
            </w:pPr>
            <w:r w:rsidRPr="00AC0401">
              <w:rPr>
                <w:sz w:val="16"/>
                <w:lang w:val="it-IT"/>
              </w:rPr>
              <w:t>Aperto</w:t>
            </w:r>
          </w:p>
        </w:tc>
        <w:tc>
          <w:tcPr>
            <w:tcW w:w="1391" w:type="dxa"/>
          </w:tcPr>
          <w:p w14:paraId="1DD3322C" w14:textId="77777777" w:rsidR="00D82BC4" w:rsidRPr="00AC0401" w:rsidRDefault="00000000" w:rsidP="00BF0456">
            <w:pPr>
              <w:jc w:val="both"/>
              <w:rPr>
                <w:lang w:val="it-IT"/>
              </w:rPr>
            </w:pPr>
            <w:r w:rsidRPr="00AC0401">
              <w:rPr>
                <w:sz w:val="16"/>
                <w:lang w:val="it-IT"/>
              </w:rPr>
              <w:t>Analisi / Cliente</w:t>
            </w:r>
          </w:p>
        </w:tc>
        <w:tc>
          <w:tcPr>
            <w:tcW w:w="955" w:type="dxa"/>
          </w:tcPr>
          <w:p w14:paraId="4A387A2E" w14:textId="77777777" w:rsidR="00D82BC4" w:rsidRPr="00AC0401" w:rsidRDefault="00000000" w:rsidP="00BF0456">
            <w:pPr>
              <w:jc w:val="both"/>
              <w:rPr>
                <w:lang w:val="it-IT"/>
              </w:rPr>
            </w:pPr>
            <w:r w:rsidRPr="00AC0401">
              <w:rPr>
                <w:sz w:val="16"/>
                <w:lang w:val="it-IT"/>
              </w:rPr>
              <w:t>Bassa</w:t>
            </w:r>
          </w:p>
        </w:tc>
      </w:tr>
      <w:tr w:rsidR="00D82BC4" w:rsidRPr="00AC0401" w14:paraId="5D8AC0E6" w14:textId="77777777">
        <w:tc>
          <w:tcPr>
            <w:tcW w:w="963" w:type="dxa"/>
          </w:tcPr>
          <w:p w14:paraId="5F3EF3A2" w14:textId="77777777" w:rsidR="00D82BC4" w:rsidRPr="00AC0401" w:rsidRDefault="00000000" w:rsidP="00BF0456">
            <w:pPr>
              <w:jc w:val="both"/>
              <w:rPr>
                <w:lang w:val="it-IT"/>
              </w:rPr>
            </w:pPr>
            <w:r w:rsidRPr="00AC0401">
              <w:rPr>
                <w:sz w:val="16"/>
                <w:lang w:val="it-IT"/>
              </w:rPr>
              <w:t>OP-72</w:t>
            </w:r>
          </w:p>
        </w:tc>
        <w:tc>
          <w:tcPr>
            <w:tcW w:w="1815" w:type="dxa"/>
          </w:tcPr>
          <w:p w14:paraId="0D1573AF" w14:textId="77777777" w:rsidR="00D82BC4" w:rsidRPr="00AC0401" w:rsidRDefault="00000000" w:rsidP="00BF0456">
            <w:pPr>
              <w:jc w:val="both"/>
              <w:rPr>
                <w:lang w:val="it-IT"/>
              </w:rPr>
            </w:pPr>
            <w:r w:rsidRPr="00AC0401">
              <w:rPr>
                <w:sz w:val="16"/>
                <w:lang w:val="it-IT"/>
              </w:rPr>
              <w:t>Disponibilità del codice delle maschere di Side</w:t>
            </w:r>
          </w:p>
        </w:tc>
        <w:tc>
          <w:tcPr>
            <w:tcW w:w="3302" w:type="dxa"/>
          </w:tcPr>
          <w:p w14:paraId="0B03AE49" w14:textId="77777777" w:rsidR="00D82BC4" w:rsidRPr="00AC0401" w:rsidRDefault="00000000" w:rsidP="00BF0456">
            <w:pPr>
              <w:jc w:val="both"/>
              <w:rPr>
                <w:lang w:val="it-IT"/>
              </w:rPr>
            </w:pPr>
            <w:r w:rsidRPr="00AC0401">
              <w:rPr>
                <w:lang w:val="it-IT"/>
              </w:rPr>
              <w:t>Il riuso delle interfacce di Side è descritto come riuso di disegno. Se il Comune di Milano rendesse disponibile il codice delle maschere degli allegati e dell’attestazione di conformità, e la tecnologia fosse compatibile con il front-end di Roma, il riuso potrebbe estendersi ai componenti. Da chiedere.</w:t>
            </w:r>
          </w:p>
        </w:tc>
        <w:tc>
          <w:tcPr>
            <w:tcW w:w="900" w:type="dxa"/>
          </w:tcPr>
          <w:p w14:paraId="2741D25B" w14:textId="77777777" w:rsidR="00D82BC4" w:rsidRPr="00AC0401" w:rsidRDefault="00000000" w:rsidP="00BF0456">
            <w:pPr>
              <w:jc w:val="both"/>
              <w:rPr>
                <w:lang w:val="it-IT"/>
              </w:rPr>
            </w:pPr>
            <w:r w:rsidRPr="00AC0401">
              <w:rPr>
                <w:sz w:val="16"/>
                <w:lang w:val="it-IT"/>
              </w:rPr>
              <w:t>Aperto</w:t>
            </w:r>
          </w:p>
        </w:tc>
        <w:tc>
          <w:tcPr>
            <w:tcW w:w="1391" w:type="dxa"/>
          </w:tcPr>
          <w:p w14:paraId="232FAA80" w14:textId="77777777" w:rsidR="00D82BC4" w:rsidRPr="00AC0401" w:rsidRDefault="00000000" w:rsidP="00BF0456">
            <w:pPr>
              <w:jc w:val="both"/>
              <w:rPr>
                <w:lang w:val="it-IT"/>
              </w:rPr>
            </w:pPr>
            <w:r w:rsidRPr="00AC0401">
              <w:rPr>
                <w:sz w:val="16"/>
                <w:lang w:val="it-IT"/>
              </w:rPr>
              <w:t>Cliente / Comune di Milano</w:t>
            </w:r>
          </w:p>
        </w:tc>
        <w:tc>
          <w:tcPr>
            <w:tcW w:w="955" w:type="dxa"/>
          </w:tcPr>
          <w:p w14:paraId="76ACC83D" w14:textId="77777777" w:rsidR="00D82BC4" w:rsidRPr="00AC0401" w:rsidRDefault="00000000" w:rsidP="00BF0456">
            <w:pPr>
              <w:jc w:val="both"/>
              <w:rPr>
                <w:lang w:val="it-IT"/>
              </w:rPr>
            </w:pPr>
            <w:r w:rsidRPr="00AC0401">
              <w:rPr>
                <w:sz w:val="16"/>
                <w:lang w:val="it-IT"/>
              </w:rPr>
              <w:t>Bassa</w:t>
            </w:r>
          </w:p>
        </w:tc>
      </w:tr>
      <w:tr w:rsidR="00D82BC4" w:rsidRPr="00AC0401" w14:paraId="12854ACE" w14:textId="77777777">
        <w:tc>
          <w:tcPr>
            <w:tcW w:w="963" w:type="dxa"/>
          </w:tcPr>
          <w:p w14:paraId="2F17113F" w14:textId="77777777" w:rsidR="00D82BC4" w:rsidRPr="00AC0401" w:rsidRDefault="00000000" w:rsidP="00BF0456">
            <w:pPr>
              <w:jc w:val="both"/>
              <w:rPr>
                <w:lang w:val="it-IT"/>
              </w:rPr>
            </w:pPr>
            <w:r w:rsidRPr="00AC0401">
              <w:rPr>
                <w:sz w:val="16"/>
                <w:lang w:val="it-IT"/>
              </w:rPr>
              <w:t>OP-73</w:t>
            </w:r>
          </w:p>
        </w:tc>
        <w:tc>
          <w:tcPr>
            <w:tcW w:w="1815" w:type="dxa"/>
          </w:tcPr>
          <w:p w14:paraId="22FD61A0" w14:textId="77777777" w:rsidR="00D82BC4" w:rsidRPr="00AC0401" w:rsidRDefault="00000000" w:rsidP="00BF0456">
            <w:pPr>
              <w:jc w:val="both"/>
              <w:rPr>
                <w:lang w:val="it-IT"/>
              </w:rPr>
            </w:pPr>
            <w:r w:rsidRPr="00AC0401">
              <w:rPr>
                <w:sz w:val="16"/>
                <w:lang w:val="it-IT"/>
              </w:rPr>
              <w:t>Serie della numerazione comunale</w:t>
            </w:r>
          </w:p>
        </w:tc>
        <w:tc>
          <w:tcPr>
            <w:tcW w:w="3302" w:type="dxa"/>
          </w:tcPr>
          <w:p w14:paraId="6D96F264" w14:textId="77777777" w:rsidR="00D82BC4" w:rsidRPr="00AC0401" w:rsidRDefault="00000000" w:rsidP="00BF0456">
            <w:pPr>
              <w:jc w:val="both"/>
              <w:rPr>
                <w:lang w:val="it-IT"/>
              </w:rPr>
            </w:pPr>
            <w:r w:rsidRPr="00AC0401">
              <w:rPr>
                <w:lang w:val="it-IT"/>
              </w:rPr>
              <w:t>Due conferme e due permessi. (a) Che ANSC si attenda il progressivo comunale per registro: le fonti lo implicano — cinque cifre al massimo, chiave di Side per registro e anno — ma non lo dichiarano. (b) A quale anno appartenga il numero di un atto depositato in un anno e formato nel successivo. (c) Il privilegio CREATE SEQUENCE concesso direttamente allo schema ANSC_USR, senza il quale la procedura eseguita dal job non crea le sequence. (d) L’utenza applicativa del servizio num-ansc-sipo, con cui il servizio raggiunge ANSC_USR, e i suoi grant: nel DDL il nome è un segnaposto.</w:t>
            </w:r>
            <w:r w:rsidRPr="00AC0401">
              <w:rPr>
                <w:lang w:val="it-IT"/>
              </w:rPr>
            </w:r>
          </w:p>
        </w:tc>
        <w:tc>
          <w:tcPr>
            <w:tcW w:w="900" w:type="dxa"/>
          </w:tcPr>
          <w:p w14:paraId="52DDDA2B" w14:textId="77777777" w:rsidR="00D82BC4" w:rsidRPr="00AC0401" w:rsidRDefault="00000000" w:rsidP="00BF0456">
            <w:pPr>
              <w:jc w:val="both"/>
              <w:rPr>
                <w:lang w:val="it-IT"/>
              </w:rPr>
            </w:pPr>
            <w:r w:rsidRPr="00AC0401">
              <w:rPr>
                <w:sz w:val="16"/>
                <w:lang w:val="it-IT"/>
              </w:rPr>
              <w:lastRenderedPageBreak/>
              <w:t>Aperto</w:t>
            </w:r>
          </w:p>
        </w:tc>
        <w:tc>
          <w:tcPr>
            <w:tcW w:w="1391" w:type="dxa"/>
          </w:tcPr>
          <w:p w14:paraId="2407766B" w14:textId="77777777" w:rsidR="00D82BC4" w:rsidRPr="00AC0401" w:rsidRDefault="00000000" w:rsidP="00BF0456">
            <w:pPr>
              <w:jc w:val="both"/>
              <w:rPr>
                <w:lang w:val="it-IT"/>
              </w:rPr>
            </w:pPr>
            <w:r w:rsidRPr="00AC0401">
              <w:rPr>
                <w:sz w:val="16"/>
                <w:lang w:val="it-IT"/>
              </w:rPr>
              <w:t>Analisi / Fornitore ANSC / DBA</w:t>
            </w:r>
          </w:p>
        </w:tc>
        <w:tc>
          <w:tcPr>
            <w:tcW w:w="955" w:type="dxa"/>
          </w:tcPr>
          <w:p w14:paraId="4D56B5B2" w14:textId="77777777" w:rsidR="00D82BC4" w:rsidRPr="00AC0401" w:rsidRDefault="00000000" w:rsidP="00BF0456">
            <w:pPr>
              <w:jc w:val="both"/>
              <w:rPr>
                <w:lang w:val="it-IT"/>
              </w:rPr>
            </w:pPr>
            <w:r w:rsidRPr="00AC0401">
              <w:rPr>
                <w:sz w:val="16"/>
                <w:lang w:val="it-IT"/>
              </w:rPr>
              <w:t>Alta</w:t>
            </w:r>
          </w:p>
        </w:tc>
      </w:tr>
    </w:tbl>
    <w:p w14:paraId="740245A2" w14:textId="77777777" w:rsidR="00A44BB2" w:rsidRPr="00AC0401" w:rsidRDefault="00A44BB2" w:rsidP="00BF0456">
      <w:pPr>
        <w:jc w:val="both"/>
        <w:rPr>
          <w:lang w:val="it-IT"/>
        </w:rPr>
      </w:pPr>
    </w:p>
    <w:p w14:paraId="16363AFC" w14:textId="77777777" w:rsidR="00A44BB2" w:rsidRPr="00AC0401" w:rsidRDefault="00A44BB2" w:rsidP="00BF0456">
      <w:pPr>
        <w:jc w:val="both"/>
        <w:rPr>
          <w:lang w:val="it-IT"/>
        </w:rPr>
      </w:pPr>
      <w:r w:rsidRPr="00AC0401">
        <w:rPr>
          <w:lang w:val="it-IT"/>
        </w:rPr>
        <w:br w:type="page"/>
      </w:r>
    </w:p>
    <w:p w14:paraId="39819503" w14:textId="2F738B2E" w:rsidR="00FF22E8" w:rsidRPr="00AC0401" w:rsidRDefault="00C93C5C" w:rsidP="00BF0456">
      <w:pPr>
        <w:pStyle w:val="Titolo1"/>
        <w:jc w:val="both"/>
        <w:rPr>
          <w:lang w:val="it-IT"/>
        </w:rPr>
      </w:pPr>
      <w:r w:rsidRPr="00AC0401">
        <w:rPr>
          <w:lang w:val="it-IT"/>
        </w:rPr>
        <w:lastRenderedPageBreak/>
        <w:t xml:space="preserve"> </w:t>
      </w:r>
      <w:bookmarkStart w:id="229" w:name="_Toc242603354"/>
      <w:r w:rsidRPr="00AC0401">
        <w:rPr>
          <w:lang w:val="it-IT"/>
        </w:rPr>
        <w:t>Back-office del componente ANSC</w:t>
      </w:r>
      <w:bookmarkEnd w:id="229"/>
    </w:p>
    <w:p w14:paraId="3B3E6829" w14:textId="77777777" w:rsidR="00CC2BB4" w:rsidRPr="00AC0401" w:rsidRDefault="00000000" w:rsidP="00BF0456">
      <w:pPr>
        <w:jc w:val="both"/>
        <w:rPr>
          <w:lang w:val="it-IT"/>
        </w:rPr>
      </w:pPr>
      <w:r w:rsidRPr="00AC0401">
        <w:rPr>
          <w:lang w:val="it-IT"/>
        </w:rPr>
        <w:t>Il percorso ordinario di formazione degli atti resta nelle maschere SIPO; il back-office del componente è quindi uno strumento di supervisione e</w:t>
      </w:r>
      <w:r w:rsidR="00CC2BB4" w:rsidRPr="00AC0401">
        <w:rPr>
          <w:lang w:val="it-IT"/>
        </w:rPr>
        <w:t xml:space="preserve"> gestione</w:t>
      </w:r>
      <w:r w:rsidR="0091366A" w:rsidRPr="00AC0401">
        <w:rPr>
          <w:lang w:val="it-IT"/>
        </w:rPr>
        <w:t xml:space="preserve"> </w:t>
      </w:r>
      <w:r w:rsidR="00CC2BB4" w:rsidRPr="00AC0401">
        <w:rPr>
          <w:lang w:val="it-IT"/>
        </w:rPr>
        <w:t>dell</w:t>
      </w:r>
      <w:r w:rsidR="0091366A" w:rsidRPr="00AC0401">
        <w:rPr>
          <w:lang w:val="it-IT"/>
        </w:rPr>
        <w:t xml:space="preserve">e </w:t>
      </w:r>
      <w:r w:rsidRPr="00AC0401">
        <w:rPr>
          <w:lang w:val="it-IT"/>
        </w:rPr>
        <w:t>eccezion</w:t>
      </w:r>
      <w:r w:rsidR="0091366A" w:rsidRPr="00AC0401">
        <w:rPr>
          <w:lang w:val="it-IT"/>
        </w:rPr>
        <w:t>i e valido per il monitoraggio</w:t>
      </w:r>
      <w:r w:rsidRPr="00AC0401">
        <w:rPr>
          <w:lang w:val="it-IT"/>
        </w:rPr>
        <w:t xml:space="preserve">. </w:t>
      </w:r>
    </w:p>
    <w:p w14:paraId="642EBF17" w14:textId="77777777" w:rsidR="00CC2BB4" w:rsidRPr="00AC0401" w:rsidRDefault="00CC2BB4" w:rsidP="00BF0456">
      <w:pPr>
        <w:jc w:val="both"/>
        <w:rPr>
          <w:lang w:val="it-IT"/>
        </w:rPr>
      </w:pPr>
      <w:r w:rsidRPr="00AC0401">
        <w:rPr>
          <w:lang w:val="it-IT"/>
        </w:rPr>
        <w:t>Il back-office servirà a:</w:t>
      </w:r>
    </w:p>
    <w:p w14:paraId="7065B928" w14:textId="77777777" w:rsidR="00CC2BB4" w:rsidRPr="00AC0401" w:rsidRDefault="00CC2BB4" w:rsidP="00BF0456">
      <w:pPr>
        <w:pStyle w:val="Paragrafoelenco"/>
        <w:numPr>
          <w:ilvl w:val="0"/>
          <w:numId w:val="14"/>
        </w:numPr>
        <w:jc w:val="both"/>
        <w:rPr>
          <w:lang w:val="it-IT"/>
        </w:rPr>
      </w:pPr>
      <w:r w:rsidRPr="00AC0401">
        <w:rPr>
          <w:lang w:val="it-IT"/>
        </w:rPr>
        <w:t xml:space="preserve">Sorvegliare lo stato reale degli atti in ANSC, </w:t>
      </w:r>
    </w:p>
    <w:p w14:paraId="097D31A4" w14:textId="77777777" w:rsidR="00CC2BB4" w:rsidRPr="00AC0401" w:rsidRDefault="00000000" w:rsidP="00BF0456">
      <w:pPr>
        <w:pStyle w:val="Paragrafoelenco"/>
        <w:numPr>
          <w:ilvl w:val="0"/>
          <w:numId w:val="14"/>
        </w:numPr>
        <w:jc w:val="both"/>
        <w:rPr>
          <w:lang w:val="it-IT"/>
        </w:rPr>
      </w:pPr>
      <w:r w:rsidRPr="00AC0401">
        <w:rPr>
          <w:lang w:val="it-IT"/>
        </w:rPr>
        <w:t xml:space="preserve">gestire i casi che non si completano (rifiuti, esiti indeterminati, atti formati durante un fermo ANSC da riportare dal registro di emergenza), </w:t>
      </w:r>
    </w:p>
    <w:p w14:paraId="22E608AB" w14:textId="77777777" w:rsidR="00CC2BB4" w:rsidRPr="00AC0401" w:rsidRDefault="00000000" w:rsidP="00BF0456">
      <w:pPr>
        <w:pStyle w:val="Paragrafoelenco"/>
        <w:numPr>
          <w:ilvl w:val="0"/>
          <w:numId w:val="14"/>
        </w:numPr>
        <w:jc w:val="both"/>
        <w:rPr>
          <w:lang w:val="it-IT"/>
        </w:rPr>
      </w:pPr>
      <w:r w:rsidRPr="00AC0401">
        <w:rPr>
          <w:lang w:val="it-IT"/>
        </w:rPr>
        <w:t>amministrare la configurazione e il registro delle postazioni,</w:t>
      </w:r>
    </w:p>
    <w:p w14:paraId="6DE7426A" w14:textId="77777777" w:rsidR="00CC2BB4" w:rsidRPr="00AC0401" w:rsidRDefault="00000000" w:rsidP="00BF0456">
      <w:pPr>
        <w:pStyle w:val="Paragrafoelenco"/>
        <w:numPr>
          <w:ilvl w:val="0"/>
          <w:numId w:val="14"/>
        </w:numPr>
        <w:jc w:val="both"/>
        <w:rPr>
          <w:lang w:val="it-IT"/>
        </w:rPr>
      </w:pPr>
      <w:r w:rsidRPr="00AC0401">
        <w:rPr>
          <w:lang w:val="it-IT"/>
        </w:rPr>
        <w:t xml:space="preserve"> monitorare la sessione OTP. </w:t>
      </w:r>
    </w:p>
    <w:p w14:paraId="5BEBC27C" w14:textId="77777777" w:rsidR="00FF22E8" w:rsidRPr="00AC0401" w:rsidRDefault="00000000" w:rsidP="00BF0456">
      <w:pPr>
        <w:pStyle w:val="Titolo2"/>
        <w:jc w:val="both"/>
        <w:rPr>
          <w:lang w:val="it-IT"/>
        </w:rPr>
      </w:pPr>
      <w:bookmarkStart w:id="230" w:name="_Toc242603355"/>
      <w:r w:rsidRPr="00AC0401">
        <w:rPr>
          <w:lang w:val="it-IT"/>
        </w:rPr>
        <w:t>Approccio grafico</w:t>
      </w:r>
      <w:bookmarkEnd w:id="230"/>
    </w:p>
    <w:p w14:paraId="7E90F120" w14:textId="77777777" w:rsidR="00FF22E8" w:rsidRPr="00AC0401" w:rsidRDefault="00000000" w:rsidP="00BF0456">
      <w:pPr>
        <w:pStyle w:val="Paragrafoelenco"/>
        <w:ind w:left="0"/>
        <w:jc w:val="both"/>
        <w:rPr>
          <w:lang w:val="it-IT"/>
        </w:rPr>
      </w:pPr>
      <w:r w:rsidRPr="00AC0401">
        <w:rPr>
          <w:lang w:val="it-IT"/>
        </w:rPr>
        <w:t>Web integrato in SIPO, in continuità tecnologica con le maschere esistenti (Thymeleaf, stile Roma Capitale): riuso di stili e componenti per minimizzare l’effort e restare familiare all’operatore. Non è un’applicazione separata.</w:t>
      </w:r>
    </w:p>
    <w:p w14:paraId="197F4FEA" w14:textId="77777777" w:rsidR="00FF22E8" w:rsidRPr="00AC0401" w:rsidRDefault="00000000" w:rsidP="00BF0456">
      <w:pPr>
        <w:pStyle w:val="Paragrafoelenco"/>
        <w:ind w:left="0"/>
        <w:jc w:val="both"/>
        <w:rPr>
          <w:lang w:val="it-IT"/>
        </w:rPr>
      </w:pPr>
      <w:r w:rsidRPr="00AC0401">
        <w:rPr>
          <w:lang w:val="it-IT"/>
        </w:rPr>
        <w:t>Navigazione a menu laterale per sezione; voci, dati e azioni filtrati per ruolo.</w:t>
      </w:r>
    </w:p>
    <w:p w14:paraId="44297E14" w14:textId="77777777" w:rsidR="00FF22E8" w:rsidRPr="00AC0401" w:rsidRDefault="00000000" w:rsidP="00BF0456">
      <w:pPr>
        <w:pStyle w:val="Paragrafoelenco"/>
        <w:ind w:left="0"/>
        <w:jc w:val="both"/>
        <w:rPr>
          <w:lang w:val="it-IT"/>
        </w:rPr>
      </w:pPr>
      <w:r w:rsidRPr="00AC0401">
        <w:rPr>
          <w:lang w:val="it-IT"/>
        </w:rPr>
        <w:t>Pattern ricorrenti: cruscotto con indicatori (KPI) e grafici essenziali; liste con barra filtri, paginazione e azioni di riga; schede di dettaglio con la timeline dell’audit e il pannello payload; form di configurazione con versionamento.</w:t>
      </w:r>
    </w:p>
    <w:p w14:paraId="06D69658" w14:textId="77777777" w:rsidR="00FF22E8" w:rsidRPr="00AC0401" w:rsidRDefault="00000000" w:rsidP="00BF0456">
      <w:pPr>
        <w:pStyle w:val="Paragrafoelenco"/>
        <w:ind w:left="0"/>
        <w:jc w:val="both"/>
        <w:rPr>
          <w:lang w:val="it-IT"/>
        </w:rPr>
      </w:pPr>
      <w:r w:rsidRPr="00AC0401">
        <w:rPr>
          <w:lang w:val="it-IT"/>
        </w:rPr>
        <w:t>Badge di stato colorati coerenti con il ciclo di vita reale dell’atto in ANSC (decodifica ANSC_11: confermato, firmato dal dichiarante, firmato da USC, rifiutato, annullato) — non stati di trasporto.</w:t>
      </w:r>
    </w:p>
    <w:p w14:paraId="71524F9C" w14:textId="77777777" w:rsidR="00FF22E8" w:rsidRPr="00AC0401" w:rsidRDefault="00000000" w:rsidP="00BF0456">
      <w:pPr>
        <w:pStyle w:val="Titolo2"/>
        <w:jc w:val="both"/>
        <w:rPr>
          <w:lang w:val="it-IT"/>
        </w:rPr>
      </w:pPr>
      <w:bookmarkStart w:id="231" w:name="_Toc242603356"/>
      <w:r w:rsidRPr="00AC0401">
        <w:rPr>
          <w:lang w:val="it-IT"/>
        </w:rPr>
        <w:t>Ruoli e visibilità</w:t>
      </w:r>
      <w:bookmarkEnd w:id="23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2"/>
        <w:gridCol w:w="6658"/>
      </w:tblGrid>
      <w:tr w:rsidR="00FF22E8" w:rsidRPr="00AC0401" w14:paraId="00EDA2A6" w14:textId="77777777" w:rsidTr="00A44BB2">
        <w:tc>
          <w:tcPr>
            <w:tcW w:w="2694" w:type="dxa"/>
            <w:shd w:val="clear" w:color="auto" w:fill="DAE9F7" w:themeFill="text2" w:themeFillTint="1A"/>
          </w:tcPr>
          <w:p w14:paraId="7DC502DD" w14:textId="77777777" w:rsidR="00FF22E8" w:rsidRPr="00AC0401" w:rsidRDefault="00000000" w:rsidP="00BF0456">
            <w:pPr>
              <w:jc w:val="both"/>
              <w:rPr>
                <w:lang w:val="it-IT"/>
              </w:rPr>
            </w:pPr>
            <w:r w:rsidRPr="00AC0401">
              <w:rPr>
                <w:b/>
                <w:sz w:val="16"/>
                <w:lang w:val="it-IT"/>
              </w:rPr>
              <w:t>Ruolo</w:t>
            </w:r>
          </w:p>
        </w:tc>
        <w:tc>
          <w:tcPr>
            <w:tcW w:w="6666" w:type="dxa"/>
            <w:shd w:val="clear" w:color="auto" w:fill="DAE9F7" w:themeFill="text2" w:themeFillTint="1A"/>
          </w:tcPr>
          <w:p w14:paraId="0A0BC768" w14:textId="77777777" w:rsidR="00FF22E8" w:rsidRPr="00AC0401" w:rsidRDefault="00000000" w:rsidP="00BF0456">
            <w:pPr>
              <w:jc w:val="both"/>
              <w:rPr>
                <w:lang w:val="it-IT"/>
              </w:rPr>
            </w:pPr>
            <w:r w:rsidRPr="00AC0401">
              <w:rPr>
                <w:b/>
                <w:sz w:val="16"/>
                <w:lang w:val="it-IT"/>
              </w:rPr>
              <w:t>Responsabilità</w:t>
            </w:r>
          </w:p>
        </w:tc>
      </w:tr>
      <w:tr w:rsidR="00FF22E8" w:rsidRPr="00AC0401" w14:paraId="3A46E349" w14:textId="77777777" w:rsidTr="00A44BB2">
        <w:tc>
          <w:tcPr>
            <w:tcW w:w="2694" w:type="dxa"/>
          </w:tcPr>
          <w:p w14:paraId="378560D2" w14:textId="77777777" w:rsidR="00FF22E8" w:rsidRPr="00AC0401" w:rsidRDefault="00000000" w:rsidP="00BF0456">
            <w:pPr>
              <w:jc w:val="both"/>
              <w:rPr>
                <w:lang w:val="it-IT"/>
              </w:rPr>
            </w:pPr>
            <w:r w:rsidRPr="00AC0401">
              <w:rPr>
                <w:sz w:val="16"/>
                <w:lang w:val="it-IT"/>
              </w:rPr>
              <w:t>Operatore di supporto (SC)</w:t>
            </w:r>
          </w:p>
        </w:tc>
        <w:tc>
          <w:tcPr>
            <w:tcW w:w="6666" w:type="dxa"/>
          </w:tcPr>
          <w:p w14:paraId="12E019B5" w14:textId="77777777" w:rsidR="001E68C2" w:rsidRPr="00AC0401" w:rsidRDefault="00000000" w:rsidP="00BF0456">
            <w:pPr>
              <w:jc w:val="both"/>
              <w:rPr>
                <w:lang w:val="it-IT"/>
              </w:rPr>
            </w:pPr>
            <w:r w:rsidRPr="00AC0401">
              <w:rPr>
                <w:sz w:val="16"/>
                <w:lang w:val="it-IT"/>
              </w:rPr>
              <w:t>Worklist per ufficiale, ricerca e tracciabilità, riconciliazione dello stato via R005/R011. Nessun ritentativo automatico.</w:t>
            </w:r>
          </w:p>
        </w:tc>
      </w:tr>
      <w:tr w:rsidR="00FF22E8" w:rsidRPr="00AC0401" w14:paraId="31F22F5F" w14:textId="77777777" w:rsidTr="00A44BB2">
        <w:tc>
          <w:tcPr>
            <w:tcW w:w="2694" w:type="dxa"/>
          </w:tcPr>
          <w:p w14:paraId="4C8A39A4" w14:textId="77777777" w:rsidR="00FF22E8" w:rsidRPr="00AC0401" w:rsidRDefault="00000000" w:rsidP="00BF0456">
            <w:pPr>
              <w:jc w:val="both"/>
              <w:rPr>
                <w:lang w:val="it-IT"/>
              </w:rPr>
            </w:pPr>
            <w:r w:rsidRPr="00AC0401">
              <w:rPr>
                <w:sz w:val="16"/>
                <w:lang w:val="it-IT"/>
              </w:rPr>
              <w:t>Amministratore</w:t>
            </w:r>
          </w:p>
        </w:tc>
        <w:tc>
          <w:tcPr>
            <w:tcW w:w="6666" w:type="dxa"/>
          </w:tcPr>
          <w:p w14:paraId="6DD22569" w14:textId="77777777" w:rsidR="00FF22E8" w:rsidRPr="00AC0401" w:rsidRDefault="00000000" w:rsidP="00BF0456">
            <w:pPr>
              <w:jc w:val="both"/>
              <w:rPr>
                <w:lang w:val="it-IT"/>
              </w:rPr>
            </w:pPr>
            <w:r w:rsidRPr="00AC0401">
              <w:rPr>
                <w:sz w:val="16"/>
                <w:lang w:val="it-IT"/>
              </w:rPr>
              <w:t>Configurazione (casi d’uso, sezioni, campi, allegati, formule, logiche, riconciliazione dei valori, versioni), importazione dai fogli, aggiornamento dei dizionari ANSC su comando nelle tre modalità e consultazione dello storico, esecuzione dei comandi dal back-office o da riga di comando, ambienti e connettività, registro delle postazioni autorizzate, politiche di conservazione.</w:t>
            </w:r>
          </w:p>
        </w:tc>
      </w:tr>
      <w:tr w:rsidR="00FF22E8" w:rsidRPr="00AC0401" w14:paraId="68BD1BD0" w14:textId="77777777" w:rsidTr="00A44BB2">
        <w:tc>
          <w:tcPr>
            <w:tcW w:w="2694" w:type="dxa"/>
          </w:tcPr>
          <w:p w14:paraId="33101D83" w14:textId="77777777" w:rsidR="00FF22E8" w:rsidRPr="00AC0401" w:rsidRDefault="00000000" w:rsidP="00BF0456">
            <w:pPr>
              <w:jc w:val="both"/>
              <w:rPr>
                <w:lang w:val="it-IT"/>
              </w:rPr>
            </w:pPr>
            <w:r w:rsidRPr="00AC0401">
              <w:rPr>
                <w:sz w:val="16"/>
                <w:lang w:val="it-IT"/>
              </w:rPr>
              <w:t>Auditor (sola lettura)</w:t>
            </w:r>
          </w:p>
        </w:tc>
        <w:tc>
          <w:tcPr>
            <w:tcW w:w="6666" w:type="dxa"/>
          </w:tcPr>
          <w:p w14:paraId="0C4907CE" w14:textId="77777777" w:rsidR="00FF22E8" w:rsidRPr="00AC0401" w:rsidRDefault="00000000" w:rsidP="00BF0456">
            <w:pPr>
              <w:jc w:val="both"/>
              <w:rPr>
                <w:lang w:val="it-IT"/>
              </w:rPr>
            </w:pPr>
            <w:r w:rsidRPr="00AC0401">
              <w:rPr>
                <w:sz w:val="16"/>
                <w:lang w:val="it-IT"/>
              </w:rPr>
              <w:t>Consultazione di audit, log, tracciabilità e storico degli aggiornamenti dei dizionari; nessuna azione di modifica.</w:t>
            </w:r>
          </w:p>
        </w:tc>
      </w:tr>
    </w:tbl>
    <w:p w14:paraId="39E0DA52" w14:textId="77777777" w:rsidR="00FF22E8" w:rsidRPr="00AC0401" w:rsidRDefault="00FF22E8" w:rsidP="00BF0456">
      <w:pPr>
        <w:jc w:val="both"/>
        <w:rPr>
          <w:lang w:val="it-IT"/>
        </w:rPr>
      </w:pPr>
    </w:p>
    <w:p w14:paraId="02245AE1" w14:textId="77777777" w:rsidR="00FF22E8" w:rsidRPr="00AC0401" w:rsidRDefault="00000000" w:rsidP="00BF0456">
      <w:pPr>
        <w:pStyle w:val="Titolo2"/>
        <w:jc w:val="both"/>
        <w:rPr>
          <w:lang w:val="it-IT"/>
        </w:rPr>
      </w:pPr>
      <w:bookmarkStart w:id="232" w:name="_Toc242603357"/>
      <w:r w:rsidRPr="00AC0401">
        <w:rPr>
          <w:lang w:val="it-IT"/>
        </w:rPr>
        <w:lastRenderedPageBreak/>
        <w:t>Mappa dei menu del back-office</w:t>
      </w:r>
      <w:bookmarkEnd w:id="232"/>
    </w:p>
    <w:p w14:paraId="47BF0A1B" w14:textId="77777777" w:rsidR="00FF22E8" w:rsidRPr="00AC0401" w:rsidRDefault="00000000" w:rsidP="00BF0456">
      <w:pPr>
        <w:jc w:val="both"/>
        <w:rPr>
          <w:lang w:val="it-IT"/>
        </w:rPr>
      </w:pPr>
      <w:r w:rsidRPr="00AC0401">
        <w:rPr>
          <w:lang w:val="it-IT"/>
        </w:rPr>
        <w:t>Le sezioni coprono il back-office: supervisione atti per ufficiale (stato reale dell’atto in ANSC), dettaglio atto con l’UC determinato, ricerca e tracciabilità, catalogo degli UC, configurazione dei casi d’uso e delle sezioni, campi, allegati e formule con versionamento, catalogo delle logiche, riconciliazione dei valori, dizionari ANSC, comandi ed esecuzioni, audit, registro delle postazioni autorizzate e stato della sessione OTP.</w:t>
      </w:r>
    </w:p>
    <w:p w14:paraId="06F399A3" w14:textId="77777777" w:rsidR="00D82BC4" w:rsidRPr="00AC0401" w:rsidRDefault="00000000" w:rsidP="00BF0456">
      <w:pPr>
        <w:pStyle w:val="Titolo2"/>
        <w:jc w:val="both"/>
        <w:rPr>
          <w:lang w:val="it-IT"/>
        </w:rPr>
      </w:pPr>
      <w:bookmarkStart w:id="233" w:name="_Toc242603358"/>
      <w:r w:rsidRPr="00AC0401">
        <w:rPr>
          <w:lang w:val="it-IT"/>
        </w:rPr>
        <w:t>La vista di supervisione</w:t>
      </w:r>
      <w:bookmarkEnd w:id="233"/>
    </w:p>
    <w:p w14:paraId="4A59B4F1" w14:textId="77777777" w:rsidR="00D82BC4" w:rsidRPr="00AC0401" w:rsidRDefault="00000000" w:rsidP="00BF0456">
      <w:pPr>
        <w:jc w:val="both"/>
        <w:rPr>
          <w:lang w:val="it-IT"/>
        </w:rPr>
      </w:pPr>
      <w:r w:rsidRPr="00AC0401">
        <w:rPr>
          <w:lang w:val="it-IT"/>
        </w:rPr>
        <w:t xml:space="preserve">È la schermata centrale del back-office e il punto in cui convergono il ciclo di vita reale dell’atto in ANSC, la tassonomia degli errori e le logiche di recupero. </w:t>
      </w:r>
      <w:r w:rsidR="00167863" w:rsidRPr="00AC0401">
        <w:rPr>
          <w:lang w:val="it-IT"/>
        </w:rPr>
        <w:t xml:space="preserve">La vista del supervisore </w:t>
      </w:r>
      <w:r w:rsidRPr="00AC0401">
        <w:rPr>
          <w:lang w:val="it-IT"/>
        </w:rPr>
        <w:t xml:space="preserve">non è la superficie di lavoro ordinaria </w:t>
      </w:r>
      <w:r w:rsidR="00167863" w:rsidRPr="00AC0401">
        <w:rPr>
          <w:lang w:val="it-IT"/>
        </w:rPr>
        <w:t>(l</w:t>
      </w:r>
      <w:r w:rsidRPr="00AC0401">
        <w:rPr>
          <w:lang w:val="it-IT"/>
        </w:rPr>
        <w:t>a formazione dell’atto avviene nelle maschere SIPO</w:t>
      </w:r>
      <w:r w:rsidR="00167863" w:rsidRPr="00AC0401">
        <w:rPr>
          <w:lang w:val="it-IT"/>
        </w:rPr>
        <w:t>)</w:t>
      </w:r>
      <w:r w:rsidRPr="00AC0401">
        <w:rPr>
          <w:lang w:val="it-IT"/>
        </w:rPr>
        <w:t xml:space="preserve"> ma la lista delle eccezioni, ossia degli atti che non si sono conclusi nel percorso presidiato ordinario e che richiedono un intervento. In un impianto presidiato senza invio automatico, questa vista non è un cruscotto di monitoraggio di una pipeline, ma la worklist delle anomalie che l’ufficiale competente deve chiudere.</w:t>
      </w:r>
    </w:p>
    <w:p w14:paraId="6E7F5A43" w14:textId="77777777" w:rsidR="00D82BC4" w:rsidRPr="00AC0401" w:rsidRDefault="00000000" w:rsidP="00AC21C6">
      <w:pPr>
        <w:pStyle w:val="Titolo3"/>
      </w:pPr>
      <w:bookmarkStart w:id="234" w:name="_Toc242603359"/>
      <w:r w:rsidRPr="00AC0401">
        <w:t>Cosa mostra e come è organizzata</w:t>
      </w:r>
      <w:bookmarkEnd w:id="234"/>
    </w:p>
    <w:p w14:paraId="26B6BEF1" w14:textId="77777777" w:rsidR="00B33D25" w:rsidRPr="00AC0401" w:rsidRDefault="00000000" w:rsidP="00BF0456">
      <w:pPr>
        <w:jc w:val="both"/>
        <w:rPr>
          <w:lang w:val="it-IT"/>
        </w:rPr>
      </w:pPr>
      <w:r w:rsidRPr="00AC0401">
        <w:rPr>
          <w:lang w:val="it-IT"/>
        </w:rPr>
        <w:t>La vista è una worklist di atti in stato non chiuso o problematico, letta sullo store di stato (ANSC_STATO_ATTO), filtrabile per municipio, ufficiale, categoria di eccezione, fase della lavorazione (COD_FASE) e stato reale in ANSC. Le eccezioni sono raggruppate in categorie che ricalcano la tassonomia degli errori per fase: ogni riga porta l’atto, l’evento, la fase raggiunta, lo stato reale in ANSC (badge coerente con la decodifica ANSC_11), la descrizione del problema, l’ufficiale competente, l’ultimo errore (code e testo restituiti da ANSC) e l’azione contestuale. Le categorie sono esposte come contatori in testa alla lista, così da rendere immediata la dimensione del lavoro arretrato per tipo di anomalia.</w:t>
      </w:r>
    </w:p>
    <w:p w14:paraId="4BC7EE1B" w14:textId="77777777" w:rsidR="00D82BC4" w:rsidRPr="00AC0401" w:rsidRDefault="00B33D25" w:rsidP="00BF0456">
      <w:pPr>
        <w:jc w:val="both"/>
        <w:rPr>
          <w:lang w:val="it-IT"/>
        </w:rPr>
      </w:pPr>
      <w:r w:rsidRPr="00AC0401">
        <w:rPr>
          <w:lang w:val="it-IT"/>
        </w:rPr>
        <w:br w:type="page"/>
      </w:r>
    </w:p>
    <w:p w14:paraId="50065162" w14:textId="77777777" w:rsidR="00D82BC4" w:rsidRPr="00AC0401" w:rsidRDefault="00000000" w:rsidP="00AC21C6">
      <w:pPr>
        <w:pStyle w:val="Titolo3"/>
      </w:pPr>
      <w:bookmarkStart w:id="235" w:name="_Toc242603360"/>
      <w:r w:rsidRPr="00AC0401">
        <w:lastRenderedPageBreak/>
        <w:t>Le categorie di eccezione</w:t>
      </w:r>
      <w:bookmarkEnd w:id="23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71"/>
        <w:gridCol w:w="1870"/>
        <w:gridCol w:w="1871"/>
        <w:gridCol w:w="1868"/>
      </w:tblGrid>
      <w:tr w:rsidR="00D82BC4" w:rsidRPr="00AC0401" w14:paraId="1C55500F" w14:textId="77777777" w:rsidTr="00167863">
        <w:tc>
          <w:tcPr>
            <w:tcW w:w="1872" w:type="dxa"/>
            <w:shd w:val="clear" w:color="auto" w:fill="DAE9F7" w:themeFill="text2" w:themeFillTint="1A"/>
          </w:tcPr>
          <w:p w14:paraId="1D6CF2B2" w14:textId="77777777" w:rsidR="00D82BC4" w:rsidRPr="00AC0401" w:rsidRDefault="00000000" w:rsidP="00BF0456">
            <w:pPr>
              <w:jc w:val="both"/>
              <w:rPr>
                <w:lang w:val="it-IT"/>
              </w:rPr>
            </w:pPr>
            <w:r w:rsidRPr="00AC0401">
              <w:rPr>
                <w:b/>
                <w:sz w:val="16"/>
                <w:lang w:val="it-IT"/>
              </w:rPr>
              <w:t>Categoria</w:t>
            </w:r>
          </w:p>
        </w:tc>
        <w:tc>
          <w:tcPr>
            <w:tcW w:w="1872" w:type="dxa"/>
            <w:shd w:val="clear" w:color="auto" w:fill="DAE9F7" w:themeFill="text2" w:themeFillTint="1A"/>
          </w:tcPr>
          <w:p w14:paraId="77A76530" w14:textId="77777777" w:rsidR="00D82BC4" w:rsidRPr="00AC0401" w:rsidRDefault="00000000" w:rsidP="00BF0456">
            <w:pPr>
              <w:jc w:val="both"/>
              <w:rPr>
                <w:lang w:val="it-IT"/>
              </w:rPr>
            </w:pPr>
            <w:r w:rsidRPr="00AC0401">
              <w:rPr>
                <w:b/>
                <w:sz w:val="16"/>
                <w:lang w:val="it-IT"/>
              </w:rPr>
              <w:t>Stato reale tipico</w:t>
            </w:r>
          </w:p>
        </w:tc>
        <w:tc>
          <w:tcPr>
            <w:tcW w:w="1872" w:type="dxa"/>
            <w:shd w:val="clear" w:color="auto" w:fill="DAE9F7" w:themeFill="text2" w:themeFillTint="1A"/>
          </w:tcPr>
          <w:p w14:paraId="6BE1CA10" w14:textId="77777777" w:rsidR="00D82BC4" w:rsidRPr="00AC0401" w:rsidRDefault="00000000" w:rsidP="00BF0456">
            <w:pPr>
              <w:jc w:val="both"/>
              <w:rPr>
                <w:lang w:val="it-IT"/>
              </w:rPr>
            </w:pPr>
            <w:r w:rsidRPr="00AC0401">
              <w:rPr>
                <w:b/>
                <w:sz w:val="16"/>
                <w:lang w:val="it-IT"/>
              </w:rPr>
              <w:t>Causa</w:t>
            </w:r>
          </w:p>
        </w:tc>
        <w:tc>
          <w:tcPr>
            <w:tcW w:w="1872" w:type="dxa"/>
            <w:shd w:val="clear" w:color="auto" w:fill="DAE9F7" w:themeFill="text2" w:themeFillTint="1A"/>
          </w:tcPr>
          <w:p w14:paraId="5011A9BE" w14:textId="77777777" w:rsidR="00D82BC4" w:rsidRPr="00AC0401" w:rsidRDefault="00000000" w:rsidP="00BF0456">
            <w:pPr>
              <w:jc w:val="both"/>
              <w:rPr>
                <w:lang w:val="it-IT"/>
              </w:rPr>
            </w:pPr>
            <w:r w:rsidRPr="00AC0401">
              <w:rPr>
                <w:b/>
                <w:sz w:val="16"/>
                <w:lang w:val="it-IT"/>
              </w:rPr>
              <w:t>Azione di recupero</w:t>
            </w:r>
          </w:p>
        </w:tc>
        <w:tc>
          <w:tcPr>
            <w:tcW w:w="1872" w:type="dxa"/>
            <w:shd w:val="clear" w:color="auto" w:fill="DAE9F7" w:themeFill="text2" w:themeFillTint="1A"/>
          </w:tcPr>
          <w:p w14:paraId="50A9C772" w14:textId="77777777" w:rsidR="00D82BC4" w:rsidRPr="00AC0401" w:rsidRDefault="00000000" w:rsidP="00BF0456">
            <w:pPr>
              <w:jc w:val="both"/>
              <w:rPr>
                <w:lang w:val="it-IT"/>
              </w:rPr>
            </w:pPr>
            <w:r w:rsidRPr="00AC0401">
              <w:rPr>
                <w:b/>
                <w:sz w:val="16"/>
                <w:lang w:val="it-IT"/>
              </w:rPr>
              <w:t>Servizio ANSC</w:t>
            </w:r>
          </w:p>
        </w:tc>
      </w:tr>
      <w:tr w:rsidR="00D82BC4" w:rsidRPr="00AC0401" w14:paraId="27D5F58B" w14:textId="77777777" w:rsidTr="00C9444A">
        <w:tc>
          <w:tcPr>
            <w:tcW w:w="1872" w:type="dxa"/>
          </w:tcPr>
          <w:p w14:paraId="0FED1BA8" w14:textId="77777777" w:rsidR="00D82BC4" w:rsidRPr="00AC0401" w:rsidRDefault="00000000" w:rsidP="00BF0456">
            <w:pPr>
              <w:jc w:val="both"/>
              <w:rPr>
                <w:lang w:val="it-IT"/>
              </w:rPr>
            </w:pPr>
            <w:r w:rsidRPr="00AC0401">
              <w:rPr>
                <w:sz w:val="16"/>
                <w:lang w:val="it-IT"/>
              </w:rPr>
              <w:t>Da riprendere</w:t>
            </w:r>
          </w:p>
        </w:tc>
        <w:tc>
          <w:tcPr>
            <w:tcW w:w="1872" w:type="dxa"/>
          </w:tcPr>
          <w:p w14:paraId="164AA518" w14:textId="77777777" w:rsidR="00D82BC4" w:rsidRPr="00AC0401" w:rsidRDefault="00000000" w:rsidP="00BF0456">
            <w:pPr>
              <w:jc w:val="both"/>
              <w:rPr>
                <w:lang w:val="it-IT"/>
              </w:rPr>
            </w:pPr>
            <w:r w:rsidRPr="00AC0401">
              <w:rPr>
                <w:sz w:val="16"/>
                <w:lang w:val="it-IT"/>
              </w:rPr>
              <w:t>CONFERMATO / FIRMATO DA DICHIARANTE</w:t>
            </w:r>
          </w:p>
        </w:tc>
        <w:tc>
          <w:tcPr>
            <w:tcW w:w="1872" w:type="dxa"/>
          </w:tcPr>
          <w:p w14:paraId="48AC51E0" w14:textId="77777777" w:rsidR="00D82BC4" w:rsidRPr="00AC0401" w:rsidRDefault="00000000" w:rsidP="00BF0456">
            <w:pPr>
              <w:jc w:val="both"/>
              <w:rPr>
                <w:lang w:val="it-IT"/>
              </w:rPr>
            </w:pPr>
            <w:r w:rsidRPr="00AC0401">
              <w:rPr>
                <w:sz w:val="16"/>
                <w:lang w:val="it-IT"/>
              </w:rPr>
              <w:t>Flusso interrotto a metà (es. OTP scaduto durante la firma, provider di firma caduto)</w:t>
            </w:r>
          </w:p>
        </w:tc>
        <w:tc>
          <w:tcPr>
            <w:tcW w:w="1872" w:type="dxa"/>
          </w:tcPr>
          <w:p w14:paraId="15CDD525" w14:textId="77777777" w:rsidR="00D82BC4" w:rsidRPr="00AC0401" w:rsidRDefault="00000000" w:rsidP="00BF0456">
            <w:pPr>
              <w:jc w:val="both"/>
              <w:rPr>
                <w:lang w:val="it-IT"/>
              </w:rPr>
            </w:pPr>
            <w:r w:rsidRPr="00AC0401">
              <w:rPr>
                <w:sz w:val="16"/>
                <w:lang w:val="it-IT"/>
              </w:rPr>
              <w:t>Ripresa dallo stato: si ripete solo il passo mancante</w:t>
            </w:r>
          </w:p>
        </w:tc>
        <w:tc>
          <w:tcPr>
            <w:tcW w:w="1872" w:type="dxa"/>
          </w:tcPr>
          <w:p w14:paraId="1476ACF5" w14:textId="77777777" w:rsidR="00D82BC4" w:rsidRPr="00AC0401" w:rsidRDefault="00000000" w:rsidP="00BF0456">
            <w:pPr>
              <w:jc w:val="both"/>
              <w:rPr>
                <w:lang w:val="it-IT"/>
              </w:rPr>
            </w:pPr>
            <w:r w:rsidRPr="00AC0401">
              <w:rPr>
                <w:sz w:val="16"/>
                <w:lang w:val="it-IT"/>
              </w:rPr>
              <w:t>R005 → R007</w:t>
            </w:r>
          </w:p>
        </w:tc>
      </w:tr>
      <w:tr w:rsidR="00D82BC4" w:rsidRPr="00AC0401" w14:paraId="2E72C332" w14:textId="77777777" w:rsidTr="00C9444A">
        <w:tc>
          <w:tcPr>
            <w:tcW w:w="1872" w:type="dxa"/>
          </w:tcPr>
          <w:p w14:paraId="5639945C" w14:textId="77777777" w:rsidR="00D82BC4" w:rsidRPr="00AC0401" w:rsidRDefault="00000000" w:rsidP="00BF0456">
            <w:pPr>
              <w:jc w:val="both"/>
              <w:rPr>
                <w:lang w:val="it-IT"/>
              </w:rPr>
            </w:pPr>
            <w:r w:rsidRPr="00AC0401">
              <w:rPr>
                <w:sz w:val="16"/>
                <w:lang w:val="it-IT"/>
              </w:rPr>
              <w:t>Indeterminati</w:t>
            </w:r>
          </w:p>
        </w:tc>
        <w:tc>
          <w:tcPr>
            <w:tcW w:w="1872" w:type="dxa"/>
          </w:tcPr>
          <w:p w14:paraId="79FD7678" w14:textId="77777777" w:rsidR="00D82BC4" w:rsidRPr="00AC0401" w:rsidRDefault="00000000" w:rsidP="00BF0456">
            <w:pPr>
              <w:jc w:val="both"/>
              <w:rPr>
                <w:lang w:val="it-IT"/>
              </w:rPr>
            </w:pPr>
            <w:r w:rsidRPr="00AC0401">
              <w:rPr>
                <w:sz w:val="16"/>
                <w:lang w:val="it-IT"/>
              </w:rPr>
              <w:t>— (non accertato)</w:t>
            </w:r>
          </w:p>
        </w:tc>
        <w:tc>
          <w:tcPr>
            <w:tcW w:w="1872" w:type="dxa"/>
          </w:tcPr>
          <w:p w14:paraId="0BB6CCC3" w14:textId="77777777" w:rsidR="00D82BC4" w:rsidRPr="00AC0401" w:rsidRDefault="00000000" w:rsidP="00BF0456">
            <w:pPr>
              <w:jc w:val="both"/>
              <w:rPr>
                <w:lang w:val="it-IT"/>
              </w:rPr>
            </w:pPr>
            <w:r w:rsidRPr="00AC0401">
              <w:rPr>
                <w:sz w:val="16"/>
                <w:lang w:val="it-IT"/>
              </w:rPr>
              <w:t>Timeout su una chiamata: l’esito reale non è noto</w:t>
            </w:r>
          </w:p>
        </w:tc>
        <w:tc>
          <w:tcPr>
            <w:tcW w:w="1872" w:type="dxa"/>
          </w:tcPr>
          <w:p w14:paraId="7EDA0F5B" w14:textId="77777777" w:rsidR="00D82BC4" w:rsidRPr="00AC0401" w:rsidRDefault="00000000" w:rsidP="00BF0456">
            <w:pPr>
              <w:jc w:val="both"/>
              <w:rPr>
                <w:lang w:val="it-IT"/>
              </w:rPr>
            </w:pPr>
            <w:r w:rsidRPr="00AC0401">
              <w:rPr>
                <w:sz w:val="16"/>
                <w:lang w:val="it-IT"/>
              </w:rPr>
              <w:t>Riconciliazione per accertare lo stato, poi decisione (adotta / ripeti passo / annulla il duplicato)</w:t>
            </w:r>
          </w:p>
        </w:tc>
        <w:tc>
          <w:tcPr>
            <w:tcW w:w="1872" w:type="dxa"/>
          </w:tcPr>
          <w:p w14:paraId="0E8C10F2" w14:textId="77777777" w:rsidR="00D82BC4" w:rsidRPr="00AC0401" w:rsidRDefault="00000000" w:rsidP="00BF0456">
            <w:pPr>
              <w:jc w:val="both"/>
              <w:rPr>
                <w:lang w:val="it-IT"/>
              </w:rPr>
            </w:pPr>
            <w:r w:rsidRPr="00AC0401">
              <w:rPr>
                <w:sz w:val="16"/>
                <w:lang w:val="it-IT"/>
              </w:rPr>
              <w:t>R005 → (R011)</w:t>
            </w:r>
          </w:p>
        </w:tc>
      </w:tr>
      <w:tr w:rsidR="00D82BC4" w:rsidRPr="00AC0401" w14:paraId="5173B85C" w14:textId="77777777" w:rsidTr="00C9444A">
        <w:tc>
          <w:tcPr>
            <w:tcW w:w="1872" w:type="dxa"/>
          </w:tcPr>
          <w:p w14:paraId="03B7203F" w14:textId="77777777" w:rsidR="00D82BC4" w:rsidRPr="00AC0401" w:rsidRDefault="00000000" w:rsidP="00BF0456">
            <w:pPr>
              <w:jc w:val="both"/>
              <w:rPr>
                <w:lang w:val="it-IT"/>
              </w:rPr>
            </w:pPr>
            <w:r w:rsidRPr="00AC0401">
              <w:rPr>
                <w:sz w:val="16"/>
                <w:lang w:val="it-IT"/>
              </w:rPr>
              <w:t>Scartati in validazione</w:t>
            </w:r>
          </w:p>
        </w:tc>
        <w:tc>
          <w:tcPr>
            <w:tcW w:w="1872" w:type="dxa"/>
          </w:tcPr>
          <w:p w14:paraId="235CC484" w14:textId="77777777" w:rsidR="00D82BC4" w:rsidRPr="00AC0401" w:rsidRDefault="00000000" w:rsidP="00BF0456">
            <w:pPr>
              <w:jc w:val="both"/>
              <w:rPr>
                <w:lang w:val="it-IT"/>
              </w:rPr>
            </w:pPr>
            <w:r w:rsidRPr="00AC0401">
              <w:rPr>
                <w:sz w:val="16"/>
                <w:lang w:val="it-IT"/>
              </w:rPr>
              <w:t>IN_PREPARAZIONE (in ANSC non esiste nulla)</w:t>
            </w:r>
          </w:p>
        </w:tc>
        <w:tc>
          <w:tcPr>
            <w:tcW w:w="1872" w:type="dxa"/>
          </w:tcPr>
          <w:p w14:paraId="38EBB533" w14:textId="77777777" w:rsidR="00D82BC4" w:rsidRPr="00AC0401" w:rsidRDefault="00000000" w:rsidP="00BF0456">
            <w:pPr>
              <w:jc w:val="both"/>
              <w:rPr>
                <w:lang w:val="it-IT"/>
              </w:rPr>
            </w:pPr>
            <w:r w:rsidRPr="00AC0401">
              <w:rPr>
                <w:sz w:val="16"/>
                <w:lang w:val="it-IT"/>
              </w:rPr>
              <w:t>Validazione R009 respinta con HTTP 400: campo obbligatorio non compilato, decodifica o coerenza</w:t>
            </w:r>
          </w:p>
        </w:tc>
        <w:tc>
          <w:tcPr>
            <w:tcW w:w="1872" w:type="dxa"/>
          </w:tcPr>
          <w:p w14:paraId="459336AD" w14:textId="77777777" w:rsidR="00D82BC4" w:rsidRPr="00AC0401" w:rsidRDefault="00000000" w:rsidP="00BF0456">
            <w:pPr>
              <w:jc w:val="both"/>
              <w:rPr>
                <w:lang w:val="it-IT"/>
              </w:rPr>
            </w:pPr>
            <w:r w:rsidRPr="00AC0401">
              <w:rPr>
                <w:sz w:val="16"/>
                <w:lang w:val="it-IT"/>
              </w:rPr>
              <w:t>Correzione presidiata dei dati nella maschera SIPO e nuovo tentativo di deposito</w:t>
            </w:r>
          </w:p>
        </w:tc>
        <w:tc>
          <w:tcPr>
            <w:tcW w:w="1872" w:type="dxa"/>
          </w:tcPr>
          <w:p w14:paraId="3BA559D3" w14:textId="77777777" w:rsidR="00D82BC4" w:rsidRPr="00AC0401" w:rsidRDefault="00000000" w:rsidP="00BF0456">
            <w:pPr>
              <w:jc w:val="both"/>
              <w:rPr>
                <w:lang w:val="it-IT"/>
              </w:rPr>
            </w:pPr>
            <w:r w:rsidRPr="00AC0401">
              <w:rPr>
                <w:sz w:val="16"/>
                <w:lang w:val="it-IT"/>
              </w:rPr>
              <w:t>R009</w:t>
            </w:r>
          </w:p>
        </w:tc>
      </w:tr>
      <w:tr w:rsidR="00D82BC4" w:rsidRPr="00AC0401" w14:paraId="4CB2CDFE" w14:textId="77777777" w:rsidTr="00C9444A">
        <w:tc>
          <w:tcPr>
            <w:tcW w:w="1872" w:type="dxa"/>
          </w:tcPr>
          <w:p w14:paraId="5F7490EA" w14:textId="77777777" w:rsidR="00D82BC4" w:rsidRPr="00AC0401" w:rsidRDefault="00000000" w:rsidP="00BF0456">
            <w:pPr>
              <w:jc w:val="both"/>
              <w:rPr>
                <w:lang w:val="it-IT"/>
              </w:rPr>
            </w:pPr>
            <w:r w:rsidRPr="00AC0401">
              <w:rPr>
                <w:sz w:val="16"/>
                <w:lang w:val="it-IT"/>
              </w:rPr>
              <w:t>Bloccati su allegato</w:t>
            </w:r>
          </w:p>
        </w:tc>
        <w:tc>
          <w:tcPr>
            <w:tcW w:w="1872" w:type="dxa"/>
          </w:tcPr>
          <w:p w14:paraId="15E845A4" w14:textId="77777777" w:rsidR="00D82BC4" w:rsidRPr="00AC0401" w:rsidRDefault="00000000" w:rsidP="00BF0456">
            <w:pPr>
              <w:jc w:val="both"/>
              <w:rPr>
                <w:lang w:val="it-IT"/>
              </w:rPr>
            </w:pPr>
            <w:r w:rsidRPr="00AC0401">
              <w:rPr>
                <w:sz w:val="16"/>
                <w:lang w:val="it-IT"/>
              </w:rPr>
              <w:t>IN_PREPARAZIONE</w:t>
            </w:r>
          </w:p>
        </w:tc>
        <w:tc>
          <w:tcPr>
            <w:tcW w:w="1872" w:type="dxa"/>
          </w:tcPr>
          <w:p w14:paraId="0AC455E2" w14:textId="77777777" w:rsidR="00D82BC4" w:rsidRPr="00AC0401" w:rsidRDefault="00000000" w:rsidP="00BF0456">
            <w:pPr>
              <w:jc w:val="both"/>
              <w:rPr>
                <w:lang w:val="it-IT"/>
              </w:rPr>
            </w:pPr>
            <w:r w:rsidRPr="00AC0401">
              <w:rPr>
                <w:sz w:val="16"/>
                <w:lang w:val="it-IT"/>
              </w:rPr>
              <w:t>Scansione antivirus negativa o «in corso»</w:t>
            </w:r>
          </w:p>
        </w:tc>
        <w:tc>
          <w:tcPr>
            <w:tcW w:w="1872" w:type="dxa"/>
          </w:tcPr>
          <w:p w14:paraId="291F8683" w14:textId="77777777" w:rsidR="00D82BC4" w:rsidRPr="00AC0401" w:rsidRDefault="00000000" w:rsidP="00BF0456">
            <w:pPr>
              <w:jc w:val="both"/>
              <w:rPr>
                <w:lang w:val="it-IT"/>
              </w:rPr>
            </w:pPr>
            <w:r w:rsidRPr="00AC0401">
              <w:rPr>
                <w:sz w:val="16"/>
                <w:lang w:val="it-IT"/>
              </w:rPr>
              <w:t>Ricaricare un file valido / attendere l’esito positivo prima di R009</w:t>
            </w:r>
          </w:p>
        </w:tc>
        <w:tc>
          <w:tcPr>
            <w:tcW w:w="1872" w:type="dxa"/>
          </w:tcPr>
          <w:p w14:paraId="3978070A" w14:textId="77777777" w:rsidR="00D82BC4" w:rsidRPr="00AC0401" w:rsidRDefault="00000000" w:rsidP="00BF0456">
            <w:pPr>
              <w:jc w:val="both"/>
              <w:rPr>
                <w:lang w:val="it-IT"/>
              </w:rPr>
            </w:pPr>
            <w:r w:rsidRPr="00AC0401">
              <w:rPr>
                <w:sz w:val="16"/>
                <w:lang w:val="it-IT"/>
              </w:rPr>
              <w:t>R001</w:t>
            </w:r>
          </w:p>
        </w:tc>
      </w:tr>
      <w:tr w:rsidR="00D82BC4" w:rsidRPr="00AC0401" w14:paraId="23EA7629" w14:textId="77777777" w:rsidTr="00C9444A">
        <w:tc>
          <w:tcPr>
            <w:tcW w:w="1872" w:type="dxa"/>
          </w:tcPr>
          <w:p w14:paraId="02956E6E" w14:textId="77777777" w:rsidR="00D82BC4" w:rsidRPr="00AC0401" w:rsidRDefault="00000000" w:rsidP="00BF0456">
            <w:pPr>
              <w:jc w:val="both"/>
              <w:rPr>
                <w:lang w:val="it-IT"/>
              </w:rPr>
            </w:pPr>
            <w:r w:rsidRPr="00AC0401">
              <w:rPr>
                <w:sz w:val="16"/>
                <w:lang w:val="it-IT"/>
              </w:rPr>
              <w:t>Bloccati su soggetto</w:t>
            </w:r>
          </w:p>
        </w:tc>
        <w:tc>
          <w:tcPr>
            <w:tcW w:w="1872" w:type="dxa"/>
          </w:tcPr>
          <w:p w14:paraId="39BA2DAE" w14:textId="77777777" w:rsidR="00D82BC4" w:rsidRPr="00AC0401" w:rsidRDefault="00000000" w:rsidP="00BF0456">
            <w:pPr>
              <w:jc w:val="both"/>
              <w:rPr>
                <w:lang w:val="it-IT"/>
              </w:rPr>
            </w:pPr>
            <w:r w:rsidRPr="00AC0401">
              <w:rPr>
                <w:sz w:val="16"/>
                <w:lang w:val="it-IT"/>
              </w:rPr>
              <w:t>IN_PREPARAZIONE</w:t>
            </w:r>
          </w:p>
        </w:tc>
        <w:tc>
          <w:tcPr>
            <w:tcW w:w="1872" w:type="dxa"/>
          </w:tcPr>
          <w:p w14:paraId="36773D23" w14:textId="77777777" w:rsidR="00D82BC4" w:rsidRPr="00AC0401" w:rsidRDefault="00000000" w:rsidP="00BF0456">
            <w:pPr>
              <w:jc w:val="both"/>
              <w:rPr>
                <w:lang w:val="it-IT"/>
              </w:rPr>
            </w:pPr>
            <w:r w:rsidRPr="00AC0401">
              <w:rPr>
                <w:sz w:val="16"/>
                <w:lang w:val="it-IT"/>
              </w:rPr>
              <w:t>Soggetto non trovato o non riconciliato in ANSC</w:t>
            </w:r>
          </w:p>
        </w:tc>
        <w:tc>
          <w:tcPr>
            <w:tcW w:w="1872" w:type="dxa"/>
          </w:tcPr>
          <w:p w14:paraId="177138CA" w14:textId="77777777" w:rsidR="00D82BC4" w:rsidRPr="00AC0401" w:rsidRDefault="00000000" w:rsidP="00BF0456">
            <w:pPr>
              <w:jc w:val="both"/>
              <w:rPr>
                <w:lang w:val="it-IT"/>
              </w:rPr>
            </w:pPr>
            <w:r w:rsidRPr="00AC0401">
              <w:rPr>
                <w:sz w:val="16"/>
                <w:lang w:val="it-IT"/>
              </w:rPr>
              <w:t>Riconciliazione del soggetto o trattamento manuale</w:t>
            </w:r>
          </w:p>
        </w:tc>
        <w:tc>
          <w:tcPr>
            <w:tcW w:w="1872" w:type="dxa"/>
          </w:tcPr>
          <w:p w14:paraId="6D9C6563" w14:textId="77777777" w:rsidR="00D82BC4" w:rsidRPr="00AC0401" w:rsidRDefault="00000000" w:rsidP="00BF0456">
            <w:pPr>
              <w:jc w:val="both"/>
              <w:rPr>
                <w:lang w:val="it-IT"/>
              </w:rPr>
            </w:pPr>
            <w:r w:rsidRPr="00AC0401">
              <w:rPr>
                <w:sz w:val="16"/>
                <w:lang w:val="it-IT"/>
              </w:rPr>
              <w:t>R005 / R018</w:t>
            </w:r>
          </w:p>
        </w:tc>
      </w:tr>
      <w:tr w:rsidR="00D82BC4" w:rsidRPr="00AC0401" w14:paraId="157DC876" w14:textId="77777777" w:rsidTr="00C9444A">
        <w:tc>
          <w:tcPr>
            <w:tcW w:w="1872" w:type="dxa"/>
          </w:tcPr>
          <w:p w14:paraId="74C3CBA6" w14:textId="77777777" w:rsidR="00D82BC4" w:rsidRPr="00AC0401" w:rsidRDefault="00000000" w:rsidP="00BF0456">
            <w:pPr>
              <w:jc w:val="both"/>
              <w:rPr>
                <w:lang w:val="it-IT"/>
              </w:rPr>
            </w:pPr>
            <w:r w:rsidRPr="00AC0401">
              <w:rPr>
                <w:sz w:val="16"/>
                <w:lang w:val="it-IT"/>
              </w:rPr>
              <w:t>Firma non riuscita</w:t>
            </w:r>
          </w:p>
        </w:tc>
        <w:tc>
          <w:tcPr>
            <w:tcW w:w="1872" w:type="dxa"/>
          </w:tcPr>
          <w:p w14:paraId="16688775" w14:textId="77777777" w:rsidR="00D82BC4" w:rsidRPr="00AC0401" w:rsidRDefault="00000000" w:rsidP="00BF0456">
            <w:pPr>
              <w:jc w:val="both"/>
              <w:rPr>
                <w:lang w:val="it-IT"/>
              </w:rPr>
            </w:pPr>
            <w:r w:rsidRPr="00AC0401">
              <w:rPr>
                <w:sz w:val="16"/>
                <w:lang w:val="it-IT"/>
              </w:rPr>
              <w:t>FIRMATO DA DICHIARANTE</w:t>
            </w:r>
          </w:p>
        </w:tc>
        <w:tc>
          <w:tcPr>
            <w:tcW w:w="1872" w:type="dxa"/>
          </w:tcPr>
          <w:p w14:paraId="4321596A" w14:textId="77777777" w:rsidR="00D82BC4" w:rsidRPr="00AC0401" w:rsidRDefault="00000000" w:rsidP="00BF0456">
            <w:pPr>
              <w:jc w:val="both"/>
              <w:rPr>
                <w:lang w:val="it-IT"/>
              </w:rPr>
            </w:pPr>
            <w:r w:rsidRPr="00AC0401">
              <w:rPr>
                <w:sz w:val="16"/>
                <w:lang w:val="it-IT"/>
              </w:rPr>
              <w:t>Credenziali/OTP di firma errati o provider di firma remota indisponibile</w:t>
            </w:r>
          </w:p>
        </w:tc>
        <w:tc>
          <w:tcPr>
            <w:tcW w:w="1872" w:type="dxa"/>
          </w:tcPr>
          <w:p w14:paraId="716FFD0A" w14:textId="77777777" w:rsidR="00D82BC4" w:rsidRPr="00AC0401" w:rsidRDefault="00000000" w:rsidP="00BF0456">
            <w:pPr>
              <w:jc w:val="both"/>
              <w:rPr>
                <w:lang w:val="it-IT"/>
              </w:rPr>
            </w:pPr>
            <w:r w:rsidRPr="00AC0401">
              <w:rPr>
                <w:sz w:val="16"/>
                <w:lang w:val="it-IT"/>
              </w:rPr>
              <w:t>Ri-firma quando il servizio è disponibile; ritentativo presidiato</w:t>
            </w:r>
          </w:p>
        </w:tc>
        <w:tc>
          <w:tcPr>
            <w:tcW w:w="1872" w:type="dxa"/>
          </w:tcPr>
          <w:p w14:paraId="704B580C" w14:textId="77777777" w:rsidR="00D82BC4" w:rsidRPr="00AC0401" w:rsidRDefault="00000000" w:rsidP="00BF0456">
            <w:pPr>
              <w:jc w:val="both"/>
              <w:rPr>
                <w:lang w:val="it-IT"/>
              </w:rPr>
            </w:pPr>
            <w:r w:rsidRPr="00AC0401">
              <w:rPr>
                <w:sz w:val="16"/>
                <w:lang w:val="it-IT"/>
              </w:rPr>
              <w:t>R007</w:t>
            </w:r>
          </w:p>
        </w:tc>
      </w:tr>
      <w:tr w:rsidR="00D82BC4" w:rsidRPr="00AC0401" w14:paraId="0A83EF24" w14:textId="77777777" w:rsidTr="00C9444A">
        <w:tc>
          <w:tcPr>
            <w:tcW w:w="1872" w:type="dxa"/>
          </w:tcPr>
          <w:p w14:paraId="15801356" w14:textId="77777777" w:rsidR="00D82BC4" w:rsidRPr="00AC0401" w:rsidRDefault="00000000" w:rsidP="00BF0456">
            <w:pPr>
              <w:jc w:val="both"/>
              <w:rPr>
                <w:lang w:val="it-IT"/>
              </w:rPr>
            </w:pPr>
            <w:r w:rsidRPr="00AC0401">
              <w:rPr>
                <w:sz w:val="16"/>
                <w:lang w:val="it-IT"/>
              </w:rPr>
              <w:t>UC non determinato</w:t>
            </w:r>
          </w:p>
        </w:tc>
        <w:tc>
          <w:tcPr>
            <w:tcW w:w="1872" w:type="dxa"/>
          </w:tcPr>
          <w:p w14:paraId="6D72941E" w14:textId="77777777" w:rsidR="00D82BC4" w:rsidRPr="00AC0401" w:rsidRDefault="00000000" w:rsidP="00BF0456">
            <w:pPr>
              <w:jc w:val="both"/>
              <w:rPr>
                <w:lang w:val="it-IT"/>
              </w:rPr>
            </w:pPr>
            <w:r w:rsidRPr="00AC0401">
              <w:rPr>
                <w:sz w:val="16"/>
                <w:lang w:val="it-IT"/>
              </w:rPr>
              <w:t>IN_PREPARAZIONE (in ANSC non esiste nulla)</w:t>
            </w:r>
          </w:p>
        </w:tc>
        <w:tc>
          <w:tcPr>
            <w:tcW w:w="1872" w:type="dxa"/>
          </w:tcPr>
          <w:p w14:paraId="5FA946D8" w14:textId="77777777" w:rsidR="00D82BC4" w:rsidRPr="00AC0401" w:rsidRDefault="00000000" w:rsidP="00BF0456">
            <w:pPr>
              <w:jc w:val="both"/>
              <w:rPr>
                <w:lang w:val="it-IT"/>
              </w:rPr>
            </w:pPr>
            <w:r w:rsidRPr="00AC0401">
              <w:rPr>
                <w:sz w:val="16"/>
                <w:lang w:val="it-IT"/>
              </w:rPr>
              <w:t>Nessuna condizione di applicabilità ha risposto per il Modello dell’atto: i dati dell’atto non ricadono in alcuno degli UC configurati</w:t>
            </w:r>
          </w:p>
        </w:tc>
        <w:tc>
          <w:tcPr>
            <w:tcW w:w="1872" w:type="dxa"/>
          </w:tcPr>
          <w:p w14:paraId="7C0FC7B9" w14:textId="77777777" w:rsidR="00D82BC4" w:rsidRPr="00AC0401" w:rsidRDefault="00000000" w:rsidP="00BF0456">
            <w:pPr>
              <w:jc w:val="both"/>
              <w:rPr>
                <w:lang w:val="it-IT"/>
              </w:rPr>
            </w:pPr>
            <w:r w:rsidRPr="00AC0401">
              <w:rPr>
                <w:sz w:val="16"/>
                <w:lang w:val="it-IT"/>
              </w:rPr>
              <w:t>Correzione dei dati nella maschera SIPO se la combinazione è errata; altrimenti la lacuna è nella configurazione e va colmata con una nuova regola</w:t>
            </w:r>
          </w:p>
        </w:tc>
        <w:tc>
          <w:tcPr>
            <w:tcW w:w="1872" w:type="dxa"/>
          </w:tcPr>
          <w:p w14:paraId="046DFCB2" w14:textId="77777777" w:rsidR="00D82BC4" w:rsidRPr="00AC0401" w:rsidRDefault="00000000" w:rsidP="00BF0456">
            <w:pPr>
              <w:jc w:val="both"/>
              <w:rPr>
                <w:lang w:val="it-IT"/>
              </w:rPr>
            </w:pPr>
            <w:r w:rsidRPr="00AC0401">
              <w:rPr>
                <w:sz w:val="16"/>
                <w:lang w:val="it-IT"/>
              </w:rPr>
              <w:t>Nessuno: l’atto non raggiunge ANSC</w:t>
            </w:r>
          </w:p>
        </w:tc>
      </w:tr>
      <w:tr w:rsidR="00D82BC4" w:rsidRPr="00AC0401" w14:paraId="3AF55A60" w14:textId="77777777" w:rsidTr="00C9444A">
        <w:tc>
          <w:tcPr>
            <w:tcW w:w="1872" w:type="dxa"/>
          </w:tcPr>
          <w:p w14:paraId="0279ED95" w14:textId="77777777" w:rsidR="00D82BC4" w:rsidRPr="00AC0401" w:rsidRDefault="00000000" w:rsidP="00BF0456">
            <w:pPr>
              <w:jc w:val="both"/>
              <w:rPr>
                <w:lang w:val="it-IT"/>
              </w:rPr>
            </w:pPr>
            <w:r w:rsidRPr="00AC0401">
              <w:rPr>
                <w:sz w:val="16"/>
                <w:lang w:val="it-IT"/>
              </w:rPr>
              <w:t>UC ambiguo</w:t>
            </w:r>
          </w:p>
        </w:tc>
        <w:tc>
          <w:tcPr>
            <w:tcW w:w="1872" w:type="dxa"/>
          </w:tcPr>
          <w:p w14:paraId="1A9C14C5" w14:textId="77777777" w:rsidR="00D82BC4" w:rsidRPr="00AC0401" w:rsidRDefault="00000000" w:rsidP="00BF0456">
            <w:pPr>
              <w:jc w:val="both"/>
              <w:rPr>
                <w:lang w:val="it-IT"/>
              </w:rPr>
            </w:pPr>
            <w:r w:rsidRPr="00AC0401">
              <w:rPr>
                <w:sz w:val="16"/>
                <w:lang w:val="it-IT"/>
              </w:rPr>
              <w:t>IN_PREPARAZIONE (in ANSC non esiste nulla)</w:t>
            </w:r>
          </w:p>
        </w:tc>
        <w:tc>
          <w:tcPr>
            <w:tcW w:w="1872" w:type="dxa"/>
          </w:tcPr>
          <w:p w14:paraId="70D5806A" w14:textId="77777777" w:rsidR="00D82BC4" w:rsidRPr="00AC0401" w:rsidRDefault="00000000" w:rsidP="00BF0456">
            <w:pPr>
              <w:jc w:val="both"/>
              <w:rPr>
                <w:lang w:val="it-IT"/>
              </w:rPr>
            </w:pPr>
            <w:r w:rsidRPr="00AC0401">
              <w:rPr>
                <w:sz w:val="16"/>
                <w:lang w:val="it-IT"/>
              </w:rPr>
              <w:t>Più UC dello stesso Modello hanno risposto e la priorità non li distingue: le condizioni si sovrappongono</w:t>
            </w:r>
          </w:p>
        </w:tc>
        <w:tc>
          <w:tcPr>
            <w:tcW w:w="1872" w:type="dxa"/>
          </w:tcPr>
          <w:p w14:paraId="49AC51DA" w14:textId="447BCC5B" w:rsidR="00D82BC4" w:rsidRPr="00AC0401" w:rsidRDefault="00000000" w:rsidP="00BF0456">
            <w:pPr>
              <w:jc w:val="both"/>
              <w:rPr>
                <w:lang w:val="it-IT"/>
              </w:rPr>
            </w:pPr>
            <w:r w:rsidRPr="00AC0401">
              <w:rPr>
                <w:sz w:val="16"/>
                <w:lang w:val="it-IT"/>
              </w:rPr>
              <w:t xml:space="preserve">Il sistema presenta all’operatore gli UC candidati e gli consente di sceglierne uno: la scelta è registrata come tale (COD_ORIGINE_UC = OPERATORE) e l’atto prosegue. </w:t>
            </w:r>
          </w:p>
        </w:tc>
        <w:tc>
          <w:tcPr>
            <w:tcW w:w="1872" w:type="dxa"/>
          </w:tcPr>
          <w:p w14:paraId="72CCEEE2" w14:textId="77777777" w:rsidR="00D82BC4" w:rsidRPr="00AC0401" w:rsidRDefault="00000000" w:rsidP="00BF0456">
            <w:pPr>
              <w:jc w:val="both"/>
              <w:rPr>
                <w:lang w:val="it-IT"/>
              </w:rPr>
            </w:pPr>
            <w:r w:rsidRPr="00AC0401">
              <w:rPr>
                <w:sz w:val="16"/>
                <w:lang w:val="it-IT"/>
              </w:rPr>
              <w:t>Nessuno: l’atto non raggiunge ANSC</w:t>
            </w:r>
          </w:p>
        </w:tc>
      </w:tr>
      <w:tr w:rsidR="00D82BC4" w:rsidRPr="00AC0401" w14:paraId="2B549179" w14:textId="77777777" w:rsidTr="00C9444A">
        <w:tc>
          <w:tcPr>
            <w:tcW w:w="1872" w:type="dxa"/>
          </w:tcPr>
          <w:p w14:paraId="4A09E093" w14:textId="77777777" w:rsidR="00D82BC4" w:rsidRPr="00AC0401" w:rsidRDefault="00000000" w:rsidP="00BF0456">
            <w:pPr>
              <w:jc w:val="both"/>
              <w:rPr>
                <w:lang w:val="it-IT"/>
              </w:rPr>
            </w:pPr>
            <w:r w:rsidRPr="00AC0401">
              <w:rPr>
                <w:sz w:val="16"/>
                <w:lang w:val="it-IT"/>
              </w:rPr>
              <w:t>Valore non traducibile</w:t>
            </w:r>
          </w:p>
        </w:tc>
        <w:tc>
          <w:tcPr>
            <w:tcW w:w="1872" w:type="dxa"/>
          </w:tcPr>
          <w:p w14:paraId="77F94F1A" w14:textId="77777777" w:rsidR="00D82BC4" w:rsidRPr="00AC0401" w:rsidRDefault="00000000" w:rsidP="00BF0456">
            <w:pPr>
              <w:jc w:val="both"/>
              <w:rPr>
                <w:lang w:val="it-IT"/>
              </w:rPr>
            </w:pPr>
            <w:r w:rsidRPr="00AC0401">
              <w:rPr>
                <w:sz w:val="16"/>
                <w:lang w:val="it-IT"/>
              </w:rPr>
              <w:t>IN_PREPARAZIONE (in ANSC non esiste nulla)</w:t>
            </w:r>
          </w:p>
        </w:tc>
        <w:tc>
          <w:tcPr>
            <w:tcW w:w="1872" w:type="dxa"/>
          </w:tcPr>
          <w:p w14:paraId="325C8145" w14:textId="77777777" w:rsidR="00D82BC4" w:rsidRPr="00AC0401" w:rsidRDefault="00000000" w:rsidP="00BF0456">
            <w:pPr>
              <w:jc w:val="both"/>
              <w:rPr>
                <w:lang w:val="it-IT"/>
              </w:rPr>
            </w:pPr>
            <w:r w:rsidRPr="00AC0401">
              <w:rPr>
                <w:sz w:val="16"/>
                <w:lang w:val="it-IT"/>
              </w:rPr>
              <w:t xml:space="preserve">Un campo codificato porta un valore di SIPO per il quale la riconciliazione non dichiara alcun </w:t>
            </w:r>
            <w:r w:rsidRPr="00AC0401">
              <w:rPr>
                <w:sz w:val="16"/>
                <w:lang w:val="it-IT"/>
              </w:rPr>
              <w:lastRenderedPageBreak/>
              <w:t>corrispondente ANSC, oppure lo dichiara con una validità scaduta.</w:t>
            </w:r>
          </w:p>
        </w:tc>
        <w:tc>
          <w:tcPr>
            <w:tcW w:w="1872" w:type="dxa"/>
          </w:tcPr>
          <w:p w14:paraId="21D81267" w14:textId="5AC91A4F" w:rsidR="00D82BC4" w:rsidRPr="00AC0401" w:rsidRDefault="00000000" w:rsidP="00BF0456">
            <w:pPr>
              <w:jc w:val="both"/>
              <w:rPr>
                <w:lang w:val="it-IT"/>
              </w:rPr>
            </w:pPr>
            <w:r w:rsidRPr="00AC0401">
              <w:rPr>
                <w:sz w:val="16"/>
                <w:lang w:val="it-IT"/>
              </w:rPr>
              <w:lastRenderedPageBreak/>
              <w:t xml:space="preserve">Si completa la riconciliazione dei valori per quella decodifica. </w:t>
            </w:r>
          </w:p>
        </w:tc>
        <w:tc>
          <w:tcPr>
            <w:tcW w:w="1872" w:type="dxa"/>
          </w:tcPr>
          <w:p w14:paraId="7946C731" w14:textId="77777777" w:rsidR="00D82BC4" w:rsidRPr="00AC0401" w:rsidRDefault="00000000" w:rsidP="00BF0456">
            <w:pPr>
              <w:jc w:val="both"/>
              <w:rPr>
                <w:lang w:val="it-IT"/>
              </w:rPr>
            </w:pPr>
            <w:r w:rsidRPr="00AC0401">
              <w:rPr>
                <w:sz w:val="16"/>
                <w:lang w:val="it-IT"/>
              </w:rPr>
              <w:t>Nessuno: l’atto non raggiunge ANSC</w:t>
            </w:r>
          </w:p>
        </w:tc>
      </w:tr>
      <w:tr w:rsidR="00D82BC4" w:rsidRPr="00AC0401" w14:paraId="285E7060" w14:textId="77777777" w:rsidTr="00C9444A">
        <w:tc>
          <w:tcPr>
            <w:tcW w:w="1872" w:type="dxa"/>
          </w:tcPr>
          <w:p w14:paraId="7198DB88" w14:textId="77777777" w:rsidR="00D82BC4" w:rsidRPr="00AC0401" w:rsidRDefault="00000000" w:rsidP="00BF0456">
            <w:pPr>
              <w:jc w:val="both"/>
              <w:rPr>
                <w:lang w:val="it-IT"/>
              </w:rPr>
            </w:pPr>
            <w:r w:rsidRPr="00AC0401">
              <w:rPr>
                <w:sz w:val="16"/>
                <w:lang w:val="it-IT"/>
              </w:rPr>
              <w:t>Configurazione disallineata</w:t>
            </w:r>
          </w:p>
        </w:tc>
        <w:tc>
          <w:tcPr>
            <w:tcW w:w="1872" w:type="dxa"/>
          </w:tcPr>
          <w:p w14:paraId="102AD543" w14:textId="77777777" w:rsidR="00D82BC4" w:rsidRPr="00AC0401" w:rsidRDefault="00000000" w:rsidP="00BF0456">
            <w:pPr>
              <w:jc w:val="both"/>
              <w:rPr>
                <w:lang w:val="it-IT"/>
              </w:rPr>
            </w:pPr>
            <w:r w:rsidRPr="00AC0401">
              <w:rPr>
                <w:sz w:val="16"/>
                <w:lang w:val="it-IT"/>
              </w:rPr>
              <w:t>IN_PREPARAZIONE (in ANSC non esiste nulla)</w:t>
            </w:r>
          </w:p>
        </w:tc>
        <w:tc>
          <w:tcPr>
            <w:tcW w:w="1872" w:type="dxa"/>
          </w:tcPr>
          <w:p w14:paraId="5644318C" w14:textId="77777777" w:rsidR="00D82BC4" w:rsidRPr="00AC0401" w:rsidRDefault="00000000" w:rsidP="00BF0456">
            <w:pPr>
              <w:jc w:val="both"/>
              <w:rPr>
                <w:lang w:val="it-IT"/>
              </w:rPr>
            </w:pPr>
            <w:r w:rsidRPr="00AC0401">
              <w:rPr>
                <w:sz w:val="16"/>
                <w:lang w:val="it-IT"/>
              </w:rPr>
              <w:t>ANSC ha risposto 50002, 50001 o 400001 su un atto che aveva superato il pre-filtro: la baseline attiva non riflette più il mapping ufficiale.</w:t>
            </w:r>
          </w:p>
        </w:tc>
        <w:tc>
          <w:tcPr>
            <w:tcW w:w="1872" w:type="dxa"/>
          </w:tcPr>
          <w:p w14:paraId="112DA945" w14:textId="77777777" w:rsidR="00D82BC4" w:rsidRPr="00AC0401" w:rsidRDefault="00000000" w:rsidP="00BF0456">
            <w:pPr>
              <w:jc w:val="both"/>
              <w:rPr>
                <w:lang w:val="it-IT"/>
              </w:rPr>
            </w:pPr>
            <w:r w:rsidRPr="00AC0401">
              <w:rPr>
                <w:sz w:val="16"/>
                <w:lang w:val="it-IT"/>
              </w:rPr>
              <w:t>Nessuna correzione del dato risolve. Si recepisce la revisione e si riprende l’atto.</w:t>
            </w:r>
          </w:p>
        </w:tc>
        <w:tc>
          <w:tcPr>
            <w:tcW w:w="1872" w:type="dxa"/>
          </w:tcPr>
          <w:p w14:paraId="1FC374A4" w14:textId="77777777" w:rsidR="00D82BC4" w:rsidRPr="00AC0401" w:rsidRDefault="00000000" w:rsidP="00BF0456">
            <w:pPr>
              <w:jc w:val="both"/>
              <w:rPr>
                <w:lang w:val="it-IT"/>
              </w:rPr>
            </w:pPr>
            <w:r w:rsidRPr="00AC0401">
              <w:rPr>
                <w:sz w:val="16"/>
                <w:lang w:val="it-IT"/>
              </w:rPr>
              <w:t>R009</w:t>
            </w:r>
          </w:p>
        </w:tc>
      </w:tr>
      <w:tr w:rsidR="00D82BC4" w:rsidRPr="00AC0401" w14:paraId="2DB0B707" w14:textId="77777777" w:rsidTr="00C9444A">
        <w:tc>
          <w:tcPr>
            <w:tcW w:w="1872" w:type="dxa"/>
          </w:tcPr>
          <w:p w14:paraId="00CC26A5" w14:textId="77777777" w:rsidR="00D82BC4" w:rsidRPr="00AC0401" w:rsidRDefault="00000000" w:rsidP="00BF0456">
            <w:pPr>
              <w:jc w:val="both"/>
              <w:rPr>
                <w:lang w:val="it-IT"/>
              </w:rPr>
            </w:pPr>
            <w:r w:rsidRPr="00AC0401">
              <w:rPr>
                <w:sz w:val="16"/>
                <w:lang w:val="it-IT"/>
              </w:rPr>
              <w:t>In emergenza da rientrare</w:t>
            </w:r>
          </w:p>
        </w:tc>
        <w:tc>
          <w:tcPr>
            <w:tcW w:w="1872" w:type="dxa"/>
          </w:tcPr>
          <w:p w14:paraId="32F32AEF" w14:textId="77777777" w:rsidR="00D82BC4" w:rsidRPr="00AC0401" w:rsidRDefault="00000000" w:rsidP="00BF0456">
            <w:pPr>
              <w:jc w:val="both"/>
              <w:rPr>
                <w:lang w:val="it-IT"/>
              </w:rPr>
            </w:pPr>
            <w:r w:rsidRPr="00AC0401">
              <w:rPr>
                <w:sz w:val="16"/>
                <w:lang w:val="it-IT"/>
              </w:rPr>
              <w:t>IN_PREPARAZIONE (in ANSC non esiste nulla)</w:t>
            </w:r>
          </w:p>
        </w:tc>
        <w:tc>
          <w:tcPr>
            <w:tcW w:w="1872" w:type="dxa"/>
          </w:tcPr>
          <w:p w14:paraId="35C2E5FF" w14:textId="77777777" w:rsidR="00D82BC4" w:rsidRPr="00AC0401" w:rsidRDefault="00000000" w:rsidP="00BF0456">
            <w:pPr>
              <w:jc w:val="both"/>
              <w:rPr>
                <w:lang w:val="it-IT"/>
              </w:rPr>
            </w:pPr>
            <w:r w:rsidRPr="00AC0401">
              <w:rPr>
                <w:sz w:val="16"/>
                <w:lang w:val="it-IT"/>
              </w:rPr>
              <w:t>L’atto è stato posto in modalità di emergenza e non è ancora rientrato nel percorso ordinario.</w:t>
            </w:r>
          </w:p>
        </w:tc>
        <w:tc>
          <w:tcPr>
            <w:tcW w:w="1872" w:type="dxa"/>
          </w:tcPr>
          <w:p w14:paraId="10FE3E72" w14:textId="77777777" w:rsidR="00D82BC4" w:rsidRPr="00AC0401" w:rsidRDefault="00000000" w:rsidP="00BF0456">
            <w:pPr>
              <w:jc w:val="both"/>
              <w:rPr>
                <w:lang w:val="it-IT"/>
              </w:rPr>
            </w:pPr>
            <w:r w:rsidRPr="00AC0401">
              <w:rPr>
                <w:sz w:val="16"/>
                <w:lang w:val="it-IT"/>
              </w:rPr>
              <w:t>Rientro: ricerca del soggetto, deposito con il motivo del recupero, firme. Ordinare per anzianità.</w:t>
            </w:r>
          </w:p>
        </w:tc>
        <w:tc>
          <w:tcPr>
            <w:tcW w:w="1872" w:type="dxa"/>
          </w:tcPr>
          <w:p w14:paraId="04AE4C45" w14:textId="77777777" w:rsidR="00D82BC4" w:rsidRPr="00AC0401" w:rsidRDefault="00000000" w:rsidP="00BF0456">
            <w:pPr>
              <w:jc w:val="both"/>
              <w:rPr>
                <w:lang w:val="it-IT"/>
              </w:rPr>
            </w:pPr>
            <w:r w:rsidRPr="00AC0401">
              <w:rPr>
                <w:sz w:val="16"/>
                <w:lang w:val="it-IT"/>
              </w:rPr>
              <w:t>R005 → R009 → R007</w:t>
            </w:r>
          </w:p>
        </w:tc>
      </w:tr>
    </w:tbl>
    <w:p w14:paraId="665D8D5F" w14:textId="77777777" w:rsidR="00D82BC4" w:rsidRPr="00AC0401" w:rsidRDefault="00000000" w:rsidP="00BF0456">
      <w:pPr>
        <w:jc w:val="both"/>
        <w:rPr>
          <w:lang w:val="it-IT"/>
        </w:rPr>
      </w:pPr>
      <w:r w:rsidRPr="00AC0401">
        <w:rPr>
          <w:b/>
          <w:lang w:val="it-IT"/>
        </w:rPr>
        <w:t xml:space="preserve">Nota. </w:t>
      </w:r>
      <w:r w:rsidRPr="00AC0401">
        <w:rPr>
          <w:lang w:val="it-IT"/>
        </w:rPr>
        <w:t>La categoria «Bloccati su soggetto» si presenta solo se il pilota include la riconciliazione del soggetto (R005/R018); se per la morte il soggetto è assunto già presente e allineato in ANSC, la categoria non si genera. La scelta è un open point (OP-20).</w:t>
      </w:r>
    </w:p>
    <w:p w14:paraId="2E055B1E" w14:textId="77777777" w:rsidR="00D82BC4" w:rsidRPr="00AC0401" w:rsidRDefault="00D82BC4" w:rsidP="00BF0456">
      <w:pPr>
        <w:jc w:val="both"/>
        <w:rPr>
          <w:lang w:val="it-IT"/>
        </w:rPr>
      </w:pPr>
    </w:p>
    <w:p w14:paraId="1E854D11" w14:textId="77777777" w:rsidR="00D82BC4" w:rsidRPr="00AC0401" w:rsidRDefault="00000000" w:rsidP="00AC21C6">
      <w:pPr>
        <w:pStyle w:val="Titolo3"/>
      </w:pPr>
      <w:bookmarkStart w:id="236" w:name="_Toc242603361"/>
      <w:r w:rsidRPr="00AC0401">
        <w:t>Il dettaglio dell’atto</w:t>
      </w:r>
      <w:bookmarkEnd w:id="236"/>
    </w:p>
    <w:p w14:paraId="7AEA3D5E" w14:textId="77777777" w:rsidR="00D82BC4" w:rsidRPr="00AC0401" w:rsidRDefault="00000000" w:rsidP="00BF0456">
      <w:pPr>
        <w:jc w:val="both"/>
        <w:rPr>
          <w:lang w:val="it-IT"/>
        </w:rPr>
      </w:pPr>
      <w:r w:rsidRPr="00AC0401">
        <w:rPr>
          <w:lang w:val="it-IT"/>
        </w:rPr>
        <w:t>Selezionato un atto, il pannello di dettaglio mostra lo stato reale in ANSC accertato con R005 — con l’identificativo nazionale, il numero comunale, l’UC determinato e la logica che l’ha prodotto, e la baseline con cui il payload è stato costruito —, la timeline delle chiamate registrate in audit — ciascuna con esito, code e testo del messaggio ANSC (ad esempio «406002 OTP scaduto» sulla firma) — e le azioni disponibili in funzione dello stato reale. La timeline è lo strumento diagnostico: rende evidente a quale passo il flusso si è interrotto e con quale errore, ed è la base per il canale di supporto Sogei (che richiede header di autorizzazione, IP pubblico e corpo della richiesta).</w:t>
      </w:r>
    </w:p>
    <w:p w14:paraId="07414832" w14:textId="77777777" w:rsidR="00253503" w:rsidRPr="00AC0401" w:rsidRDefault="00253503" w:rsidP="00BF0456">
      <w:pPr>
        <w:jc w:val="both"/>
        <w:rPr>
          <w:lang w:val="it-IT"/>
        </w:rPr>
      </w:pPr>
      <w:r w:rsidRPr="00AC0401">
        <w:rPr>
          <w:lang w:val="it-IT"/>
        </w:rPr>
        <w:br w:type="page"/>
      </w:r>
    </w:p>
    <w:p w14:paraId="6E7B622E" w14:textId="77777777" w:rsidR="00D82BC4" w:rsidRPr="00AC0401" w:rsidRDefault="00000000" w:rsidP="00AC21C6">
      <w:pPr>
        <w:pStyle w:val="Titolo3"/>
      </w:pPr>
      <w:bookmarkStart w:id="237" w:name="_Toc242603362"/>
      <w:r w:rsidRPr="00AC0401">
        <w:lastRenderedPageBreak/>
        <w:t>Le azioni disponibili per stato</w:t>
      </w:r>
      <w:bookmarkEnd w:id="237"/>
    </w:p>
    <w:p w14:paraId="0E726B83" w14:textId="77777777" w:rsidR="00D82BC4" w:rsidRPr="00AC0401" w:rsidRDefault="00000000" w:rsidP="00BF0456">
      <w:pPr>
        <w:jc w:val="both"/>
        <w:rPr>
          <w:lang w:val="it-IT"/>
        </w:rPr>
      </w:pPr>
      <w:r w:rsidRPr="00AC0401">
        <w:rPr>
          <w:lang w:val="it-IT"/>
        </w:rPr>
        <w:t>Le azioni sono determinate dallo stato reale dell’atto, così da rendere impossibili operazioni incoerenti (ad esempio ri-firmare un atto già firmato o ridepositare un atto in corso). Le azioni di sola lettura (riconciliazione R005, consultazione audit) competono al back-office; le scritture verso ANSC restano nel flusso di finalizzazione presidiato dell’USC.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3402"/>
        <w:gridCol w:w="4110"/>
      </w:tblGrid>
      <w:tr w:rsidR="00D82BC4" w:rsidRPr="00AC0401" w14:paraId="0A642D2C" w14:textId="77777777" w:rsidTr="00B33D25">
        <w:tc>
          <w:tcPr>
            <w:tcW w:w="1838" w:type="dxa"/>
            <w:shd w:val="clear" w:color="auto" w:fill="DAE9F7" w:themeFill="text2" w:themeFillTint="1A"/>
          </w:tcPr>
          <w:p w14:paraId="56932A2D" w14:textId="77777777" w:rsidR="00D82BC4" w:rsidRPr="00AC0401" w:rsidRDefault="00000000" w:rsidP="00BF0456">
            <w:pPr>
              <w:jc w:val="both"/>
              <w:rPr>
                <w:lang w:val="it-IT"/>
              </w:rPr>
            </w:pPr>
            <w:r w:rsidRPr="00AC0401">
              <w:rPr>
                <w:b/>
                <w:sz w:val="16"/>
                <w:lang w:val="it-IT"/>
              </w:rPr>
              <w:t>Stato reale</w:t>
            </w:r>
          </w:p>
        </w:tc>
        <w:tc>
          <w:tcPr>
            <w:tcW w:w="3402" w:type="dxa"/>
            <w:shd w:val="clear" w:color="auto" w:fill="DAE9F7" w:themeFill="text2" w:themeFillTint="1A"/>
          </w:tcPr>
          <w:p w14:paraId="66C5D2EB" w14:textId="77777777" w:rsidR="00D82BC4" w:rsidRPr="00AC0401" w:rsidRDefault="00000000" w:rsidP="00BF0456">
            <w:pPr>
              <w:jc w:val="both"/>
              <w:rPr>
                <w:lang w:val="it-IT"/>
              </w:rPr>
            </w:pPr>
            <w:r w:rsidRPr="00AC0401">
              <w:rPr>
                <w:b/>
                <w:sz w:val="16"/>
                <w:lang w:val="it-IT"/>
              </w:rPr>
              <w:t>Azioni disponibili</w:t>
            </w:r>
          </w:p>
        </w:tc>
        <w:tc>
          <w:tcPr>
            <w:tcW w:w="4110" w:type="dxa"/>
            <w:shd w:val="clear" w:color="auto" w:fill="DAE9F7" w:themeFill="text2" w:themeFillTint="1A"/>
          </w:tcPr>
          <w:p w14:paraId="4E3961A7" w14:textId="77777777" w:rsidR="00D82BC4" w:rsidRPr="00AC0401" w:rsidRDefault="00000000" w:rsidP="00BF0456">
            <w:pPr>
              <w:jc w:val="both"/>
              <w:rPr>
                <w:lang w:val="it-IT"/>
              </w:rPr>
            </w:pPr>
            <w:r w:rsidRPr="00AC0401">
              <w:rPr>
                <w:b/>
                <w:sz w:val="16"/>
                <w:lang w:val="it-IT"/>
              </w:rPr>
              <w:t>Effetto / nota</w:t>
            </w:r>
          </w:p>
        </w:tc>
      </w:tr>
      <w:tr w:rsidR="00D82BC4" w:rsidRPr="00AC0401" w14:paraId="6E7F8806" w14:textId="77777777" w:rsidTr="00B33D25">
        <w:tc>
          <w:tcPr>
            <w:tcW w:w="1838" w:type="dxa"/>
          </w:tcPr>
          <w:p w14:paraId="40259ADF" w14:textId="77777777" w:rsidR="00D82BC4" w:rsidRPr="00AC0401" w:rsidRDefault="00000000" w:rsidP="00BF0456">
            <w:pPr>
              <w:jc w:val="both"/>
              <w:rPr>
                <w:lang w:val="it-IT"/>
              </w:rPr>
            </w:pPr>
            <w:r w:rsidRPr="00AC0401">
              <w:rPr>
                <w:sz w:val="16"/>
                <w:lang w:val="it-IT"/>
              </w:rPr>
              <w:t>IN_PREPARAZIONE</w:t>
            </w:r>
          </w:p>
        </w:tc>
        <w:tc>
          <w:tcPr>
            <w:tcW w:w="3402" w:type="dxa"/>
          </w:tcPr>
          <w:p w14:paraId="7DB32517" w14:textId="77777777" w:rsidR="007227F2" w:rsidRPr="00AC0401" w:rsidRDefault="00000000" w:rsidP="00BF0456">
            <w:pPr>
              <w:jc w:val="both"/>
              <w:rPr>
                <w:lang w:val="it-IT"/>
              </w:rPr>
            </w:pPr>
            <w:r w:rsidRPr="00AC0401">
              <w:rPr>
                <w:sz w:val="16"/>
                <w:lang w:val="it-IT"/>
              </w:rPr>
              <w:t>Ricarica allegato (R001), Riconcilia soggetto (R005) — back-office; Deposita in «Finalizza» (R009) — USC</w:t>
            </w:r>
          </w:p>
        </w:tc>
        <w:tc>
          <w:tcPr>
            <w:tcW w:w="4110" w:type="dxa"/>
          </w:tcPr>
          <w:p w14:paraId="5CA2D984" w14:textId="77777777" w:rsidR="007227F2" w:rsidRPr="00AC0401" w:rsidRDefault="00000000" w:rsidP="00BF0456">
            <w:pPr>
              <w:jc w:val="both"/>
              <w:rPr>
                <w:lang w:val="it-IT"/>
              </w:rPr>
            </w:pPr>
            <w:r w:rsidRPr="00AC0401">
              <w:rPr>
                <w:sz w:val="16"/>
                <w:lang w:val="it-IT"/>
              </w:rPr>
              <w:t>Le letture preparano l’atto; il deposito è una scrittura e avviene alla finalizzazione, non nel back-office.</w:t>
            </w:r>
          </w:p>
        </w:tc>
      </w:tr>
      <w:tr w:rsidR="00D82BC4" w:rsidRPr="00AC0401" w14:paraId="5A91764C" w14:textId="77777777" w:rsidTr="00B33D25">
        <w:tc>
          <w:tcPr>
            <w:tcW w:w="1838" w:type="dxa"/>
          </w:tcPr>
          <w:p w14:paraId="2D923DAD" w14:textId="77777777" w:rsidR="00D82BC4" w:rsidRPr="00AC0401" w:rsidRDefault="00000000" w:rsidP="00BF0456">
            <w:pPr>
              <w:jc w:val="both"/>
              <w:rPr>
                <w:lang w:val="it-IT"/>
              </w:rPr>
            </w:pPr>
            <w:r w:rsidRPr="00AC0401">
              <w:rPr>
                <w:sz w:val="16"/>
                <w:lang w:val="it-IT"/>
              </w:rPr>
              <w:t>CONFERMATO</w:t>
            </w:r>
          </w:p>
        </w:tc>
        <w:tc>
          <w:tcPr>
            <w:tcW w:w="3402" w:type="dxa"/>
          </w:tcPr>
          <w:p w14:paraId="5E54D41D" w14:textId="77777777" w:rsidR="007227F2" w:rsidRPr="00AC0401" w:rsidRDefault="00000000" w:rsidP="00BF0456">
            <w:pPr>
              <w:jc w:val="both"/>
              <w:rPr>
                <w:lang w:val="it-IT"/>
              </w:rPr>
            </w:pPr>
            <w:r w:rsidRPr="00AC0401">
              <w:rPr>
                <w:sz w:val="16"/>
                <w:lang w:val="it-IT"/>
              </w:rPr>
              <w:t>Riconcilia (R005) — back-office; Apri in «Finalizza» → firma (R006/R007) — USC; Annulla (R011) — USC</w:t>
            </w:r>
          </w:p>
        </w:tc>
        <w:tc>
          <w:tcPr>
            <w:tcW w:w="4110" w:type="dxa"/>
          </w:tcPr>
          <w:p w14:paraId="775A3433" w14:textId="77777777" w:rsidR="007227F2" w:rsidRPr="00AC0401" w:rsidRDefault="00000000" w:rsidP="00BF0456">
            <w:pPr>
              <w:jc w:val="both"/>
              <w:rPr>
                <w:lang w:val="it-IT"/>
              </w:rPr>
            </w:pPr>
            <w:r w:rsidRPr="00AC0401">
              <w:rPr>
                <w:sz w:val="16"/>
                <w:lang w:val="it-IT"/>
              </w:rPr>
              <w:t>La firma mancante si completa nel flusso «Finalizza», con sessione OTP; dal back-office solo la riconciliazione.</w:t>
            </w:r>
          </w:p>
        </w:tc>
      </w:tr>
      <w:tr w:rsidR="00D82BC4" w:rsidRPr="00AC0401" w14:paraId="40C587CC" w14:textId="77777777" w:rsidTr="00B33D25">
        <w:tc>
          <w:tcPr>
            <w:tcW w:w="1838" w:type="dxa"/>
          </w:tcPr>
          <w:p w14:paraId="19741F7F" w14:textId="77777777" w:rsidR="00D82BC4" w:rsidRPr="00AC0401" w:rsidRDefault="00000000" w:rsidP="00BF0456">
            <w:pPr>
              <w:jc w:val="both"/>
              <w:rPr>
                <w:lang w:val="it-IT"/>
              </w:rPr>
            </w:pPr>
            <w:r w:rsidRPr="00AC0401">
              <w:rPr>
                <w:sz w:val="16"/>
                <w:lang w:val="it-IT"/>
              </w:rPr>
              <w:t>FIRMATO DA DICHIARANTE</w:t>
            </w:r>
          </w:p>
        </w:tc>
        <w:tc>
          <w:tcPr>
            <w:tcW w:w="3402" w:type="dxa"/>
          </w:tcPr>
          <w:p w14:paraId="16E91578" w14:textId="77777777" w:rsidR="007227F2" w:rsidRPr="00AC0401" w:rsidRDefault="00000000" w:rsidP="00BF0456">
            <w:pPr>
              <w:jc w:val="both"/>
              <w:rPr>
                <w:lang w:val="it-IT"/>
              </w:rPr>
            </w:pPr>
            <w:r w:rsidRPr="00AC0401">
              <w:rPr>
                <w:sz w:val="16"/>
                <w:lang w:val="it-IT"/>
              </w:rPr>
              <w:t>Riconcilia (R005) — back-office; Apri in «Finalizza» → firma USC (R007) — USC</w:t>
            </w:r>
          </w:p>
        </w:tc>
        <w:tc>
          <w:tcPr>
            <w:tcW w:w="4110" w:type="dxa"/>
          </w:tcPr>
          <w:p w14:paraId="06E95744" w14:textId="77777777" w:rsidR="007227F2" w:rsidRPr="00AC0401" w:rsidRDefault="00000000" w:rsidP="00BF0456">
            <w:pPr>
              <w:jc w:val="both"/>
              <w:rPr>
                <w:lang w:val="it-IT"/>
              </w:rPr>
            </w:pPr>
            <w:r w:rsidRPr="00AC0401">
              <w:rPr>
                <w:sz w:val="16"/>
                <w:lang w:val="it-IT"/>
              </w:rPr>
              <w:t>Manca la sola firma dell’USC, eseguita in «Finalizza».</w:t>
            </w:r>
          </w:p>
        </w:tc>
      </w:tr>
      <w:tr w:rsidR="00D82BC4" w:rsidRPr="00AC0401" w14:paraId="3EBD64B0" w14:textId="77777777" w:rsidTr="00B33D25">
        <w:tc>
          <w:tcPr>
            <w:tcW w:w="1838" w:type="dxa"/>
          </w:tcPr>
          <w:p w14:paraId="74F76A82" w14:textId="77777777" w:rsidR="00D82BC4" w:rsidRPr="00AC0401" w:rsidRDefault="00000000" w:rsidP="00BF0456">
            <w:pPr>
              <w:jc w:val="both"/>
              <w:rPr>
                <w:lang w:val="it-IT"/>
              </w:rPr>
            </w:pPr>
            <w:r w:rsidRPr="00AC0401">
              <w:rPr>
                <w:sz w:val="16"/>
                <w:lang w:val="it-IT"/>
              </w:rPr>
              <w:t>Scartato in validazione (IN_PREPARAZIONE, esito SCARTATO)</w:t>
            </w:r>
          </w:p>
        </w:tc>
        <w:tc>
          <w:tcPr>
            <w:tcW w:w="3402" w:type="dxa"/>
          </w:tcPr>
          <w:p w14:paraId="52BDEF6B" w14:textId="77777777" w:rsidR="007227F2" w:rsidRPr="00AC0401" w:rsidRDefault="00000000" w:rsidP="00BF0456">
            <w:pPr>
              <w:jc w:val="both"/>
              <w:rPr>
                <w:lang w:val="it-IT"/>
              </w:rPr>
            </w:pPr>
            <w:r w:rsidRPr="00AC0401">
              <w:rPr>
                <w:sz w:val="16"/>
                <w:lang w:val="it-IT"/>
              </w:rPr>
              <w:t>Correggi nella maschera SIPO &amp; rideposita; Consulta esito</w:t>
            </w:r>
          </w:p>
        </w:tc>
        <w:tc>
          <w:tcPr>
            <w:tcW w:w="4110" w:type="dxa"/>
          </w:tcPr>
          <w:p w14:paraId="5B96AED1" w14:textId="77777777" w:rsidR="007227F2" w:rsidRPr="00AC0401" w:rsidRDefault="00000000" w:rsidP="00BF0456">
            <w:pPr>
              <w:jc w:val="both"/>
              <w:rPr>
                <w:lang w:val="it-IT"/>
              </w:rPr>
            </w:pPr>
            <w:r w:rsidRPr="00AC0401">
              <w:rPr>
                <w:sz w:val="16"/>
                <w:lang w:val="it-IT"/>
              </w:rPr>
              <w:t>La correzione e il nuovo tentativo avvengono nel percorso ordinario SIPO, non nel back-office. In ANSC non è rimasto nulla da annullare.</w:t>
            </w:r>
          </w:p>
        </w:tc>
      </w:tr>
      <w:tr w:rsidR="00D82BC4" w:rsidRPr="00AC0401" w14:paraId="0847E21C" w14:textId="77777777" w:rsidTr="00B33D25">
        <w:tc>
          <w:tcPr>
            <w:tcW w:w="1838" w:type="dxa"/>
          </w:tcPr>
          <w:p w14:paraId="02CC88D6" w14:textId="77777777" w:rsidR="00D82BC4" w:rsidRPr="00AC0401" w:rsidRDefault="00000000" w:rsidP="00BF0456">
            <w:pPr>
              <w:jc w:val="both"/>
              <w:rPr>
                <w:lang w:val="it-IT"/>
              </w:rPr>
            </w:pPr>
            <w:r w:rsidRPr="00AC0401">
              <w:rPr>
                <w:sz w:val="16"/>
                <w:lang w:val="it-IT"/>
              </w:rPr>
              <w:t>— (indeterminato)</w:t>
            </w:r>
          </w:p>
        </w:tc>
        <w:tc>
          <w:tcPr>
            <w:tcW w:w="3402" w:type="dxa"/>
          </w:tcPr>
          <w:p w14:paraId="7BAA257F" w14:textId="77777777" w:rsidR="007227F2" w:rsidRPr="00AC0401" w:rsidRDefault="00000000" w:rsidP="00BF0456">
            <w:pPr>
              <w:jc w:val="both"/>
              <w:rPr>
                <w:lang w:val="it-IT"/>
              </w:rPr>
            </w:pPr>
            <w:r w:rsidRPr="00AC0401">
              <w:rPr>
                <w:sz w:val="16"/>
                <w:lang w:val="it-IT"/>
              </w:rPr>
              <w:t>Riconcilia (R005) — back-office; poi Adotta / Ripeti la firma / Annulla (R011) in «Finalizza» — USC</w:t>
            </w:r>
          </w:p>
        </w:tc>
        <w:tc>
          <w:tcPr>
            <w:tcW w:w="4110" w:type="dxa"/>
          </w:tcPr>
          <w:p w14:paraId="496D7C57" w14:textId="77777777" w:rsidR="007227F2" w:rsidRPr="00AC0401" w:rsidRDefault="00000000" w:rsidP="00BF0456">
            <w:pPr>
              <w:jc w:val="both"/>
              <w:rPr>
                <w:lang w:val="it-IT"/>
              </w:rPr>
            </w:pPr>
            <w:r w:rsidRPr="00AC0401">
              <w:rPr>
                <w:sz w:val="16"/>
                <w:lang w:val="it-IT"/>
              </w:rPr>
              <w:t>Mai reinvio cieco: prima si accerta l’esito (lettura), poi l’eventuale scrittura in «Finalizza».</w:t>
            </w:r>
          </w:p>
        </w:tc>
      </w:tr>
      <w:tr w:rsidR="00D82BC4" w:rsidRPr="00AC0401" w14:paraId="0FCFE917" w14:textId="77777777" w:rsidTr="00B33D25">
        <w:tc>
          <w:tcPr>
            <w:tcW w:w="1838" w:type="dxa"/>
          </w:tcPr>
          <w:p w14:paraId="48BA111B" w14:textId="77777777" w:rsidR="00D82BC4" w:rsidRPr="00AC0401" w:rsidRDefault="00000000" w:rsidP="00BF0456">
            <w:pPr>
              <w:jc w:val="both"/>
              <w:rPr>
                <w:lang w:val="it-IT"/>
              </w:rPr>
            </w:pPr>
            <w:r w:rsidRPr="00AC0401">
              <w:rPr>
                <w:sz w:val="16"/>
                <w:lang w:val="it-IT"/>
              </w:rPr>
              <w:t>FIRMATO DA USC</w:t>
            </w:r>
          </w:p>
        </w:tc>
        <w:tc>
          <w:tcPr>
            <w:tcW w:w="3402" w:type="dxa"/>
          </w:tcPr>
          <w:p w14:paraId="252F16D8" w14:textId="77777777" w:rsidR="00D82BC4" w:rsidRPr="00AC0401" w:rsidRDefault="00000000" w:rsidP="00BF0456">
            <w:pPr>
              <w:jc w:val="both"/>
              <w:rPr>
                <w:lang w:val="it-IT"/>
              </w:rPr>
            </w:pPr>
            <w:r w:rsidRPr="00AC0401">
              <w:rPr>
                <w:sz w:val="16"/>
                <w:lang w:val="it-IT"/>
              </w:rPr>
              <w:t>Nessuna (atto formato)</w:t>
            </w:r>
          </w:p>
        </w:tc>
        <w:tc>
          <w:tcPr>
            <w:tcW w:w="4110" w:type="dxa"/>
          </w:tcPr>
          <w:p w14:paraId="1A8C34BD" w14:textId="77777777" w:rsidR="00D82BC4" w:rsidRPr="00AC0401" w:rsidRDefault="00000000" w:rsidP="00BF0456">
            <w:pPr>
              <w:jc w:val="both"/>
              <w:rPr>
                <w:lang w:val="it-IT"/>
              </w:rPr>
            </w:pPr>
            <w:r w:rsidRPr="00AC0401">
              <w:rPr>
                <w:sz w:val="16"/>
                <w:lang w:val="it-IT"/>
              </w:rPr>
              <w:t>Stato terminale positivo; l’atto è concluso in ANSC.</w:t>
            </w:r>
          </w:p>
        </w:tc>
      </w:tr>
      <w:tr w:rsidR="00D82BC4" w:rsidRPr="00AC0401" w14:paraId="715AC31A" w14:textId="77777777" w:rsidTr="00B33D25">
        <w:tc>
          <w:tcPr>
            <w:tcW w:w="1838" w:type="dxa"/>
          </w:tcPr>
          <w:p w14:paraId="362DD433" w14:textId="77777777" w:rsidR="00D82BC4" w:rsidRPr="00AC0401" w:rsidRDefault="00000000" w:rsidP="00BF0456">
            <w:pPr>
              <w:jc w:val="both"/>
              <w:rPr>
                <w:lang w:val="it-IT"/>
              </w:rPr>
            </w:pPr>
            <w:r w:rsidRPr="00AC0401">
              <w:rPr>
                <w:sz w:val="16"/>
                <w:lang w:val="it-IT"/>
              </w:rPr>
              <w:t>BOZZA (atto prenotato)</w:t>
            </w:r>
          </w:p>
        </w:tc>
        <w:tc>
          <w:tcPr>
            <w:tcW w:w="3402" w:type="dxa"/>
          </w:tcPr>
          <w:p w14:paraId="17326EE3" w14:textId="77777777" w:rsidR="00D82BC4" w:rsidRPr="00AC0401" w:rsidRDefault="00000000" w:rsidP="00BF0456">
            <w:pPr>
              <w:jc w:val="both"/>
              <w:rPr>
                <w:lang w:val="it-IT"/>
              </w:rPr>
            </w:pPr>
            <w:r w:rsidRPr="00AC0401">
              <w:rPr>
                <w:sz w:val="16"/>
                <w:lang w:val="it-IT"/>
              </w:rPr>
              <w:t>Completa in «Finalizza» → conferma; Chiudi la prenotazione (R011)</w:t>
            </w:r>
          </w:p>
        </w:tc>
        <w:tc>
          <w:tcPr>
            <w:tcW w:w="4110" w:type="dxa"/>
          </w:tcPr>
          <w:p w14:paraId="04D4C373" w14:textId="77777777" w:rsidR="00D82BC4" w:rsidRPr="00AC0401" w:rsidRDefault="00000000" w:rsidP="00BF0456">
            <w:pPr>
              <w:jc w:val="both"/>
              <w:rPr>
                <w:lang w:val="it-IT"/>
              </w:rPr>
            </w:pPr>
            <w:r w:rsidRPr="00AC0401">
              <w:rPr>
                <w:sz w:val="16"/>
                <w:lang w:val="it-IT"/>
              </w:rPr>
              <w:t>L’atto esiste già in ANSC con il proprio identificativo nazionale: si completa o si chiude, non si ricrea. Chiuderlo consuma comunque l’identificativo.</w:t>
            </w:r>
          </w:p>
        </w:tc>
      </w:tr>
      <w:tr w:rsidR="00D82BC4" w:rsidRPr="00AC0401" w14:paraId="1B70FB45" w14:textId="77777777" w:rsidTr="00B33D25">
        <w:tc>
          <w:tcPr>
            <w:tcW w:w="1838" w:type="dxa"/>
          </w:tcPr>
          <w:p w14:paraId="41FBC2B8" w14:textId="77777777" w:rsidR="00D82BC4" w:rsidRPr="00AC0401" w:rsidRDefault="00000000" w:rsidP="00BF0456">
            <w:pPr>
              <w:jc w:val="both"/>
              <w:rPr>
                <w:lang w:val="it-IT"/>
              </w:rPr>
            </w:pPr>
            <w:r w:rsidRPr="00AC0401">
              <w:rPr>
                <w:sz w:val="16"/>
                <w:lang w:val="it-IT"/>
              </w:rPr>
              <w:t>IN_PREPARAZIONE, in emergenza</w:t>
            </w:r>
          </w:p>
        </w:tc>
        <w:tc>
          <w:tcPr>
            <w:tcW w:w="3402" w:type="dxa"/>
          </w:tcPr>
          <w:p w14:paraId="7269D380" w14:textId="77777777" w:rsidR="00D82BC4" w:rsidRPr="00AC0401" w:rsidRDefault="00000000" w:rsidP="00BF0456">
            <w:pPr>
              <w:jc w:val="both"/>
              <w:rPr>
                <w:lang w:val="it-IT"/>
              </w:rPr>
            </w:pPr>
            <w:r w:rsidRPr="00AC0401">
              <w:rPr>
                <w:sz w:val="16"/>
                <w:lang w:val="it-IT"/>
              </w:rPr>
              <w:t>Prosegui la lavorazione; Rientra nel percorso ordinario</w:t>
            </w:r>
          </w:p>
        </w:tc>
        <w:tc>
          <w:tcPr>
            <w:tcW w:w="4110" w:type="dxa"/>
          </w:tcPr>
          <w:p w14:paraId="60E3BA5A" w14:textId="77777777" w:rsidR="00D82BC4" w:rsidRPr="00AC0401" w:rsidRDefault="00000000" w:rsidP="00BF0456">
            <w:pPr>
              <w:jc w:val="both"/>
              <w:rPr>
                <w:lang w:val="it-IT"/>
              </w:rPr>
            </w:pPr>
            <w:r w:rsidRPr="00AC0401">
              <w:rPr>
                <w:sz w:val="16"/>
                <w:lang w:val="it-IT"/>
              </w:rPr>
              <w:t>La firma non è disponibile finché l’atto è in emergenza: il rientro è la sola via verso la formazione.</w:t>
            </w:r>
          </w:p>
        </w:tc>
      </w:tr>
    </w:tbl>
    <w:p w14:paraId="5864411C" w14:textId="77777777" w:rsidR="00D82BC4" w:rsidRPr="00AC0401" w:rsidRDefault="00D82BC4" w:rsidP="00BF0456">
      <w:pPr>
        <w:jc w:val="both"/>
        <w:rPr>
          <w:lang w:val="it-IT"/>
        </w:rPr>
      </w:pPr>
    </w:p>
    <w:p w14:paraId="1922AE1C" w14:textId="77777777" w:rsidR="00D82BC4" w:rsidRPr="00AC0401" w:rsidRDefault="00000000" w:rsidP="00BF0456">
      <w:pPr>
        <w:jc w:val="both"/>
        <w:rPr>
          <w:lang w:val="it-IT"/>
        </w:rPr>
      </w:pPr>
      <w:r w:rsidRPr="00AC0401">
        <w:rPr>
          <w:lang w:val="it-IT"/>
        </w:rPr>
        <w:t>In tutte le categorie, se ANSC è indisponibile e l’atto non può essere formato entro i termini, resta il ricorso al registro di emergenza previsto dall’ordinamento (riferimento normativo da verificare, OP-49), unico percorso differito legittimo, distinto dalle azioni di recupero ordinarie.</w:t>
      </w:r>
    </w:p>
    <w:p w14:paraId="627E20F7" w14:textId="77777777" w:rsidR="00D82BC4" w:rsidRPr="00AC0401" w:rsidRDefault="00000000" w:rsidP="00AC21C6">
      <w:pPr>
        <w:pStyle w:val="Titolo3"/>
      </w:pPr>
      <w:bookmarkStart w:id="238" w:name="_Toc242603363"/>
      <w:r w:rsidRPr="00AC0401">
        <w:t>Instradamento e ruoli</w:t>
      </w:r>
      <w:bookmarkEnd w:id="238"/>
    </w:p>
    <w:p w14:paraId="1BC397CC" w14:textId="77777777" w:rsidR="00D82BC4" w:rsidRPr="00AC0401" w:rsidRDefault="00000000" w:rsidP="00BF0456">
      <w:pPr>
        <w:jc w:val="both"/>
        <w:rPr>
          <w:lang w:val="it-IT"/>
        </w:rPr>
      </w:pPr>
      <w:r w:rsidRPr="00AC0401">
        <w:rPr>
          <w:lang w:val="it-IT"/>
        </w:rPr>
        <w:t>Ogni atto in eccezione è instradato all’ufficiale competente per municipio</w:t>
      </w:r>
      <w:r w:rsidR="00B33D25" w:rsidRPr="00AC0401">
        <w:rPr>
          <w:rStyle w:val="Rimandonotaapidipagina"/>
          <w:lang w:val="it-IT"/>
        </w:rPr>
        <w:footnoteReference w:id="20"/>
      </w:r>
      <w:r w:rsidRPr="00AC0401">
        <w:rPr>
          <w:lang w:val="it-IT"/>
        </w:rPr>
        <w:t xml:space="preserve">: l’indice di worklist su (municipio, ufficiale, stato) serve proprio questo. La ripartizione puntuale delle capacità operative fra i ruoli — in particolare chi è abilitato a firmare — non è fissata in questa </w:t>
      </w:r>
      <w:r w:rsidRPr="00AC0401">
        <w:rPr>
          <w:lang w:val="it-IT"/>
        </w:rPr>
        <w:lastRenderedPageBreak/>
        <w:t>sede: dipende dall’organizzazione degli uffici e da eventuali deleghe di firma, ed è rimandata all’OP-22. In prima approssimazione, e fatta salva quella definizione:</w:t>
      </w:r>
    </w:p>
    <w:p w14:paraId="39A32E73" w14:textId="77777777" w:rsidR="00D82BC4" w:rsidRPr="00AC0401" w:rsidRDefault="00000000" w:rsidP="00BF0456">
      <w:pPr>
        <w:pStyle w:val="Paragrafoelenco"/>
        <w:ind w:left="0"/>
        <w:jc w:val="both"/>
        <w:rPr>
          <w:lang w:val="it-IT"/>
        </w:rPr>
      </w:pPr>
      <w:r w:rsidRPr="00AC0401">
        <w:rPr>
          <w:lang w:val="it-IT"/>
        </w:rPr>
        <w:t>USC — vede e lavora i propri atti: riprende la lavorazione (deposito/firma), annulla una bozza duplicata. Le operazioni di firma restano subordinate alla definizione dei ruoli (OP-22).</w:t>
      </w:r>
    </w:p>
    <w:p w14:paraId="4439B43D" w14:textId="77777777" w:rsidR="00D82BC4" w:rsidRPr="00AC0401" w:rsidRDefault="00000000" w:rsidP="00BF0456">
      <w:pPr>
        <w:pStyle w:val="Paragrafoelenco"/>
        <w:ind w:left="0"/>
        <w:jc w:val="both"/>
        <w:rPr>
          <w:lang w:val="it-IT"/>
        </w:rPr>
      </w:pPr>
      <w:r w:rsidRPr="00AC0401">
        <w:rPr>
          <w:lang w:val="it-IT"/>
        </w:rPr>
        <w:t>Supporto — ha visibilità ampia sugli atti del proprio ambito per diagnosi, riconciliazione (R005/R011) e correzione dei dati, a preparazione del recupero.</w:t>
      </w:r>
    </w:p>
    <w:p w14:paraId="74C4666B" w14:textId="77777777" w:rsidR="00D82BC4" w:rsidRPr="00AC0401" w:rsidRDefault="00000000" w:rsidP="00BF0456">
      <w:pPr>
        <w:pStyle w:val="Paragrafoelenco"/>
        <w:ind w:left="0"/>
        <w:jc w:val="both"/>
        <w:rPr>
          <w:lang w:val="it-IT"/>
        </w:rPr>
      </w:pPr>
      <w:r w:rsidRPr="00AC0401">
        <w:rPr>
          <w:lang w:val="it-IT"/>
        </w:rPr>
        <w:t>Amministratore — non opera sui singoli atti: gestisce configurazione, registro delle postazioni e profilazione, che determinano instradamento e abilitazioni.</w:t>
      </w:r>
    </w:p>
    <w:p w14:paraId="2D9A040B" w14:textId="77777777" w:rsidR="00D82BC4" w:rsidRPr="00AC0401" w:rsidRDefault="00000000" w:rsidP="00BF0456">
      <w:pPr>
        <w:jc w:val="both"/>
        <w:rPr>
          <w:lang w:val="it-IT"/>
        </w:rPr>
      </w:pPr>
      <w:r w:rsidRPr="00AC0401">
        <w:rPr>
          <w:lang w:val="it-IT"/>
        </w:rPr>
        <w:t xml:space="preserve">La vista di supervisione osserva, diagnostica, riconcilia e instrada: non finalizza gli atti. Le letture verso ANSC usate per diagnosi e riconciliazione (R005 e la consultazione dell’audit) si appoggiano — nell’ipotesi di lavoro adottata — alla sessione di servizio del concentratore, l’insieme automatizzabile delle sole letture, e non richiedono l’OTP del singolo operatore; il perimetro ammesso della modalità M2M è da confermare con il fornitore (OP-23). Le scritture verso ANSC — ripresa del deposito (R009), firma (R006/R007), annullamento (R011) — sono invece atti presidiati: non sono eseguiti dal back-office, ma dall’USC nel flusso di finalizzazione ordinario (passo «Finalizza» sulla maschera SIPO), dove risiede la sessione OTP. Dalla worklist l’USC </w:t>
      </w:r>
      <w:r w:rsidR="0096244A" w:rsidRPr="00AC0401">
        <w:rPr>
          <w:lang w:val="it-IT"/>
        </w:rPr>
        <w:t xml:space="preserve">potrà aprire </w:t>
      </w:r>
      <w:r w:rsidRPr="00AC0401">
        <w:rPr>
          <w:lang w:val="it-IT"/>
        </w:rPr>
        <w:t>l’atto bloccato e ne completa la formazione in quel contesto: è lì, e non nel back-office, che semmai si sollecita la web-login OTP. Il back-office non detiene né usa l’OTP dell’operatore e non forma atti.</w:t>
      </w:r>
    </w:p>
    <w:p w14:paraId="0899E680" w14:textId="77777777" w:rsidR="00D82BC4" w:rsidRPr="00AC0401" w:rsidRDefault="00000000" w:rsidP="00BF0456">
      <w:pPr>
        <w:jc w:val="both"/>
        <w:rPr>
          <w:lang w:val="it-IT"/>
        </w:rPr>
      </w:pPr>
      <w:r w:rsidRPr="00AC0401">
        <w:rPr>
          <w:noProof/>
          <w:lang w:val="it-IT"/>
        </w:rPr>
        <w:drawing>
          <wp:inline distT="0" distB="0" distL="0" distR="0" wp14:anchorId="15DDAC6A" wp14:editId="7920C031">
            <wp:extent cx="4578485" cy="2793652"/>
            <wp:effectExtent l="0" t="0" r="0" b="635"/>
            <wp:docPr id="1468249223" name="Picture 1468249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supervisione.png"/>
                    <pic:cNvPicPr/>
                  </pic:nvPicPr>
                  <pic:blipFill>
                    <a:blip r:embed="rId43"/>
                    <a:stretch>
                      <a:fillRect/>
                    </a:stretch>
                  </pic:blipFill>
                  <pic:spPr>
                    <a:xfrm>
                      <a:off x="0" y="0"/>
                      <a:ext cx="4616047" cy="2816571"/>
                    </a:xfrm>
                    <a:prstGeom prst="rect">
                      <a:avLst/>
                    </a:prstGeom>
                  </pic:spPr>
                </pic:pic>
              </a:graphicData>
            </a:graphic>
          </wp:inline>
        </w:drawing>
      </w:r>
    </w:p>
    <w:p w14:paraId="2D6E5D5C" w14:textId="787A1920" w:rsidR="00253503" w:rsidRPr="00AC0401" w:rsidRDefault="00000000" w:rsidP="00BF0456">
      <w:pPr>
        <w:jc w:val="both"/>
        <w:rPr>
          <w:i/>
          <w:sz w:val="16"/>
          <w:lang w:val="it-IT"/>
        </w:rPr>
      </w:pPr>
      <w:r w:rsidRPr="00AC0401">
        <w:rPr>
          <w:i/>
          <w:sz w:val="16"/>
          <w:lang w:val="it-IT"/>
        </w:rPr>
        <w:t>Wireframe — Supervisione atti: worklist delle eccezioni per categoria e per fase, con il dettaglio dell’atto — stato reale, dati conservati, timeline dell’audit e azioni contestuali.</w:t>
      </w:r>
    </w:p>
    <w:p w14:paraId="7E006AAF" w14:textId="77777777" w:rsidR="00FF22E8" w:rsidRPr="00AC0401" w:rsidRDefault="00000000" w:rsidP="00BF0456">
      <w:pPr>
        <w:pStyle w:val="Titolo2"/>
        <w:jc w:val="both"/>
        <w:rPr>
          <w:lang w:val="it-IT"/>
        </w:rPr>
      </w:pPr>
      <w:bookmarkStart w:id="239" w:name="_Toc242603364"/>
      <w:r w:rsidRPr="00AC0401">
        <w:rPr>
          <w:lang w:val="it-IT"/>
        </w:rPr>
        <w:lastRenderedPageBreak/>
        <w:t>Le schermate</w:t>
      </w:r>
      <w:bookmarkEnd w:id="23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3469"/>
        <w:gridCol w:w="2126"/>
        <w:gridCol w:w="1417"/>
      </w:tblGrid>
      <w:tr w:rsidR="00FF22E8" w:rsidRPr="00AC0401" w14:paraId="6CFAA016" w14:textId="77777777" w:rsidTr="00A44BB2">
        <w:tc>
          <w:tcPr>
            <w:tcW w:w="2338" w:type="dxa"/>
            <w:shd w:val="clear" w:color="auto" w:fill="DAE9F7" w:themeFill="text2" w:themeFillTint="1A"/>
          </w:tcPr>
          <w:p w14:paraId="7109BABA" w14:textId="77777777" w:rsidR="00FF22E8" w:rsidRPr="00AC0401" w:rsidRDefault="00000000" w:rsidP="00BF0456">
            <w:pPr>
              <w:jc w:val="both"/>
              <w:rPr>
                <w:lang w:val="it-IT"/>
              </w:rPr>
            </w:pPr>
            <w:r w:rsidRPr="00AC0401">
              <w:rPr>
                <w:b/>
                <w:sz w:val="16"/>
                <w:lang w:val="it-IT"/>
              </w:rPr>
              <w:t>Schermata</w:t>
            </w:r>
          </w:p>
        </w:tc>
        <w:tc>
          <w:tcPr>
            <w:tcW w:w="3469" w:type="dxa"/>
            <w:shd w:val="clear" w:color="auto" w:fill="DAE9F7" w:themeFill="text2" w:themeFillTint="1A"/>
          </w:tcPr>
          <w:p w14:paraId="1D4D54DA" w14:textId="77777777" w:rsidR="00FF22E8" w:rsidRPr="00AC0401" w:rsidRDefault="00000000" w:rsidP="00BF0456">
            <w:pPr>
              <w:jc w:val="both"/>
              <w:rPr>
                <w:lang w:val="it-IT"/>
              </w:rPr>
            </w:pPr>
            <w:r w:rsidRPr="00AC0401">
              <w:rPr>
                <w:b/>
                <w:sz w:val="16"/>
                <w:lang w:val="it-IT"/>
              </w:rPr>
              <w:t>Scopo</w:t>
            </w:r>
          </w:p>
        </w:tc>
        <w:tc>
          <w:tcPr>
            <w:tcW w:w="2126" w:type="dxa"/>
            <w:shd w:val="clear" w:color="auto" w:fill="DAE9F7" w:themeFill="text2" w:themeFillTint="1A"/>
          </w:tcPr>
          <w:p w14:paraId="3ABCFC99" w14:textId="77777777" w:rsidR="00FF22E8" w:rsidRPr="00AC0401" w:rsidRDefault="00000000" w:rsidP="00BF0456">
            <w:pPr>
              <w:jc w:val="both"/>
              <w:rPr>
                <w:lang w:val="it-IT"/>
              </w:rPr>
            </w:pPr>
            <w:r w:rsidRPr="00AC0401">
              <w:rPr>
                <w:b/>
                <w:sz w:val="16"/>
                <w:lang w:val="it-IT"/>
              </w:rPr>
              <w:t>Azioni principali</w:t>
            </w:r>
          </w:p>
        </w:tc>
        <w:tc>
          <w:tcPr>
            <w:tcW w:w="1417" w:type="dxa"/>
            <w:shd w:val="clear" w:color="auto" w:fill="DAE9F7" w:themeFill="text2" w:themeFillTint="1A"/>
          </w:tcPr>
          <w:p w14:paraId="7F334568" w14:textId="77777777" w:rsidR="00FF22E8" w:rsidRPr="00AC0401" w:rsidRDefault="00000000" w:rsidP="00BF0456">
            <w:pPr>
              <w:jc w:val="both"/>
              <w:rPr>
                <w:lang w:val="it-IT"/>
              </w:rPr>
            </w:pPr>
            <w:r w:rsidRPr="00AC0401">
              <w:rPr>
                <w:b/>
                <w:sz w:val="16"/>
                <w:lang w:val="it-IT"/>
              </w:rPr>
              <w:t>Ruolo</w:t>
            </w:r>
          </w:p>
        </w:tc>
      </w:tr>
      <w:tr w:rsidR="00FF22E8" w:rsidRPr="00AC0401" w14:paraId="547EB88E" w14:textId="77777777" w:rsidTr="00A44BB2">
        <w:tc>
          <w:tcPr>
            <w:tcW w:w="2338" w:type="dxa"/>
          </w:tcPr>
          <w:p w14:paraId="65DC6F31" w14:textId="77777777" w:rsidR="00714AA6" w:rsidRPr="00AC0401" w:rsidRDefault="00000000" w:rsidP="00BF0456">
            <w:pPr>
              <w:jc w:val="both"/>
              <w:rPr>
                <w:lang w:val="it-IT"/>
              </w:rPr>
            </w:pPr>
            <w:r w:rsidRPr="00AC0401">
              <w:rPr>
                <w:sz w:val="16"/>
                <w:lang w:val="it-IT"/>
              </w:rPr>
              <w:t>Supervisione atti (stato ANSC)</w:t>
            </w:r>
          </w:p>
        </w:tc>
        <w:tc>
          <w:tcPr>
            <w:tcW w:w="3469" w:type="dxa"/>
          </w:tcPr>
          <w:p w14:paraId="54A286BD" w14:textId="77777777" w:rsidR="0083394D" w:rsidRPr="00AC0401" w:rsidRDefault="00000000" w:rsidP="00BF0456">
            <w:pPr>
              <w:jc w:val="both"/>
              <w:rPr>
                <w:lang w:val="it-IT"/>
              </w:rPr>
            </w:pPr>
            <w:r w:rsidRPr="00AC0401">
              <w:rPr>
                <w:sz w:val="16"/>
                <w:lang w:val="it-IT"/>
              </w:rPr>
              <w:t>Vista di supervisione degli atti e del loro stato reale in ANSC (confermato, firmato dal dichiarante, firmato da USC, rifiutato, annullato), per ufficiale e municipio. Non è la superficie di lavoro ordinaria: la formazione avviene nelle maschere SIPO.</w:t>
            </w:r>
          </w:p>
        </w:tc>
        <w:tc>
          <w:tcPr>
            <w:tcW w:w="2126" w:type="dxa"/>
          </w:tcPr>
          <w:p w14:paraId="7A17D5A0" w14:textId="77777777" w:rsidR="00714AA6" w:rsidRPr="00AC0401" w:rsidRDefault="00000000" w:rsidP="00BF0456">
            <w:pPr>
              <w:jc w:val="both"/>
              <w:rPr>
                <w:lang w:val="it-IT"/>
              </w:rPr>
            </w:pPr>
            <w:r w:rsidRPr="00AC0401">
              <w:rPr>
                <w:sz w:val="16"/>
                <w:lang w:val="it-IT"/>
              </w:rPr>
              <w:t>Consulta stato, riconcilia (R005), apri l’atto in «Finalizza». Le modalità di ripresa della lavorazione e la loro attribuzione ai ruoli sono rimandate a OP-22.</w:t>
            </w:r>
          </w:p>
        </w:tc>
        <w:tc>
          <w:tcPr>
            <w:tcW w:w="1417" w:type="dxa"/>
          </w:tcPr>
          <w:p w14:paraId="7F6B5A93" w14:textId="77777777" w:rsidR="00714AA6" w:rsidRPr="00AC0401" w:rsidRDefault="00000000" w:rsidP="00BF0456">
            <w:pPr>
              <w:jc w:val="both"/>
              <w:rPr>
                <w:lang w:val="it-IT"/>
              </w:rPr>
            </w:pPr>
            <w:r w:rsidRPr="00AC0401">
              <w:rPr>
                <w:sz w:val="16"/>
                <w:lang w:val="it-IT"/>
              </w:rPr>
              <w:t>Supporto / USC</w:t>
            </w:r>
          </w:p>
        </w:tc>
      </w:tr>
      <w:tr w:rsidR="00FF22E8" w:rsidRPr="00AC0401" w14:paraId="3A5ECC2E" w14:textId="77777777" w:rsidTr="00A44BB2">
        <w:tc>
          <w:tcPr>
            <w:tcW w:w="2338" w:type="dxa"/>
          </w:tcPr>
          <w:p w14:paraId="1C7B02DE" w14:textId="77777777" w:rsidR="001E68C2" w:rsidRPr="00AC0401" w:rsidRDefault="00000000" w:rsidP="00BF0456">
            <w:pPr>
              <w:jc w:val="both"/>
              <w:rPr>
                <w:lang w:val="it-IT"/>
              </w:rPr>
            </w:pPr>
            <w:r w:rsidRPr="00AC0401">
              <w:rPr>
                <w:sz w:val="16"/>
                <w:lang w:val="it-IT"/>
              </w:rPr>
              <w:t>Dettaglio atto</w:t>
            </w:r>
          </w:p>
        </w:tc>
        <w:tc>
          <w:tcPr>
            <w:tcW w:w="3469" w:type="dxa"/>
          </w:tcPr>
          <w:p w14:paraId="3629CBFA" w14:textId="77777777" w:rsidR="001E68C2" w:rsidRPr="00AC0401" w:rsidRDefault="00000000" w:rsidP="00BF0456">
            <w:pPr>
              <w:jc w:val="both"/>
              <w:rPr>
                <w:lang w:val="it-IT"/>
              </w:rPr>
            </w:pPr>
            <w:r w:rsidRPr="00AC0401">
              <w:rPr>
                <w:sz w:val="16"/>
                <w:lang w:val="it-IT"/>
              </w:rPr>
              <w:t>Scheda dell’atto: stato reale in ANSC, idAnsc, UC determinato con la regola che lo ha prodotto, timeline dell’audit; nessuna azione di ritentativo automatico.</w:t>
            </w:r>
          </w:p>
        </w:tc>
        <w:tc>
          <w:tcPr>
            <w:tcW w:w="2126" w:type="dxa"/>
          </w:tcPr>
          <w:p w14:paraId="7C82FAAD" w14:textId="77777777" w:rsidR="001E68C2" w:rsidRPr="00AC0401" w:rsidRDefault="00000000" w:rsidP="00BF0456">
            <w:pPr>
              <w:jc w:val="both"/>
              <w:rPr>
                <w:lang w:val="it-IT"/>
              </w:rPr>
            </w:pPr>
            <w:r w:rsidRPr="00AC0401">
              <w:rPr>
                <w:sz w:val="16"/>
                <w:lang w:val="it-IT"/>
              </w:rPr>
              <w:t>Consulta esito e UC determinato, riconcilia (R005), apri in «Finalizza»</w:t>
            </w:r>
          </w:p>
        </w:tc>
        <w:tc>
          <w:tcPr>
            <w:tcW w:w="1417" w:type="dxa"/>
          </w:tcPr>
          <w:p w14:paraId="47D7BC47" w14:textId="77777777" w:rsidR="001E68C2" w:rsidRPr="00AC0401" w:rsidRDefault="00000000" w:rsidP="00BF0456">
            <w:pPr>
              <w:jc w:val="both"/>
              <w:rPr>
                <w:lang w:val="it-IT"/>
              </w:rPr>
            </w:pPr>
            <w:r w:rsidRPr="00AC0401">
              <w:rPr>
                <w:sz w:val="16"/>
                <w:lang w:val="it-IT"/>
              </w:rPr>
              <w:t>USC / Auditor (lettura)</w:t>
            </w:r>
          </w:p>
        </w:tc>
      </w:tr>
      <w:tr w:rsidR="001E68C2" w:rsidRPr="00AC0401" w14:paraId="50068AFF" w14:textId="77777777">
        <w:tc>
          <w:tcPr>
            <w:tcW w:w="2338" w:type="dxa"/>
          </w:tcPr>
          <w:p w14:paraId="7CC6721D" w14:textId="77777777" w:rsidR="001E68C2" w:rsidRPr="00AC0401" w:rsidRDefault="00000000" w:rsidP="00BF0456">
            <w:pPr>
              <w:jc w:val="both"/>
              <w:rPr>
                <w:lang w:val="it-IT"/>
              </w:rPr>
            </w:pPr>
            <w:r w:rsidRPr="00AC0401">
              <w:rPr>
                <w:sz w:val="16"/>
                <w:lang w:val="it-IT"/>
              </w:rPr>
              <w:t>Documenti dell’atto</w:t>
            </w:r>
          </w:p>
        </w:tc>
        <w:tc>
          <w:tcPr>
            <w:tcW w:w="3469" w:type="dxa"/>
          </w:tcPr>
          <w:p w14:paraId="6414C894" w14:textId="77777777" w:rsidR="001E68C2" w:rsidRPr="00AC0401" w:rsidRDefault="00000000" w:rsidP="00BF0456">
            <w:pPr>
              <w:jc w:val="both"/>
              <w:rPr>
                <w:lang w:val="it-IT"/>
              </w:rPr>
            </w:pPr>
            <w:r w:rsidRPr="00AC0401">
              <w:rPr>
                <w:sz w:val="16"/>
                <w:lang w:val="it-IT"/>
              </w:rPr>
              <w:t>ALLEGATO: i documenti di un atto con il tipo, l’impronta, lo stato restituito da ANSC e il contrassegno di atto a testo libero. È la superficie che mancava alla tabella dei documenti.</w:t>
            </w:r>
          </w:p>
        </w:tc>
        <w:tc>
          <w:tcPr>
            <w:tcW w:w="2126" w:type="dxa"/>
          </w:tcPr>
          <w:p w14:paraId="0C5FD453" w14:textId="77777777" w:rsidR="001E68C2" w:rsidRPr="00AC0401" w:rsidRDefault="00000000" w:rsidP="00BF0456">
            <w:pPr>
              <w:jc w:val="both"/>
              <w:rPr>
                <w:lang w:val="it-IT"/>
              </w:rPr>
            </w:pPr>
            <w:r w:rsidRPr="00AC0401">
              <w:rPr>
                <w:sz w:val="16"/>
                <w:lang w:val="it-IT"/>
              </w:rPr>
              <w:t>Consulta ed apri un documento, verifica lo stato della scansione, ricarica un file respinto, distingue i documenti previsti dagli atti a testo libero.</w:t>
            </w:r>
          </w:p>
        </w:tc>
        <w:tc>
          <w:tcPr>
            <w:tcW w:w="1417" w:type="dxa"/>
          </w:tcPr>
          <w:p w14:paraId="53611F9C" w14:textId="77777777" w:rsidR="001E68C2" w:rsidRPr="00AC0401" w:rsidRDefault="00000000" w:rsidP="00BF0456">
            <w:pPr>
              <w:jc w:val="both"/>
              <w:rPr>
                <w:lang w:val="it-IT"/>
              </w:rPr>
            </w:pPr>
            <w:r w:rsidRPr="00AC0401">
              <w:rPr>
                <w:sz w:val="16"/>
                <w:lang w:val="it-IT"/>
              </w:rPr>
              <w:t>USC / Supporto</w:t>
            </w:r>
          </w:p>
        </w:tc>
      </w:tr>
      <w:tr w:rsidR="00FF22E8" w:rsidRPr="00AC0401" w14:paraId="4EE07ACD" w14:textId="77777777" w:rsidTr="00A44BB2">
        <w:tc>
          <w:tcPr>
            <w:tcW w:w="2338" w:type="dxa"/>
          </w:tcPr>
          <w:p w14:paraId="61CBD920" w14:textId="77777777" w:rsidR="00FF22E8" w:rsidRPr="00AC0401" w:rsidRDefault="00000000" w:rsidP="00BF0456">
            <w:pPr>
              <w:jc w:val="both"/>
              <w:rPr>
                <w:lang w:val="it-IT"/>
              </w:rPr>
            </w:pPr>
            <w:r w:rsidRPr="00AC0401">
              <w:rPr>
                <w:sz w:val="16"/>
                <w:lang w:val="it-IT"/>
              </w:rPr>
              <w:t>Riconciliazione</w:t>
            </w:r>
          </w:p>
        </w:tc>
        <w:tc>
          <w:tcPr>
            <w:tcW w:w="3469" w:type="dxa"/>
          </w:tcPr>
          <w:p w14:paraId="6455875A" w14:textId="77777777" w:rsidR="001E68C2" w:rsidRPr="00AC0401" w:rsidRDefault="00000000" w:rsidP="00BF0456">
            <w:pPr>
              <w:jc w:val="both"/>
              <w:rPr>
                <w:lang w:val="it-IT"/>
              </w:rPr>
            </w:pPr>
            <w:r w:rsidRPr="00AC0401">
              <w:rPr>
                <w:sz w:val="16"/>
                <w:lang w:val="it-IT"/>
              </w:rPr>
              <w:t>Allineamento tra stato SIPO e stato effettivo dell’atto in ANSC (bozza, firmato, cancellato logicamente) tramite consultazione R005. Non è la rete di sicurezza di un invio non presidiato.</w:t>
            </w:r>
          </w:p>
        </w:tc>
        <w:tc>
          <w:tcPr>
            <w:tcW w:w="2126" w:type="dxa"/>
          </w:tcPr>
          <w:p w14:paraId="403662A9" w14:textId="77777777" w:rsidR="001E68C2" w:rsidRPr="00AC0401" w:rsidRDefault="00000000" w:rsidP="00BF0456">
            <w:pPr>
              <w:jc w:val="both"/>
              <w:rPr>
                <w:lang w:val="it-IT"/>
              </w:rPr>
            </w:pPr>
            <w:r w:rsidRPr="00AC0401">
              <w:rPr>
                <w:sz w:val="16"/>
                <w:lang w:val="it-IT"/>
              </w:rPr>
              <w:t>Consulta stato ANSC (R005), allinea</w:t>
            </w:r>
          </w:p>
        </w:tc>
        <w:tc>
          <w:tcPr>
            <w:tcW w:w="1417" w:type="dxa"/>
          </w:tcPr>
          <w:p w14:paraId="0173B481" w14:textId="77777777" w:rsidR="00FF22E8" w:rsidRPr="00AC0401" w:rsidRDefault="00000000" w:rsidP="00BF0456">
            <w:pPr>
              <w:jc w:val="both"/>
              <w:rPr>
                <w:lang w:val="it-IT"/>
              </w:rPr>
            </w:pPr>
            <w:r w:rsidRPr="00AC0401">
              <w:rPr>
                <w:sz w:val="16"/>
                <w:lang w:val="it-IT"/>
              </w:rPr>
              <w:t>Supporto</w:t>
            </w:r>
          </w:p>
        </w:tc>
      </w:tr>
      <w:tr w:rsidR="00FF22E8" w:rsidRPr="00AC0401" w14:paraId="7A868583" w14:textId="77777777" w:rsidTr="00A44BB2">
        <w:tc>
          <w:tcPr>
            <w:tcW w:w="2338" w:type="dxa"/>
          </w:tcPr>
          <w:p w14:paraId="14D3DE52" w14:textId="77777777" w:rsidR="00FF22E8" w:rsidRPr="00AC0401" w:rsidRDefault="00000000" w:rsidP="00BF0456">
            <w:pPr>
              <w:jc w:val="both"/>
              <w:rPr>
                <w:lang w:val="it-IT"/>
              </w:rPr>
            </w:pPr>
            <w:r w:rsidRPr="00AC0401">
              <w:rPr>
                <w:sz w:val="16"/>
                <w:lang w:val="it-IT"/>
              </w:rPr>
              <w:t>Ricerca / Tracciabilità</w:t>
            </w:r>
          </w:p>
        </w:tc>
        <w:tc>
          <w:tcPr>
            <w:tcW w:w="3469" w:type="dxa"/>
          </w:tcPr>
          <w:p w14:paraId="1F04B88C" w14:textId="77777777" w:rsidR="00FF22E8" w:rsidRPr="00AC0401" w:rsidRDefault="00000000" w:rsidP="00BF0456">
            <w:pPr>
              <w:jc w:val="both"/>
              <w:rPr>
                <w:lang w:val="it-IT"/>
              </w:rPr>
            </w:pPr>
            <w:r w:rsidRPr="00AC0401">
              <w:rPr>
                <w:sz w:val="16"/>
                <w:lang w:val="it-IT"/>
              </w:rPr>
              <w:t>Ricerca per atto SIPO, protocollo ANSC o soggetto; stato end-to-end con XREF e timeline dell’audit.</w:t>
            </w:r>
          </w:p>
        </w:tc>
        <w:tc>
          <w:tcPr>
            <w:tcW w:w="2126" w:type="dxa"/>
          </w:tcPr>
          <w:p w14:paraId="132894A6" w14:textId="77777777" w:rsidR="00FF22E8" w:rsidRPr="00AC0401" w:rsidRDefault="00000000" w:rsidP="00BF0456">
            <w:pPr>
              <w:jc w:val="both"/>
              <w:rPr>
                <w:lang w:val="it-IT"/>
              </w:rPr>
            </w:pPr>
            <w:r w:rsidRPr="00AC0401">
              <w:rPr>
                <w:sz w:val="16"/>
                <w:lang w:val="it-IT"/>
              </w:rPr>
              <w:t>Apri, ri-verifica</w:t>
            </w:r>
          </w:p>
        </w:tc>
        <w:tc>
          <w:tcPr>
            <w:tcW w:w="1417" w:type="dxa"/>
          </w:tcPr>
          <w:p w14:paraId="16DB6A37" w14:textId="77777777" w:rsidR="00FF22E8" w:rsidRPr="00AC0401" w:rsidRDefault="00000000" w:rsidP="00BF0456">
            <w:pPr>
              <w:jc w:val="both"/>
              <w:rPr>
                <w:lang w:val="it-IT"/>
              </w:rPr>
            </w:pPr>
            <w:r w:rsidRPr="00AC0401">
              <w:rPr>
                <w:sz w:val="16"/>
                <w:lang w:val="it-IT"/>
              </w:rPr>
              <w:t>Tutti</w:t>
            </w:r>
          </w:p>
        </w:tc>
      </w:tr>
      <w:tr w:rsidR="00FF22E8" w:rsidRPr="00AC0401" w14:paraId="62B610F9" w14:textId="77777777" w:rsidTr="00A44BB2">
        <w:tc>
          <w:tcPr>
            <w:tcW w:w="2338" w:type="dxa"/>
          </w:tcPr>
          <w:p w14:paraId="15BCE203" w14:textId="77777777" w:rsidR="00FF22E8" w:rsidRPr="00AC0401" w:rsidRDefault="00000000" w:rsidP="00BF0456">
            <w:pPr>
              <w:jc w:val="both"/>
              <w:rPr>
                <w:lang w:val="it-IT"/>
              </w:rPr>
            </w:pPr>
            <w:r w:rsidRPr="00AC0401">
              <w:rPr>
                <w:sz w:val="16"/>
                <w:lang w:val="it-IT"/>
              </w:rPr>
              <w:t>Configurazione — Casi d’uso</w:t>
            </w:r>
          </w:p>
        </w:tc>
        <w:tc>
          <w:tcPr>
            <w:tcW w:w="3469" w:type="dxa"/>
          </w:tcPr>
          <w:p w14:paraId="0A374477" w14:textId="77777777" w:rsidR="00FF22E8" w:rsidRPr="00AC0401" w:rsidRDefault="00000000" w:rsidP="00BF0456">
            <w:pPr>
              <w:jc w:val="both"/>
              <w:rPr>
                <w:lang w:val="it-IT"/>
              </w:rPr>
            </w:pPr>
            <w:r w:rsidRPr="00AC0401">
              <w:rPr>
                <w:sz w:val="16"/>
                <w:lang w:val="it-IT"/>
              </w:rPr>
              <w:t>ANSC_CFG_UC: una riga per UC adottato, con il Modello di atto a cui si applica, il tipo atto, la maschera, la priorità fra gli UC dello stesso Modello e la logica che lo seleziona, scelta fra quelle del catalogo.</w:t>
            </w:r>
          </w:p>
        </w:tc>
        <w:tc>
          <w:tcPr>
            <w:tcW w:w="2126" w:type="dxa"/>
          </w:tcPr>
          <w:p w14:paraId="054A45A0" w14:textId="77777777" w:rsidR="00FF22E8" w:rsidRPr="00AC0401" w:rsidRDefault="00000000" w:rsidP="00BF0456">
            <w:pPr>
              <w:jc w:val="both"/>
              <w:rPr>
                <w:lang w:val="it-IT"/>
              </w:rPr>
            </w:pPr>
            <w:r w:rsidRPr="00AC0401">
              <w:rPr>
                <w:sz w:val="16"/>
                <w:lang w:val="it-IT"/>
              </w:rPr>
              <w:t>Nuovo UC, ordina la priorità, scrive e prova la regola di scelta su un atto reale, apre campi, allegati e formule dell’UC.</w:t>
            </w:r>
          </w:p>
        </w:tc>
        <w:tc>
          <w:tcPr>
            <w:tcW w:w="1417" w:type="dxa"/>
          </w:tcPr>
          <w:p w14:paraId="0D5DCE0A" w14:textId="77777777" w:rsidR="00FF22E8" w:rsidRPr="00AC0401" w:rsidRDefault="00000000" w:rsidP="00BF0456">
            <w:pPr>
              <w:jc w:val="both"/>
              <w:rPr>
                <w:lang w:val="it-IT"/>
              </w:rPr>
            </w:pPr>
            <w:r w:rsidRPr="00AC0401">
              <w:rPr>
                <w:sz w:val="16"/>
                <w:lang w:val="it-IT"/>
              </w:rPr>
              <w:t>Admin</w:t>
            </w:r>
          </w:p>
        </w:tc>
      </w:tr>
      <w:tr w:rsidR="001E68C2" w:rsidRPr="00AC0401" w14:paraId="3B44E6C1" w14:textId="77777777">
        <w:tc>
          <w:tcPr>
            <w:tcW w:w="2338" w:type="dxa"/>
          </w:tcPr>
          <w:p w14:paraId="7925F367" w14:textId="77777777" w:rsidR="001E68C2" w:rsidRPr="00AC0401" w:rsidRDefault="00000000" w:rsidP="00BF0456">
            <w:pPr>
              <w:jc w:val="both"/>
              <w:rPr>
                <w:lang w:val="it-IT"/>
              </w:rPr>
            </w:pPr>
            <w:r w:rsidRPr="00AC0401">
              <w:rPr>
                <w:sz w:val="16"/>
                <w:lang w:val="it-IT"/>
              </w:rPr>
              <w:t>Configurazione — Catalogo delle logiche</w:t>
            </w:r>
          </w:p>
        </w:tc>
        <w:tc>
          <w:tcPr>
            <w:tcW w:w="3469" w:type="dxa"/>
          </w:tcPr>
          <w:p w14:paraId="3FF7BD4A" w14:textId="77777777" w:rsidR="001E68C2" w:rsidRPr="00AC0401" w:rsidRDefault="00000000" w:rsidP="00BF0456">
            <w:pPr>
              <w:jc w:val="both"/>
              <w:rPr>
                <w:lang w:val="it-IT"/>
              </w:rPr>
            </w:pPr>
            <w:r w:rsidRPr="00AC0401">
              <w:rPr>
                <w:sz w:val="16"/>
                <w:lang w:val="it-IT"/>
              </w:rPr>
              <w:t>TIPO_LOGICHE_DI_SCELTA e LOGICHE_DI_SCELTA: le logiche dei tre domini — scelta dell’UC, attivazione di una sezione, trasformazione di un campo — ciascuna con la propria descrizione e l’espressione che la realizza.</w:t>
            </w:r>
          </w:p>
        </w:tc>
        <w:tc>
          <w:tcPr>
            <w:tcW w:w="2126" w:type="dxa"/>
          </w:tcPr>
          <w:p w14:paraId="1E2597ED" w14:textId="77777777" w:rsidR="001E68C2" w:rsidRPr="00AC0401" w:rsidRDefault="00000000" w:rsidP="00BF0456">
            <w:pPr>
              <w:jc w:val="both"/>
              <w:rPr>
                <w:lang w:val="it-IT"/>
              </w:rPr>
            </w:pPr>
            <w:r w:rsidRPr="00AC0401">
              <w:rPr>
                <w:sz w:val="16"/>
                <w:lang w:val="it-IT"/>
              </w:rPr>
              <w:t>Consulta, verifica dove una logica è usata prima di toccarla, aggiunge una logica nuova, la prova su un atto reale. ⚠️ Non consente di riscrivere una logica in uso.</w:t>
            </w:r>
          </w:p>
        </w:tc>
        <w:tc>
          <w:tcPr>
            <w:tcW w:w="1417" w:type="dxa"/>
          </w:tcPr>
          <w:p w14:paraId="234222FC" w14:textId="77777777" w:rsidR="001E68C2" w:rsidRPr="00AC0401" w:rsidRDefault="00000000" w:rsidP="00BF0456">
            <w:pPr>
              <w:jc w:val="both"/>
              <w:rPr>
                <w:lang w:val="it-IT"/>
              </w:rPr>
            </w:pPr>
            <w:r w:rsidRPr="00AC0401">
              <w:rPr>
                <w:sz w:val="16"/>
                <w:lang w:val="it-IT"/>
              </w:rPr>
              <w:t>Admin</w:t>
            </w:r>
          </w:p>
        </w:tc>
      </w:tr>
      <w:tr w:rsidR="00FF22E8" w:rsidRPr="00AC0401" w14:paraId="6D8C651A" w14:textId="77777777" w:rsidTr="00A44BB2">
        <w:tc>
          <w:tcPr>
            <w:tcW w:w="2338" w:type="dxa"/>
          </w:tcPr>
          <w:p w14:paraId="7DB61B43" w14:textId="77777777" w:rsidR="00FF22E8" w:rsidRPr="00AC0401" w:rsidRDefault="00000000" w:rsidP="00BF0456">
            <w:pPr>
              <w:jc w:val="both"/>
              <w:rPr>
                <w:lang w:val="it-IT"/>
              </w:rPr>
            </w:pPr>
            <w:r w:rsidRPr="00AC0401">
              <w:rPr>
                <w:sz w:val="16"/>
                <w:lang w:val="it-IT"/>
              </w:rPr>
              <w:t>Configurazione — Sezioni, campi, allegati e formule per UC</w:t>
            </w:r>
          </w:p>
        </w:tc>
        <w:tc>
          <w:tcPr>
            <w:tcW w:w="3469" w:type="dxa"/>
          </w:tcPr>
          <w:p w14:paraId="4E40CE61" w14:textId="77777777" w:rsidR="00FF22E8" w:rsidRPr="00AC0401" w:rsidRDefault="00000000" w:rsidP="00BF0456">
            <w:pPr>
              <w:jc w:val="both"/>
              <w:rPr>
                <w:lang w:val="it-IT"/>
              </w:rPr>
            </w:pPr>
            <w:r w:rsidRPr="00AC0401">
              <w:rPr>
                <w:sz w:val="16"/>
                <w:lang w:val="it-IT"/>
              </w:rPr>
              <w:t>ANSC_CFG_SEZIONE, ANSC_CFG_CAMPO, ALLEGATI_USECASE e ANSC_CFG_FORMULA per singolo UC: quali blocchi del modello evento si popolano e a quale condizione, da dove viene ogni dato, quali documenti servono e quali diciture sono previste.</w:t>
            </w:r>
          </w:p>
        </w:tc>
        <w:tc>
          <w:tcPr>
            <w:tcW w:w="2126" w:type="dxa"/>
          </w:tcPr>
          <w:p w14:paraId="273A2E70" w14:textId="77777777" w:rsidR="00FF22E8" w:rsidRPr="00AC0401" w:rsidRDefault="00000000" w:rsidP="00BF0456">
            <w:pPr>
              <w:jc w:val="both"/>
              <w:rPr>
                <w:lang w:val="it-IT"/>
              </w:rPr>
            </w:pPr>
            <w:r w:rsidRPr="00AC0401">
              <w:rPr>
                <w:sz w:val="16"/>
                <w:lang w:val="it-IT"/>
              </w:rPr>
              <w:t xml:space="preserve">Precompila dal foglio (sezioni, campi, allegati e formule insieme), esamina e conferma riga per riga, completa la corrispondenza con SIPO, richiama la logica del campo dal catalogo, apre la </w:t>
            </w:r>
            <w:r w:rsidRPr="00AC0401">
              <w:rPr>
                <w:sz w:val="16"/>
                <w:lang w:val="it-IT"/>
              </w:rPr>
              <w:lastRenderedPageBreak/>
              <w:t>riconciliazione dei valori dove il campo è codificato.</w:t>
            </w:r>
          </w:p>
        </w:tc>
        <w:tc>
          <w:tcPr>
            <w:tcW w:w="1417" w:type="dxa"/>
          </w:tcPr>
          <w:p w14:paraId="7E14584C" w14:textId="77777777" w:rsidR="00FF22E8" w:rsidRPr="00AC0401" w:rsidRDefault="00000000" w:rsidP="00BF0456">
            <w:pPr>
              <w:jc w:val="both"/>
              <w:rPr>
                <w:lang w:val="it-IT"/>
              </w:rPr>
            </w:pPr>
            <w:r w:rsidRPr="00AC0401">
              <w:rPr>
                <w:sz w:val="16"/>
                <w:lang w:val="it-IT"/>
              </w:rPr>
              <w:lastRenderedPageBreak/>
              <w:t>Admin</w:t>
            </w:r>
          </w:p>
        </w:tc>
      </w:tr>
      <w:tr w:rsidR="001E68C2" w:rsidRPr="00AC0401" w14:paraId="3CBCAE01" w14:textId="77777777">
        <w:tc>
          <w:tcPr>
            <w:tcW w:w="2338" w:type="dxa"/>
          </w:tcPr>
          <w:p w14:paraId="5DB3EEF4" w14:textId="77777777" w:rsidR="001E68C2" w:rsidRPr="00AC0401" w:rsidRDefault="00000000" w:rsidP="00BF0456">
            <w:pPr>
              <w:jc w:val="both"/>
              <w:rPr>
                <w:lang w:val="it-IT"/>
              </w:rPr>
            </w:pPr>
            <w:r w:rsidRPr="00AC0401">
              <w:rPr>
                <w:sz w:val="16"/>
                <w:lang w:val="it-IT"/>
              </w:rPr>
              <w:t>Configurazione — Riconciliazione dei valori</w:t>
            </w:r>
          </w:p>
        </w:tc>
        <w:tc>
          <w:tcPr>
            <w:tcW w:w="3469" w:type="dxa"/>
          </w:tcPr>
          <w:p w14:paraId="5AE300FF" w14:textId="77777777" w:rsidR="001E68C2" w:rsidRPr="00AC0401" w:rsidRDefault="00000000" w:rsidP="00BF0456">
            <w:pPr>
              <w:jc w:val="both"/>
              <w:rPr>
                <w:lang w:val="it-IT"/>
              </w:rPr>
            </w:pPr>
            <w:r w:rsidRPr="00AC0401">
              <w:rPr>
                <w:sz w:val="16"/>
                <w:lang w:val="it-IT"/>
              </w:rPr>
              <w:t>RICONCILIAZ_DIZIONARI: per ogni decodifica ANSC, che cosa diventa un valore di SIPO, con la condizione e la validità. Affianca la decodifica replicata, che dice quali valori ANSC ammette, alla tabella di SIPO che ospita i valori locali.</w:t>
            </w:r>
          </w:p>
        </w:tc>
        <w:tc>
          <w:tcPr>
            <w:tcW w:w="2126" w:type="dxa"/>
          </w:tcPr>
          <w:p w14:paraId="51AA283A" w14:textId="77777777" w:rsidR="001E68C2" w:rsidRPr="00AC0401" w:rsidRDefault="00000000" w:rsidP="00BF0456">
            <w:pPr>
              <w:jc w:val="both"/>
              <w:rPr>
                <w:lang w:val="it-IT"/>
              </w:rPr>
            </w:pPr>
            <w:r w:rsidRPr="00AC0401">
              <w:rPr>
                <w:sz w:val="16"/>
                <w:lang w:val="it-IT"/>
              </w:rPr>
              <w:t>Consulta per decodifica, dichiara una corrispondenza, chiude la validità di una corrispondenza superata, apre la decodifica ANSC e la tabella SIPO a confronto.</w:t>
            </w:r>
          </w:p>
        </w:tc>
        <w:tc>
          <w:tcPr>
            <w:tcW w:w="1417" w:type="dxa"/>
          </w:tcPr>
          <w:p w14:paraId="07D62100" w14:textId="77777777" w:rsidR="001E68C2" w:rsidRPr="00AC0401" w:rsidRDefault="00000000" w:rsidP="00BF0456">
            <w:pPr>
              <w:jc w:val="both"/>
              <w:rPr>
                <w:lang w:val="it-IT"/>
              </w:rPr>
            </w:pPr>
            <w:r w:rsidRPr="00AC0401">
              <w:rPr>
                <w:sz w:val="16"/>
                <w:lang w:val="it-IT"/>
              </w:rPr>
              <w:t>Admin</w:t>
            </w:r>
          </w:p>
        </w:tc>
      </w:tr>
      <w:tr w:rsidR="00FF22E8" w:rsidRPr="00AC0401" w14:paraId="2E8F448A" w14:textId="77777777" w:rsidTr="00A44BB2">
        <w:tc>
          <w:tcPr>
            <w:tcW w:w="2338" w:type="dxa"/>
          </w:tcPr>
          <w:p w14:paraId="3E0F7C46" w14:textId="77777777" w:rsidR="00FF22E8" w:rsidRPr="00AC0401" w:rsidRDefault="00000000" w:rsidP="00BF0456">
            <w:pPr>
              <w:jc w:val="both"/>
              <w:rPr>
                <w:lang w:val="it-IT"/>
              </w:rPr>
            </w:pPr>
            <w:r w:rsidRPr="00AC0401">
              <w:rPr>
                <w:sz w:val="16"/>
                <w:lang w:val="it-IT"/>
              </w:rPr>
              <w:t>Audit &amp; Log</w:t>
            </w:r>
          </w:p>
        </w:tc>
        <w:tc>
          <w:tcPr>
            <w:tcW w:w="3469" w:type="dxa"/>
          </w:tcPr>
          <w:p w14:paraId="731F5D92" w14:textId="77777777" w:rsidR="00FF22E8" w:rsidRPr="00AC0401" w:rsidRDefault="00000000" w:rsidP="00BF0456">
            <w:pPr>
              <w:jc w:val="both"/>
              <w:rPr>
                <w:lang w:val="it-IT"/>
              </w:rPr>
            </w:pPr>
            <w:r w:rsidRPr="00AC0401">
              <w:rPr>
                <w:sz w:val="16"/>
                <w:lang w:val="it-IT"/>
              </w:rPr>
              <w:t>ANSC_LOG_AUDIT: chiamate con richiesta/risposta; filtri per data, atto, esito, fase.</w:t>
            </w:r>
          </w:p>
        </w:tc>
        <w:tc>
          <w:tcPr>
            <w:tcW w:w="2126" w:type="dxa"/>
          </w:tcPr>
          <w:p w14:paraId="1555A992" w14:textId="77777777" w:rsidR="00FF22E8" w:rsidRPr="00AC0401" w:rsidRDefault="00000000" w:rsidP="00BF0456">
            <w:pPr>
              <w:jc w:val="both"/>
              <w:rPr>
                <w:lang w:val="it-IT"/>
              </w:rPr>
            </w:pPr>
            <w:r w:rsidRPr="00AC0401">
              <w:rPr>
                <w:sz w:val="16"/>
                <w:lang w:val="it-IT"/>
              </w:rPr>
              <w:t>Consulta, esporta</w:t>
            </w:r>
          </w:p>
        </w:tc>
        <w:tc>
          <w:tcPr>
            <w:tcW w:w="1417" w:type="dxa"/>
          </w:tcPr>
          <w:p w14:paraId="1256FF5D" w14:textId="77777777" w:rsidR="00FF22E8" w:rsidRPr="00AC0401" w:rsidRDefault="00000000" w:rsidP="00BF0456">
            <w:pPr>
              <w:jc w:val="both"/>
              <w:rPr>
                <w:lang w:val="it-IT"/>
              </w:rPr>
            </w:pPr>
            <w:r w:rsidRPr="00AC0401">
              <w:rPr>
                <w:sz w:val="16"/>
                <w:lang w:val="it-IT"/>
              </w:rPr>
              <w:t>Auditor / Supporto</w:t>
            </w:r>
          </w:p>
        </w:tc>
      </w:tr>
      <w:tr w:rsidR="00FF22E8" w:rsidRPr="00AC0401" w14:paraId="72F61220" w14:textId="77777777" w:rsidTr="00A44BB2">
        <w:tc>
          <w:tcPr>
            <w:tcW w:w="2338" w:type="dxa"/>
          </w:tcPr>
          <w:p w14:paraId="49452CFC" w14:textId="77777777" w:rsidR="00FF22E8" w:rsidRPr="00AC0401" w:rsidRDefault="00000000" w:rsidP="00BF0456">
            <w:pPr>
              <w:jc w:val="both"/>
              <w:rPr>
                <w:lang w:val="it-IT"/>
              </w:rPr>
            </w:pPr>
            <w:r w:rsidRPr="00AC0401">
              <w:rPr>
                <w:sz w:val="16"/>
                <w:lang w:val="it-IT"/>
              </w:rPr>
              <w:t>Sistema &amp; Connettività</w:t>
            </w:r>
          </w:p>
        </w:tc>
        <w:tc>
          <w:tcPr>
            <w:tcW w:w="3469" w:type="dxa"/>
          </w:tcPr>
          <w:p w14:paraId="7DDBAAFE" w14:textId="77777777" w:rsidR="001E68C2" w:rsidRPr="00AC0401" w:rsidRDefault="00000000" w:rsidP="00BF0456">
            <w:pPr>
              <w:jc w:val="both"/>
              <w:rPr>
                <w:lang w:val="it-IT"/>
              </w:rPr>
            </w:pPr>
            <w:r w:rsidRPr="00AC0401">
              <w:rPr>
                <w:sz w:val="16"/>
                <w:lang w:val="it-IT"/>
              </w:rPr>
              <w:t>Ambiente, connettività ANSC (produzione/preproduzione), versione di configurazione attiva, stato della sessione OTP.</w:t>
            </w:r>
          </w:p>
        </w:tc>
        <w:tc>
          <w:tcPr>
            <w:tcW w:w="2126" w:type="dxa"/>
          </w:tcPr>
          <w:p w14:paraId="6F3BBE3E" w14:textId="77777777" w:rsidR="00FF22E8" w:rsidRPr="00AC0401" w:rsidRDefault="00000000" w:rsidP="00BF0456">
            <w:pPr>
              <w:jc w:val="both"/>
              <w:rPr>
                <w:lang w:val="it-IT"/>
              </w:rPr>
            </w:pPr>
            <w:r w:rsidRPr="00AC0401">
              <w:rPr>
                <w:sz w:val="16"/>
                <w:lang w:val="it-IT"/>
              </w:rPr>
              <w:t>Test connessione, cambia versione config attiva</w:t>
            </w:r>
          </w:p>
        </w:tc>
        <w:tc>
          <w:tcPr>
            <w:tcW w:w="1417" w:type="dxa"/>
          </w:tcPr>
          <w:p w14:paraId="61FE46FC" w14:textId="77777777" w:rsidR="00FF22E8" w:rsidRPr="00AC0401" w:rsidRDefault="00000000" w:rsidP="00BF0456">
            <w:pPr>
              <w:jc w:val="both"/>
              <w:rPr>
                <w:lang w:val="it-IT"/>
              </w:rPr>
            </w:pPr>
            <w:r w:rsidRPr="00AC0401">
              <w:rPr>
                <w:sz w:val="16"/>
                <w:lang w:val="it-IT"/>
              </w:rPr>
              <w:t>Admin</w:t>
            </w:r>
          </w:p>
        </w:tc>
      </w:tr>
      <w:tr w:rsidR="001E68C2" w:rsidRPr="00AC0401" w14:paraId="4FBEB950" w14:textId="77777777">
        <w:tc>
          <w:tcPr>
            <w:tcW w:w="2338" w:type="dxa"/>
          </w:tcPr>
          <w:p w14:paraId="65225AFF" w14:textId="77777777" w:rsidR="001E68C2" w:rsidRPr="00AC0401" w:rsidRDefault="00000000" w:rsidP="00BF0456">
            <w:pPr>
              <w:jc w:val="both"/>
              <w:rPr>
                <w:lang w:val="it-IT"/>
              </w:rPr>
            </w:pPr>
            <w:r w:rsidRPr="00AC0401">
              <w:rPr>
                <w:sz w:val="16"/>
                <w:lang w:val="it-IT"/>
              </w:rPr>
              <w:t>Registro postazioni autorizzate</w:t>
            </w:r>
          </w:p>
        </w:tc>
        <w:tc>
          <w:tcPr>
            <w:tcW w:w="3469" w:type="dxa"/>
          </w:tcPr>
          <w:p w14:paraId="7209CEC3" w14:textId="77777777" w:rsidR="001E68C2" w:rsidRPr="00AC0401" w:rsidRDefault="00000000" w:rsidP="00BF0456">
            <w:pPr>
              <w:jc w:val="both"/>
              <w:rPr>
                <w:lang w:val="it-IT"/>
              </w:rPr>
            </w:pPr>
            <w:r w:rsidRPr="00AC0401">
              <w:rPr>
                <w:sz w:val="16"/>
                <w:lang w:val="it-IT"/>
              </w:rPr>
              <w:t>Elenco delle postazioni autorizzate con l’associazione postazione fisica ↔ identificativo attribuito da ANPR; obbligo normativo (D.M. 18/10/2022, All. 4) nel pattern a certificato server unico.</w:t>
            </w:r>
          </w:p>
        </w:tc>
        <w:tc>
          <w:tcPr>
            <w:tcW w:w="2126" w:type="dxa"/>
          </w:tcPr>
          <w:p w14:paraId="7D4DFEC7" w14:textId="77777777" w:rsidR="001E68C2" w:rsidRPr="00AC0401" w:rsidRDefault="00000000" w:rsidP="00BF0456">
            <w:pPr>
              <w:jc w:val="both"/>
              <w:rPr>
                <w:lang w:val="it-IT"/>
              </w:rPr>
            </w:pPr>
            <w:r w:rsidRPr="00AC0401">
              <w:rPr>
                <w:sz w:val="16"/>
                <w:lang w:val="it-IT"/>
              </w:rPr>
              <w:t>Aggiungi/aggiorna postazione, esporta</w:t>
            </w:r>
          </w:p>
        </w:tc>
        <w:tc>
          <w:tcPr>
            <w:tcW w:w="1417" w:type="dxa"/>
          </w:tcPr>
          <w:p w14:paraId="343426BC" w14:textId="77777777" w:rsidR="001E68C2" w:rsidRPr="00AC0401" w:rsidRDefault="00000000" w:rsidP="00BF0456">
            <w:pPr>
              <w:jc w:val="both"/>
              <w:rPr>
                <w:lang w:val="it-IT"/>
              </w:rPr>
            </w:pPr>
            <w:r w:rsidRPr="00AC0401">
              <w:rPr>
                <w:sz w:val="16"/>
                <w:lang w:val="it-IT"/>
              </w:rPr>
              <w:t>Amministratore</w:t>
            </w:r>
          </w:p>
        </w:tc>
      </w:tr>
      <w:tr w:rsidR="001E68C2" w:rsidRPr="00AC0401" w14:paraId="28987CE7" w14:textId="77777777">
        <w:tc>
          <w:tcPr>
            <w:tcW w:w="2338" w:type="dxa"/>
          </w:tcPr>
          <w:p w14:paraId="62D802AF" w14:textId="77777777" w:rsidR="001E68C2" w:rsidRPr="00AC0401" w:rsidRDefault="00000000" w:rsidP="00BF0456">
            <w:pPr>
              <w:jc w:val="both"/>
              <w:rPr>
                <w:lang w:val="it-IT"/>
              </w:rPr>
            </w:pPr>
            <w:r w:rsidRPr="00AC0401">
              <w:rPr>
                <w:sz w:val="16"/>
                <w:lang w:val="it-IT"/>
              </w:rPr>
              <w:t>Sessione OTP</w:t>
            </w:r>
          </w:p>
        </w:tc>
        <w:tc>
          <w:tcPr>
            <w:tcW w:w="3469" w:type="dxa"/>
          </w:tcPr>
          <w:p w14:paraId="13EBDE80" w14:textId="77777777" w:rsidR="001E68C2" w:rsidRPr="00AC0401" w:rsidRDefault="00000000" w:rsidP="00BF0456">
            <w:pPr>
              <w:jc w:val="both"/>
              <w:rPr>
                <w:lang w:val="it-IT"/>
              </w:rPr>
            </w:pPr>
            <w:r w:rsidRPr="00AC0401">
              <w:rPr>
                <w:sz w:val="16"/>
                <w:lang w:val="it-IT"/>
              </w:rPr>
              <w:t>Stato della sessione presidiata dell’ufficiale (OTP valido 4 ore); acquisizione, scadenza, richiesta di rigenerazione dalla web app ANSC.</w:t>
            </w:r>
          </w:p>
        </w:tc>
        <w:tc>
          <w:tcPr>
            <w:tcW w:w="2126" w:type="dxa"/>
          </w:tcPr>
          <w:p w14:paraId="5AC38FB1" w14:textId="77777777" w:rsidR="001E68C2" w:rsidRPr="00AC0401" w:rsidRDefault="00000000" w:rsidP="00BF0456">
            <w:pPr>
              <w:jc w:val="both"/>
              <w:rPr>
                <w:lang w:val="it-IT"/>
              </w:rPr>
            </w:pPr>
            <w:r w:rsidRPr="00AC0401">
              <w:rPr>
                <w:sz w:val="16"/>
                <w:lang w:val="it-IT"/>
              </w:rPr>
              <w:t>Rigenera OTP, chiudi sessione</w:t>
            </w:r>
          </w:p>
        </w:tc>
        <w:tc>
          <w:tcPr>
            <w:tcW w:w="1417" w:type="dxa"/>
          </w:tcPr>
          <w:p w14:paraId="1B6C662D" w14:textId="77777777" w:rsidR="001E68C2" w:rsidRPr="00AC0401" w:rsidRDefault="00000000" w:rsidP="00BF0456">
            <w:pPr>
              <w:jc w:val="both"/>
              <w:rPr>
                <w:lang w:val="it-IT"/>
              </w:rPr>
            </w:pPr>
            <w:r w:rsidRPr="00AC0401">
              <w:rPr>
                <w:sz w:val="16"/>
                <w:lang w:val="it-IT"/>
              </w:rPr>
              <w:t>USC / Amministratore</w:t>
            </w:r>
          </w:p>
        </w:tc>
      </w:tr>
      <w:tr w:rsidR="001E68C2" w:rsidRPr="00AC0401" w14:paraId="5D41EDDD" w14:textId="77777777">
        <w:tc>
          <w:tcPr>
            <w:tcW w:w="2338" w:type="dxa"/>
          </w:tcPr>
          <w:p w14:paraId="7CFC785D" w14:textId="77777777" w:rsidR="001E68C2" w:rsidRPr="00AC0401" w:rsidRDefault="00000000" w:rsidP="00BF0456">
            <w:pPr>
              <w:jc w:val="both"/>
              <w:rPr>
                <w:lang w:val="it-IT"/>
              </w:rPr>
            </w:pPr>
            <w:r w:rsidRPr="00AC0401">
              <w:rPr>
                <w:sz w:val="16"/>
                <w:lang w:val="it-IT"/>
              </w:rPr>
              <w:t>Dizionari ANSC</w:t>
            </w:r>
          </w:p>
        </w:tc>
        <w:tc>
          <w:tcPr>
            <w:tcW w:w="3469" w:type="dxa"/>
          </w:tcPr>
          <w:p w14:paraId="7CA28ECD" w14:textId="77777777" w:rsidR="001E68C2" w:rsidRPr="00AC0401" w:rsidRDefault="00000000" w:rsidP="00BF0456">
            <w:pPr>
              <w:jc w:val="both"/>
              <w:rPr>
                <w:lang w:val="it-IT"/>
              </w:rPr>
            </w:pPr>
            <w:r w:rsidRPr="00AC0401">
              <w:rPr>
                <w:sz w:val="16"/>
                <w:lang w:val="it-IT"/>
              </w:rPr>
              <w:t>Catalogo delle decodifiche replicate in locale con versione, numero di valori, esito e data dell’ultimo aggiornamento; apertura di una decodifica sui suoi valori con la validità temporale; ricerca di un valore in tutte le decodifiche; storico dei caricamenti.</w:t>
            </w:r>
          </w:p>
        </w:tc>
        <w:tc>
          <w:tcPr>
            <w:tcW w:w="2126" w:type="dxa"/>
          </w:tcPr>
          <w:p w14:paraId="034D5AD1" w14:textId="77777777" w:rsidR="001E68C2" w:rsidRPr="00AC0401" w:rsidRDefault="00000000" w:rsidP="00BF0456">
            <w:pPr>
              <w:jc w:val="both"/>
              <w:rPr>
                <w:lang w:val="it-IT"/>
              </w:rPr>
            </w:pPr>
            <w:r w:rsidRPr="00AC0401">
              <w:rPr>
                <w:sz w:val="16"/>
                <w:lang w:val="it-IT"/>
              </w:rPr>
              <w:t>Aggiorna (completo / selettivo / simulazione), consulta i valori di una decodifica, cerca un valore per codice o descrizione senza sapere in quale decodifica stia, apri lo storico dei caricamenti.</w:t>
            </w:r>
          </w:p>
        </w:tc>
        <w:tc>
          <w:tcPr>
            <w:tcW w:w="1417" w:type="dxa"/>
          </w:tcPr>
          <w:p w14:paraId="49A1BFA5" w14:textId="77777777" w:rsidR="001E68C2" w:rsidRPr="00AC0401" w:rsidRDefault="00000000" w:rsidP="00BF0456">
            <w:pPr>
              <w:jc w:val="both"/>
              <w:rPr>
                <w:lang w:val="it-IT"/>
              </w:rPr>
            </w:pPr>
            <w:r w:rsidRPr="00AC0401">
              <w:rPr>
                <w:sz w:val="16"/>
                <w:lang w:val="it-IT"/>
              </w:rPr>
              <w:t>Amministratore</w:t>
            </w:r>
          </w:p>
        </w:tc>
      </w:tr>
      <w:tr w:rsidR="001E68C2" w:rsidRPr="00AC0401" w14:paraId="73F17893" w14:textId="77777777">
        <w:tc>
          <w:tcPr>
            <w:tcW w:w="2338" w:type="dxa"/>
          </w:tcPr>
          <w:p w14:paraId="454F2EB9" w14:textId="77777777" w:rsidR="001E68C2" w:rsidRPr="00AC0401" w:rsidRDefault="00000000" w:rsidP="00BF0456">
            <w:pPr>
              <w:jc w:val="both"/>
              <w:rPr>
                <w:lang w:val="it-IT"/>
              </w:rPr>
            </w:pPr>
            <w:r w:rsidRPr="00AC0401">
              <w:rPr>
                <w:sz w:val="16"/>
                <w:lang w:val="it-IT"/>
              </w:rPr>
              <w:t>Catalogo UC</w:t>
            </w:r>
          </w:p>
        </w:tc>
        <w:tc>
          <w:tcPr>
            <w:tcW w:w="3469" w:type="dxa"/>
          </w:tcPr>
          <w:p w14:paraId="09C03737" w14:textId="77777777" w:rsidR="001E68C2" w:rsidRPr="00AC0401" w:rsidRDefault="00000000" w:rsidP="00BF0456">
            <w:pPr>
              <w:jc w:val="both"/>
              <w:rPr>
                <w:lang w:val="it-IT"/>
              </w:rPr>
            </w:pPr>
            <w:r w:rsidRPr="00AC0401">
              <w:rPr>
                <w:sz w:val="16"/>
                <w:lang w:val="it-IT"/>
              </w:rPr>
              <w:t>ANSC_ANA_UC: gli UC dichiarati da ANSC con codice, codice motore, descrizione e famiglia. È popolato dal mapping ufficiale ed è di sola consultazione: rappresenta ciò che il sistema nazionale dichiara, non una scelta del Comune.</w:t>
            </w:r>
          </w:p>
        </w:tc>
        <w:tc>
          <w:tcPr>
            <w:tcW w:w="2126" w:type="dxa"/>
          </w:tcPr>
          <w:p w14:paraId="2E1301D0" w14:textId="77777777" w:rsidR="001E68C2" w:rsidRPr="00AC0401" w:rsidRDefault="00000000" w:rsidP="00BF0456">
            <w:pPr>
              <w:jc w:val="both"/>
              <w:rPr>
                <w:lang w:val="it-IT"/>
              </w:rPr>
            </w:pPr>
            <w:r w:rsidRPr="00AC0401">
              <w:rPr>
                <w:sz w:val="16"/>
                <w:lang w:val="it-IT"/>
              </w:rPr>
              <w:t>Consulta, filtra per famiglia, apri i campi dell’UC, aggiorna dal mapping ufficiale</w:t>
            </w:r>
          </w:p>
        </w:tc>
        <w:tc>
          <w:tcPr>
            <w:tcW w:w="1417" w:type="dxa"/>
          </w:tcPr>
          <w:p w14:paraId="2A395152" w14:textId="77777777" w:rsidR="001E68C2" w:rsidRPr="00AC0401" w:rsidRDefault="00000000" w:rsidP="00BF0456">
            <w:pPr>
              <w:jc w:val="both"/>
              <w:rPr>
                <w:lang w:val="it-IT"/>
              </w:rPr>
            </w:pPr>
            <w:r w:rsidRPr="00AC0401">
              <w:rPr>
                <w:sz w:val="16"/>
                <w:lang w:val="it-IT"/>
              </w:rPr>
              <w:t>Amministratore / Auditor</w:t>
            </w:r>
          </w:p>
        </w:tc>
      </w:tr>
      <w:tr w:rsidR="001E68C2" w:rsidRPr="00AC0401" w14:paraId="03B5815F" w14:textId="77777777">
        <w:tc>
          <w:tcPr>
            <w:tcW w:w="2338" w:type="dxa"/>
          </w:tcPr>
          <w:p w14:paraId="11AB8BAD" w14:textId="77777777" w:rsidR="001E68C2" w:rsidRPr="00AC0401" w:rsidRDefault="00000000" w:rsidP="00BF0456">
            <w:pPr>
              <w:jc w:val="both"/>
              <w:rPr>
                <w:lang w:val="it-IT"/>
              </w:rPr>
            </w:pPr>
            <w:r w:rsidRPr="00AC0401">
              <w:rPr>
                <w:sz w:val="16"/>
                <w:lang w:val="it-IT"/>
              </w:rPr>
              <w:t>Importazione della configurazione</w:t>
            </w:r>
          </w:p>
        </w:tc>
        <w:tc>
          <w:tcPr>
            <w:tcW w:w="3469" w:type="dxa"/>
          </w:tcPr>
          <w:p w14:paraId="7D1A3174" w14:textId="77777777" w:rsidR="001E68C2" w:rsidRPr="00AC0401" w:rsidRDefault="00000000" w:rsidP="00BF0456">
            <w:pPr>
              <w:jc w:val="both"/>
              <w:rPr>
                <w:lang w:val="it-IT"/>
              </w:rPr>
            </w:pPr>
            <w:r w:rsidRPr="00AC0401">
              <w:rPr>
                <w:sz w:val="16"/>
                <w:lang w:val="it-IT"/>
              </w:rPr>
              <w:t>Caricamento dei fogli Excel da cui la configurazione si precompila: un foglio per caso d’uso con i campi, gli allegati e le formule, più il foglio dei casi d’uso con Modello, tipo atto e maschera. È la funzione che il documento nomina in più punti e che qui trova la propria sede.</w:t>
            </w:r>
          </w:p>
        </w:tc>
        <w:tc>
          <w:tcPr>
            <w:tcW w:w="2126" w:type="dxa"/>
          </w:tcPr>
          <w:p w14:paraId="70E82586" w14:textId="77777777" w:rsidR="001E68C2" w:rsidRPr="00AC0401" w:rsidRDefault="00000000" w:rsidP="00BF0456">
            <w:pPr>
              <w:jc w:val="both"/>
              <w:rPr>
                <w:lang w:val="it-IT"/>
              </w:rPr>
            </w:pPr>
            <w:r w:rsidRPr="00AC0401">
              <w:rPr>
                <w:sz w:val="16"/>
                <w:lang w:val="it-IT"/>
              </w:rPr>
              <w:t>Carica il foglio, mostra l’anteprima di ciò che verrebbe scritto — righe nuove, righe modificate, righe che l’operatore aveva già esaminato e che l’importazione non tocca — conferma o annulla, consulta lo storico dei caricamenti con esito e conteggi.</w:t>
            </w:r>
          </w:p>
        </w:tc>
        <w:tc>
          <w:tcPr>
            <w:tcW w:w="1417" w:type="dxa"/>
          </w:tcPr>
          <w:p w14:paraId="14F48596" w14:textId="77777777" w:rsidR="001E68C2" w:rsidRPr="00AC0401" w:rsidRDefault="00000000" w:rsidP="00BF0456">
            <w:pPr>
              <w:jc w:val="both"/>
              <w:rPr>
                <w:lang w:val="it-IT"/>
              </w:rPr>
            </w:pPr>
            <w:r w:rsidRPr="00AC0401">
              <w:rPr>
                <w:sz w:val="16"/>
                <w:lang w:val="it-IT"/>
              </w:rPr>
              <w:t>Admin</w:t>
            </w:r>
          </w:p>
        </w:tc>
      </w:tr>
      <w:tr w:rsidR="001E68C2" w:rsidRPr="00AC0401" w14:paraId="66F8FD9A" w14:textId="77777777">
        <w:tc>
          <w:tcPr>
            <w:tcW w:w="2338" w:type="dxa"/>
          </w:tcPr>
          <w:p w14:paraId="6530BDA0" w14:textId="77777777" w:rsidR="001E68C2" w:rsidRPr="00AC0401" w:rsidRDefault="00000000" w:rsidP="00BF0456">
            <w:pPr>
              <w:jc w:val="both"/>
              <w:rPr>
                <w:lang w:val="it-IT"/>
              </w:rPr>
            </w:pPr>
            <w:r w:rsidRPr="00AC0401">
              <w:rPr>
                <w:sz w:val="16"/>
                <w:lang w:val="it-IT"/>
              </w:rPr>
              <w:lastRenderedPageBreak/>
              <w:t>Versioni della configurazione</w:t>
            </w:r>
          </w:p>
        </w:tc>
        <w:tc>
          <w:tcPr>
            <w:tcW w:w="3469" w:type="dxa"/>
          </w:tcPr>
          <w:p w14:paraId="19E79219" w14:textId="77777777" w:rsidR="001E68C2" w:rsidRPr="00AC0401" w:rsidRDefault="00000000" w:rsidP="00BF0456">
            <w:pPr>
              <w:jc w:val="both"/>
              <w:rPr>
                <w:lang w:val="it-IT"/>
              </w:rPr>
            </w:pPr>
            <w:r w:rsidRPr="00AC0401">
              <w:rPr>
                <w:sz w:val="16"/>
                <w:lang w:val="it-IT"/>
              </w:rPr>
              <w:t>ANSC_CFG_VERSIONE: le baseline con il loro stato, la revisione ANSC recepita e il report d’impatto.</w:t>
            </w:r>
          </w:p>
        </w:tc>
        <w:tc>
          <w:tcPr>
            <w:tcW w:w="2126" w:type="dxa"/>
          </w:tcPr>
          <w:p w14:paraId="63DC7CEE" w14:textId="77777777" w:rsidR="001E68C2" w:rsidRPr="00AC0401" w:rsidRDefault="00000000" w:rsidP="00BF0456">
            <w:pPr>
              <w:jc w:val="both"/>
              <w:rPr>
                <w:lang w:val="it-IT"/>
              </w:rPr>
            </w:pPr>
            <w:r w:rsidRPr="00AC0401">
              <w:rPr>
                <w:sz w:val="16"/>
                <w:lang w:val="it-IT"/>
              </w:rPr>
              <w:t>Confronta con ANSC, crea la bozza, apri il report d’impatto, attiva, torna alla precedente</w:t>
            </w:r>
          </w:p>
        </w:tc>
        <w:tc>
          <w:tcPr>
            <w:tcW w:w="1417" w:type="dxa"/>
          </w:tcPr>
          <w:p w14:paraId="1CB1AAFA" w14:textId="77777777" w:rsidR="001E68C2" w:rsidRPr="00AC0401" w:rsidRDefault="00000000" w:rsidP="00BF0456">
            <w:pPr>
              <w:jc w:val="both"/>
              <w:rPr>
                <w:lang w:val="it-IT"/>
              </w:rPr>
            </w:pPr>
            <w:r w:rsidRPr="00AC0401">
              <w:rPr>
                <w:sz w:val="16"/>
                <w:lang w:val="it-IT"/>
              </w:rPr>
              <w:t>Amministratore / USC</w:t>
            </w:r>
          </w:p>
        </w:tc>
      </w:tr>
      <w:tr w:rsidR="001E68C2" w:rsidRPr="00AC0401" w14:paraId="41624E0A" w14:textId="77777777">
        <w:tc>
          <w:tcPr>
            <w:tcW w:w="2338" w:type="dxa"/>
          </w:tcPr>
          <w:p w14:paraId="2D6C2E43" w14:textId="77777777" w:rsidR="001E68C2" w:rsidRPr="00AC0401" w:rsidRDefault="00000000" w:rsidP="00BF0456">
            <w:pPr>
              <w:jc w:val="both"/>
              <w:rPr>
                <w:lang w:val="it-IT"/>
              </w:rPr>
            </w:pPr>
            <w:r w:rsidRPr="00AC0401">
              <w:rPr>
                <w:sz w:val="16"/>
                <w:lang w:val="it-IT"/>
              </w:rPr>
              <w:t>Notifiche</w:t>
            </w:r>
          </w:p>
        </w:tc>
        <w:tc>
          <w:tcPr>
            <w:tcW w:w="3469" w:type="dxa"/>
          </w:tcPr>
          <w:p w14:paraId="2A378846" w14:textId="77777777" w:rsidR="001E68C2" w:rsidRPr="00AC0401" w:rsidRDefault="00000000" w:rsidP="00BF0456">
            <w:pPr>
              <w:jc w:val="both"/>
              <w:rPr>
                <w:lang w:val="it-IT"/>
              </w:rPr>
            </w:pPr>
            <w:r w:rsidRPr="00AC0401">
              <w:rPr>
                <w:sz w:val="16"/>
                <w:lang w:val="it-IT"/>
              </w:rPr>
              <w:t>ANSC_NOTIFICA: le notifiche ricevute da ANSC e lo stato di quelle inviate agli altri comuni per gli atti formati dal Comune.</w:t>
            </w:r>
          </w:p>
        </w:tc>
        <w:tc>
          <w:tcPr>
            <w:tcW w:w="2126" w:type="dxa"/>
          </w:tcPr>
          <w:p w14:paraId="2F73A74B" w14:textId="77777777" w:rsidR="001E68C2" w:rsidRPr="00AC0401" w:rsidRDefault="00000000" w:rsidP="00BF0456">
            <w:pPr>
              <w:jc w:val="both"/>
              <w:rPr>
                <w:lang w:val="it-IT"/>
              </w:rPr>
            </w:pPr>
            <w:r w:rsidRPr="00AC0401">
              <w:rPr>
                <w:sz w:val="16"/>
                <w:lang w:val="it-IT"/>
              </w:rPr>
              <w:t>Conferma, rifiuta con motivazione, apri l’atto collegato, filtra per sollecito</w:t>
            </w:r>
          </w:p>
        </w:tc>
        <w:tc>
          <w:tcPr>
            <w:tcW w:w="1417" w:type="dxa"/>
          </w:tcPr>
          <w:p w14:paraId="02E5B520" w14:textId="77777777" w:rsidR="001E68C2" w:rsidRPr="00AC0401" w:rsidRDefault="00000000" w:rsidP="00BF0456">
            <w:pPr>
              <w:jc w:val="both"/>
              <w:rPr>
                <w:lang w:val="it-IT"/>
              </w:rPr>
            </w:pPr>
            <w:r w:rsidRPr="00AC0401">
              <w:rPr>
                <w:sz w:val="16"/>
                <w:lang w:val="it-IT"/>
              </w:rPr>
              <w:t>USC</w:t>
            </w:r>
          </w:p>
        </w:tc>
      </w:tr>
      <w:tr w:rsidR="001E68C2" w:rsidRPr="00AC0401" w14:paraId="46E12FEC" w14:textId="77777777">
        <w:tc>
          <w:tcPr>
            <w:tcW w:w="2338" w:type="dxa"/>
          </w:tcPr>
          <w:p w14:paraId="73589F10" w14:textId="77777777" w:rsidR="001E68C2" w:rsidRPr="00AC0401" w:rsidRDefault="00000000" w:rsidP="00BF0456">
            <w:pPr>
              <w:jc w:val="both"/>
              <w:rPr>
                <w:lang w:val="it-IT"/>
              </w:rPr>
            </w:pPr>
            <w:r w:rsidRPr="00AC0401">
              <w:rPr>
                <w:sz w:val="16"/>
                <w:lang w:val="it-IT"/>
              </w:rPr>
              <w:t>Comandi ed esecuzioni</w:t>
            </w:r>
          </w:p>
        </w:tc>
        <w:tc>
          <w:tcPr>
            <w:tcW w:w="3469" w:type="dxa"/>
          </w:tcPr>
          <w:p w14:paraId="29DB19F5" w14:textId="77777777" w:rsidR="001E68C2" w:rsidRPr="00AC0401" w:rsidRDefault="00000000" w:rsidP="00BF0456">
            <w:pPr>
              <w:jc w:val="both"/>
              <w:rPr>
                <w:lang w:val="it-IT"/>
              </w:rPr>
            </w:pPr>
            <w:r w:rsidRPr="00AC0401">
              <w:rPr>
                <w:sz w:val="16"/>
                <w:lang w:val="it-IT"/>
              </w:rPr>
              <w:t>I comandi del componente con il loro storico: allineamento dei dizionari nelle tre modalità, importazione della configurazione, attivazione di una baseline, scarico delle notifiche, riconciliazione di un atto. Per ciascuno è dichiarato l’equivalente da riga di comando.</w:t>
            </w:r>
          </w:p>
        </w:tc>
        <w:tc>
          <w:tcPr>
            <w:tcW w:w="2126" w:type="dxa"/>
          </w:tcPr>
          <w:p w14:paraId="557F8A1E" w14:textId="77777777" w:rsidR="001E68C2" w:rsidRPr="00AC0401" w:rsidRDefault="00000000" w:rsidP="00BF0456">
            <w:pPr>
              <w:jc w:val="both"/>
              <w:rPr>
                <w:lang w:val="it-IT"/>
              </w:rPr>
            </w:pPr>
            <w:r w:rsidRPr="00AC0401">
              <w:rPr>
                <w:sz w:val="16"/>
                <w:lang w:val="it-IT"/>
              </w:rPr>
              <w:t>Esegui, consulta lo storico con esito e conteggi, scarica il registro delle esecuzioni.</w:t>
            </w:r>
          </w:p>
        </w:tc>
        <w:tc>
          <w:tcPr>
            <w:tcW w:w="1417" w:type="dxa"/>
          </w:tcPr>
          <w:p w14:paraId="18E290FE" w14:textId="77777777" w:rsidR="001E68C2" w:rsidRPr="00AC0401" w:rsidRDefault="00000000" w:rsidP="00BF0456">
            <w:pPr>
              <w:jc w:val="both"/>
              <w:rPr>
                <w:lang w:val="it-IT"/>
              </w:rPr>
            </w:pPr>
            <w:r w:rsidRPr="00AC0401">
              <w:rPr>
                <w:sz w:val="16"/>
                <w:lang w:val="it-IT"/>
              </w:rPr>
              <w:t>Amministratore</w:t>
            </w:r>
          </w:p>
        </w:tc>
      </w:tr>
      <w:tr w:rsidR="001E68C2" w:rsidRPr="00AC0401" w14:paraId="48EE8293" w14:textId="77777777">
        <w:tc>
          <w:tcPr>
            <w:tcW w:w="2338" w:type="dxa"/>
          </w:tcPr>
          <w:p w14:paraId="47F84DCC" w14:textId="77777777" w:rsidR="001E68C2" w:rsidRPr="00AC0401" w:rsidRDefault="00000000" w:rsidP="00BF0456">
            <w:pPr>
              <w:jc w:val="both"/>
              <w:rPr>
                <w:lang w:val="it-IT"/>
              </w:rPr>
            </w:pPr>
            <w:r w:rsidRPr="00AC0401">
              <w:rPr>
                <w:sz w:val="16"/>
                <w:lang w:val="it-IT"/>
              </w:rPr>
              <w:t>Numeri comunali</w:t>
            </w:r>
          </w:p>
        </w:tc>
        <w:tc>
          <w:tcPr>
            <w:tcW w:w="3469" w:type="dxa"/>
          </w:tcPr>
          <w:p w14:paraId="1BCD5584" w14:textId="77777777" w:rsidR="001E68C2" w:rsidRPr="00AC0401" w:rsidRDefault="00000000" w:rsidP="00BF0456">
            <w:pPr>
              <w:jc w:val="both"/>
              <w:rPr>
                <w:lang w:val="it-IT"/>
              </w:rPr>
            </w:pPr>
            <w:r w:rsidRPr="00AC0401">
              <w:rPr>
                <w:sz w:val="16"/>
                <w:lang w:val="it-IT"/>
              </w:rPr>
              <w:t>I numeri staccati, quelli utilizzati e quelli chiusi, con l’atto a cui ciascuno è legato: serve a governare la serie quando l’atto si forma sulla web app o in emergenza.</w:t>
            </w:r>
          </w:p>
        </w:tc>
        <w:tc>
          <w:tcPr>
            <w:tcW w:w="2126" w:type="dxa"/>
          </w:tcPr>
          <w:p w14:paraId="2F566A97" w14:textId="77777777" w:rsidR="001E68C2" w:rsidRPr="00AC0401" w:rsidRDefault="00000000" w:rsidP="00BF0456">
            <w:pPr>
              <w:jc w:val="both"/>
              <w:rPr>
                <w:lang w:val="it-IT"/>
              </w:rPr>
            </w:pPr>
            <w:r w:rsidRPr="00AC0401">
              <w:rPr>
                <w:sz w:val="16"/>
                <w:lang w:val="it-IT"/>
              </w:rPr>
              <w:t>Stacca un numero, lega un numero a un atto agganciato, chiudi un numero non utilizzato, consulta i buchi della serie.</w:t>
            </w:r>
          </w:p>
        </w:tc>
        <w:tc>
          <w:tcPr>
            <w:tcW w:w="1417" w:type="dxa"/>
          </w:tcPr>
          <w:p w14:paraId="21440131" w14:textId="77777777" w:rsidR="001E68C2" w:rsidRPr="00AC0401" w:rsidRDefault="00000000" w:rsidP="00BF0456">
            <w:pPr>
              <w:jc w:val="both"/>
              <w:rPr>
                <w:lang w:val="it-IT"/>
              </w:rPr>
            </w:pPr>
            <w:r w:rsidRPr="00AC0401">
              <w:rPr>
                <w:sz w:val="16"/>
                <w:lang w:val="it-IT"/>
              </w:rPr>
              <w:t>USC / Amministratore</w:t>
            </w:r>
          </w:p>
        </w:tc>
      </w:tr>
    </w:tbl>
    <w:p w14:paraId="41A2FCE8" w14:textId="559AF049" w:rsidR="009C09BE" w:rsidRPr="00AC0401" w:rsidRDefault="00000000">
      <w:pPr>
        <w:jc w:val="both"/>
        <w:rPr>
          <w:lang w:val="it-IT"/>
        </w:rPr>
      </w:pPr>
      <w:r w:rsidRPr="00AC0401">
        <w:rPr>
          <w:lang w:val="it-IT"/>
        </w:rPr>
        <w:t xml:space="preserve">Nelle schermate delle sezioni, degli allegati e delle formule ogni riga mostra la propria origine — proposta, confermata, modificata, inserita — e il filtro predefinito è «non ancora esaminate». </w:t>
      </w:r>
    </w:p>
    <w:p w14:paraId="5D553F58" w14:textId="77777777" w:rsidR="00FF22E8" w:rsidRPr="00AC0401" w:rsidRDefault="00FF22E8" w:rsidP="00BF0456">
      <w:pPr>
        <w:jc w:val="both"/>
        <w:rPr>
          <w:lang w:val="it-IT"/>
        </w:rPr>
      </w:pPr>
    </w:p>
    <w:p w14:paraId="2A6C0CE1" w14:textId="77777777" w:rsidR="002736B1" w:rsidRPr="00AC0401" w:rsidRDefault="00000000" w:rsidP="00BF0456">
      <w:pPr>
        <w:jc w:val="both"/>
        <w:rPr>
          <w:lang w:val="it-IT"/>
        </w:rPr>
      </w:pPr>
      <w:r w:rsidRPr="00AC0401">
        <w:rPr>
          <w:noProof/>
          <w:lang w:val="it-IT"/>
        </w:rPr>
        <w:drawing>
          <wp:inline distT="0" distB="0" distL="0" distR="0" wp14:anchorId="2B3E2F4B" wp14:editId="1BB95F89">
            <wp:extent cx="4703001" cy="2879388"/>
            <wp:effectExtent l="0" t="0" r="0" b="3810"/>
            <wp:docPr id="1468249211" name="Picture 146824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nfig.png"/>
                    <pic:cNvPicPr/>
                  </pic:nvPicPr>
                  <pic:blipFill>
                    <a:blip r:embed="rId44"/>
                    <a:stretch>
                      <a:fillRect/>
                    </a:stretch>
                  </pic:blipFill>
                  <pic:spPr>
                    <a:xfrm>
                      <a:off x="0" y="0"/>
                      <a:ext cx="4727749" cy="2894540"/>
                    </a:xfrm>
                    <a:prstGeom prst="rect">
                      <a:avLst/>
                    </a:prstGeom>
                  </pic:spPr>
                </pic:pic>
              </a:graphicData>
            </a:graphic>
          </wp:inline>
        </w:drawing>
      </w:r>
    </w:p>
    <w:p w14:paraId="0E36DB86" w14:textId="77777777" w:rsidR="002736B1" w:rsidRPr="00AC0401" w:rsidRDefault="00000000" w:rsidP="00BF0456">
      <w:pPr>
        <w:jc w:val="both"/>
        <w:rPr>
          <w:lang w:val="it-IT"/>
        </w:rPr>
      </w:pPr>
      <w:r w:rsidRPr="00AC0401">
        <w:rPr>
          <w:i/>
          <w:sz w:val="18"/>
          <w:lang w:val="it-IT"/>
        </w:rPr>
        <w:t>Wireframe — Configurazione (Casi d’uso): una riga per UC adottato, con Modello, priorità, logica di scelta richiamata dal catalogo e origine della riga.</w:t>
      </w:r>
    </w:p>
    <w:p w14:paraId="6990579A" w14:textId="77777777" w:rsidR="002736B1" w:rsidRPr="00AC0401" w:rsidRDefault="002736B1" w:rsidP="00BF0456">
      <w:pPr>
        <w:jc w:val="both"/>
        <w:rPr>
          <w:lang w:val="it-IT"/>
        </w:rPr>
      </w:pPr>
    </w:p>
    <w:p w14:paraId="617DAA6D" w14:textId="77777777" w:rsidR="002736B1" w:rsidRPr="00AC0401" w:rsidRDefault="00000000" w:rsidP="00BF0456">
      <w:pPr>
        <w:jc w:val="both"/>
        <w:rPr>
          <w:lang w:val="it-IT"/>
        </w:rPr>
      </w:pPr>
      <w:r w:rsidRPr="00AC0401">
        <w:rPr>
          <w:noProof/>
          <w:lang w:val="it-IT"/>
        </w:rPr>
        <w:lastRenderedPageBreak/>
        <w:drawing>
          <wp:inline distT="0" distB="0" distL="0" distR="0" wp14:anchorId="722DF1C4" wp14:editId="5931BE3E">
            <wp:extent cx="4734777" cy="2898843"/>
            <wp:effectExtent l="0" t="0" r="2540" b="0"/>
            <wp:docPr id="1468249212" name="Picture 1468249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ricerca.png"/>
                    <pic:cNvPicPr/>
                  </pic:nvPicPr>
                  <pic:blipFill>
                    <a:blip r:embed="rId45"/>
                    <a:stretch>
                      <a:fillRect/>
                    </a:stretch>
                  </pic:blipFill>
                  <pic:spPr>
                    <a:xfrm>
                      <a:off x="0" y="0"/>
                      <a:ext cx="4754225" cy="2910750"/>
                    </a:xfrm>
                    <a:prstGeom prst="rect">
                      <a:avLst/>
                    </a:prstGeom>
                  </pic:spPr>
                </pic:pic>
              </a:graphicData>
            </a:graphic>
          </wp:inline>
        </w:drawing>
      </w:r>
    </w:p>
    <w:p w14:paraId="2CFFFEA0" w14:textId="77777777" w:rsidR="002736B1" w:rsidRPr="00AC0401" w:rsidRDefault="00000000" w:rsidP="00BF0456">
      <w:pPr>
        <w:jc w:val="both"/>
        <w:rPr>
          <w:lang w:val="it-IT"/>
        </w:rPr>
      </w:pPr>
      <w:r w:rsidRPr="00AC0401">
        <w:rPr>
          <w:i/>
          <w:sz w:val="18"/>
          <w:lang w:val="it-IT"/>
        </w:rPr>
        <w:t>Wireframe — Ricerca e tracciabilità: un atto si ritrova anche per identificativo nazionale e per numero comunale; la scheda mostra il percorso nelle sue fasi.</w:t>
      </w:r>
    </w:p>
    <w:p w14:paraId="73D81098" w14:textId="77777777" w:rsidR="002736B1" w:rsidRPr="00AC0401" w:rsidRDefault="002736B1" w:rsidP="00BF0456">
      <w:pPr>
        <w:jc w:val="both"/>
        <w:rPr>
          <w:lang w:val="it-IT"/>
        </w:rPr>
      </w:pPr>
    </w:p>
    <w:p w14:paraId="43019A91" w14:textId="77777777" w:rsidR="002736B1" w:rsidRPr="00AC0401" w:rsidRDefault="00000000" w:rsidP="00BF0456">
      <w:pPr>
        <w:jc w:val="both"/>
        <w:rPr>
          <w:lang w:val="it-IT"/>
        </w:rPr>
      </w:pPr>
      <w:r w:rsidRPr="00AC0401">
        <w:rPr>
          <w:noProof/>
          <w:lang w:val="it-IT"/>
        </w:rPr>
        <w:drawing>
          <wp:inline distT="0" distB="0" distL="0" distR="0" wp14:anchorId="6B2DE65C" wp14:editId="5AEB3F0C">
            <wp:extent cx="5760720" cy="3526971"/>
            <wp:effectExtent l="0" t="0" r="0" b="0"/>
            <wp:docPr id="1468249214" name="Picture 146824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nfig_campi.png"/>
                    <pic:cNvPicPr/>
                  </pic:nvPicPr>
                  <pic:blipFill>
                    <a:blip r:embed="rId46"/>
                    <a:stretch>
                      <a:fillRect/>
                    </a:stretch>
                  </pic:blipFill>
                  <pic:spPr>
                    <a:xfrm>
                      <a:off x="0" y="0"/>
                      <a:ext cx="5760720" cy="3526971"/>
                    </a:xfrm>
                    <a:prstGeom prst="rect">
                      <a:avLst/>
                    </a:prstGeom>
                  </pic:spPr>
                </pic:pic>
              </a:graphicData>
            </a:graphic>
          </wp:inline>
        </w:drawing>
      </w:r>
    </w:p>
    <w:p w14:paraId="2F93968D" w14:textId="77777777" w:rsidR="002736B1" w:rsidRPr="00AC0401" w:rsidRDefault="00000000" w:rsidP="00BF0456">
      <w:pPr>
        <w:jc w:val="both"/>
        <w:rPr>
          <w:lang w:val="it-IT"/>
        </w:rPr>
      </w:pPr>
      <w:r w:rsidRPr="00AC0401">
        <w:rPr>
          <w:i/>
          <w:sz w:val="18"/>
          <w:lang w:val="it-IT"/>
        </w:rPr>
        <w:t>Wireframe — Configurazione (Sezioni, campi, allegati e formule per UC): quattro schede per un solo UC, con la logica del campo richiamata dal catalogo e il rimando alla riconciliazione dei valori.</w:t>
      </w:r>
    </w:p>
    <w:p w14:paraId="4C036BF3" w14:textId="77777777" w:rsidR="002736B1" w:rsidRPr="00AC0401" w:rsidRDefault="002736B1" w:rsidP="00BF0456">
      <w:pPr>
        <w:jc w:val="both"/>
        <w:rPr>
          <w:lang w:val="it-IT"/>
        </w:rPr>
      </w:pPr>
    </w:p>
    <w:p w14:paraId="3A51231E" w14:textId="77777777" w:rsidR="002736B1" w:rsidRPr="00AC0401" w:rsidRDefault="00000000" w:rsidP="00BF0456">
      <w:pPr>
        <w:jc w:val="both"/>
        <w:rPr>
          <w:lang w:val="it-IT"/>
        </w:rPr>
      </w:pPr>
      <w:r w:rsidRPr="00AC0401">
        <w:rPr>
          <w:noProof/>
          <w:lang w:val="it-IT"/>
        </w:rPr>
        <w:drawing>
          <wp:inline distT="0" distB="0" distL="0" distR="0" wp14:anchorId="0DDE914B" wp14:editId="2E78AD3C">
            <wp:extent cx="5760720" cy="3526971"/>
            <wp:effectExtent l="0" t="0" r="0" b="0"/>
            <wp:docPr id="1468249215" name="Picture 1468249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audit.png"/>
                    <pic:cNvPicPr/>
                  </pic:nvPicPr>
                  <pic:blipFill>
                    <a:blip r:embed="rId47"/>
                    <a:stretch>
                      <a:fillRect/>
                    </a:stretch>
                  </pic:blipFill>
                  <pic:spPr>
                    <a:xfrm>
                      <a:off x="0" y="0"/>
                      <a:ext cx="5760720" cy="3526971"/>
                    </a:xfrm>
                    <a:prstGeom prst="rect">
                      <a:avLst/>
                    </a:prstGeom>
                  </pic:spPr>
                </pic:pic>
              </a:graphicData>
            </a:graphic>
          </wp:inline>
        </w:drawing>
      </w:r>
    </w:p>
    <w:p w14:paraId="55BD0792" w14:textId="77777777" w:rsidR="002736B1" w:rsidRPr="00AC0401" w:rsidRDefault="00000000" w:rsidP="00BF0456">
      <w:pPr>
        <w:jc w:val="both"/>
        <w:rPr>
          <w:lang w:val="it-IT"/>
        </w:rPr>
      </w:pPr>
      <w:r w:rsidRPr="00AC0401">
        <w:rPr>
          <w:i/>
          <w:sz w:val="18"/>
          <w:lang w:val="it-IT"/>
        </w:rPr>
        <w:t>Wireframe — Audit e log: le fasi del flusso operativo, comprese quelle che non chiamano ANSC, con esito, durata, operatore e messaggio.</w:t>
      </w:r>
    </w:p>
    <w:p w14:paraId="4FD8456E" w14:textId="77777777" w:rsidR="002736B1" w:rsidRPr="00AC0401" w:rsidRDefault="002736B1" w:rsidP="00BF0456">
      <w:pPr>
        <w:jc w:val="both"/>
        <w:rPr>
          <w:lang w:val="it-IT"/>
        </w:rPr>
      </w:pPr>
    </w:p>
    <w:p w14:paraId="01143013" w14:textId="77777777" w:rsidR="004453F2" w:rsidRPr="00AC0401" w:rsidRDefault="00000000">
      <w:pPr>
        <w:pStyle w:val="Titolo2"/>
        <w:jc w:val="both"/>
        <w:rPr>
          <w:lang w:val="it-IT"/>
        </w:rPr>
      </w:pPr>
      <w:bookmarkStart w:id="240" w:name="_Toc242603365"/>
      <w:r w:rsidRPr="00AC0401">
        <w:rPr>
          <w:lang w:val="it-IT"/>
        </w:rPr>
        <w:t>I comandi: dal back-office e da riga di comando</w:t>
      </w:r>
      <w:bookmarkEnd w:id="240"/>
    </w:p>
    <w:p w14:paraId="7E85073D" w14:textId="5F38D8BA" w:rsidR="004453F2" w:rsidRPr="00AC0401" w:rsidRDefault="00000000">
      <w:pPr>
        <w:jc w:val="both"/>
        <w:rPr>
          <w:lang w:val="it-IT"/>
        </w:rPr>
      </w:pPr>
      <w:r w:rsidRPr="00AC0401">
        <w:rPr>
          <w:lang w:val="it-IT"/>
        </w:rPr>
        <w:t>Alcune attività del componente non sono operazioni su un singolo atto ma comandi che agiscono su un insieme: allineare i dizionari, importare una configurazione, attivare una baseline, scaricare le notifiche, accertare lo stato di un atto. Il back-office li offre come pulsanti; gli stessi comandi devono essere eseguibili da riga di comando, e non come funzione di ripiego ma come seconda via dichiarata.</w:t>
      </w:r>
    </w:p>
    <w:p w14:paraId="5073B429" w14:textId="77777777" w:rsidR="004453F2" w:rsidRPr="00AC0401" w:rsidRDefault="00000000">
      <w:pPr>
        <w:jc w:val="both"/>
        <w:rPr>
          <w:lang w:val="it-IT"/>
        </w:rPr>
      </w:pPr>
      <w:r w:rsidRPr="00AC0401">
        <w:rPr>
          <w:lang w:val="it-IT"/>
        </w:rPr>
        <w:t>La ragione è operativa. Un aggiornamento dei dizionari si fa volentieri fuori orario; una importazione di sessantamila righe non si presidia davanti a un browser; e il giorno in cui l’interfaccia non è raggiungibile, il componente deve restare governabile. Chi conduce l’esercizio lavora con strumenti di automazione, e un comando che esiste solo dentro una pagina web non vi si può collocare.</w:t>
      </w:r>
    </w:p>
    <w:p w14:paraId="01D357A6" w14:textId="4AF77508" w:rsidR="004453F2" w:rsidRPr="00AC0401" w:rsidRDefault="00000000">
      <w:pPr>
        <w:jc w:val="both"/>
        <w:rPr>
          <w:lang w:val="it-IT"/>
        </w:rPr>
      </w:pPr>
      <w:r w:rsidRPr="00AC0401">
        <w:rPr>
          <w:lang w:val="it-IT"/>
        </w:rPr>
        <w:lastRenderedPageBreak/>
        <w:t>La regola che rende la cosa sostenibile è una sola: le due vie sono la stessa funzione, non due realizzazioni. Stesso codice, stessi controlli, stessa traccia. Un comando che dalla riga salti la verifica che il back-office esegue è un modo per introdurre di nascosto uno stato che nessuna schermata sa spiegare.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2337"/>
        <w:gridCol w:w="2338"/>
        <w:gridCol w:w="2337"/>
      </w:tblGrid>
      <w:tr w:rsidR="004453F2" w:rsidRPr="00AC0401" w14:paraId="05AABB56" w14:textId="77777777" w:rsidTr="00B67138">
        <w:tc>
          <w:tcPr>
            <w:tcW w:w="2340" w:type="dxa"/>
            <w:shd w:val="clear" w:color="auto" w:fill="DAE9F7" w:themeFill="text2" w:themeFillTint="1A"/>
          </w:tcPr>
          <w:p w14:paraId="23D62B1C" w14:textId="77777777" w:rsidR="004453F2" w:rsidRPr="00AC0401" w:rsidRDefault="00000000">
            <w:pPr>
              <w:jc w:val="both"/>
              <w:rPr>
                <w:lang w:val="it-IT"/>
              </w:rPr>
            </w:pPr>
            <w:r w:rsidRPr="00AC0401">
              <w:rPr>
                <w:b/>
                <w:sz w:val="18"/>
                <w:lang w:val="it-IT"/>
              </w:rPr>
              <w:t>Comando</w:t>
            </w:r>
          </w:p>
        </w:tc>
        <w:tc>
          <w:tcPr>
            <w:tcW w:w="2340" w:type="dxa"/>
            <w:shd w:val="clear" w:color="auto" w:fill="DAE9F7" w:themeFill="text2" w:themeFillTint="1A"/>
          </w:tcPr>
          <w:p w14:paraId="6A40A6AA" w14:textId="77777777" w:rsidR="004453F2" w:rsidRPr="00AC0401" w:rsidRDefault="00000000">
            <w:pPr>
              <w:jc w:val="both"/>
              <w:rPr>
                <w:lang w:val="it-IT"/>
              </w:rPr>
            </w:pPr>
            <w:r w:rsidRPr="00AC0401">
              <w:rPr>
                <w:b/>
                <w:sz w:val="18"/>
                <w:lang w:val="it-IT"/>
              </w:rPr>
              <w:t>Che cosa fa</w:t>
            </w:r>
          </w:p>
        </w:tc>
        <w:tc>
          <w:tcPr>
            <w:tcW w:w="2340" w:type="dxa"/>
            <w:shd w:val="clear" w:color="auto" w:fill="DAE9F7" w:themeFill="text2" w:themeFillTint="1A"/>
          </w:tcPr>
          <w:p w14:paraId="4D46C244" w14:textId="77777777" w:rsidR="004453F2" w:rsidRPr="00AC0401" w:rsidRDefault="00000000">
            <w:pPr>
              <w:jc w:val="both"/>
              <w:rPr>
                <w:lang w:val="it-IT"/>
              </w:rPr>
            </w:pPr>
            <w:r w:rsidRPr="00AC0401">
              <w:rPr>
                <w:b/>
                <w:sz w:val="18"/>
                <w:lang w:val="it-IT"/>
              </w:rPr>
              <w:t>Chi lo esegue</w:t>
            </w:r>
          </w:p>
        </w:tc>
        <w:tc>
          <w:tcPr>
            <w:tcW w:w="2340" w:type="dxa"/>
            <w:shd w:val="clear" w:color="auto" w:fill="DAE9F7" w:themeFill="text2" w:themeFillTint="1A"/>
          </w:tcPr>
          <w:p w14:paraId="2E9783DF" w14:textId="77777777" w:rsidR="004453F2" w:rsidRPr="00AC0401" w:rsidRDefault="00000000">
            <w:pPr>
              <w:jc w:val="both"/>
              <w:rPr>
                <w:lang w:val="it-IT"/>
              </w:rPr>
            </w:pPr>
            <w:r w:rsidRPr="00AC0401">
              <w:rPr>
                <w:b/>
                <w:sz w:val="18"/>
                <w:lang w:val="it-IT"/>
              </w:rPr>
              <w:t>Nota</w:t>
            </w:r>
          </w:p>
        </w:tc>
      </w:tr>
      <w:tr w:rsidR="004453F2" w:rsidRPr="00AC0401" w14:paraId="243EA0BB" w14:textId="77777777">
        <w:tc>
          <w:tcPr>
            <w:tcW w:w="2340" w:type="dxa"/>
          </w:tcPr>
          <w:p w14:paraId="01E18400" w14:textId="77777777" w:rsidR="004453F2" w:rsidRPr="00AC0401" w:rsidRDefault="00000000">
            <w:pPr>
              <w:jc w:val="both"/>
              <w:rPr>
                <w:lang w:val="it-IT"/>
              </w:rPr>
            </w:pPr>
            <w:r w:rsidRPr="00AC0401">
              <w:rPr>
                <w:sz w:val="18"/>
                <w:lang w:val="it-IT"/>
              </w:rPr>
              <w:t>Allineamento dei dizionari</w:t>
            </w:r>
          </w:p>
        </w:tc>
        <w:tc>
          <w:tcPr>
            <w:tcW w:w="2340" w:type="dxa"/>
          </w:tcPr>
          <w:p w14:paraId="4391987D" w14:textId="77777777" w:rsidR="004453F2" w:rsidRPr="00AC0401" w:rsidRDefault="00000000">
            <w:pPr>
              <w:jc w:val="both"/>
              <w:rPr>
                <w:lang w:val="it-IT"/>
              </w:rPr>
            </w:pPr>
            <w:r w:rsidRPr="00AC0401">
              <w:rPr>
                <w:sz w:val="18"/>
                <w:lang w:val="it-IT"/>
              </w:rPr>
              <w:t>R901 nelle tre modalità: completa, selettiva, simulazione.</w:t>
            </w:r>
          </w:p>
        </w:tc>
        <w:tc>
          <w:tcPr>
            <w:tcW w:w="2340" w:type="dxa"/>
          </w:tcPr>
          <w:p w14:paraId="4393DEDC" w14:textId="77777777" w:rsidR="004453F2" w:rsidRPr="00AC0401" w:rsidRDefault="00000000">
            <w:pPr>
              <w:jc w:val="both"/>
              <w:rPr>
                <w:lang w:val="it-IT"/>
              </w:rPr>
            </w:pPr>
            <w:r w:rsidRPr="00AC0401">
              <w:rPr>
                <w:sz w:val="18"/>
                <w:lang w:val="it-IT"/>
              </w:rPr>
              <w:t>Amministratore</w:t>
            </w:r>
          </w:p>
        </w:tc>
        <w:tc>
          <w:tcPr>
            <w:tcW w:w="2340" w:type="dxa"/>
          </w:tcPr>
          <w:p w14:paraId="1AD97A89" w14:textId="77777777" w:rsidR="004453F2" w:rsidRPr="00AC0401" w:rsidRDefault="00000000">
            <w:pPr>
              <w:jc w:val="both"/>
              <w:rPr>
                <w:lang w:val="it-IT"/>
              </w:rPr>
            </w:pPr>
            <w:r w:rsidRPr="00AC0401">
              <w:rPr>
                <w:sz w:val="18"/>
                <w:lang w:val="it-IT"/>
              </w:rPr>
              <w:t>La simulazione non scrive nulla: è il modo di valutare l’impatto prima di aggiornare.</w:t>
            </w:r>
          </w:p>
        </w:tc>
      </w:tr>
      <w:tr w:rsidR="004453F2" w:rsidRPr="00AC0401" w14:paraId="62ACF000" w14:textId="77777777">
        <w:tc>
          <w:tcPr>
            <w:tcW w:w="2340" w:type="dxa"/>
          </w:tcPr>
          <w:p w14:paraId="11A8D9F0" w14:textId="77777777" w:rsidR="004453F2" w:rsidRPr="00AC0401" w:rsidRDefault="00000000">
            <w:pPr>
              <w:jc w:val="both"/>
              <w:rPr>
                <w:lang w:val="it-IT"/>
              </w:rPr>
            </w:pPr>
            <w:r w:rsidRPr="00AC0401">
              <w:rPr>
                <w:sz w:val="18"/>
                <w:lang w:val="it-IT"/>
              </w:rPr>
              <w:t>Importazione della configurazione</w:t>
            </w:r>
          </w:p>
        </w:tc>
        <w:tc>
          <w:tcPr>
            <w:tcW w:w="2340" w:type="dxa"/>
          </w:tcPr>
          <w:p w14:paraId="15BD81EA" w14:textId="77777777" w:rsidR="004453F2" w:rsidRPr="00AC0401" w:rsidRDefault="00000000">
            <w:pPr>
              <w:jc w:val="both"/>
              <w:rPr>
                <w:lang w:val="it-IT"/>
              </w:rPr>
            </w:pPr>
            <w:r w:rsidRPr="00AC0401">
              <w:rPr>
                <w:sz w:val="18"/>
                <w:lang w:val="it-IT"/>
              </w:rPr>
              <w:t>Legge il foglio e prepara le righe in stato proposto.</w:t>
            </w:r>
          </w:p>
        </w:tc>
        <w:tc>
          <w:tcPr>
            <w:tcW w:w="2340" w:type="dxa"/>
          </w:tcPr>
          <w:p w14:paraId="222DAA8D" w14:textId="77777777" w:rsidR="004453F2" w:rsidRPr="00AC0401" w:rsidRDefault="00000000">
            <w:pPr>
              <w:jc w:val="both"/>
              <w:rPr>
                <w:lang w:val="it-IT"/>
              </w:rPr>
            </w:pPr>
            <w:r w:rsidRPr="00AC0401">
              <w:rPr>
                <w:sz w:val="18"/>
                <w:lang w:val="it-IT"/>
              </w:rPr>
              <w:t>Amministratore</w:t>
            </w:r>
          </w:p>
        </w:tc>
        <w:tc>
          <w:tcPr>
            <w:tcW w:w="2340" w:type="dxa"/>
          </w:tcPr>
          <w:p w14:paraId="4CF4B412" w14:textId="77777777" w:rsidR="004453F2" w:rsidRPr="00AC0401" w:rsidRDefault="00000000">
            <w:pPr>
              <w:jc w:val="both"/>
              <w:rPr>
                <w:lang w:val="it-IT"/>
              </w:rPr>
            </w:pPr>
            <w:r w:rsidRPr="00AC0401">
              <w:rPr>
                <w:sz w:val="18"/>
                <w:lang w:val="it-IT"/>
              </w:rPr>
              <w:t>Riscrive soltanto le righe che nessuno ha ancora esaminato; per le altre produce un elenco di scostamenti.</w:t>
            </w:r>
          </w:p>
        </w:tc>
      </w:tr>
      <w:tr w:rsidR="004453F2" w:rsidRPr="00AC0401" w14:paraId="50EC6C46" w14:textId="77777777">
        <w:tc>
          <w:tcPr>
            <w:tcW w:w="2340" w:type="dxa"/>
          </w:tcPr>
          <w:p w14:paraId="1F802B8F" w14:textId="77777777" w:rsidR="004453F2" w:rsidRPr="00AC0401" w:rsidRDefault="00000000">
            <w:pPr>
              <w:jc w:val="both"/>
              <w:rPr>
                <w:lang w:val="it-IT"/>
              </w:rPr>
            </w:pPr>
            <w:r w:rsidRPr="00AC0401">
              <w:rPr>
                <w:sz w:val="18"/>
                <w:lang w:val="it-IT"/>
              </w:rPr>
              <w:t>Attivazione di una baseline</w:t>
            </w:r>
          </w:p>
        </w:tc>
        <w:tc>
          <w:tcPr>
            <w:tcW w:w="2340" w:type="dxa"/>
          </w:tcPr>
          <w:p w14:paraId="1313D495" w14:textId="77777777" w:rsidR="004453F2" w:rsidRPr="00AC0401" w:rsidRDefault="00000000">
            <w:pPr>
              <w:jc w:val="both"/>
              <w:rPr>
                <w:lang w:val="it-IT"/>
              </w:rPr>
            </w:pPr>
            <w:r w:rsidRPr="00AC0401">
              <w:rPr>
                <w:sz w:val="18"/>
                <w:lang w:val="it-IT"/>
              </w:rPr>
              <w:t>Porta una bozza in ATTIVA, dopo i controlli.</w:t>
            </w:r>
          </w:p>
        </w:tc>
        <w:tc>
          <w:tcPr>
            <w:tcW w:w="2340" w:type="dxa"/>
          </w:tcPr>
          <w:p w14:paraId="7ACF247A" w14:textId="77777777" w:rsidR="004453F2" w:rsidRPr="00AC0401" w:rsidRDefault="00000000">
            <w:pPr>
              <w:jc w:val="both"/>
              <w:rPr>
                <w:lang w:val="it-IT"/>
              </w:rPr>
            </w:pPr>
            <w:r w:rsidRPr="00AC0401">
              <w:rPr>
                <w:sz w:val="18"/>
                <w:lang w:val="it-IT"/>
              </w:rPr>
              <w:t>Amministratore (OP-37: chi la autorizzi è decisione organizzativa)</w:t>
            </w:r>
          </w:p>
        </w:tc>
        <w:tc>
          <w:tcPr>
            <w:tcW w:w="2340" w:type="dxa"/>
          </w:tcPr>
          <w:p w14:paraId="77B7600B" w14:textId="77777777" w:rsidR="004453F2" w:rsidRPr="00AC0401" w:rsidRDefault="00000000">
            <w:pPr>
              <w:jc w:val="both"/>
              <w:rPr>
                <w:lang w:val="it-IT"/>
              </w:rPr>
            </w:pPr>
            <w:r w:rsidRPr="00AC0401">
              <w:rPr>
                <w:sz w:val="18"/>
                <w:lang w:val="it-IT"/>
              </w:rPr>
              <w:t>Un indice unico garantisce che l’attiva sia una sola: il comando non può violarlo.</w:t>
            </w:r>
          </w:p>
        </w:tc>
      </w:tr>
      <w:tr w:rsidR="004453F2" w:rsidRPr="00AC0401" w14:paraId="50F60FF6" w14:textId="77777777">
        <w:tc>
          <w:tcPr>
            <w:tcW w:w="2340" w:type="dxa"/>
          </w:tcPr>
          <w:p w14:paraId="19029106" w14:textId="77777777" w:rsidR="004453F2" w:rsidRPr="00AC0401" w:rsidRDefault="00000000">
            <w:pPr>
              <w:jc w:val="both"/>
              <w:rPr>
                <w:lang w:val="it-IT"/>
              </w:rPr>
            </w:pPr>
            <w:r w:rsidRPr="00AC0401">
              <w:rPr>
                <w:sz w:val="18"/>
                <w:lang w:val="it-IT"/>
              </w:rPr>
              <w:t>Scarico delle notifiche</w:t>
            </w:r>
          </w:p>
        </w:tc>
        <w:tc>
          <w:tcPr>
            <w:tcW w:w="2340" w:type="dxa"/>
          </w:tcPr>
          <w:p w14:paraId="1282539F" w14:textId="77777777" w:rsidR="004453F2" w:rsidRPr="00AC0401" w:rsidRDefault="00000000">
            <w:pPr>
              <w:jc w:val="both"/>
              <w:rPr>
                <w:lang w:val="it-IT"/>
              </w:rPr>
            </w:pPr>
            <w:r w:rsidRPr="00AC0401">
              <w:rPr>
                <w:sz w:val="18"/>
                <w:lang w:val="it-IT"/>
              </w:rPr>
              <w:t>Interroga R008 e aggiorna lo store locale.</w:t>
            </w:r>
          </w:p>
        </w:tc>
        <w:tc>
          <w:tcPr>
            <w:tcW w:w="2340" w:type="dxa"/>
          </w:tcPr>
          <w:p w14:paraId="2CCEB655" w14:textId="77777777" w:rsidR="004453F2" w:rsidRPr="00AC0401" w:rsidRDefault="00000000">
            <w:pPr>
              <w:jc w:val="both"/>
              <w:rPr>
                <w:lang w:val="it-IT"/>
              </w:rPr>
            </w:pPr>
            <w:r w:rsidRPr="00AC0401">
              <w:rPr>
                <w:sz w:val="18"/>
                <w:lang w:val="it-IT"/>
              </w:rPr>
              <w:t>Amministratore o pianificazione</w:t>
            </w:r>
          </w:p>
        </w:tc>
        <w:tc>
          <w:tcPr>
            <w:tcW w:w="2340" w:type="dxa"/>
          </w:tcPr>
          <w:p w14:paraId="11359DDE" w14:textId="3FF74D62" w:rsidR="004453F2" w:rsidRPr="00AC0401" w:rsidRDefault="00000000">
            <w:pPr>
              <w:jc w:val="both"/>
              <w:rPr>
                <w:lang w:val="it-IT"/>
              </w:rPr>
            </w:pPr>
            <w:r w:rsidRPr="00AC0401">
              <w:rPr>
                <w:sz w:val="18"/>
                <w:lang w:val="it-IT"/>
              </w:rPr>
              <w:t>Eseguibile senza presidio solo se OP-23 si chiude in senso favorevole.</w:t>
            </w:r>
          </w:p>
        </w:tc>
      </w:tr>
      <w:tr w:rsidR="004453F2" w:rsidRPr="00AC0401" w14:paraId="5CC63F1A" w14:textId="77777777">
        <w:tc>
          <w:tcPr>
            <w:tcW w:w="2340" w:type="dxa"/>
          </w:tcPr>
          <w:p w14:paraId="0ACF20B2" w14:textId="77777777" w:rsidR="004453F2" w:rsidRPr="00AC0401" w:rsidRDefault="00000000">
            <w:pPr>
              <w:jc w:val="both"/>
              <w:rPr>
                <w:lang w:val="it-IT"/>
              </w:rPr>
            </w:pPr>
            <w:r w:rsidRPr="00AC0401">
              <w:rPr>
                <w:sz w:val="18"/>
                <w:lang w:val="it-IT"/>
              </w:rPr>
              <w:t>Riconciliazione di un atto</w:t>
            </w:r>
          </w:p>
        </w:tc>
        <w:tc>
          <w:tcPr>
            <w:tcW w:w="2340" w:type="dxa"/>
          </w:tcPr>
          <w:p w14:paraId="4725F55A" w14:textId="77777777" w:rsidR="004453F2" w:rsidRPr="00AC0401" w:rsidRDefault="00000000">
            <w:pPr>
              <w:jc w:val="both"/>
              <w:rPr>
                <w:lang w:val="it-IT"/>
              </w:rPr>
            </w:pPr>
            <w:r w:rsidRPr="00AC0401">
              <w:rPr>
                <w:sz w:val="18"/>
                <w:lang w:val="it-IT"/>
              </w:rPr>
              <w:t>R005: accerta lo stato reale e allinea quello locale.</w:t>
            </w:r>
          </w:p>
        </w:tc>
        <w:tc>
          <w:tcPr>
            <w:tcW w:w="2340" w:type="dxa"/>
          </w:tcPr>
          <w:p w14:paraId="16424960" w14:textId="77777777" w:rsidR="004453F2" w:rsidRPr="00AC0401" w:rsidRDefault="00000000">
            <w:pPr>
              <w:jc w:val="both"/>
              <w:rPr>
                <w:lang w:val="it-IT"/>
              </w:rPr>
            </w:pPr>
            <w:r w:rsidRPr="00AC0401">
              <w:rPr>
                <w:sz w:val="18"/>
                <w:lang w:val="it-IT"/>
              </w:rPr>
              <w:t>Supporto</w:t>
            </w:r>
          </w:p>
        </w:tc>
        <w:tc>
          <w:tcPr>
            <w:tcW w:w="2340" w:type="dxa"/>
          </w:tcPr>
          <w:p w14:paraId="0805ACE3" w14:textId="77777777" w:rsidR="004453F2" w:rsidRPr="00AC0401" w:rsidRDefault="00000000">
            <w:pPr>
              <w:jc w:val="both"/>
              <w:rPr>
                <w:lang w:val="it-IT"/>
              </w:rPr>
            </w:pPr>
            <w:r w:rsidRPr="00AC0401">
              <w:rPr>
                <w:sz w:val="18"/>
                <w:lang w:val="it-IT"/>
              </w:rPr>
              <w:t>È una lettura: non modifica nulla in ANSC.</w:t>
            </w:r>
          </w:p>
        </w:tc>
      </w:tr>
      <w:tr w:rsidR="004453F2" w:rsidRPr="00AC0401" w14:paraId="7151F82D" w14:textId="77777777">
        <w:tc>
          <w:tcPr>
            <w:tcW w:w="2340" w:type="dxa"/>
          </w:tcPr>
          <w:p w14:paraId="3C6FC2F4" w14:textId="77777777" w:rsidR="004453F2" w:rsidRPr="00AC0401" w:rsidRDefault="00000000">
            <w:pPr>
              <w:jc w:val="both"/>
              <w:rPr>
                <w:lang w:val="it-IT"/>
              </w:rPr>
            </w:pPr>
            <w:r w:rsidRPr="00AC0401">
              <w:rPr>
                <w:sz w:val="18"/>
                <w:lang w:val="it-IT"/>
              </w:rPr>
              <w:t>⚠️ Ciò che non è un comando</w:t>
            </w:r>
          </w:p>
        </w:tc>
        <w:tc>
          <w:tcPr>
            <w:tcW w:w="2340" w:type="dxa"/>
          </w:tcPr>
          <w:p w14:paraId="2696E3CF" w14:textId="77777777" w:rsidR="004453F2" w:rsidRPr="00AC0401" w:rsidRDefault="00000000">
            <w:pPr>
              <w:jc w:val="both"/>
              <w:rPr>
                <w:lang w:val="it-IT"/>
              </w:rPr>
            </w:pPr>
            <w:r w:rsidRPr="00AC0401">
              <w:rPr>
                <w:sz w:val="18"/>
                <w:lang w:val="it-IT"/>
              </w:rPr>
              <w:t>Deposito, firme e annullamento.</w:t>
            </w:r>
          </w:p>
        </w:tc>
        <w:tc>
          <w:tcPr>
            <w:tcW w:w="2340" w:type="dxa"/>
          </w:tcPr>
          <w:p w14:paraId="05AE3586" w14:textId="77777777" w:rsidR="004453F2" w:rsidRPr="00AC0401" w:rsidRDefault="00000000">
            <w:pPr>
              <w:jc w:val="both"/>
              <w:rPr>
                <w:lang w:val="it-IT"/>
              </w:rPr>
            </w:pPr>
            <w:r w:rsidRPr="00AC0401">
              <w:rPr>
                <w:sz w:val="18"/>
                <w:lang w:val="it-IT"/>
              </w:rPr>
              <w:t>USC in «Finalizza»</w:t>
            </w:r>
          </w:p>
        </w:tc>
        <w:tc>
          <w:tcPr>
            <w:tcW w:w="2340" w:type="dxa"/>
          </w:tcPr>
          <w:p w14:paraId="07480770" w14:textId="77777777" w:rsidR="004453F2" w:rsidRPr="00AC0401" w:rsidRDefault="00000000">
            <w:pPr>
              <w:jc w:val="both"/>
              <w:rPr>
                <w:lang w:val="it-IT"/>
              </w:rPr>
            </w:pPr>
            <w:r w:rsidRPr="00AC0401">
              <w:rPr>
                <w:sz w:val="18"/>
                <w:lang w:val="it-IT"/>
              </w:rPr>
              <w:t>Sono atti dell’ufficiale in sessione OTP: non esistono né come pulsante di back-office né come comando di riga.</w:t>
            </w:r>
          </w:p>
        </w:tc>
      </w:tr>
    </w:tbl>
    <w:p w14:paraId="70AAC1CB" w14:textId="77777777" w:rsidR="004453F2" w:rsidRPr="00AC0401" w:rsidRDefault="00000000">
      <w:pPr>
        <w:jc w:val="both"/>
        <w:rPr>
          <w:lang w:val="it-IT"/>
        </w:rPr>
      </w:pPr>
      <w:r w:rsidRPr="00AC0401">
        <w:rPr>
          <w:i/>
          <w:sz w:val="18"/>
          <w:lang w:val="it-IT"/>
        </w:rPr>
        <w:t>I comandi del componente, con chi li esegue.</w:t>
      </w:r>
    </w:p>
    <w:p w14:paraId="61D974B7" w14:textId="77777777" w:rsidR="004453F2" w:rsidRPr="00AC0401" w:rsidRDefault="00000000">
      <w:pPr>
        <w:jc w:val="both"/>
        <w:rPr>
          <w:lang w:val="it-IT"/>
        </w:rPr>
      </w:pPr>
      <w:r w:rsidRPr="00AC0401">
        <w:rPr>
          <w:lang w:val="it-IT"/>
        </w:rPr>
        <w:t>Tre condizioni valgono per entrambe le vie. La prima: l’esecuzione è sempre attribuita a una persona, anche dalla riga di comando, dove l’identità va fornita esplicitamente — un comando eseguito da nessuno non è ricostruibile. La seconda: ogni esecuzione lascia una riga nell’audit con il proprio esito e i propri conteggi, e la schermata dei comandi non fa che leggere quella traccia. La terza: due esecuzioni dello stesso comando non devono sovrapporsi, ed è la questione già segnalata per l’aggiornamento dei dizionari — serve un blocco, non una raccomandazione.</w:t>
      </w:r>
    </w:p>
    <w:p w14:paraId="6E5F86F1" w14:textId="77777777" w:rsidR="004453F2" w:rsidRPr="00AC0401" w:rsidRDefault="00000000">
      <w:pPr>
        <w:jc w:val="both"/>
        <w:rPr>
          <w:lang w:val="it-IT"/>
        </w:rPr>
      </w:pPr>
      <w:r w:rsidRPr="00AC0401">
        <w:rPr>
          <w:noProof/>
          <w:lang w:val="it-IT"/>
        </w:rPr>
        <w:lastRenderedPageBreak/>
        <w:drawing>
          <wp:inline distT="0" distB="0" distL="0" distR="0" wp14:anchorId="6826F2D4" wp14:editId="393EA09C">
            <wp:extent cx="5760720" cy="2733901"/>
            <wp:effectExtent l="0" t="0" r="0" b="0"/>
            <wp:docPr id="1468249232" name="Picture 1468249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mandi.png"/>
                    <pic:cNvPicPr/>
                  </pic:nvPicPr>
                  <pic:blipFill>
                    <a:blip r:embed="rId48"/>
                    <a:stretch>
                      <a:fillRect/>
                    </a:stretch>
                  </pic:blipFill>
                  <pic:spPr>
                    <a:xfrm>
                      <a:off x="0" y="0"/>
                      <a:ext cx="5760720" cy="2733901"/>
                    </a:xfrm>
                    <a:prstGeom prst="rect">
                      <a:avLst/>
                    </a:prstGeom>
                  </pic:spPr>
                </pic:pic>
              </a:graphicData>
            </a:graphic>
          </wp:inline>
        </w:drawing>
      </w:r>
    </w:p>
    <w:p w14:paraId="61C8AC0F" w14:textId="77777777" w:rsidR="004453F2" w:rsidRPr="00AC0401" w:rsidRDefault="00000000">
      <w:pPr>
        <w:jc w:val="both"/>
        <w:rPr>
          <w:lang w:val="it-IT"/>
        </w:rPr>
      </w:pPr>
      <w:r w:rsidRPr="00AC0401">
        <w:rPr>
          <w:i/>
          <w:sz w:val="18"/>
          <w:lang w:val="it-IT"/>
        </w:rPr>
        <w:t>Wireframe — Comandi ed esecuzioni: per ciascun comando, che cosa fa, l’equivalente da riga di comando e l’esito dell’ultima esecuzione.</w:t>
      </w:r>
    </w:p>
    <w:p w14:paraId="36EC5B30" w14:textId="77777777" w:rsidR="00FF22E8" w:rsidRPr="00AC0401" w:rsidRDefault="00000000" w:rsidP="00BF0456">
      <w:pPr>
        <w:pStyle w:val="Titolo2"/>
        <w:jc w:val="both"/>
        <w:rPr>
          <w:lang w:val="it-IT"/>
        </w:rPr>
      </w:pPr>
      <w:bookmarkStart w:id="241" w:name="_Toc242603366"/>
      <w:r w:rsidRPr="00AC0401">
        <w:rPr>
          <w:lang w:val="it-IT"/>
        </w:rPr>
        <w:t>Il governo della configurazione alla scala del dominio</w:t>
      </w:r>
      <w:bookmarkEnd w:id="241"/>
    </w:p>
    <w:p w14:paraId="24730C31" w14:textId="77777777" w:rsidR="00FF22E8" w:rsidRPr="00AC0401" w:rsidRDefault="00000000" w:rsidP="00BF0456">
      <w:pPr>
        <w:jc w:val="both"/>
        <w:rPr>
          <w:lang w:val="it-IT"/>
        </w:rPr>
      </w:pPr>
      <w:r w:rsidRPr="00AC0401">
        <w:rPr>
          <w:lang w:val="it-IT"/>
        </w:rPr>
        <w:t>L’introduzione delle regole cambia non solo che cosa il back-office contiene, ma che cosa il back-office è. La ragione è di volume, e conviene esplicitarla con i numeri della ricognizione, perché determina il disegno delle schermate.</w:t>
      </w:r>
    </w:p>
    <w:tbl>
      <w:tblPr>
        <w:tblStyle w:val="Grigliatabella"/>
        <w:tblW w:w="0" w:type="auto"/>
        <w:tblLook w:val="04A0" w:firstRow="1" w:lastRow="0" w:firstColumn="1" w:lastColumn="0" w:noHBand="0" w:noVBand="1"/>
      </w:tblPr>
      <w:tblGrid>
        <w:gridCol w:w="4801"/>
        <w:gridCol w:w="1989"/>
        <w:gridCol w:w="2560"/>
      </w:tblGrid>
      <w:tr w:rsidR="00873A50" w:rsidRPr="00AC0401" w14:paraId="68240A3C" w14:textId="77777777" w:rsidTr="009D6192">
        <w:tc>
          <w:tcPr>
            <w:tcW w:w="4896" w:type="dxa"/>
            <w:shd w:val="clear" w:color="auto" w:fill="DAE9F7" w:themeFill="text2" w:themeFillTint="1A"/>
          </w:tcPr>
          <w:p w14:paraId="6CA77FC7" w14:textId="77777777" w:rsidR="00873A50" w:rsidRPr="00AC0401" w:rsidRDefault="00000000" w:rsidP="00BF0456">
            <w:pPr>
              <w:jc w:val="both"/>
              <w:rPr>
                <w:lang w:val="it-IT"/>
              </w:rPr>
            </w:pPr>
            <w:r w:rsidRPr="00AC0401">
              <w:rPr>
                <w:b/>
                <w:lang w:val="it-IT"/>
              </w:rPr>
              <w:t>Oggetto da configurare</w:t>
            </w:r>
          </w:p>
        </w:tc>
        <w:tc>
          <w:tcPr>
            <w:tcW w:w="2016" w:type="dxa"/>
            <w:shd w:val="clear" w:color="auto" w:fill="DAE9F7" w:themeFill="text2" w:themeFillTint="1A"/>
          </w:tcPr>
          <w:p w14:paraId="70DDD62C" w14:textId="77777777" w:rsidR="00873A50" w:rsidRPr="00AC0401" w:rsidRDefault="00000000" w:rsidP="00BF0456">
            <w:pPr>
              <w:jc w:val="both"/>
              <w:rPr>
                <w:lang w:val="it-IT"/>
              </w:rPr>
            </w:pPr>
            <w:r w:rsidRPr="00AC0401">
              <w:rPr>
                <w:b/>
                <w:lang w:val="it-IT"/>
              </w:rPr>
              <w:t>Nascite</w:t>
            </w:r>
          </w:p>
        </w:tc>
        <w:tc>
          <w:tcPr>
            <w:tcW w:w="2592" w:type="dxa"/>
            <w:shd w:val="clear" w:color="auto" w:fill="DAE9F7" w:themeFill="text2" w:themeFillTint="1A"/>
          </w:tcPr>
          <w:p w14:paraId="096E50F2" w14:textId="77777777" w:rsidR="00873A50" w:rsidRPr="00AC0401" w:rsidRDefault="00000000" w:rsidP="00BF0456">
            <w:pPr>
              <w:jc w:val="both"/>
              <w:rPr>
                <w:lang w:val="it-IT"/>
              </w:rPr>
            </w:pPr>
            <w:r w:rsidRPr="00AC0401">
              <w:rPr>
                <w:b/>
                <w:lang w:val="it-IT"/>
              </w:rPr>
              <w:t>Intero dominio</w:t>
            </w:r>
          </w:p>
        </w:tc>
      </w:tr>
      <w:tr w:rsidR="00873A50" w:rsidRPr="00AC0401" w14:paraId="1F178B5D" w14:textId="77777777">
        <w:tc>
          <w:tcPr>
            <w:tcW w:w="4896" w:type="dxa"/>
          </w:tcPr>
          <w:p w14:paraId="49A99416" w14:textId="77777777" w:rsidR="00873A50" w:rsidRPr="00AC0401" w:rsidRDefault="00000000" w:rsidP="00BF0456">
            <w:pPr>
              <w:jc w:val="both"/>
              <w:rPr>
                <w:lang w:val="it-IT"/>
              </w:rPr>
            </w:pPr>
            <w:r w:rsidRPr="00AC0401">
              <w:rPr>
                <w:lang w:val="it-IT"/>
              </w:rPr>
              <w:t>UC da adottare</w:t>
            </w:r>
          </w:p>
        </w:tc>
        <w:tc>
          <w:tcPr>
            <w:tcW w:w="2016" w:type="dxa"/>
          </w:tcPr>
          <w:p w14:paraId="09A2E63D" w14:textId="77777777" w:rsidR="00873A50" w:rsidRPr="00AC0401" w:rsidRDefault="00000000" w:rsidP="00BF0456">
            <w:pPr>
              <w:jc w:val="both"/>
              <w:rPr>
                <w:lang w:val="it-IT"/>
              </w:rPr>
            </w:pPr>
            <w:r w:rsidRPr="00AC0401">
              <w:rPr>
                <w:lang w:val="it-IT"/>
              </w:rPr>
              <w:t>143</w:t>
            </w:r>
          </w:p>
        </w:tc>
        <w:tc>
          <w:tcPr>
            <w:tcW w:w="2592" w:type="dxa"/>
          </w:tcPr>
          <w:p w14:paraId="49676842" w14:textId="77777777" w:rsidR="00873A50" w:rsidRPr="00AC0401" w:rsidRDefault="00000000" w:rsidP="00BF0456">
            <w:pPr>
              <w:jc w:val="both"/>
              <w:rPr>
                <w:lang w:val="it-IT"/>
              </w:rPr>
            </w:pPr>
            <w:r w:rsidRPr="00AC0401">
              <w:rPr>
                <w:lang w:val="it-IT"/>
              </w:rPr>
              <w:t>374</w:t>
            </w:r>
          </w:p>
        </w:tc>
      </w:tr>
      <w:tr w:rsidR="00873A50" w:rsidRPr="00AC0401" w14:paraId="1E7DE6A3" w14:textId="77777777">
        <w:tc>
          <w:tcPr>
            <w:tcW w:w="4896" w:type="dxa"/>
          </w:tcPr>
          <w:p w14:paraId="654A2B07" w14:textId="77777777" w:rsidR="00873A50" w:rsidRPr="00AC0401" w:rsidRDefault="00000000" w:rsidP="00BF0456">
            <w:pPr>
              <w:jc w:val="both"/>
              <w:rPr>
                <w:lang w:val="it-IT"/>
              </w:rPr>
            </w:pPr>
            <w:r w:rsidRPr="00AC0401">
              <w:rPr>
                <w:lang w:val="it-IT"/>
              </w:rPr>
              <w:t>Righe di mappatura fra campo ANSC e colonna SIPO</w:t>
            </w:r>
          </w:p>
        </w:tc>
        <w:tc>
          <w:tcPr>
            <w:tcW w:w="2016" w:type="dxa"/>
          </w:tcPr>
          <w:p w14:paraId="696186E1" w14:textId="77777777" w:rsidR="00873A50" w:rsidRPr="00AC0401" w:rsidRDefault="00000000" w:rsidP="00BF0456">
            <w:pPr>
              <w:jc w:val="both"/>
              <w:rPr>
                <w:lang w:val="it-IT"/>
              </w:rPr>
            </w:pPr>
            <w:r w:rsidRPr="00AC0401">
              <w:rPr>
                <w:lang w:val="it-IT"/>
              </w:rPr>
              <w:t>16.934</w:t>
            </w:r>
          </w:p>
        </w:tc>
        <w:tc>
          <w:tcPr>
            <w:tcW w:w="2592" w:type="dxa"/>
          </w:tcPr>
          <w:p w14:paraId="5D804FAF" w14:textId="77777777" w:rsidR="00873A50" w:rsidRPr="00AC0401" w:rsidRDefault="00000000" w:rsidP="00BF0456">
            <w:pPr>
              <w:jc w:val="both"/>
              <w:rPr>
                <w:lang w:val="it-IT"/>
              </w:rPr>
            </w:pPr>
            <w:r w:rsidRPr="00AC0401">
              <w:rPr>
                <w:lang w:val="it-IT"/>
              </w:rPr>
              <w:t>oltre 60.000</w:t>
            </w:r>
          </w:p>
        </w:tc>
      </w:tr>
      <w:tr w:rsidR="00873A50" w:rsidRPr="00AC0401" w14:paraId="3441B1E8" w14:textId="77777777">
        <w:tc>
          <w:tcPr>
            <w:tcW w:w="4896" w:type="dxa"/>
          </w:tcPr>
          <w:p w14:paraId="5F05AA91" w14:textId="77777777" w:rsidR="00873A50" w:rsidRPr="00AC0401" w:rsidRDefault="00000000" w:rsidP="00BF0456">
            <w:pPr>
              <w:jc w:val="both"/>
              <w:rPr>
                <w:lang w:val="it-IT"/>
              </w:rPr>
            </w:pPr>
            <w:r w:rsidRPr="00AC0401">
              <w:rPr>
                <w:lang w:val="it-IT"/>
              </w:rPr>
              <w:t>Campi dichiarati obbligatori</w:t>
            </w:r>
          </w:p>
        </w:tc>
        <w:tc>
          <w:tcPr>
            <w:tcW w:w="2016" w:type="dxa"/>
          </w:tcPr>
          <w:p w14:paraId="776D7515" w14:textId="77777777" w:rsidR="00873A50" w:rsidRPr="00AC0401" w:rsidRDefault="00000000" w:rsidP="00BF0456">
            <w:pPr>
              <w:jc w:val="both"/>
              <w:rPr>
                <w:lang w:val="it-IT"/>
              </w:rPr>
            </w:pPr>
            <w:r w:rsidRPr="00AC0401">
              <w:rPr>
                <w:lang w:val="it-IT"/>
              </w:rPr>
              <w:t>4.690</w:t>
            </w:r>
          </w:p>
        </w:tc>
        <w:tc>
          <w:tcPr>
            <w:tcW w:w="2592" w:type="dxa"/>
          </w:tcPr>
          <w:p w14:paraId="3D31A2DC" w14:textId="77777777" w:rsidR="00873A50" w:rsidRPr="00AC0401" w:rsidRDefault="00000000" w:rsidP="00BF0456">
            <w:pPr>
              <w:jc w:val="both"/>
              <w:rPr>
                <w:lang w:val="it-IT"/>
              </w:rPr>
            </w:pPr>
            <w:r w:rsidRPr="00AC0401">
              <w:rPr>
                <w:lang w:val="it-IT"/>
              </w:rPr>
              <w:t>20.346</w:t>
            </w:r>
          </w:p>
        </w:tc>
      </w:tr>
      <w:tr w:rsidR="00873A50" w:rsidRPr="00AC0401" w14:paraId="7771FA27" w14:textId="77777777">
        <w:tc>
          <w:tcPr>
            <w:tcW w:w="4896" w:type="dxa"/>
          </w:tcPr>
          <w:p w14:paraId="5752DEE8" w14:textId="77777777" w:rsidR="00873A50" w:rsidRPr="00AC0401" w:rsidRDefault="00000000" w:rsidP="00BF0456">
            <w:pPr>
              <w:jc w:val="both"/>
              <w:rPr>
                <w:lang w:val="it-IT"/>
              </w:rPr>
            </w:pPr>
            <w:r w:rsidRPr="00AC0401">
              <w:rPr>
                <w:lang w:val="it-IT"/>
              </w:rPr>
              <w:t>Allegati richiesti</w:t>
            </w:r>
          </w:p>
        </w:tc>
        <w:tc>
          <w:tcPr>
            <w:tcW w:w="2016" w:type="dxa"/>
          </w:tcPr>
          <w:p w14:paraId="213E4B04" w14:textId="77777777" w:rsidR="00873A50" w:rsidRPr="00AC0401" w:rsidRDefault="00000000" w:rsidP="00BF0456">
            <w:pPr>
              <w:jc w:val="both"/>
              <w:rPr>
                <w:lang w:val="it-IT"/>
              </w:rPr>
            </w:pPr>
            <w:r w:rsidRPr="00AC0401">
              <w:rPr>
                <w:lang w:val="it-IT"/>
              </w:rPr>
              <w:t>—</w:t>
            </w:r>
          </w:p>
        </w:tc>
        <w:tc>
          <w:tcPr>
            <w:tcW w:w="2592" w:type="dxa"/>
          </w:tcPr>
          <w:p w14:paraId="6DD09F08" w14:textId="77777777" w:rsidR="00873A50" w:rsidRPr="00AC0401" w:rsidRDefault="00000000" w:rsidP="00BF0456">
            <w:pPr>
              <w:jc w:val="both"/>
              <w:rPr>
                <w:lang w:val="it-IT"/>
              </w:rPr>
            </w:pPr>
            <w:r w:rsidRPr="00AC0401">
              <w:rPr>
                <w:lang w:val="it-IT"/>
              </w:rPr>
              <w:t>1.569 righe su 346 UC, di cui 320 obbligatorie</w:t>
            </w:r>
          </w:p>
        </w:tc>
      </w:tr>
      <w:tr w:rsidR="00873A50" w:rsidRPr="00AC0401" w14:paraId="64553C8C" w14:textId="77777777">
        <w:tc>
          <w:tcPr>
            <w:tcW w:w="4896" w:type="dxa"/>
          </w:tcPr>
          <w:p w14:paraId="24CD2687" w14:textId="77777777" w:rsidR="00873A50" w:rsidRPr="00AC0401" w:rsidRDefault="00000000" w:rsidP="00BF0456">
            <w:pPr>
              <w:jc w:val="both"/>
              <w:rPr>
                <w:lang w:val="it-IT"/>
              </w:rPr>
            </w:pPr>
            <w:r w:rsidRPr="00AC0401">
              <w:rPr>
                <w:lang w:val="it-IT"/>
              </w:rPr>
              <w:t>Formule previste</w:t>
            </w:r>
          </w:p>
        </w:tc>
        <w:tc>
          <w:tcPr>
            <w:tcW w:w="2016" w:type="dxa"/>
          </w:tcPr>
          <w:p w14:paraId="6D4BBF24" w14:textId="77777777" w:rsidR="00873A50" w:rsidRPr="00AC0401" w:rsidRDefault="00000000" w:rsidP="00BF0456">
            <w:pPr>
              <w:jc w:val="both"/>
              <w:rPr>
                <w:lang w:val="it-IT"/>
              </w:rPr>
            </w:pPr>
            <w:r w:rsidRPr="00AC0401">
              <w:rPr>
                <w:lang w:val="it-IT"/>
              </w:rPr>
              <w:t>—</w:t>
            </w:r>
          </w:p>
        </w:tc>
        <w:tc>
          <w:tcPr>
            <w:tcW w:w="2592" w:type="dxa"/>
          </w:tcPr>
          <w:p w14:paraId="0DF0A777" w14:textId="77777777" w:rsidR="00873A50" w:rsidRPr="00AC0401" w:rsidRDefault="00000000" w:rsidP="00BF0456">
            <w:pPr>
              <w:jc w:val="both"/>
              <w:rPr>
                <w:lang w:val="it-IT"/>
              </w:rPr>
            </w:pPr>
            <w:r w:rsidRPr="00AC0401">
              <w:rPr>
                <w:lang w:val="it-IT"/>
              </w:rPr>
              <w:t>2.200 righe su 366 UC, di cui 629 obbligatorie</w:t>
            </w:r>
          </w:p>
        </w:tc>
      </w:tr>
      <w:tr w:rsidR="00873A50" w:rsidRPr="00AC0401" w14:paraId="28F49E03" w14:textId="77777777">
        <w:tc>
          <w:tcPr>
            <w:tcW w:w="4896" w:type="dxa"/>
          </w:tcPr>
          <w:p w14:paraId="3500A92B" w14:textId="77777777" w:rsidR="00873A50" w:rsidRPr="00AC0401" w:rsidRDefault="00000000" w:rsidP="00BF0456">
            <w:pPr>
              <w:jc w:val="both"/>
              <w:rPr>
                <w:lang w:val="it-IT"/>
              </w:rPr>
            </w:pPr>
            <w:r w:rsidRPr="00AC0401">
              <w:rPr>
                <w:lang w:val="it-IT"/>
              </w:rPr>
              <w:t>Testi di formula da trascrivere</w:t>
            </w:r>
          </w:p>
        </w:tc>
        <w:tc>
          <w:tcPr>
            <w:tcW w:w="2016" w:type="dxa"/>
          </w:tcPr>
          <w:p w14:paraId="75669615" w14:textId="77777777" w:rsidR="00873A50" w:rsidRPr="00AC0401" w:rsidRDefault="00000000" w:rsidP="00BF0456">
            <w:pPr>
              <w:jc w:val="both"/>
              <w:rPr>
                <w:lang w:val="it-IT"/>
              </w:rPr>
            </w:pPr>
            <w:r w:rsidRPr="00AC0401">
              <w:rPr>
                <w:lang w:val="it-IT"/>
              </w:rPr>
              <w:t>—</w:t>
            </w:r>
          </w:p>
        </w:tc>
        <w:tc>
          <w:tcPr>
            <w:tcW w:w="2592" w:type="dxa"/>
          </w:tcPr>
          <w:p w14:paraId="7B989E0F" w14:textId="77777777" w:rsidR="00873A50" w:rsidRPr="00AC0401" w:rsidRDefault="00000000" w:rsidP="00BF0456">
            <w:pPr>
              <w:jc w:val="both"/>
              <w:rPr>
                <w:lang w:val="it-IT"/>
              </w:rPr>
            </w:pPr>
            <w:r w:rsidRPr="00AC0401">
              <w:rPr>
                <w:lang w:val="it-IT"/>
              </w:rPr>
              <w:t>233 (ANSC non li pubblica)</w:t>
            </w:r>
          </w:p>
        </w:tc>
      </w:tr>
      <w:tr w:rsidR="00873A50" w:rsidRPr="00AC0401" w14:paraId="0E4C3D9B" w14:textId="77777777">
        <w:tc>
          <w:tcPr>
            <w:tcW w:w="4896" w:type="dxa"/>
          </w:tcPr>
          <w:p w14:paraId="4B5E969B" w14:textId="77777777" w:rsidR="00873A50" w:rsidRPr="00AC0401" w:rsidRDefault="00000000" w:rsidP="00BF0456">
            <w:pPr>
              <w:jc w:val="both"/>
              <w:rPr>
                <w:lang w:val="it-IT"/>
              </w:rPr>
            </w:pPr>
            <w:r w:rsidRPr="00AC0401">
              <w:rPr>
                <w:lang w:val="it-IT"/>
              </w:rPr>
              <w:t>Condizioni di applicabilità degli UC</w:t>
            </w:r>
          </w:p>
        </w:tc>
        <w:tc>
          <w:tcPr>
            <w:tcW w:w="2016" w:type="dxa"/>
          </w:tcPr>
          <w:p w14:paraId="06C49706" w14:textId="77777777" w:rsidR="00873A50" w:rsidRPr="00AC0401" w:rsidRDefault="00000000" w:rsidP="00BF0456">
            <w:pPr>
              <w:jc w:val="both"/>
              <w:rPr>
                <w:lang w:val="it-IT"/>
              </w:rPr>
            </w:pPr>
            <w:r w:rsidRPr="00AC0401">
              <w:rPr>
                <w:lang w:val="it-IT"/>
              </w:rPr>
              <w:t>una per UC</w:t>
            </w:r>
          </w:p>
        </w:tc>
        <w:tc>
          <w:tcPr>
            <w:tcW w:w="2592" w:type="dxa"/>
          </w:tcPr>
          <w:p w14:paraId="3EE26512" w14:textId="77777777" w:rsidR="00873A50" w:rsidRPr="00AC0401" w:rsidRDefault="00000000" w:rsidP="00BF0456">
            <w:pPr>
              <w:jc w:val="both"/>
              <w:rPr>
                <w:lang w:val="it-IT"/>
              </w:rPr>
            </w:pPr>
            <w:r w:rsidRPr="00AC0401">
              <w:rPr>
                <w:lang w:val="it-IT"/>
              </w:rPr>
              <w:t>una per UC</w:t>
            </w:r>
          </w:p>
        </w:tc>
      </w:tr>
    </w:tbl>
    <w:p w14:paraId="6A969AEF" w14:textId="77777777" w:rsidR="00FF22E8" w:rsidRPr="00AC0401" w:rsidRDefault="00FF22E8" w:rsidP="00BF0456">
      <w:pPr>
        <w:jc w:val="both"/>
        <w:rPr>
          <w:lang w:val="it-IT"/>
        </w:rPr>
      </w:pPr>
    </w:p>
    <w:p w14:paraId="2EC2AAE7" w14:textId="77777777" w:rsidR="00FF22E8" w:rsidRPr="00AC0401" w:rsidRDefault="00000000" w:rsidP="00BF0456">
      <w:pPr>
        <w:jc w:val="both"/>
        <w:rPr>
          <w:lang w:val="it-IT"/>
        </w:rPr>
      </w:pPr>
      <w:r w:rsidRPr="00AC0401">
        <w:rPr>
          <w:lang w:val="it-IT"/>
        </w:rPr>
        <w:t xml:space="preserve">Il confronto fra le righe contiene l’indicazione di disegno, ed è un confronto fra ordini di grandezza. Le condizioni di applicabilità sono una per caso d’uso e ciascuna è breve: sono scrivibili da una persona, e sono il luogo dove il giudizio del funzionario serve davvero, </w:t>
      </w:r>
      <w:r w:rsidRPr="00AC0401">
        <w:rPr>
          <w:lang w:val="it-IT"/>
        </w:rPr>
        <w:lastRenderedPageBreak/>
        <w:t>perché stabiliscono quale fattispecie nazionale corrisponda a un modello comunale. Campi, allegati e formule si contano invece a decine di migliaia: nessuno può scriverli a mano, ma nessuno può nemmeno accettarli senza guardarli, perché il mapping dichiara ciò che ANSC accetta e non ciò che il Comune registra.</w:t>
      </w:r>
    </w:p>
    <w:p w14:paraId="7D231EDB" w14:textId="77777777" w:rsidR="00FF22E8" w:rsidRPr="00AC0401" w:rsidRDefault="00000000" w:rsidP="00BF0456">
      <w:pPr>
        <w:jc w:val="both"/>
        <w:rPr>
          <w:lang w:val="it-IT"/>
        </w:rPr>
      </w:pPr>
      <w:r w:rsidRPr="00AC0401">
        <w:rPr>
          <w:lang w:val="it-IT"/>
        </w:rPr>
        <w:t>Da qui la ripartizione dei compiti fra le schermate, che nella presente versione cambia natura. Il catalogo degli UC resta una replica di ciò che ANSC dichiara e si consulta soltanto. Campi, allegati e formule si precompilano per importazione, ma la schermata che li presenta non è una superficie di revisione facoltativa: è la lista di lavoro. Ogni riga porta la propria origine, il filtro predefinito mostra ciò che nessuno ha ancora esaminato, e una riga esaminata non torna a chiedere attenzione alla revisione successiva del mapping.</w:t>
      </w:r>
    </w:p>
    <w:p w14:paraId="5520A185" w14:textId="77777777" w:rsidR="00FF22E8" w:rsidRPr="00AC0401" w:rsidRDefault="00000000" w:rsidP="00AC21C6">
      <w:pPr>
        <w:pStyle w:val="Titolo3"/>
      </w:pPr>
      <w:bookmarkStart w:id="242" w:name="_Toc242603367"/>
      <w:r w:rsidRPr="00AC0401">
        <w:t>Che cosa vede l’operatore quando la determinazione fallisce</w:t>
      </w:r>
      <w:bookmarkEnd w:id="242"/>
    </w:p>
    <w:p w14:paraId="5FE15377" w14:textId="77777777" w:rsidR="00FF22E8" w:rsidRPr="00AC0401" w:rsidRDefault="00000000" w:rsidP="00BF0456">
      <w:pPr>
        <w:jc w:val="both"/>
        <w:rPr>
          <w:lang w:val="it-IT"/>
        </w:rPr>
      </w:pPr>
      <w:r w:rsidRPr="00AC0401">
        <w:rPr>
          <w:lang w:val="it-IT"/>
        </w:rPr>
        <w:t>La verifica preliminare in due fasi introduce due modi di fallire che prima non esistevano, e che il back-office deve rendere distinguibili perché richiedono interventi opposti.</w:t>
      </w:r>
    </w:p>
    <w:p w14:paraId="624BE880" w14:textId="77777777" w:rsidR="00FF22E8" w:rsidRPr="00AC0401" w:rsidRDefault="00000000" w:rsidP="00BF0456">
      <w:pPr>
        <w:jc w:val="both"/>
        <w:rPr>
          <w:lang w:val="it-IT"/>
        </w:rPr>
      </w:pPr>
      <w:r w:rsidRPr="00AC0401">
        <w:rPr>
          <w:lang w:val="it-IT"/>
        </w:rPr>
        <w:t>Quando nessuna regola si attiva, l’UC non è determinato. Può dipendere dai dati — una combinazione che non dovrebbe esistere — oppure da una lacuna nelle regole. La supervisione espone il caso con i valori dei campi discriminanti, così che chi lo esamina possa distinguere le due situazioni senza aprire la configurazione.</w:t>
      </w:r>
    </w:p>
    <w:p w14:paraId="75118BD4" w14:textId="77777777" w:rsidR="00FF22E8" w:rsidRPr="00AC0401" w:rsidRDefault="00000000" w:rsidP="00BF0456">
      <w:pPr>
        <w:pStyle w:val="Titolo2"/>
        <w:jc w:val="both"/>
        <w:rPr>
          <w:lang w:val="it-IT"/>
        </w:rPr>
      </w:pPr>
      <w:bookmarkStart w:id="243" w:name="_Toc242603368"/>
      <w:r w:rsidRPr="00AC0401">
        <w:rPr>
          <w:lang w:val="it-IT"/>
        </w:rPr>
        <w:t>Attività coperte</w:t>
      </w:r>
      <w:bookmarkEnd w:id="24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8"/>
        <w:gridCol w:w="7932"/>
      </w:tblGrid>
      <w:tr w:rsidR="00FF22E8" w:rsidRPr="00AC0401" w14:paraId="387715DF" w14:textId="77777777" w:rsidTr="00A44BB2">
        <w:tc>
          <w:tcPr>
            <w:tcW w:w="1418" w:type="dxa"/>
            <w:shd w:val="clear" w:color="auto" w:fill="DAE9F7" w:themeFill="text2" w:themeFillTint="1A"/>
          </w:tcPr>
          <w:p w14:paraId="3D2E462B" w14:textId="77777777" w:rsidR="00FF22E8" w:rsidRPr="00AC0401" w:rsidRDefault="00000000" w:rsidP="00BF0456">
            <w:pPr>
              <w:jc w:val="both"/>
              <w:rPr>
                <w:lang w:val="it-IT"/>
              </w:rPr>
            </w:pPr>
            <w:r w:rsidRPr="00AC0401">
              <w:rPr>
                <w:b/>
                <w:sz w:val="16"/>
                <w:lang w:val="it-IT"/>
              </w:rPr>
              <w:t>Attività</w:t>
            </w:r>
          </w:p>
        </w:tc>
        <w:tc>
          <w:tcPr>
            <w:tcW w:w="7942" w:type="dxa"/>
            <w:shd w:val="clear" w:color="auto" w:fill="DAE9F7" w:themeFill="text2" w:themeFillTint="1A"/>
          </w:tcPr>
          <w:p w14:paraId="3346A6BB" w14:textId="77777777" w:rsidR="00FF22E8" w:rsidRPr="00AC0401" w:rsidRDefault="00000000" w:rsidP="00BF0456">
            <w:pPr>
              <w:jc w:val="both"/>
              <w:rPr>
                <w:lang w:val="it-IT"/>
              </w:rPr>
            </w:pPr>
            <w:r w:rsidRPr="00AC0401">
              <w:rPr>
                <w:b/>
                <w:sz w:val="16"/>
                <w:lang w:val="it-IT"/>
              </w:rPr>
              <w:t>Schermate che la realizzano</w:t>
            </w:r>
          </w:p>
        </w:tc>
      </w:tr>
      <w:tr w:rsidR="00FF22E8" w:rsidRPr="00AC0401" w14:paraId="725DDFC8" w14:textId="77777777" w:rsidTr="00A44BB2">
        <w:tc>
          <w:tcPr>
            <w:tcW w:w="1418" w:type="dxa"/>
          </w:tcPr>
          <w:p w14:paraId="4B8EDFDB" w14:textId="77777777" w:rsidR="00FF22E8" w:rsidRPr="00AC0401" w:rsidRDefault="00000000" w:rsidP="00BF0456">
            <w:pPr>
              <w:jc w:val="both"/>
              <w:rPr>
                <w:lang w:val="it-IT"/>
              </w:rPr>
            </w:pPr>
            <w:r w:rsidRPr="00AC0401">
              <w:rPr>
                <w:sz w:val="16"/>
                <w:lang w:val="it-IT"/>
              </w:rPr>
              <w:t>Verifica</w:t>
            </w:r>
          </w:p>
        </w:tc>
        <w:tc>
          <w:tcPr>
            <w:tcW w:w="7942" w:type="dxa"/>
          </w:tcPr>
          <w:p w14:paraId="432EB837" w14:textId="77777777" w:rsidR="001E68C2" w:rsidRPr="00AC0401" w:rsidRDefault="00000000" w:rsidP="00BF0456">
            <w:pPr>
              <w:jc w:val="both"/>
              <w:rPr>
                <w:lang w:val="it-IT"/>
              </w:rPr>
            </w:pPr>
            <w:r w:rsidRPr="00AC0401">
              <w:rPr>
                <w:sz w:val="16"/>
                <w:lang w:val="it-IT"/>
              </w:rPr>
              <w:t>Pre-filtro locale (RF-9) prima del deposito; Dettaglio atto (esito R009/R007); Audit, con le fasi del flusso operativo: DETERMINAZIONE, PREVERIFICA, ALLEGATI, SOGGETTO, PAYLOAD, ANTEPRIMA, DEPOSITO, FIRMA_DICH, FIRMA_USC, ANNULLAMENTO, RICONCILIAZIONE.</w:t>
            </w:r>
          </w:p>
        </w:tc>
      </w:tr>
      <w:tr w:rsidR="00FF22E8" w:rsidRPr="00AC0401" w14:paraId="35A9EF50" w14:textId="77777777" w:rsidTr="00A44BB2">
        <w:tc>
          <w:tcPr>
            <w:tcW w:w="1418" w:type="dxa"/>
          </w:tcPr>
          <w:p w14:paraId="165EF8A4" w14:textId="77777777" w:rsidR="00FF22E8" w:rsidRPr="00AC0401" w:rsidRDefault="00000000" w:rsidP="00BF0456">
            <w:pPr>
              <w:jc w:val="both"/>
              <w:rPr>
                <w:lang w:val="it-IT"/>
              </w:rPr>
            </w:pPr>
            <w:r w:rsidRPr="00AC0401">
              <w:rPr>
                <w:sz w:val="16"/>
                <w:lang w:val="it-IT"/>
              </w:rPr>
              <w:t>Supporto</w:t>
            </w:r>
          </w:p>
        </w:tc>
        <w:tc>
          <w:tcPr>
            <w:tcW w:w="7942" w:type="dxa"/>
          </w:tcPr>
          <w:p w14:paraId="54755E27" w14:textId="77777777" w:rsidR="001E68C2" w:rsidRPr="00AC0401" w:rsidRDefault="00000000" w:rsidP="00BF0456">
            <w:pPr>
              <w:jc w:val="both"/>
              <w:rPr>
                <w:lang w:val="it-IT"/>
              </w:rPr>
            </w:pPr>
            <w:r w:rsidRPr="00AC0401">
              <w:rPr>
                <w:sz w:val="16"/>
                <w:lang w:val="it-IT"/>
              </w:rPr>
              <w:t>Worklist per ufficiale (diagnosi, riconciliazione, apertura dell’atto in «Finalizza»), Dettaglio atto (stato reale, riconciliazione R005/R011), Ricerca/Tracciabilità.</w:t>
            </w:r>
          </w:p>
        </w:tc>
      </w:tr>
      <w:tr w:rsidR="00FF22E8" w:rsidRPr="00AC0401" w14:paraId="369B72B3" w14:textId="77777777" w:rsidTr="00A44BB2">
        <w:tc>
          <w:tcPr>
            <w:tcW w:w="1418" w:type="dxa"/>
          </w:tcPr>
          <w:p w14:paraId="534E8E2D" w14:textId="77777777" w:rsidR="00FF22E8" w:rsidRPr="00AC0401" w:rsidRDefault="00000000" w:rsidP="00BF0456">
            <w:pPr>
              <w:jc w:val="both"/>
              <w:rPr>
                <w:lang w:val="it-IT"/>
              </w:rPr>
            </w:pPr>
            <w:r w:rsidRPr="00AC0401">
              <w:rPr>
                <w:sz w:val="16"/>
                <w:lang w:val="it-IT"/>
              </w:rPr>
              <w:t>Amministrazione</w:t>
            </w:r>
          </w:p>
        </w:tc>
        <w:tc>
          <w:tcPr>
            <w:tcW w:w="7942" w:type="dxa"/>
          </w:tcPr>
          <w:p w14:paraId="07B14472" w14:textId="77777777" w:rsidR="00FF22E8" w:rsidRPr="00AC0401" w:rsidRDefault="00000000" w:rsidP="00BF0456">
            <w:pPr>
              <w:jc w:val="both"/>
              <w:rPr>
                <w:lang w:val="it-IT"/>
              </w:rPr>
            </w:pPr>
            <w:r w:rsidRPr="00AC0401">
              <w:rPr>
                <w:sz w:val="16"/>
                <w:lang w:val="it-IT"/>
              </w:rPr>
              <w:t>Configurazione (casi d’uso, sezioni, campi, allegati, formule, versioni), Catalogo delle logiche, Riconciliazione dei valori, Importazione della configurazione, Dizionari ANSC (aggiornamento su comando e storico), Comandi ed esecuzioni, Sistema &amp; Connettività.</w:t>
            </w:r>
          </w:p>
        </w:tc>
      </w:tr>
    </w:tbl>
    <w:p w14:paraId="048C1A18" w14:textId="77777777" w:rsidR="00FF22E8" w:rsidRPr="00AC0401" w:rsidRDefault="00FF22E8" w:rsidP="00BF0456">
      <w:pPr>
        <w:jc w:val="both"/>
        <w:rPr>
          <w:lang w:val="it-IT"/>
        </w:rPr>
      </w:pPr>
    </w:p>
    <w:p w14:paraId="0DD1AEC3" w14:textId="13C4523C" w:rsidR="00C93C5C" w:rsidRPr="00AC0401" w:rsidRDefault="00000000" w:rsidP="00BF0456">
      <w:pPr>
        <w:jc w:val="both"/>
        <w:rPr>
          <w:lang w:val="it-IT"/>
        </w:rPr>
      </w:pPr>
      <w:r w:rsidRPr="00AC0401">
        <w:rPr>
          <w:lang w:val="it-IT"/>
        </w:rPr>
        <w:t>Il back-office rende osservabile lo stato reale degli atti in ANSC e fornisce all’ufficiale la supervisione degli atti, la consultazione dell’audit, l’amministrazione della configurazione e il registro delle postazioni; non contiene più leve di ritentativo automatico, prive di oggetto nel modello presidiato.</w:t>
      </w:r>
      <w:r w:rsidR="0041173A" w:rsidRPr="00AC0401">
        <w:rPr>
          <w:rStyle w:val="Rimandonotaapidipagina"/>
          <w:lang w:val="it-IT"/>
        </w:rPr>
        <w:footnoteReference w:id="21"/>
      </w:r>
    </w:p>
    <w:p w14:paraId="7F7544AB" w14:textId="75495717" w:rsidR="00FF22E8" w:rsidRPr="00AC0401" w:rsidRDefault="00C93C5C" w:rsidP="00BF0456">
      <w:pPr>
        <w:pStyle w:val="Titolo1"/>
        <w:jc w:val="both"/>
        <w:rPr>
          <w:lang w:val="it-IT"/>
        </w:rPr>
      </w:pPr>
      <w:bookmarkStart w:id="244" w:name="_Toc242603369"/>
      <w:r w:rsidRPr="00AC0401">
        <w:rPr>
          <w:lang w:val="it-IT"/>
        </w:rPr>
        <w:lastRenderedPageBreak/>
        <w:t>Appendice A — DDL delle tabelle (ANSC_USR)</w:t>
      </w:r>
      <w:bookmarkEnd w:id="244"/>
    </w:p>
    <w:p w14:paraId="50D84D94" w14:textId="77777777" w:rsidR="00FF22E8" w:rsidRPr="00AC0401" w:rsidRDefault="00000000" w:rsidP="00BF0456">
      <w:pPr>
        <w:jc w:val="both"/>
        <w:rPr>
          <w:lang w:val="it-IT"/>
        </w:rPr>
      </w:pPr>
      <w:r w:rsidRPr="00AC0401">
        <w:rPr>
          <w:lang w:val="it-IT"/>
        </w:rPr>
        <w:t>Il DDL è indicativo per Oracle 12.2 e va validato dal settore tecnico (collocazione dello schema e del tablespace, grant a privilegio minimo: lettura sulle tabelle SIPO necessarie, lettura/scrittura su ANSC_USR). Le chiavi tecniche usano colonne IDENTITY (disponibili dalla 12.1); in alternativa si possono adottare sequenze esplicite, secondo la convenzione in uso. Tutti gli oggetti sono nuovi: non si modifica alcuna struttura esistente.</w:t>
      </w:r>
    </w:p>
    <w:p w14:paraId="1525118B" w14:textId="77777777" w:rsidR="00FF22E8" w:rsidRPr="00AC0401" w:rsidRDefault="00000000" w:rsidP="00BF0456">
      <w:pPr>
        <w:pStyle w:val="Titolo2"/>
        <w:jc w:val="both"/>
        <w:rPr>
          <w:lang w:val="it-IT"/>
        </w:rPr>
      </w:pPr>
      <w:bookmarkStart w:id="245" w:name="_Toc242603370"/>
      <w:r w:rsidRPr="00AC0401">
        <w:rPr>
          <w:lang w:val="it-IT"/>
        </w:rPr>
        <w:t>Tabelle operative</w:t>
      </w:r>
      <w:bookmarkEnd w:id="245"/>
    </w:p>
    <w:p w14:paraId="4A1EAEC1" w14:textId="77777777" w:rsidR="00FF22E8" w:rsidRPr="00AC0401" w:rsidRDefault="00000000" w:rsidP="00AC21C6">
      <w:pPr>
        <w:pStyle w:val="Titolo3"/>
      </w:pPr>
      <w:bookmarkStart w:id="246" w:name="_Toc242603371"/>
      <w:r w:rsidRPr="00AC0401">
        <w:t>ANSC_STATO_ATTO</w:t>
      </w:r>
      <w:bookmarkEnd w:id="246"/>
    </w:p>
    <w:p w14:paraId="1622F0D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CREATE TABLE ANSC_USR.ANSC_STATO_ATTO (</w:t>
      </w:r>
    </w:p>
    <w:p w14:paraId="557F247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ID_STATO_ATTO           NUMBER GENERATED ALWAYS AS IDENTITY,</w:t>
      </w:r>
    </w:p>
    <w:p w14:paraId="09A64BA3"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ID_ATTO_SIPO            NUMBER             NOT NULL,</w:t>
      </w:r>
    </w:p>
    <w:p w14:paraId="4BB0695B"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ID_TIPO_EVENTO          VARCHAR2(10 CHAR)  NOT NULL,</w:t>
      </w:r>
    </w:p>
    <w:p w14:paraId="51D4D211" w14:textId="77777777" w:rsidR="00912EB7" w:rsidRPr="00AC0401" w:rsidRDefault="00000000">
      <w:pPr>
        <w:spacing w:after="0"/>
        <w:jc w:val="both"/>
        <w:rPr>
          <w:lang w:val="it-IT"/>
        </w:rPr>
      </w:pPr>
      <w:r w:rsidRPr="00AC0401">
        <w:rPr>
          <w:rFonts w:ascii="Courier New" w:hAnsi="Courier New"/>
          <w:sz w:val="16"/>
          <w:lang w:val="it-IT"/>
        </w:rPr>
        <w:t xml:space="preserve">  ID_TIPO_CONTENUTO       VARCHAR2(10 CHAR),</w:t>
      </w:r>
    </w:p>
    <w:p w14:paraId="49C6AA4A"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COD_TIPO_OPERAZIONE     VARCHAR2(20 CHAR)  NOT NULL,</w:t>
      </w:r>
    </w:p>
    <w:p w14:paraId="657FB7BD"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ID_MODELLO_ATTO      VARCHAR2(5 CHAR)   NOT NULL,</w:t>
      </w:r>
    </w:p>
    <w:p w14:paraId="32D6440D" w14:textId="77777777" w:rsidR="00CD019A" w:rsidRPr="00AC0401" w:rsidRDefault="00000000">
      <w:pPr>
        <w:spacing w:after="0"/>
        <w:jc w:val="both"/>
        <w:rPr>
          <w:lang w:val="it-IT"/>
        </w:rPr>
      </w:pPr>
      <w:r w:rsidRPr="00AC0401">
        <w:rPr>
          <w:rFonts w:ascii="Courier New" w:hAnsi="Courier New"/>
          <w:sz w:val="16"/>
          <w:lang w:val="it-IT"/>
        </w:rPr>
        <w:t xml:space="preserve">  ID_UC_ANSC              VARCHAR2(20 CHAR),</w:t>
      </w:r>
    </w:p>
    <w:p w14:paraId="60FD6BA8" w14:textId="77777777" w:rsidR="00CD019A" w:rsidRPr="00AC0401" w:rsidRDefault="00000000">
      <w:pPr>
        <w:spacing w:after="0"/>
        <w:jc w:val="both"/>
        <w:rPr>
          <w:lang w:val="it-IT"/>
        </w:rPr>
      </w:pPr>
      <w:r w:rsidRPr="00AC0401">
        <w:rPr>
          <w:rFonts w:ascii="Courier New" w:hAnsi="Courier New"/>
          <w:sz w:val="16"/>
          <w:lang w:val="it-IT"/>
        </w:rPr>
        <w:t xml:space="preserve">  COD_LOGICA              VARCHAR2(30 CHAR),</w:t>
      </w:r>
    </w:p>
    <w:p w14:paraId="7DEB8EB1" w14:textId="77777777" w:rsidR="00B33463" w:rsidRPr="00AC0401" w:rsidRDefault="00000000">
      <w:pPr>
        <w:spacing w:after="0"/>
        <w:jc w:val="both"/>
        <w:rPr>
          <w:lang w:val="it-IT"/>
        </w:rPr>
      </w:pPr>
      <w:r w:rsidRPr="00AC0401">
        <w:rPr>
          <w:rFonts w:ascii="Courier New" w:hAnsi="Courier New"/>
          <w:sz w:val="16"/>
          <w:lang w:val="it-IT"/>
        </w:rPr>
        <w:t xml:space="preserve">  COD_ORIGINE_UC          VARCHAR2(20 CHAR) DEFAULT 'AUTOMATICA' NOT NULL,</w:t>
      </w:r>
    </w:p>
    <w:p w14:paraId="50CE12D6" w14:textId="77777777" w:rsidR="00B33463" w:rsidRPr="00AC0401" w:rsidRDefault="00000000">
      <w:pPr>
        <w:spacing w:after="0"/>
        <w:jc w:val="both"/>
        <w:rPr>
          <w:lang w:val="it-IT"/>
        </w:rPr>
      </w:pPr>
      <w:r w:rsidRPr="00AC0401">
        <w:rPr>
          <w:rFonts w:ascii="Courier New" w:hAnsi="Courier New"/>
          <w:sz w:val="16"/>
          <w:lang w:val="it-IT"/>
        </w:rPr>
        <w:t xml:space="preserve">  COD_FASE                VARCHAR2(30 CHAR) DEFAULT 'IN_LAVORAZIONE' NOT NULL,</w:t>
      </w:r>
    </w:p>
    <w:p w14:paraId="0CB58339" w14:textId="77777777" w:rsidR="00B33463" w:rsidRPr="00AC0401" w:rsidRDefault="00000000">
      <w:pPr>
        <w:spacing w:after="0"/>
        <w:jc w:val="both"/>
        <w:rPr>
          <w:lang w:val="it-IT"/>
        </w:rPr>
      </w:pPr>
      <w:r w:rsidRPr="00AC0401">
        <w:rPr>
          <w:rFonts w:ascii="Courier New" w:hAnsi="Courier New"/>
          <w:sz w:val="16"/>
          <w:lang w:val="it-IT"/>
        </w:rPr>
        <w:t xml:space="preserve">  NUM_COMUNALE            VARCHAR2(30 CHAR),</w:t>
      </w:r>
    </w:p>
    <w:p w14:paraId="1F7F2BC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FLG_EMERGENZA           CHAR(1) DEFAULT 'N' NOT NULL,</w:t>
      </w:r>
    </w:p>
    <w:p w14:paraId="6CC03ECC"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ID_ATTO_EMERGENZA       VARCHAR2(256 CHAR),</w:t>
      </w:r>
    </w:p>
    <w:p w14:paraId="26360475"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COD_MOTIVO_RECUPERO     VARCHAR2(20 CHAR),</w:t>
      </w:r>
    </w:p>
    <w:p w14:paraId="0155C903"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DATA_INGRESSO_EMERGENZA TIMESTAMP,</w:t>
      </w:r>
    </w:p>
    <w:p w14:paraId="530D16A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ID_VERSIONE             NUMBER,</w:t>
      </w:r>
    </w:p>
    <w:p w14:paraId="382B2F6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STATO                   VARCHAR2(20 CHAR)  DEFAULT 'IN_PREPARAZIONE' NOT NULL,</w:t>
      </w:r>
    </w:p>
    <w:p w14:paraId="6BC772B0"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TIPO_ESITO              VARCHAR2(20 CHAR),</w:t>
      </w:r>
    </w:p>
    <w:p w14:paraId="5D87C11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ID_OPERAZIONE_ANSC      VARCHAR2(50 CHAR),</w:t>
      </w:r>
    </w:p>
    <w:p w14:paraId="3C06C86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ID_ANSC                 VARCHAR2(50 CHAR),</w:t>
      </w:r>
    </w:p>
    <w:p w14:paraId="0B024CF8"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TXT_PAYLOAD          CLOB,</w:t>
      </w:r>
    </w:p>
    <w:p w14:paraId="6B42CA5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OPERATORE               VARCHAR2(40 CHAR),</w:t>
      </w:r>
    </w:p>
    <w:p w14:paraId="7C5A65C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HOSTNAME                VARCHAR2(80 CHAR),</w:t>
      </w:r>
    </w:p>
    <w:p w14:paraId="32FF0684" w14:textId="77777777" w:rsidR="001E68C2"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ID_UFFICIALE            VARCHAR2(40 CHAR),</w:t>
      </w:r>
    </w:p>
    <w:p w14:paraId="7CA9C898" w14:textId="77777777" w:rsidR="001E68C2"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COD_MUNICIPIO           VARCHAR2(10 CHAR),</w:t>
      </w:r>
    </w:p>
    <w:p w14:paraId="18817CD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ULTIMO_ERRORE           VARCHAR2(4000 CHAR),</w:t>
      </w:r>
    </w:p>
    <w:p w14:paraId="3A9EDCC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DATA_INS                TIMESTAMP DEFAULT SYSTIMESTAMP NOT NULL,</w:t>
      </w:r>
    </w:p>
    <w:p w14:paraId="7B87CF1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DATA_UPD                TIMESTAMP DEFAULT SYSTIMESTAMP NOT NULL,</w:t>
      </w:r>
    </w:p>
    <w:p w14:paraId="2420DD0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UTENTE_INS              VARCHAR2(40 CHAR),</w:t>
      </w:r>
    </w:p>
    <w:p w14:paraId="1BCB50F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UTENTE_UPD              VARCHAR2(40 CHAR),</w:t>
      </w:r>
    </w:p>
    <w:p w14:paraId="61EF141C"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PK_ANSC_STATO_ATTO PRIMARY KEY (ID_STATO_ATTO),</w:t>
      </w:r>
    </w:p>
    <w:p w14:paraId="4F32DEB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CK_ANSC_STATO_ATTO_STATO</w:t>
      </w:r>
    </w:p>
    <w:p w14:paraId="6D967C8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CHECK (STATO IN ('IN_PREPARAZIONE','BOZZA','CONFERMATO','FIRMATO_CONFORMITA',</w:t>
      </w:r>
    </w:p>
    <w:p w14:paraId="4134186A" w14:textId="77777777" w:rsidR="001E68C2"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'FIRMATO_DICHIARANTE','FIRMATO_USC','ANNULLATO','CANCELLATO',</w:t>
      </w:r>
    </w:p>
    <w:p w14:paraId="06997E64" w14:textId="77777777" w:rsidR="001E68C2"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'INEFFICACE','RIFIUTATA','GENERATO_SISTEMA','APPROVATO')),</w:t>
      </w:r>
    </w:p>
    <w:p w14:paraId="49927AAD"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CK_ANSC_STATO_ATTO_ESITO</w:t>
      </w:r>
    </w:p>
    <w:p w14:paraId="1379091B"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CHECK (TIPO_ESITO IS NULL OR TIPO_ESITO IN ('SCARTATO','INDETERMINATO')),</w:t>
      </w:r>
    </w:p>
    <w:p w14:paraId="255F0483"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CK_STATO_ATTO_FLG_EMERGENZA CHECK (FLG_EMERGENZA IN ('S','N')),</w:t>
      </w:r>
    </w:p>
    <w:p w14:paraId="2A77CF44" w14:textId="77777777" w:rsidR="00B33463" w:rsidRPr="00AC0401" w:rsidRDefault="00000000">
      <w:pPr>
        <w:spacing w:after="0"/>
        <w:jc w:val="both"/>
        <w:rPr>
          <w:lang w:val="it-IT"/>
        </w:rPr>
      </w:pPr>
      <w:r w:rsidRPr="00AC0401">
        <w:rPr>
          <w:rFonts w:ascii="Courier New" w:hAnsi="Courier New"/>
          <w:sz w:val="16"/>
          <w:lang w:val="it-IT"/>
        </w:rPr>
        <w:t xml:space="preserve">  CONSTRAINT CK_ANSC_STATO_ATTO_FASE</w:t>
      </w:r>
    </w:p>
    <w:p w14:paraId="515727F6" w14:textId="77777777" w:rsidR="00B33463" w:rsidRPr="00AC0401" w:rsidRDefault="00000000">
      <w:pPr>
        <w:spacing w:after="0"/>
        <w:jc w:val="both"/>
        <w:rPr>
          <w:lang w:val="it-IT"/>
        </w:rPr>
      </w:pPr>
      <w:r w:rsidRPr="00AC0401">
        <w:rPr>
          <w:rFonts w:ascii="Courier New" w:hAnsi="Courier New"/>
          <w:sz w:val="16"/>
          <w:lang w:val="it-IT"/>
        </w:rPr>
        <w:t xml:space="preserve">    CHECK (COD_FASE IN ('IN_LAVORAZIONE','UC_DETERMINATO','DOCUMENTI_ACQUISITI',</w:t>
      </w:r>
    </w:p>
    <w:p w14:paraId="17A4F46B" w14:textId="77777777" w:rsidR="00B33463" w:rsidRPr="00AC0401" w:rsidRDefault="00000000">
      <w:pPr>
        <w:spacing w:after="0"/>
        <w:jc w:val="both"/>
        <w:rPr>
          <w:lang w:val="it-IT"/>
        </w:rPr>
      </w:pPr>
      <w:r w:rsidRPr="00AC0401">
        <w:rPr>
          <w:rFonts w:ascii="Courier New" w:hAnsi="Courier New"/>
          <w:sz w:val="16"/>
          <w:lang w:val="it-IT"/>
        </w:rPr>
        <w:t xml:space="preserve">                        'PREVALIDATO','VALIDATO','FIRMATO','ANNULLATO')),</w:t>
      </w:r>
    </w:p>
    <w:p w14:paraId="2E415D80" w14:textId="77777777" w:rsidR="00B33463" w:rsidRPr="00AC0401" w:rsidRDefault="00000000">
      <w:pPr>
        <w:spacing w:after="0"/>
        <w:jc w:val="both"/>
        <w:rPr>
          <w:lang w:val="it-IT"/>
        </w:rPr>
      </w:pPr>
      <w:r w:rsidRPr="00AC0401">
        <w:rPr>
          <w:rFonts w:ascii="Courier New" w:hAnsi="Courier New"/>
          <w:sz w:val="16"/>
          <w:lang w:val="it-IT"/>
        </w:rPr>
        <w:t xml:space="preserve">  CONSTRAINT CK_ANSC_STATO_ATTO_ORIGINE_UC</w:t>
      </w:r>
    </w:p>
    <w:p w14:paraId="1CACCCEC" w14:textId="77777777" w:rsidR="00B33463" w:rsidRPr="00AC0401" w:rsidRDefault="00000000">
      <w:pPr>
        <w:spacing w:after="0"/>
        <w:jc w:val="both"/>
        <w:rPr>
          <w:lang w:val="it-IT"/>
        </w:rPr>
      </w:pPr>
      <w:r w:rsidRPr="00AC0401">
        <w:rPr>
          <w:rFonts w:ascii="Courier New" w:hAnsi="Courier New"/>
          <w:sz w:val="16"/>
          <w:lang w:val="it-IT"/>
        </w:rPr>
        <w:t xml:space="preserve">    CHECK (COD_ORIGINE_UC IN ('AUTOMATICA','OPERATORE')),</w:t>
      </w:r>
    </w:p>
    <w:p w14:paraId="724F71B3"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CK_ANSC_STATO_ATTO_PAYLOAD CHECK (TXT_PAYLOAD IS JSON)</w:t>
      </w:r>
    </w:p>
    <w:p w14:paraId="493CD5C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TABLESPACE ANSC_USR;</w:t>
      </w:r>
    </w:p>
    <w:p w14:paraId="3DE30CDD"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lastRenderedPageBreak/>
        <w:t xml:space="preserve"> </w:t>
      </w:r>
    </w:p>
    <w:p w14:paraId="4A7149A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CREATE INDEX ANSC_USR.IX_ANSC_STATO_ATTO_STATO</w:t>
      </w:r>
    </w:p>
    <w:p w14:paraId="7722B36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ON ANSC_USR.ANSC_STATO_ATTO (COD_MUNICIPIO, ID_UFFICIALE, STATO) TABLESPACE ANSC_USR;</w:t>
      </w:r>
    </w:p>
    <w:p w14:paraId="0949514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CREATE INDEX ANSC_USR.IX_ANSC_STATO_ATTO_ATTO</w:t>
      </w:r>
    </w:p>
    <w:p w14:paraId="5CC103E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ON ANSC_USR.ANSC_STATO_ATTO (ID_ATTO_SIPO) TABLESPACE ANSC_USR;</w:t>
      </w:r>
    </w:p>
    <w:p w14:paraId="73BFF508"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w:t>
      </w:r>
    </w:p>
    <w:p w14:paraId="2628299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COMMENT ON TABLE ANSC_USR.ANSC_STATO_ATTO IS</w:t>
      </w:r>
    </w:p>
    <w:p w14:paraId="6DD17A0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'Store di stato ANSC per atto x operazione (stessa txn dell''atto); NON e'' una coda di invii.';</w:t>
      </w:r>
    </w:p>
    <w:p w14:paraId="18431A0A"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COMMENT ON COLUMN ANSC_USR.ANSC_STATO_ATTO.ID_MODELLO_ATTO IS</w:t>
      </w:r>
    </w:p>
    <w:p w14:paraId="614AADA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'Modello di atto del Comune (CONF_TIPO_ATTI.ID_MODELLO_ATTO); l''UC ANSC e'' in ID_UC_ANSC.';</w:t>
      </w:r>
    </w:p>
    <w:p w14:paraId="6BB00C43"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COMMENT ON COLUMN ANSC_USR.ANSC_STATO_ATTO.TIPO_ESITO IS</w:t>
      </w:r>
    </w:p>
    <w:p w14:paraId="5BD3469F"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'Esito negativo qualificato: SCARTATO (400 in validazione) o INDETERMINATO (timeout).';</w:t>
      </w:r>
    </w:p>
    <w:p w14:paraId="53492B56" w14:textId="77777777" w:rsidR="00FF22E8" w:rsidRPr="00AC0401" w:rsidRDefault="00FF22E8" w:rsidP="00BF0456">
      <w:pPr>
        <w:jc w:val="both"/>
        <w:rPr>
          <w:lang w:val="it-IT"/>
        </w:rPr>
      </w:pPr>
    </w:p>
    <w:p w14:paraId="39105976" w14:textId="77777777" w:rsidR="00FF22E8" w:rsidRPr="00AC0401" w:rsidRDefault="00000000" w:rsidP="00AC21C6">
      <w:pPr>
        <w:pStyle w:val="Titolo3"/>
      </w:pPr>
      <w:bookmarkStart w:id="247" w:name="_Toc242603372"/>
      <w:r w:rsidRPr="00AC0401">
        <w:t>Trigger di aggiornamento del timestamp</w:t>
      </w:r>
      <w:bookmarkEnd w:id="247"/>
    </w:p>
    <w:p w14:paraId="4344C7D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CREATE OR REPLACE TRIGGER ANSC_USR.TRG_ANSC_STATO_ATTO_BU</w:t>
      </w:r>
    </w:p>
    <w:p w14:paraId="40B2E030"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BEFORE UPDATE ON ANSC_USR.ANSC_STATO_ATTO</w:t>
      </w:r>
    </w:p>
    <w:p w14:paraId="294F78EA"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FOR EACH ROW</w:t>
      </w:r>
    </w:p>
    <w:p w14:paraId="68DE7CED"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BEGIN</w:t>
      </w:r>
    </w:p>
    <w:p w14:paraId="3A6B7AB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:NEW.DATA_UPD := SYSTIMESTAMP;</w:t>
      </w:r>
    </w:p>
    <w:p w14:paraId="484FD0E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END;</w:t>
      </w:r>
    </w:p>
    <w:p w14:paraId="390D91D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w:t>
      </w:r>
    </w:p>
    <w:p w14:paraId="589FFAB5" w14:textId="77777777" w:rsidR="00FF22E8" w:rsidRPr="00AC0401" w:rsidRDefault="00FF22E8" w:rsidP="00BF0456">
      <w:pPr>
        <w:jc w:val="both"/>
        <w:rPr>
          <w:lang w:val="it-IT"/>
        </w:rPr>
      </w:pPr>
    </w:p>
    <w:p w14:paraId="455D1FBE" w14:textId="77777777" w:rsidR="00FF22E8" w:rsidRPr="00AC0401" w:rsidRDefault="00000000" w:rsidP="00AC21C6">
      <w:pPr>
        <w:pStyle w:val="Titolo3"/>
      </w:pPr>
      <w:bookmarkStart w:id="248" w:name="_Toc242603373"/>
      <w:r w:rsidRPr="00AC0401">
        <w:t>ANSC_LOG_AUDIT</w:t>
      </w:r>
      <w:bookmarkEnd w:id="248"/>
    </w:p>
    <w:p w14:paraId="20978DF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CREATE TABLE ANSC_USR.ANSC_LOG_AUDIT (</w:t>
      </w:r>
    </w:p>
    <w:p w14:paraId="712F3E8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ID_AUDIT   NUMBER GENERATED ALWAYS AS IDENTITY,</w:t>
      </w:r>
    </w:p>
    <w:p w14:paraId="3C7EF1E0"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ID_STATO_ATTO NUMBER,</w:t>
      </w:r>
    </w:p>
    <w:p w14:paraId="6D11EBA0"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FASE       VARCHAR2(20 CHAR) NOT NULL,</w:t>
      </w:r>
    </w:p>
    <w:p w14:paraId="63893D61"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RICHIESTA  CLOB,</w:t>
      </w:r>
    </w:p>
    <w:p w14:paraId="23048D6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RISPOSTA   CLOB,</w:t>
      </w:r>
    </w:p>
    <w:p w14:paraId="00B26A9D"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ESITO      VARCHAR2(20 CHAR),</w:t>
      </w:r>
    </w:p>
    <w:p w14:paraId="57B0BE9C"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DURATA_MS  NUMBER,</w:t>
      </w:r>
    </w:p>
    <w:p w14:paraId="328D3BA5"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OPERATORE  VARCHAR2(40 CHAR),</w:t>
      </w:r>
    </w:p>
    <w:p w14:paraId="6F35E721"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       TIMESTAMP DEFAULT SYSTIMESTAMP NOT NULL,</w:t>
      </w:r>
    </w:p>
    <w:p w14:paraId="01F0D40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PK_ANSC_LOG_AUDIT PRIMARY KEY (ID_AUDIT),</w:t>
      </w:r>
    </w:p>
    <w:p w14:paraId="0F03C25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CK_ANSC_LOG_AUDIT_FASE</w:t>
      </w:r>
    </w:p>
    <w:p w14:paraId="1E42CE90"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CHECK (FASE IN ('DETERMINAZIONE','PREVERIFICA','ALLEGATI','SOGGETTO',</w:t>
      </w:r>
    </w:p>
    <w:p w14:paraId="03FB1DB8"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'PAYLOAD','ANTEPRIMA','DEPOSITO','FIRMA_DICH','FIRMA_USC',</w:t>
      </w:r>
      <w:r w:rsidRPr="00AC0401">
        <w:rPr>
          <w:rFonts w:ascii="Courier New" w:hAnsi="Courier New"/>
          <w:color w:val="1C2430"/>
          <w:sz w:val="16"/>
          <w:lang w:val="it-IT"/>
        </w:rPr>
        <w:br/>
        <w:t xml:space="preserve">                    'ANNULLAMENTO','RICONCILIAZIONE')),</w:t>
      </w:r>
    </w:p>
    <w:p w14:paraId="53AFC02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FK_ANSC_LOG_AUDIT_STATO_ATTO</w:t>
      </w:r>
    </w:p>
    <w:p w14:paraId="186CA89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FOREIGN KEY (ID_STATO_ATTO) REFERENCES ANSC_USR.ANSC_STATO_ATTO (ID_STATO_ATTO),</w:t>
      </w:r>
    </w:p>
    <w:p w14:paraId="1B8C5058"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CK_ANSC_LOG_AUDIT_RICHIESTA CHECK (RICHIESTA IS JSON),</w:t>
      </w:r>
    </w:p>
    <w:p w14:paraId="70F30F3D"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CK_ANSC_LOG_AUDIT_RISPOSTA CHECK (RISPOSTA IS JSON)</w:t>
      </w:r>
    </w:p>
    <w:p w14:paraId="379C9E1B"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TABLESPACE ANSC_USR;</w:t>
      </w:r>
    </w:p>
    <w:p w14:paraId="0E6A50E5" w14:textId="77777777" w:rsidR="00FF22E8" w:rsidRPr="00AC0401" w:rsidRDefault="00292A5E" w:rsidP="00BF0456">
      <w:pPr>
        <w:jc w:val="both"/>
        <w:rPr>
          <w:lang w:val="it-IT"/>
        </w:rPr>
      </w:pPr>
      <w:r w:rsidRPr="00AC0401">
        <w:rPr>
          <w:lang w:val="it-IT"/>
        </w:rPr>
        <w:br w:type="page"/>
      </w:r>
    </w:p>
    <w:p w14:paraId="21DDE843" w14:textId="77777777" w:rsidR="005D7279" w:rsidRPr="00AC0401" w:rsidRDefault="00000000" w:rsidP="00AC21C6">
      <w:pPr>
        <w:pStyle w:val="Titolo3"/>
      </w:pPr>
      <w:bookmarkStart w:id="249" w:name="_Toc242603374"/>
      <w:r w:rsidRPr="00AC0401">
        <w:lastRenderedPageBreak/>
        <w:t>ALLEGATO</w:t>
      </w:r>
      <w:bookmarkEnd w:id="249"/>
    </w:p>
    <w:p w14:paraId="093A8997" w14:textId="186539B4" w:rsidR="0064436E" w:rsidRPr="00AC0401" w:rsidRDefault="00AC0401">
      <w:pPr>
        <w:jc w:val="both"/>
        <w:rPr>
          <w:lang w:val="it-IT"/>
        </w:rPr>
      </w:pPr>
      <w:r w:rsidRPr="00AC0401">
        <w:rPr>
          <w:lang w:val="it-IT"/>
        </w:rPr>
        <w:t xml:space="preserve">Attualmente </w:t>
      </w:r>
      <w:r w:rsidRPr="00AC0401">
        <w:rPr>
          <w:bCs/>
          <w:lang w:val="it-IT"/>
        </w:rPr>
        <w:t xml:space="preserve">è l’unica tabella del disegno che non risiede in ANSC_USR: risiede infatti in MATR_USR, insieme agli atti. </w:t>
      </w:r>
      <w:r w:rsidRPr="00AC0401">
        <w:rPr>
          <w:lang w:val="it-IT"/>
        </w:rPr>
        <w:t xml:space="preserve">La ragione è che non è un dato dell’integrazione ma un dato dell’atto — i documenti allegati esistono per l’atto e con l’atto, e `id_atto_sipo` punta lì. Tenerla nello schema dedicato avrebbe prodotto un riferimento che attraversa due schemi su un legame che è invece interno a uno solo. </w:t>
      </w:r>
      <w:r w:rsidRPr="00AC0401">
        <w:rPr>
          <w:bCs/>
          <w:lang w:val="it-IT"/>
        </w:rPr>
        <w:t>RNF-7 resta rispettato</w:t>
      </w:r>
      <w:r w:rsidRPr="00AC0401">
        <w:rPr>
          <w:lang w:val="it-IT"/>
        </w:rPr>
        <w:t>: è una tabella nuova in uno schema esistente, non una modifica a tabelle esistenti. Questa scelta comporta però che il componente che la scrive ha bisogno di permessi di scrittura su MATR_USR, dove finora leggeva soltanto: è il punto aperto OP-68.</w:t>
      </w:r>
    </w:p>
    <w:p w14:paraId="25BD23AC" w14:textId="77777777" w:rsidR="0064436E" w:rsidRPr="00AC0401" w:rsidRDefault="00000000">
      <w:pPr>
        <w:spacing w:after="0"/>
        <w:jc w:val="both"/>
        <w:rPr>
          <w:lang w:val="it-IT"/>
        </w:rPr>
      </w:pPr>
      <w:r w:rsidRPr="00AC0401">
        <w:rPr>
          <w:rFonts w:ascii="Courier New" w:hAnsi="Courier New"/>
          <w:sz w:val="16"/>
          <w:lang w:val="it-IT"/>
        </w:rPr>
        <w:t>CREATE TABLE MATR_USR.ALLEGATO (</w:t>
      </w:r>
    </w:p>
    <w:p w14:paraId="640E51B4" w14:textId="77777777" w:rsidR="0064436E" w:rsidRPr="00AC0401" w:rsidRDefault="00000000">
      <w:pPr>
        <w:spacing w:after="0"/>
        <w:jc w:val="both"/>
        <w:rPr>
          <w:lang w:val="it-IT"/>
        </w:rPr>
      </w:pPr>
      <w:r w:rsidRPr="00AC0401">
        <w:rPr>
          <w:rFonts w:ascii="Courier New" w:hAnsi="Courier New"/>
          <w:sz w:val="16"/>
          <w:lang w:val="it-IT"/>
        </w:rPr>
        <w:t xml:space="preserve">  id_allegato          NUMBER GENERATED ALWAYS AS IDENTITY,</w:t>
      </w:r>
    </w:p>
    <w:p w14:paraId="14614687" w14:textId="77777777" w:rsidR="0064436E" w:rsidRPr="00AC0401" w:rsidRDefault="00000000">
      <w:pPr>
        <w:spacing w:after="0"/>
        <w:jc w:val="both"/>
        <w:rPr>
          <w:lang w:val="it-IT"/>
        </w:rPr>
      </w:pPr>
      <w:r w:rsidRPr="00AC0401">
        <w:rPr>
          <w:rFonts w:ascii="Courier New" w:hAnsi="Courier New"/>
          <w:sz w:val="16"/>
          <w:lang w:val="it-IT"/>
        </w:rPr>
        <w:t xml:space="preserve">  id_atto_sipo         NUMBER NOT NULL,</w:t>
      </w:r>
    </w:p>
    <w:p w14:paraId="72DB5E3D" w14:textId="77777777" w:rsidR="0064436E" w:rsidRPr="00AC0401" w:rsidRDefault="00000000">
      <w:pPr>
        <w:spacing w:after="0"/>
        <w:jc w:val="both"/>
        <w:rPr>
          <w:lang w:val="it-IT"/>
        </w:rPr>
      </w:pPr>
      <w:r w:rsidRPr="00AC0401">
        <w:rPr>
          <w:rFonts w:ascii="Courier New" w:hAnsi="Courier New"/>
          <w:sz w:val="16"/>
          <w:lang w:val="it-IT"/>
        </w:rPr>
        <w:t xml:space="preserve">  id_ansc_allegato     VARCHAR2(15 CHAR),</w:t>
      </w:r>
    </w:p>
    <w:p w14:paraId="64BB4903" w14:textId="77777777" w:rsidR="0064436E" w:rsidRPr="00AC0401" w:rsidRDefault="00000000">
      <w:pPr>
        <w:spacing w:after="0"/>
        <w:jc w:val="both"/>
        <w:rPr>
          <w:lang w:val="it-IT"/>
        </w:rPr>
      </w:pPr>
      <w:r w:rsidRPr="00AC0401">
        <w:rPr>
          <w:rFonts w:ascii="Courier New" w:hAnsi="Courier New"/>
          <w:sz w:val="16"/>
          <w:lang w:val="it-IT"/>
        </w:rPr>
        <w:t xml:space="preserve">  ty_allegato          VARCHAR2(10 CHAR),</w:t>
      </w:r>
    </w:p>
    <w:p w14:paraId="7FECE5DB" w14:textId="77777777" w:rsidR="0064436E" w:rsidRPr="00AC0401" w:rsidRDefault="00000000">
      <w:pPr>
        <w:spacing w:after="0"/>
        <w:jc w:val="both"/>
        <w:rPr>
          <w:lang w:val="it-IT"/>
        </w:rPr>
      </w:pPr>
      <w:r w:rsidRPr="00AC0401">
        <w:rPr>
          <w:rFonts w:ascii="Courier New" w:hAnsi="Courier New"/>
          <w:sz w:val="16"/>
          <w:lang w:val="it-IT"/>
        </w:rPr>
        <w:t xml:space="preserve">  ds_tipo_allegato     VARCHAR2(250 CHAR),</w:t>
      </w:r>
    </w:p>
    <w:p w14:paraId="3E3B06BC" w14:textId="77777777" w:rsidR="0064436E" w:rsidRPr="00AC0401" w:rsidRDefault="00000000">
      <w:pPr>
        <w:spacing w:after="0"/>
        <w:jc w:val="both"/>
        <w:rPr>
          <w:lang w:val="it-IT"/>
        </w:rPr>
      </w:pPr>
      <w:r w:rsidRPr="00AC0401">
        <w:rPr>
          <w:rFonts w:ascii="Courier New" w:hAnsi="Courier New"/>
          <w:sz w:val="16"/>
          <w:lang w:val="it-IT"/>
        </w:rPr>
        <w:t xml:space="preserve">  fg_testo_libero      CHAR(1 CHAR) DEFAULT '0' NOT NULL,</w:t>
      </w:r>
    </w:p>
    <w:p w14:paraId="797E1DA7" w14:textId="77777777" w:rsidR="0064436E" w:rsidRPr="00AC0401" w:rsidRDefault="00000000">
      <w:pPr>
        <w:spacing w:after="0"/>
        <w:jc w:val="both"/>
        <w:rPr>
          <w:lang w:val="it-IT"/>
        </w:rPr>
      </w:pPr>
      <w:r w:rsidRPr="00AC0401">
        <w:rPr>
          <w:rFonts w:ascii="Courier New" w:hAnsi="Courier New"/>
          <w:sz w:val="16"/>
          <w:lang w:val="it-IT"/>
        </w:rPr>
        <w:t xml:space="preserve">  ty_file              VARCHAR2(10 CHAR),</w:t>
      </w:r>
    </w:p>
    <w:p w14:paraId="76449B2E" w14:textId="77777777" w:rsidR="0064436E" w:rsidRPr="00AC0401" w:rsidRDefault="00000000">
      <w:pPr>
        <w:spacing w:after="0"/>
        <w:jc w:val="both"/>
        <w:rPr>
          <w:lang w:val="it-IT"/>
        </w:rPr>
      </w:pPr>
      <w:r w:rsidRPr="00AC0401">
        <w:rPr>
          <w:rFonts w:ascii="Courier New" w:hAnsi="Courier New"/>
          <w:sz w:val="16"/>
          <w:lang w:val="it-IT"/>
        </w:rPr>
        <w:t xml:space="preserve">  nm_file              VARCHAR2(250 CHAR),</w:t>
      </w:r>
    </w:p>
    <w:p w14:paraId="41023C28" w14:textId="77777777" w:rsidR="0064436E" w:rsidRPr="00AC0401" w:rsidRDefault="00000000">
      <w:pPr>
        <w:spacing w:after="0"/>
        <w:jc w:val="both"/>
        <w:rPr>
          <w:lang w:val="it-IT"/>
        </w:rPr>
      </w:pPr>
      <w:r w:rsidRPr="00AC0401">
        <w:rPr>
          <w:rFonts w:ascii="Courier New" w:hAnsi="Courier New"/>
          <w:sz w:val="16"/>
          <w:lang w:val="it-IT"/>
        </w:rPr>
        <w:t xml:space="preserve">  oj_allegato          BLOB,</w:t>
      </w:r>
    </w:p>
    <w:p w14:paraId="0DCA9B88" w14:textId="77777777" w:rsidR="0064436E" w:rsidRPr="00AC0401" w:rsidRDefault="00000000">
      <w:pPr>
        <w:spacing w:after="0"/>
        <w:jc w:val="both"/>
        <w:rPr>
          <w:lang w:val="it-IT"/>
        </w:rPr>
      </w:pPr>
      <w:r w:rsidRPr="00AC0401">
        <w:rPr>
          <w:rFonts w:ascii="Courier New" w:hAnsi="Courier New"/>
          <w:sz w:val="16"/>
          <w:lang w:val="it-IT"/>
        </w:rPr>
        <w:t xml:space="preserve">  cd_hash              VARCHAR2(250 CHAR),</w:t>
      </w:r>
    </w:p>
    <w:p w14:paraId="30BD7172" w14:textId="77777777" w:rsidR="0064436E" w:rsidRPr="00AC0401" w:rsidRDefault="00000000">
      <w:pPr>
        <w:spacing w:after="0"/>
        <w:jc w:val="both"/>
        <w:rPr>
          <w:lang w:val="it-IT"/>
        </w:rPr>
      </w:pPr>
      <w:r w:rsidRPr="00AC0401">
        <w:rPr>
          <w:rFonts w:ascii="Courier New" w:hAnsi="Courier New"/>
          <w:sz w:val="16"/>
          <w:lang w:val="it-IT"/>
        </w:rPr>
        <w:t xml:space="preserve">  cd_stato             VARCHAR2(10 CHAR),</w:t>
      </w:r>
    </w:p>
    <w:p w14:paraId="6EB5EF5D" w14:textId="77777777" w:rsidR="0064436E" w:rsidRPr="00AC0401" w:rsidRDefault="00000000">
      <w:pPr>
        <w:spacing w:after="0"/>
        <w:jc w:val="both"/>
        <w:rPr>
          <w:lang w:val="it-IT"/>
        </w:rPr>
      </w:pPr>
      <w:r w:rsidRPr="00AC0401">
        <w:rPr>
          <w:rFonts w:ascii="Courier New" w:hAnsi="Courier New"/>
          <w:sz w:val="16"/>
          <w:lang w:val="it-IT"/>
        </w:rPr>
        <w:t xml:space="preserve">  cd_ope_ins_dt        CHAR(6 CHAR) NOT NULL,</w:t>
      </w:r>
    </w:p>
    <w:p w14:paraId="54ACB187" w14:textId="77777777" w:rsidR="0064436E" w:rsidRPr="00AC0401" w:rsidRDefault="00000000">
      <w:pPr>
        <w:spacing w:after="0"/>
        <w:jc w:val="both"/>
        <w:rPr>
          <w:lang w:val="it-IT"/>
        </w:rPr>
      </w:pPr>
      <w:r w:rsidRPr="00AC0401">
        <w:rPr>
          <w:rFonts w:ascii="Courier New" w:hAnsi="Courier New"/>
          <w:sz w:val="16"/>
          <w:lang w:val="it-IT"/>
        </w:rPr>
        <w:t xml:space="preserve">  ts_ins_dt            TIMESTAMP NOT NULL,</w:t>
      </w:r>
    </w:p>
    <w:p w14:paraId="002373B8" w14:textId="77777777" w:rsidR="0064436E" w:rsidRPr="00AC0401" w:rsidRDefault="00000000">
      <w:pPr>
        <w:spacing w:after="0"/>
        <w:jc w:val="both"/>
        <w:rPr>
          <w:lang w:val="it-IT"/>
        </w:rPr>
      </w:pPr>
      <w:r w:rsidRPr="00AC0401">
        <w:rPr>
          <w:rFonts w:ascii="Courier New" w:hAnsi="Courier New"/>
          <w:sz w:val="16"/>
          <w:lang w:val="it-IT"/>
        </w:rPr>
        <w:t xml:space="preserve">  cd_ope_ult_agg_dt    CHAR(6 CHAR),</w:t>
      </w:r>
    </w:p>
    <w:p w14:paraId="6B1B0DFE" w14:textId="77777777" w:rsidR="0064436E" w:rsidRPr="00AC0401" w:rsidRDefault="00000000">
      <w:pPr>
        <w:spacing w:after="0"/>
        <w:jc w:val="both"/>
        <w:rPr>
          <w:lang w:val="it-IT"/>
        </w:rPr>
      </w:pPr>
      <w:r w:rsidRPr="00AC0401">
        <w:rPr>
          <w:rFonts w:ascii="Courier New" w:hAnsi="Courier New"/>
          <w:sz w:val="16"/>
          <w:lang w:val="it-IT"/>
        </w:rPr>
        <w:t xml:space="preserve">  ts_ult_agg_dt        TIMESTAMP,</w:t>
      </w:r>
    </w:p>
    <w:p w14:paraId="07F4B34D" w14:textId="77777777" w:rsidR="0064436E" w:rsidRPr="00AC0401" w:rsidRDefault="00000000">
      <w:pPr>
        <w:spacing w:after="0"/>
        <w:jc w:val="both"/>
        <w:rPr>
          <w:lang w:val="it-IT"/>
        </w:rPr>
      </w:pPr>
      <w:r w:rsidRPr="00AC0401">
        <w:rPr>
          <w:rFonts w:ascii="Courier New" w:hAnsi="Courier New"/>
          <w:sz w:val="16"/>
          <w:lang w:val="it-IT"/>
        </w:rPr>
        <w:t xml:space="preserve">  ds_note_dt           VARCHAR2(50 CHAR),</w:t>
      </w:r>
    </w:p>
    <w:p w14:paraId="518F5395" w14:textId="77777777" w:rsidR="0064436E" w:rsidRPr="00AC0401" w:rsidRDefault="00000000">
      <w:pPr>
        <w:spacing w:after="0"/>
        <w:jc w:val="both"/>
        <w:rPr>
          <w:lang w:val="it-IT"/>
        </w:rPr>
      </w:pPr>
      <w:r w:rsidRPr="00AC0401">
        <w:rPr>
          <w:rFonts w:ascii="Courier New" w:hAnsi="Courier New"/>
          <w:sz w:val="16"/>
          <w:lang w:val="it-IT"/>
        </w:rPr>
        <w:t xml:space="preserve">  fg_attestazione      CHAR(1 CHAR),</w:t>
      </w:r>
    </w:p>
    <w:p w14:paraId="02866754" w14:textId="77777777" w:rsidR="0064436E" w:rsidRPr="00AC0401" w:rsidRDefault="00000000">
      <w:pPr>
        <w:spacing w:after="0"/>
        <w:jc w:val="both"/>
        <w:rPr>
          <w:lang w:val="it-IT"/>
        </w:rPr>
      </w:pPr>
      <w:r w:rsidRPr="00AC0401">
        <w:rPr>
          <w:rFonts w:ascii="Courier New" w:hAnsi="Courier New"/>
          <w:sz w:val="16"/>
          <w:lang w:val="it-IT"/>
        </w:rPr>
        <w:t xml:space="preserve">  fg_incluso_att_conformita CHAR(1 CHAR),</w:t>
      </w:r>
    </w:p>
    <w:p w14:paraId="7936C014" w14:textId="77777777" w:rsidR="0064436E" w:rsidRPr="00AC0401" w:rsidRDefault="00000000">
      <w:pPr>
        <w:spacing w:after="0"/>
        <w:jc w:val="both"/>
        <w:rPr>
          <w:lang w:val="it-IT"/>
        </w:rPr>
      </w:pPr>
      <w:r w:rsidRPr="00AC0401">
        <w:rPr>
          <w:rFonts w:ascii="Courier New" w:hAnsi="Courier New"/>
          <w:sz w:val="16"/>
          <w:lang w:val="it-IT"/>
        </w:rPr>
        <w:t xml:space="preserve">  CONSTRAINT allegato_pk PRIMARY KEY (id_allegato),</w:t>
      </w:r>
    </w:p>
    <w:p w14:paraId="4473B2CF" w14:textId="77777777" w:rsidR="0064436E" w:rsidRPr="00AC0401" w:rsidRDefault="00000000">
      <w:pPr>
        <w:spacing w:after="0"/>
        <w:jc w:val="both"/>
        <w:rPr>
          <w:lang w:val="it-IT"/>
        </w:rPr>
      </w:pPr>
      <w:r w:rsidRPr="00AC0401">
        <w:rPr>
          <w:rFonts w:ascii="Courier New" w:hAnsi="Courier New"/>
          <w:sz w:val="16"/>
          <w:lang w:val="it-IT"/>
        </w:rPr>
        <w:t xml:space="preserve">  CONSTRAINT allegato_fg_testo_libero_ck CHECK (fg_testo_libero IN ('0','1')),</w:t>
      </w:r>
    </w:p>
    <w:p w14:paraId="259F7D0D" w14:textId="77777777" w:rsidR="0064436E" w:rsidRPr="00AC0401" w:rsidRDefault="00000000">
      <w:pPr>
        <w:spacing w:after="0"/>
        <w:jc w:val="both"/>
        <w:rPr>
          <w:lang w:val="it-IT"/>
        </w:rPr>
      </w:pPr>
      <w:r w:rsidRPr="00AC0401">
        <w:rPr>
          <w:rFonts w:ascii="Courier New" w:hAnsi="Courier New"/>
          <w:sz w:val="16"/>
          <w:lang w:val="it-IT"/>
        </w:rPr>
        <w:t xml:space="preserve">  CONSTRAINT allegato_fg_attestazione_ck CHECK (fg_attestazione IN ('0','1')),</w:t>
      </w:r>
    </w:p>
    <w:p w14:paraId="728D2AFE" w14:textId="77777777" w:rsidR="0064436E" w:rsidRPr="00AC0401" w:rsidRDefault="00000000">
      <w:pPr>
        <w:spacing w:after="0"/>
        <w:jc w:val="both"/>
        <w:rPr>
          <w:lang w:val="it-IT"/>
        </w:rPr>
      </w:pPr>
      <w:r w:rsidRPr="00AC0401">
        <w:rPr>
          <w:rFonts w:ascii="Courier New" w:hAnsi="Courier New"/>
          <w:sz w:val="16"/>
          <w:lang w:val="it-IT"/>
        </w:rPr>
        <w:t xml:space="preserve">  CONSTRAINT allegato_fg_incl_att_conf_ck CHECK (fg_incluso_att_conformita IN ('0','1'))</w:t>
      </w:r>
    </w:p>
    <w:p w14:paraId="2CB75939" w14:textId="77777777" w:rsidR="0064436E" w:rsidRPr="00AC0401" w:rsidRDefault="00000000">
      <w:pPr>
        <w:spacing w:after="0"/>
        <w:jc w:val="both"/>
        <w:rPr>
          <w:lang w:val="it-IT"/>
        </w:rPr>
      </w:pPr>
      <w:r w:rsidRPr="00AC0401">
        <w:rPr>
          <w:rFonts w:ascii="Courier New" w:hAnsi="Courier New"/>
          <w:sz w:val="16"/>
          <w:lang w:val="it-IT"/>
        </w:rPr>
        <w:t>);</w:t>
      </w:r>
    </w:p>
    <w:p w14:paraId="10E6986E" w14:textId="77777777" w:rsidR="0064436E" w:rsidRPr="00AC0401" w:rsidRDefault="0064436E">
      <w:pPr>
        <w:spacing w:after="0"/>
        <w:jc w:val="both"/>
        <w:rPr>
          <w:lang w:val="it-IT"/>
        </w:rPr>
      </w:pPr>
    </w:p>
    <w:p w14:paraId="79727AB1" w14:textId="77777777" w:rsidR="0064436E" w:rsidRPr="00AC0401" w:rsidRDefault="00000000">
      <w:pPr>
        <w:spacing w:after="0"/>
        <w:jc w:val="both"/>
        <w:rPr>
          <w:lang w:val="it-IT"/>
        </w:rPr>
      </w:pPr>
      <w:r w:rsidRPr="00AC0401">
        <w:rPr>
          <w:rFonts w:ascii="Courier New" w:hAnsi="Courier New"/>
          <w:sz w:val="16"/>
          <w:lang w:val="it-IT"/>
        </w:rPr>
        <w:t>COMMENT ON TABLE MATR_USR.ALLEGATO IS</w:t>
      </w:r>
    </w:p>
    <w:p w14:paraId="37D9C420" w14:textId="77777777" w:rsidR="0064436E" w:rsidRPr="00AC0401" w:rsidRDefault="00000000">
      <w:pPr>
        <w:spacing w:after="0"/>
        <w:jc w:val="both"/>
        <w:rPr>
          <w:lang w:val="it-IT"/>
        </w:rPr>
      </w:pPr>
      <w:r w:rsidRPr="00AC0401">
        <w:rPr>
          <w:rFonts w:ascii="Courier New" w:hAnsi="Courier New"/>
          <w:sz w:val="16"/>
          <w:lang w:val="it-IT"/>
        </w:rPr>
        <w:t xml:space="preserve">  'Documenti allegati agli atti. Struttura ereditata dal sistema Side del Comune di Milano,</w:t>
      </w:r>
    </w:p>
    <w:p w14:paraId="3845C1CA" w14:textId="77777777" w:rsidR="0064436E" w:rsidRPr="00AC0401" w:rsidRDefault="00000000">
      <w:pPr>
        <w:spacing w:after="0"/>
        <w:jc w:val="both"/>
        <w:rPr>
          <w:lang w:val="it-IT"/>
        </w:rPr>
      </w:pPr>
      <w:r w:rsidRPr="00AC0401">
        <w:rPr>
          <w:rFonts w:ascii="Courier New" w:hAnsi="Courier New"/>
          <w:sz w:val="16"/>
          <w:lang w:val="it-IT"/>
        </w:rPr>
        <w:t xml:space="preserve">   con i nomi di origine; i tipi sono tradotti da PostgreSQL a Oracle.';</w:t>
      </w:r>
    </w:p>
    <w:p w14:paraId="672824C4" w14:textId="77777777" w:rsidR="0064436E" w:rsidRPr="00AC0401" w:rsidRDefault="00000000">
      <w:pPr>
        <w:spacing w:after="0"/>
        <w:jc w:val="both"/>
        <w:rPr>
          <w:lang w:val="it-IT"/>
        </w:rPr>
      </w:pPr>
      <w:r w:rsidRPr="00AC0401">
        <w:rPr>
          <w:rFonts w:ascii="Courier New" w:hAnsi="Courier New"/>
          <w:sz w:val="16"/>
          <w:lang w:val="it-IT"/>
        </w:rPr>
        <w:t>COMMENT ON COLUMN MATR_USR.ALLEGATO.id_atto_sipo IS</w:t>
      </w:r>
    </w:p>
    <w:p w14:paraId="0A1770DD" w14:textId="77777777" w:rsidR="0064436E" w:rsidRPr="00AC0401" w:rsidRDefault="00000000">
      <w:pPr>
        <w:spacing w:after="0"/>
        <w:jc w:val="both"/>
        <w:rPr>
          <w:lang w:val="it-IT"/>
        </w:rPr>
      </w:pPr>
      <w:r w:rsidRPr="00AC0401">
        <w:rPr>
          <w:rFonts w:ascii="Courier New" w:hAnsi="Courier New"/>
          <w:sz w:val="16"/>
          <w:lang w:val="it-IT"/>
        </w:rPr>
        <w:t xml:space="preserve">  'Chiave dell atto in SIPO. Unico scostamento dall origine, dove la colonna e id_evento e</w:t>
      </w:r>
    </w:p>
    <w:p w14:paraId="405172DA" w14:textId="77777777" w:rsidR="0064436E" w:rsidRPr="00AC0401" w:rsidRDefault="00000000">
      <w:pPr>
        <w:spacing w:after="0"/>
        <w:jc w:val="both"/>
        <w:rPr>
          <w:lang w:val="it-IT"/>
        </w:rPr>
      </w:pPr>
      <w:r w:rsidRPr="00AC0401">
        <w:rPr>
          <w:rFonts w:ascii="Courier New" w:hAnsi="Courier New"/>
          <w:sz w:val="16"/>
          <w:lang w:val="it-IT"/>
        </w:rPr>
        <w:t xml:space="preserve">   referenzia atti.evento: quella tabella non esiste in SIPO.';</w:t>
      </w:r>
    </w:p>
    <w:p w14:paraId="0FAFE140" w14:textId="77777777" w:rsidR="0064436E" w:rsidRPr="00AC0401" w:rsidRDefault="00000000">
      <w:pPr>
        <w:spacing w:after="0"/>
        <w:jc w:val="both"/>
        <w:rPr>
          <w:lang w:val="it-IT"/>
        </w:rPr>
      </w:pPr>
      <w:r w:rsidRPr="00AC0401">
        <w:rPr>
          <w:rFonts w:ascii="Courier New" w:hAnsi="Courier New"/>
          <w:sz w:val="16"/>
          <w:lang w:val="it-IT"/>
        </w:rPr>
        <w:t>COMMENT ON COLUMN MATR_USR.ALLEGATO.oj_allegato IS</w:t>
      </w:r>
    </w:p>
    <w:p w14:paraId="696115BC" w14:textId="77777777" w:rsidR="0064436E" w:rsidRPr="00AC0401" w:rsidRDefault="00000000">
      <w:pPr>
        <w:spacing w:after="0"/>
        <w:jc w:val="both"/>
        <w:rPr>
          <w:lang w:val="it-IT"/>
        </w:rPr>
      </w:pPr>
      <w:r w:rsidRPr="00AC0401">
        <w:rPr>
          <w:rFonts w:ascii="Courier New" w:hAnsi="Courier New"/>
          <w:sz w:val="16"/>
          <w:lang w:val="it-IT"/>
        </w:rPr>
        <w:t xml:space="preserve">  'Contenuto del documento. Si veda la raccomandazione sull uso di un archivio a oggetti.';</w:t>
      </w:r>
    </w:p>
    <w:p w14:paraId="5F15320A" w14:textId="77777777" w:rsidR="00F478BB" w:rsidRDefault="00000000">
      <w:pPr>
        <w:spacing w:after="0"/>
        <w:jc w:val="both"/>
      </w:pPr>
      <w:r>
        <w:rPr>
          <w:rFonts w:ascii="Courier New" w:hAnsi="Courier New"/>
          <w:sz w:val="16"/>
        </w:rPr>
        <w:t>COMMENT ON COLUMN MATR_USR.ALLEGATO.cd_stato IS</w:t>
      </w:r>
    </w:p>
    <w:p w14:paraId="4B2D9A40" w14:textId="77777777" w:rsidR="00F478BB" w:rsidRDefault="00000000">
      <w:pPr>
        <w:spacing w:after="0"/>
        <w:jc w:val="both"/>
      </w:pPr>
      <w:r>
        <w:rPr>
          <w:rFonts w:ascii="Courier New" w:hAnsi="Courier New"/>
          <w:sz w:val="16"/>
        </w:rPr>
        <w:t xml:space="preserve">  '0 Caricato in SIPO (locale, da Side) | 1-5 decodifica ANSC_08.';</w:t>
      </w:r>
    </w:p>
    <w:p w14:paraId="2F836351" w14:textId="77777777" w:rsidR="00F478BB" w:rsidRDefault="00000000">
      <w:pPr>
        <w:spacing w:after="0"/>
        <w:jc w:val="both"/>
      </w:pPr>
      <w:r>
        <w:rPr>
          <w:rFonts w:ascii="Courier New" w:hAnsi="Courier New"/>
          <w:sz w:val="16"/>
        </w:rPr>
        <w:t>COMMENT ON COLUMN MATR_USR.ALLEGATO.fg_incluso_att_conformita IS</w:t>
      </w:r>
    </w:p>
    <w:p w14:paraId="5E85DAA3" w14:textId="77777777" w:rsidR="00F478BB" w:rsidRDefault="00000000">
      <w:pPr>
        <w:spacing w:after="0"/>
        <w:jc w:val="both"/>
      </w:pPr>
      <w:r>
        <w:rPr>
          <w:rFonts w:ascii="Courier New" w:hAnsi="Courier New"/>
          <w:sz w:val="16"/>
        </w:rPr>
        <w:t xml:space="preserve">  'Scelta dell ufficiale, atto per atto, salvata da GENERA e CONTINUA.';</w:t>
      </w:r>
    </w:p>
    <w:p w14:paraId="4C8BC40F" w14:textId="77777777" w:rsidR="0064436E" w:rsidRPr="00AC0401" w:rsidRDefault="0064436E">
      <w:pPr>
        <w:spacing w:after="0"/>
        <w:jc w:val="both"/>
        <w:rPr>
          <w:lang w:val="it-IT"/>
        </w:rPr>
      </w:pPr>
    </w:p>
    <w:p w14:paraId="28ED4978" w14:textId="77777777" w:rsidR="0064436E" w:rsidRPr="00AC0401" w:rsidRDefault="00000000">
      <w:pPr>
        <w:spacing w:after="0"/>
        <w:jc w:val="both"/>
        <w:rPr>
          <w:lang w:val="it-IT"/>
        </w:rPr>
      </w:pPr>
      <w:r w:rsidRPr="00AC0401">
        <w:rPr>
          <w:rFonts w:ascii="Courier New" w:hAnsi="Courier New"/>
          <w:sz w:val="16"/>
          <w:lang w:val="it-IT"/>
        </w:rPr>
        <w:t>CREATE INDEX MATR_USR.IX_ALLEGATO_ATTO ON MATR_USR.ALLEGATO(id_atto_sipo);</w:t>
      </w:r>
    </w:p>
    <w:p w14:paraId="719CCA04" w14:textId="77777777" w:rsidR="005D7279" w:rsidRPr="00AC0401" w:rsidRDefault="005D7279" w:rsidP="00BF0456">
      <w:pPr>
        <w:jc w:val="both"/>
        <w:rPr>
          <w:lang w:val="it-IT"/>
        </w:rPr>
      </w:pPr>
    </w:p>
    <w:p w14:paraId="5021929B" w14:textId="77777777" w:rsidR="00F478BB" w:rsidRDefault="00000000">
      <w:pPr>
        <w:pStyle w:val="Titolo3"/>
      </w:pPr>
      <w:bookmarkStart w:id="250" w:name="_Toc242603375"/>
      <w:r>
        <w:lastRenderedPageBreak/>
        <w:t>PRENOTAZIONE_ATTI, DATI_ATTO_ESTERNO e le sequence della numerazione</w:t>
      </w:r>
      <w:bookmarkEnd w:id="250"/>
    </w:p>
    <w:p w14:paraId="330213A9" w14:textId="77777777" w:rsidR="00F478BB" w:rsidRDefault="00000000">
      <w:pPr>
        <w:spacing w:after="0"/>
        <w:jc w:val="both"/>
      </w:pPr>
      <w:r>
        <w:rPr>
          <w:rFonts w:ascii="Courier New" w:hAnsi="Courier New"/>
          <w:sz w:val="16"/>
        </w:rPr>
        <w:t>CREATE TABLE ANSC_USR.PRENOTAZIONE_ATTI (</w:t>
      </w:r>
    </w:p>
    <w:p w14:paraId="71B8FB94" w14:textId="77777777" w:rsidR="00F478BB" w:rsidRDefault="00000000">
      <w:pPr>
        <w:spacing w:after="0"/>
        <w:jc w:val="both"/>
      </w:pPr>
      <w:r>
        <w:rPr>
          <w:rFonts w:ascii="Courier New" w:hAnsi="Courier New"/>
          <w:sz w:val="16"/>
        </w:rPr>
        <w:t xml:space="preserve">  id_prenotazione_atti      NUMBER GENERATED ALWAYS AS IDENTITY,</w:t>
      </w:r>
    </w:p>
    <w:p w14:paraId="60985E04" w14:textId="77777777" w:rsidR="00F478BB" w:rsidRDefault="00000000">
      <w:pPr>
        <w:spacing w:after="0"/>
        <w:jc w:val="both"/>
      </w:pPr>
      <w:r>
        <w:rPr>
          <w:rFonts w:ascii="Courier New" w:hAnsi="Courier New"/>
          <w:sz w:val="16"/>
        </w:rPr>
        <w:t xml:space="preserve">  ty_evento                 VARCHAR2(10 CHAR)  NOT NULL,</w:t>
      </w:r>
    </w:p>
    <w:p w14:paraId="505BA607" w14:textId="77777777" w:rsidR="00F478BB" w:rsidRDefault="00000000">
      <w:pPr>
        <w:spacing w:after="0"/>
        <w:jc w:val="both"/>
      </w:pPr>
      <w:r>
        <w:rPr>
          <w:rFonts w:ascii="Courier New" w:hAnsi="Courier New"/>
          <w:sz w:val="16"/>
        </w:rPr>
        <w:t xml:space="preserve">  nr_anno_atto              NUMBER(4)          NOT NULL,</w:t>
      </w:r>
    </w:p>
    <w:p w14:paraId="66FD4DEE" w14:textId="77777777" w:rsidR="00F478BB" w:rsidRDefault="00000000">
      <w:pPr>
        <w:spacing w:after="0"/>
        <w:jc w:val="both"/>
      </w:pPr>
      <w:r>
        <w:rPr>
          <w:rFonts w:ascii="Courier New" w:hAnsi="Courier New"/>
          <w:sz w:val="16"/>
        </w:rPr>
        <w:t xml:space="preserve">  nr_id_ansc_da_prenotare   NUMBER(3)          NOT NULL,</w:t>
      </w:r>
    </w:p>
    <w:p w14:paraId="1EA3992D" w14:textId="77777777" w:rsidR="00F478BB" w:rsidRDefault="00000000">
      <w:pPr>
        <w:spacing w:after="0"/>
        <w:jc w:val="both"/>
      </w:pPr>
      <w:r>
        <w:rPr>
          <w:rFonts w:ascii="Courier New" w:hAnsi="Courier New"/>
          <w:sz w:val="16"/>
        </w:rPr>
        <w:t xml:space="preserve">  cd_operatore_prenotazione VARCHAR2(40 CHAR)  NOT NULL,</w:t>
      </w:r>
    </w:p>
    <w:p w14:paraId="0538148A" w14:textId="77777777" w:rsidR="00F478BB" w:rsidRDefault="00000000">
      <w:pPr>
        <w:spacing w:after="0"/>
        <w:jc w:val="both"/>
      </w:pPr>
      <w:r>
        <w:rPr>
          <w:rFonts w:ascii="Courier New" w:hAnsi="Courier New"/>
          <w:sz w:val="16"/>
        </w:rPr>
        <w:t xml:space="preserve">  ts_prenotazione           TIMESTAMP DEFAULT SYSTIMESTAMP NOT NULL,</w:t>
      </w:r>
    </w:p>
    <w:p w14:paraId="5378A6A8" w14:textId="77777777" w:rsidR="00F478BB" w:rsidRDefault="00000000">
      <w:pPr>
        <w:spacing w:after="0"/>
        <w:jc w:val="both"/>
      </w:pPr>
      <w:r>
        <w:rPr>
          <w:rFonts w:ascii="Courier New" w:hAnsi="Courier New"/>
          <w:sz w:val="16"/>
        </w:rPr>
        <w:t xml:space="preserve">  CONSTRAINT prenotazione_atti_pk PRIMARY KEY (id_prenotazione_atti),</w:t>
      </w:r>
    </w:p>
    <w:p w14:paraId="569E6188" w14:textId="77777777" w:rsidR="00F478BB" w:rsidRDefault="00000000">
      <w:pPr>
        <w:spacing w:after="0"/>
        <w:jc w:val="both"/>
      </w:pPr>
      <w:r>
        <w:rPr>
          <w:rFonts w:ascii="Courier New" w:hAnsi="Courier New"/>
          <w:sz w:val="16"/>
        </w:rPr>
        <w:t xml:space="preserve">  CONSTRAINT prenotazione_atti_qta_ck CHECK (nr_id_ansc_da_prenotare &gt;= 1),</w:t>
      </w:r>
    </w:p>
    <w:p w14:paraId="569E6188" w14:textId="77777777" w:rsidR="00F478BB" w:rsidRDefault="00000000">
      <w:pPr>
        <w:spacing w:after="0"/>
        <w:jc w:val="both"/>
      </w:pPr>
      <w:r>
        <w:rPr>
          <w:rFonts w:ascii="Courier New" w:hAnsi="Courier New"/>
          <w:sz w:val="16"/>
        </w:rPr>
        <w:t xml:space="preserve">  CONSTRAINT prenotazione_atti_reg_ck CHECK (ty_evento IN ('1','2','3','4','5')),</w:t>
      </w:r>
    </w:p>
    <w:p w14:paraId="569E6188" w14:textId="77777777" w:rsidR="00F478BB" w:rsidRDefault="00000000">
      <w:pPr>
        <w:spacing w:after="0"/>
        <w:jc w:val="both"/>
      </w:pPr>
      <w:r>
        <w:rPr>
          <w:rFonts w:ascii="Courier New" w:hAnsi="Courier New"/>
          <w:sz w:val="16"/>
        </w:rPr>
        <w:t xml:space="preserve">  CONSTRAINT prenotazione_atti_anno_ck CHECK (nr_anno_atto BETWEEN 2023 AND 9999)</w:t>
      </w:r>
    </w:p>
    <w:p w14:paraId="15108AD5" w14:textId="77777777" w:rsidR="00F478BB" w:rsidRDefault="00000000">
      <w:pPr>
        <w:spacing w:after="0"/>
        <w:jc w:val="both"/>
      </w:pPr>
      <w:r>
        <w:rPr>
          <w:rFonts w:ascii="Courier New" w:hAnsi="Courier New"/>
          <w:sz w:val="16"/>
        </w:rPr>
        <w:t>) TABLESPACE ANSC_USR;</w:t>
      </w:r>
    </w:p>
    <w:p w14:paraId="36AABA7D" w14:textId="77777777" w:rsidR="00F478BB" w:rsidRDefault="00F478BB">
      <w:pPr>
        <w:spacing w:after="0"/>
        <w:jc w:val="both"/>
      </w:pPr>
    </w:p>
    <w:p w14:paraId="4EC10E39" w14:textId="77777777" w:rsidR="00F478BB" w:rsidRDefault="00000000">
      <w:pPr>
        <w:spacing w:after="0"/>
        <w:jc w:val="both"/>
      </w:pPr>
      <w:r>
        <w:rPr>
          <w:rFonts w:ascii="Courier New" w:hAnsi="Courier New"/>
          <w:sz w:val="16"/>
        </w:rPr>
        <w:t>CREATE TABLE ANSC_USR.DATI_ATTO_ESTERNO (</w:t>
      </w:r>
    </w:p>
    <w:p w14:paraId="5F4B7F1D" w14:textId="77777777" w:rsidR="00F478BB" w:rsidRDefault="00000000">
      <w:pPr>
        <w:spacing w:after="0"/>
        <w:jc w:val="both"/>
      </w:pPr>
      <w:r>
        <w:rPr>
          <w:rFonts w:ascii="Courier New" w:hAnsi="Courier New"/>
          <w:sz w:val="16"/>
        </w:rPr>
        <w:t xml:space="preserve">  id_prenotazione_atti      NUMBER             NOT NULL,</w:t>
      </w:r>
    </w:p>
    <w:p w14:paraId="6E5876A4" w14:textId="77777777" w:rsidR="00F478BB" w:rsidRDefault="00000000">
      <w:pPr>
        <w:spacing w:after="0"/>
        <w:jc w:val="both"/>
      </w:pPr>
      <w:r>
        <w:rPr>
          <w:rFonts w:ascii="Courier New" w:hAnsi="Courier New"/>
          <w:sz w:val="16"/>
        </w:rPr>
        <w:t xml:space="preserve">  nr_atto_comunale          NUMBER(5)          NOT NULL,</w:t>
      </w:r>
    </w:p>
    <w:p w14:paraId="52CC5C20" w14:textId="77777777" w:rsidR="00F478BB" w:rsidRDefault="00000000">
      <w:pPr>
        <w:spacing w:after="0"/>
        <w:jc w:val="both"/>
      </w:pPr>
      <w:r>
        <w:rPr>
          <w:rFonts w:ascii="Courier New" w:hAnsi="Courier New"/>
          <w:sz w:val="16"/>
        </w:rPr>
        <w:t xml:space="preserve">  ty_evento                 VARCHAR2(10 CHAR)  NOT NULL,</w:t>
      </w:r>
    </w:p>
    <w:p w14:paraId="04F71CB5" w14:textId="77777777" w:rsidR="00F478BB" w:rsidRDefault="00000000">
      <w:pPr>
        <w:spacing w:after="0"/>
        <w:jc w:val="both"/>
      </w:pPr>
      <w:r>
        <w:rPr>
          <w:rFonts w:ascii="Courier New" w:hAnsi="Courier New"/>
          <w:sz w:val="16"/>
        </w:rPr>
        <w:t xml:space="preserve">  nr_anno_atto              NUMBER(4)          NOT NULL,</w:t>
      </w:r>
    </w:p>
    <w:p w14:paraId="17150082" w14:textId="77777777" w:rsidR="00F478BB" w:rsidRDefault="00000000">
      <w:pPr>
        <w:spacing w:after="0"/>
        <w:jc w:val="both"/>
      </w:pPr>
      <w:r>
        <w:rPr>
          <w:rFonts w:ascii="Courier New" w:hAnsi="Courier New"/>
          <w:sz w:val="16"/>
        </w:rPr>
        <w:t xml:space="preserve">  cd_stato_numero_prenotato CHAR(1 CHAR) DEFAULT '1' NOT NULL,</w:t>
      </w:r>
    </w:p>
    <w:p w14:paraId="1BC129E9" w14:textId="77777777" w:rsidR="00F478BB" w:rsidRDefault="00000000">
      <w:pPr>
        <w:spacing w:after="0"/>
        <w:jc w:val="both"/>
      </w:pPr>
      <w:r>
        <w:rPr>
          <w:rFonts w:ascii="Courier New" w:hAnsi="Courier New"/>
          <w:sz w:val="16"/>
        </w:rPr>
        <w:t xml:space="preserve">  id_ansc_collegato         VARCHAR2(50 CHAR),</w:t>
      </w:r>
    </w:p>
    <w:p w14:paraId="5C718957" w14:textId="77777777" w:rsidR="00F478BB" w:rsidRDefault="00000000">
      <w:pPr>
        <w:spacing w:after="0"/>
        <w:jc w:val="both"/>
      </w:pPr>
      <w:r>
        <w:rPr>
          <w:rFonts w:ascii="Courier New" w:hAnsi="Courier New"/>
          <w:sz w:val="16"/>
        </w:rPr>
        <w:t xml:space="preserve">  id_atto_sipo              NUMBER,</w:t>
      </w:r>
    </w:p>
    <w:p w14:paraId="0AAEA334" w14:textId="77777777" w:rsidR="00F478BB" w:rsidRDefault="00000000">
      <w:pPr>
        <w:spacing w:after="0"/>
        <w:jc w:val="both"/>
      </w:pPr>
      <w:r>
        <w:rPr>
          <w:rFonts w:ascii="Courier New" w:hAnsi="Courier New"/>
          <w:sz w:val="16"/>
        </w:rPr>
        <w:t xml:space="preserve">  ts_allineamento_ansc_side TIMESTAMP,</w:t>
      </w:r>
    </w:p>
    <w:p w14:paraId="68B7B823" w14:textId="77777777" w:rsidR="00F478BB" w:rsidRDefault="00000000">
      <w:pPr>
        <w:spacing w:after="0"/>
        <w:jc w:val="both"/>
      </w:pPr>
      <w:r>
        <w:rPr>
          <w:rFonts w:ascii="Courier New" w:hAnsi="Courier New"/>
          <w:sz w:val="16"/>
        </w:rPr>
        <w:t xml:space="preserve">  cd_operatore_allineamento VARCHAR2(40 CHAR),</w:t>
      </w:r>
    </w:p>
    <w:p w14:paraId="6B200408" w14:textId="77777777" w:rsidR="00F478BB" w:rsidRDefault="00000000">
      <w:pPr>
        <w:spacing w:after="0"/>
        <w:jc w:val="both"/>
      </w:pPr>
      <w:r>
        <w:rPr>
          <w:rFonts w:ascii="Courier New" w:hAnsi="Courier New"/>
          <w:sz w:val="16"/>
        </w:rPr>
        <w:t xml:space="preserve">  CONSTRAINT dati_atto_esterno_pk</w:t>
      </w:r>
    </w:p>
    <w:p w14:paraId="4647A7A2" w14:textId="77777777" w:rsidR="00F478BB" w:rsidRDefault="00000000">
      <w:pPr>
        <w:spacing w:after="0"/>
        <w:jc w:val="both"/>
      </w:pPr>
      <w:r>
        <w:rPr>
          <w:rFonts w:ascii="Courier New" w:hAnsi="Courier New"/>
          <w:sz w:val="16"/>
        </w:rPr>
        <w:t xml:space="preserve">    PRIMARY KEY (id_prenotazione_atti, nr_atto_comunale),</w:t>
      </w:r>
    </w:p>
    <w:p w14:paraId="45F6CDF0" w14:textId="77777777" w:rsidR="00F478BB" w:rsidRDefault="00000000">
      <w:pPr>
        <w:spacing w:after="0"/>
        <w:jc w:val="both"/>
      </w:pPr>
      <w:r>
        <w:rPr>
          <w:rFonts w:ascii="Courier New" w:hAnsi="Courier New"/>
          <w:sz w:val="16"/>
        </w:rPr>
        <w:t xml:space="preserve">  CONSTRAINT dati_atto_esterno_serie_uk</w:t>
      </w:r>
    </w:p>
    <w:p w14:paraId="28475318" w14:textId="77777777" w:rsidR="00F478BB" w:rsidRDefault="00000000">
      <w:pPr>
        <w:spacing w:after="0"/>
        <w:jc w:val="both"/>
      </w:pPr>
      <w:r>
        <w:rPr>
          <w:rFonts w:ascii="Courier New" w:hAnsi="Courier New"/>
          <w:sz w:val="16"/>
        </w:rPr>
        <w:t xml:space="preserve">    UNIQUE (ty_evento, nr_anno_atto, nr_atto_comunale),</w:t>
      </w:r>
    </w:p>
    <w:p w14:paraId="534B9091" w14:textId="77777777" w:rsidR="00F478BB" w:rsidRDefault="00000000">
      <w:pPr>
        <w:spacing w:after="0"/>
        <w:jc w:val="both"/>
      </w:pPr>
      <w:r>
        <w:rPr>
          <w:rFonts w:ascii="Courier New" w:hAnsi="Courier New"/>
          <w:sz w:val="16"/>
        </w:rPr>
        <w:t xml:space="preserve">  CONSTRAINT dati_atto_esterno_pren_fk FOREIGN KEY (id_prenotazione_atti)</w:t>
      </w:r>
    </w:p>
    <w:p w14:paraId="14F5E425" w14:textId="77777777" w:rsidR="00F478BB" w:rsidRDefault="00000000">
      <w:pPr>
        <w:spacing w:after="0"/>
        <w:jc w:val="both"/>
      </w:pPr>
      <w:r>
        <w:rPr>
          <w:rFonts w:ascii="Courier New" w:hAnsi="Courier New"/>
          <w:sz w:val="16"/>
        </w:rPr>
        <w:t xml:space="preserve">    REFERENCES ANSC_USR.PRENOTAZIONE_ATTI (id_prenotazione_atti),</w:t>
      </w:r>
    </w:p>
    <w:p w14:paraId="383E0E46" w14:textId="77777777" w:rsidR="00F478BB" w:rsidRDefault="00000000">
      <w:pPr>
        <w:spacing w:after="0"/>
        <w:jc w:val="both"/>
      </w:pPr>
      <w:r>
        <w:rPr>
          <w:rFonts w:ascii="Courier New" w:hAnsi="Courier New"/>
          <w:sz w:val="16"/>
        </w:rPr>
        <w:t xml:space="preserve">  CONSTRAINT dati_atto_esterno_stato_ck</w:t>
      </w:r>
    </w:p>
    <w:p w14:paraId="3FB65B10" w14:textId="77777777" w:rsidR="00F478BB" w:rsidRDefault="00000000">
      <w:pPr>
        <w:spacing w:after="0"/>
        <w:jc w:val="both"/>
      </w:pPr>
      <w:r>
        <w:rPr>
          <w:rFonts w:ascii="Courier New" w:hAnsi="Courier New"/>
          <w:sz w:val="16"/>
        </w:rPr>
        <w:t xml:space="preserve">    CHECK (cd_stato_numero_prenotato IN ('1','2','3','4')),</w:t>
      </w:r>
    </w:p>
    <w:p w14:paraId="3FB65B10" w14:textId="77777777" w:rsidR="00F478BB" w:rsidRDefault="00000000">
      <w:pPr>
        <w:spacing w:after="0"/>
        <w:jc w:val="both"/>
      </w:pPr>
      <w:r>
        <w:rPr>
          <w:rFonts w:ascii="Courier New" w:hAnsi="Courier New"/>
          <w:sz w:val="16"/>
        </w:rPr>
        <w:t xml:space="preserve">  CONSTRAINT dati_atto_esterno_reg_ck CHECK (ty_evento IN ('1','2','3','4','5'))</w:t>
      </w:r>
    </w:p>
    <w:p w14:paraId="51D0412A" w14:textId="77777777" w:rsidR="00F478BB" w:rsidRDefault="00000000">
      <w:pPr>
        <w:spacing w:after="0"/>
        <w:jc w:val="both"/>
      </w:pPr>
      <w:r>
        <w:rPr>
          <w:rFonts w:ascii="Courier New" w:hAnsi="Courier New"/>
          <w:sz w:val="16"/>
        </w:rPr>
        <w:t>) TABLESPACE ANSC_USR;</w:t>
      </w:r>
    </w:p>
    <w:p w14:paraId="3D60C59E" w14:textId="77777777" w:rsidR="00F478BB" w:rsidRDefault="00000000">
      <w:pPr>
        <w:spacing w:after="0"/>
        <w:jc w:val="both"/>
      </w:pPr>
      <w:r>
        <w:rPr>
          <w:rFonts w:ascii="Courier New" w:hAnsi="Courier New"/>
          <w:sz w:val="16"/>
        </w:rPr>
        <w:t>CREATE INDEX ANSC_USR.IX_DATI_ATTO_ESTERNO_ATTO</w:t>
      </w:r>
    </w:p>
    <w:p w14:paraId="448A24AD" w14:textId="77777777" w:rsidR="00F478BB" w:rsidRDefault="00000000">
      <w:pPr>
        <w:spacing w:after="0"/>
        <w:jc w:val="both"/>
      </w:pPr>
      <w:r>
        <w:rPr>
          <w:rFonts w:ascii="Courier New" w:hAnsi="Courier New"/>
          <w:sz w:val="16"/>
        </w:rPr>
        <w:t xml:space="preserve">  ON ANSC_USR.DATI_ATTO_ESTERNO (id_atto_sipo) TABLESPACE ANSC_USR;</w:t>
      </w:r>
    </w:p>
    <w:p w14:paraId="448A24AD" w14:textId="77777777" w:rsidR="00F478BB" w:rsidRDefault="00000000">
      <w:pPr>
        <w:spacing w:after="0"/>
        <w:jc w:val="both"/>
      </w:pPr>
      <w:r>
        <w:rPr>
          <w:rFonts w:ascii="Courier New" w:hAnsi="Courier New"/>
          <w:sz w:val="16"/>
        </w:rPr>
        <w:t>CREATE INDEX ANSC_USR.IX_PRENOTAZIONE_ATTI_SERIE</w:t>
      </w:r>
    </w:p>
    <w:p w14:paraId="448A24AD" w14:textId="77777777" w:rsidR="00F478BB" w:rsidRDefault="00000000">
      <w:pPr>
        <w:spacing w:after="0"/>
        <w:jc w:val="both"/>
      </w:pPr>
      <w:r>
        <w:rPr>
          <w:rFonts w:ascii="Courier New" w:hAnsi="Courier New"/>
          <w:sz w:val="16"/>
        </w:rPr>
        <w:t xml:space="preserve">  ON ANSC_USR.PRENOTAZIONE_ATTI (ty_evento, nr_anno_atto, ts_prenotazione)</w:t>
      </w:r>
    </w:p>
    <w:p w14:paraId="448A24AD" w14:textId="77777777" w:rsidR="00F478BB" w:rsidRDefault="00000000">
      <w:pPr>
        <w:spacing w:after="0"/>
        <w:jc w:val="both"/>
      </w:pPr>
      <w:r>
        <w:rPr>
          <w:rFonts w:ascii="Courier New" w:hAnsi="Courier New"/>
          <w:sz w:val="16"/>
        </w:rPr>
        <w:t xml:space="preserve">  TABLESPACE ANSC_USR;</w:t>
      </w:r>
    </w:p>
    <w:p w14:paraId="448A24AD" w14:textId="77777777" w:rsidR="00F478BB" w:rsidRDefault="00000000">
      <w:pPr>
        <w:spacing w:after="0"/>
        <w:jc w:val="both"/>
      </w:pPr>
      <w:r>
        <w:rPr>
          <w:rFonts w:ascii="Courier New" w:hAnsi="Courier New"/>
          <w:sz w:val="16"/>
        </w:rPr>
        <w:t>COMMENT ON TABLE ANSC_USR.PRENOTAZIONE_ATTI IS</w:t>
      </w:r>
    </w:p>
    <w:p w14:paraId="448A24AD" w14:textId="77777777" w:rsidR="00F478BB" w:rsidRDefault="00000000">
      <w:pPr>
        <w:spacing w:after="0"/>
        <w:jc w:val="both"/>
      </w:pPr>
      <w:r>
        <w:rPr>
          <w:rFonts w:ascii="Courier New" w:hAnsi="Courier New"/>
          <w:sz w:val="16"/>
        </w:rPr>
        <w:t xml:space="preserve">  'Richieste di numeri comunali, per registro (ANSC_01) e anno. Struttura di Side.';</w:t>
      </w:r>
    </w:p>
    <w:p w14:paraId="448A24AD" w14:textId="77777777" w:rsidR="00F478BB" w:rsidRDefault="00000000">
      <w:pPr>
        <w:spacing w:after="0"/>
        <w:jc w:val="both"/>
      </w:pPr>
      <w:r>
        <w:rPr>
          <w:rFonts w:ascii="Courier New" w:hAnsi="Courier New"/>
          <w:sz w:val="16"/>
        </w:rPr>
        <w:t>COMMENT ON TABLE ANSC_USR.DATI_ATTO_ESTERNO IS</w:t>
      </w:r>
    </w:p>
    <w:p w14:paraId="448A24AD" w14:textId="77777777" w:rsidR="00F478BB" w:rsidRDefault="00000000">
      <w:pPr>
        <w:spacing w:after="0"/>
        <w:jc w:val="both"/>
      </w:pPr>
      <w:r>
        <w:rPr>
          <w:rFonts w:ascii="Courier New" w:hAnsi="Courier New"/>
          <w:sz w:val="16"/>
        </w:rPr>
        <w:t xml:space="preserve">  'Ogni numero comunale staccato e la sua sorte. Struttura di Side.';</w:t>
      </w:r>
    </w:p>
    <w:p w14:paraId="02ADD85E" w14:textId="77777777" w:rsidR="00F478BB" w:rsidRDefault="00000000">
      <w:pPr>
        <w:spacing w:after="0"/>
        <w:jc w:val="both"/>
      </w:pPr>
      <w:r>
        <w:rPr>
          <w:rFonts w:ascii="Courier New" w:hAnsi="Courier New"/>
          <w:sz w:val="16"/>
        </w:rPr>
        <w:t>COMMENT ON COLUMN ANSC_USR.DATI_ATTO_ESTERNO.cd_stato_numero_prenotato IS</w:t>
      </w:r>
    </w:p>
    <w:p w14:paraId="6252479E" w14:textId="77777777" w:rsidR="00F478BB" w:rsidRDefault="00000000">
      <w:pPr>
        <w:spacing w:after="0"/>
        <w:jc w:val="both"/>
      </w:pPr>
      <w:r>
        <w:rPr>
          <w:rFonts w:ascii="Courier New" w:hAnsi="Courier New"/>
          <w:sz w:val="16"/>
        </w:rPr>
        <w:t xml:space="preserve">  '1 Disponibile | 2 Utilizzato | 3 Scartato | 4 Evento acquisito (dominio SIDe_17).';</w:t>
      </w:r>
    </w:p>
    <w:p w14:paraId="09925E75" w14:textId="77777777" w:rsidR="00F478BB" w:rsidRDefault="00F478BB">
      <w:pPr>
        <w:spacing w:after="0"/>
        <w:jc w:val="both"/>
      </w:pPr>
    </w:p>
    <w:p w14:paraId="4F3E61C1" w14:textId="77777777" w:rsidR="00F478BB" w:rsidRDefault="00000000">
      <w:pPr>
        <w:spacing w:after="0"/>
        <w:jc w:val="both"/>
      </w:pPr>
      <w:r>
        <w:rPr>
          <w:rFonts w:ascii="Courier New" w:hAnsi="Courier New"/>
          <w:sz w:val="16"/>
        </w:rPr>
        <w:t>-- Una sequence per registro (ANSC_01) e per anno. Modello, per le morti del 2027:</w:t>
      </w:r>
    </w:p>
    <w:p w14:paraId="27390C3F" w14:textId="77777777" w:rsidR="00F478BB" w:rsidRDefault="00000000">
      <w:pPr>
        <w:spacing w:after="0"/>
        <w:jc w:val="both"/>
      </w:pPr>
      <w:r>
        <w:rPr>
          <w:rFonts w:ascii="Courier New" w:hAnsi="Courier New"/>
          <w:sz w:val="16"/>
        </w:rPr>
        <w:t>CREATE SEQUENCE ANSC_USR.SEQ_NUM_COMUNALE_2_2027</w:t>
      </w:r>
    </w:p>
    <w:p w14:paraId="52978C46" w14:textId="77777777" w:rsidR="00F478BB" w:rsidRDefault="00000000">
      <w:pPr>
        <w:spacing w:after="0"/>
        <w:jc w:val="both"/>
      </w:pPr>
      <w:r>
        <w:rPr>
          <w:rFonts w:ascii="Courier New" w:hAnsi="Courier New"/>
          <w:sz w:val="16"/>
        </w:rPr>
        <w:t xml:space="preserve">  START WITH 1 INCREMENT BY 1 MINVALUE 1 MAXVALUE 99999 NOCYCLE NOCACHE ORDER;</w:t>
      </w:r>
    </w:p>
    <w:p w14:paraId="1AED4CE6" w14:textId="77777777" w:rsidR="00F478BB" w:rsidRDefault="00F478BB">
      <w:pPr>
        <w:spacing w:after="0"/>
        <w:jc w:val="both"/>
      </w:pPr>
    </w:p>
    <w:p w14:paraId="1CABC383" w14:textId="77777777" w:rsidR="00F478BB" w:rsidRDefault="00000000">
      <w:pPr>
        <w:spacing w:after="0"/>
        <w:jc w:val="both"/>
      </w:pPr>
      <w:r>
        <w:rPr>
          <w:rFonts w:ascii="Courier New" w:hAnsi="Courier New"/>
          <w:sz w:val="16"/>
        </w:rPr>
        <w:t>CREATE OR REPLACE PROCEDURE ANSC_USR.PRC_CREA_SEQ_NUM_COMUNALE (p_anno IN NUMBER) AS</w:t>
      </w:r>
    </w:p>
    <w:p w14:paraId="047835A9" w14:textId="77777777" w:rsidR="00F478BB" w:rsidRDefault="00000000">
      <w:pPr>
        <w:spacing w:after="0"/>
        <w:jc w:val="both"/>
      </w:pPr>
      <w:r>
        <w:rPr>
          <w:rFonts w:ascii="Courier New" w:hAnsi="Courier New"/>
          <w:sz w:val="16"/>
        </w:rPr>
        <w:t xml:space="preserve">  n NUMBER;</w:t>
      </w:r>
    </w:p>
    <w:p w14:paraId="12AF494C" w14:textId="77777777" w:rsidR="00F478BB" w:rsidRDefault="00000000">
      <w:pPr>
        <w:spacing w:after="0"/>
        <w:jc w:val="both"/>
      </w:pPr>
      <w:r>
        <w:rPr>
          <w:rFonts w:ascii="Courier New" w:hAnsi="Courier New"/>
          <w:sz w:val="16"/>
        </w:rPr>
        <w:t>BEGIN</w:t>
      </w:r>
    </w:p>
    <w:p w14:paraId="699BA539" w14:textId="77777777" w:rsidR="00F478BB" w:rsidRDefault="00000000">
      <w:pPr>
        <w:spacing w:after="0"/>
        <w:jc w:val="both"/>
      </w:pPr>
      <w:r>
        <w:rPr>
          <w:rFonts w:ascii="Courier New" w:hAnsi="Courier New"/>
          <w:sz w:val="16"/>
        </w:rPr>
        <w:t xml:space="preserve">  FOR r IN 1 .. 5 LOOP   -- i cinque registri di ANSC_01</w:t>
      </w:r>
    </w:p>
    <w:p w14:paraId="131E79E4" w14:textId="77777777" w:rsidR="00F478BB" w:rsidRDefault="00000000">
      <w:pPr>
        <w:spacing w:after="0"/>
        <w:jc w:val="both"/>
      </w:pPr>
      <w:r>
        <w:rPr>
          <w:rFonts w:ascii="Courier New" w:hAnsi="Courier New"/>
          <w:sz w:val="16"/>
        </w:rPr>
        <w:t xml:space="preserve">    SELECT COUNT(*) INTO n FROM USER_SEQUENCES</w:t>
      </w:r>
    </w:p>
    <w:p w14:paraId="1336CED0" w14:textId="77777777" w:rsidR="00F478BB" w:rsidRDefault="00000000">
      <w:pPr>
        <w:spacing w:after="0"/>
        <w:jc w:val="both"/>
      </w:pPr>
      <w:r>
        <w:rPr>
          <w:rFonts w:ascii="Courier New" w:hAnsi="Courier New"/>
          <w:sz w:val="16"/>
        </w:rPr>
        <w:t xml:space="preserve">     WHERE SEQUENCE_NAME = 'SEQ_NUM_COMUNALE_' || r || '_' || p_anno;</w:t>
      </w:r>
    </w:p>
    <w:p w14:paraId="38A8B0C5" w14:textId="77777777" w:rsidR="00F478BB" w:rsidRDefault="00000000">
      <w:pPr>
        <w:spacing w:after="0"/>
        <w:jc w:val="both"/>
      </w:pPr>
      <w:r>
        <w:rPr>
          <w:rFonts w:ascii="Courier New" w:hAnsi="Courier New"/>
          <w:sz w:val="16"/>
        </w:rPr>
        <w:t xml:space="preserve">    IF n = 0 THEN</w:t>
      </w:r>
    </w:p>
    <w:p w14:paraId="3A9239AD" w14:textId="77777777" w:rsidR="00F478BB" w:rsidRDefault="00000000">
      <w:pPr>
        <w:spacing w:after="0"/>
        <w:jc w:val="both"/>
      </w:pPr>
      <w:r>
        <w:rPr>
          <w:rFonts w:ascii="Courier New" w:hAnsi="Courier New"/>
          <w:sz w:val="16"/>
        </w:rPr>
        <w:t xml:space="preserve">      EXECUTE IMMEDIATE 'CREATE SEQUENCE ANSC_USR.SEQ_NUM_COMUNALE_' || r || '_' ||</w:t>
      </w:r>
    </w:p>
    <w:p w14:paraId="16BB7FF6" w14:textId="77777777" w:rsidR="00F478BB" w:rsidRDefault="00000000">
      <w:pPr>
        <w:spacing w:after="0"/>
        <w:jc w:val="both"/>
      </w:pPr>
      <w:r>
        <w:rPr>
          <w:rFonts w:ascii="Courier New" w:hAnsi="Courier New"/>
          <w:sz w:val="16"/>
        </w:rPr>
        <w:t xml:space="preserve">        p_anno || ' START WITH 1 INCREMENT BY 1 MINVALUE 1 MAXVALUE 99999'</w:t>
      </w:r>
    </w:p>
    <w:p w14:paraId="3228B93D" w14:textId="77777777" w:rsidR="00F478BB" w:rsidRDefault="00000000">
      <w:pPr>
        <w:spacing w:after="0"/>
        <w:jc w:val="both"/>
      </w:pPr>
      <w:r>
        <w:rPr>
          <w:rFonts w:ascii="Courier New" w:hAnsi="Courier New"/>
          <w:sz w:val="16"/>
        </w:rPr>
        <w:t xml:space="preserve">        || ' NOCYCLE NOCACHE ORDER';</w:t>
      </w:r>
    </w:p>
    <w:p w14:paraId="3228B93D" w14:textId="77777777" w:rsidR="00F478BB" w:rsidRDefault="00000000">
      <w:pPr>
        <w:spacing w:after="0"/>
        <w:jc w:val="both"/>
      </w:pPr>
      <w:r>
        <w:rPr>
          <w:rFonts w:ascii="Courier New" w:hAnsi="Courier New"/>
          <w:sz w:val="16"/>
        </w:rPr>
        <w:t xml:space="preserve">      EXECUTE IMMEDIATE 'GRANT SELECT ON ANSC_USR.SEQ_NUM_COMUNALE_' || r || '_' ||</w:t>
      </w:r>
    </w:p>
    <w:p w14:paraId="3228B93D" w14:textId="77777777" w:rsidR="00F478BB" w:rsidRDefault="00000000">
      <w:pPr>
        <w:spacing w:after="0"/>
        <w:jc w:val="both"/>
      </w:pPr>
      <w:r>
        <w:rPr>
          <w:rFonts w:ascii="Courier New" w:hAnsi="Courier New"/>
          <w:sz w:val="16"/>
        </w:rPr>
        <w:t xml:space="preserve">        p_anno || ' TO &lt;UTENZA_NUM&gt;';</w:t>
      </w:r>
    </w:p>
    <w:p w14:paraId="5F572DD4" w14:textId="77777777" w:rsidR="00F478BB" w:rsidRDefault="00000000">
      <w:pPr>
        <w:spacing w:after="0"/>
        <w:jc w:val="both"/>
      </w:pPr>
      <w:r>
        <w:rPr>
          <w:rFonts w:ascii="Courier New" w:hAnsi="Courier New"/>
          <w:sz w:val="16"/>
        </w:rPr>
        <w:t xml:space="preserve">    END IF;</w:t>
      </w:r>
    </w:p>
    <w:p w14:paraId="2E860199" w14:textId="77777777" w:rsidR="00F478BB" w:rsidRDefault="00000000">
      <w:pPr>
        <w:spacing w:after="0"/>
        <w:jc w:val="both"/>
      </w:pPr>
      <w:r>
        <w:rPr>
          <w:rFonts w:ascii="Courier New" w:hAnsi="Courier New"/>
          <w:sz w:val="16"/>
        </w:rPr>
        <w:t xml:space="preserve">  END LOOP;</w:t>
      </w:r>
    </w:p>
    <w:p w14:paraId="65F80D6B" w14:textId="77777777" w:rsidR="00F478BB" w:rsidRDefault="00000000">
      <w:pPr>
        <w:spacing w:after="0"/>
        <w:jc w:val="both"/>
      </w:pPr>
      <w:r>
        <w:rPr>
          <w:rFonts w:ascii="Courier New" w:hAnsi="Courier New"/>
          <w:sz w:val="16"/>
        </w:rPr>
        <w:t>END;</w:t>
      </w:r>
    </w:p>
    <w:p w14:paraId="78279C9B" w14:textId="77777777" w:rsidR="00F478BB" w:rsidRDefault="00000000">
      <w:pPr>
        <w:spacing w:after="0"/>
        <w:jc w:val="both"/>
      </w:pPr>
      <w:r>
        <w:rPr>
          <w:rFonts w:ascii="Courier New" w:hAnsi="Courier New"/>
          <w:sz w:val="16"/>
        </w:rPr>
        <w:t>/</w:t>
      </w:r>
    </w:p>
    <w:p w14:paraId="22AFE53D" w14:textId="77777777" w:rsidR="00F478BB" w:rsidRDefault="00F478BB">
      <w:pPr>
        <w:spacing w:after="0"/>
        <w:jc w:val="both"/>
      </w:pPr>
    </w:p>
    <w:p w14:paraId="50FA2376" w14:textId="77777777" w:rsidR="00F478BB" w:rsidRDefault="00000000">
      <w:pPr>
        <w:spacing w:after="0"/>
        <w:jc w:val="both"/>
      </w:pPr>
      <w:r>
        <w:rPr>
          <w:rFonts w:ascii="Courier New" w:hAnsi="Courier New"/>
          <w:sz w:val="16"/>
        </w:rPr>
        <w:lastRenderedPageBreak/>
        <w:t>BEGIN</w:t>
      </w:r>
    </w:p>
    <w:p w14:paraId="272F3897" w14:textId="77777777" w:rsidR="00F478BB" w:rsidRDefault="00000000">
      <w:pPr>
        <w:spacing w:after="0"/>
        <w:jc w:val="both"/>
      </w:pPr>
      <w:r>
        <w:rPr>
          <w:rFonts w:ascii="Courier New" w:hAnsi="Courier New"/>
          <w:sz w:val="16"/>
        </w:rPr>
        <w:t xml:space="preserve">  DBMS_SCHEDULER.CREATE_JOB(</w:t>
      </w:r>
    </w:p>
    <w:p w14:paraId="599AC0B6" w14:textId="77777777" w:rsidR="00F478BB" w:rsidRDefault="00000000">
      <w:pPr>
        <w:spacing w:after="0"/>
        <w:jc w:val="both"/>
      </w:pPr>
      <w:r>
        <w:rPr>
          <w:rFonts w:ascii="Courier New" w:hAnsi="Courier New"/>
          <w:sz w:val="16"/>
        </w:rPr>
        <w:t xml:space="preserve">    job_name        =&gt; 'ANSC_USR.JOB_CREA_SEQ_NUM_COMUNALE',</w:t>
      </w:r>
    </w:p>
    <w:p w14:paraId="20DFE760" w14:textId="77777777" w:rsidR="00F478BB" w:rsidRDefault="00000000">
      <w:pPr>
        <w:spacing w:after="0"/>
        <w:jc w:val="both"/>
      </w:pPr>
      <w:r>
        <w:rPr>
          <w:rFonts w:ascii="Courier New" w:hAnsi="Courier New"/>
          <w:sz w:val="16"/>
        </w:rPr>
        <w:t xml:space="preserve">    job_type        =&gt; 'PLSQL_BLOCK',</w:t>
      </w:r>
    </w:p>
    <w:p w14:paraId="48BC1EDF" w14:textId="77777777" w:rsidR="00F478BB" w:rsidRDefault="00000000">
      <w:pPr>
        <w:spacing w:after="0"/>
        <w:jc w:val="both"/>
      </w:pPr>
      <w:r>
        <w:rPr>
          <w:rFonts w:ascii="Courier New" w:hAnsi="Courier New"/>
          <w:sz w:val="16"/>
        </w:rPr>
        <w:t xml:space="preserve">    job_action      =&gt; 'BEGIN ANSC_USR.PRC_CREA_SEQ_NUM_COMUNALE(</w:t>
      </w:r>
    </w:p>
    <w:p w14:paraId="73F93869" w14:textId="77777777" w:rsidR="00F478BB" w:rsidRDefault="00000000">
      <w:pPr>
        <w:spacing w:after="0"/>
        <w:jc w:val="both"/>
      </w:pPr>
      <w:r>
        <w:rPr>
          <w:rFonts w:ascii="Courier New" w:hAnsi="Courier New"/>
          <w:sz w:val="16"/>
        </w:rPr>
        <w:t xml:space="preserve">                          EXTRACT(YEAR FROM SYSDATE) + 1); END;',</w:t>
      </w:r>
    </w:p>
    <w:p w14:paraId="3AF60776" w14:textId="77777777" w:rsidR="00F478BB" w:rsidRDefault="00000000">
      <w:pPr>
        <w:spacing w:after="0"/>
        <w:jc w:val="both"/>
      </w:pPr>
      <w:r>
        <w:rPr>
          <w:rFonts w:ascii="Courier New" w:hAnsi="Courier New"/>
          <w:sz w:val="16"/>
        </w:rPr>
        <w:t xml:space="preserve">    repeat_interval =&gt; 'FREQ=YEARLY; BYMONTH=12; BYMONTHDAY=1; BYHOUR=2',</w:t>
      </w:r>
    </w:p>
    <w:p w14:paraId="0B890254" w14:textId="77777777" w:rsidR="00F478BB" w:rsidRDefault="00000000">
      <w:pPr>
        <w:spacing w:after="0"/>
        <w:jc w:val="both"/>
      </w:pPr>
      <w:r>
        <w:rPr>
          <w:rFonts w:ascii="Courier New" w:hAnsi="Courier New"/>
          <w:sz w:val="16"/>
        </w:rPr>
        <w:t xml:space="preserve">    enabled         =&gt; TRUE);</w:t>
      </w:r>
    </w:p>
    <w:p w14:paraId="222AF66E" w14:textId="77777777" w:rsidR="00F478BB" w:rsidRDefault="00000000">
      <w:pPr>
        <w:spacing w:after="0"/>
        <w:jc w:val="both"/>
      </w:pPr>
      <w:r>
        <w:rPr>
          <w:rFonts w:ascii="Courier New" w:hAnsi="Courier New"/>
          <w:sz w:val="16"/>
        </w:rPr>
        <w:t>END;</w:t>
      </w:r>
    </w:p>
    <w:p w14:paraId="653CB05A" w14:textId="77777777" w:rsidR="00F478BB" w:rsidRDefault="00000000">
      <w:pPr>
        <w:spacing w:after="0"/>
        <w:jc w:val="both"/>
      </w:pPr>
      <w:r>
        <w:rPr>
          <w:rFonts w:ascii="Courier New" w:hAnsi="Courier New"/>
          <w:sz w:val="16"/>
        </w:rPr>
        <w:t>/</w:t>
      </w:r>
    </w:p>
    <w:p w14:paraId="64465717" w14:textId="77777777" w:rsidR="00F478BB" w:rsidRDefault="00000000">
      <w:pPr>
        <w:spacing w:after="0"/>
        <w:jc w:val="both"/>
      </w:pPr>
      <w:r>
        <w:rPr>
          <w:rFonts w:ascii="Courier New" w:hAnsi="Courier New"/>
          <w:sz w:val="16"/>
        </w:rPr>
        <w:t>-- All’installazione: EXEC ANSC_USR.PRC_CREA_SEQ_NUM_COMUNALE(&lt;anno corrente&gt;);</w:t>
      </w:r>
    </w:p>
    <w:p w14:paraId="64465717" w14:textId="77777777" w:rsidR="00F478BB" w:rsidRDefault="00000000">
      <w:pPr>
        <w:spacing w:after="0"/>
        <w:jc w:val="both"/>
      </w:pPr>
      <w:r>
        <w:rPr>
          <w:rFonts w:ascii="Courier New" w:hAnsi="Courier New"/>
          <w:sz w:val="16"/>
        </w:rPr>
      </w:r>
    </w:p>
    <w:p w14:paraId="64465717" w14:textId="77777777" w:rsidR="00F478BB" w:rsidRDefault="00000000">
      <w:pPr>
        <w:spacing w:after="0"/>
        <w:jc w:val="both"/>
      </w:pPr>
      <w:r>
        <w:rPr>
          <w:rFonts w:ascii="Courier New" w:hAnsi="Courier New"/>
          <w:sz w:val="16"/>
        </w:rPr>
        <w:t>-- Utenza applicativa del servizio num-ansc-sipo (nome da assegnare, OP-73).</w:t>
      </w:r>
    </w:p>
    <w:p w14:paraId="64465717" w14:textId="77777777" w:rsidR="00F478BB" w:rsidRDefault="00000000">
      <w:pPr>
        <w:spacing w:after="0"/>
        <w:jc w:val="both"/>
      </w:pPr>
      <w:r>
        <w:rPr>
          <w:rFonts w:ascii="Courier New" w:hAnsi="Courier New"/>
          <w:sz w:val="16"/>
        </w:rPr>
        <w:t>-- Un privilegio sulla tabella basta anche per LOCK TABLE; le sequence ricevono</w:t>
      </w:r>
    </w:p>
    <w:p w14:paraId="64465717" w14:textId="77777777" w:rsidR="00F478BB" w:rsidRDefault="00000000">
      <w:pPr>
        <w:spacing w:after="0"/>
        <w:jc w:val="both"/>
      </w:pPr>
      <w:r>
        <w:rPr>
          <w:rFonts w:ascii="Courier New" w:hAnsi="Courier New"/>
          <w:sz w:val="16"/>
        </w:rPr>
        <w:t>-- il grant dalla procedura che le crea.</w:t>
      </w:r>
    </w:p>
    <w:p w14:paraId="64465717" w14:textId="77777777" w:rsidR="00F478BB" w:rsidRDefault="00000000">
      <w:pPr>
        <w:spacing w:after="0"/>
        <w:jc w:val="both"/>
      </w:pPr>
      <w:r>
        <w:rPr>
          <w:rFonts w:ascii="Courier New" w:hAnsi="Courier New"/>
          <w:sz w:val="16"/>
        </w:rPr>
        <w:t>GRANT SELECT, INSERT, UPDATE ON ANSC_USR.PRENOTAZIONE_ATTI TO &lt;UTENZA_NUM&gt;;</w:t>
      </w:r>
    </w:p>
    <w:p w14:paraId="64465717" w14:textId="77777777" w:rsidR="00F478BB" w:rsidRDefault="00000000">
      <w:pPr>
        <w:spacing w:after="0"/>
        <w:jc w:val="both"/>
      </w:pPr>
      <w:r>
        <w:rPr>
          <w:rFonts w:ascii="Courier New" w:hAnsi="Courier New"/>
          <w:sz w:val="16"/>
        </w:rPr>
        <w:t>GRANT SELECT, INSERT, UPDATE ON ANSC_USR.DATI_ATTO_ESTERNO TO &lt;UTENZA_NUM&gt;;</w:t>
      </w:r>
    </w:p>
    <w:p w14:paraId="64465717" w14:textId="77777777" w:rsidR="00F478BB" w:rsidRDefault="00000000">
      <w:pPr>
        <w:spacing w:after="0"/>
        <w:jc w:val="both"/>
      </w:pPr>
      <w:r>
        <w:rPr>
          <w:rFonts w:ascii="Courier New" w:hAnsi="Courier New"/>
          <w:sz w:val="16"/>
        </w:rPr>
        <w:t>GRANT EXECUTE ON ANSC_USR.PRC_CREA_SEQ_NUM_COMUNALE TO &lt;UTENZA_NUM&gt;;</w:t>
      </w:r>
    </w:p>
    <w:p w14:paraId="79880ADB" w14:textId="77777777" w:rsidR="00F478BB" w:rsidRDefault="00F478BB">
      <w:pPr>
        <w:spacing w:after="0"/>
        <w:jc w:val="both"/>
      </w:pPr>
    </w:p>
    <w:p w14:paraId="78B5498F" w14:textId="5DD3EEF4" w:rsidR="006E1448" w:rsidRPr="00AC0401" w:rsidRDefault="006E1448" w:rsidP="00AC21C6">
      <w:pPr>
        <w:pStyle w:val="Titolo3"/>
      </w:pPr>
      <w:bookmarkStart w:id="251" w:name="_Toc242603376"/>
      <w:r w:rsidRPr="00AC0401">
        <w:t>ANSC_NOTIFICA</w:t>
      </w:r>
      <w:bookmarkEnd w:id="251"/>
    </w:p>
    <w:p w14:paraId="773E748E" w14:textId="77777777" w:rsidR="005D7279" w:rsidRPr="00AC0401" w:rsidRDefault="00000000" w:rsidP="00BF0456">
      <w:pPr>
        <w:spacing w:after="0"/>
        <w:jc w:val="both"/>
        <w:rPr>
          <w:lang w:val="it-IT"/>
        </w:rPr>
      </w:pPr>
      <w:r w:rsidRPr="00AC0401">
        <w:rPr>
          <w:rFonts w:ascii="Courier New" w:hAnsi="Courier New"/>
          <w:sz w:val="16"/>
          <w:lang w:val="it-IT"/>
        </w:rPr>
        <w:t>CREATE TABLE ANSC_USR.ANSC_NOTIFICA (</w:t>
      </w:r>
    </w:p>
    <w:p w14:paraId="320A540A" w14:textId="77777777" w:rsidR="005D7279" w:rsidRPr="00AC0401" w:rsidRDefault="00000000" w:rsidP="00BF0456">
      <w:pPr>
        <w:spacing w:after="0"/>
        <w:jc w:val="both"/>
        <w:rPr>
          <w:lang w:val="it-IT"/>
        </w:rPr>
      </w:pPr>
      <w:r w:rsidRPr="00AC0401">
        <w:rPr>
          <w:rFonts w:ascii="Courier New" w:hAnsi="Courier New"/>
          <w:sz w:val="16"/>
          <w:lang w:val="it-IT"/>
        </w:rPr>
        <w:t xml:space="preserve">  ID_NOTIFICA          NUMBER GENERATED ALWAYS AS IDENTITY,</w:t>
      </w:r>
    </w:p>
    <w:p w14:paraId="5146BF0D" w14:textId="77777777" w:rsidR="005D7279" w:rsidRPr="00AC0401" w:rsidRDefault="00000000" w:rsidP="00BF0456">
      <w:pPr>
        <w:spacing w:after="0"/>
        <w:jc w:val="both"/>
        <w:rPr>
          <w:lang w:val="it-IT"/>
        </w:rPr>
      </w:pPr>
      <w:r w:rsidRPr="00AC0401">
        <w:rPr>
          <w:rFonts w:ascii="Courier New" w:hAnsi="Courier New"/>
          <w:sz w:val="16"/>
          <w:lang w:val="it-IT"/>
        </w:rPr>
        <w:t xml:space="preserve">  ID_NOTIFICA_ANSC     VARCHAR2(50 CHAR)  NOT NULL,</w:t>
      </w:r>
    </w:p>
    <w:p w14:paraId="221C3123" w14:textId="77777777" w:rsidR="005D7279" w:rsidRPr="00AC0401" w:rsidRDefault="00000000" w:rsidP="00BF0456">
      <w:pPr>
        <w:spacing w:after="0"/>
        <w:jc w:val="both"/>
        <w:rPr>
          <w:lang w:val="it-IT"/>
        </w:rPr>
      </w:pPr>
      <w:r w:rsidRPr="00AC0401">
        <w:rPr>
          <w:rFonts w:ascii="Courier New" w:hAnsi="Courier New"/>
          <w:sz w:val="16"/>
          <w:lang w:val="it-IT"/>
        </w:rPr>
        <w:t xml:space="preserve">  ID_ANSC              VARCHAR2(50 CHAR),</w:t>
      </w:r>
    </w:p>
    <w:p w14:paraId="2E95D645" w14:textId="77777777" w:rsidR="005D7279" w:rsidRPr="00AC0401" w:rsidRDefault="00000000" w:rsidP="00BF0456">
      <w:pPr>
        <w:spacing w:after="0"/>
        <w:jc w:val="both"/>
        <w:rPr>
          <w:lang w:val="it-IT"/>
        </w:rPr>
      </w:pPr>
      <w:r w:rsidRPr="00AC0401">
        <w:rPr>
          <w:rFonts w:ascii="Courier New" w:hAnsi="Courier New"/>
          <w:sz w:val="16"/>
          <w:lang w:val="it-IT"/>
        </w:rPr>
        <w:t xml:space="preserve">  ID_ATTO_SIPO         NUMBER,</w:t>
      </w:r>
    </w:p>
    <w:p w14:paraId="4549E4A4" w14:textId="77777777" w:rsidR="005D7279" w:rsidRPr="00AC0401" w:rsidRDefault="00000000" w:rsidP="00BF0456">
      <w:pPr>
        <w:spacing w:after="0"/>
        <w:jc w:val="both"/>
        <w:rPr>
          <w:lang w:val="it-IT"/>
        </w:rPr>
      </w:pPr>
      <w:r w:rsidRPr="00AC0401">
        <w:rPr>
          <w:rFonts w:ascii="Courier New" w:hAnsi="Courier New"/>
          <w:sz w:val="16"/>
          <w:lang w:val="it-IT"/>
        </w:rPr>
        <w:t xml:space="preserve">  COD_GENERE           VARCHAR2(20 CHAR)  NOT NULL,</w:t>
      </w:r>
    </w:p>
    <w:p w14:paraId="3ED53DAC" w14:textId="77777777" w:rsidR="005D7279" w:rsidRPr="00AC0401" w:rsidRDefault="00000000" w:rsidP="00BF0456">
      <w:pPr>
        <w:spacing w:after="0"/>
        <w:jc w:val="both"/>
        <w:rPr>
          <w:lang w:val="it-IT"/>
        </w:rPr>
      </w:pPr>
      <w:r w:rsidRPr="00AC0401">
        <w:rPr>
          <w:rFonts w:ascii="Courier New" w:hAnsi="Courier New"/>
          <w:sz w:val="16"/>
          <w:lang w:val="it-IT"/>
        </w:rPr>
        <w:t xml:space="preserve">  COD_STATO            VARCHAR2(20 CHAR)  NOT NULL,</w:t>
      </w:r>
    </w:p>
    <w:p w14:paraId="15ABBE03" w14:textId="77777777" w:rsidR="005D7279" w:rsidRPr="00AC0401" w:rsidRDefault="00000000" w:rsidP="00BF0456">
      <w:pPr>
        <w:spacing w:after="0"/>
        <w:jc w:val="both"/>
        <w:rPr>
          <w:lang w:val="it-IT"/>
        </w:rPr>
      </w:pPr>
      <w:r w:rsidRPr="00AC0401">
        <w:rPr>
          <w:rFonts w:ascii="Courier New" w:hAnsi="Courier New"/>
          <w:sz w:val="16"/>
          <w:lang w:val="it-IT"/>
        </w:rPr>
        <w:t xml:space="preserve">  COD_CANALE           VARCHAR2(20 CHAR),</w:t>
      </w:r>
    </w:p>
    <w:p w14:paraId="78A53A59" w14:textId="77777777" w:rsidR="005D7279" w:rsidRPr="00AC0401" w:rsidRDefault="00000000" w:rsidP="00BF0456">
      <w:pPr>
        <w:spacing w:after="0"/>
        <w:jc w:val="both"/>
        <w:rPr>
          <w:lang w:val="it-IT"/>
        </w:rPr>
      </w:pPr>
      <w:r w:rsidRPr="00AC0401">
        <w:rPr>
          <w:rFonts w:ascii="Courier New" w:hAnsi="Courier New"/>
          <w:sz w:val="16"/>
          <w:lang w:val="it-IT"/>
        </w:rPr>
        <w:t xml:space="preserve">  FLG_EVENTO_CARTACEO  CHAR(1) DEFAULT 'N' NOT NULL,</w:t>
      </w:r>
    </w:p>
    <w:p w14:paraId="75BC708C" w14:textId="77777777" w:rsidR="005D7279" w:rsidRPr="00AC0401" w:rsidRDefault="00000000" w:rsidP="00BF0456">
      <w:pPr>
        <w:spacing w:after="0"/>
        <w:jc w:val="both"/>
        <w:rPr>
          <w:lang w:val="it-IT"/>
        </w:rPr>
      </w:pPr>
      <w:r w:rsidRPr="00AC0401">
        <w:rPr>
          <w:rFonts w:ascii="Courier New" w:hAnsi="Courier New"/>
          <w:sz w:val="16"/>
          <w:lang w:val="it-IT"/>
        </w:rPr>
        <w:t xml:space="preserve">  ID_COMUNE_FORMAZIONE VARCHAR2(20 CHAR),</w:t>
      </w:r>
    </w:p>
    <w:p w14:paraId="5936B39A" w14:textId="77777777" w:rsidR="005D7279" w:rsidRPr="00AC0401" w:rsidRDefault="00000000" w:rsidP="00BF0456">
      <w:pPr>
        <w:spacing w:after="0"/>
        <w:jc w:val="both"/>
        <w:rPr>
          <w:lang w:val="it-IT"/>
        </w:rPr>
      </w:pPr>
      <w:r w:rsidRPr="00AC0401">
        <w:rPr>
          <w:rFonts w:ascii="Courier New" w:hAnsi="Courier New"/>
          <w:sz w:val="16"/>
          <w:lang w:val="it-IT"/>
        </w:rPr>
        <w:t xml:space="preserve">  ID_COMUNE_COMPETENTE VARCHAR2(20 CHAR),</w:t>
      </w:r>
    </w:p>
    <w:p w14:paraId="229507D1" w14:textId="77777777" w:rsidR="005D7279" w:rsidRPr="00AC0401" w:rsidRDefault="00000000" w:rsidP="00BF0456">
      <w:pPr>
        <w:spacing w:after="0"/>
        <w:jc w:val="both"/>
        <w:rPr>
          <w:lang w:val="it-IT"/>
        </w:rPr>
      </w:pPr>
      <w:r w:rsidRPr="00AC0401">
        <w:rPr>
          <w:rFonts w:ascii="Courier New" w:hAnsi="Courier New"/>
          <w:sz w:val="16"/>
          <w:lang w:val="it-IT"/>
        </w:rPr>
        <w:t xml:space="preserve">  ID_USECASE           VARCHAR2(20 CHAR),</w:t>
      </w:r>
    </w:p>
    <w:p w14:paraId="4A59B3D8" w14:textId="77777777" w:rsidR="005D7279" w:rsidRPr="00AC0401" w:rsidRDefault="00000000" w:rsidP="00BF0456">
      <w:pPr>
        <w:spacing w:after="0"/>
        <w:jc w:val="both"/>
        <w:rPr>
          <w:lang w:val="it-IT"/>
        </w:rPr>
      </w:pPr>
      <w:r w:rsidRPr="00AC0401">
        <w:rPr>
          <w:rFonts w:ascii="Courier New" w:hAnsi="Courier New"/>
          <w:sz w:val="16"/>
          <w:lang w:val="it-IT"/>
        </w:rPr>
        <w:t xml:space="preserve">  DESC_INTESTATARIO    VARCHAR2(200 CHAR),</w:t>
      </w:r>
    </w:p>
    <w:p w14:paraId="6E5533EB" w14:textId="77777777" w:rsidR="005D7279" w:rsidRPr="00AC0401" w:rsidRDefault="00000000" w:rsidP="00BF0456">
      <w:pPr>
        <w:spacing w:after="0"/>
        <w:jc w:val="both"/>
        <w:rPr>
          <w:lang w:val="it-IT"/>
        </w:rPr>
      </w:pPr>
      <w:r w:rsidRPr="00AC0401">
        <w:rPr>
          <w:rFonts w:ascii="Courier New" w:hAnsi="Courier New"/>
          <w:sz w:val="16"/>
          <w:lang w:val="it-IT"/>
        </w:rPr>
        <w:t xml:space="preserve">  TXT_COMPOSIZIONE     VARCHAR2(4000 CHAR),</w:t>
      </w:r>
    </w:p>
    <w:p w14:paraId="55B59F07" w14:textId="77777777" w:rsidR="005D7279" w:rsidRPr="00AC0401" w:rsidRDefault="00000000" w:rsidP="00BF0456">
      <w:pPr>
        <w:spacing w:after="0"/>
        <w:jc w:val="both"/>
        <w:rPr>
          <w:lang w:val="it-IT"/>
        </w:rPr>
      </w:pPr>
      <w:r w:rsidRPr="00AC0401">
        <w:rPr>
          <w:rFonts w:ascii="Courier New" w:hAnsi="Courier New"/>
          <w:sz w:val="16"/>
          <w:lang w:val="it-IT"/>
        </w:rPr>
        <w:t xml:space="preserve">  COD_MUNICIPIO        VARCHAR2(10 CHAR),</w:t>
      </w:r>
    </w:p>
    <w:p w14:paraId="33A2B585" w14:textId="77777777" w:rsidR="005D7279" w:rsidRPr="00AC0401" w:rsidRDefault="00000000" w:rsidP="00BF0456">
      <w:pPr>
        <w:spacing w:after="0"/>
        <w:jc w:val="both"/>
        <w:rPr>
          <w:lang w:val="it-IT"/>
        </w:rPr>
      </w:pPr>
      <w:r w:rsidRPr="00AC0401">
        <w:rPr>
          <w:rFonts w:ascii="Courier New" w:hAnsi="Courier New"/>
          <w:sz w:val="16"/>
          <w:lang w:val="it-IT"/>
        </w:rPr>
        <w:t xml:space="preserve">  ID_UFFICIALE         VARCHAR2(40 CHAR),</w:t>
      </w:r>
    </w:p>
    <w:p w14:paraId="041A9154" w14:textId="77777777" w:rsidR="005D7279" w:rsidRPr="00AC0401" w:rsidRDefault="00000000" w:rsidP="00BF0456">
      <w:pPr>
        <w:spacing w:after="0"/>
        <w:jc w:val="both"/>
        <w:rPr>
          <w:lang w:val="it-IT"/>
        </w:rPr>
      </w:pPr>
      <w:r w:rsidRPr="00AC0401">
        <w:rPr>
          <w:rFonts w:ascii="Courier New" w:hAnsi="Courier New"/>
          <w:sz w:val="16"/>
          <w:lang w:val="it-IT"/>
        </w:rPr>
        <w:t xml:space="preserve">  DATA_NOTIFICA        TIMESTAMP,</w:t>
      </w:r>
    </w:p>
    <w:p w14:paraId="0A45E71C" w14:textId="77777777" w:rsidR="005D7279" w:rsidRPr="00AC0401" w:rsidRDefault="00000000" w:rsidP="00BF0456">
      <w:pPr>
        <w:spacing w:after="0"/>
        <w:jc w:val="both"/>
        <w:rPr>
          <w:lang w:val="it-IT"/>
        </w:rPr>
      </w:pPr>
      <w:r w:rsidRPr="00AC0401">
        <w:rPr>
          <w:rFonts w:ascii="Courier New" w:hAnsi="Courier New"/>
          <w:sz w:val="16"/>
          <w:lang w:val="it-IT"/>
        </w:rPr>
        <w:t xml:space="preserve">  DATA_ESITO           TIMESTAMP,</w:t>
      </w:r>
    </w:p>
    <w:p w14:paraId="36BFDB5D"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UTENTE_ESITO         VARCHAR2(40 CHAR),</w:t>
      </w:r>
    </w:p>
    <w:p w14:paraId="794F4F7B" w14:textId="77777777" w:rsidR="005D7279" w:rsidRPr="00AC0401" w:rsidRDefault="00000000" w:rsidP="00BF0456">
      <w:pPr>
        <w:spacing w:after="0"/>
        <w:jc w:val="both"/>
        <w:rPr>
          <w:lang w:val="it-IT"/>
        </w:rPr>
      </w:pPr>
      <w:r w:rsidRPr="00AC0401">
        <w:rPr>
          <w:rFonts w:ascii="Courier New" w:hAnsi="Courier New"/>
          <w:sz w:val="16"/>
          <w:lang w:val="it-IT"/>
        </w:rPr>
        <w:t xml:space="preserve">  TXT_MOTIVO_RIFIUTO   VARCHAR2(400 CHAR),</w:t>
      </w:r>
    </w:p>
    <w:p w14:paraId="72A91392" w14:textId="77777777" w:rsidR="005D7279" w:rsidRPr="00AC0401" w:rsidRDefault="00000000" w:rsidP="00BF0456">
      <w:pPr>
        <w:spacing w:after="0"/>
        <w:jc w:val="both"/>
        <w:rPr>
          <w:lang w:val="it-IT"/>
        </w:rPr>
      </w:pPr>
      <w:r w:rsidRPr="00AC0401">
        <w:rPr>
          <w:rFonts w:ascii="Courier New" w:hAnsi="Courier New"/>
          <w:sz w:val="16"/>
          <w:lang w:val="it-IT"/>
        </w:rPr>
        <w:t xml:space="preserve">  DATA_SOLLECITO       TIMESTAMP,</w:t>
      </w:r>
    </w:p>
    <w:p w14:paraId="5B60CBD6" w14:textId="77777777" w:rsidR="005D7279" w:rsidRPr="00AC0401" w:rsidRDefault="00000000" w:rsidP="00BF0456">
      <w:pPr>
        <w:spacing w:after="0"/>
        <w:jc w:val="both"/>
        <w:rPr>
          <w:lang w:val="it-IT"/>
        </w:rPr>
      </w:pPr>
      <w:r w:rsidRPr="00AC0401">
        <w:rPr>
          <w:rFonts w:ascii="Courier New" w:hAnsi="Courier New"/>
          <w:sz w:val="16"/>
          <w:lang w:val="it-IT"/>
        </w:rPr>
        <w:t xml:space="preserve">  COD_STATO_SOLLECITO  VARCHAR2(20 CHAR),</w:t>
      </w:r>
    </w:p>
    <w:p w14:paraId="2B78BE10" w14:textId="77777777" w:rsidR="005D7279" w:rsidRPr="00AC0401" w:rsidRDefault="00000000" w:rsidP="00BF0456">
      <w:pPr>
        <w:spacing w:after="0"/>
        <w:jc w:val="both"/>
        <w:rPr>
          <w:lang w:val="it-IT"/>
        </w:rPr>
      </w:pPr>
      <w:r w:rsidRPr="00AC0401">
        <w:rPr>
          <w:rFonts w:ascii="Courier New" w:hAnsi="Courier New"/>
          <w:sz w:val="16"/>
          <w:lang w:val="it-IT"/>
        </w:rPr>
        <w:t xml:space="preserve">  DATA_INS             TIMESTAMP DEFAULT SYSTIMESTAMP NOT NULL,</w:t>
      </w:r>
    </w:p>
    <w:p w14:paraId="5220462D" w14:textId="77777777" w:rsidR="005D7279" w:rsidRPr="00AC0401" w:rsidRDefault="00000000" w:rsidP="00BF0456">
      <w:pPr>
        <w:spacing w:after="0"/>
        <w:jc w:val="both"/>
        <w:rPr>
          <w:lang w:val="it-IT"/>
        </w:rPr>
      </w:pPr>
      <w:r w:rsidRPr="00AC0401">
        <w:rPr>
          <w:rFonts w:ascii="Courier New" w:hAnsi="Courier New"/>
          <w:sz w:val="16"/>
          <w:lang w:val="it-IT"/>
        </w:rPr>
        <w:t xml:space="preserve">  DATA_UPD             TIMESTAMP DEFAULT SYSTIMESTAMP NOT NULL,</w:t>
      </w:r>
    </w:p>
    <w:p w14:paraId="3B31086F"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UTENTE_INS           VARCHAR2(40 CHAR),</w:t>
      </w:r>
    </w:p>
    <w:p w14:paraId="631D6D3A"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UTENTE_UPD           VARCHAR2(40 CHAR),</w:t>
      </w:r>
    </w:p>
    <w:p w14:paraId="7AF44147"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PK_ANSC_NOTIFICA PRIMARY KEY (ID_NOTIFICA),</w:t>
      </w:r>
    </w:p>
    <w:p w14:paraId="077940A0"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UK_ANSC_NOTIFICA UNIQUE (ID_NOTIFICA_ANSC),</w:t>
      </w:r>
    </w:p>
    <w:p w14:paraId="51B0E8F4"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CK_ANSC_NOTIFICA_FLG_CARTACEO</w:t>
      </w:r>
    </w:p>
    <w:p w14:paraId="0AE5C6A4" w14:textId="77777777" w:rsidR="005D7279" w:rsidRPr="00AC0401" w:rsidRDefault="00000000" w:rsidP="00BF0456">
      <w:pPr>
        <w:spacing w:after="0"/>
        <w:jc w:val="both"/>
        <w:rPr>
          <w:lang w:val="it-IT"/>
        </w:rPr>
      </w:pPr>
      <w:r w:rsidRPr="00AC0401">
        <w:rPr>
          <w:rFonts w:ascii="Courier New" w:hAnsi="Courier New"/>
          <w:sz w:val="16"/>
          <w:lang w:val="it-IT"/>
        </w:rPr>
        <w:t xml:space="preserve">    CHECK (FLG_EVENTO_CARTACEO IN ('S','N'))</w:t>
      </w:r>
    </w:p>
    <w:p w14:paraId="2C022791" w14:textId="77777777" w:rsidR="005D7279" w:rsidRPr="00AC0401" w:rsidRDefault="00000000" w:rsidP="00BF0456">
      <w:pPr>
        <w:spacing w:after="0"/>
        <w:jc w:val="both"/>
        <w:rPr>
          <w:lang w:val="it-IT"/>
        </w:rPr>
      </w:pPr>
      <w:r w:rsidRPr="00AC0401">
        <w:rPr>
          <w:rFonts w:ascii="Courier New" w:hAnsi="Courier New"/>
          <w:sz w:val="16"/>
          <w:lang w:val="it-IT"/>
        </w:rPr>
        <w:t>) TABLESPACE ANSC_USR;</w:t>
      </w:r>
    </w:p>
    <w:p w14:paraId="69B4C309" w14:textId="77777777" w:rsidR="005D7279" w:rsidRPr="00AC0401" w:rsidRDefault="005D7279" w:rsidP="00BF0456">
      <w:pPr>
        <w:spacing w:after="0"/>
        <w:jc w:val="both"/>
        <w:rPr>
          <w:lang w:val="it-IT"/>
        </w:rPr>
      </w:pPr>
    </w:p>
    <w:p w14:paraId="56AB168C" w14:textId="77777777" w:rsidR="005D7279" w:rsidRPr="00AC0401" w:rsidRDefault="00000000" w:rsidP="00BF0456">
      <w:pPr>
        <w:spacing w:after="0"/>
        <w:jc w:val="both"/>
        <w:rPr>
          <w:lang w:val="it-IT"/>
        </w:rPr>
      </w:pPr>
      <w:r w:rsidRPr="00AC0401">
        <w:rPr>
          <w:rFonts w:ascii="Courier New" w:hAnsi="Courier New"/>
          <w:sz w:val="16"/>
          <w:lang w:val="it-IT"/>
        </w:rPr>
        <w:t>CREATE INDEX ANSC_USR.IX_ANSC_NOTIFICA_WORKLIST</w:t>
      </w:r>
    </w:p>
    <w:p w14:paraId="7C8CD05F" w14:textId="77777777" w:rsidR="005D7279" w:rsidRPr="00AC0401" w:rsidRDefault="00000000" w:rsidP="00BF0456">
      <w:pPr>
        <w:spacing w:after="0"/>
        <w:jc w:val="both"/>
        <w:rPr>
          <w:lang w:val="it-IT"/>
        </w:rPr>
      </w:pPr>
      <w:r w:rsidRPr="00AC0401">
        <w:rPr>
          <w:rFonts w:ascii="Courier New" w:hAnsi="Courier New"/>
          <w:sz w:val="16"/>
          <w:lang w:val="it-IT"/>
        </w:rPr>
        <w:t xml:space="preserve">  ON ANSC_USR.ANSC_NOTIFICA (COD_STATO, COD_MUNICIPIO, DATA_NOTIFICA)</w:t>
      </w:r>
    </w:p>
    <w:p w14:paraId="4122D2B5" w14:textId="77777777" w:rsidR="005D7279" w:rsidRPr="00AC0401" w:rsidRDefault="00000000" w:rsidP="00BF0456">
      <w:pPr>
        <w:spacing w:after="0"/>
        <w:jc w:val="both"/>
        <w:rPr>
          <w:lang w:val="it-IT"/>
        </w:rPr>
      </w:pPr>
      <w:r w:rsidRPr="00AC0401">
        <w:rPr>
          <w:rFonts w:ascii="Courier New" w:hAnsi="Courier New"/>
          <w:sz w:val="16"/>
          <w:lang w:val="it-IT"/>
        </w:rPr>
        <w:t xml:space="preserve">  TABLESPACE ANSC_USR;</w:t>
      </w:r>
    </w:p>
    <w:p w14:paraId="6FFA4FE1" w14:textId="77777777" w:rsidR="005D7279" w:rsidRPr="00AC0401" w:rsidRDefault="00000000" w:rsidP="00BF0456">
      <w:pPr>
        <w:spacing w:after="0"/>
        <w:jc w:val="both"/>
        <w:rPr>
          <w:lang w:val="it-IT"/>
        </w:rPr>
      </w:pPr>
      <w:r w:rsidRPr="00AC0401">
        <w:rPr>
          <w:rFonts w:ascii="Courier New" w:hAnsi="Courier New"/>
          <w:sz w:val="16"/>
          <w:lang w:val="it-IT"/>
        </w:rPr>
        <w:t>CREATE INDEX ANSC_USR.IX_ANSC_NOTIFICA_ATTO</w:t>
      </w:r>
    </w:p>
    <w:p w14:paraId="70D75AAE" w14:textId="77777777" w:rsidR="005D7279" w:rsidRPr="00AC0401" w:rsidRDefault="00000000" w:rsidP="00BF0456">
      <w:pPr>
        <w:spacing w:after="0"/>
        <w:jc w:val="both"/>
        <w:rPr>
          <w:lang w:val="it-IT"/>
        </w:rPr>
      </w:pPr>
      <w:r w:rsidRPr="00AC0401">
        <w:rPr>
          <w:rFonts w:ascii="Courier New" w:hAnsi="Courier New"/>
          <w:sz w:val="16"/>
          <w:lang w:val="it-IT"/>
        </w:rPr>
        <w:t xml:space="preserve">  ON ANSC_USR.ANSC_NOTIFICA (ID_ATTO_SIPO) TABLESPACE ANSC_USR;</w:t>
      </w:r>
    </w:p>
    <w:p w14:paraId="10BEAD4A" w14:textId="77777777" w:rsidR="005D7279" w:rsidRPr="00AC0401" w:rsidRDefault="005D7279" w:rsidP="00BF0456">
      <w:pPr>
        <w:spacing w:after="0"/>
        <w:jc w:val="both"/>
        <w:rPr>
          <w:lang w:val="it-IT"/>
        </w:rPr>
      </w:pPr>
    </w:p>
    <w:p w14:paraId="7E0AAEE5" w14:textId="77777777" w:rsidR="005D7279" w:rsidRPr="00AC0401" w:rsidRDefault="00000000" w:rsidP="00BF0456">
      <w:pPr>
        <w:spacing w:after="0"/>
        <w:jc w:val="both"/>
        <w:rPr>
          <w:lang w:val="it-IT"/>
        </w:rPr>
      </w:pPr>
      <w:r w:rsidRPr="00AC0401">
        <w:rPr>
          <w:rFonts w:ascii="Courier New" w:hAnsi="Courier New"/>
          <w:sz w:val="16"/>
          <w:lang w:val="it-IT"/>
        </w:rPr>
        <w:t>COMMENT ON TABLE ANSC_USR.ANSC_NOTIFICA IS</w:t>
      </w:r>
    </w:p>
    <w:p w14:paraId="7AE47E2D" w14:textId="77777777" w:rsidR="005D7279" w:rsidRPr="00AC0401" w:rsidRDefault="00000000" w:rsidP="00BF0456">
      <w:pPr>
        <w:spacing w:after="0"/>
        <w:jc w:val="both"/>
        <w:rPr>
          <w:lang w:val="it-IT"/>
        </w:rPr>
      </w:pPr>
      <w:r w:rsidRPr="00AC0401">
        <w:rPr>
          <w:rFonts w:ascii="Courier New" w:hAnsi="Courier New"/>
          <w:sz w:val="16"/>
          <w:lang w:val="it-IT"/>
        </w:rPr>
        <w:t xml:space="preserve">  'Notifiche ricevute da ANSC: richieste di provvedimento all''USC, non avvisi.';</w:t>
      </w:r>
    </w:p>
    <w:p w14:paraId="2AC96F46" w14:textId="77777777" w:rsidR="005D7279" w:rsidRPr="00AC0401" w:rsidRDefault="00000000" w:rsidP="00BF0456">
      <w:pPr>
        <w:spacing w:after="0"/>
        <w:jc w:val="both"/>
        <w:rPr>
          <w:lang w:val="it-IT"/>
        </w:rPr>
      </w:pPr>
      <w:r w:rsidRPr="00AC0401">
        <w:rPr>
          <w:rFonts w:ascii="Courier New" w:hAnsi="Courier New"/>
          <w:sz w:val="16"/>
          <w:lang w:val="it-IT"/>
        </w:rPr>
        <w:t>COMMENT ON COLUMN ANSC_USR.ANSC_NOTIFICA.ID_ATTO_SIPO IS</w:t>
      </w:r>
    </w:p>
    <w:p w14:paraId="0CBE8BB4" w14:textId="77777777" w:rsidR="005D7279" w:rsidRPr="00AC0401" w:rsidRDefault="00000000" w:rsidP="00BF0456">
      <w:pPr>
        <w:spacing w:after="0"/>
        <w:jc w:val="both"/>
        <w:rPr>
          <w:lang w:val="it-IT"/>
        </w:rPr>
      </w:pPr>
      <w:r w:rsidRPr="00AC0401">
        <w:rPr>
          <w:rFonts w:ascii="Courier New" w:hAnsi="Courier New"/>
          <w:sz w:val="16"/>
          <w:lang w:val="it-IT"/>
        </w:rPr>
        <w:t xml:space="preserve">  'Atto SIPO cui la notifica e'' ricondotta; nullo se riguarda un atto di altro comune.';</w:t>
      </w:r>
    </w:p>
    <w:p w14:paraId="05021F82" w14:textId="77777777" w:rsidR="005D7279" w:rsidRPr="00AC0401" w:rsidRDefault="00000000" w:rsidP="00BF0456">
      <w:pPr>
        <w:spacing w:after="0"/>
        <w:jc w:val="both"/>
        <w:rPr>
          <w:lang w:val="it-IT"/>
        </w:rPr>
      </w:pPr>
      <w:r w:rsidRPr="00AC0401">
        <w:rPr>
          <w:rFonts w:ascii="Courier New" w:hAnsi="Courier New"/>
          <w:sz w:val="16"/>
          <w:lang w:val="it-IT"/>
        </w:rPr>
        <w:lastRenderedPageBreak/>
        <w:t>COMMENT ON COLUMN ANSC_USR.ANSC_NOTIFICA.TXT_MOTIVO_RIFIUTO IS</w:t>
      </w:r>
    </w:p>
    <w:p w14:paraId="3D7F6AA9" w14:textId="77777777" w:rsidR="005D7279" w:rsidRPr="00AC0401" w:rsidRDefault="00000000" w:rsidP="00BF0456">
      <w:pPr>
        <w:spacing w:after="0"/>
        <w:jc w:val="both"/>
        <w:rPr>
          <w:lang w:val="it-IT"/>
        </w:rPr>
      </w:pPr>
      <w:r w:rsidRPr="00AC0401">
        <w:rPr>
          <w:rFonts w:ascii="Courier New" w:hAnsi="Courier New"/>
          <w:sz w:val="16"/>
          <w:lang w:val="it-IT"/>
        </w:rPr>
        <w:t xml:space="preserve">  'Dato locale: il contratto ANSC non prevede la motivazione del rifiuto.';</w:t>
      </w:r>
    </w:p>
    <w:p w14:paraId="5C2BA438" w14:textId="77777777" w:rsidR="00FF22E8" w:rsidRPr="00AC0401" w:rsidRDefault="00000000" w:rsidP="00BF0456">
      <w:pPr>
        <w:pStyle w:val="Titolo2"/>
        <w:jc w:val="both"/>
        <w:rPr>
          <w:lang w:val="it-IT"/>
        </w:rPr>
      </w:pPr>
      <w:bookmarkStart w:id="252" w:name="_Toc242603377"/>
      <w:r w:rsidRPr="00AC0401">
        <w:rPr>
          <w:lang w:val="it-IT"/>
        </w:rPr>
        <w:t>Tabelle di configurazione</w:t>
      </w:r>
      <w:bookmarkEnd w:id="252"/>
    </w:p>
    <w:p w14:paraId="669FA9C6" w14:textId="77777777" w:rsidR="00443A44" w:rsidRPr="00AC0401" w:rsidRDefault="00443A44" w:rsidP="00AC21C6">
      <w:pPr>
        <w:pStyle w:val="Titolo3"/>
      </w:pPr>
      <w:bookmarkStart w:id="253" w:name="_Toc242603378"/>
      <w:r w:rsidRPr="00AC0401">
        <w:t>TIPO_LOGICHE_DI_SCELTA</w:t>
      </w:r>
      <w:bookmarkEnd w:id="253"/>
      <w:r w:rsidRPr="00AC0401">
        <w:t xml:space="preserve"> </w:t>
      </w:r>
    </w:p>
    <w:p w14:paraId="7517EA10" w14:textId="3535A8F6" w:rsidR="00CD019A" w:rsidRPr="00AC0401" w:rsidRDefault="00000000">
      <w:pPr>
        <w:spacing w:after="0"/>
        <w:jc w:val="both"/>
        <w:rPr>
          <w:lang w:val="it-IT"/>
        </w:rPr>
      </w:pPr>
      <w:r w:rsidRPr="00AC0401">
        <w:rPr>
          <w:rFonts w:ascii="Courier New" w:hAnsi="Courier New"/>
          <w:sz w:val="16"/>
          <w:lang w:val="it-IT"/>
        </w:rPr>
        <w:t>CREATE TABLE ANSC_USR.TIPO_LOGICHE_DI_SCELTA (</w:t>
      </w:r>
    </w:p>
    <w:p w14:paraId="317B6671" w14:textId="77777777" w:rsidR="00CD019A" w:rsidRPr="00AC0401" w:rsidRDefault="00000000">
      <w:pPr>
        <w:spacing w:after="0"/>
        <w:jc w:val="both"/>
        <w:rPr>
          <w:lang w:val="it-IT"/>
        </w:rPr>
      </w:pPr>
      <w:r w:rsidRPr="00AC0401">
        <w:rPr>
          <w:rFonts w:ascii="Courier New" w:hAnsi="Courier New"/>
          <w:sz w:val="16"/>
          <w:lang w:val="it-IT"/>
        </w:rPr>
        <w:t xml:space="preserve">  ID_DOMINIO           NUMBER             NOT NULL,</w:t>
      </w:r>
    </w:p>
    <w:p w14:paraId="6615D5D7" w14:textId="447B8D33" w:rsidR="00CD019A" w:rsidRPr="00AC0401" w:rsidRDefault="00000000">
      <w:pPr>
        <w:spacing w:after="0"/>
        <w:jc w:val="both"/>
        <w:rPr>
          <w:lang w:val="it-IT"/>
        </w:rPr>
      </w:pPr>
      <w:r w:rsidRPr="00AC0401">
        <w:rPr>
          <w:rFonts w:ascii="Courier New" w:hAnsi="Courier New"/>
          <w:sz w:val="16"/>
          <w:lang w:val="it-IT"/>
        </w:rPr>
        <w:t xml:space="preserve">  DESCRIZIONE</w:t>
      </w:r>
      <w:r w:rsidR="00637D2B" w:rsidRPr="00AC0401">
        <w:rPr>
          <w:rFonts w:ascii="Courier New" w:hAnsi="Courier New"/>
          <w:sz w:val="16"/>
          <w:lang w:val="it-IT"/>
        </w:rPr>
        <w:t>_DOMINIO</w:t>
      </w:r>
      <w:r w:rsidRPr="00AC0401">
        <w:rPr>
          <w:rFonts w:ascii="Courier New" w:hAnsi="Courier New"/>
          <w:sz w:val="16"/>
          <w:lang w:val="it-IT"/>
        </w:rPr>
        <w:t xml:space="preserve">  VARCHAR2(200 CHAR) NOT NULL,</w:t>
      </w:r>
    </w:p>
    <w:p w14:paraId="6EB97C4F" w14:textId="77777777" w:rsidR="00CD019A" w:rsidRPr="00AC0401" w:rsidRDefault="00000000">
      <w:pPr>
        <w:spacing w:after="0"/>
        <w:jc w:val="both"/>
        <w:rPr>
          <w:lang w:val="it-IT"/>
        </w:rPr>
      </w:pPr>
      <w:r w:rsidRPr="00AC0401">
        <w:rPr>
          <w:rFonts w:ascii="Courier New" w:hAnsi="Courier New"/>
          <w:sz w:val="16"/>
          <w:lang w:val="it-IT"/>
        </w:rPr>
        <w:t xml:space="preserve">  DATA_INS             TIMESTAMP DEFAULT SYSTIMESTAMP NOT NULL,</w:t>
      </w:r>
    </w:p>
    <w:p w14:paraId="5CE2CF6B" w14:textId="77777777" w:rsidR="00CD019A" w:rsidRPr="00AC0401" w:rsidRDefault="00000000">
      <w:pPr>
        <w:spacing w:after="0"/>
        <w:jc w:val="both"/>
        <w:rPr>
          <w:lang w:val="it-IT"/>
        </w:rPr>
      </w:pPr>
      <w:r w:rsidRPr="00AC0401">
        <w:rPr>
          <w:rFonts w:ascii="Courier New" w:hAnsi="Courier New"/>
          <w:sz w:val="16"/>
          <w:lang w:val="it-IT"/>
        </w:rPr>
        <w:t xml:space="preserve">  DATA_UPD             TIMESTAMP DEFAULT SYSTIMESTAMP NOT NULL,</w:t>
      </w:r>
    </w:p>
    <w:p w14:paraId="043C2B4B" w14:textId="77777777" w:rsidR="00CD019A" w:rsidRPr="00AC0401" w:rsidRDefault="00000000">
      <w:pPr>
        <w:spacing w:after="0"/>
        <w:jc w:val="both"/>
        <w:rPr>
          <w:lang w:val="it-IT"/>
        </w:rPr>
      </w:pPr>
      <w:r w:rsidRPr="00AC0401">
        <w:rPr>
          <w:rFonts w:ascii="Courier New" w:hAnsi="Courier New"/>
          <w:sz w:val="16"/>
          <w:lang w:val="it-IT"/>
        </w:rPr>
        <w:t xml:space="preserve">  UTENTE_INS           VARCHAR2(40 CHAR),</w:t>
      </w:r>
    </w:p>
    <w:p w14:paraId="1355938C" w14:textId="77777777" w:rsidR="00CD019A" w:rsidRPr="00AC0401" w:rsidRDefault="00000000">
      <w:pPr>
        <w:spacing w:after="0"/>
        <w:jc w:val="both"/>
        <w:rPr>
          <w:lang w:val="it-IT"/>
        </w:rPr>
      </w:pPr>
      <w:r w:rsidRPr="00AC0401">
        <w:rPr>
          <w:rFonts w:ascii="Courier New" w:hAnsi="Courier New"/>
          <w:sz w:val="16"/>
          <w:lang w:val="it-IT"/>
        </w:rPr>
        <w:t xml:space="preserve">  UTENTE_UPD           VARCHAR2(40 CHAR),</w:t>
      </w:r>
    </w:p>
    <w:p w14:paraId="550A1748" w14:textId="77777777" w:rsidR="00CD019A" w:rsidRPr="00AC0401" w:rsidRDefault="00000000">
      <w:pPr>
        <w:spacing w:after="0"/>
        <w:jc w:val="both"/>
        <w:rPr>
          <w:lang w:val="it-IT"/>
        </w:rPr>
      </w:pPr>
      <w:r w:rsidRPr="00AC0401">
        <w:rPr>
          <w:rFonts w:ascii="Courier New" w:hAnsi="Courier New"/>
          <w:sz w:val="16"/>
          <w:lang w:val="it-IT"/>
        </w:rPr>
        <w:t xml:space="preserve">  CONSTRAINT PK_TIPO_LOGICHE_DI_SCELTA PRIMARY KEY (ID_DOMINIO)</w:t>
      </w:r>
    </w:p>
    <w:p w14:paraId="7F2C128C" w14:textId="77777777" w:rsidR="00CD019A" w:rsidRPr="00AC0401" w:rsidRDefault="00000000">
      <w:pPr>
        <w:spacing w:after="0"/>
        <w:jc w:val="both"/>
        <w:rPr>
          <w:lang w:val="it-IT"/>
        </w:rPr>
      </w:pPr>
      <w:r w:rsidRPr="00AC0401">
        <w:rPr>
          <w:rFonts w:ascii="Courier New" w:hAnsi="Courier New"/>
          <w:sz w:val="16"/>
          <w:lang w:val="it-IT"/>
        </w:rPr>
        <w:t>) TABLESPACE ANSC_USR;</w:t>
      </w:r>
    </w:p>
    <w:p w14:paraId="58D08C8E" w14:textId="77777777" w:rsidR="00CD019A" w:rsidRPr="00AC0401" w:rsidRDefault="00000000">
      <w:pPr>
        <w:spacing w:after="0"/>
        <w:jc w:val="both"/>
        <w:rPr>
          <w:lang w:val="it-IT"/>
        </w:rPr>
      </w:pPr>
      <w:r w:rsidRPr="00AC0401">
        <w:rPr>
          <w:rFonts w:ascii="Courier New" w:hAnsi="Courier New"/>
          <w:sz w:val="16"/>
          <w:lang w:val="it-IT"/>
        </w:rPr>
        <w:t>COMMENT ON TABLE ANSC_USR.TIPO_LOGICHE_DI_SCELTA IS</w:t>
      </w:r>
    </w:p>
    <w:p w14:paraId="53ACFBA0" w14:textId="77777777" w:rsidR="00CD019A" w:rsidRPr="00AC0401" w:rsidRDefault="00000000">
      <w:pPr>
        <w:spacing w:after="0"/>
        <w:jc w:val="both"/>
        <w:rPr>
          <w:lang w:val="it-IT"/>
        </w:rPr>
      </w:pPr>
      <w:r w:rsidRPr="00AC0401">
        <w:rPr>
          <w:rFonts w:ascii="Courier New" w:hAnsi="Courier New"/>
          <w:sz w:val="16"/>
          <w:lang w:val="it-IT"/>
        </w:rPr>
        <w:t xml:space="preserve">  'Domini delle logiche decise dal Comune: 1 scelta dell UC, 2 attivazione di sezione.</w:t>
      </w:r>
    </w:p>
    <w:p w14:paraId="2E3E1360" w14:textId="77777777" w:rsidR="00CD019A" w:rsidRPr="00AC0401" w:rsidRDefault="00000000">
      <w:pPr>
        <w:spacing w:after="0"/>
        <w:jc w:val="both"/>
        <w:rPr>
          <w:lang w:val="it-IT"/>
        </w:rPr>
      </w:pPr>
      <w:r w:rsidRPr="00AC0401">
        <w:rPr>
          <w:rFonts w:ascii="Courier New" w:hAnsi="Courier New"/>
          <w:sz w:val="16"/>
          <w:lang w:val="it-IT"/>
        </w:rPr>
        <w:t xml:space="preserve">   ATTENZIONE: non sono le decodifiche ANSC (DOMINIO_DECODIFICA): numerazione separata.';</w:t>
      </w:r>
    </w:p>
    <w:p w14:paraId="1E7A1315" w14:textId="77777777" w:rsidR="00CD019A" w:rsidRPr="00AC0401" w:rsidRDefault="00000000">
      <w:pPr>
        <w:spacing w:after="0"/>
        <w:jc w:val="both"/>
        <w:rPr>
          <w:rFonts w:ascii="Courier New" w:hAnsi="Courier New"/>
          <w:sz w:val="16"/>
          <w:lang w:val="it-IT"/>
        </w:rPr>
      </w:pPr>
      <w:r w:rsidRPr="00AC0401">
        <w:rPr>
          <w:rFonts w:ascii="Courier New" w:hAnsi="Courier New"/>
          <w:sz w:val="16"/>
          <w:lang w:val="it-IT"/>
        </w:rPr>
        <w:t xml:space="preserve"> </w:t>
      </w:r>
    </w:p>
    <w:p w14:paraId="401D206F" w14:textId="387225D4" w:rsidR="00443A44" w:rsidRPr="00AC0401" w:rsidRDefault="00443A44" w:rsidP="00AC21C6">
      <w:pPr>
        <w:pStyle w:val="Titolo3"/>
      </w:pPr>
      <w:bookmarkStart w:id="254" w:name="_Toc242603379"/>
      <w:r w:rsidRPr="00AC0401">
        <w:t>LOGICHE_DI_SCELTA</w:t>
      </w:r>
      <w:bookmarkEnd w:id="254"/>
    </w:p>
    <w:p w14:paraId="4C3AD1DD" w14:textId="77777777" w:rsidR="00CD019A" w:rsidRPr="00AC0401" w:rsidRDefault="00000000">
      <w:pPr>
        <w:spacing w:after="0"/>
        <w:jc w:val="both"/>
        <w:rPr>
          <w:lang w:val="it-IT"/>
        </w:rPr>
      </w:pPr>
      <w:r w:rsidRPr="00AC0401">
        <w:rPr>
          <w:rFonts w:ascii="Courier New" w:hAnsi="Courier New"/>
          <w:sz w:val="16"/>
          <w:lang w:val="it-IT"/>
        </w:rPr>
        <w:t>CREATE TABLE ANSC_USR.LOGICHE_DI_SCELTA (</w:t>
      </w:r>
    </w:p>
    <w:p w14:paraId="0791DED5" w14:textId="565B6693" w:rsidR="00CD019A" w:rsidRPr="00AC0401" w:rsidRDefault="00000000">
      <w:pPr>
        <w:spacing w:after="0"/>
        <w:jc w:val="both"/>
        <w:rPr>
          <w:lang w:val="it-IT"/>
        </w:rPr>
      </w:pPr>
      <w:r w:rsidRPr="00AC0401">
        <w:rPr>
          <w:rFonts w:ascii="Courier New" w:hAnsi="Courier New"/>
          <w:sz w:val="16"/>
          <w:lang w:val="it-IT"/>
        </w:rPr>
        <w:t xml:space="preserve">  ID_DOMINIO           </w:t>
      </w:r>
      <w:r w:rsidR="00637D2B" w:rsidRPr="00AC0401">
        <w:rPr>
          <w:rFonts w:ascii="Courier New" w:hAnsi="Courier New"/>
          <w:sz w:val="16"/>
          <w:lang w:val="it-IT"/>
        </w:rPr>
        <w:t xml:space="preserve">         </w:t>
      </w:r>
      <w:r w:rsidRPr="00AC0401">
        <w:rPr>
          <w:rFonts w:ascii="Courier New" w:hAnsi="Courier New"/>
          <w:sz w:val="16"/>
          <w:lang w:val="it-IT"/>
        </w:rPr>
        <w:t>NUMBER             NOT NULL,</w:t>
      </w:r>
    </w:p>
    <w:p w14:paraId="021E592A" w14:textId="5010CE13" w:rsidR="00CD019A" w:rsidRPr="00AC0401" w:rsidRDefault="00000000">
      <w:pPr>
        <w:spacing w:after="0"/>
        <w:jc w:val="both"/>
        <w:rPr>
          <w:lang w:val="it-IT"/>
        </w:rPr>
      </w:pPr>
      <w:r w:rsidRPr="00AC0401">
        <w:rPr>
          <w:rFonts w:ascii="Courier New" w:hAnsi="Courier New"/>
          <w:sz w:val="16"/>
          <w:lang w:val="it-IT"/>
        </w:rPr>
        <w:t xml:space="preserve">  COD_LOGICA</w:t>
      </w:r>
      <w:r w:rsidR="00637D2B" w:rsidRPr="00AC0401">
        <w:rPr>
          <w:rFonts w:ascii="Courier New" w:hAnsi="Courier New"/>
          <w:sz w:val="16"/>
          <w:lang w:val="it-IT"/>
        </w:rPr>
        <w:t>_DI_SCELTA</w:t>
      </w:r>
      <w:r w:rsidRPr="00AC0401">
        <w:rPr>
          <w:rFonts w:ascii="Courier New" w:hAnsi="Courier New"/>
          <w:sz w:val="16"/>
          <w:lang w:val="it-IT"/>
        </w:rPr>
        <w:t xml:space="preserve">          VARCHAR2(30 CHAR)  NOT NULL,</w:t>
      </w:r>
    </w:p>
    <w:p w14:paraId="614F542E" w14:textId="21519DC9" w:rsidR="00CD019A" w:rsidRPr="00AC0401" w:rsidRDefault="00000000">
      <w:pPr>
        <w:spacing w:after="0"/>
        <w:jc w:val="both"/>
        <w:rPr>
          <w:lang w:val="it-IT"/>
        </w:rPr>
      </w:pPr>
      <w:r w:rsidRPr="00AC0401">
        <w:rPr>
          <w:rFonts w:ascii="Courier New" w:hAnsi="Courier New"/>
          <w:sz w:val="16"/>
          <w:lang w:val="it-IT"/>
        </w:rPr>
        <w:t xml:space="preserve">  DESC_LOGICA_DI_SCELTA         VARCHAR2(1000 CHAR) NOT NULL,</w:t>
      </w:r>
    </w:p>
    <w:p w14:paraId="3B5D6432" w14:textId="745DA08D" w:rsidR="00CD019A" w:rsidRPr="00AC0401" w:rsidRDefault="00000000">
      <w:pPr>
        <w:spacing w:after="0"/>
        <w:jc w:val="both"/>
        <w:rPr>
          <w:lang w:val="it-IT"/>
        </w:rPr>
      </w:pPr>
      <w:r w:rsidRPr="00AC0401">
        <w:rPr>
          <w:rFonts w:ascii="Courier New" w:hAnsi="Courier New"/>
          <w:sz w:val="16"/>
          <w:lang w:val="it-IT"/>
        </w:rPr>
        <w:t xml:space="preserve">  TXT_LOGICA           </w:t>
      </w:r>
      <w:r w:rsidR="00637D2B" w:rsidRPr="00AC0401">
        <w:rPr>
          <w:rFonts w:ascii="Courier New" w:hAnsi="Courier New"/>
          <w:sz w:val="16"/>
          <w:lang w:val="it-IT"/>
        </w:rPr>
        <w:t xml:space="preserve">         </w:t>
      </w:r>
      <w:r w:rsidRPr="00AC0401">
        <w:rPr>
          <w:rFonts w:ascii="Courier New" w:hAnsi="Courier New"/>
          <w:sz w:val="16"/>
          <w:lang w:val="it-IT"/>
        </w:rPr>
        <w:t>VARCHAR2(2000 CHAR),</w:t>
      </w:r>
    </w:p>
    <w:p w14:paraId="08D9A9D5" w14:textId="353D43DD" w:rsidR="00CD019A" w:rsidRPr="00AC0401" w:rsidRDefault="00000000">
      <w:pPr>
        <w:spacing w:after="0"/>
        <w:jc w:val="both"/>
        <w:rPr>
          <w:lang w:val="it-IT"/>
        </w:rPr>
      </w:pPr>
      <w:r w:rsidRPr="00AC0401">
        <w:rPr>
          <w:rFonts w:ascii="Courier New" w:hAnsi="Courier New"/>
          <w:sz w:val="16"/>
          <w:lang w:val="it-IT"/>
        </w:rPr>
        <w:t xml:space="preserve">  DATA_INS             </w:t>
      </w:r>
      <w:r w:rsidR="00637D2B" w:rsidRPr="00AC0401">
        <w:rPr>
          <w:rFonts w:ascii="Courier New" w:hAnsi="Courier New"/>
          <w:sz w:val="16"/>
          <w:lang w:val="it-IT"/>
        </w:rPr>
        <w:t xml:space="preserve">         </w:t>
      </w:r>
      <w:r w:rsidRPr="00AC0401">
        <w:rPr>
          <w:rFonts w:ascii="Courier New" w:hAnsi="Courier New"/>
          <w:sz w:val="16"/>
          <w:lang w:val="it-IT"/>
        </w:rPr>
        <w:t>TIMESTAMP DEFAULT SYSTIMESTAMP NOT NULL,</w:t>
      </w:r>
    </w:p>
    <w:p w14:paraId="215517CA" w14:textId="45C3262B" w:rsidR="00CD019A" w:rsidRPr="00AC0401" w:rsidRDefault="00000000">
      <w:pPr>
        <w:spacing w:after="0"/>
        <w:jc w:val="both"/>
        <w:rPr>
          <w:lang w:val="it-IT"/>
        </w:rPr>
      </w:pPr>
      <w:r w:rsidRPr="00AC0401">
        <w:rPr>
          <w:rFonts w:ascii="Courier New" w:hAnsi="Courier New"/>
          <w:sz w:val="16"/>
          <w:lang w:val="it-IT"/>
        </w:rPr>
        <w:t xml:space="preserve">  DATA_UPD             </w:t>
      </w:r>
      <w:r w:rsidR="00637D2B" w:rsidRPr="00AC0401">
        <w:rPr>
          <w:rFonts w:ascii="Courier New" w:hAnsi="Courier New"/>
          <w:sz w:val="16"/>
          <w:lang w:val="it-IT"/>
        </w:rPr>
        <w:t xml:space="preserve">         </w:t>
      </w:r>
      <w:r w:rsidRPr="00AC0401">
        <w:rPr>
          <w:rFonts w:ascii="Courier New" w:hAnsi="Courier New"/>
          <w:sz w:val="16"/>
          <w:lang w:val="it-IT"/>
        </w:rPr>
        <w:t>TIMESTAMP DEFAULT SYSTIMESTAMP NOT NULL,</w:t>
      </w:r>
    </w:p>
    <w:p w14:paraId="587E57D4" w14:textId="67076C29" w:rsidR="00CD019A" w:rsidRPr="00AC0401" w:rsidRDefault="00000000">
      <w:pPr>
        <w:spacing w:after="0"/>
        <w:jc w:val="both"/>
        <w:rPr>
          <w:lang w:val="it-IT"/>
        </w:rPr>
      </w:pPr>
      <w:r w:rsidRPr="00AC0401">
        <w:rPr>
          <w:rFonts w:ascii="Courier New" w:hAnsi="Courier New"/>
          <w:sz w:val="16"/>
          <w:lang w:val="it-IT"/>
        </w:rPr>
        <w:t xml:space="preserve">  UTENTE_INS           </w:t>
      </w:r>
      <w:r w:rsidR="00637D2B" w:rsidRPr="00AC0401">
        <w:rPr>
          <w:rFonts w:ascii="Courier New" w:hAnsi="Courier New"/>
          <w:sz w:val="16"/>
          <w:lang w:val="it-IT"/>
        </w:rPr>
        <w:t xml:space="preserve">         </w:t>
      </w:r>
      <w:r w:rsidRPr="00AC0401">
        <w:rPr>
          <w:rFonts w:ascii="Courier New" w:hAnsi="Courier New"/>
          <w:sz w:val="16"/>
          <w:lang w:val="it-IT"/>
        </w:rPr>
        <w:t>VARCHAR2(40 CHAR),</w:t>
      </w:r>
    </w:p>
    <w:p w14:paraId="01FC49BE" w14:textId="64781AA1" w:rsidR="00CD019A" w:rsidRPr="00AC0401" w:rsidRDefault="00000000">
      <w:pPr>
        <w:spacing w:after="0"/>
        <w:jc w:val="both"/>
        <w:rPr>
          <w:lang w:val="it-IT"/>
        </w:rPr>
      </w:pPr>
      <w:r w:rsidRPr="00AC0401">
        <w:rPr>
          <w:rFonts w:ascii="Courier New" w:hAnsi="Courier New"/>
          <w:sz w:val="16"/>
          <w:lang w:val="it-IT"/>
        </w:rPr>
        <w:t xml:space="preserve">  UTENTE_UPD           </w:t>
      </w:r>
      <w:r w:rsidR="00637D2B" w:rsidRPr="00AC0401">
        <w:rPr>
          <w:rFonts w:ascii="Courier New" w:hAnsi="Courier New"/>
          <w:sz w:val="16"/>
          <w:lang w:val="it-IT"/>
        </w:rPr>
        <w:t xml:space="preserve">         </w:t>
      </w:r>
      <w:r w:rsidRPr="00AC0401">
        <w:rPr>
          <w:rFonts w:ascii="Courier New" w:hAnsi="Courier New"/>
          <w:sz w:val="16"/>
          <w:lang w:val="it-IT"/>
        </w:rPr>
        <w:t>VARCHAR2(40 CHAR),</w:t>
      </w:r>
    </w:p>
    <w:p w14:paraId="46A5BCD0" w14:textId="327883AF" w:rsidR="00CD019A" w:rsidRPr="00AC0401" w:rsidRDefault="00000000">
      <w:pPr>
        <w:spacing w:after="0"/>
        <w:jc w:val="both"/>
        <w:rPr>
          <w:lang w:val="it-IT"/>
        </w:rPr>
      </w:pPr>
      <w:r w:rsidRPr="00AC0401">
        <w:rPr>
          <w:rFonts w:ascii="Courier New" w:hAnsi="Courier New"/>
          <w:sz w:val="16"/>
          <w:lang w:val="it-IT"/>
        </w:rPr>
        <w:t xml:space="preserve">  CONSTRAINT PK_LOGICHE_DI_SCELTA PRIMARY KEY (ID_DOMINIO, COD_LOGICA_DI_SCELTA),</w:t>
      </w:r>
    </w:p>
    <w:p w14:paraId="5F4959A5" w14:textId="77777777" w:rsidR="00CD019A" w:rsidRPr="00AC0401" w:rsidRDefault="00000000">
      <w:pPr>
        <w:spacing w:after="0"/>
        <w:jc w:val="both"/>
        <w:rPr>
          <w:lang w:val="it-IT"/>
        </w:rPr>
      </w:pPr>
      <w:r w:rsidRPr="00AC0401">
        <w:rPr>
          <w:rFonts w:ascii="Courier New" w:hAnsi="Courier New"/>
          <w:sz w:val="16"/>
          <w:lang w:val="it-IT"/>
        </w:rPr>
        <w:t xml:space="preserve">  CONSTRAINT FK_LOGICHE_DI_SCELTA_TIPO</w:t>
      </w:r>
    </w:p>
    <w:p w14:paraId="1C00F6DF" w14:textId="77777777" w:rsidR="00CD019A" w:rsidRPr="00AC0401" w:rsidRDefault="00000000">
      <w:pPr>
        <w:spacing w:after="0"/>
        <w:jc w:val="both"/>
        <w:rPr>
          <w:lang w:val="it-IT"/>
        </w:rPr>
      </w:pPr>
      <w:r w:rsidRPr="00AC0401">
        <w:rPr>
          <w:rFonts w:ascii="Courier New" w:hAnsi="Courier New"/>
          <w:sz w:val="16"/>
          <w:lang w:val="it-IT"/>
        </w:rPr>
        <w:t xml:space="preserve">    FOREIGN KEY (ID_DOMINIO) REFERENCES ANSC_USR.TIPO_LOGICHE_DI_SCELTA (ID_DOMINIO)</w:t>
      </w:r>
    </w:p>
    <w:p w14:paraId="6C0B7A03" w14:textId="77777777" w:rsidR="00CD019A" w:rsidRPr="00AC0401" w:rsidRDefault="00000000">
      <w:pPr>
        <w:spacing w:after="0"/>
        <w:jc w:val="both"/>
        <w:rPr>
          <w:lang w:val="it-IT"/>
        </w:rPr>
      </w:pPr>
      <w:r w:rsidRPr="00AC0401">
        <w:rPr>
          <w:rFonts w:ascii="Courier New" w:hAnsi="Courier New"/>
          <w:sz w:val="16"/>
          <w:lang w:val="it-IT"/>
        </w:rPr>
        <w:t>) TABLESPACE ANSC_USR;</w:t>
      </w:r>
    </w:p>
    <w:p w14:paraId="0F54BD5A" w14:textId="0A935B84" w:rsidR="00CD019A" w:rsidRPr="00AC0401" w:rsidRDefault="00000000">
      <w:pPr>
        <w:spacing w:after="0"/>
        <w:jc w:val="both"/>
        <w:rPr>
          <w:lang w:val="it-IT"/>
        </w:rPr>
      </w:pPr>
      <w:r w:rsidRPr="00AC0401">
        <w:rPr>
          <w:rFonts w:ascii="Courier New" w:hAnsi="Courier New"/>
          <w:sz w:val="16"/>
          <w:lang w:val="it-IT"/>
        </w:rPr>
        <w:t>COMMENT ON COLUMN ANSC_USR.LOGICHE_DI_SCELTA.DESC_LOGICA_DI_SCELTA IS</w:t>
      </w:r>
    </w:p>
    <w:p w14:paraId="40F0EDB4" w14:textId="77777777" w:rsidR="00CD019A" w:rsidRPr="00AC0401" w:rsidRDefault="00000000">
      <w:pPr>
        <w:spacing w:after="0"/>
        <w:jc w:val="both"/>
        <w:rPr>
          <w:lang w:val="it-IT"/>
        </w:rPr>
      </w:pPr>
      <w:r w:rsidRPr="00AC0401">
        <w:rPr>
          <w:rFonts w:ascii="Courier New" w:hAnsi="Courier New"/>
          <w:sz w:val="16"/>
          <w:lang w:val="it-IT"/>
        </w:rPr>
        <w:t xml:space="preserve">  'Che cosa la logica stabilisce, in lingua corrente: e la parte che il funzionario legge</w:t>
      </w:r>
    </w:p>
    <w:p w14:paraId="75DBDB38" w14:textId="77777777" w:rsidR="00CD019A" w:rsidRPr="00AC0401" w:rsidRDefault="00000000">
      <w:pPr>
        <w:spacing w:after="0"/>
        <w:jc w:val="both"/>
        <w:rPr>
          <w:lang w:val="it-IT"/>
        </w:rPr>
      </w:pPr>
      <w:r w:rsidRPr="00AC0401">
        <w:rPr>
          <w:rFonts w:ascii="Courier New" w:hAnsi="Courier New"/>
          <w:sz w:val="16"/>
          <w:lang w:val="it-IT"/>
        </w:rPr>
        <w:t xml:space="preserve">   e approva. Obbligatoria: una logica senza descrizione non e governabile.';</w:t>
      </w:r>
    </w:p>
    <w:p w14:paraId="0E75E277" w14:textId="77777777" w:rsidR="00CD019A" w:rsidRPr="00AC0401" w:rsidRDefault="00000000">
      <w:pPr>
        <w:spacing w:after="0"/>
        <w:jc w:val="both"/>
        <w:rPr>
          <w:lang w:val="it-IT"/>
        </w:rPr>
      </w:pPr>
      <w:r w:rsidRPr="00AC0401">
        <w:rPr>
          <w:rFonts w:ascii="Courier New" w:hAnsi="Courier New"/>
          <w:sz w:val="16"/>
          <w:lang w:val="it-IT"/>
        </w:rPr>
        <w:t>COMMENT ON COLUMN ANSC_USR.LOGICHE_DI_SCELTA.TXT_LOGICA IS</w:t>
      </w:r>
    </w:p>
    <w:p w14:paraId="5B7DB117" w14:textId="77777777" w:rsidR="00CD019A" w:rsidRPr="00AC0401" w:rsidRDefault="00000000">
      <w:pPr>
        <w:spacing w:after="0"/>
        <w:jc w:val="both"/>
        <w:rPr>
          <w:lang w:val="it-IT"/>
        </w:rPr>
      </w:pPr>
      <w:r w:rsidRPr="00AC0401">
        <w:rPr>
          <w:rFonts w:ascii="Courier New" w:hAnsi="Courier New"/>
          <w:sz w:val="16"/>
          <w:lang w:val="it-IT"/>
        </w:rPr>
        <w:t xml:space="preserve">  'Espressione valutata sui dati gia registrati da SIPO. Linguaggio non fissato dal</w:t>
      </w:r>
    </w:p>
    <w:p w14:paraId="7FFFB297" w14:textId="77777777" w:rsidR="00CD019A" w:rsidRPr="00AC0401" w:rsidRDefault="00000000">
      <w:pPr>
        <w:spacing w:after="0"/>
        <w:jc w:val="both"/>
        <w:rPr>
          <w:lang w:val="it-IT"/>
        </w:rPr>
      </w:pPr>
      <w:r w:rsidRPr="00AC0401">
        <w:rPr>
          <w:rFonts w:ascii="Courier New" w:hAnsi="Courier New"/>
          <w:sz w:val="16"/>
          <w:lang w:val="it-IT"/>
        </w:rPr>
        <w:t xml:space="preserve">   documento: e scelta del Comune. Vuota per le logiche dichiarative (OBBLIGATORIA...).';</w:t>
      </w:r>
    </w:p>
    <w:p w14:paraId="0F7358FF" w14:textId="77777777" w:rsidR="00CD019A" w:rsidRPr="00AC0401" w:rsidRDefault="00000000">
      <w:pPr>
        <w:spacing w:after="0"/>
        <w:jc w:val="both"/>
        <w:rPr>
          <w:rFonts w:ascii="Courier New" w:hAnsi="Courier New"/>
          <w:sz w:val="16"/>
          <w:lang w:val="it-IT"/>
        </w:rPr>
      </w:pPr>
      <w:r w:rsidRPr="00AC0401">
        <w:rPr>
          <w:rFonts w:ascii="Courier New" w:hAnsi="Courier New"/>
          <w:sz w:val="16"/>
          <w:lang w:val="it-IT"/>
        </w:rPr>
        <w:t xml:space="preserve"> </w:t>
      </w:r>
    </w:p>
    <w:p w14:paraId="0CFFE380" w14:textId="4FC7524E" w:rsidR="00443A44" w:rsidRPr="00AC0401" w:rsidRDefault="00443A44" w:rsidP="00AC21C6">
      <w:pPr>
        <w:pStyle w:val="Titolo3"/>
      </w:pPr>
      <w:bookmarkStart w:id="255" w:name="_Toc242603380"/>
      <w:r w:rsidRPr="00AC0401">
        <w:t>ANSC_CFG_UC</w:t>
      </w:r>
      <w:bookmarkEnd w:id="255"/>
    </w:p>
    <w:p w14:paraId="5729F824" w14:textId="77777777" w:rsidR="00CD019A" w:rsidRPr="00AC0401" w:rsidRDefault="00000000">
      <w:pPr>
        <w:spacing w:after="0"/>
        <w:jc w:val="both"/>
        <w:rPr>
          <w:lang w:val="it-IT"/>
        </w:rPr>
      </w:pPr>
      <w:r w:rsidRPr="00AC0401">
        <w:rPr>
          <w:rFonts w:ascii="Courier New" w:hAnsi="Courier New"/>
          <w:sz w:val="16"/>
          <w:lang w:val="it-IT"/>
        </w:rPr>
        <w:t>CREATE TABLE ANSC_USR.ANSC_CFG_UC (</w:t>
      </w:r>
    </w:p>
    <w:p w14:paraId="00215E30" w14:textId="77777777" w:rsidR="00CD019A" w:rsidRPr="00AC0401" w:rsidRDefault="00000000">
      <w:pPr>
        <w:spacing w:after="0"/>
        <w:jc w:val="both"/>
        <w:rPr>
          <w:lang w:val="it-IT"/>
        </w:rPr>
      </w:pPr>
      <w:r w:rsidRPr="00AC0401">
        <w:rPr>
          <w:rFonts w:ascii="Courier New" w:hAnsi="Courier New"/>
          <w:sz w:val="16"/>
          <w:lang w:val="it-IT"/>
        </w:rPr>
        <w:t xml:space="preserve">  ID_UC_CFG            NUMBER GENERATED ALWAYS AS IDENTITY,</w:t>
      </w:r>
    </w:p>
    <w:p w14:paraId="1B271A80" w14:textId="77777777" w:rsidR="00CD019A" w:rsidRPr="00AC0401" w:rsidRDefault="00000000" w:rsidP="005B0053">
      <w:pPr>
        <w:shd w:val="clear" w:color="auto" w:fill="DAE9F7" w:themeFill="text2" w:themeFillTint="1A"/>
        <w:spacing w:after="0"/>
        <w:jc w:val="both"/>
        <w:rPr>
          <w:lang w:val="it-IT"/>
        </w:rPr>
      </w:pPr>
      <w:r w:rsidRPr="00AC0401">
        <w:rPr>
          <w:rFonts w:ascii="Courier New" w:hAnsi="Courier New"/>
          <w:sz w:val="16"/>
          <w:lang w:val="it-IT"/>
        </w:rPr>
        <w:t xml:space="preserve">  COD_UC_ANSC          VARCHAR2(20 CHAR)  NOT NULL,</w:t>
      </w:r>
    </w:p>
    <w:p w14:paraId="463069C8" w14:textId="77777777" w:rsidR="00CD019A" w:rsidRPr="00AC0401" w:rsidRDefault="00000000" w:rsidP="00637D2B">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ID_TIPO_EVENTO       VARCHAR2(10 CHAR)  NOT NULL,</w:t>
      </w:r>
    </w:p>
    <w:p w14:paraId="1A34991F" w14:textId="53D46354" w:rsidR="00637D2B" w:rsidRPr="00AC0401" w:rsidRDefault="00637D2B" w:rsidP="00637D2B">
      <w:pPr>
        <w:shd w:val="clear" w:color="auto" w:fill="DAE9F7" w:themeFill="text2" w:themeFillTint="1A"/>
        <w:spacing w:after="0"/>
        <w:jc w:val="both"/>
        <w:rPr>
          <w:lang w:val="it-IT"/>
        </w:rPr>
      </w:pPr>
      <w:r w:rsidRPr="00AC0401">
        <w:rPr>
          <w:rFonts w:ascii="Courier New" w:hAnsi="Courier New"/>
          <w:sz w:val="16"/>
          <w:lang w:val="it-IT"/>
        </w:rPr>
        <w:t xml:space="preserve">  DESCRIZIONE          VARCHAR2(200 CHAR),</w:t>
      </w:r>
    </w:p>
    <w:p w14:paraId="4A56F83F" w14:textId="17588AE9" w:rsidR="00CD019A" w:rsidRPr="00AC0401" w:rsidRDefault="00000000" w:rsidP="005B0053">
      <w:pPr>
        <w:shd w:val="clear" w:color="auto" w:fill="DAE9F7" w:themeFill="text2" w:themeFillTint="1A"/>
        <w:spacing w:after="0"/>
        <w:jc w:val="both"/>
        <w:rPr>
          <w:lang w:val="it-IT"/>
        </w:rPr>
      </w:pPr>
      <w:r w:rsidRPr="00AC0401">
        <w:rPr>
          <w:rFonts w:ascii="Courier New" w:hAnsi="Courier New"/>
          <w:sz w:val="16"/>
          <w:lang w:val="it-IT"/>
        </w:rPr>
        <w:t xml:space="preserve">  ID_TIPO_DOCUMENTO    VARCHAR2(10 CHAR)  NOT NULL,</w:t>
      </w:r>
    </w:p>
    <w:p w14:paraId="057E5385" w14:textId="77777777" w:rsidR="00CD019A" w:rsidRPr="00AC0401" w:rsidRDefault="00000000" w:rsidP="005B0053">
      <w:pPr>
        <w:shd w:val="clear" w:color="auto" w:fill="DAE9F7" w:themeFill="text2" w:themeFillTint="1A"/>
        <w:spacing w:after="0"/>
        <w:jc w:val="both"/>
        <w:rPr>
          <w:lang w:val="it-IT"/>
        </w:rPr>
      </w:pPr>
      <w:r w:rsidRPr="00AC0401">
        <w:rPr>
          <w:rFonts w:ascii="Courier New" w:hAnsi="Courier New"/>
          <w:sz w:val="16"/>
          <w:lang w:val="it-IT"/>
        </w:rPr>
        <w:t xml:space="preserve">  ID_MODELLO_ATTO      VARCHAR2(5 CHAR)   NOT NULL,</w:t>
      </w:r>
    </w:p>
    <w:p w14:paraId="5A56C57E" w14:textId="77777777" w:rsidR="00CD019A" w:rsidRPr="00AC0401" w:rsidRDefault="00000000" w:rsidP="005B0053">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ID_CONF_TIPO_ATTO    NUMBER,</w:t>
      </w:r>
    </w:p>
    <w:p w14:paraId="1A8B3933" w14:textId="30B92C09" w:rsidR="005B0053" w:rsidRPr="00AC0401" w:rsidRDefault="005B0053" w:rsidP="005B0053">
      <w:pPr>
        <w:shd w:val="clear" w:color="auto" w:fill="DAE9F7" w:themeFill="text2" w:themeFillTint="1A"/>
        <w:spacing w:after="0"/>
        <w:jc w:val="both"/>
        <w:rPr>
          <w:lang w:val="it-IT"/>
        </w:rPr>
      </w:pPr>
      <w:r w:rsidRPr="00AC0401">
        <w:rPr>
          <w:rFonts w:ascii="Courier New" w:hAnsi="Courier New"/>
          <w:sz w:val="16"/>
          <w:lang w:val="it-IT"/>
        </w:rPr>
        <w:t xml:space="preserve">  STATO                VARCHAR2(1 CHAR),</w:t>
      </w:r>
    </w:p>
    <w:p w14:paraId="4DE36B1C" w14:textId="77777777" w:rsidR="00CD019A" w:rsidRPr="00AC0401" w:rsidRDefault="00000000">
      <w:pPr>
        <w:spacing w:after="0"/>
        <w:jc w:val="both"/>
        <w:rPr>
          <w:lang w:val="it-IT"/>
        </w:rPr>
      </w:pPr>
      <w:r w:rsidRPr="00AC0401">
        <w:rPr>
          <w:rFonts w:ascii="Courier New" w:hAnsi="Courier New"/>
          <w:sz w:val="16"/>
          <w:lang w:val="it-IT"/>
        </w:rPr>
        <w:t xml:space="preserve">  MASCHERA_UI          VARCHAR2(100 CHAR),</w:t>
      </w:r>
    </w:p>
    <w:p w14:paraId="2890E013" w14:textId="77777777" w:rsidR="00CD019A" w:rsidRPr="00AC0401" w:rsidRDefault="00000000">
      <w:pPr>
        <w:spacing w:after="0"/>
        <w:jc w:val="both"/>
        <w:rPr>
          <w:lang w:val="it-IT"/>
        </w:rPr>
      </w:pPr>
      <w:r w:rsidRPr="00AC0401">
        <w:rPr>
          <w:rFonts w:ascii="Courier New" w:hAnsi="Courier New"/>
          <w:sz w:val="16"/>
          <w:lang w:val="it-IT"/>
        </w:rPr>
        <w:t xml:space="preserve">  SERIE                VARCHAR2(10 CHAR),</w:t>
      </w:r>
    </w:p>
    <w:p w14:paraId="58F0F6A4" w14:textId="77777777" w:rsidR="00CD019A" w:rsidRPr="00AC0401" w:rsidRDefault="00000000">
      <w:pPr>
        <w:spacing w:after="0"/>
        <w:jc w:val="both"/>
        <w:rPr>
          <w:lang w:val="it-IT"/>
        </w:rPr>
      </w:pPr>
      <w:r w:rsidRPr="00AC0401">
        <w:rPr>
          <w:rFonts w:ascii="Courier New" w:hAnsi="Courier New"/>
          <w:sz w:val="16"/>
          <w:lang w:val="it-IT"/>
        </w:rPr>
        <w:t xml:space="preserve">  NUM_PRIORITA         NUMBER DEFAULT 100 NOT NULL,</w:t>
      </w:r>
    </w:p>
    <w:p w14:paraId="2F32E532" w14:textId="77777777" w:rsidR="00CD019A" w:rsidRPr="00AC0401" w:rsidRDefault="00000000">
      <w:pPr>
        <w:spacing w:after="0"/>
        <w:jc w:val="both"/>
        <w:rPr>
          <w:lang w:val="it-IT"/>
        </w:rPr>
      </w:pPr>
      <w:r w:rsidRPr="00AC0401">
        <w:rPr>
          <w:rFonts w:ascii="Courier New" w:hAnsi="Courier New"/>
          <w:sz w:val="16"/>
          <w:lang w:val="it-IT"/>
        </w:rPr>
        <w:lastRenderedPageBreak/>
        <w:t xml:space="preserve">  ID_DOMINIO           NUMBER DEFAULT 1,</w:t>
      </w:r>
    </w:p>
    <w:p w14:paraId="4E8F6D0E" w14:textId="173E7775" w:rsidR="00CD019A" w:rsidRPr="00AC0401" w:rsidRDefault="00000000" w:rsidP="005B0053">
      <w:pPr>
        <w:shd w:val="clear" w:color="auto" w:fill="DAE9F7" w:themeFill="text2" w:themeFillTint="1A"/>
        <w:spacing w:after="0"/>
        <w:jc w:val="both"/>
        <w:rPr>
          <w:lang w:val="it-IT"/>
        </w:rPr>
      </w:pPr>
      <w:r w:rsidRPr="00AC0401">
        <w:rPr>
          <w:rFonts w:ascii="Courier New" w:hAnsi="Courier New"/>
          <w:sz w:val="16"/>
          <w:lang w:val="it-IT"/>
        </w:rPr>
        <w:t xml:space="preserve">  COD_LOGICA</w:t>
      </w:r>
      <w:r w:rsidR="005B0053" w:rsidRPr="00AC0401">
        <w:rPr>
          <w:rFonts w:ascii="Courier New" w:hAnsi="Courier New"/>
          <w:sz w:val="16"/>
          <w:lang w:val="it-IT"/>
        </w:rPr>
        <w:t>_DI_SCELTA</w:t>
      </w:r>
      <w:r w:rsidRPr="00AC0401">
        <w:rPr>
          <w:rFonts w:ascii="Courier New" w:hAnsi="Courier New"/>
          <w:sz w:val="16"/>
          <w:lang w:val="it-IT"/>
        </w:rPr>
        <w:t xml:space="preserve"> VARCHAR2(30 CHAR),</w:t>
      </w:r>
    </w:p>
    <w:p w14:paraId="6F578D45" w14:textId="77777777" w:rsidR="00CD019A" w:rsidRPr="00AC0401" w:rsidRDefault="00000000">
      <w:pPr>
        <w:spacing w:after="0"/>
        <w:jc w:val="both"/>
        <w:rPr>
          <w:lang w:val="it-IT"/>
        </w:rPr>
      </w:pPr>
      <w:r w:rsidRPr="00AC0401">
        <w:rPr>
          <w:rFonts w:ascii="Courier New" w:hAnsi="Courier New"/>
          <w:sz w:val="16"/>
          <w:lang w:val="it-IT"/>
        </w:rPr>
        <w:t xml:space="preserve">  ID_VERSIONE          NUMBER             NOT NULL,</w:t>
      </w:r>
    </w:p>
    <w:p w14:paraId="0CD39272" w14:textId="77777777" w:rsidR="00CD019A" w:rsidRPr="00AC0401" w:rsidRDefault="00000000">
      <w:pPr>
        <w:spacing w:after="0"/>
        <w:jc w:val="both"/>
        <w:rPr>
          <w:lang w:val="it-IT"/>
        </w:rPr>
      </w:pPr>
      <w:r w:rsidRPr="00AC0401">
        <w:rPr>
          <w:rFonts w:ascii="Courier New" w:hAnsi="Courier New"/>
          <w:sz w:val="16"/>
          <w:lang w:val="it-IT"/>
        </w:rPr>
        <w:t xml:space="preserve">  DATA_INIZIO_VALIDITA DATE DEFAULT SYSDATE            NOT NULL,</w:t>
      </w:r>
    </w:p>
    <w:p w14:paraId="2BA5D4FD" w14:textId="77777777" w:rsidR="00CD019A" w:rsidRPr="00AC0401" w:rsidRDefault="00000000">
      <w:pPr>
        <w:spacing w:after="0"/>
        <w:jc w:val="both"/>
        <w:rPr>
          <w:lang w:val="it-IT"/>
        </w:rPr>
      </w:pPr>
      <w:r w:rsidRPr="00AC0401">
        <w:rPr>
          <w:rFonts w:ascii="Courier New" w:hAnsi="Courier New"/>
          <w:sz w:val="16"/>
          <w:lang w:val="it-IT"/>
        </w:rPr>
        <w:t xml:space="preserve">  DATA_FINE_VALIDITA   DATE DEFAULT DATE '9999-12-31'  NOT NULL,</w:t>
      </w:r>
    </w:p>
    <w:p w14:paraId="13E8C2E2" w14:textId="77777777" w:rsidR="00CD019A" w:rsidRPr="00AC0401" w:rsidRDefault="00000000">
      <w:pPr>
        <w:spacing w:after="0"/>
        <w:jc w:val="both"/>
        <w:rPr>
          <w:lang w:val="it-IT"/>
        </w:rPr>
      </w:pPr>
      <w:r w:rsidRPr="00AC0401">
        <w:rPr>
          <w:rFonts w:ascii="Courier New" w:hAnsi="Courier New"/>
          <w:sz w:val="16"/>
          <w:lang w:val="it-IT"/>
        </w:rPr>
        <w:t xml:space="preserve">  DATA_INS             TIMESTAMP DEFAULT SYSTIMESTAMP NOT NULL,</w:t>
      </w:r>
    </w:p>
    <w:p w14:paraId="63890AD4" w14:textId="77777777" w:rsidR="00CD019A" w:rsidRPr="00AC0401" w:rsidRDefault="00000000">
      <w:pPr>
        <w:spacing w:after="0"/>
        <w:jc w:val="both"/>
        <w:rPr>
          <w:lang w:val="it-IT"/>
        </w:rPr>
      </w:pPr>
      <w:r w:rsidRPr="00AC0401">
        <w:rPr>
          <w:rFonts w:ascii="Courier New" w:hAnsi="Courier New"/>
          <w:sz w:val="16"/>
          <w:lang w:val="it-IT"/>
        </w:rPr>
        <w:t xml:space="preserve">  DATA_UPD             TIMESTAMP DEFAULT SYSTIMESTAMP NOT NULL,</w:t>
      </w:r>
    </w:p>
    <w:p w14:paraId="1B713FBC" w14:textId="77777777" w:rsidR="00CD019A" w:rsidRPr="00AC0401" w:rsidRDefault="00000000">
      <w:pPr>
        <w:spacing w:after="0"/>
        <w:jc w:val="both"/>
        <w:rPr>
          <w:lang w:val="it-IT"/>
        </w:rPr>
      </w:pPr>
      <w:r w:rsidRPr="00AC0401">
        <w:rPr>
          <w:rFonts w:ascii="Courier New" w:hAnsi="Courier New"/>
          <w:sz w:val="16"/>
          <w:lang w:val="it-IT"/>
        </w:rPr>
        <w:t xml:space="preserve">  UTENTE_INS           VARCHAR2(40 CHAR),</w:t>
      </w:r>
    </w:p>
    <w:p w14:paraId="62A6C52B" w14:textId="77777777" w:rsidR="00CD019A" w:rsidRPr="00AC0401" w:rsidRDefault="00000000">
      <w:pPr>
        <w:spacing w:after="0"/>
        <w:jc w:val="both"/>
        <w:rPr>
          <w:lang w:val="it-IT"/>
        </w:rPr>
      </w:pPr>
      <w:r w:rsidRPr="00AC0401">
        <w:rPr>
          <w:rFonts w:ascii="Courier New" w:hAnsi="Courier New"/>
          <w:sz w:val="16"/>
          <w:lang w:val="it-IT"/>
        </w:rPr>
        <w:t xml:space="preserve">  UTENTE_UPD           VARCHAR2(40 CHAR),</w:t>
      </w:r>
    </w:p>
    <w:p w14:paraId="32E6F377" w14:textId="77777777" w:rsidR="00CD019A" w:rsidRPr="00AC0401" w:rsidRDefault="00000000">
      <w:pPr>
        <w:spacing w:after="0"/>
        <w:jc w:val="both"/>
        <w:rPr>
          <w:lang w:val="it-IT"/>
        </w:rPr>
      </w:pPr>
      <w:r w:rsidRPr="00AC0401">
        <w:rPr>
          <w:rFonts w:ascii="Courier New" w:hAnsi="Courier New"/>
          <w:sz w:val="16"/>
          <w:lang w:val="it-IT"/>
        </w:rPr>
        <w:t xml:space="preserve">  CONSTRAINT PK_ANSC_CFG_UC PRIMARY KEY (ID_UC_CFG),</w:t>
      </w:r>
    </w:p>
    <w:p w14:paraId="6116E4D6" w14:textId="77777777" w:rsidR="00CD019A" w:rsidRPr="00AC0401" w:rsidRDefault="00000000">
      <w:pPr>
        <w:spacing w:after="0"/>
        <w:jc w:val="both"/>
        <w:rPr>
          <w:lang w:val="it-IT"/>
        </w:rPr>
      </w:pPr>
      <w:r w:rsidRPr="00AC0401">
        <w:rPr>
          <w:rFonts w:ascii="Courier New" w:hAnsi="Courier New"/>
          <w:sz w:val="16"/>
          <w:lang w:val="it-IT"/>
        </w:rPr>
        <w:t xml:space="preserve">  CONSTRAINT FK_ANSC_CFG_UC_VERSIONE</w:t>
      </w:r>
    </w:p>
    <w:p w14:paraId="4655BFF5" w14:textId="77777777" w:rsidR="00CD019A" w:rsidRPr="00AC0401" w:rsidRDefault="00000000">
      <w:pPr>
        <w:spacing w:after="0"/>
        <w:jc w:val="both"/>
        <w:rPr>
          <w:lang w:val="it-IT"/>
        </w:rPr>
      </w:pPr>
      <w:r w:rsidRPr="00AC0401">
        <w:rPr>
          <w:rFonts w:ascii="Courier New" w:hAnsi="Courier New"/>
          <w:sz w:val="16"/>
          <w:lang w:val="it-IT"/>
        </w:rPr>
        <w:t xml:space="preserve">    FOREIGN KEY (ID_VERSIONE) REFERENCES ANSC_USR.ANSC_CFG_VERSIONE (ID_VERSIONE),</w:t>
      </w:r>
    </w:p>
    <w:p w14:paraId="62B1E827" w14:textId="77777777" w:rsidR="00CD019A" w:rsidRPr="00AC0401" w:rsidRDefault="00000000">
      <w:pPr>
        <w:spacing w:after="0"/>
        <w:jc w:val="both"/>
        <w:rPr>
          <w:lang w:val="it-IT"/>
        </w:rPr>
      </w:pPr>
      <w:r w:rsidRPr="00AC0401">
        <w:rPr>
          <w:rFonts w:ascii="Courier New" w:hAnsi="Courier New"/>
          <w:sz w:val="16"/>
          <w:lang w:val="it-IT"/>
        </w:rPr>
        <w:t xml:space="preserve">  CONSTRAINT FK_ANSC_CFG_UC_LOGICA</w:t>
      </w:r>
    </w:p>
    <w:p w14:paraId="5E240B50" w14:textId="620BA302" w:rsidR="00CD019A" w:rsidRPr="00AC0401" w:rsidRDefault="00000000">
      <w:pPr>
        <w:spacing w:after="0"/>
        <w:jc w:val="both"/>
        <w:rPr>
          <w:lang w:val="it-IT"/>
        </w:rPr>
      </w:pPr>
      <w:r w:rsidRPr="00AC0401">
        <w:rPr>
          <w:rFonts w:ascii="Courier New" w:hAnsi="Courier New"/>
          <w:sz w:val="16"/>
          <w:lang w:val="it-IT"/>
        </w:rPr>
        <w:t xml:space="preserve">    FOREIGN KEY (ID_DOMINIO, COD_LOGICA</w:t>
      </w:r>
      <w:r w:rsidR="006E1448" w:rsidRPr="00AC0401">
        <w:rPr>
          <w:rFonts w:ascii="Courier New" w:hAnsi="Courier New"/>
          <w:sz w:val="16"/>
          <w:lang w:val="it-IT"/>
        </w:rPr>
        <w:t>_DI_SCELTA</w:t>
      </w:r>
      <w:r w:rsidRPr="00AC0401">
        <w:rPr>
          <w:rFonts w:ascii="Courier New" w:hAnsi="Courier New"/>
          <w:sz w:val="16"/>
          <w:lang w:val="it-IT"/>
        </w:rPr>
        <w:t>)</w:t>
      </w:r>
    </w:p>
    <w:p w14:paraId="62AEDF2F" w14:textId="791BEFF0" w:rsidR="00CD019A" w:rsidRPr="00AC0401" w:rsidRDefault="00000000" w:rsidP="00E53DCD">
      <w:pPr>
        <w:spacing w:after="0"/>
        <w:jc w:val="both"/>
        <w:rPr>
          <w:lang w:val="it-IT"/>
        </w:rPr>
      </w:pPr>
      <w:r w:rsidRPr="00AC0401">
        <w:rPr>
          <w:rFonts w:ascii="Courier New" w:hAnsi="Courier New"/>
          <w:sz w:val="16"/>
          <w:lang w:val="it-IT"/>
        </w:rPr>
        <w:t xml:space="preserve">    REFERENCES ANSC_USR.LOGICHE_DI_SCELTA (ID_DOMINIO, COD_LOGICA_DI_SCELTA)</w:t>
      </w:r>
    </w:p>
    <w:p w14:paraId="69B50C7A" w14:textId="77777777" w:rsidR="00CD019A" w:rsidRPr="00AC0401" w:rsidRDefault="00000000">
      <w:pPr>
        <w:spacing w:after="0"/>
        <w:jc w:val="both"/>
        <w:rPr>
          <w:lang w:val="it-IT"/>
        </w:rPr>
      </w:pPr>
      <w:r w:rsidRPr="00AC0401">
        <w:rPr>
          <w:rFonts w:ascii="Courier New" w:hAnsi="Courier New"/>
          <w:sz w:val="16"/>
          <w:lang w:val="it-IT"/>
        </w:rPr>
        <w:t>) TABLESPACE ANSC_USR;</w:t>
      </w:r>
    </w:p>
    <w:p w14:paraId="61AC8E91" w14:textId="77777777" w:rsidR="00CD019A" w:rsidRPr="00AC0401" w:rsidRDefault="00000000">
      <w:pPr>
        <w:spacing w:after="0"/>
        <w:jc w:val="both"/>
        <w:rPr>
          <w:lang w:val="it-IT"/>
        </w:rPr>
      </w:pPr>
      <w:r w:rsidRPr="00AC0401">
        <w:rPr>
          <w:rFonts w:ascii="Courier New" w:hAnsi="Courier New"/>
          <w:sz w:val="16"/>
          <w:lang w:val="it-IT"/>
        </w:rPr>
        <w:t>CREATE INDEX ANSC_USR.IX_ANSC_CFG_UC_MODELLO</w:t>
      </w:r>
    </w:p>
    <w:p w14:paraId="33E6403F" w14:textId="77777777" w:rsidR="00CD019A" w:rsidRPr="00AC0401" w:rsidRDefault="00000000">
      <w:pPr>
        <w:spacing w:after="0"/>
        <w:jc w:val="both"/>
        <w:rPr>
          <w:lang w:val="it-IT"/>
        </w:rPr>
      </w:pPr>
      <w:r w:rsidRPr="00AC0401">
        <w:rPr>
          <w:rFonts w:ascii="Courier New" w:hAnsi="Courier New"/>
          <w:sz w:val="16"/>
          <w:lang w:val="it-IT"/>
        </w:rPr>
        <w:t xml:space="preserve">  ON ANSC_USR.ANSC_CFG_UC (ID_VERSIONE, ID_CONF_TIPO_ATTO, ID_MODELLO_ATTO,</w:t>
      </w:r>
    </w:p>
    <w:p w14:paraId="233B761F" w14:textId="77777777" w:rsidR="00CD019A" w:rsidRPr="00AC0401" w:rsidRDefault="00000000">
      <w:pPr>
        <w:spacing w:after="0"/>
        <w:jc w:val="both"/>
        <w:rPr>
          <w:lang w:val="it-IT"/>
        </w:rPr>
      </w:pPr>
      <w:r w:rsidRPr="00AC0401">
        <w:rPr>
          <w:rFonts w:ascii="Courier New" w:hAnsi="Courier New"/>
          <w:sz w:val="16"/>
          <w:lang w:val="it-IT"/>
        </w:rPr>
        <w:t xml:space="preserve">                           NUM_PRIORITA) TABLESPACE ANSC_USR;</w:t>
      </w:r>
    </w:p>
    <w:p w14:paraId="3B2F56CF" w14:textId="53F516A6" w:rsidR="00CD019A" w:rsidRPr="00AC0401" w:rsidRDefault="00000000">
      <w:pPr>
        <w:spacing w:after="0"/>
        <w:jc w:val="both"/>
        <w:rPr>
          <w:lang w:val="it-IT"/>
        </w:rPr>
      </w:pPr>
      <w:r w:rsidRPr="00AC0401">
        <w:rPr>
          <w:rFonts w:ascii="Courier New" w:hAnsi="Courier New"/>
          <w:sz w:val="16"/>
          <w:lang w:val="it-IT"/>
        </w:rPr>
        <w:t>COMMENT ON COLUMN ANSC_USR.ANSC_CFG_UC.COD_LOGICA</w:t>
      </w:r>
      <w:r w:rsidR="006E1448" w:rsidRPr="00AC0401">
        <w:rPr>
          <w:rFonts w:ascii="Courier New" w:hAnsi="Courier New"/>
          <w:sz w:val="16"/>
          <w:lang w:val="it-IT"/>
        </w:rPr>
        <w:t>_DI_SCELTA</w:t>
      </w:r>
      <w:r w:rsidRPr="00AC0401">
        <w:rPr>
          <w:rFonts w:ascii="Courier New" w:hAnsi="Courier New"/>
          <w:sz w:val="16"/>
          <w:lang w:val="it-IT"/>
        </w:rPr>
        <w:t xml:space="preserve"> IS</w:t>
      </w:r>
    </w:p>
    <w:p w14:paraId="22220AFC" w14:textId="77777777" w:rsidR="00CD019A" w:rsidRPr="00AC0401" w:rsidRDefault="00000000">
      <w:pPr>
        <w:spacing w:after="0"/>
        <w:jc w:val="both"/>
        <w:rPr>
          <w:lang w:val="it-IT"/>
        </w:rPr>
      </w:pPr>
      <w:r w:rsidRPr="00AC0401">
        <w:rPr>
          <w:rFonts w:ascii="Courier New" w:hAnsi="Courier New"/>
          <w:sz w:val="16"/>
          <w:lang w:val="it-IT"/>
        </w:rPr>
        <w:t xml:space="preserve">  'Logica di scelta presa dal catalogo (dominio 1). Vuota significa: si applica sempre.';</w:t>
      </w:r>
    </w:p>
    <w:p w14:paraId="0F0C197A" w14:textId="77777777" w:rsidR="00CD019A" w:rsidRPr="00AC0401" w:rsidRDefault="00000000">
      <w:pPr>
        <w:spacing w:after="0"/>
        <w:jc w:val="both"/>
        <w:rPr>
          <w:lang w:val="it-IT"/>
        </w:rPr>
      </w:pPr>
      <w:r w:rsidRPr="00AC0401">
        <w:rPr>
          <w:rFonts w:ascii="Courier New" w:hAnsi="Courier New"/>
          <w:sz w:val="16"/>
          <w:lang w:val="it-IT"/>
        </w:rPr>
        <w:t>COMMENT ON COLUMN ANSC_USR.ANSC_CFG_UC.NUM_PRIORITA IS</w:t>
      </w:r>
    </w:p>
    <w:p w14:paraId="5E3A0C13" w14:textId="77777777" w:rsidR="00CD019A" w:rsidRPr="00AC0401" w:rsidRDefault="00000000">
      <w:pPr>
        <w:spacing w:after="0"/>
        <w:jc w:val="both"/>
        <w:rPr>
          <w:lang w:val="it-IT"/>
        </w:rPr>
      </w:pPr>
      <w:r w:rsidRPr="00AC0401">
        <w:rPr>
          <w:rFonts w:ascii="Courier New" w:hAnsi="Courier New"/>
          <w:sz w:val="16"/>
          <w:lang w:val="it-IT"/>
        </w:rPr>
        <w:t xml:space="preserve">  'Ordine di valutazione fra gli UC dello stesso Modello: il primo la cui logica e</w:t>
      </w:r>
    </w:p>
    <w:p w14:paraId="73EE1BED" w14:textId="77777777" w:rsidR="00CD019A" w:rsidRPr="00AC0401" w:rsidRDefault="00000000">
      <w:pPr>
        <w:spacing w:after="0"/>
        <w:jc w:val="both"/>
        <w:rPr>
          <w:rFonts w:ascii="Courier New" w:hAnsi="Courier New"/>
          <w:sz w:val="16"/>
          <w:lang w:val="it-IT"/>
        </w:rPr>
      </w:pPr>
      <w:r w:rsidRPr="00AC0401">
        <w:rPr>
          <w:rFonts w:ascii="Courier New" w:hAnsi="Courier New"/>
          <w:sz w:val="16"/>
          <w:lang w:val="it-IT"/>
        </w:rPr>
        <w:t xml:space="preserve">   soddisfatta determina l UC. Due righe con la stessa priorita sono una ambiguita.';</w:t>
      </w:r>
    </w:p>
    <w:p w14:paraId="49882287" w14:textId="77777777" w:rsidR="00443A44" w:rsidRPr="00AC0401" w:rsidRDefault="00443A44">
      <w:pPr>
        <w:spacing w:after="0"/>
        <w:jc w:val="both"/>
        <w:rPr>
          <w:rFonts w:ascii="Courier New" w:hAnsi="Courier New"/>
          <w:sz w:val="16"/>
          <w:lang w:val="it-IT"/>
        </w:rPr>
      </w:pPr>
    </w:p>
    <w:p w14:paraId="7CA2E930" w14:textId="10D8E029" w:rsidR="00443A44" w:rsidRPr="00AC0401" w:rsidRDefault="00443A44" w:rsidP="00AC21C6">
      <w:pPr>
        <w:pStyle w:val="Titolo3"/>
      </w:pPr>
      <w:bookmarkStart w:id="256" w:name="_Toc242603381"/>
      <w:r w:rsidRPr="00AC0401">
        <w:t>ANSC_ANA_UC</w:t>
      </w:r>
      <w:bookmarkEnd w:id="256"/>
    </w:p>
    <w:p w14:paraId="7BD3A32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CREATE TABLE ANSC_USR.ANSC_ANA_UC (</w:t>
      </w:r>
    </w:p>
    <w:p w14:paraId="012639A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ID_UC                NUMBER GENERATED ALWAYS AS IDENTITY,</w:t>
      </w:r>
    </w:p>
    <w:p w14:paraId="327F721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COD_UC_ANSC          VARCHAR2(20 CHAR)  NOT NULL,</w:t>
      </w:r>
    </w:p>
    <w:p w14:paraId="5E48F12A"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COD_MOTORE           VARCHAR2(40 CHAR)  NOT NULL,</w:t>
      </w:r>
    </w:p>
    <w:p w14:paraId="2F58B38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DESCRIZIONE          VARCHAR2(400 CHAR),</w:t>
      </w:r>
    </w:p>
    <w:p w14:paraId="78ED484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COD_FAMIGLIA         VARCHAR2(30 CHAR)  NOT NULL,</w:t>
      </w:r>
    </w:p>
    <w:p w14:paraId="4537CE56" w14:textId="77777777" w:rsidR="00B33463" w:rsidRPr="00AC0401" w:rsidRDefault="00000000">
      <w:pPr>
        <w:spacing w:after="0"/>
        <w:jc w:val="both"/>
        <w:rPr>
          <w:lang w:val="it-IT"/>
        </w:rPr>
      </w:pPr>
      <w:r w:rsidRPr="00AC0401">
        <w:rPr>
          <w:rFonts w:ascii="Courier New" w:hAnsi="Courier New"/>
          <w:sz w:val="16"/>
          <w:lang w:val="it-IT"/>
        </w:rPr>
        <w:t xml:space="preserve">  ID_TIPO_EVENTO       VARCHAR2(10 CHAR),</w:t>
      </w:r>
    </w:p>
    <w:p w14:paraId="41FA584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ID_TIPO_DOCUMENTO    VARCHAR2(20 CHAR),</w:t>
      </w:r>
    </w:p>
    <w:p w14:paraId="3C1A8F10"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COD_VERSIONE         VARCHAR2(20 CHAR),</w:t>
      </w:r>
    </w:p>
    <w:p w14:paraId="61EF33C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DATA_INIZIO_VALIDITA DATE,</w:t>
      </w:r>
    </w:p>
    <w:p w14:paraId="30A22067"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DATA_FINE_VALIDITA   DATE,</w:t>
      </w:r>
    </w:p>
    <w:p w14:paraId="56C1D15B"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DATA_INS             TIMESTAMP DEFAULT SYSTIMESTAMP NOT NULL,</w:t>
      </w:r>
    </w:p>
    <w:p w14:paraId="648963E7"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DATA_UPD             TIMESTAMP DEFAULT SYSTIMESTAMP NOT NULL,</w:t>
      </w:r>
    </w:p>
    <w:p w14:paraId="05CA789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UTENTE_INS           VARCHAR2(40 CHAR),</w:t>
      </w:r>
    </w:p>
    <w:p w14:paraId="43806935"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UTENTE_UPD           VARCHAR2(40 CHAR),</w:t>
      </w:r>
    </w:p>
    <w:p w14:paraId="3050ECD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PK_ANSC_ANA_UC PRIMARY KEY (ID_UC),</w:t>
      </w:r>
    </w:p>
    <w:p w14:paraId="2B9BFFF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UK_ANSC_ANA_UC UNIQUE (COD_UC_ANSC),</w:t>
      </w:r>
    </w:p>
    <w:p w14:paraId="1AB6FE6C"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UK_ANSC_ANA_UC_MOTORE UNIQUE (COD_MOTORE)</w:t>
      </w:r>
    </w:p>
    <w:p w14:paraId="794B335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TABLESPACE ANSC_USR;</w:t>
      </w:r>
    </w:p>
    <w:p w14:paraId="54FDCD6C"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COMMENT ON TABLE ANSC_USR.ANSC_ANA_UC IS</w:t>
      </w:r>
    </w:p>
    <w:p w14:paraId="27BE9E40"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'Catalogo degli UC dichiarati da ANSC: lato nazionale del modello dati.';</w:t>
      </w:r>
    </w:p>
    <w:p w14:paraId="56C9B3F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COMMENT ON COLUMN ANSC_USR.ANSC_ANA_UC.COD_MOTORE IS</w:t>
      </w:r>
    </w:p>
    <w:p w14:paraId="13093BAF" w14:textId="77777777" w:rsidR="00FF22E8" w:rsidRPr="00AC0401" w:rsidRDefault="00000000" w:rsidP="00BF0456">
      <w:pPr>
        <w:spacing w:after="0" w:line="240" w:lineRule="auto"/>
        <w:jc w:val="both"/>
        <w:rPr>
          <w:rFonts w:ascii="Courier New" w:hAnsi="Courier New"/>
          <w:color w:val="1C2430"/>
          <w:sz w:val="16"/>
          <w:lang w:val="it-IT"/>
        </w:rPr>
      </w:pPr>
      <w:r w:rsidRPr="00AC0401">
        <w:rPr>
          <w:rFonts w:ascii="Courier New" w:hAnsi="Courier New"/>
          <w:color w:val="1C2430"/>
          <w:sz w:val="16"/>
          <w:lang w:val="it-IT"/>
        </w:rPr>
        <w:t xml:space="preserve">  'Identificativo del mapping ufficiale (es. Dic_Nasc_001): attributo dell''UC, non sinonimo.';</w:t>
      </w:r>
    </w:p>
    <w:p w14:paraId="190D4CEF" w14:textId="77777777" w:rsidR="00443A44" w:rsidRPr="00AC0401" w:rsidRDefault="00443A44" w:rsidP="00BF0456">
      <w:pPr>
        <w:spacing w:after="0" w:line="240" w:lineRule="auto"/>
        <w:jc w:val="both"/>
        <w:rPr>
          <w:rFonts w:ascii="Courier New" w:hAnsi="Courier New"/>
          <w:color w:val="1C2430"/>
          <w:sz w:val="16"/>
          <w:lang w:val="it-IT"/>
        </w:rPr>
      </w:pPr>
    </w:p>
    <w:p w14:paraId="25EE4BF4" w14:textId="77777777" w:rsidR="00443A44" w:rsidRPr="00AC0401" w:rsidRDefault="00443A44" w:rsidP="00AC21C6">
      <w:pPr>
        <w:pStyle w:val="Titolo3"/>
      </w:pPr>
      <w:bookmarkStart w:id="257" w:name="_Toc242603382"/>
      <w:r w:rsidRPr="00AC0401">
        <w:t>ANSC_CFG_SEZIONE</w:t>
      </w:r>
      <w:bookmarkEnd w:id="257"/>
      <w:r w:rsidRPr="00AC0401">
        <w:t xml:space="preserve"> </w:t>
      </w:r>
    </w:p>
    <w:p w14:paraId="10B249F0" w14:textId="70025E73" w:rsidR="00CD019A" w:rsidRPr="00AC0401" w:rsidRDefault="00000000">
      <w:pPr>
        <w:spacing w:after="0"/>
        <w:jc w:val="both"/>
        <w:rPr>
          <w:lang w:val="it-IT"/>
        </w:rPr>
      </w:pPr>
      <w:r w:rsidRPr="00AC0401">
        <w:rPr>
          <w:rFonts w:ascii="Courier New" w:hAnsi="Courier New"/>
          <w:sz w:val="16"/>
          <w:lang w:val="it-IT"/>
        </w:rPr>
        <w:t>CREATE TABLE ANSC_USR.ANSC_CFG_SEZIONE (</w:t>
      </w:r>
    </w:p>
    <w:p w14:paraId="22CB32D0" w14:textId="77777777" w:rsidR="00CD019A" w:rsidRPr="00AC0401" w:rsidRDefault="00000000">
      <w:pPr>
        <w:spacing w:after="0"/>
        <w:jc w:val="both"/>
        <w:rPr>
          <w:lang w:val="it-IT"/>
        </w:rPr>
      </w:pPr>
      <w:r w:rsidRPr="00AC0401">
        <w:rPr>
          <w:rFonts w:ascii="Courier New" w:hAnsi="Courier New"/>
          <w:sz w:val="16"/>
          <w:lang w:val="it-IT"/>
        </w:rPr>
        <w:t xml:space="preserve">  ID_SEZIONE           NUMBER GENERATED ALWAYS AS IDENTITY,</w:t>
      </w:r>
    </w:p>
    <w:p w14:paraId="686918FF" w14:textId="77777777" w:rsidR="00CD019A" w:rsidRPr="00AC0401" w:rsidRDefault="00000000">
      <w:pPr>
        <w:spacing w:after="0"/>
        <w:jc w:val="both"/>
        <w:rPr>
          <w:lang w:val="it-IT"/>
        </w:rPr>
      </w:pPr>
      <w:r w:rsidRPr="00AC0401">
        <w:rPr>
          <w:rFonts w:ascii="Courier New" w:hAnsi="Courier New"/>
          <w:sz w:val="16"/>
          <w:lang w:val="it-IT"/>
        </w:rPr>
        <w:t xml:space="preserve">  ID_VERSIONE          NUMBER             NOT NULL,</w:t>
      </w:r>
    </w:p>
    <w:p w14:paraId="22F0DAC3" w14:textId="77777777" w:rsidR="00CD019A" w:rsidRPr="00AC0401" w:rsidRDefault="00000000">
      <w:pPr>
        <w:spacing w:after="0"/>
        <w:jc w:val="both"/>
        <w:rPr>
          <w:lang w:val="it-IT"/>
        </w:rPr>
      </w:pPr>
      <w:r w:rsidRPr="00AC0401">
        <w:rPr>
          <w:rFonts w:ascii="Courier New" w:hAnsi="Courier New"/>
          <w:sz w:val="16"/>
          <w:lang w:val="it-IT"/>
        </w:rPr>
        <w:t xml:space="preserve">  ID_UC                NUMBER             NOT NULL,</w:t>
      </w:r>
    </w:p>
    <w:p w14:paraId="0D052271" w14:textId="77777777" w:rsidR="00CD019A" w:rsidRPr="00AC0401" w:rsidRDefault="00000000">
      <w:pPr>
        <w:spacing w:after="0"/>
        <w:jc w:val="both"/>
        <w:rPr>
          <w:lang w:val="it-IT"/>
        </w:rPr>
      </w:pPr>
      <w:r w:rsidRPr="00AC0401">
        <w:rPr>
          <w:rFonts w:ascii="Courier New" w:hAnsi="Courier New"/>
          <w:sz w:val="16"/>
          <w:lang w:val="it-IT"/>
        </w:rPr>
        <w:t xml:space="preserve">  SEZIONE_FE_ANSC      VARCHAR2(200 CHAR) NOT NULL,</w:t>
      </w:r>
    </w:p>
    <w:p w14:paraId="1906F3FD" w14:textId="77777777" w:rsidR="00CD019A" w:rsidRPr="00AC0401" w:rsidRDefault="00000000">
      <w:pPr>
        <w:spacing w:after="0"/>
        <w:jc w:val="both"/>
        <w:rPr>
          <w:lang w:val="it-IT"/>
        </w:rPr>
      </w:pPr>
      <w:r w:rsidRPr="00AC0401">
        <w:rPr>
          <w:rFonts w:ascii="Courier New" w:hAnsi="Courier New"/>
          <w:sz w:val="16"/>
          <w:lang w:val="it-IT"/>
        </w:rPr>
        <w:t xml:space="preserve">  OGGETTO_ANSC         VARCHAR2(1000 CHAR) NOT NULL,</w:t>
      </w:r>
    </w:p>
    <w:p w14:paraId="3ACAE775" w14:textId="77777777" w:rsidR="00CD019A" w:rsidRPr="00AC0401" w:rsidRDefault="00000000">
      <w:pPr>
        <w:spacing w:after="0"/>
        <w:jc w:val="both"/>
        <w:rPr>
          <w:lang w:val="it-IT"/>
        </w:rPr>
      </w:pPr>
      <w:r w:rsidRPr="00AC0401">
        <w:rPr>
          <w:rFonts w:ascii="Courier New" w:hAnsi="Courier New"/>
          <w:sz w:val="16"/>
          <w:lang w:val="it-IT"/>
        </w:rPr>
        <w:t xml:space="preserve">  DESCRIZIONE          VARCHAR2(1000 CHAR),</w:t>
      </w:r>
    </w:p>
    <w:p w14:paraId="151E5656" w14:textId="77777777" w:rsidR="00CD019A" w:rsidRPr="00AC0401" w:rsidRDefault="00000000">
      <w:pPr>
        <w:spacing w:after="0"/>
        <w:jc w:val="both"/>
        <w:rPr>
          <w:lang w:val="it-IT"/>
        </w:rPr>
      </w:pPr>
      <w:r w:rsidRPr="00AC0401">
        <w:rPr>
          <w:rFonts w:ascii="Courier New" w:hAnsi="Courier New"/>
          <w:sz w:val="16"/>
          <w:lang w:val="it-IT"/>
        </w:rPr>
        <w:lastRenderedPageBreak/>
        <w:t xml:space="preserve">  ID_DOMINIO           NUMBER DEFAULT 2,</w:t>
      </w:r>
    </w:p>
    <w:p w14:paraId="47E2EB1F" w14:textId="77777777" w:rsidR="00CD019A" w:rsidRPr="00AC0401" w:rsidRDefault="00000000">
      <w:pPr>
        <w:spacing w:after="0"/>
        <w:jc w:val="both"/>
        <w:rPr>
          <w:lang w:val="it-IT"/>
        </w:rPr>
      </w:pPr>
      <w:r w:rsidRPr="00AC0401">
        <w:rPr>
          <w:rFonts w:ascii="Courier New" w:hAnsi="Courier New"/>
          <w:sz w:val="16"/>
          <w:lang w:val="it-IT"/>
        </w:rPr>
        <w:t xml:space="preserve">  COD_LOGICA           VARCHAR2(30 CHAR),</w:t>
      </w:r>
    </w:p>
    <w:p w14:paraId="6762E1D8" w14:textId="77777777" w:rsidR="00CD019A" w:rsidRPr="00AC0401" w:rsidRDefault="00000000">
      <w:pPr>
        <w:spacing w:after="0"/>
        <w:jc w:val="both"/>
        <w:rPr>
          <w:lang w:val="it-IT"/>
        </w:rPr>
      </w:pPr>
      <w:r w:rsidRPr="00AC0401">
        <w:rPr>
          <w:rFonts w:ascii="Courier New" w:hAnsi="Courier New"/>
          <w:sz w:val="16"/>
          <w:lang w:val="it-IT"/>
        </w:rPr>
        <w:t xml:space="preserve">  NUM_ORDINE           NUMBER DEFAULT 1   NOT NULL,</w:t>
      </w:r>
    </w:p>
    <w:p w14:paraId="577F16A6" w14:textId="77777777" w:rsidR="00CD019A" w:rsidRPr="00AC0401" w:rsidRDefault="00000000">
      <w:pPr>
        <w:spacing w:after="0"/>
        <w:jc w:val="both"/>
        <w:rPr>
          <w:lang w:val="it-IT"/>
        </w:rPr>
      </w:pPr>
      <w:r w:rsidRPr="00AC0401">
        <w:rPr>
          <w:rFonts w:ascii="Courier New" w:hAnsi="Courier New"/>
          <w:sz w:val="16"/>
          <w:lang w:val="it-IT"/>
        </w:rPr>
        <w:t xml:space="preserve">  COD_ORIGINE          VARCHAR2(20 CHAR) DEFAULT 'PROPOSTO' NOT NULL,</w:t>
      </w:r>
    </w:p>
    <w:p w14:paraId="4194CFD2" w14:textId="77777777" w:rsidR="00CD019A" w:rsidRPr="00AC0401" w:rsidRDefault="00000000">
      <w:pPr>
        <w:spacing w:after="0"/>
        <w:jc w:val="both"/>
        <w:rPr>
          <w:lang w:val="it-IT"/>
        </w:rPr>
      </w:pPr>
      <w:r w:rsidRPr="00AC0401">
        <w:rPr>
          <w:rFonts w:ascii="Courier New" w:hAnsi="Courier New"/>
          <w:sz w:val="16"/>
          <w:lang w:val="it-IT"/>
        </w:rPr>
        <w:t xml:space="preserve">  DATA_INS             TIMESTAMP DEFAULT SYSTIMESTAMP NOT NULL,</w:t>
      </w:r>
    </w:p>
    <w:p w14:paraId="04F58C40" w14:textId="77777777" w:rsidR="00CD019A" w:rsidRPr="00AC0401" w:rsidRDefault="00000000">
      <w:pPr>
        <w:spacing w:after="0"/>
        <w:jc w:val="both"/>
        <w:rPr>
          <w:lang w:val="it-IT"/>
        </w:rPr>
      </w:pPr>
      <w:r w:rsidRPr="00AC0401">
        <w:rPr>
          <w:rFonts w:ascii="Courier New" w:hAnsi="Courier New"/>
          <w:sz w:val="16"/>
          <w:lang w:val="it-IT"/>
        </w:rPr>
        <w:t xml:space="preserve">  DATA_UPD             TIMESTAMP DEFAULT SYSTIMESTAMP NOT NULL,</w:t>
      </w:r>
    </w:p>
    <w:p w14:paraId="5B12285F" w14:textId="77777777" w:rsidR="00CD019A" w:rsidRPr="00AC0401" w:rsidRDefault="00000000">
      <w:pPr>
        <w:spacing w:after="0"/>
        <w:jc w:val="both"/>
        <w:rPr>
          <w:lang w:val="it-IT"/>
        </w:rPr>
      </w:pPr>
      <w:r w:rsidRPr="00AC0401">
        <w:rPr>
          <w:rFonts w:ascii="Courier New" w:hAnsi="Courier New"/>
          <w:sz w:val="16"/>
          <w:lang w:val="it-IT"/>
        </w:rPr>
        <w:t xml:space="preserve">  UTENTE_INS           VARCHAR2(40 CHAR),</w:t>
      </w:r>
    </w:p>
    <w:p w14:paraId="62A3BC65" w14:textId="77777777" w:rsidR="00CD019A" w:rsidRPr="00AC0401" w:rsidRDefault="00000000">
      <w:pPr>
        <w:spacing w:after="0"/>
        <w:jc w:val="both"/>
        <w:rPr>
          <w:lang w:val="it-IT"/>
        </w:rPr>
      </w:pPr>
      <w:r w:rsidRPr="00AC0401">
        <w:rPr>
          <w:rFonts w:ascii="Courier New" w:hAnsi="Courier New"/>
          <w:sz w:val="16"/>
          <w:lang w:val="it-IT"/>
        </w:rPr>
        <w:t xml:space="preserve">  UTENTE_UPD           VARCHAR2(40 CHAR),</w:t>
      </w:r>
    </w:p>
    <w:p w14:paraId="3E7F6082" w14:textId="77777777" w:rsidR="00CD019A" w:rsidRPr="00AC0401" w:rsidRDefault="00000000">
      <w:pPr>
        <w:spacing w:after="0"/>
        <w:jc w:val="both"/>
        <w:rPr>
          <w:lang w:val="it-IT"/>
        </w:rPr>
      </w:pPr>
      <w:r w:rsidRPr="00AC0401">
        <w:rPr>
          <w:rFonts w:ascii="Courier New" w:hAnsi="Courier New"/>
          <w:sz w:val="16"/>
          <w:lang w:val="it-IT"/>
        </w:rPr>
        <w:t xml:space="preserve">  CONSTRAINT PK_ANSC_CFG_SEZIONE PRIMARY KEY (ID_SEZIONE),</w:t>
      </w:r>
    </w:p>
    <w:p w14:paraId="37A631B2" w14:textId="77777777" w:rsidR="00CD019A" w:rsidRPr="00AC0401" w:rsidRDefault="00000000">
      <w:pPr>
        <w:spacing w:after="0"/>
        <w:jc w:val="both"/>
        <w:rPr>
          <w:lang w:val="it-IT"/>
        </w:rPr>
      </w:pPr>
      <w:r w:rsidRPr="00AC0401">
        <w:rPr>
          <w:rFonts w:ascii="Courier New" w:hAnsi="Courier New"/>
          <w:sz w:val="16"/>
          <w:lang w:val="it-IT"/>
        </w:rPr>
        <w:t xml:space="preserve">  CONSTRAINT FK_ANSC_CFG_SEZIONE_UC</w:t>
      </w:r>
    </w:p>
    <w:p w14:paraId="7DCD44AA" w14:textId="77777777" w:rsidR="00CD019A" w:rsidRPr="00AC0401" w:rsidRDefault="00000000">
      <w:pPr>
        <w:spacing w:after="0"/>
        <w:jc w:val="both"/>
        <w:rPr>
          <w:lang w:val="it-IT"/>
        </w:rPr>
      </w:pPr>
      <w:r w:rsidRPr="00AC0401">
        <w:rPr>
          <w:rFonts w:ascii="Courier New" w:hAnsi="Courier New"/>
          <w:sz w:val="16"/>
          <w:lang w:val="it-IT"/>
        </w:rPr>
        <w:t xml:space="preserve">    FOREIGN KEY (ID_UC) REFERENCES ANSC_USR.ANSC_ANA_UC (ID_UC),</w:t>
      </w:r>
    </w:p>
    <w:p w14:paraId="46D02724" w14:textId="77777777" w:rsidR="00CD019A" w:rsidRPr="00AC0401" w:rsidRDefault="00000000">
      <w:pPr>
        <w:spacing w:after="0"/>
        <w:jc w:val="both"/>
        <w:rPr>
          <w:lang w:val="it-IT"/>
        </w:rPr>
      </w:pPr>
      <w:r w:rsidRPr="00AC0401">
        <w:rPr>
          <w:rFonts w:ascii="Courier New" w:hAnsi="Courier New"/>
          <w:sz w:val="16"/>
          <w:lang w:val="it-IT"/>
        </w:rPr>
        <w:t xml:space="preserve">  CONSTRAINT FK_ANSC_CFG_SEZIONE_VERSIONE</w:t>
      </w:r>
    </w:p>
    <w:p w14:paraId="3A7A73CF" w14:textId="77777777" w:rsidR="00CD019A" w:rsidRPr="00AC0401" w:rsidRDefault="00000000">
      <w:pPr>
        <w:spacing w:after="0"/>
        <w:jc w:val="both"/>
        <w:rPr>
          <w:lang w:val="it-IT"/>
        </w:rPr>
      </w:pPr>
      <w:r w:rsidRPr="00AC0401">
        <w:rPr>
          <w:rFonts w:ascii="Courier New" w:hAnsi="Courier New"/>
          <w:sz w:val="16"/>
          <w:lang w:val="it-IT"/>
        </w:rPr>
        <w:t xml:space="preserve">    FOREIGN KEY (ID_VERSIONE) REFERENCES ANSC_USR.ANSC_CFG_VERSIONE (ID_VERSIONE),</w:t>
      </w:r>
    </w:p>
    <w:p w14:paraId="06B99CFA" w14:textId="77777777" w:rsidR="00CD019A" w:rsidRPr="00AC0401" w:rsidRDefault="00000000">
      <w:pPr>
        <w:spacing w:after="0"/>
        <w:jc w:val="both"/>
        <w:rPr>
          <w:lang w:val="it-IT"/>
        </w:rPr>
      </w:pPr>
      <w:r w:rsidRPr="00AC0401">
        <w:rPr>
          <w:rFonts w:ascii="Courier New" w:hAnsi="Courier New"/>
          <w:sz w:val="16"/>
          <w:lang w:val="it-IT"/>
        </w:rPr>
        <w:t xml:space="preserve">  CONSTRAINT FK_ANSC_CFG_SEZIONE_LOGICA</w:t>
      </w:r>
    </w:p>
    <w:p w14:paraId="19C7CEF5" w14:textId="77777777" w:rsidR="00CD019A" w:rsidRPr="00AC0401" w:rsidRDefault="00000000">
      <w:pPr>
        <w:spacing w:after="0"/>
        <w:jc w:val="both"/>
        <w:rPr>
          <w:lang w:val="it-IT"/>
        </w:rPr>
      </w:pPr>
      <w:r w:rsidRPr="00AC0401">
        <w:rPr>
          <w:rFonts w:ascii="Courier New" w:hAnsi="Courier New"/>
          <w:sz w:val="16"/>
          <w:lang w:val="it-IT"/>
        </w:rPr>
        <w:t xml:space="preserve">    FOREIGN KEY (ID_DOMINIO, COD_LOGICA)</w:t>
      </w:r>
    </w:p>
    <w:p w14:paraId="215B3FF5" w14:textId="77777777" w:rsidR="00CD019A" w:rsidRPr="00AC0401" w:rsidRDefault="00000000">
      <w:pPr>
        <w:spacing w:after="0"/>
        <w:jc w:val="both"/>
        <w:rPr>
          <w:lang w:val="it-IT"/>
        </w:rPr>
      </w:pPr>
      <w:r w:rsidRPr="00AC0401">
        <w:rPr>
          <w:rFonts w:ascii="Courier New" w:hAnsi="Courier New"/>
          <w:sz w:val="16"/>
          <w:lang w:val="it-IT"/>
        </w:rPr>
        <w:t xml:space="preserve">    REFERENCES ANSC_USR.LOGICHE_DI_SCELTA (ID_DOMINIO, COD_LOGICA_DI_SCELTA),</w:t>
      </w:r>
    </w:p>
    <w:p w14:paraId="44B16143" w14:textId="77777777" w:rsidR="00CD019A" w:rsidRPr="00AC0401" w:rsidRDefault="00000000">
      <w:pPr>
        <w:spacing w:after="0"/>
        <w:jc w:val="both"/>
        <w:rPr>
          <w:lang w:val="it-IT"/>
        </w:rPr>
      </w:pPr>
      <w:r w:rsidRPr="00AC0401">
        <w:rPr>
          <w:rFonts w:ascii="Courier New" w:hAnsi="Courier New"/>
          <w:sz w:val="16"/>
          <w:lang w:val="it-IT"/>
        </w:rPr>
        <w:t xml:space="preserve">  CONSTRAINT UK_ANSC_CFG_SEZIONE UNIQUE (ID_VERSIONE, ID_UC, OGGETTO_ANSC),</w:t>
      </w:r>
    </w:p>
    <w:p w14:paraId="63ED1736" w14:textId="77777777" w:rsidR="00CD019A" w:rsidRPr="00AC0401" w:rsidRDefault="00000000">
      <w:pPr>
        <w:spacing w:after="0"/>
        <w:jc w:val="both"/>
        <w:rPr>
          <w:lang w:val="it-IT"/>
        </w:rPr>
      </w:pPr>
      <w:r w:rsidRPr="00AC0401">
        <w:rPr>
          <w:rFonts w:ascii="Courier New" w:hAnsi="Courier New"/>
          <w:sz w:val="16"/>
          <w:lang w:val="it-IT"/>
        </w:rPr>
        <w:t xml:space="preserve">  CONSTRAINT CK_ANSC_CFG_SEZIONE_ORIG</w:t>
      </w:r>
    </w:p>
    <w:p w14:paraId="19A06496" w14:textId="77777777" w:rsidR="00CD019A" w:rsidRPr="00AC0401" w:rsidRDefault="00000000">
      <w:pPr>
        <w:spacing w:after="0"/>
        <w:jc w:val="both"/>
        <w:rPr>
          <w:lang w:val="it-IT"/>
        </w:rPr>
      </w:pPr>
      <w:r w:rsidRPr="00AC0401">
        <w:rPr>
          <w:rFonts w:ascii="Courier New" w:hAnsi="Courier New"/>
          <w:sz w:val="16"/>
          <w:lang w:val="it-IT"/>
        </w:rPr>
        <w:t xml:space="preserve">    CHECK (COD_ORIGINE IN ('PROPOSTO','CONFERMATO','MODIFICATO','INSERITO'))</w:t>
      </w:r>
    </w:p>
    <w:p w14:paraId="393F8C89" w14:textId="77777777" w:rsidR="00CD019A" w:rsidRPr="00AC0401" w:rsidRDefault="00000000">
      <w:pPr>
        <w:spacing w:after="0"/>
        <w:jc w:val="both"/>
        <w:rPr>
          <w:lang w:val="it-IT"/>
        </w:rPr>
      </w:pPr>
      <w:r w:rsidRPr="00AC0401">
        <w:rPr>
          <w:rFonts w:ascii="Courier New" w:hAnsi="Courier New"/>
          <w:sz w:val="16"/>
          <w:lang w:val="it-IT"/>
        </w:rPr>
        <w:t>) TABLESPACE ANSC_USR;</w:t>
      </w:r>
    </w:p>
    <w:p w14:paraId="55FF2688" w14:textId="77777777" w:rsidR="00CD019A" w:rsidRPr="00AC0401" w:rsidRDefault="00000000">
      <w:pPr>
        <w:spacing w:after="0"/>
        <w:jc w:val="both"/>
        <w:rPr>
          <w:lang w:val="it-IT"/>
        </w:rPr>
      </w:pPr>
      <w:r w:rsidRPr="00AC0401">
        <w:rPr>
          <w:rFonts w:ascii="Courier New" w:hAnsi="Courier New"/>
          <w:sz w:val="16"/>
          <w:lang w:val="it-IT"/>
        </w:rPr>
        <w:t>COMMENT ON TABLE ANSC_USR.ANSC_CFG_SEZIONE IS</w:t>
      </w:r>
    </w:p>
    <w:p w14:paraId="3876032D" w14:textId="77777777" w:rsidR="00CD019A" w:rsidRPr="00AC0401" w:rsidRDefault="00000000">
      <w:pPr>
        <w:spacing w:after="0"/>
        <w:jc w:val="both"/>
        <w:rPr>
          <w:lang w:val="it-IT"/>
        </w:rPr>
      </w:pPr>
      <w:r w:rsidRPr="00AC0401">
        <w:rPr>
          <w:rFonts w:ascii="Courier New" w:hAnsi="Courier New"/>
          <w:sz w:val="16"/>
          <w:lang w:val="it-IT"/>
        </w:rPr>
        <w:t xml:space="preserve">  'Sezioni del modello evento richieste da un UC e condizione che le attiva. Sta fra</w:t>
      </w:r>
    </w:p>
    <w:p w14:paraId="2264B209" w14:textId="77777777" w:rsidR="00CD019A" w:rsidRPr="00AC0401" w:rsidRDefault="00000000">
      <w:pPr>
        <w:spacing w:after="0"/>
        <w:jc w:val="both"/>
        <w:rPr>
          <w:rFonts w:ascii="Courier New" w:hAnsi="Courier New"/>
          <w:sz w:val="16"/>
          <w:lang w:val="it-IT"/>
        </w:rPr>
      </w:pPr>
      <w:r w:rsidRPr="00AC0401">
        <w:rPr>
          <w:rFonts w:ascii="Courier New" w:hAnsi="Courier New"/>
          <w:sz w:val="16"/>
          <w:lang w:val="it-IT"/>
        </w:rPr>
        <w:t xml:space="preserve">   l UC e i campi: la condizione si scrive una volta, non su ogni campo della sezione.';</w:t>
      </w:r>
    </w:p>
    <w:p w14:paraId="7CE68226" w14:textId="77777777" w:rsidR="00443A44" w:rsidRPr="00AC0401" w:rsidRDefault="00443A44">
      <w:pPr>
        <w:spacing w:after="0"/>
        <w:jc w:val="both"/>
        <w:rPr>
          <w:lang w:val="it-IT"/>
        </w:rPr>
      </w:pPr>
    </w:p>
    <w:p w14:paraId="7513C2ED" w14:textId="77777777" w:rsidR="00443A44" w:rsidRPr="00AC0401" w:rsidRDefault="00000000" w:rsidP="00AC21C6">
      <w:pPr>
        <w:pStyle w:val="Titolo3"/>
      </w:pPr>
      <w:r w:rsidRPr="00AC0401">
        <w:rPr>
          <w:rFonts w:ascii="Courier New" w:hAnsi="Courier New"/>
          <w:sz w:val="16"/>
        </w:rPr>
        <w:t xml:space="preserve"> </w:t>
      </w:r>
      <w:bookmarkStart w:id="258" w:name="_Toc242603383"/>
      <w:r w:rsidR="00443A44" w:rsidRPr="00AC0401">
        <w:t>ANSC_CFG_CAMPO</w:t>
      </w:r>
      <w:bookmarkEnd w:id="258"/>
    </w:p>
    <w:p w14:paraId="2F7C4168" w14:textId="77777777" w:rsidR="00CD019A" w:rsidRPr="00AC0401" w:rsidRDefault="00000000">
      <w:pPr>
        <w:spacing w:after="0"/>
        <w:jc w:val="both"/>
        <w:rPr>
          <w:lang w:val="it-IT"/>
        </w:rPr>
      </w:pPr>
      <w:r w:rsidRPr="00AC0401">
        <w:rPr>
          <w:rFonts w:ascii="Courier New" w:hAnsi="Courier New"/>
          <w:sz w:val="16"/>
          <w:lang w:val="it-IT"/>
        </w:rPr>
        <w:t>CREATE TABLE ANSC_USR.ANSC_CFG_CAMPO (</w:t>
      </w:r>
    </w:p>
    <w:p w14:paraId="4CE60F3E" w14:textId="77777777" w:rsidR="00CD019A" w:rsidRPr="00AC0401" w:rsidRDefault="00000000">
      <w:pPr>
        <w:spacing w:after="0"/>
        <w:jc w:val="both"/>
        <w:rPr>
          <w:lang w:val="it-IT"/>
        </w:rPr>
      </w:pPr>
      <w:r w:rsidRPr="00AC0401">
        <w:rPr>
          <w:rFonts w:ascii="Courier New" w:hAnsi="Courier New"/>
          <w:sz w:val="16"/>
          <w:lang w:val="it-IT"/>
        </w:rPr>
        <w:t xml:space="preserve">  ID_CAMPO             NUMBER GENERATED ALWAYS AS IDENTITY,</w:t>
      </w:r>
    </w:p>
    <w:p w14:paraId="30E39CE9" w14:textId="77777777" w:rsidR="00CD019A" w:rsidRPr="00AC0401" w:rsidRDefault="00000000">
      <w:pPr>
        <w:spacing w:after="0"/>
        <w:jc w:val="both"/>
        <w:rPr>
          <w:lang w:val="it-IT"/>
        </w:rPr>
      </w:pPr>
      <w:r w:rsidRPr="00AC0401">
        <w:rPr>
          <w:rFonts w:ascii="Courier New" w:hAnsi="Courier New"/>
          <w:sz w:val="16"/>
          <w:lang w:val="it-IT"/>
        </w:rPr>
        <w:t xml:space="preserve">  ID_SEZIONE           NUMBER             NOT NULL,</w:t>
      </w:r>
    </w:p>
    <w:p w14:paraId="2CD8B65C"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OGGETTO_ANSC         </w:t>
      </w:r>
      <w:r w:rsidRPr="00AC0401">
        <w:rPr>
          <w:rFonts w:ascii="Courier New" w:hAnsi="Courier New"/>
          <w:sz w:val="16"/>
          <w:lang w:val="it-IT"/>
        </w:rPr>
        <w:tab/>
      </w:r>
      <w:r w:rsidRPr="00AC0401">
        <w:rPr>
          <w:rFonts w:ascii="Courier New" w:hAnsi="Courier New"/>
          <w:sz w:val="16"/>
          <w:lang w:val="it-IT"/>
        </w:rPr>
        <w:tab/>
        <w:t>VARCHAR2(1000 CHAR) NOT NULL,</w:t>
      </w:r>
    </w:p>
    <w:p w14:paraId="10D8B7E6" w14:textId="77777777" w:rsidR="00443A44" w:rsidRPr="00AC0401" w:rsidRDefault="00443A44" w:rsidP="00443A44">
      <w:pPr>
        <w:shd w:val="clear" w:color="auto" w:fill="DAE9F7" w:themeFill="text2" w:themeFillTint="1A"/>
        <w:spacing w:after="0"/>
        <w:jc w:val="both"/>
        <w:rPr>
          <w:lang w:val="it-IT"/>
        </w:rPr>
      </w:pPr>
      <w:r w:rsidRPr="00AC0401">
        <w:rPr>
          <w:rFonts w:ascii="Courier New" w:hAnsi="Courier New"/>
          <w:sz w:val="16"/>
          <w:lang w:val="it-IT"/>
        </w:rPr>
        <w:t xml:space="preserve">  CAMPO_ANSC</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VARCHAR2(1000 CHAR) NOT NULL,</w:t>
      </w:r>
    </w:p>
    <w:p w14:paraId="3E4E0D26"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FLG_OBBLIGATORIO     CHAR(1 CHAR)       NOT NULL,</w:t>
      </w:r>
    </w:p>
    <w:p w14:paraId="535B3090"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SCHEMA_SIPO</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VARCHAR2 (100) NOT NULL,</w:t>
      </w:r>
    </w:p>
    <w:p w14:paraId="6C62E245"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TABELLA_SIPO</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VARCHAR2 (100) NOT NULL,</w:t>
      </w:r>
    </w:p>
    <w:p w14:paraId="288F68BB"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CAMPO_SIPO</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VARCHAR2 (100) NOT NULL,</w:t>
      </w:r>
    </w:p>
    <w:p w14:paraId="20B1848F"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ID_DECODIFICA_ANSC</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VARCHAR2 (10) NOT NULL,</w:t>
      </w:r>
    </w:p>
    <w:p w14:paraId="55372562"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DESCRIZIONE_BUSINESS_LOGIC</w:t>
      </w:r>
      <w:r w:rsidRPr="00AC0401">
        <w:rPr>
          <w:rFonts w:ascii="Courier New" w:hAnsi="Courier New"/>
          <w:sz w:val="16"/>
          <w:lang w:val="it-IT"/>
        </w:rPr>
        <w:tab/>
      </w:r>
      <w:r w:rsidRPr="00AC0401">
        <w:rPr>
          <w:rFonts w:ascii="Courier New" w:hAnsi="Courier New"/>
          <w:sz w:val="16"/>
          <w:lang w:val="it-IT"/>
        </w:rPr>
        <w:tab/>
        <w:t>VARCHAR2 (1000),</w:t>
      </w:r>
    </w:p>
    <w:p w14:paraId="3FA20CB9" w14:textId="479FCD4D"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ID_DOMINIO           NUMBER DEFAULT 3,</w:t>
      </w:r>
      <w:r w:rsidRPr="00AC0401">
        <w:rPr>
          <w:rFonts w:ascii="Courier New" w:hAnsi="Courier New"/>
          <w:sz w:val="16"/>
          <w:lang w:val="it-IT"/>
        </w:rPr>
        <w:br/>
        <w:t xml:space="preserve">  ID_BUSINESS_LOGIC    VARCHAR2(30 CHAR),</w:t>
      </w:r>
    </w:p>
    <w:p w14:paraId="46CEF32B"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ORDINAMENTO</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 xml:space="preserve">NUMBER </w:t>
      </w:r>
      <w:r w:rsidRPr="00AC0401">
        <w:rPr>
          <w:rFonts w:ascii="Courier New" w:hAnsi="Courier New"/>
          <w:sz w:val="16"/>
          <w:lang w:val="it-IT"/>
        </w:rPr>
        <w:tab/>
      </w:r>
      <w:r w:rsidRPr="00AC0401">
        <w:rPr>
          <w:rFonts w:ascii="Courier New" w:hAnsi="Courier New"/>
          <w:sz w:val="16"/>
          <w:lang w:val="it-IT"/>
        </w:rPr>
        <w:tab/>
        <w:t>NOT NULL,</w:t>
      </w:r>
    </w:p>
    <w:p w14:paraId="0C5389EC"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OPERATIVO</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CHAR,</w:t>
      </w:r>
    </w:p>
    <w:p w14:paraId="7BDED947" w14:textId="77777777" w:rsidR="00443A44" w:rsidRPr="00AC0401" w:rsidRDefault="00443A44" w:rsidP="00443A44">
      <w:pPr>
        <w:shd w:val="clear" w:color="auto" w:fill="DAE9F7" w:themeFill="text2" w:themeFillTint="1A"/>
        <w:spacing w:after="0"/>
        <w:jc w:val="both"/>
        <w:rPr>
          <w:lang w:val="it-IT"/>
        </w:rPr>
      </w:pPr>
      <w:r w:rsidRPr="00AC0401">
        <w:rPr>
          <w:rFonts w:ascii="Courier New" w:hAnsi="Courier New"/>
          <w:sz w:val="16"/>
          <w:lang w:val="it-IT"/>
        </w:rPr>
        <w:t xml:space="preserve">  VALORE_DEFAULT</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VARCHAR2 (100),</w:t>
      </w:r>
    </w:p>
    <w:p w14:paraId="21866AF9" w14:textId="77777777" w:rsidR="00CD019A" w:rsidRPr="00AC0401" w:rsidRDefault="00000000">
      <w:pPr>
        <w:spacing w:after="0"/>
        <w:jc w:val="both"/>
        <w:rPr>
          <w:lang w:val="it-IT"/>
        </w:rPr>
      </w:pPr>
      <w:r w:rsidRPr="00AC0401">
        <w:rPr>
          <w:rFonts w:ascii="Courier New" w:hAnsi="Courier New"/>
          <w:sz w:val="16"/>
          <w:lang w:val="it-IT"/>
        </w:rPr>
        <w:t xml:space="preserve">  MESSAGGIO            VARCHAR2(200 CHAR),</w:t>
      </w:r>
    </w:p>
    <w:p w14:paraId="3CC28D20" w14:textId="77777777" w:rsidR="00CD019A" w:rsidRPr="00AC0401" w:rsidRDefault="00000000">
      <w:pPr>
        <w:spacing w:after="0"/>
        <w:jc w:val="both"/>
        <w:rPr>
          <w:lang w:val="it-IT"/>
        </w:rPr>
      </w:pPr>
      <w:r w:rsidRPr="00AC0401">
        <w:rPr>
          <w:rFonts w:ascii="Courier New" w:hAnsi="Courier New"/>
          <w:sz w:val="16"/>
          <w:lang w:val="it-IT"/>
        </w:rPr>
        <w:t xml:space="preserve">  NOTE                 VARCHAR2(1000 CHAR),</w:t>
      </w:r>
    </w:p>
    <w:p w14:paraId="1A29DE08" w14:textId="77777777" w:rsidR="00CD019A" w:rsidRPr="00AC0401" w:rsidRDefault="00000000">
      <w:pPr>
        <w:spacing w:after="0"/>
        <w:jc w:val="both"/>
        <w:rPr>
          <w:lang w:val="it-IT"/>
        </w:rPr>
      </w:pPr>
      <w:r w:rsidRPr="00AC0401">
        <w:rPr>
          <w:rFonts w:ascii="Courier New" w:hAnsi="Courier New"/>
          <w:sz w:val="16"/>
          <w:lang w:val="it-IT"/>
        </w:rPr>
        <w:t xml:space="preserve">  DATA_INS             TIMESTAMP DEFAULT SYSTIMESTAMP NOT NULL,</w:t>
      </w:r>
    </w:p>
    <w:p w14:paraId="5337A4BC" w14:textId="77777777" w:rsidR="00CD019A" w:rsidRPr="00AC0401" w:rsidRDefault="00000000">
      <w:pPr>
        <w:spacing w:after="0"/>
        <w:jc w:val="both"/>
        <w:rPr>
          <w:lang w:val="it-IT"/>
        </w:rPr>
      </w:pPr>
      <w:r w:rsidRPr="00AC0401">
        <w:rPr>
          <w:rFonts w:ascii="Courier New" w:hAnsi="Courier New"/>
          <w:sz w:val="16"/>
          <w:lang w:val="it-IT"/>
        </w:rPr>
        <w:t xml:space="preserve">  DATA_UPD             TIMESTAMP DEFAULT SYSTIMESTAMP NOT NULL,</w:t>
      </w:r>
    </w:p>
    <w:p w14:paraId="18B7933F" w14:textId="77777777" w:rsidR="00CD019A" w:rsidRPr="00AC0401" w:rsidRDefault="00000000">
      <w:pPr>
        <w:spacing w:after="0"/>
        <w:jc w:val="both"/>
        <w:rPr>
          <w:lang w:val="it-IT"/>
        </w:rPr>
      </w:pPr>
      <w:r w:rsidRPr="00AC0401">
        <w:rPr>
          <w:rFonts w:ascii="Courier New" w:hAnsi="Courier New"/>
          <w:sz w:val="16"/>
          <w:lang w:val="it-IT"/>
        </w:rPr>
        <w:t xml:space="preserve">  UTENTE_INS           VARCHAR2(40 CHAR),</w:t>
      </w:r>
    </w:p>
    <w:p w14:paraId="55988E49" w14:textId="77777777" w:rsidR="00CD019A" w:rsidRPr="00AC0401" w:rsidRDefault="00000000">
      <w:pPr>
        <w:spacing w:after="0"/>
        <w:jc w:val="both"/>
        <w:rPr>
          <w:lang w:val="it-IT"/>
        </w:rPr>
      </w:pPr>
      <w:r w:rsidRPr="00AC0401">
        <w:rPr>
          <w:rFonts w:ascii="Courier New" w:hAnsi="Courier New"/>
          <w:sz w:val="16"/>
          <w:lang w:val="it-IT"/>
        </w:rPr>
        <w:t xml:space="preserve">  UTENTE_UPD           VARCHAR2(40 CHAR),</w:t>
      </w:r>
    </w:p>
    <w:p w14:paraId="58975B6A" w14:textId="77777777" w:rsidR="00CD019A" w:rsidRPr="00AC0401" w:rsidRDefault="00000000">
      <w:pPr>
        <w:spacing w:after="0"/>
        <w:jc w:val="both"/>
        <w:rPr>
          <w:lang w:val="it-IT"/>
        </w:rPr>
      </w:pPr>
      <w:r w:rsidRPr="00AC0401">
        <w:rPr>
          <w:rFonts w:ascii="Courier New" w:hAnsi="Courier New"/>
          <w:sz w:val="16"/>
          <w:lang w:val="it-IT"/>
        </w:rPr>
        <w:t xml:space="preserve">  CONSTRAINT PK_ANSC_CFG_CAMPO PRIMARY KEY (ID_CAMPO),</w:t>
      </w:r>
    </w:p>
    <w:p w14:paraId="419AC3A1" w14:textId="77777777" w:rsidR="00CD019A" w:rsidRPr="00AC0401" w:rsidRDefault="00000000">
      <w:pPr>
        <w:spacing w:after="0"/>
        <w:jc w:val="both"/>
        <w:rPr>
          <w:lang w:val="it-IT"/>
        </w:rPr>
      </w:pPr>
      <w:r w:rsidRPr="00AC0401">
        <w:rPr>
          <w:rFonts w:ascii="Courier New" w:hAnsi="Courier New"/>
          <w:sz w:val="16"/>
          <w:lang w:val="it-IT"/>
        </w:rPr>
        <w:t xml:space="preserve">  CONSTRAINT FK_ANSC_CFG_CAMPO_SEZIONE</w:t>
      </w:r>
    </w:p>
    <w:p w14:paraId="694FD452" w14:textId="77777777" w:rsidR="00CD019A" w:rsidRPr="00AC0401" w:rsidRDefault="00000000">
      <w:pPr>
        <w:spacing w:after="0"/>
        <w:jc w:val="both"/>
        <w:rPr>
          <w:lang w:val="it-IT"/>
        </w:rPr>
      </w:pPr>
      <w:r w:rsidRPr="00AC0401">
        <w:rPr>
          <w:rFonts w:ascii="Courier New" w:hAnsi="Courier New"/>
          <w:sz w:val="16"/>
          <w:lang w:val="it-IT"/>
        </w:rPr>
        <w:t xml:space="preserve">    FOREIGN KEY (ID_SEZIONE) REFERENCES ANSC_USR.ANSC_CFG_SEZIONE (ID_SEZIONE),</w:t>
      </w:r>
    </w:p>
    <w:p w14:paraId="36915004" w14:textId="77777777" w:rsidR="00CD019A" w:rsidRPr="00AC0401" w:rsidRDefault="00000000">
      <w:pPr>
        <w:spacing w:after="0"/>
        <w:jc w:val="both"/>
        <w:rPr>
          <w:lang w:val="it-IT"/>
        </w:rPr>
      </w:pPr>
      <w:r w:rsidRPr="00AC0401">
        <w:rPr>
          <w:rFonts w:ascii="Courier New" w:hAnsi="Courier New"/>
          <w:sz w:val="16"/>
          <w:lang w:val="it-IT"/>
        </w:rPr>
        <w:t xml:space="preserve">  CONSTRAINT UK_ANSC_CFG_CAMPO UNIQUE (ID_SEZIONE, OGGETTO_ANSC, CAMPO_ANSC),</w:t>
      </w:r>
      <w:r w:rsidRPr="00AC0401">
        <w:rPr>
          <w:rFonts w:ascii="Courier New" w:hAnsi="Courier New"/>
          <w:sz w:val="16"/>
          <w:lang w:val="it-IT"/>
        </w:rPr>
        <w:br/>
        <w:t xml:space="preserve">  CONSTRAINT FK_ANSC_CFG_CAMPO_LOGICA</w:t>
      </w:r>
      <w:r w:rsidRPr="00AC0401">
        <w:rPr>
          <w:rFonts w:ascii="Courier New" w:hAnsi="Courier New"/>
          <w:sz w:val="16"/>
          <w:lang w:val="it-IT"/>
        </w:rPr>
        <w:br/>
        <w:t xml:space="preserve">    FOREIGN KEY (ID_DOMINIO, ID_BUSINESS_LOGIC)</w:t>
      </w:r>
      <w:r w:rsidRPr="00AC0401">
        <w:rPr>
          <w:rFonts w:ascii="Courier New" w:hAnsi="Courier New"/>
          <w:sz w:val="16"/>
          <w:lang w:val="it-IT"/>
        </w:rPr>
        <w:br/>
        <w:t xml:space="preserve">    REFERENCES ANSC_USR.LOGICHE_DI_SCELTA (ID_DOMINIO, COD_LOGICA_DI_SCELTA),</w:t>
      </w:r>
    </w:p>
    <w:p w14:paraId="7FB77773" w14:textId="77777777" w:rsidR="00CD019A" w:rsidRPr="00AC0401" w:rsidRDefault="00000000">
      <w:pPr>
        <w:spacing w:after="0"/>
        <w:jc w:val="both"/>
        <w:rPr>
          <w:lang w:val="it-IT"/>
        </w:rPr>
      </w:pPr>
      <w:r w:rsidRPr="00AC0401">
        <w:rPr>
          <w:rFonts w:ascii="Courier New" w:hAnsi="Courier New"/>
          <w:sz w:val="16"/>
          <w:lang w:val="it-IT"/>
        </w:rPr>
        <w:t xml:space="preserve">  CONSTRAINT CK_ANSC_CFG_CAMPO_OBBL CHECK (FLG_OBBLIGATORIO IN ('S','N')),</w:t>
      </w:r>
    </w:p>
    <w:p w14:paraId="3C6E7A5A" w14:textId="77777777" w:rsidR="00CD019A" w:rsidRPr="00AC0401" w:rsidRDefault="00000000">
      <w:pPr>
        <w:spacing w:after="0"/>
        <w:jc w:val="both"/>
        <w:rPr>
          <w:lang w:val="it-IT"/>
        </w:rPr>
      </w:pPr>
      <w:r w:rsidRPr="00AC0401">
        <w:rPr>
          <w:rFonts w:ascii="Courier New" w:hAnsi="Courier New"/>
          <w:sz w:val="16"/>
          <w:lang w:val="it-IT"/>
        </w:rPr>
        <w:t xml:space="preserve">  CONSTRAINT CK_ANSC_CFG_CAMPO_OPERATIVO CHECK (OPERATIVO IN ('0','1'))</w:t>
      </w:r>
    </w:p>
    <w:p w14:paraId="3A94BFA1" w14:textId="77777777" w:rsidR="00CD019A" w:rsidRPr="00AC0401" w:rsidRDefault="00000000">
      <w:pPr>
        <w:spacing w:after="0"/>
        <w:jc w:val="both"/>
        <w:rPr>
          <w:lang w:val="it-IT"/>
        </w:rPr>
      </w:pPr>
      <w:r w:rsidRPr="00AC0401">
        <w:rPr>
          <w:rFonts w:ascii="Courier New" w:hAnsi="Courier New"/>
          <w:sz w:val="16"/>
          <w:lang w:val="it-IT"/>
        </w:rPr>
        <w:lastRenderedPageBreak/>
        <w:t>) TABLESPACE ANSC_USR;</w:t>
      </w:r>
    </w:p>
    <w:p w14:paraId="77884A38" w14:textId="77777777" w:rsidR="00CD019A" w:rsidRPr="00AC0401" w:rsidRDefault="00000000">
      <w:pPr>
        <w:spacing w:after="0"/>
        <w:jc w:val="both"/>
        <w:rPr>
          <w:lang w:val="it-IT"/>
        </w:rPr>
      </w:pPr>
      <w:r w:rsidRPr="00AC0401">
        <w:rPr>
          <w:rFonts w:ascii="Courier New" w:hAnsi="Courier New"/>
          <w:sz w:val="16"/>
          <w:lang w:val="it-IT"/>
        </w:rPr>
        <w:t>COMMENT ON COLUMN ANSC_USR.ANSC_CFG_CAMPO.ID_SEZIONE IS</w:t>
      </w:r>
    </w:p>
    <w:p w14:paraId="4294322A" w14:textId="77777777" w:rsidR="00CD019A" w:rsidRPr="00AC0401" w:rsidRDefault="00000000">
      <w:pPr>
        <w:spacing w:after="0"/>
        <w:jc w:val="both"/>
        <w:rPr>
          <w:lang w:val="it-IT"/>
        </w:rPr>
      </w:pPr>
      <w:r w:rsidRPr="00AC0401">
        <w:rPr>
          <w:rFonts w:ascii="Courier New" w:hAnsi="Courier New"/>
          <w:sz w:val="16"/>
          <w:lang w:val="it-IT"/>
        </w:rPr>
        <w:t xml:space="preserve">  'Sezione di appartenenza: porta l UC e la baseline, che il campo non ripete.';</w:t>
      </w:r>
    </w:p>
    <w:p w14:paraId="4A555DC8" w14:textId="77777777" w:rsidR="00CD019A" w:rsidRPr="00AC0401" w:rsidRDefault="00000000">
      <w:pPr>
        <w:spacing w:after="0"/>
        <w:jc w:val="both"/>
        <w:rPr>
          <w:lang w:val="it-IT"/>
        </w:rPr>
      </w:pPr>
      <w:r w:rsidRPr="00AC0401">
        <w:rPr>
          <w:rFonts w:ascii="Courier New" w:hAnsi="Courier New"/>
          <w:sz w:val="16"/>
          <w:lang w:val="it-IT"/>
        </w:rPr>
        <w:t>COMMENT ON COLUMN ANSC_USR.ANSC_CFG_CAMPO.OGGETTO_ANSC IS</w:t>
      </w:r>
    </w:p>
    <w:p w14:paraId="47FBAA68" w14:textId="77777777" w:rsidR="00CD019A" w:rsidRPr="00AC0401" w:rsidRDefault="00000000">
      <w:pPr>
        <w:spacing w:after="0"/>
        <w:jc w:val="both"/>
        <w:rPr>
          <w:lang w:val="it-IT"/>
        </w:rPr>
      </w:pPr>
      <w:r w:rsidRPr="00AC0401">
        <w:rPr>
          <w:rFonts w:ascii="Courier New" w:hAnsi="Courier New"/>
          <w:sz w:val="16"/>
          <w:lang w:val="it-IT"/>
        </w:rPr>
        <w:t xml:space="preserve">  'Binding Object del mapping ufficiale: l oggetto del modello evento che contiene il campo.';</w:t>
      </w:r>
    </w:p>
    <w:p w14:paraId="1CC52F13" w14:textId="77777777" w:rsidR="00CD019A" w:rsidRPr="00AC0401" w:rsidRDefault="00000000">
      <w:pPr>
        <w:spacing w:after="0"/>
        <w:jc w:val="both"/>
        <w:rPr>
          <w:lang w:val="it-IT"/>
        </w:rPr>
      </w:pPr>
      <w:r w:rsidRPr="00AC0401">
        <w:rPr>
          <w:rFonts w:ascii="Courier New" w:hAnsi="Courier New"/>
          <w:sz w:val="16"/>
          <w:lang w:val="it-IT"/>
        </w:rPr>
        <w:t>COMMENT ON COLUMN ANSC_USR.ANSC_CFG_CAMPO.BUSINESS_LOGIC IS</w:t>
      </w:r>
    </w:p>
    <w:p w14:paraId="53ABB6D4" w14:textId="77777777" w:rsidR="00CD019A" w:rsidRPr="00AC0401" w:rsidRDefault="00000000">
      <w:pPr>
        <w:spacing w:after="0"/>
        <w:jc w:val="both"/>
        <w:rPr>
          <w:lang w:val="it-IT"/>
        </w:rPr>
      </w:pPr>
      <w:r w:rsidRPr="00AC0401">
        <w:rPr>
          <w:rFonts w:ascii="Courier New" w:hAnsi="Courier New"/>
          <w:sz w:val="16"/>
          <w:lang w:val="it-IT"/>
        </w:rPr>
        <w:t xml:space="preserve">  'Script che produce il valore quando non e un trasferimento diretto. Linguaggio non fissato.';</w:t>
      </w:r>
    </w:p>
    <w:p w14:paraId="5B401B94" w14:textId="77777777" w:rsidR="009C6572" w:rsidRPr="00AC0401" w:rsidRDefault="00000000" w:rsidP="00C93C5C">
      <w:pPr>
        <w:spacing w:after="0" w:line="240" w:lineRule="auto"/>
        <w:jc w:val="both"/>
        <w:rPr>
          <w:rFonts w:ascii="Courier New" w:hAnsi="Courier New"/>
          <w:color w:val="1C2430"/>
          <w:sz w:val="16"/>
          <w:lang w:val="it-IT"/>
        </w:rPr>
      </w:pPr>
      <w:r w:rsidRPr="00AC0401">
        <w:rPr>
          <w:rFonts w:ascii="Courier New" w:hAnsi="Courier New"/>
          <w:color w:val="1C2430"/>
          <w:sz w:val="16"/>
          <w:lang w:val="it-IT"/>
        </w:rPr>
        <w:t>COMMENT ON COLUMN ANSC_USR.ANSC_CFG_CAMPO.OGGETTO_ANSC IS</w:t>
      </w:r>
    </w:p>
    <w:p w14:paraId="456EF088" w14:textId="77777777" w:rsidR="009C6572" w:rsidRPr="00AC0401" w:rsidRDefault="00000000" w:rsidP="00C93C5C">
      <w:pPr>
        <w:spacing w:after="0" w:line="240" w:lineRule="auto"/>
        <w:jc w:val="both"/>
        <w:rPr>
          <w:rFonts w:ascii="Courier New" w:hAnsi="Courier New"/>
          <w:color w:val="1C2430"/>
          <w:sz w:val="16"/>
          <w:lang w:val="it-IT"/>
        </w:rPr>
      </w:pPr>
      <w:r w:rsidRPr="00AC0401">
        <w:rPr>
          <w:rFonts w:ascii="Courier New" w:hAnsi="Courier New"/>
          <w:color w:val="1C2430"/>
          <w:sz w:val="16"/>
          <w:lang w:val="it-IT"/>
        </w:rPr>
        <w:t xml:space="preserve">  'Binding Object del mapping ufficiale: l oggetto del modello evento che contiene il campo.';</w:t>
      </w:r>
    </w:p>
    <w:p w14:paraId="4C0E5D3C" w14:textId="77777777" w:rsidR="009C6572" w:rsidRPr="00AC0401" w:rsidRDefault="00000000" w:rsidP="00C93C5C">
      <w:pPr>
        <w:spacing w:after="0" w:line="240" w:lineRule="auto"/>
        <w:jc w:val="both"/>
        <w:rPr>
          <w:rFonts w:ascii="Courier New" w:hAnsi="Courier New"/>
          <w:color w:val="1C2430"/>
          <w:sz w:val="16"/>
          <w:lang w:val="it-IT"/>
        </w:rPr>
      </w:pPr>
      <w:r w:rsidRPr="00AC0401">
        <w:rPr>
          <w:rFonts w:ascii="Courier New" w:hAnsi="Courier New"/>
          <w:color w:val="1C2430"/>
          <w:sz w:val="16"/>
          <w:lang w:val="it-IT"/>
        </w:rPr>
        <w:t>COMMENT ON COLUMN ANSC_USR.ANSC_CFG_CAMPO.BUSINESS_LOGIC IS</w:t>
      </w:r>
    </w:p>
    <w:p w14:paraId="5E1B99BE" w14:textId="77777777" w:rsidR="009C6572" w:rsidRPr="00AC0401" w:rsidRDefault="00000000" w:rsidP="00C93C5C">
      <w:pPr>
        <w:spacing w:after="0" w:line="240" w:lineRule="auto"/>
        <w:jc w:val="both"/>
        <w:rPr>
          <w:rFonts w:ascii="Courier New" w:hAnsi="Courier New"/>
          <w:color w:val="1C2430"/>
          <w:sz w:val="16"/>
          <w:lang w:val="it-IT"/>
        </w:rPr>
      </w:pPr>
      <w:r w:rsidRPr="00AC0401">
        <w:rPr>
          <w:rFonts w:ascii="Courier New" w:hAnsi="Courier New"/>
          <w:color w:val="1C2430"/>
          <w:sz w:val="16"/>
          <w:lang w:val="it-IT"/>
        </w:rPr>
        <w:t xml:space="preserve">  'Script che produce il valore quando non e un trasferimento diretto. Linguaggio non fissato.';</w:t>
      </w:r>
    </w:p>
    <w:p w14:paraId="258190DE" w14:textId="77777777" w:rsidR="00443A44" w:rsidRPr="00AC0401" w:rsidRDefault="00443A44" w:rsidP="00C93C5C">
      <w:pPr>
        <w:spacing w:after="0" w:line="240" w:lineRule="auto"/>
        <w:jc w:val="both"/>
        <w:rPr>
          <w:rFonts w:ascii="Courier New" w:hAnsi="Courier New"/>
          <w:color w:val="1C2430"/>
          <w:sz w:val="16"/>
          <w:lang w:val="it-IT"/>
        </w:rPr>
      </w:pPr>
    </w:p>
    <w:p w14:paraId="5939D2CD" w14:textId="61A65117" w:rsidR="00443A44" w:rsidRPr="00AC0401" w:rsidRDefault="00443A44" w:rsidP="00AC21C6">
      <w:pPr>
        <w:pStyle w:val="Titolo3"/>
        <w:rPr>
          <w:color w:val="1C2430"/>
        </w:rPr>
      </w:pPr>
      <w:bookmarkStart w:id="259" w:name="_Toc242603384"/>
      <w:r w:rsidRPr="00AC0401">
        <w:t>ALLEGATI_USECASE</w:t>
      </w:r>
      <w:bookmarkEnd w:id="259"/>
    </w:p>
    <w:p w14:paraId="03A63B12" w14:textId="77777777" w:rsidR="00B33463" w:rsidRPr="00AC0401" w:rsidRDefault="00000000">
      <w:pPr>
        <w:spacing w:after="0"/>
        <w:jc w:val="both"/>
        <w:rPr>
          <w:lang w:val="it-IT"/>
        </w:rPr>
      </w:pPr>
      <w:r w:rsidRPr="00AC0401">
        <w:rPr>
          <w:rFonts w:ascii="Courier New" w:hAnsi="Courier New"/>
          <w:sz w:val="16"/>
          <w:lang w:val="it-IT"/>
        </w:rPr>
        <w:t>CREATE TABLE ANSC_USR.ALLEGATI_USECASE (</w:t>
      </w:r>
    </w:p>
    <w:p w14:paraId="1B34E0A2" w14:textId="77777777" w:rsidR="00B33463" w:rsidRPr="00AC0401" w:rsidRDefault="00000000">
      <w:pPr>
        <w:spacing w:after="0"/>
        <w:jc w:val="both"/>
        <w:rPr>
          <w:lang w:val="it-IT"/>
        </w:rPr>
      </w:pPr>
      <w:r w:rsidRPr="00AC0401">
        <w:rPr>
          <w:rFonts w:ascii="Courier New" w:hAnsi="Courier New"/>
          <w:sz w:val="16"/>
          <w:lang w:val="it-IT"/>
        </w:rPr>
        <w:t xml:space="preserve">  cd_usecase           VARCHAR2(20 CHAR)  NOT NULL,</w:t>
      </w:r>
    </w:p>
    <w:p w14:paraId="569A5814" w14:textId="77777777" w:rsidR="00B33463" w:rsidRPr="00AC0401" w:rsidRDefault="00000000">
      <w:pPr>
        <w:spacing w:after="0"/>
        <w:jc w:val="both"/>
        <w:rPr>
          <w:lang w:val="it-IT"/>
        </w:rPr>
      </w:pPr>
      <w:r w:rsidRPr="00AC0401">
        <w:rPr>
          <w:rFonts w:ascii="Courier New" w:hAnsi="Courier New"/>
          <w:sz w:val="16"/>
          <w:lang w:val="it-IT"/>
        </w:rPr>
        <w:t xml:space="preserve">  ty_allegato          VARCHAR2(10 CHAR)  NOT NULL,</w:t>
      </w:r>
    </w:p>
    <w:p w14:paraId="7A31DE10" w14:textId="77777777" w:rsidR="00B33463" w:rsidRPr="00AC0401" w:rsidRDefault="00000000">
      <w:pPr>
        <w:spacing w:after="0"/>
        <w:jc w:val="both"/>
        <w:rPr>
          <w:lang w:val="it-IT"/>
        </w:rPr>
      </w:pPr>
      <w:r w:rsidRPr="00AC0401">
        <w:rPr>
          <w:rFonts w:ascii="Courier New" w:hAnsi="Courier New"/>
          <w:sz w:val="16"/>
          <w:lang w:val="it-IT"/>
        </w:rPr>
        <w:t xml:space="preserve">  id_versione          NUMBER             NOT NULL,</w:t>
      </w:r>
    </w:p>
    <w:p w14:paraId="6621141B" w14:textId="77777777" w:rsidR="00B33463" w:rsidRPr="00AC0401" w:rsidRDefault="00000000">
      <w:pPr>
        <w:spacing w:after="0"/>
        <w:jc w:val="both"/>
        <w:rPr>
          <w:lang w:val="it-IT"/>
        </w:rPr>
      </w:pPr>
      <w:r w:rsidRPr="00AC0401">
        <w:rPr>
          <w:rFonts w:ascii="Courier New" w:hAnsi="Courier New"/>
          <w:sz w:val="16"/>
          <w:lang w:val="it-IT"/>
        </w:rPr>
        <w:t xml:space="preserve">  ds_allegato          VARCHAR2(400 CHAR),</w:t>
      </w:r>
    </w:p>
    <w:p w14:paraId="1E0D393C" w14:textId="77777777" w:rsidR="00B33463" w:rsidRPr="00AC0401" w:rsidRDefault="00000000">
      <w:pPr>
        <w:spacing w:after="0"/>
        <w:jc w:val="both"/>
        <w:rPr>
          <w:lang w:val="it-IT"/>
        </w:rPr>
      </w:pPr>
      <w:r w:rsidRPr="00AC0401">
        <w:rPr>
          <w:rFonts w:ascii="Courier New" w:hAnsi="Courier New"/>
          <w:sz w:val="16"/>
          <w:lang w:val="it-IT"/>
        </w:rPr>
        <w:t xml:space="preserve">  ty_presenza          VARCHAR2(10 CHAR)  NOT NULL,</w:t>
      </w:r>
    </w:p>
    <w:p w14:paraId="7C597C13" w14:textId="77777777" w:rsidR="00B33463" w:rsidRPr="00AC0401" w:rsidRDefault="00000000">
      <w:pPr>
        <w:spacing w:after="0"/>
        <w:jc w:val="both"/>
        <w:rPr>
          <w:lang w:val="it-IT"/>
        </w:rPr>
      </w:pPr>
      <w:r w:rsidRPr="00AC0401">
        <w:rPr>
          <w:rFonts w:ascii="Courier New" w:hAnsi="Courier New"/>
          <w:sz w:val="16"/>
          <w:lang w:val="it-IT"/>
        </w:rPr>
        <w:t xml:space="preserve">  ty_configurazione    VARCHAR2(10 CHAR),</w:t>
      </w:r>
    </w:p>
    <w:p w14:paraId="0FF9D779" w14:textId="77777777" w:rsidR="00B33463" w:rsidRPr="00AC0401" w:rsidRDefault="00000000">
      <w:pPr>
        <w:spacing w:after="0"/>
        <w:jc w:val="both"/>
        <w:rPr>
          <w:lang w:val="it-IT"/>
        </w:rPr>
      </w:pPr>
      <w:r w:rsidRPr="00AC0401">
        <w:rPr>
          <w:rFonts w:ascii="Courier New" w:hAnsi="Courier New"/>
          <w:sz w:val="16"/>
          <w:lang w:val="it-IT"/>
        </w:rPr>
        <w:t xml:space="preserve">  id_dominio           NUMBER DEFAULT 2,</w:t>
      </w:r>
    </w:p>
    <w:p w14:paraId="7ECBE617" w14:textId="77777777" w:rsidR="00B33463" w:rsidRPr="00AC0401" w:rsidRDefault="00000000">
      <w:pPr>
        <w:spacing w:after="0"/>
        <w:jc w:val="both"/>
        <w:rPr>
          <w:lang w:val="it-IT"/>
        </w:rPr>
      </w:pPr>
      <w:r w:rsidRPr="00AC0401">
        <w:rPr>
          <w:rFonts w:ascii="Courier New" w:hAnsi="Courier New"/>
          <w:sz w:val="16"/>
          <w:lang w:val="it-IT"/>
        </w:rPr>
        <w:t xml:space="preserve">  cd_logica            VARCHAR2(30 CHAR),</w:t>
      </w:r>
    </w:p>
    <w:p w14:paraId="1052321E" w14:textId="77777777" w:rsidR="00B33463" w:rsidRPr="00AC0401" w:rsidRDefault="00000000">
      <w:pPr>
        <w:spacing w:after="0"/>
        <w:jc w:val="both"/>
        <w:rPr>
          <w:lang w:val="it-IT"/>
        </w:rPr>
      </w:pPr>
      <w:r w:rsidRPr="00AC0401">
        <w:rPr>
          <w:rFonts w:ascii="Courier New" w:hAnsi="Courier New"/>
          <w:sz w:val="16"/>
          <w:lang w:val="it-IT"/>
        </w:rPr>
        <w:t xml:space="preserve">  nr_ordinamento       NUMBER DEFAULT 1   NOT NULL,</w:t>
      </w:r>
    </w:p>
    <w:p w14:paraId="3C5969DD" w14:textId="77777777" w:rsidR="00B33463" w:rsidRPr="00AC0401" w:rsidRDefault="00000000">
      <w:pPr>
        <w:spacing w:after="0"/>
        <w:jc w:val="both"/>
        <w:rPr>
          <w:lang w:val="it-IT"/>
        </w:rPr>
      </w:pPr>
      <w:r w:rsidRPr="00AC0401">
        <w:rPr>
          <w:rFonts w:ascii="Courier New" w:hAnsi="Courier New"/>
          <w:sz w:val="16"/>
          <w:lang w:val="it-IT"/>
        </w:rPr>
        <w:t xml:space="preserve">  fg_operante          CHAR(1 CHAR) DEFAULT '1' NOT NULL,</w:t>
      </w:r>
    </w:p>
    <w:p w14:paraId="4D3F0945" w14:textId="77777777" w:rsidR="00B33463" w:rsidRPr="00AC0401" w:rsidRDefault="00000000">
      <w:pPr>
        <w:spacing w:after="0"/>
        <w:jc w:val="both"/>
        <w:rPr>
          <w:lang w:val="it-IT"/>
        </w:rPr>
      </w:pPr>
      <w:r w:rsidRPr="00AC0401">
        <w:rPr>
          <w:rFonts w:ascii="Courier New" w:hAnsi="Courier New"/>
          <w:sz w:val="16"/>
          <w:lang w:val="it-IT"/>
        </w:rPr>
        <w:t xml:space="preserve">  tx_note              CLOB,</w:t>
      </w:r>
    </w:p>
    <w:p w14:paraId="06536892" w14:textId="77777777" w:rsidR="00B33463" w:rsidRPr="00AC0401" w:rsidRDefault="00000000">
      <w:pPr>
        <w:spacing w:after="0"/>
        <w:jc w:val="both"/>
        <w:rPr>
          <w:lang w:val="it-IT"/>
        </w:rPr>
      </w:pPr>
      <w:r w:rsidRPr="00AC0401">
        <w:rPr>
          <w:rFonts w:ascii="Courier New" w:hAnsi="Courier New"/>
          <w:sz w:val="16"/>
          <w:lang w:val="it-IT"/>
        </w:rPr>
        <w:t xml:space="preserve">  cd_ope_ins_dt        CHAR(6 CHAR)       NOT NULL,</w:t>
      </w:r>
    </w:p>
    <w:p w14:paraId="48DF6DF9" w14:textId="77777777" w:rsidR="00B33463" w:rsidRPr="00AC0401" w:rsidRDefault="00000000">
      <w:pPr>
        <w:spacing w:after="0"/>
        <w:jc w:val="both"/>
        <w:rPr>
          <w:lang w:val="it-IT"/>
        </w:rPr>
      </w:pPr>
      <w:r w:rsidRPr="00AC0401">
        <w:rPr>
          <w:rFonts w:ascii="Courier New" w:hAnsi="Courier New"/>
          <w:sz w:val="16"/>
          <w:lang w:val="it-IT"/>
        </w:rPr>
        <w:t xml:space="preserve">  ts_ins_dt            TIMESTAMP          NOT NULL,</w:t>
      </w:r>
    </w:p>
    <w:p w14:paraId="3E8AC77E" w14:textId="77777777" w:rsidR="00B33463" w:rsidRPr="00AC0401" w:rsidRDefault="00000000">
      <w:pPr>
        <w:spacing w:after="0"/>
        <w:jc w:val="both"/>
        <w:rPr>
          <w:lang w:val="it-IT"/>
        </w:rPr>
      </w:pPr>
      <w:r w:rsidRPr="00AC0401">
        <w:rPr>
          <w:rFonts w:ascii="Courier New" w:hAnsi="Courier New"/>
          <w:sz w:val="16"/>
          <w:lang w:val="it-IT"/>
        </w:rPr>
        <w:t xml:space="preserve">  cd_ope_ult_agg_dt    CHAR(6 CHAR),</w:t>
      </w:r>
    </w:p>
    <w:p w14:paraId="6D140509" w14:textId="77777777" w:rsidR="00B33463" w:rsidRPr="00AC0401" w:rsidRDefault="00000000">
      <w:pPr>
        <w:spacing w:after="0"/>
        <w:jc w:val="both"/>
        <w:rPr>
          <w:lang w:val="it-IT"/>
        </w:rPr>
      </w:pPr>
      <w:r w:rsidRPr="00AC0401">
        <w:rPr>
          <w:rFonts w:ascii="Courier New" w:hAnsi="Courier New"/>
          <w:sz w:val="16"/>
          <w:lang w:val="it-IT"/>
        </w:rPr>
        <w:t xml:space="preserve">  ts_ult_agg_dt        TIMESTAMP,</w:t>
      </w:r>
    </w:p>
    <w:p w14:paraId="3412296D" w14:textId="77777777" w:rsidR="00B33463" w:rsidRPr="00AC0401" w:rsidRDefault="00000000">
      <w:pPr>
        <w:spacing w:after="0"/>
        <w:jc w:val="both"/>
        <w:rPr>
          <w:lang w:val="it-IT"/>
        </w:rPr>
      </w:pPr>
      <w:r w:rsidRPr="00AC0401">
        <w:rPr>
          <w:rFonts w:ascii="Courier New" w:hAnsi="Courier New"/>
          <w:sz w:val="16"/>
          <w:lang w:val="it-IT"/>
        </w:rPr>
        <w:t xml:space="preserve">  ds_note_dt           VARCHAR2(50 CHAR),</w:t>
      </w:r>
    </w:p>
    <w:p w14:paraId="37CBF784" w14:textId="77777777" w:rsidR="00B33463" w:rsidRPr="00AC0401" w:rsidRDefault="00000000">
      <w:pPr>
        <w:spacing w:after="0"/>
        <w:jc w:val="both"/>
        <w:rPr>
          <w:lang w:val="it-IT"/>
        </w:rPr>
      </w:pPr>
      <w:r w:rsidRPr="00AC0401">
        <w:rPr>
          <w:rFonts w:ascii="Courier New" w:hAnsi="Courier New"/>
          <w:sz w:val="16"/>
          <w:lang w:val="it-IT"/>
        </w:rPr>
        <w:t xml:space="preserve">  CONSTRAINT allegati_usecase_pk PRIMARY KEY (cd_usecase, ty_allegato, id_versione),</w:t>
      </w:r>
    </w:p>
    <w:p w14:paraId="26E35048" w14:textId="77777777" w:rsidR="00B33463" w:rsidRPr="00AC0401" w:rsidRDefault="00000000">
      <w:pPr>
        <w:spacing w:after="0"/>
        <w:jc w:val="both"/>
        <w:rPr>
          <w:lang w:val="it-IT"/>
        </w:rPr>
      </w:pPr>
      <w:r w:rsidRPr="00AC0401">
        <w:rPr>
          <w:rFonts w:ascii="Courier New" w:hAnsi="Courier New"/>
          <w:sz w:val="16"/>
          <w:lang w:val="it-IT"/>
        </w:rPr>
        <w:t xml:space="preserve">  CONSTRAINT allegati_usecase_versione_fk</w:t>
      </w:r>
    </w:p>
    <w:p w14:paraId="798B9F03" w14:textId="77777777" w:rsidR="00B33463" w:rsidRPr="00AC0401" w:rsidRDefault="00000000">
      <w:pPr>
        <w:spacing w:after="0"/>
        <w:jc w:val="both"/>
        <w:rPr>
          <w:lang w:val="it-IT"/>
        </w:rPr>
      </w:pPr>
      <w:r w:rsidRPr="00AC0401">
        <w:rPr>
          <w:rFonts w:ascii="Courier New" w:hAnsi="Courier New"/>
          <w:sz w:val="16"/>
          <w:lang w:val="it-IT"/>
        </w:rPr>
        <w:t xml:space="preserve">    FOREIGN KEY (id_versione) REFERENCES ANSC_USR.ANSC_CFG_VERSIONE (ID_VERSIONE),</w:t>
      </w:r>
    </w:p>
    <w:p w14:paraId="7C603384" w14:textId="77777777" w:rsidR="00B33463" w:rsidRPr="00AC0401" w:rsidRDefault="00000000">
      <w:pPr>
        <w:spacing w:after="0"/>
        <w:jc w:val="both"/>
        <w:rPr>
          <w:lang w:val="it-IT"/>
        </w:rPr>
      </w:pPr>
      <w:r w:rsidRPr="00AC0401">
        <w:rPr>
          <w:rFonts w:ascii="Courier New" w:hAnsi="Courier New"/>
          <w:sz w:val="16"/>
          <w:lang w:val="it-IT"/>
        </w:rPr>
        <w:t xml:space="preserve">  CONSTRAINT allegati_usecase_logica_fk</w:t>
      </w:r>
    </w:p>
    <w:p w14:paraId="11A551B5" w14:textId="77777777" w:rsidR="00B33463" w:rsidRPr="00AC0401" w:rsidRDefault="00000000">
      <w:pPr>
        <w:spacing w:after="0"/>
        <w:jc w:val="both"/>
        <w:rPr>
          <w:lang w:val="it-IT"/>
        </w:rPr>
      </w:pPr>
      <w:r w:rsidRPr="00AC0401">
        <w:rPr>
          <w:rFonts w:ascii="Courier New" w:hAnsi="Courier New"/>
          <w:sz w:val="16"/>
          <w:lang w:val="it-IT"/>
        </w:rPr>
        <w:t xml:space="preserve">    FOREIGN KEY (id_dominio, cd_logica)</w:t>
      </w:r>
    </w:p>
    <w:p w14:paraId="0E3C3EE2" w14:textId="77777777" w:rsidR="00B33463" w:rsidRPr="00AC0401" w:rsidRDefault="00000000">
      <w:pPr>
        <w:spacing w:after="0"/>
        <w:jc w:val="both"/>
        <w:rPr>
          <w:lang w:val="it-IT"/>
        </w:rPr>
      </w:pPr>
      <w:r w:rsidRPr="00AC0401">
        <w:rPr>
          <w:rFonts w:ascii="Courier New" w:hAnsi="Courier New"/>
          <w:sz w:val="16"/>
          <w:lang w:val="it-IT"/>
        </w:rPr>
        <w:t xml:space="preserve">    REFERENCES ANSC_USR.LOGICHE_DI_SCELTA (ID_DOMINIO, COD_LOGICA_DI_SCELTA),</w:t>
      </w:r>
    </w:p>
    <w:p w14:paraId="38452B6F" w14:textId="77777777" w:rsidR="00B33463" w:rsidRPr="00AC0401" w:rsidRDefault="00000000">
      <w:pPr>
        <w:spacing w:after="0"/>
        <w:jc w:val="both"/>
        <w:rPr>
          <w:lang w:val="it-IT"/>
        </w:rPr>
      </w:pPr>
      <w:r w:rsidRPr="00AC0401">
        <w:rPr>
          <w:rFonts w:ascii="Courier New" w:hAnsi="Courier New"/>
          <w:sz w:val="16"/>
          <w:lang w:val="it-IT"/>
        </w:rPr>
        <w:t xml:space="preserve">  CONSTRAINT allegati_usecase_operante_ck CHECK (fg_operante IN ('0','1'))</w:t>
      </w:r>
    </w:p>
    <w:p w14:paraId="32ED573A" w14:textId="77777777" w:rsidR="00B33463" w:rsidRPr="00AC0401" w:rsidRDefault="00000000">
      <w:pPr>
        <w:spacing w:after="0"/>
        <w:jc w:val="both"/>
        <w:rPr>
          <w:lang w:val="it-IT"/>
        </w:rPr>
      </w:pPr>
      <w:r w:rsidRPr="00AC0401">
        <w:rPr>
          <w:rFonts w:ascii="Courier New" w:hAnsi="Courier New"/>
          <w:sz w:val="16"/>
          <w:lang w:val="it-IT"/>
        </w:rPr>
        <w:t>) TABLESPACE ANSC_USR;</w:t>
      </w:r>
    </w:p>
    <w:p w14:paraId="56380B4F" w14:textId="77777777" w:rsidR="00B33463" w:rsidRPr="00AC0401" w:rsidRDefault="00000000">
      <w:pPr>
        <w:spacing w:after="0"/>
        <w:jc w:val="both"/>
        <w:rPr>
          <w:lang w:val="it-IT"/>
        </w:rPr>
      </w:pPr>
      <w:r w:rsidRPr="00AC0401">
        <w:rPr>
          <w:rFonts w:ascii="Courier New" w:hAnsi="Courier New"/>
          <w:sz w:val="16"/>
          <w:lang w:val="it-IT"/>
        </w:rPr>
        <w:t>CREATE INDEX ANSC_USR.IX_ALLEGATI_USECASE_UC</w:t>
      </w:r>
    </w:p>
    <w:p w14:paraId="3F16BB3A" w14:textId="77777777" w:rsidR="00B33463" w:rsidRPr="00AC0401" w:rsidRDefault="00000000">
      <w:pPr>
        <w:spacing w:after="0"/>
        <w:jc w:val="both"/>
        <w:rPr>
          <w:lang w:val="it-IT"/>
        </w:rPr>
      </w:pPr>
      <w:r w:rsidRPr="00AC0401">
        <w:rPr>
          <w:rFonts w:ascii="Courier New" w:hAnsi="Courier New"/>
          <w:sz w:val="16"/>
          <w:lang w:val="it-IT"/>
        </w:rPr>
        <w:t xml:space="preserve">  ON ANSC_USR.ALLEGATI_USECASE (id_versione, cd_usecase) TABLESPACE ANSC_USR;</w:t>
      </w:r>
    </w:p>
    <w:p w14:paraId="66197EA1" w14:textId="77777777" w:rsidR="00B33463" w:rsidRPr="00AC0401" w:rsidRDefault="00000000">
      <w:pPr>
        <w:spacing w:after="0"/>
        <w:jc w:val="both"/>
        <w:rPr>
          <w:lang w:val="it-IT"/>
        </w:rPr>
      </w:pPr>
      <w:r w:rsidRPr="00AC0401">
        <w:rPr>
          <w:rFonts w:ascii="Courier New" w:hAnsi="Courier New"/>
          <w:sz w:val="16"/>
          <w:lang w:val="it-IT"/>
        </w:rPr>
        <w:t>COMMENT ON TABLE ANSC_USR.ALLEGATI_USECASE IS</w:t>
      </w:r>
    </w:p>
    <w:p w14:paraId="7B1BC92A" w14:textId="77777777" w:rsidR="00B33463" w:rsidRPr="00AC0401" w:rsidRDefault="00000000">
      <w:pPr>
        <w:spacing w:after="0"/>
        <w:jc w:val="both"/>
        <w:rPr>
          <w:lang w:val="it-IT"/>
        </w:rPr>
      </w:pPr>
      <w:r w:rsidRPr="00AC0401">
        <w:rPr>
          <w:rFonts w:ascii="Courier New" w:hAnsi="Courier New"/>
          <w:sz w:val="16"/>
          <w:lang w:val="it-IT"/>
        </w:rPr>
        <w:t xml:space="preserve">  'Documenti richiesti da ciascun UC. Struttura ereditata dal sistema Side con i nomi di</w:t>
      </w:r>
    </w:p>
    <w:p w14:paraId="740158ED" w14:textId="77777777" w:rsidR="00B33463" w:rsidRPr="00AC0401" w:rsidRDefault="00000000">
      <w:pPr>
        <w:spacing w:after="0"/>
        <w:jc w:val="both"/>
        <w:rPr>
          <w:lang w:val="it-IT"/>
        </w:rPr>
      </w:pPr>
      <w:r w:rsidRPr="00AC0401">
        <w:rPr>
          <w:rFonts w:ascii="Courier New" w:hAnsi="Courier New"/>
          <w:sz w:val="16"/>
          <w:lang w:val="it-IT"/>
        </w:rPr>
        <w:t xml:space="preserve">   origine; aggiunte id_versione (baseline), ds_allegato (chiave di importazione) e il</w:t>
      </w:r>
    </w:p>
    <w:p w14:paraId="72BD61EC" w14:textId="77777777" w:rsidR="00B33463" w:rsidRPr="00AC0401" w:rsidRDefault="00000000">
      <w:pPr>
        <w:spacing w:after="0"/>
        <w:jc w:val="both"/>
        <w:rPr>
          <w:lang w:val="it-IT"/>
        </w:rPr>
      </w:pPr>
      <w:r w:rsidRPr="00AC0401">
        <w:rPr>
          <w:rFonts w:ascii="Courier New" w:hAnsi="Courier New"/>
          <w:sz w:val="16"/>
          <w:lang w:val="it-IT"/>
        </w:rPr>
        <w:t xml:space="preserve">   riferimento al catalogo delle logiche per la condizione.';</w:t>
      </w:r>
    </w:p>
    <w:p w14:paraId="6662953D" w14:textId="77777777" w:rsidR="00B33463" w:rsidRPr="00AC0401" w:rsidRDefault="00000000">
      <w:pPr>
        <w:spacing w:after="0"/>
        <w:jc w:val="both"/>
        <w:rPr>
          <w:lang w:val="it-IT"/>
        </w:rPr>
      </w:pPr>
      <w:r w:rsidRPr="00AC0401">
        <w:rPr>
          <w:rFonts w:ascii="Courier New" w:hAnsi="Courier New"/>
          <w:sz w:val="16"/>
          <w:lang w:val="it-IT"/>
        </w:rPr>
        <w:t>COMMENT ON COLUMN ANSC_USR.ALLEGATI_USECASE.ty_allegato IS</w:t>
      </w:r>
    </w:p>
    <w:p w14:paraId="6F0444C3" w14:textId="77777777" w:rsidR="00B33463" w:rsidRPr="00AC0401" w:rsidRDefault="00000000">
      <w:pPr>
        <w:spacing w:after="0"/>
        <w:jc w:val="both"/>
        <w:rPr>
          <w:lang w:val="it-IT"/>
        </w:rPr>
      </w:pPr>
      <w:r w:rsidRPr="00AC0401">
        <w:rPr>
          <w:rFonts w:ascii="Courier New" w:hAnsi="Courier New"/>
          <w:sz w:val="16"/>
          <w:lang w:val="it-IT"/>
        </w:rPr>
        <w:t xml:space="preserve">  'Decodifica ANSC_09. E in chiave: le descrizioni senza codice vanno raccordate prima</w:t>
      </w:r>
    </w:p>
    <w:p w14:paraId="11CED37F" w14:textId="77777777" w:rsidR="00B33463" w:rsidRPr="00AC0401" w:rsidRDefault="00000000">
      <w:pPr>
        <w:spacing w:after="0"/>
        <w:jc w:val="both"/>
        <w:rPr>
          <w:lang w:val="it-IT"/>
        </w:rPr>
      </w:pPr>
      <w:r w:rsidRPr="00AC0401">
        <w:rPr>
          <w:rFonts w:ascii="Courier New" w:hAnsi="Courier New"/>
          <w:sz w:val="16"/>
          <w:lang w:val="it-IT"/>
        </w:rPr>
        <w:t xml:space="preserve">   del carico (OP-50).';</w:t>
      </w:r>
    </w:p>
    <w:p w14:paraId="46945CC5" w14:textId="77777777" w:rsidR="00B33463" w:rsidRPr="00AC0401" w:rsidRDefault="00000000">
      <w:pPr>
        <w:spacing w:after="0"/>
        <w:jc w:val="both"/>
        <w:rPr>
          <w:lang w:val="it-IT"/>
        </w:rPr>
      </w:pPr>
      <w:r w:rsidRPr="00AC0401">
        <w:rPr>
          <w:rFonts w:ascii="Courier New" w:hAnsi="Courier New"/>
          <w:sz w:val="16"/>
          <w:lang w:val="it-IT"/>
        </w:rPr>
        <w:t>COMMENT ON COLUMN ANSC_USR.ALLEGATI_USECASE.ty_configurazione IS</w:t>
      </w:r>
    </w:p>
    <w:p w14:paraId="44B7BCCB" w14:textId="77777777" w:rsidR="00B33463" w:rsidRPr="00AC0401" w:rsidRDefault="00000000">
      <w:pPr>
        <w:spacing w:after="0"/>
        <w:jc w:val="both"/>
        <w:rPr>
          <w:lang w:val="it-IT"/>
        </w:rPr>
      </w:pPr>
      <w:r w:rsidRPr="00AC0401">
        <w:rPr>
          <w:rFonts w:ascii="Courier New" w:hAnsi="Courier New"/>
          <w:sz w:val="16"/>
          <w:lang w:val="it-IT"/>
        </w:rPr>
        <w:t xml:space="preserve">  'BASE descrizione fissa (ANSC_09) | D.LIB.M.01 descrizione libera, tipo 998.';</w:t>
      </w:r>
    </w:p>
    <w:p w14:paraId="73157D46" w14:textId="77777777" w:rsidR="00F478BB" w:rsidRDefault="00000000">
      <w:pPr>
        <w:spacing w:after="0"/>
        <w:jc w:val="both"/>
      </w:pPr>
      <w:r>
        <w:rPr>
          <w:rFonts w:ascii="Courier New" w:hAnsi="Courier New"/>
          <w:sz w:val="16"/>
        </w:rPr>
        <w:t>COMMENT ON COLUMN ANSC_USR.ALLEGATI_USECASE.ty_presenza IS</w:t>
      </w:r>
    </w:p>
    <w:p w14:paraId="1A73E117" w14:textId="77777777" w:rsidR="00F478BB" w:rsidRDefault="00000000">
      <w:pPr>
        <w:spacing w:after="0"/>
        <w:jc w:val="both"/>
      </w:pPr>
      <w:r>
        <w:rPr>
          <w:rFonts w:ascii="Courier New" w:hAnsi="Courier New"/>
          <w:sz w:val="16"/>
        </w:rPr>
        <w:t xml:space="preserve">  'O obbligatorio | F facoltativo | C001-C004 condizionato: la condizione e in cd_logica.';</w:t>
      </w:r>
    </w:p>
    <w:p w14:paraId="603A1238" w14:textId="77777777" w:rsidR="009C6572" w:rsidRPr="00AC0401" w:rsidRDefault="009C6572">
      <w:pPr>
        <w:spacing w:after="0"/>
        <w:jc w:val="both"/>
        <w:rPr>
          <w:lang w:val="it-IT"/>
        </w:rPr>
      </w:pPr>
    </w:p>
    <w:p w14:paraId="6A8EF02B" w14:textId="77777777" w:rsidR="00F478BB" w:rsidRDefault="00000000">
      <w:pPr>
        <w:pStyle w:val="Titolo3"/>
      </w:pPr>
      <w:bookmarkStart w:id="260" w:name="_Toc242603385"/>
      <w:r>
        <w:t>SOGGETTI_USECASE</w:t>
      </w:r>
      <w:bookmarkEnd w:id="260"/>
    </w:p>
    <w:p w14:paraId="08A08009" w14:textId="77777777" w:rsidR="00F478BB" w:rsidRDefault="00000000">
      <w:pPr>
        <w:spacing w:after="0"/>
        <w:jc w:val="both"/>
      </w:pPr>
      <w:r>
        <w:rPr>
          <w:rFonts w:ascii="Courier New" w:hAnsi="Courier New"/>
          <w:sz w:val="16"/>
        </w:rPr>
        <w:t>CREATE TABLE ANSC_USR.SOGGETTI_USECASE (</w:t>
      </w:r>
    </w:p>
    <w:p w14:paraId="105C87A7" w14:textId="77777777" w:rsidR="00F478BB" w:rsidRDefault="00000000">
      <w:pPr>
        <w:spacing w:after="0"/>
        <w:jc w:val="both"/>
      </w:pPr>
      <w:r>
        <w:rPr>
          <w:rFonts w:ascii="Courier New" w:hAnsi="Courier New"/>
          <w:sz w:val="16"/>
        </w:rPr>
        <w:t xml:space="preserve">  cd_usecase           VARCHAR2(20 CHAR)  NOT NULL,</w:t>
      </w:r>
    </w:p>
    <w:p w14:paraId="48CCD5DA" w14:textId="77777777" w:rsidR="00F478BB" w:rsidRDefault="00000000">
      <w:pPr>
        <w:spacing w:after="0"/>
        <w:jc w:val="both"/>
      </w:pPr>
      <w:r>
        <w:rPr>
          <w:rFonts w:ascii="Courier New" w:hAnsi="Courier New"/>
          <w:sz w:val="16"/>
        </w:rPr>
        <w:lastRenderedPageBreak/>
        <w:t xml:space="preserve">  cd_soggetto          VARCHAR2(50 CHAR)  NOT NULL,</w:t>
      </w:r>
    </w:p>
    <w:p w14:paraId="7534F145" w14:textId="77777777" w:rsidR="00F478BB" w:rsidRDefault="00000000">
      <w:pPr>
        <w:spacing w:after="0"/>
        <w:jc w:val="both"/>
      </w:pPr>
      <w:r>
        <w:rPr>
          <w:rFonts w:ascii="Courier New" w:hAnsi="Courier New"/>
          <w:sz w:val="16"/>
        </w:rPr>
        <w:t xml:space="preserve">  id_versione          NUMBER             NOT NULL,</w:t>
      </w:r>
    </w:p>
    <w:p w14:paraId="0B18E58C" w14:textId="77777777" w:rsidR="00F478BB" w:rsidRDefault="00000000">
      <w:pPr>
        <w:spacing w:after="0"/>
        <w:jc w:val="both"/>
      </w:pPr>
      <w:r>
        <w:rPr>
          <w:rFonts w:ascii="Courier New" w:hAnsi="Courier New"/>
          <w:sz w:val="16"/>
        </w:rPr>
        <w:t xml:space="preserve">  ty_soggetto          VARCHAR2(30 CHAR)  NOT NULL,</w:t>
      </w:r>
    </w:p>
    <w:p w14:paraId="552ADA8A" w14:textId="77777777" w:rsidR="00F478BB" w:rsidRDefault="00000000">
      <w:pPr>
        <w:spacing w:after="0"/>
        <w:jc w:val="both"/>
      </w:pPr>
      <w:r>
        <w:rPr>
          <w:rFonts w:ascii="Courier New" w:hAnsi="Courier New"/>
          <w:sz w:val="16"/>
        </w:rPr>
        <w:t xml:space="preserve">  nm_soggetto          VARCHAR2(250 CHAR) NOT NULL,</w:t>
      </w:r>
    </w:p>
    <w:p w14:paraId="680EC030" w14:textId="77777777" w:rsidR="00F478BB" w:rsidRDefault="00000000">
      <w:pPr>
        <w:spacing w:after="0"/>
        <w:jc w:val="both"/>
      </w:pPr>
      <w:r>
        <w:rPr>
          <w:rFonts w:ascii="Courier New" w:hAnsi="Courier New"/>
          <w:sz w:val="16"/>
        </w:rPr>
        <w:t xml:space="preserve">  ty_presenza          VARCHAR2(10 CHAR)  NOT NULL,</w:t>
      </w:r>
    </w:p>
    <w:p w14:paraId="18EFEC66" w14:textId="77777777" w:rsidR="00F478BB" w:rsidRDefault="00000000">
      <w:pPr>
        <w:spacing w:after="0"/>
        <w:jc w:val="both"/>
      </w:pPr>
      <w:r>
        <w:rPr>
          <w:rFonts w:ascii="Courier New" w:hAnsi="Courier New"/>
          <w:sz w:val="16"/>
        </w:rPr>
        <w:t xml:space="preserve">  ty_configurazione    VARCHAR2(10 CHAR)  NOT NULL,</w:t>
      </w:r>
    </w:p>
    <w:p w14:paraId="474CBB4D" w14:textId="77777777" w:rsidR="00F478BB" w:rsidRDefault="00000000">
      <w:pPr>
        <w:spacing w:after="0"/>
        <w:jc w:val="both"/>
      </w:pPr>
      <w:r>
        <w:rPr>
          <w:rFonts w:ascii="Courier New" w:hAnsi="Courier New"/>
          <w:sz w:val="16"/>
        </w:rPr>
        <w:t xml:space="preserve">  fg_dichiarante       CHAR(1 CHAR)       NOT NULL,</w:t>
      </w:r>
    </w:p>
    <w:p w14:paraId="65BA664B" w14:textId="77777777" w:rsidR="00F478BB" w:rsidRDefault="00000000">
      <w:pPr>
        <w:spacing w:after="0"/>
        <w:jc w:val="both"/>
      </w:pPr>
      <w:r>
        <w:rPr>
          <w:rFonts w:ascii="Courier New" w:hAnsi="Courier New"/>
          <w:sz w:val="16"/>
        </w:rPr>
        <w:t xml:space="preserve">  fg_comparente        CHAR(1 CHAR)       NOT NULL,</w:t>
      </w:r>
    </w:p>
    <w:p w14:paraId="3AF3259C" w14:textId="77777777" w:rsidR="00F478BB" w:rsidRDefault="00000000">
      <w:pPr>
        <w:spacing w:after="0"/>
        <w:jc w:val="both"/>
      </w:pPr>
      <w:r>
        <w:rPr>
          <w:rFonts w:ascii="Courier New" w:hAnsi="Courier New"/>
          <w:sz w:val="16"/>
        </w:rPr>
        <w:t xml:space="preserve">  fg_firmatario        CHAR(1 CHAR)       NOT NULL,</w:t>
      </w:r>
    </w:p>
    <w:p w14:paraId="1CF6ADC3" w14:textId="77777777" w:rsidR="00F478BB" w:rsidRDefault="00000000">
      <w:pPr>
        <w:spacing w:after="0"/>
        <w:jc w:val="both"/>
      </w:pPr>
      <w:r>
        <w:rPr>
          <w:rFonts w:ascii="Courier New" w:hAnsi="Courier New"/>
          <w:sz w:val="16"/>
        </w:rPr>
        <w:t xml:space="preserve">  nr_ordinamento       NUMBER(5)          NOT NULL,</w:t>
      </w:r>
    </w:p>
    <w:p w14:paraId="3E74CE62" w14:textId="77777777" w:rsidR="00F478BB" w:rsidRDefault="00000000">
      <w:pPr>
        <w:spacing w:after="0"/>
        <w:jc w:val="both"/>
      </w:pPr>
      <w:r>
        <w:rPr>
          <w:rFonts w:ascii="Courier New" w:hAnsi="Courier New"/>
          <w:sz w:val="16"/>
        </w:rPr>
        <w:t xml:space="preserve">  fg_operante          CHAR(1 CHAR)       NOT NULL,</w:t>
      </w:r>
    </w:p>
    <w:p w14:paraId="221E5674" w14:textId="77777777" w:rsidR="00F478BB" w:rsidRDefault="00000000">
      <w:pPr>
        <w:spacing w:after="0"/>
        <w:jc w:val="both"/>
      </w:pPr>
      <w:r>
        <w:rPr>
          <w:rFonts w:ascii="Courier New" w:hAnsi="Courier New"/>
          <w:sz w:val="16"/>
        </w:rPr>
        <w:t xml:space="preserve">  tx_note              CLOB,</w:t>
      </w:r>
    </w:p>
    <w:p w14:paraId="00E7533F" w14:textId="77777777" w:rsidR="00F478BB" w:rsidRDefault="00000000">
      <w:pPr>
        <w:spacing w:after="0"/>
        <w:jc w:val="both"/>
      </w:pPr>
      <w:r>
        <w:rPr>
          <w:rFonts w:ascii="Courier New" w:hAnsi="Courier New"/>
          <w:sz w:val="16"/>
        </w:rPr>
        <w:t xml:space="preserve">  cd_ope_ins_dt        CHAR(6 CHAR)       NOT NULL,</w:t>
      </w:r>
    </w:p>
    <w:p w14:paraId="457146B8" w14:textId="77777777" w:rsidR="00F478BB" w:rsidRDefault="00000000">
      <w:pPr>
        <w:spacing w:after="0"/>
        <w:jc w:val="both"/>
      </w:pPr>
      <w:r>
        <w:rPr>
          <w:rFonts w:ascii="Courier New" w:hAnsi="Courier New"/>
          <w:sz w:val="16"/>
        </w:rPr>
        <w:t xml:space="preserve">  ts_ins_dt            TIMESTAMP,</w:t>
      </w:r>
    </w:p>
    <w:p w14:paraId="25B2C87A" w14:textId="77777777" w:rsidR="00F478BB" w:rsidRDefault="00000000">
      <w:pPr>
        <w:spacing w:after="0"/>
        <w:jc w:val="both"/>
      </w:pPr>
      <w:r>
        <w:rPr>
          <w:rFonts w:ascii="Courier New" w:hAnsi="Courier New"/>
          <w:sz w:val="16"/>
        </w:rPr>
        <w:t xml:space="preserve">  cd_ope_ult_agg_dt    CHAR(6 CHAR),</w:t>
      </w:r>
    </w:p>
    <w:p w14:paraId="56C1C823" w14:textId="77777777" w:rsidR="00F478BB" w:rsidRDefault="00000000">
      <w:pPr>
        <w:spacing w:after="0"/>
        <w:jc w:val="both"/>
      </w:pPr>
      <w:r>
        <w:rPr>
          <w:rFonts w:ascii="Courier New" w:hAnsi="Courier New"/>
          <w:sz w:val="16"/>
        </w:rPr>
        <w:t xml:space="preserve">  ts_ult_agg_dt        TIMESTAMP,</w:t>
      </w:r>
    </w:p>
    <w:p w14:paraId="6327BC0E" w14:textId="77777777" w:rsidR="00F478BB" w:rsidRDefault="00000000">
      <w:pPr>
        <w:spacing w:after="0"/>
        <w:jc w:val="both"/>
      </w:pPr>
      <w:r>
        <w:rPr>
          <w:rFonts w:ascii="Courier New" w:hAnsi="Courier New"/>
          <w:sz w:val="16"/>
        </w:rPr>
        <w:t xml:space="preserve">  ds_note_dt           VARCHAR2(50 CHAR),</w:t>
      </w:r>
    </w:p>
    <w:p w14:paraId="06666105" w14:textId="77777777" w:rsidR="00F478BB" w:rsidRDefault="00000000">
      <w:pPr>
        <w:spacing w:after="0"/>
        <w:jc w:val="both"/>
      </w:pPr>
      <w:r>
        <w:rPr>
          <w:rFonts w:ascii="Courier New" w:hAnsi="Courier New"/>
          <w:sz w:val="16"/>
        </w:rPr>
        <w:t xml:space="preserve">  CONSTRAINT soggetti_usecase_pk</w:t>
      </w:r>
    </w:p>
    <w:p w14:paraId="20A4C0EE" w14:textId="77777777" w:rsidR="00F478BB" w:rsidRDefault="00000000">
      <w:pPr>
        <w:spacing w:after="0"/>
        <w:jc w:val="both"/>
      </w:pPr>
      <w:r>
        <w:rPr>
          <w:rFonts w:ascii="Courier New" w:hAnsi="Courier New"/>
          <w:sz w:val="16"/>
        </w:rPr>
        <w:t xml:space="preserve">    PRIMARY KEY (cd_usecase, cd_soggetto, id_versione),</w:t>
      </w:r>
    </w:p>
    <w:p w14:paraId="6B8A2235" w14:textId="77777777" w:rsidR="00F478BB" w:rsidRDefault="00000000">
      <w:pPr>
        <w:spacing w:after="0"/>
        <w:jc w:val="both"/>
      </w:pPr>
      <w:r>
        <w:rPr>
          <w:rFonts w:ascii="Courier New" w:hAnsi="Courier New"/>
          <w:sz w:val="16"/>
        </w:rPr>
        <w:t xml:space="preserve">  CONSTRAINT soggetti_usecase_versione_fk</w:t>
      </w:r>
    </w:p>
    <w:p w14:paraId="2D4F2A7D" w14:textId="77777777" w:rsidR="00F478BB" w:rsidRDefault="00000000">
      <w:pPr>
        <w:spacing w:after="0"/>
        <w:jc w:val="both"/>
      </w:pPr>
      <w:r>
        <w:rPr>
          <w:rFonts w:ascii="Courier New" w:hAnsi="Courier New"/>
          <w:sz w:val="16"/>
        </w:rPr>
        <w:t xml:space="preserve">    FOREIGN KEY (id_versione) REFERENCES ANSC_USR.ANSC_CFG_VERSIONE (ID_VERSIONE),</w:t>
      </w:r>
    </w:p>
    <w:p w14:paraId="511DD227" w14:textId="77777777" w:rsidR="00F478BB" w:rsidRDefault="00000000">
      <w:pPr>
        <w:spacing w:after="0"/>
        <w:jc w:val="both"/>
      </w:pPr>
      <w:r>
        <w:rPr>
          <w:rFonts w:ascii="Courier New" w:hAnsi="Courier New"/>
          <w:sz w:val="16"/>
        </w:rPr>
        <w:t xml:space="preserve">  CONSTRAINT soggetti_uc_dichiarante_ck CHECK (fg_dichiarante IN ('0','1')),</w:t>
      </w:r>
    </w:p>
    <w:p w14:paraId="00140CB8" w14:textId="77777777" w:rsidR="00F478BB" w:rsidRDefault="00000000">
      <w:pPr>
        <w:spacing w:after="0"/>
        <w:jc w:val="both"/>
      </w:pPr>
      <w:r>
        <w:rPr>
          <w:rFonts w:ascii="Courier New" w:hAnsi="Courier New"/>
          <w:sz w:val="16"/>
        </w:rPr>
        <w:t xml:space="preserve">  CONSTRAINT soggetti_uc_comparente_ck  CHECK (fg_comparente  IN ('0','1')),</w:t>
      </w:r>
    </w:p>
    <w:p w14:paraId="1C38AD90" w14:textId="77777777" w:rsidR="00F478BB" w:rsidRDefault="00000000">
      <w:pPr>
        <w:spacing w:after="0"/>
        <w:jc w:val="both"/>
      </w:pPr>
      <w:r>
        <w:rPr>
          <w:rFonts w:ascii="Courier New" w:hAnsi="Courier New"/>
          <w:sz w:val="16"/>
        </w:rPr>
        <w:t xml:space="preserve">  CONSTRAINT soggetti_uc_firmatario_ck  CHECK (fg_firmatario  IN ('0','1')),</w:t>
      </w:r>
    </w:p>
    <w:p w14:paraId="45672210" w14:textId="77777777" w:rsidR="00F478BB" w:rsidRDefault="00000000">
      <w:pPr>
        <w:spacing w:after="0"/>
        <w:jc w:val="both"/>
      </w:pPr>
      <w:r>
        <w:rPr>
          <w:rFonts w:ascii="Courier New" w:hAnsi="Courier New"/>
          <w:sz w:val="16"/>
        </w:rPr>
        <w:t xml:space="preserve">  CONSTRAINT soggetti_uc_operante_ck    CHECK (fg_operante    IN ('0','1'))</w:t>
      </w:r>
    </w:p>
    <w:p w14:paraId="2092A27F" w14:textId="77777777" w:rsidR="00F478BB" w:rsidRDefault="00000000">
      <w:pPr>
        <w:spacing w:after="0"/>
        <w:jc w:val="both"/>
      </w:pPr>
      <w:r>
        <w:rPr>
          <w:rFonts w:ascii="Courier New" w:hAnsi="Courier New"/>
          <w:sz w:val="16"/>
        </w:rPr>
        <w:t>) TABLESPACE ANSC_USR;</w:t>
      </w:r>
    </w:p>
    <w:p w14:paraId="34709E15" w14:textId="77777777" w:rsidR="00F478BB" w:rsidRDefault="00000000">
      <w:pPr>
        <w:spacing w:after="0"/>
        <w:jc w:val="both"/>
      </w:pPr>
      <w:r>
        <w:rPr>
          <w:rFonts w:ascii="Courier New" w:hAnsi="Courier New"/>
          <w:sz w:val="16"/>
        </w:rPr>
        <w:t>CREATE INDEX ANSC_USR.IX_SOGGETTI_USECASE_UC</w:t>
      </w:r>
    </w:p>
    <w:p w14:paraId="5F6D4B17" w14:textId="77777777" w:rsidR="00F478BB" w:rsidRDefault="00000000">
      <w:pPr>
        <w:spacing w:after="0"/>
        <w:jc w:val="both"/>
      </w:pPr>
      <w:r>
        <w:rPr>
          <w:rFonts w:ascii="Courier New" w:hAnsi="Courier New"/>
          <w:sz w:val="16"/>
        </w:rPr>
        <w:t xml:space="preserve">  ON ANSC_USR.SOGGETTI_USECASE (id_versione, cd_usecase) TABLESPACE ANSC_USR;</w:t>
      </w:r>
    </w:p>
    <w:p w14:paraId="7EE6ABC9" w14:textId="77777777" w:rsidR="00F478BB" w:rsidRDefault="00000000">
      <w:pPr>
        <w:spacing w:after="0"/>
        <w:jc w:val="both"/>
      </w:pPr>
      <w:r>
        <w:rPr>
          <w:rFonts w:ascii="Courier New" w:hAnsi="Courier New"/>
          <w:sz w:val="16"/>
        </w:rPr>
        <w:t>COMMENT ON TABLE ANSC_USR.SOGGETTI_USECASE IS</w:t>
      </w:r>
    </w:p>
    <w:p w14:paraId="72593694" w14:textId="77777777" w:rsidR="00F478BB" w:rsidRDefault="00000000">
      <w:pPr>
        <w:spacing w:after="0"/>
        <w:jc w:val="both"/>
      </w:pPr>
      <w:r>
        <w:rPr>
          <w:rFonts w:ascii="Courier New" w:hAnsi="Courier New"/>
          <w:sz w:val="16"/>
        </w:rPr>
        <w:t xml:space="preserve">  'Soggetti previsti da ciascun UC e loro ruolo. Struttura ereditata dal sistema Side</w:t>
      </w:r>
    </w:p>
    <w:p w14:paraId="638FAFA5" w14:textId="77777777" w:rsidR="00F478BB" w:rsidRDefault="00000000">
      <w:pPr>
        <w:spacing w:after="0"/>
        <w:jc w:val="both"/>
      </w:pPr>
      <w:r>
        <w:rPr>
          <w:rFonts w:ascii="Courier New" w:hAnsi="Courier New"/>
          <w:sz w:val="16"/>
        </w:rPr>
        <w:t xml:space="preserve">   con i nomi di origine; aggiunta id_versione (baseline). I tre trigger di origine non</w:t>
      </w:r>
    </w:p>
    <w:p w14:paraId="1A522BBA" w14:textId="77777777" w:rsidR="00F478BB" w:rsidRDefault="00000000">
      <w:pPr>
        <w:spacing w:after="0"/>
        <w:jc w:val="both"/>
      </w:pPr>
      <w:r>
        <w:rPr>
          <w:rFonts w:ascii="Courier New" w:hAnsi="Courier New"/>
          <w:sz w:val="16"/>
        </w:rPr>
        <w:t xml:space="preserve">   sono riportati: il corpo delle funzioni non e fra le sorgenti (OP-69).';</w:t>
      </w:r>
    </w:p>
    <w:p w14:paraId="5D644FCB" w14:textId="77777777" w:rsidR="00F478BB" w:rsidRDefault="00000000">
      <w:pPr>
        <w:spacing w:after="0"/>
        <w:jc w:val="both"/>
      </w:pPr>
      <w:r>
        <w:rPr>
          <w:rFonts w:ascii="Courier New" w:hAnsi="Courier New"/>
          <w:sz w:val="16"/>
        </w:rPr>
        <w:t>COMMENT ON COLUMN ANSC_USR.SOGGETTI_USECASE.cd_soggetto IS</w:t>
      </w:r>
    </w:p>
    <w:p w14:paraId="6C55F4B0" w14:textId="77777777" w:rsidR="00F478BB" w:rsidRDefault="00000000">
      <w:pPr>
        <w:spacing w:after="0"/>
        <w:jc w:val="both"/>
      </w:pPr>
      <w:r>
        <w:rPr>
          <w:rFonts w:ascii="Courier New" w:hAnsi="Courier New"/>
          <w:sz w:val="16"/>
        </w:rPr>
        <w:t xml:space="preserve">  'DA VERIFICARE: valori in uso in Side (OP-69).';</w:t>
      </w:r>
    </w:p>
    <w:p w14:paraId="3898EAE4" w14:textId="77777777" w:rsidR="00F478BB" w:rsidRDefault="00000000">
      <w:pPr>
        <w:spacing w:after="0"/>
        <w:jc w:val="both"/>
      </w:pPr>
      <w:r>
        <w:rPr>
          <w:rFonts w:ascii="Courier New" w:hAnsi="Courier New"/>
          <w:sz w:val="16"/>
        </w:rPr>
        <w:t>COMMENT ON COLUMN ANSC_USR.SOGGETTI_USECASE.fg_firmatario IS</w:t>
      </w:r>
    </w:p>
    <w:p w14:paraId="5D77F655" w14:textId="77777777" w:rsidR="00F478BB" w:rsidRDefault="00000000">
      <w:pPr>
        <w:spacing w:after="0"/>
        <w:jc w:val="both"/>
      </w:pPr>
      <w:r>
        <w:rPr>
          <w:rFonts w:ascii="Courier New" w:hAnsi="Courier New"/>
          <w:sz w:val="16"/>
        </w:rPr>
        <w:t xml:space="preserve">  '0/1: il soggetto sottoscrive l''atto. Il mapping ANSC non lo dichiara: si compila.';</w:t>
      </w:r>
    </w:p>
    <w:p w14:paraId="5E31FBFC" w14:textId="77777777" w:rsidR="00F478BB" w:rsidRDefault="00F478BB">
      <w:pPr>
        <w:spacing w:after="0"/>
        <w:jc w:val="both"/>
      </w:pPr>
    </w:p>
    <w:p w14:paraId="24F49EC2" w14:textId="77777777" w:rsidR="005D7279" w:rsidRPr="00AC0401" w:rsidRDefault="00000000" w:rsidP="00AC21C6">
      <w:pPr>
        <w:pStyle w:val="Titolo3"/>
      </w:pPr>
      <w:bookmarkStart w:id="261" w:name="_Toc242603386"/>
      <w:r w:rsidRPr="00AC0401">
        <w:t>ANSC_CFG_VERSIONE</w:t>
      </w:r>
      <w:bookmarkEnd w:id="261"/>
    </w:p>
    <w:p w14:paraId="577B2D3A" w14:textId="77777777" w:rsidR="005D7279" w:rsidRPr="00AC0401" w:rsidRDefault="00000000" w:rsidP="00BF0456">
      <w:pPr>
        <w:spacing w:after="0"/>
        <w:jc w:val="both"/>
        <w:rPr>
          <w:lang w:val="it-IT"/>
        </w:rPr>
      </w:pPr>
      <w:r w:rsidRPr="00AC0401">
        <w:rPr>
          <w:rFonts w:ascii="Courier New" w:hAnsi="Courier New"/>
          <w:sz w:val="16"/>
          <w:lang w:val="it-IT"/>
        </w:rPr>
        <w:t>CREATE TABLE ANSC_USR.ANSC_CFG_VERSIONE (</w:t>
      </w:r>
    </w:p>
    <w:p w14:paraId="2B82DF1E" w14:textId="77777777" w:rsidR="005D7279" w:rsidRPr="00AC0401" w:rsidRDefault="00000000" w:rsidP="00BF0456">
      <w:pPr>
        <w:spacing w:after="0"/>
        <w:jc w:val="both"/>
        <w:rPr>
          <w:lang w:val="it-IT"/>
        </w:rPr>
      </w:pPr>
      <w:r w:rsidRPr="00AC0401">
        <w:rPr>
          <w:rFonts w:ascii="Courier New" w:hAnsi="Courier New"/>
          <w:sz w:val="16"/>
          <w:lang w:val="it-IT"/>
        </w:rPr>
        <w:t xml:space="preserve">  ID_VERSIONE          NUMBER GENERATED ALWAYS AS IDENTITY,</w:t>
      </w:r>
    </w:p>
    <w:p w14:paraId="56B63B98" w14:textId="77777777" w:rsidR="005D7279" w:rsidRPr="00AC0401" w:rsidRDefault="00000000" w:rsidP="00BF0456">
      <w:pPr>
        <w:spacing w:after="0"/>
        <w:jc w:val="both"/>
        <w:rPr>
          <w:lang w:val="it-IT"/>
        </w:rPr>
      </w:pPr>
      <w:r w:rsidRPr="00AC0401">
        <w:rPr>
          <w:rFonts w:ascii="Courier New" w:hAnsi="Courier New"/>
          <w:sz w:val="16"/>
          <w:lang w:val="it-IT"/>
        </w:rPr>
        <w:t xml:space="preserve">  COD_VERSIONE         VARCHAR2(20 CHAR)  NOT NULL,</w:t>
      </w:r>
    </w:p>
    <w:p w14:paraId="28190AD1" w14:textId="77777777" w:rsidR="005D7279" w:rsidRPr="00AC0401" w:rsidRDefault="00000000" w:rsidP="00BF0456">
      <w:pPr>
        <w:spacing w:after="0"/>
        <w:jc w:val="both"/>
        <w:rPr>
          <w:lang w:val="it-IT"/>
        </w:rPr>
      </w:pPr>
      <w:r w:rsidRPr="00AC0401">
        <w:rPr>
          <w:rFonts w:ascii="Courier New" w:hAnsi="Courier New"/>
          <w:sz w:val="16"/>
          <w:lang w:val="it-IT"/>
        </w:rPr>
        <w:t xml:space="preserve">  COD_VERSIONE_ANSC    VARCHAR2(20 CHAR),</w:t>
      </w:r>
    </w:p>
    <w:p w14:paraId="63C0AA2C" w14:textId="77777777" w:rsidR="005D7279" w:rsidRPr="00AC0401" w:rsidRDefault="00000000" w:rsidP="00BF0456">
      <w:pPr>
        <w:spacing w:after="0"/>
        <w:jc w:val="both"/>
        <w:rPr>
          <w:lang w:val="it-IT"/>
        </w:rPr>
      </w:pPr>
      <w:r w:rsidRPr="00AC0401">
        <w:rPr>
          <w:rFonts w:ascii="Courier New" w:hAnsi="Courier New"/>
          <w:sz w:val="16"/>
          <w:lang w:val="it-IT"/>
        </w:rPr>
        <w:t xml:space="preserve">  ID_VERSIONE_ANSC     VARCHAR2(20 CHAR),</w:t>
      </w:r>
    </w:p>
    <w:p w14:paraId="714D474D" w14:textId="77777777" w:rsidR="005D7279" w:rsidRPr="00AC0401" w:rsidRDefault="00000000" w:rsidP="00BF0456">
      <w:pPr>
        <w:spacing w:after="0"/>
        <w:jc w:val="both"/>
        <w:rPr>
          <w:lang w:val="it-IT"/>
        </w:rPr>
      </w:pPr>
      <w:r w:rsidRPr="00AC0401">
        <w:rPr>
          <w:rFonts w:ascii="Courier New" w:hAnsi="Courier New"/>
          <w:sz w:val="16"/>
          <w:lang w:val="it-IT"/>
        </w:rPr>
        <w:t xml:space="preserve">  COD_STATO            VARCHAR2(20 CHAR)  DEFAULT 'BOZZA' NOT NULL,</w:t>
      </w:r>
    </w:p>
    <w:p w14:paraId="3CB555B3" w14:textId="77777777" w:rsidR="005D7279" w:rsidRPr="00AC0401" w:rsidRDefault="00000000" w:rsidP="00BF0456">
      <w:pPr>
        <w:spacing w:after="0"/>
        <w:jc w:val="both"/>
        <w:rPr>
          <w:lang w:val="it-IT"/>
        </w:rPr>
      </w:pPr>
      <w:r w:rsidRPr="00AC0401">
        <w:rPr>
          <w:rFonts w:ascii="Courier New" w:hAnsi="Courier New"/>
          <w:sz w:val="16"/>
          <w:lang w:val="it-IT"/>
        </w:rPr>
        <w:t xml:space="preserve">  DESCRIZIONE          VARCHAR2(400 CHAR),</w:t>
      </w:r>
    </w:p>
    <w:p w14:paraId="13A5901E" w14:textId="77777777" w:rsidR="005D7279" w:rsidRPr="00AC0401" w:rsidRDefault="00000000" w:rsidP="00BF0456">
      <w:pPr>
        <w:spacing w:after="0"/>
        <w:jc w:val="both"/>
        <w:rPr>
          <w:lang w:val="it-IT"/>
        </w:rPr>
      </w:pPr>
      <w:r w:rsidRPr="00AC0401">
        <w:rPr>
          <w:rFonts w:ascii="Courier New" w:hAnsi="Courier New"/>
          <w:sz w:val="16"/>
          <w:lang w:val="it-IT"/>
        </w:rPr>
        <w:t xml:space="preserve">  NUM_UC_TOCCATI       NUMBER DEFAULT 0   NOT NULL,</w:t>
      </w:r>
    </w:p>
    <w:p w14:paraId="51968B71" w14:textId="77777777" w:rsidR="005D7279" w:rsidRPr="00AC0401" w:rsidRDefault="00000000" w:rsidP="00BF0456">
      <w:pPr>
        <w:spacing w:after="0"/>
        <w:jc w:val="both"/>
        <w:rPr>
          <w:lang w:val="it-IT"/>
        </w:rPr>
      </w:pPr>
      <w:r w:rsidRPr="00AC0401">
        <w:rPr>
          <w:rFonts w:ascii="Courier New" w:hAnsi="Courier New"/>
          <w:sz w:val="16"/>
          <w:lang w:val="it-IT"/>
        </w:rPr>
        <w:t xml:space="preserve">  DATA_ATTIVAZIONE     TIMESTAMP,</w:t>
      </w:r>
    </w:p>
    <w:p w14:paraId="17703EE7"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UTENTE_ATTIVAZIONE   VARCHAR2(40 CHAR),</w:t>
      </w:r>
    </w:p>
    <w:p w14:paraId="4829D705" w14:textId="77777777" w:rsidR="005D7279" w:rsidRPr="00AC0401" w:rsidRDefault="00000000" w:rsidP="00BF0456">
      <w:pPr>
        <w:spacing w:after="0"/>
        <w:jc w:val="both"/>
        <w:rPr>
          <w:lang w:val="it-IT"/>
        </w:rPr>
      </w:pPr>
      <w:r w:rsidRPr="00AC0401">
        <w:rPr>
          <w:rFonts w:ascii="Courier New" w:hAnsi="Courier New"/>
          <w:sz w:val="16"/>
          <w:lang w:val="it-IT"/>
        </w:rPr>
        <w:t xml:space="preserve">  DATA_INS             TIMESTAMP DEFAULT SYSTIMESTAMP NOT NULL,</w:t>
      </w:r>
    </w:p>
    <w:p w14:paraId="082AB003" w14:textId="77777777" w:rsidR="005D7279" w:rsidRPr="00AC0401" w:rsidRDefault="00000000" w:rsidP="00BF0456">
      <w:pPr>
        <w:spacing w:after="0"/>
        <w:jc w:val="both"/>
        <w:rPr>
          <w:lang w:val="it-IT"/>
        </w:rPr>
      </w:pPr>
      <w:r w:rsidRPr="00AC0401">
        <w:rPr>
          <w:rFonts w:ascii="Courier New" w:hAnsi="Courier New"/>
          <w:sz w:val="16"/>
          <w:lang w:val="it-IT"/>
        </w:rPr>
        <w:t xml:space="preserve">  DATA_UPD             TIMESTAMP DEFAULT SYSTIMESTAMP NOT NULL,</w:t>
      </w:r>
    </w:p>
    <w:p w14:paraId="68AF2AB8"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UTENTE_INS           VARCHAR2(40 CHAR),</w:t>
      </w:r>
    </w:p>
    <w:p w14:paraId="2306C790"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UTENTE_UPD           VARCHAR2(40 CHAR),</w:t>
      </w:r>
    </w:p>
    <w:p w14:paraId="5622964F"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PK_ANSC_CFG_VERSIONE PRIMARY KEY (ID_VERSIONE),</w:t>
      </w:r>
    </w:p>
    <w:p w14:paraId="07ED3AFB"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UK_ANSC_CFG_VERSIONE UNIQUE (COD_VERSIONE),</w:t>
      </w:r>
    </w:p>
    <w:p w14:paraId="32FC6056"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CK_ANSC_CFG_VERSIONE_STATO</w:t>
      </w:r>
    </w:p>
    <w:p w14:paraId="1708A314" w14:textId="77777777" w:rsidR="005D7279" w:rsidRPr="00AC0401" w:rsidRDefault="00000000" w:rsidP="00BF0456">
      <w:pPr>
        <w:spacing w:after="0"/>
        <w:jc w:val="both"/>
        <w:rPr>
          <w:lang w:val="it-IT"/>
        </w:rPr>
      </w:pPr>
      <w:r w:rsidRPr="00AC0401">
        <w:rPr>
          <w:rFonts w:ascii="Courier New" w:hAnsi="Courier New"/>
          <w:sz w:val="16"/>
          <w:lang w:val="it-IT"/>
        </w:rPr>
        <w:t xml:space="preserve">    CHECK (COD_STATO IN ('BOZZA','ATTIVA','STORICA'))</w:t>
      </w:r>
    </w:p>
    <w:p w14:paraId="4164F5F4" w14:textId="77777777" w:rsidR="005D7279" w:rsidRPr="00AC0401" w:rsidRDefault="00000000" w:rsidP="00BF0456">
      <w:pPr>
        <w:spacing w:after="0"/>
        <w:jc w:val="both"/>
        <w:rPr>
          <w:rFonts w:ascii="Courier New" w:hAnsi="Courier New"/>
          <w:sz w:val="16"/>
          <w:lang w:val="it-IT"/>
        </w:rPr>
      </w:pPr>
      <w:r w:rsidRPr="00AC0401">
        <w:rPr>
          <w:rFonts w:ascii="Courier New" w:hAnsi="Courier New"/>
          <w:sz w:val="16"/>
          <w:lang w:val="it-IT"/>
        </w:rPr>
        <w:lastRenderedPageBreak/>
        <w:t>) TABLESPACE ANSC_USR;</w:t>
      </w:r>
    </w:p>
    <w:p w14:paraId="2F3862A2" w14:textId="77777777" w:rsidR="00097E8F" w:rsidRPr="00AC0401" w:rsidRDefault="00097E8F" w:rsidP="00BF0456">
      <w:pPr>
        <w:spacing w:after="0"/>
        <w:jc w:val="both"/>
        <w:rPr>
          <w:lang w:val="it-IT"/>
        </w:rPr>
      </w:pPr>
    </w:p>
    <w:p w14:paraId="56E8CD1E" w14:textId="77777777" w:rsidR="005D7279" w:rsidRPr="00AC0401" w:rsidRDefault="00000000" w:rsidP="00AC21C6">
      <w:pPr>
        <w:pStyle w:val="Titolo3"/>
      </w:pPr>
      <w:bookmarkStart w:id="262" w:name="_Toc242603387"/>
      <w:r w:rsidRPr="00AC0401">
        <w:t>ANSC_CFG_FORMULA</w:t>
      </w:r>
      <w:bookmarkEnd w:id="262"/>
    </w:p>
    <w:p w14:paraId="3C11CDB1" w14:textId="77777777" w:rsidR="005D7279" w:rsidRPr="00AC0401" w:rsidRDefault="00000000" w:rsidP="00BF0456">
      <w:pPr>
        <w:spacing w:after="0"/>
        <w:jc w:val="both"/>
        <w:rPr>
          <w:lang w:val="it-IT"/>
        </w:rPr>
      </w:pPr>
      <w:r w:rsidRPr="00AC0401">
        <w:rPr>
          <w:rFonts w:ascii="Courier New" w:hAnsi="Courier New"/>
          <w:sz w:val="16"/>
          <w:lang w:val="it-IT"/>
        </w:rPr>
        <w:t>CREATE TABLE ANSC_USR.ANSC_CFG_FORMULA (</w:t>
      </w:r>
    </w:p>
    <w:p w14:paraId="120CD852" w14:textId="77777777" w:rsidR="005D7279" w:rsidRPr="00AC0401" w:rsidRDefault="00000000" w:rsidP="00BF0456">
      <w:pPr>
        <w:spacing w:after="0"/>
        <w:jc w:val="both"/>
        <w:rPr>
          <w:lang w:val="it-IT"/>
        </w:rPr>
      </w:pPr>
      <w:r w:rsidRPr="00AC0401">
        <w:rPr>
          <w:rFonts w:ascii="Courier New" w:hAnsi="Courier New"/>
          <w:sz w:val="16"/>
          <w:lang w:val="it-IT"/>
        </w:rPr>
        <w:t xml:space="preserve">  ID_FORMULA           NUMBER GENERATED ALWAYS AS IDENTITY,</w:t>
      </w:r>
    </w:p>
    <w:p w14:paraId="11D36D2D" w14:textId="77777777" w:rsidR="005D7279" w:rsidRPr="00AC0401" w:rsidRDefault="00000000" w:rsidP="00BF0456">
      <w:pPr>
        <w:spacing w:after="0"/>
        <w:jc w:val="both"/>
        <w:rPr>
          <w:lang w:val="it-IT"/>
        </w:rPr>
      </w:pPr>
      <w:r w:rsidRPr="00AC0401">
        <w:rPr>
          <w:rFonts w:ascii="Courier New" w:hAnsi="Courier New"/>
          <w:sz w:val="16"/>
          <w:lang w:val="it-IT"/>
        </w:rPr>
        <w:t xml:space="preserve">  ID_UC                NUMBER             NOT NULL,</w:t>
      </w:r>
    </w:p>
    <w:p w14:paraId="77101157" w14:textId="77777777" w:rsidR="005D7279" w:rsidRPr="00AC0401" w:rsidRDefault="00000000" w:rsidP="00BF0456">
      <w:pPr>
        <w:spacing w:after="0"/>
        <w:jc w:val="both"/>
        <w:rPr>
          <w:lang w:val="it-IT"/>
        </w:rPr>
      </w:pPr>
      <w:r w:rsidRPr="00AC0401">
        <w:rPr>
          <w:rFonts w:ascii="Courier New" w:hAnsi="Courier New"/>
          <w:sz w:val="16"/>
          <w:lang w:val="it-IT"/>
        </w:rPr>
        <w:t xml:space="preserve">  COD_FORMULA          VARCHAR2(20 CHAR)  NOT NULL,</w:t>
      </w:r>
    </w:p>
    <w:p w14:paraId="3E762713" w14:textId="77777777" w:rsidR="005D7279" w:rsidRPr="00AC0401" w:rsidRDefault="00000000" w:rsidP="00BF0456">
      <w:pPr>
        <w:spacing w:after="0"/>
        <w:jc w:val="both"/>
        <w:rPr>
          <w:lang w:val="it-IT"/>
        </w:rPr>
      </w:pPr>
      <w:r w:rsidRPr="00AC0401">
        <w:rPr>
          <w:rFonts w:ascii="Courier New" w:hAnsi="Courier New"/>
          <w:sz w:val="16"/>
          <w:lang w:val="it-IT"/>
        </w:rPr>
        <w:t xml:space="preserve">  TXT_FORMULA          CLOB,</w:t>
      </w:r>
    </w:p>
    <w:p w14:paraId="55C5D01A" w14:textId="77777777" w:rsidR="005D7279" w:rsidRPr="00AC0401" w:rsidRDefault="00000000" w:rsidP="00BF0456">
      <w:pPr>
        <w:spacing w:after="0"/>
        <w:jc w:val="both"/>
        <w:rPr>
          <w:lang w:val="it-IT"/>
        </w:rPr>
      </w:pPr>
      <w:r w:rsidRPr="00AC0401">
        <w:rPr>
          <w:rFonts w:ascii="Courier New" w:hAnsi="Courier New"/>
          <w:sz w:val="16"/>
          <w:lang w:val="it-IT"/>
        </w:rPr>
        <w:t xml:space="preserve">  FLG_OBBLIGATORIA     CHAR(1) DEFAULT 'N' NOT NULL,</w:t>
      </w:r>
    </w:p>
    <w:p w14:paraId="20CD6B3C" w14:textId="77777777" w:rsidR="005D7279" w:rsidRPr="00AC0401" w:rsidRDefault="00000000" w:rsidP="00BF0456">
      <w:pPr>
        <w:spacing w:after="0"/>
        <w:jc w:val="both"/>
        <w:rPr>
          <w:lang w:val="it-IT"/>
        </w:rPr>
      </w:pPr>
      <w:r w:rsidRPr="00AC0401">
        <w:rPr>
          <w:rFonts w:ascii="Courier New" w:hAnsi="Courier New"/>
          <w:sz w:val="16"/>
          <w:lang w:val="it-IT"/>
        </w:rPr>
        <w:t xml:space="preserve">  FLG_ADOTTATA         CHAR(1) DEFAULT 'N' NOT NULL,</w:t>
      </w:r>
    </w:p>
    <w:p w14:paraId="0397A4F5" w14:textId="77777777" w:rsidR="005D7279" w:rsidRPr="00AC0401" w:rsidRDefault="00000000" w:rsidP="00BF0456">
      <w:pPr>
        <w:spacing w:after="0"/>
        <w:jc w:val="both"/>
        <w:rPr>
          <w:lang w:val="it-IT"/>
        </w:rPr>
      </w:pPr>
      <w:r w:rsidRPr="00AC0401">
        <w:rPr>
          <w:rFonts w:ascii="Courier New" w:hAnsi="Courier New"/>
          <w:sz w:val="16"/>
          <w:lang w:val="it-IT"/>
        </w:rPr>
        <w:t xml:space="preserve">  CAMPO_ANSC           VARCHAR2(120 CHAR),</w:t>
      </w:r>
    </w:p>
    <w:p w14:paraId="6B9FFB68" w14:textId="77777777" w:rsidR="005D7279" w:rsidRPr="00AC0401" w:rsidRDefault="00000000" w:rsidP="00BF0456">
      <w:pPr>
        <w:spacing w:after="0"/>
        <w:jc w:val="both"/>
        <w:rPr>
          <w:lang w:val="it-IT"/>
        </w:rPr>
      </w:pPr>
      <w:r w:rsidRPr="00AC0401">
        <w:rPr>
          <w:rFonts w:ascii="Courier New" w:hAnsi="Courier New"/>
          <w:sz w:val="16"/>
          <w:lang w:val="it-IT"/>
        </w:rPr>
        <w:t xml:space="preserve">  NUM_ORDINE           NUMBER DEFAULT 1   NOT NULL,</w:t>
      </w:r>
    </w:p>
    <w:p w14:paraId="737CABA8" w14:textId="77777777" w:rsidR="005D7279" w:rsidRPr="00AC0401" w:rsidRDefault="00000000" w:rsidP="00BF0456">
      <w:pPr>
        <w:spacing w:after="0"/>
        <w:jc w:val="both"/>
        <w:rPr>
          <w:lang w:val="it-IT"/>
        </w:rPr>
      </w:pPr>
      <w:r w:rsidRPr="00AC0401">
        <w:rPr>
          <w:rFonts w:ascii="Courier New" w:hAnsi="Courier New"/>
          <w:sz w:val="16"/>
          <w:lang w:val="it-IT"/>
        </w:rPr>
        <w:t xml:space="preserve">  COD_ORIGINE          VARCHAR2(20 CHAR) DEFAULT 'PROPOSTO' NOT NULL,</w:t>
      </w:r>
    </w:p>
    <w:p w14:paraId="10D23502" w14:textId="77777777" w:rsidR="005D7279" w:rsidRPr="00AC0401" w:rsidRDefault="00000000" w:rsidP="00BF0456">
      <w:pPr>
        <w:spacing w:after="0"/>
        <w:jc w:val="both"/>
        <w:rPr>
          <w:lang w:val="it-IT"/>
        </w:rPr>
      </w:pPr>
      <w:r w:rsidRPr="00AC0401">
        <w:rPr>
          <w:rFonts w:ascii="Courier New" w:hAnsi="Courier New"/>
          <w:sz w:val="16"/>
          <w:lang w:val="it-IT"/>
        </w:rPr>
        <w:t xml:space="preserve">  ID_VERSIONE          NUMBER             NOT NULL,</w:t>
      </w:r>
    </w:p>
    <w:p w14:paraId="6B4853A2" w14:textId="77777777" w:rsidR="005D7279" w:rsidRPr="00AC0401" w:rsidRDefault="00000000" w:rsidP="00BF0456">
      <w:pPr>
        <w:spacing w:after="0"/>
        <w:jc w:val="both"/>
        <w:rPr>
          <w:lang w:val="it-IT"/>
        </w:rPr>
      </w:pPr>
      <w:r w:rsidRPr="00AC0401">
        <w:rPr>
          <w:rFonts w:ascii="Courier New" w:hAnsi="Courier New"/>
          <w:sz w:val="16"/>
          <w:lang w:val="it-IT"/>
        </w:rPr>
        <w:t xml:space="preserve">  DATA_INS             TIMESTAMP DEFAULT SYSTIMESTAMP NOT NULL,</w:t>
      </w:r>
    </w:p>
    <w:p w14:paraId="50BD59BF" w14:textId="77777777" w:rsidR="005D7279" w:rsidRPr="00AC0401" w:rsidRDefault="00000000" w:rsidP="00BF0456">
      <w:pPr>
        <w:spacing w:after="0"/>
        <w:jc w:val="both"/>
        <w:rPr>
          <w:lang w:val="it-IT"/>
        </w:rPr>
      </w:pPr>
      <w:r w:rsidRPr="00AC0401">
        <w:rPr>
          <w:rFonts w:ascii="Courier New" w:hAnsi="Courier New"/>
          <w:sz w:val="16"/>
          <w:lang w:val="it-IT"/>
        </w:rPr>
        <w:t xml:space="preserve">  DATA_UPD             TIMESTAMP DEFAULT SYSTIMESTAMP NOT NULL,</w:t>
      </w:r>
    </w:p>
    <w:p w14:paraId="0B28E3CF"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UTENTE_INS           VARCHAR2(40 CHAR),</w:t>
      </w:r>
    </w:p>
    <w:p w14:paraId="3AB8337F"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UTENTE_UPD           VARCHAR2(40 CHAR),</w:t>
      </w:r>
    </w:p>
    <w:p w14:paraId="479C6AEC"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PK_ANSC_CFG_FORMULA PRIMARY KEY (ID_FORMULA),</w:t>
      </w:r>
    </w:p>
    <w:p w14:paraId="56BECD21"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FK_ANSC_CFG_FORMULA_UC</w:t>
      </w:r>
    </w:p>
    <w:p w14:paraId="70D04C51" w14:textId="77777777" w:rsidR="005D7279" w:rsidRPr="00AC0401" w:rsidRDefault="00000000" w:rsidP="00BF0456">
      <w:pPr>
        <w:spacing w:after="0"/>
        <w:jc w:val="both"/>
        <w:rPr>
          <w:lang w:val="it-IT"/>
        </w:rPr>
      </w:pPr>
      <w:r w:rsidRPr="00AC0401">
        <w:rPr>
          <w:rFonts w:ascii="Courier New" w:hAnsi="Courier New"/>
          <w:sz w:val="16"/>
          <w:lang w:val="it-IT"/>
        </w:rPr>
        <w:t xml:space="preserve">    FOREIGN KEY (ID_UC) REFERENCES ANSC_USR.ANSC_ANA_UC (ID_UC),</w:t>
      </w:r>
    </w:p>
    <w:p w14:paraId="020CBDC2"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FK_ANSC_CFG_FORMULA_VERSIONE</w:t>
      </w:r>
    </w:p>
    <w:p w14:paraId="3DD87865" w14:textId="77777777" w:rsidR="005D7279" w:rsidRPr="00AC0401" w:rsidRDefault="00000000" w:rsidP="00BF0456">
      <w:pPr>
        <w:spacing w:after="0"/>
        <w:jc w:val="both"/>
        <w:rPr>
          <w:lang w:val="it-IT"/>
        </w:rPr>
      </w:pPr>
      <w:r w:rsidRPr="00AC0401">
        <w:rPr>
          <w:rFonts w:ascii="Courier New" w:hAnsi="Courier New"/>
          <w:sz w:val="16"/>
          <w:lang w:val="it-IT"/>
        </w:rPr>
        <w:t xml:space="preserve">    FOREIGN KEY (ID_VERSIONE) REFERENCES ANSC_USR.ANSC_CFG_VERSIONE (ID_VERSIONE),</w:t>
      </w:r>
    </w:p>
    <w:p w14:paraId="348F8805"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UK_ANSC_CFG_FORMULA UNIQUE (ID_VERSIONE, ID_UC, COD_FORMULA),</w:t>
      </w:r>
    </w:p>
    <w:p w14:paraId="016203AF"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CK_ANSC_CFG_FORMULA_OBBL CHECK (FLG_OBBLIGATORIA IN ('S','N')),</w:t>
      </w:r>
    </w:p>
    <w:p w14:paraId="2833F837"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CK_ANSC_CFG_FORMULA_ADOT CHECK (FLG_ADOTTATA IN ('S','N')),</w:t>
      </w:r>
    </w:p>
    <w:p w14:paraId="6CC60CD4"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CK_ANSC_CFG_FORMULA_ORIG</w:t>
      </w:r>
    </w:p>
    <w:p w14:paraId="04E704DD" w14:textId="77777777" w:rsidR="005D7279" w:rsidRPr="00AC0401" w:rsidRDefault="00000000" w:rsidP="00BF0456">
      <w:pPr>
        <w:spacing w:after="0"/>
        <w:jc w:val="both"/>
        <w:rPr>
          <w:lang w:val="it-IT"/>
        </w:rPr>
      </w:pPr>
      <w:r w:rsidRPr="00AC0401">
        <w:rPr>
          <w:rFonts w:ascii="Courier New" w:hAnsi="Courier New"/>
          <w:sz w:val="16"/>
          <w:lang w:val="it-IT"/>
        </w:rPr>
        <w:t xml:space="preserve">    CHECK (COD_ORIGINE IN ('PROPOSTO','CONFERMATO','MODIFICATO','INSERITO'))</w:t>
      </w:r>
    </w:p>
    <w:p w14:paraId="2DB233EE" w14:textId="77777777" w:rsidR="005D7279" w:rsidRPr="00AC0401" w:rsidRDefault="00000000" w:rsidP="00BF0456">
      <w:pPr>
        <w:spacing w:after="0"/>
        <w:jc w:val="both"/>
        <w:rPr>
          <w:lang w:val="it-IT"/>
        </w:rPr>
      </w:pPr>
      <w:r w:rsidRPr="00AC0401">
        <w:rPr>
          <w:rFonts w:ascii="Courier New" w:hAnsi="Courier New"/>
          <w:sz w:val="16"/>
          <w:lang w:val="it-IT"/>
        </w:rPr>
        <w:t>) TABLESPACE ANSC_USR;</w:t>
      </w:r>
    </w:p>
    <w:p w14:paraId="287EFA4B" w14:textId="77777777" w:rsidR="005D7279" w:rsidRPr="00AC0401" w:rsidRDefault="00000000" w:rsidP="00BF0456">
      <w:pPr>
        <w:spacing w:after="0"/>
        <w:jc w:val="both"/>
        <w:rPr>
          <w:lang w:val="it-IT"/>
        </w:rPr>
      </w:pPr>
      <w:r w:rsidRPr="00AC0401">
        <w:rPr>
          <w:rFonts w:ascii="Courier New" w:hAnsi="Courier New"/>
          <w:sz w:val="16"/>
          <w:lang w:val="it-IT"/>
        </w:rPr>
        <w:t>COMMENT ON TABLE ANSC_USR.ANSC_CFG_FORMULA IS</w:t>
      </w:r>
    </w:p>
    <w:p w14:paraId="2A54D801" w14:textId="77777777" w:rsidR="005D7279" w:rsidRPr="00AC0401" w:rsidRDefault="00000000" w:rsidP="00BF0456">
      <w:pPr>
        <w:spacing w:after="0"/>
        <w:jc w:val="both"/>
        <w:rPr>
          <w:lang w:val="it-IT"/>
        </w:rPr>
      </w:pPr>
      <w:r w:rsidRPr="00AC0401">
        <w:rPr>
          <w:rFonts w:ascii="Courier New" w:hAnsi="Courier New"/>
          <w:sz w:val="16"/>
          <w:lang w:val="it-IT"/>
        </w:rPr>
        <w:t xml:space="preserve">  'Diciture ministeriali previste per ciascun UC: quali ANSC prescrive e quali il Comune</w:t>
      </w:r>
    </w:p>
    <w:p w14:paraId="13EF6027" w14:textId="77777777" w:rsidR="005D7279" w:rsidRPr="00AC0401" w:rsidRDefault="00000000" w:rsidP="00BF0456">
      <w:pPr>
        <w:spacing w:after="0"/>
        <w:jc w:val="both"/>
        <w:rPr>
          <w:lang w:val="it-IT"/>
        </w:rPr>
      </w:pPr>
      <w:r w:rsidRPr="00AC0401">
        <w:rPr>
          <w:rFonts w:ascii="Courier New" w:hAnsi="Courier New"/>
          <w:sz w:val="16"/>
          <w:lang w:val="it-IT"/>
        </w:rPr>
        <w:t xml:space="preserve">   sceglie di offrire all ufficiale.';</w:t>
      </w:r>
    </w:p>
    <w:p w14:paraId="61487E13" w14:textId="77777777" w:rsidR="005D7279" w:rsidRPr="00AC0401" w:rsidRDefault="00000000" w:rsidP="00BF0456">
      <w:pPr>
        <w:spacing w:after="0"/>
        <w:jc w:val="both"/>
        <w:rPr>
          <w:lang w:val="it-IT"/>
        </w:rPr>
      </w:pPr>
      <w:r w:rsidRPr="00AC0401">
        <w:rPr>
          <w:rFonts w:ascii="Courier New" w:hAnsi="Courier New"/>
          <w:sz w:val="16"/>
          <w:lang w:val="it-IT"/>
        </w:rPr>
        <w:t>COMMENT ON COLUMN ANSC_USR.ANSC_CFG_FORMULA.TXT_FORMULA IS</w:t>
      </w:r>
    </w:p>
    <w:p w14:paraId="35198ACD" w14:textId="77777777" w:rsidR="005D7279" w:rsidRPr="00AC0401" w:rsidRDefault="00000000" w:rsidP="00BF0456">
      <w:pPr>
        <w:spacing w:after="0"/>
        <w:jc w:val="both"/>
        <w:rPr>
          <w:lang w:val="it-IT"/>
        </w:rPr>
      </w:pPr>
      <w:r w:rsidRPr="00AC0401">
        <w:rPr>
          <w:rFonts w:ascii="Courier New" w:hAnsi="Courier New"/>
          <w:sz w:val="16"/>
          <w:lang w:val="it-IT"/>
        </w:rPr>
        <w:t xml:space="preserve">  'Testo della dicitura: ANSC non lo pubblica, lo trascrive il Comune (residuo di OP-51).';</w:t>
      </w:r>
    </w:p>
    <w:p w14:paraId="2FEEA387" w14:textId="77777777" w:rsidR="005D7279" w:rsidRPr="00AC0401" w:rsidRDefault="00000000" w:rsidP="00BF0456">
      <w:pPr>
        <w:spacing w:after="0"/>
        <w:jc w:val="both"/>
        <w:rPr>
          <w:lang w:val="it-IT"/>
        </w:rPr>
      </w:pPr>
      <w:r w:rsidRPr="00AC0401">
        <w:rPr>
          <w:rFonts w:ascii="Courier New" w:hAnsi="Courier New"/>
          <w:sz w:val="16"/>
          <w:lang w:val="it-IT"/>
        </w:rPr>
        <w:t>COMMENT ON COLUMN ANSC_USR.ANSC_CFG_FORMULA.CAMPO_ANSC IS</w:t>
      </w:r>
    </w:p>
    <w:p w14:paraId="71044FB3" w14:textId="77777777" w:rsidR="005D7279" w:rsidRPr="00AC0401" w:rsidRDefault="00000000" w:rsidP="00BF0456">
      <w:pPr>
        <w:spacing w:after="0"/>
        <w:jc w:val="both"/>
        <w:rPr>
          <w:lang w:val="it-IT"/>
        </w:rPr>
      </w:pPr>
      <w:r w:rsidRPr="00AC0401">
        <w:rPr>
          <w:rFonts w:ascii="Courier New" w:hAnsi="Courier New"/>
          <w:sz w:val="16"/>
          <w:lang w:val="it-IT"/>
        </w:rPr>
        <w:t xml:space="preserve">  'Campo di testo libero del modello evento associato alla formula, dove previsto: sono sei</w:t>
      </w:r>
    </w:p>
    <w:p w14:paraId="4D72882D" w14:textId="77777777" w:rsidR="005D7279" w:rsidRPr="00AC0401" w:rsidRDefault="00000000" w:rsidP="00BF0456">
      <w:pPr>
        <w:spacing w:after="0"/>
        <w:jc w:val="both"/>
        <w:rPr>
          <w:lang w:val="it-IT"/>
        </w:rPr>
      </w:pPr>
      <w:r w:rsidRPr="00AC0401">
        <w:rPr>
          <w:rFonts w:ascii="Courier New" w:hAnsi="Courier New"/>
          <w:sz w:val="16"/>
          <w:lang w:val="it-IT"/>
        </w:rPr>
        <w:t xml:space="preserve">   (147-ter, 121-septies, 121-septies.1, 193, 140-bis, 122-bis.2).';</w:t>
      </w:r>
    </w:p>
    <w:p w14:paraId="593C7A9D" w14:textId="77777777" w:rsidR="005D7279" w:rsidRPr="00AC0401" w:rsidRDefault="005D7279" w:rsidP="00BF0456">
      <w:pPr>
        <w:spacing w:after="0"/>
        <w:jc w:val="both"/>
        <w:rPr>
          <w:lang w:val="it-IT"/>
        </w:rPr>
      </w:pPr>
    </w:p>
    <w:p w14:paraId="0038C53C" w14:textId="497F06F1" w:rsidR="005D7279" w:rsidRPr="00AC0401" w:rsidRDefault="00000000" w:rsidP="00BF0456">
      <w:pPr>
        <w:spacing w:after="0"/>
        <w:jc w:val="both"/>
        <w:rPr>
          <w:lang w:val="it-IT"/>
        </w:rPr>
      </w:pPr>
      <w:r w:rsidRPr="00AC0401">
        <w:rPr>
          <w:rFonts w:ascii="Courier New" w:hAnsi="Courier New"/>
          <w:sz w:val="16"/>
          <w:lang w:val="it-IT"/>
        </w:rPr>
        <w:t>-- una sola baseline pu</w:t>
      </w:r>
      <w:r w:rsidR="00097E8F" w:rsidRPr="00AC0401">
        <w:rPr>
          <w:rFonts w:ascii="Courier New" w:hAnsi="Courier New"/>
          <w:sz w:val="16"/>
          <w:lang w:val="it-IT"/>
        </w:rPr>
        <w:t>ò</w:t>
      </w:r>
      <w:r w:rsidRPr="00AC0401">
        <w:rPr>
          <w:rFonts w:ascii="Courier New" w:hAnsi="Courier New"/>
          <w:sz w:val="16"/>
          <w:lang w:val="it-IT"/>
        </w:rPr>
        <w:t xml:space="preserve"> essere ATTIVA: l'indice unico su funzione lascia</w:t>
      </w:r>
    </w:p>
    <w:p w14:paraId="1CF34D5D" w14:textId="77777777" w:rsidR="005D7279" w:rsidRPr="00AC0401" w:rsidRDefault="00000000" w:rsidP="00BF0456">
      <w:pPr>
        <w:spacing w:after="0"/>
        <w:jc w:val="both"/>
        <w:rPr>
          <w:lang w:val="it-IT"/>
        </w:rPr>
      </w:pPr>
      <w:r w:rsidRPr="00AC0401">
        <w:rPr>
          <w:rFonts w:ascii="Courier New" w:hAnsi="Courier New"/>
          <w:sz w:val="16"/>
          <w:lang w:val="it-IT"/>
        </w:rPr>
        <w:t>-- NULL tutte le righe che non lo sono, e Oracle non le indicizza.</w:t>
      </w:r>
    </w:p>
    <w:p w14:paraId="3CEBB5F7" w14:textId="77777777" w:rsidR="005D7279" w:rsidRPr="00AC0401" w:rsidRDefault="00000000" w:rsidP="00BF0456">
      <w:pPr>
        <w:spacing w:after="0"/>
        <w:jc w:val="both"/>
        <w:rPr>
          <w:lang w:val="it-IT"/>
        </w:rPr>
      </w:pPr>
      <w:r w:rsidRPr="00AC0401">
        <w:rPr>
          <w:rFonts w:ascii="Courier New" w:hAnsi="Courier New"/>
          <w:sz w:val="16"/>
          <w:lang w:val="it-IT"/>
        </w:rPr>
        <w:t>CREATE UNIQUE INDEX ANSC_USR.UK_ANSC_CFG_VERSIONE_ATTIVA</w:t>
      </w:r>
    </w:p>
    <w:p w14:paraId="39B08A0A" w14:textId="77777777" w:rsidR="005D7279" w:rsidRPr="00AC0401" w:rsidRDefault="00000000" w:rsidP="00BF0456">
      <w:pPr>
        <w:spacing w:after="0"/>
        <w:jc w:val="both"/>
        <w:rPr>
          <w:lang w:val="it-IT"/>
        </w:rPr>
      </w:pPr>
      <w:r w:rsidRPr="00AC0401">
        <w:rPr>
          <w:rFonts w:ascii="Courier New" w:hAnsi="Courier New"/>
          <w:sz w:val="16"/>
          <w:lang w:val="it-IT"/>
        </w:rPr>
        <w:t xml:space="preserve">  ON ANSC_USR.ANSC_CFG_VERSIONE</w:t>
      </w:r>
    </w:p>
    <w:p w14:paraId="44AC7C25" w14:textId="77777777" w:rsidR="005D7279" w:rsidRPr="00AC0401" w:rsidRDefault="00000000" w:rsidP="00BF0456">
      <w:pPr>
        <w:spacing w:after="0"/>
        <w:jc w:val="both"/>
        <w:rPr>
          <w:lang w:val="it-IT"/>
        </w:rPr>
      </w:pPr>
      <w:r w:rsidRPr="00AC0401">
        <w:rPr>
          <w:rFonts w:ascii="Courier New" w:hAnsi="Courier New"/>
          <w:sz w:val="16"/>
          <w:lang w:val="it-IT"/>
        </w:rPr>
        <w:t xml:space="preserve">     (CASE WHEN COD_STATO = 'ATTIVA' THEN 1 END) TABLESPACE ANSC_USR;</w:t>
      </w:r>
    </w:p>
    <w:p w14:paraId="28238177" w14:textId="77777777" w:rsidR="005D7279" w:rsidRPr="00AC0401" w:rsidRDefault="005D7279" w:rsidP="00BF0456">
      <w:pPr>
        <w:spacing w:after="0"/>
        <w:jc w:val="both"/>
        <w:rPr>
          <w:lang w:val="it-IT"/>
        </w:rPr>
      </w:pPr>
    </w:p>
    <w:p w14:paraId="752A8CE4" w14:textId="77777777" w:rsidR="005D7279" w:rsidRPr="00AC0401" w:rsidRDefault="00000000" w:rsidP="00BF0456">
      <w:pPr>
        <w:spacing w:after="0"/>
        <w:jc w:val="both"/>
        <w:rPr>
          <w:lang w:val="it-IT"/>
        </w:rPr>
      </w:pPr>
      <w:r w:rsidRPr="00AC0401">
        <w:rPr>
          <w:rFonts w:ascii="Courier New" w:hAnsi="Courier New"/>
          <w:sz w:val="16"/>
          <w:lang w:val="it-IT"/>
        </w:rPr>
        <w:t>COMMENT ON TABLE ANSC_USR.ANSC_CFG_VERSIONE IS</w:t>
      </w:r>
    </w:p>
    <w:p w14:paraId="7C6BFEC9" w14:textId="77777777" w:rsidR="005D7279" w:rsidRPr="00AC0401" w:rsidRDefault="00000000" w:rsidP="00BF0456">
      <w:pPr>
        <w:spacing w:after="0"/>
        <w:jc w:val="both"/>
        <w:rPr>
          <w:lang w:val="it-IT"/>
        </w:rPr>
      </w:pPr>
      <w:r w:rsidRPr="00AC0401">
        <w:rPr>
          <w:rFonts w:ascii="Courier New" w:hAnsi="Courier New"/>
          <w:sz w:val="16"/>
          <w:lang w:val="it-IT"/>
        </w:rPr>
        <w:t xml:space="preserve">  'Baseline della configurazione: insieme messo in esercizio in una volta sola.';</w:t>
      </w:r>
    </w:p>
    <w:p w14:paraId="561A5DE1" w14:textId="77777777" w:rsidR="005D7279" w:rsidRPr="00AC0401" w:rsidRDefault="00000000" w:rsidP="00BF0456">
      <w:pPr>
        <w:spacing w:after="0"/>
        <w:jc w:val="both"/>
        <w:rPr>
          <w:lang w:val="it-IT"/>
        </w:rPr>
      </w:pPr>
      <w:r w:rsidRPr="00AC0401">
        <w:rPr>
          <w:rFonts w:ascii="Courier New" w:hAnsi="Courier New"/>
          <w:sz w:val="16"/>
          <w:lang w:val="it-IT"/>
        </w:rPr>
        <w:t>COMMENT ON COLUMN ANSC_USR.ANSC_CFG_VERSIONE.COD_VERSIONE_ANSC IS</w:t>
      </w:r>
    </w:p>
    <w:p w14:paraId="4C905A21" w14:textId="77777777" w:rsidR="005D7279" w:rsidRPr="00AC0401" w:rsidRDefault="00000000" w:rsidP="00BF0456">
      <w:pPr>
        <w:spacing w:after="0"/>
        <w:jc w:val="both"/>
        <w:rPr>
          <w:lang w:val="it-IT"/>
        </w:rPr>
      </w:pPr>
      <w:r w:rsidRPr="00AC0401">
        <w:rPr>
          <w:rFonts w:ascii="Courier New" w:hAnsi="Courier New"/>
          <w:sz w:val="16"/>
          <w:lang w:val="it-IT"/>
        </w:rPr>
        <w:t xml:space="preserve">  'Rilascio ANSC recepito (es. 1.53.0), dal changelog del mapping dei casi d''uso.';</w:t>
      </w:r>
    </w:p>
    <w:p w14:paraId="58DE7236" w14:textId="77777777" w:rsidR="005D7279" w:rsidRPr="00AC0401" w:rsidRDefault="00000000" w:rsidP="00BF0456">
      <w:pPr>
        <w:spacing w:after="0"/>
        <w:jc w:val="both"/>
        <w:rPr>
          <w:lang w:val="it-IT"/>
        </w:rPr>
      </w:pPr>
      <w:r w:rsidRPr="00AC0401">
        <w:rPr>
          <w:rFonts w:ascii="Courier New" w:hAnsi="Courier New"/>
          <w:sz w:val="16"/>
          <w:lang w:val="it-IT"/>
        </w:rPr>
        <w:t>COMMENT ON COLUMN ANSC_USR.ANSC_CFG_VERSIONE.ID_VERSIONE_ANSC IS</w:t>
      </w:r>
    </w:p>
    <w:p w14:paraId="68D073BB" w14:textId="77777777" w:rsidR="005D7279" w:rsidRPr="00AC0401" w:rsidRDefault="00000000" w:rsidP="00BF0456">
      <w:pPr>
        <w:spacing w:after="0"/>
        <w:jc w:val="both"/>
        <w:rPr>
          <w:lang w:val="it-IT"/>
        </w:rPr>
      </w:pPr>
      <w:r w:rsidRPr="00AC0401">
        <w:rPr>
          <w:rFonts w:ascii="Courier New" w:hAnsi="Courier New"/>
          <w:sz w:val="16"/>
          <w:lang w:val="it-IT"/>
        </w:rPr>
        <w:t xml:space="preserve">  'Versione del modello evento (decodifica ANSC_100) dichiarata in idVersion.';</w:t>
      </w:r>
    </w:p>
    <w:p w14:paraId="65244748" w14:textId="77777777" w:rsidR="00FF22E8" w:rsidRPr="00AC0401" w:rsidRDefault="007206C8" w:rsidP="00BF0456">
      <w:pPr>
        <w:jc w:val="both"/>
        <w:rPr>
          <w:lang w:val="it-IT"/>
        </w:rPr>
      </w:pPr>
      <w:r w:rsidRPr="00AC0401">
        <w:rPr>
          <w:lang w:val="it-IT"/>
        </w:rPr>
        <w:br w:type="page"/>
      </w:r>
    </w:p>
    <w:p w14:paraId="18BEFB77" w14:textId="77777777" w:rsidR="00FF22E8" w:rsidRPr="00AC0401" w:rsidRDefault="00000000" w:rsidP="00BF0456">
      <w:pPr>
        <w:pStyle w:val="Titolo2"/>
        <w:jc w:val="both"/>
        <w:rPr>
          <w:lang w:val="it-IT"/>
        </w:rPr>
      </w:pPr>
      <w:bookmarkStart w:id="263" w:name="_Toc242603388"/>
      <w:r w:rsidRPr="00AC0401">
        <w:rPr>
          <w:lang w:val="it-IT"/>
        </w:rPr>
        <w:lastRenderedPageBreak/>
        <w:t>Tabelle dei dizionari</w:t>
      </w:r>
      <w:bookmarkEnd w:id="263"/>
    </w:p>
    <w:p w14:paraId="32284827" w14:textId="77777777" w:rsidR="0064436E" w:rsidRPr="00AC0401" w:rsidRDefault="00000000">
      <w:pPr>
        <w:pStyle w:val="Titolo3"/>
      </w:pPr>
      <w:bookmarkStart w:id="264" w:name="_Toc242603389"/>
      <w:r w:rsidRPr="00AC0401">
        <w:t>ANSC_CFG_DOMINIO_SIPO</w:t>
      </w:r>
      <w:bookmarkEnd w:id="264"/>
    </w:p>
    <w:p w14:paraId="09A68A25" w14:textId="0E8A5E8D" w:rsidR="00DA4505" w:rsidRPr="00AC0401" w:rsidRDefault="00000000">
      <w:pPr>
        <w:jc w:val="both"/>
        <w:rPr>
          <w:lang w:val="it-IT"/>
        </w:rPr>
      </w:pPr>
      <w:r w:rsidRPr="00AC0401">
        <w:rPr>
          <w:b/>
          <w:lang w:val="it-IT"/>
        </w:rPr>
        <w:t xml:space="preserve">Questa tabella </w:t>
      </w:r>
      <w:r w:rsidR="00AC0401" w:rsidRPr="00AC0401">
        <w:rPr>
          <w:b/>
          <w:lang w:val="it-IT"/>
        </w:rPr>
        <w:t>sarà</w:t>
      </w:r>
      <w:r w:rsidRPr="00AC0401">
        <w:rPr>
          <w:b/>
          <w:lang w:val="it-IT"/>
        </w:rPr>
        <w:t xml:space="preserve"> popola</w:t>
      </w:r>
      <w:r w:rsidR="00AC0401" w:rsidRPr="00AC0401">
        <w:rPr>
          <w:b/>
          <w:lang w:val="it-IT"/>
        </w:rPr>
        <w:t>ta</w:t>
      </w:r>
      <w:r w:rsidRPr="00AC0401">
        <w:rPr>
          <w:b/>
          <w:lang w:val="it-IT"/>
        </w:rPr>
        <w:t xml:space="preserve"> a mano e non ha una pagina di back-office.</w:t>
      </w:r>
      <w:r w:rsidRPr="00AC0401">
        <w:rPr>
          <w:lang w:val="it-IT"/>
        </w:rPr>
        <w:t xml:space="preserve"> È una scelta, e conviene dichiararne la ragione: le righe sono poche — una per ciascuna corrispondenza fra un dominio di ANSC e la colonna di SIPO che ne porta il valore — cambiano di rado, e si scrivono una volta sola quando si configura una famiglia di atti. Costruire una pagina per governarle costerebbe più di quanto farebbe risparmiare.</w:t>
      </w:r>
    </w:p>
    <w:p w14:paraId="550E717A" w14:textId="752B5AB3" w:rsidR="00DA4505" w:rsidRPr="00AC0401" w:rsidRDefault="00000000">
      <w:pPr>
        <w:jc w:val="both"/>
        <w:rPr>
          <w:lang w:val="it-IT"/>
        </w:rPr>
      </w:pPr>
      <w:r w:rsidRPr="00AC0401">
        <w:rPr>
          <w:bCs/>
          <w:lang w:val="it-IT"/>
        </w:rPr>
        <w:t xml:space="preserve">Ne discende </w:t>
      </w:r>
      <w:r w:rsidR="00AC0401" w:rsidRPr="00AC0401">
        <w:rPr>
          <w:bCs/>
          <w:lang w:val="it-IT"/>
        </w:rPr>
        <w:t xml:space="preserve">però </w:t>
      </w:r>
      <w:r w:rsidRPr="00AC0401">
        <w:rPr>
          <w:bCs/>
          <w:lang w:val="it-IT"/>
        </w:rPr>
        <w:t>un’eccezione da ricordare quando si legge il disegno del back-office,</w:t>
      </w:r>
      <w:r w:rsidRPr="00AC0401">
        <w:rPr>
          <w:lang w:val="it-IT"/>
        </w:rPr>
        <w:t xml:space="preserve"> il cui criterio di completezza è che ciascuna tabella abbia almeno una pagina che la governi: questa non ce l’ha, e non per dimenticanza. Il prezzo è che un refuso nel nome di una tabella o di una colonna non viene intercettato da alcuna maschera: si manifesta come una riconciliazione che non trova il proprio catalogo. Conviene quindi che il carico sia accompagnato da un controllo che verifichi l’esistenza reale degli oggetti nominati — una query sul dizionario dei dati, non una maschera.</w:t>
      </w:r>
    </w:p>
    <w:p w14:paraId="4E64C58D" w14:textId="77777777" w:rsidR="0064436E" w:rsidRPr="00AC0401" w:rsidRDefault="00000000">
      <w:pPr>
        <w:spacing w:after="0"/>
        <w:jc w:val="both"/>
        <w:rPr>
          <w:lang w:val="it-IT"/>
        </w:rPr>
      </w:pPr>
      <w:r w:rsidRPr="00AC0401">
        <w:rPr>
          <w:rFonts w:ascii="Courier New" w:hAnsi="Courier New"/>
          <w:sz w:val="16"/>
          <w:lang w:val="it-IT"/>
        </w:rPr>
        <w:t>CREATE TABLE ANSC_USR.ANSC_CFG_DOMINIO_SIPO (</w:t>
      </w:r>
    </w:p>
    <w:p w14:paraId="0AFB93B5" w14:textId="77777777" w:rsidR="0064436E" w:rsidRPr="00AC0401" w:rsidRDefault="00000000">
      <w:pPr>
        <w:spacing w:after="0"/>
        <w:jc w:val="both"/>
        <w:rPr>
          <w:lang w:val="it-IT"/>
        </w:rPr>
      </w:pPr>
      <w:r w:rsidRPr="00AC0401">
        <w:rPr>
          <w:rFonts w:ascii="Courier New" w:hAnsi="Courier New"/>
          <w:sz w:val="16"/>
          <w:lang w:val="it-IT"/>
        </w:rPr>
        <w:t xml:space="preserve">  ID_DOMINIO_SIPO      NUMBER GENERATED ALWAYS AS IDENTITY,</w:t>
      </w:r>
    </w:p>
    <w:p w14:paraId="705E464A" w14:textId="77777777" w:rsidR="0064436E" w:rsidRPr="00AC0401" w:rsidRDefault="00000000">
      <w:pPr>
        <w:spacing w:after="0"/>
        <w:jc w:val="both"/>
        <w:rPr>
          <w:lang w:val="it-IT"/>
        </w:rPr>
      </w:pPr>
      <w:r w:rsidRPr="00AC0401">
        <w:rPr>
          <w:rFonts w:ascii="Courier New" w:hAnsi="Courier New"/>
          <w:sz w:val="16"/>
          <w:lang w:val="it-IT"/>
        </w:rPr>
        <w:t xml:space="preserve">  ID_DOMINIO           NUMBER             NOT NULL,</w:t>
      </w:r>
    </w:p>
    <w:p w14:paraId="6BBB8648" w14:textId="77777777" w:rsidR="0064436E" w:rsidRPr="00AC0401" w:rsidRDefault="00000000">
      <w:pPr>
        <w:spacing w:after="0"/>
        <w:jc w:val="both"/>
        <w:rPr>
          <w:lang w:val="it-IT"/>
        </w:rPr>
      </w:pPr>
      <w:r w:rsidRPr="00AC0401">
        <w:rPr>
          <w:rFonts w:ascii="Courier New" w:hAnsi="Courier New"/>
          <w:sz w:val="16"/>
          <w:lang w:val="it-IT"/>
        </w:rPr>
        <w:t xml:space="preserve">  NM_DOMINIO           VARCHAR2(50 CHAR)  NOT NULL,</w:t>
      </w:r>
    </w:p>
    <w:p w14:paraId="141B6CAC" w14:textId="77777777" w:rsidR="0064436E" w:rsidRPr="00AC0401" w:rsidRDefault="00000000">
      <w:pPr>
        <w:spacing w:after="0"/>
        <w:jc w:val="both"/>
        <w:rPr>
          <w:lang w:val="it-IT"/>
        </w:rPr>
      </w:pPr>
      <w:r w:rsidRPr="00AC0401">
        <w:rPr>
          <w:rFonts w:ascii="Courier New" w:hAnsi="Courier New"/>
          <w:sz w:val="16"/>
          <w:lang w:val="it-IT"/>
        </w:rPr>
        <w:t xml:space="preserve">  SCHEMA_SIPO          VARCHAR2(30 CHAR),</w:t>
      </w:r>
    </w:p>
    <w:p w14:paraId="7B24C757" w14:textId="77777777" w:rsidR="0064436E" w:rsidRPr="00AC0401" w:rsidRDefault="00000000">
      <w:pPr>
        <w:spacing w:after="0"/>
        <w:jc w:val="both"/>
        <w:rPr>
          <w:lang w:val="it-IT"/>
        </w:rPr>
      </w:pPr>
      <w:r w:rsidRPr="00AC0401">
        <w:rPr>
          <w:rFonts w:ascii="Courier New" w:hAnsi="Courier New"/>
          <w:sz w:val="16"/>
          <w:lang w:val="it-IT"/>
        </w:rPr>
        <w:t xml:space="preserve">  TABELLA_SIPO         VARCHAR2(30 CHAR)  NOT NULL,</w:t>
      </w:r>
    </w:p>
    <w:p w14:paraId="4D005209" w14:textId="77777777" w:rsidR="0064436E" w:rsidRPr="00AC0401" w:rsidRDefault="00000000">
      <w:pPr>
        <w:spacing w:after="0"/>
        <w:jc w:val="both"/>
        <w:rPr>
          <w:lang w:val="it-IT"/>
        </w:rPr>
      </w:pPr>
      <w:r w:rsidRPr="00AC0401">
        <w:rPr>
          <w:rFonts w:ascii="Courier New" w:hAnsi="Courier New"/>
          <w:sz w:val="16"/>
          <w:lang w:val="it-IT"/>
        </w:rPr>
        <w:t xml:space="preserve">  CAMPO_SIPO           VARCHAR2(30 CHAR)  NOT NULL,</w:t>
      </w:r>
    </w:p>
    <w:p w14:paraId="2057FFA9" w14:textId="77777777" w:rsidR="0064436E" w:rsidRPr="00AC0401" w:rsidRDefault="00000000">
      <w:pPr>
        <w:spacing w:after="0"/>
        <w:jc w:val="both"/>
        <w:rPr>
          <w:lang w:val="it-IT"/>
        </w:rPr>
      </w:pPr>
      <w:r w:rsidRPr="00AC0401">
        <w:rPr>
          <w:rFonts w:ascii="Courier New" w:hAnsi="Courier New"/>
          <w:sz w:val="16"/>
          <w:lang w:val="it-IT"/>
        </w:rPr>
        <w:t xml:space="preserve">  DECODIFICA           VARCHAR2(110 CHAR) GENERATED ALWAYS AS (</w:t>
      </w:r>
    </w:p>
    <w:p w14:paraId="6AF7A872" w14:textId="77777777" w:rsidR="0064436E" w:rsidRPr="00AC0401" w:rsidRDefault="00000000">
      <w:pPr>
        <w:spacing w:after="0"/>
        <w:jc w:val="both"/>
        <w:rPr>
          <w:lang w:val="it-IT"/>
        </w:rPr>
      </w:pPr>
      <w:r w:rsidRPr="00AC0401">
        <w:rPr>
          <w:rFonts w:ascii="Courier New" w:hAnsi="Courier New"/>
          <w:sz w:val="16"/>
          <w:lang w:val="it-IT"/>
        </w:rPr>
        <w:t xml:space="preserve">                         CASE WHEN SCHEMA_SIPO IS NOT NULL</w:t>
      </w:r>
    </w:p>
    <w:p w14:paraId="3A060424" w14:textId="77777777" w:rsidR="0064436E" w:rsidRPr="00AC0401" w:rsidRDefault="00000000">
      <w:pPr>
        <w:spacing w:after="0"/>
        <w:jc w:val="both"/>
        <w:rPr>
          <w:lang w:val="it-IT"/>
        </w:rPr>
      </w:pPr>
      <w:r w:rsidRPr="00AC0401">
        <w:rPr>
          <w:rFonts w:ascii="Courier New" w:hAnsi="Courier New"/>
          <w:sz w:val="16"/>
          <w:lang w:val="it-IT"/>
        </w:rPr>
        <w:t xml:space="preserve">                              THEN SCHEMA_SIPO || '.' END</w:t>
      </w:r>
    </w:p>
    <w:p w14:paraId="13D9B41E" w14:textId="77777777" w:rsidR="0064436E" w:rsidRPr="00AC0401" w:rsidRDefault="00000000">
      <w:pPr>
        <w:spacing w:after="0"/>
        <w:jc w:val="both"/>
        <w:rPr>
          <w:lang w:val="it-IT"/>
        </w:rPr>
      </w:pPr>
      <w:r w:rsidRPr="00AC0401">
        <w:rPr>
          <w:rFonts w:ascii="Courier New" w:hAnsi="Courier New"/>
          <w:sz w:val="16"/>
          <w:lang w:val="it-IT"/>
        </w:rPr>
        <w:t xml:space="preserve">                         || TABELLA_SIPO || '.' || CAMPO_SIPO || '.ANSC_'</w:t>
      </w:r>
    </w:p>
    <w:p w14:paraId="21DFB0FA" w14:textId="77777777" w:rsidR="0064436E" w:rsidRPr="00AC0401" w:rsidRDefault="00000000">
      <w:pPr>
        <w:spacing w:after="0"/>
        <w:jc w:val="both"/>
        <w:rPr>
          <w:lang w:val="it-IT"/>
        </w:rPr>
      </w:pPr>
      <w:r w:rsidRPr="00AC0401">
        <w:rPr>
          <w:rFonts w:ascii="Courier New" w:hAnsi="Courier New"/>
          <w:sz w:val="16"/>
          <w:lang w:val="it-IT"/>
        </w:rPr>
        <w:t xml:space="preserve">                         || CASE WHEN ID_DOMINIO &lt; 10 THEN '0' END</w:t>
      </w:r>
    </w:p>
    <w:p w14:paraId="1D9524A3" w14:textId="77777777" w:rsidR="0064436E" w:rsidRPr="00AC0401" w:rsidRDefault="00000000">
      <w:pPr>
        <w:spacing w:after="0"/>
        <w:jc w:val="both"/>
        <w:rPr>
          <w:lang w:val="it-IT"/>
        </w:rPr>
      </w:pPr>
      <w:r w:rsidRPr="00AC0401">
        <w:rPr>
          <w:rFonts w:ascii="Courier New" w:hAnsi="Courier New"/>
          <w:sz w:val="16"/>
          <w:lang w:val="it-IT"/>
        </w:rPr>
        <w:t xml:space="preserve">                         || TO_CHAR(ID_DOMINIO)</w:t>
      </w:r>
    </w:p>
    <w:p w14:paraId="7DAB556E" w14:textId="77777777" w:rsidR="0064436E" w:rsidRPr="00AC0401" w:rsidRDefault="00000000">
      <w:pPr>
        <w:spacing w:after="0"/>
        <w:jc w:val="both"/>
        <w:rPr>
          <w:lang w:val="it-IT"/>
        </w:rPr>
      </w:pPr>
      <w:r w:rsidRPr="00AC0401">
        <w:rPr>
          <w:rFonts w:ascii="Courier New" w:hAnsi="Courier New"/>
          <w:sz w:val="16"/>
          <w:lang w:val="it-IT"/>
        </w:rPr>
        <w:t xml:space="preserve">                       ) VIRTUAL,</w:t>
      </w:r>
    </w:p>
    <w:p w14:paraId="30F96375" w14:textId="77777777" w:rsidR="0064436E" w:rsidRPr="00AC0401" w:rsidRDefault="00000000">
      <w:pPr>
        <w:spacing w:after="0"/>
        <w:jc w:val="both"/>
        <w:rPr>
          <w:lang w:val="it-IT"/>
        </w:rPr>
      </w:pPr>
      <w:r w:rsidRPr="00AC0401">
        <w:rPr>
          <w:rFonts w:ascii="Courier New" w:hAnsi="Courier New"/>
          <w:sz w:val="16"/>
          <w:lang w:val="it-IT"/>
        </w:rPr>
        <w:t xml:space="preserve">  DATA_INS             TIMESTAMP DEFAULT SYSTIMESTAMP NOT NULL,</w:t>
      </w:r>
    </w:p>
    <w:p w14:paraId="6A695B24" w14:textId="77777777" w:rsidR="0064436E" w:rsidRPr="00AC0401" w:rsidRDefault="00000000">
      <w:pPr>
        <w:spacing w:after="0"/>
        <w:jc w:val="both"/>
        <w:rPr>
          <w:lang w:val="it-IT"/>
        </w:rPr>
      </w:pPr>
      <w:r w:rsidRPr="00AC0401">
        <w:rPr>
          <w:rFonts w:ascii="Courier New" w:hAnsi="Courier New"/>
          <w:sz w:val="16"/>
          <w:lang w:val="it-IT"/>
        </w:rPr>
        <w:t xml:space="preserve">  DATA_UPD             TIMESTAMP DEFAULT SYSTIMESTAMP NOT NULL,</w:t>
      </w:r>
    </w:p>
    <w:p w14:paraId="66DA5389" w14:textId="77777777" w:rsidR="0064436E" w:rsidRPr="00AC0401" w:rsidRDefault="00000000">
      <w:pPr>
        <w:spacing w:after="0"/>
        <w:jc w:val="both"/>
        <w:rPr>
          <w:lang w:val="it-IT"/>
        </w:rPr>
      </w:pPr>
      <w:r w:rsidRPr="00AC0401">
        <w:rPr>
          <w:rFonts w:ascii="Courier New" w:hAnsi="Courier New"/>
          <w:sz w:val="16"/>
          <w:lang w:val="it-IT"/>
        </w:rPr>
        <w:t xml:space="preserve">  UTENTE_INS           VARCHAR2(40 CHAR),</w:t>
      </w:r>
    </w:p>
    <w:p w14:paraId="60C39858" w14:textId="77777777" w:rsidR="0064436E" w:rsidRPr="00AC0401" w:rsidRDefault="00000000">
      <w:pPr>
        <w:spacing w:after="0"/>
        <w:jc w:val="both"/>
        <w:rPr>
          <w:lang w:val="it-IT"/>
        </w:rPr>
      </w:pPr>
      <w:r w:rsidRPr="00AC0401">
        <w:rPr>
          <w:rFonts w:ascii="Courier New" w:hAnsi="Courier New"/>
          <w:sz w:val="16"/>
          <w:lang w:val="it-IT"/>
        </w:rPr>
        <w:t xml:space="preserve">  UTENTE_UPD           VARCHAR2(40 CHAR),</w:t>
      </w:r>
    </w:p>
    <w:p w14:paraId="4AB83F2F" w14:textId="77777777" w:rsidR="0064436E" w:rsidRPr="00AC0401" w:rsidRDefault="00000000">
      <w:pPr>
        <w:spacing w:after="0"/>
        <w:jc w:val="both"/>
        <w:rPr>
          <w:lang w:val="it-IT"/>
        </w:rPr>
      </w:pPr>
      <w:r w:rsidRPr="00AC0401">
        <w:rPr>
          <w:rFonts w:ascii="Courier New" w:hAnsi="Courier New"/>
          <w:sz w:val="16"/>
          <w:lang w:val="it-IT"/>
        </w:rPr>
        <w:t xml:space="preserve">  CONSTRAINT PK_CFG_DOMINIO_SIPO PRIMARY KEY (ID_DOMINIO_SIPO),</w:t>
      </w:r>
    </w:p>
    <w:p w14:paraId="195CD866" w14:textId="77777777" w:rsidR="0064436E" w:rsidRPr="00AC0401" w:rsidRDefault="00000000">
      <w:pPr>
        <w:spacing w:after="0"/>
        <w:jc w:val="both"/>
        <w:rPr>
          <w:lang w:val="it-IT"/>
        </w:rPr>
      </w:pPr>
      <w:r w:rsidRPr="00AC0401">
        <w:rPr>
          <w:rFonts w:ascii="Courier New" w:hAnsi="Courier New"/>
          <w:sz w:val="16"/>
          <w:lang w:val="it-IT"/>
        </w:rPr>
        <w:t xml:space="preserve">  CONSTRAINT UK_CFG_DOMINIO_SIPO UNIQUE (DECODIFICA)</w:t>
      </w:r>
    </w:p>
    <w:p w14:paraId="19E6913B" w14:textId="77777777" w:rsidR="0064436E" w:rsidRPr="00AC0401" w:rsidRDefault="00000000">
      <w:pPr>
        <w:spacing w:after="0"/>
        <w:jc w:val="both"/>
        <w:rPr>
          <w:lang w:val="it-IT"/>
        </w:rPr>
      </w:pPr>
      <w:r w:rsidRPr="00AC0401">
        <w:rPr>
          <w:rFonts w:ascii="Courier New" w:hAnsi="Courier New"/>
          <w:sz w:val="16"/>
          <w:lang w:val="it-IT"/>
        </w:rPr>
        <w:t>) TABLESPACE ANSC_USR;</w:t>
      </w:r>
    </w:p>
    <w:p w14:paraId="3D5E458C" w14:textId="77777777" w:rsidR="0064436E" w:rsidRPr="00AC0401" w:rsidRDefault="0064436E">
      <w:pPr>
        <w:spacing w:after="0"/>
        <w:jc w:val="both"/>
        <w:rPr>
          <w:lang w:val="it-IT"/>
        </w:rPr>
      </w:pPr>
    </w:p>
    <w:p w14:paraId="649EDFC7" w14:textId="77777777" w:rsidR="0064436E" w:rsidRPr="00AC0401" w:rsidRDefault="00000000">
      <w:pPr>
        <w:spacing w:after="0"/>
        <w:jc w:val="both"/>
        <w:rPr>
          <w:lang w:val="it-IT"/>
        </w:rPr>
      </w:pPr>
      <w:r w:rsidRPr="00AC0401">
        <w:rPr>
          <w:rFonts w:ascii="Courier New" w:hAnsi="Courier New"/>
          <w:sz w:val="16"/>
          <w:lang w:val="it-IT"/>
        </w:rPr>
        <w:t>COMMENT ON TABLE ANSC_USR.ANSC_CFG_DOMINIO_SIPO IS</w:t>
      </w:r>
    </w:p>
    <w:p w14:paraId="3DFBBFEB" w14:textId="77777777" w:rsidR="0064436E" w:rsidRPr="00AC0401" w:rsidRDefault="00000000">
      <w:pPr>
        <w:spacing w:after="0"/>
        <w:jc w:val="both"/>
        <w:rPr>
          <w:lang w:val="it-IT"/>
        </w:rPr>
      </w:pPr>
      <w:r w:rsidRPr="00AC0401">
        <w:rPr>
          <w:rFonts w:ascii="Courier New" w:hAnsi="Courier New"/>
          <w:sz w:val="16"/>
          <w:lang w:val="it-IT"/>
        </w:rPr>
        <w:t xml:space="preserve">  'Dove vive in SIPO un dominio di decodifica di ANSC: una riga per ciascuna</w:t>
      </w:r>
    </w:p>
    <w:p w14:paraId="7DFE600D" w14:textId="77777777" w:rsidR="0064436E" w:rsidRPr="00AC0401" w:rsidRDefault="00000000">
      <w:pPr>
        <w:spacing w:after="0"/>
        <w:jc w:val="both"/>
        <w:rPr>
          <w:lang w:val="it-IT"/>
        </w:rPr>
      </w:pPr>
      <w:r w:rsidRPr="00AC0401">
        <w:rPr>
          <w:rFonts w:ascii="Courier New" w:hAnsi="Courier New"/>
          <w:sz w:val="16"/>
          <w:lang w:val="it-IT"/>
        </w:rPr>
        <w:t xml:space="preserve">   corrispondenza in uso. Normalizza le due forme con cui la sorgente scrive la</w:t>
      </w:r>
    </w:p>
    <w:p w14:paraId="22B7D014" w14:textId="77777777" w:rsidR="0064436E" w:rsidRPr="00AC0401" w:rsidRDefault="00000000">
      <w:pPr>
        <w:spacing w:after="0"/>
        <w:jc w:val="both"/>
        <w:rPr>
          <w:lang w:val="it-IT"/>
        </w:rPr>
      </w:pPr>
      <w:r w:rsidRPr="00AC0401">
        <w:rPr>
          <w:rFonts w:ascii="Courier New" w:hAnsi="Courier New"/>
          <w:sz w:val="16"/>
          <w:lang w:val="it-IT"/>
        </w:rPr>
        <w:t xml:space="preserve">   decodifica.';</w:t>
      </w:r>
    </w:p>
    <w:p w14:paraId="00B664C3" w14:textId="77777777" w:rsidR="0064436E" w:rsidRPr="00AC0401" w:rsidRDefault="00000000">
      <w:pPr>
        <w:spacing w:after="0"/>
        <w:jc w:val="both"/>
        <w:rPr>
          <w:lang w:val="it-IT"/>
        </w:rPr>
      </w:pPr>
      <w:r w:rsidRPr="00AC0401">
        <w:rPr>
          <w:rFonts w:ascii="Courier New" w:hAnsi="Courier New"/>
          <w:sz w:val="16"/>
          <w:lang w:val="it-IT"/>
        </w:rPr>
        <w:t>COMMENT ON COLUMN ANSC_USR.ANSC_CFG_DOMINIO_SIPO.SCHEMA_SIPO IS</w:t>
      </w:r>
    </w:p>
    <w:p w14:paraId="704449FB" w14:textId="77777777" w:rsidR="0064436E" w:rsidRPr="00AC0401" w:rsidRDefault="00000000">
      <w:pPr>
        <w:spacing w:after="0"/>
        <w:jc w:val="both"/>
        <w:rPr>
          <w:lang w:val="it-IT"/>
        </w:rPr>
      </w:pPr>
      <w:r w:rsidRPr="00AC0401">
        <w:rPr>
          <w:rFonts w:ascii="Courier New" w:hAnsi="Courier New"/>
          <w:sz w:val="16"/>
          <w:lang w:val="it-IT"/>
        </w:rPr>
        <w:t xml:space="preserve">  'Facoltativo. Se valorizzato entra nella decodifica generata, altrimenti la stringa</w:t>
      </w:r>
    </w:p>
    <w:p w14:paraId="06D7046B" w14:textId="77777777" w:rsidR="0064436E" w:rsidRPr="00AC0401" w:rsidRDefault="00000000">
      <w:pPr>
        <w:spacing w:after="0"/>
        <w:jc w:val="both"/>
        <w:rPr>
          <w:lang w:val="it-IT"/>
        </w:rPr>
      </w:pPr>
      <w:r w:rsidRPr="00AC0401">
        <w:rPr>
          <w:rFonts w:ascii="Courier New" w:hAnsi="Courier New"/>
          <w:sz w:val="16"/>
          <w:lang w:val="it-IT"/>
        </w:rPr>
        <w:t xml:space="preserve">   parte dalla tabella.';</w:t>
      </w:r>
    </w:p>
    <w:p w14:paraId="01D140D6" w14:textId="77777777" w:rsidR="0064436E" w:rsidRPr="00AC0401" w:rsidRDefault="00000000">
      <w:pPr>
        <w:spacing w:after="0"/>
        <w:jc w:val="both"/>
        <w:rPr>
          <w:lang w:val="it-IT"/>
        </w:rPr>
      </w:pPr>
      <w:r w:rsidRPr="00AC0401">
        <w:rPr>
          <w:rFonts w:ascii="Courier New" w:hAnsi="Courier New"/>
          <w:sz w:val="16"/>
          <w:lang w:val="it-IT"/>
        </w:rPr>
        <w:t>COMMENT ON COLUMN ANSC_USR.ANSC_CFG_DOMINIO_SIPO.DECODIFICA IS</w:t>
      </w:r>
    </w:p>
    <w:p w14:paraId="53B0FB8D" w14:textId="77777777" w:rsidR="0064436E" w:rsidRPr="00AC0401" w:rsidRDefault="00000000">
      <w:pPr>
        <w:spacing w:after="0"/>
        <w:jc w:val="both"/>
        <w:rPr>
          <w:lang w:val="it-IT"/>
        </w:rPr>
      </w:pPr>
      <w:r w:rsidRPr="00AC0401">
        <w:rPr>
          <w:rFonts w:ascii="Courier New" w:hAnsi="Courier New"/>
          <w:sz w:val="16"/>
          <w:lang w:val="it-IT"/>
        </w:rPr>
        <w:t xml:space="preserve">  'Colonna virtuale: non si scrive, si calcola. ATTENZIONE: non usare LPAD per</w:t>
      </w:r>
    </w:p>
    <w:p w14:paraId="47AF37B3" w14:textId="77777777" w:rsidR="0064436E" w:rsidRPr="00AC0401" w:rsidRDefault="00000000">
      <w:pPr>
        <w:spacing w:after="0"/>
        <w:jc w:val="both"/>
        <w:rPr>
          <w:lang w:val="it-IT"/>
        </w:rPr>
      </w:pPr>
      <w:r w:rsidRPr="00AC0401">
        <w:rPr>
          <w:rFonts w:ascii="Courier New" w:hAnsi="Courier New"/>
          <w:sz w:val="16"/>
          <w:lang w:val="it-IT"/>
        </w:rPr>
        <w:t xml:space="preserve">   l allineamento del numero di dominio, perche sui domini a tre cifre tronca.';</w:t>
      </w:r>
    </w:p>
    <w:p w14:paraId="27F8B8F4" w14:textId="77777777" w:rsidR="0064436E" w:rsidRPr="00AC0401" w:rsidRDefault="0064436E">
      <w:pPr>
        <w:jc w:val="both"/>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6"/>
        <w:gridCol w:w="2160"/>
        <w:gridCol w:w="4896"/>
      </w:tblGrid>
      <w:tr w:rsidR="0064436E" w:rsidRPr="00AC0401" w14:paraId="6FDF7D12" w14:textId="77777777" w:rsidTr="005974E3">
        <w:tc>
          <w:tcPr>
            <w:tcW w:w="2016" w:type="dxa"/>
            <w:shd w:val="clear" w:color="auto" w:fill="DAE9F7" w:themeFill="text2" w:themeFillTint="1A"/>
          </w:tcPr>
          <w:p w14:paraId="0BDC23D6" w14:textId="77777777" w:rsidR="0064436E" w:rsidRPr="00AC0401" w:rsidRDefault="00000000">
            <w:pPr>
              <w:jc w:val="both"/>
              <w:rPr>
                <w:lang w:val="it-IT"/>
              </w:rPr>
            </w:pPr>
            <w:r w:rsidRPr="00AC0401">
              <w:rPr>
                <w:b/>
                <w:sz w:val="18"/>
                <w:lang w:val="it-IT"/>
              </w:rPr>
              <w:t>Colonna</w:t>
            </w:r>
          </w:p>
        </w:tc>
        <w:tc>
          <w:tcPr>
            <w:tcW w:w="2160" w:type="dxa"/>
            <w:shd w:val="clear" w:color="auto" w:fill="DAE9F7" w:themeFill="text2" w:themeFillTint="1A"/>
          </w:tcPr>
          <w:p w14:paraId="17578F41" w14:textId="77777777" w:rsidR="0064436E" w:rsidRPr="00AC0401" w:rsidRDefault="00000000">
            <w:pPr>
              <w:jc w:val="both"/>
              <w:rPr>
                <w:lang w:val="it-IT"/>
              </w:rPr>
            </w:pPr>
            <w:r w:rsidRPr="00AC0401">
              <w:rPr>
                <w:b/>
                <w:sz w:val="18"/>
                <w:lang w:val="it-IT"/>
              </w:rPr>
              <w:t>Tipo</w:t>
            </w:r>
          </w:p>
        </w:tc>
        <w:tc>
          <w:tcPr>
            <w:tcW w:w="4896" w:type="dxa"/>
            <w:shd w:val="clear" w:color="auto" w:fill="DAE9F7" w:themeFill="text2" w:themeFillTint="1A"/>
          </w:tcPr>
          <w:p w14:paraId="151F612B" w14:textId="77777777" w:rsidR="0064436E" w:rsidRPr="00AC0401" w:rsidRDefault="00000000">
            <w:pPr>
              <w:jc w:val="both"/>
              <w:rPr>
                <w:lang w:val="it-IT"/>
              </w:rPr>
            </w:pPr>
            <w:r w:rsidRPr="00AC0401">
              <w:rPr>
                <w:b/>
                <w:sz w:val="18"/>
                <w:lang w:val="it-IT"/>
              </w:rPr>
              <w:t>Note</w:t>
            </w:r>
          </w:p>
        </w:tc>
      </w:tr>
      <w:tr w:rsidR="0064436E" w:rsidRPr="00AC0401" w14:paraId="4FFD30D1" w14:textId="77777777">
        <w:tc>
          <w:tcPr>
            <w:tcW w:w="2016" w:type="dxa"/>
          </w:tcPr>
          <w:p w14:paraId="6BCDFC32" w14:textId="77777777" w:rsidR="0064436E" w:rsidRPr="00AC0401" w:rsidRDefault="00000000">
            <w:pPr>
              <w:jc w:val="both"/>
              <w:rPr>
                <w:lang w:val="it-IT"/>
              </w:rPr>
            </w:pPr>
            <w:r w:rsidRPr="00AC0401">
              <w:rPr>
                <w:sz w:val="18"/>
                <w:lang w:val="it-IT"/>
              </w:rPr>
              <w:t>ID_DOMINIO_SIPO</w:t>
            </w:r>
          </w:p>
        </w:tc>
        <w:tc>
          <w:tcPr>
            <w:tcW w:w="2160" w:type="dxa"/>
          </w:tcPr>
          <w:p w14:paraId="5850F024" w14:textId="77777777" w:rsidR="0064436E" w:rsidRPr="00AC0401" w:rsidRDefault="00000000">
            <w:pPr>
              <w:jc w:val="both"/>
              <w:rPr>
                <w:lang w:val="it-IT"/>
              </w:rPr>
            </w:pPr>
            <w:r w:rsidRPr="00AC0401">
              <w:rPr>
                <w:sz w:val="18"/>
                <w:lang w:val="it-IT"/>
              </w:rPr>
              <w:t>NUMBER (PK)</w:t>
            </w:r>
          </w:p>
        </w:tc>
        <w:tc>
          <w:tcPr>
            <w:tcW w:w="4896" w:type="dxa"/>
          </w:tcPr>
          <w:p w14:paraId="34197729" w14:textId="77777777" w:rsidR="0064436E" w:rsidRPr="00AC0401" w:rsidRDefault="00000000">
            <w:pPr>
              <w:jc w:val="both"/>
              <w:rPr>
                <w:lang w:val="it-IT"/>
              </w:rPr>
            </w:pPr>
            <w:r w:rsidRPr="00AC0401">
              <w:rPr>
                <w:sz w:val="18"/>
                <w:lang w:val="it-IT"/>
              </w:rPr>
              <w:t>Chiave surrogata. È ciò che RICONCILIAZ_DIZIONARI può citare al posto della stringa, quando conviene l’accesso per chiave.</w:t>
            </w:r>
          </w:p>
        </w:tc>
      </w:tr>
      <w:tr w:rsidR="0064436E" w:rsidRPr="00AC0401" w14:paraId="7106F845" w14:textId="77777777">
        <w:tc>
          <w:tcPr>
            <w:tcW w:w="2016" w:type="dxa"/>
          </w:tcPr>
          <w:p w14:paraId="3F46A25C" w14:textId="77777777" w:rsidR="0064436E" w:rsidRPr="00AC0401" w:rsidRDefault="00000000">
            <w:pPr>
              <w:jc w:val="both"/>
              <w:rPr>
                <w:lang w:val="it-IT"/>
              </w:rPr>
            </w:pPr>
            <w:r w:rsidRPr="00AC0401">
              <w:rPr>
                <w:sz w:val="18"/>
                <w:lang w:val="it-IT"/>
              </w:rPr>
              <w:t>ID_DOMINIO</w:t>
            </w:r>
          </w:p>
        </w:tc>
        <w:tc>
          <w:tcPr>
            <w:tcW w:w="2160" w:type="dxa"/>
          </w:tcPr>
          <w:p w14:paraId="13CF747F" w14:textId="77777777" w:rsidR="0064436E" w:rsidRPr="00AC0401" w:rsidRDefault="00000000">
            <w:pPr>
              <w:jc w:val="both"/>
              <w:rPr>
                <w:lang w:val="it-IT"/>
              </w:rPr>
            </w:pPr>
            <w:r w:rsidRPr="00AC0401">
              <w:rPr>
                <w:sz w:val="18"/>
                <w:lang w:val="it-IT"/>
              </w:rPr>
              <w:t>NUMBER</w:t>
            </w:r>
          </w:p>
        </w:tc>
        <w:tc>
          <w:tcPr>
            <w:tcW w:w="4896" w:type="dxa"/>
          </w:tcPr>
          <w:p w14:paraId="18B4F425" w14:textId="0550350A" w:rsidR="0064436E" w:rsidRPr="00AC0401" w:rsidRDefault="00000000">
            <w:pPr>
              <w:jc w:val="both"/>
              <w:rPr>
                <w:lang w:val="it-IT"/>
              </w:rPr>
            </w:pPr>
            <w:r w:rsidRPr="00AC0401">
              <w:rPr>
                <w:sz w:val="18"/>
                <w:lang w:val="it-IT"/>
              </w:rPr>
              <w:t>Identificativo del dominio come lo pubblica ANSC.  Insieme al nome forma la chiave vera di DOMINIO_DECODIFICA: «ANSC_01» non è un valore memorizzato da alcuna parte, è una forma di presentazione.</w:t>
            </w:r>
          </w:p>
        </w:tc>
      </w:tr>
      <w:tr w:rsidR="0064436E" w:rsidRPr="00AC0401" w14:paraId="56764B9B" w14:textId="77777777">
        <w:tc>
          <w:tcPr>
            <w:tcW w:w="2016" w:type="dxa"/>
          </w:tcPr>
          <w:p w14:paraId="336F5E30" w14:textId="77777777" w:rsidR="0064436E" w:rsidRPr="00AC0401" w:rsidRDefault="00000000">
            <w:pPr>
              <w:jc w:val="both"/>
              <w:rPr>
                <w:lang w:val="it-IT"/>
              </w:rPr>
            </w:pPr>
            <w:r w:rsidRPr="00AC0401">
              <w:rPr>
                <w:sz w:val="18"/>
                <w:lang w:val="it-IT"/>
              </w:rPr>
              <w:t>NM_DOMINIO</w:t>
            </w:r>
          </w:p>
        </w:tc>
        <w:tc>
          <w:tcPr>
            <w:tcW w:w="2160" w:type="dxa"/>
          </w:tcPr>
          <w:p w14:paraId="527D194C" w14:textId="77777777" w:rsidR="0064436E" w:rsidRPr="00AC0401" w:rsidRDefault="00000000">
            <w:pPr>
              <w:jc w:val="both"/>
              <w:rPr>
                <w:lang w:val="it-IT"/>
              </w:rPr>
            </w:pPr>
            <w:r w:rsidRPr="00AC0401">
              <w:rPr>
                <w:sz w:val="18"/>
                <w:lang w:val="it-IT"/>
              </w:rPr>
              <w:t>VARCHAR2(50)</w:t>
            </w:r>
          </w:p>
        </w:tc>
        <w:tc>
          <w:tcPr>
            <w:tcW w:w="4896" w:type="dxa"/>
          </w:tcPr>
          <w:p w14:paraId="24406BDA" w14:textId="1C18FA8A" w:rsidR="0064436E" w:rsidRPr="00AC0401" w:rsidRDefault="00000000">
            <w:pPr>
              <w:jc w:val="both"/>
              <w:rPr>
                <w:lang w:val="it-IT"/>
              </w:rPr>
            </w:pPr>
            <w:r w:rsidRPr="00AC0401">
              <w:rPr>
                <w:sz w:val="18"/>
                <w:lang w:val="it-IT"/>
              </w:rPr>
              <w:t>Nome della tabella di decodifica (es. dec_stato_evento). Serve perché due domini condividono l’identificativo: 134 e 135.</w:t>
            </w:r>
          </w:p>
        </w:tc>
      </w:tr>
      <w:tr w:rsidR="0064436E" w:rsidRPr="00AC0401" w14:paraId="460956C1" w14:textId="77777777">
        <w:tc>
          <w:tcPr>
            <w:tcW w:w="2016" w:type="dxa"/>
          </w:tcPr>
          <w:p w14:paraId="133F691B" w14:textId="77777777" w:rsidR="0064436E" w:rsidRPr="00AC0401" w:rsidRDefault="00000000">
            <w:pPr>
              <w:jc w:val="both"/>
              <w:rPr>
                <w:sz w:val="18"/>
                <w:lang w:val="it-IT"/>
              </w:rPr>
            </w:pPr>
            <w:r w:rsidRPr="00AC0401">
              <w:rPr>
                <w:sz w:val="18"/>
                <w:lang w:val="it-IT"/>
              </w:rPr>
              <w:t>SCHEMA_SIPO</w:t>
            </w:r>
          </w:p>
        </w:tc>
        <w:tc>
          <w:tcPr>
            <w:tcW w:w="2160" w:type="dxa"/>
          </w:tcPr>
          <w:p w14:paraId="02AFE497" w14:textId="77777777" w:rsidR="0064436E" w:rsidRPr="00AC0401" w:rsidRDefault="00000000">
            <w:pPr>
              <w:jc w:val="both"/>
              <w:rPr>
                <w:sz w:val="18"/>
                <w:lang w:val="it-IT"/>
              </w:rPr>
            </w:pPr>
            <w:r w:rsidRPr="00AC0401">
              <w:rPr>
                <w:sz w:val="18"/>
                <w:lang w:val="it-IT"/>
              </w:rPr>
              <w:t>VARCHAR2(30)</w:t>
            </w:r>
          </w:p>
        </w:tc>
        <w:tc>
          <w:tcPr>
            <w:tcW w:w="4896" w:type="dxa"/>
          </w:tcPr>
          <w:p w14:paraId="30E115AD" w14:textId="24250EAF" w:rsidR="0064436E" w:rsidRPr="00AC0401" w:rsidRDefault="00000000">
            <w:pPr>
              <w:jc w:val="both"/>
              <w:rPr>
                <w:sz w:val="18"/>
                <w:lang w:val="it-IT"/>
              </w:rPr>
            </w:pPr>
            <w:r w:rsidRPr="00AC0401">
              <w:rPr>
                <w:sz w:val="18"/>
                <w:lang w:val="it-IT"/>
              </w:rPr>
              <w:t xml:space="preserve">Facoltativo. Se valorizzato apre la decodifica generata; se manca, la stringa parte dalla tabella. </w:t>
            </w:r>
          </w:p>
        </w:tc>
      </w:tr>
      <w:tr w:rsidR="0064436E" w:rsidRPr="00AC0401" w14:paraId="7F3FD23D" w14:textId="77777777">
        <w:tc>
          <w:tcPr>
            <w:tcW w:w="2016" w:type="dxa"/>
          </w:tcPr>
          <w:p w14:paraId="6F5210D6" w14:textId="77777777" w:rsidR="0064436E" w:rsidRPr="00AC0401" w:rsidRDefault="00000000">
            <w:pPr>
              <w:jc w:val="both"/>
              <w:rPr>
                <w:lang w:val="it-IT"/>
              </w:rPr>
            </w:pPr>
            <w:r w:rsidRPr="00AC0401">
              <w:rPr>
                <w:sz w:val="18"/>
                <w:lang w:val="it-IT"/>
              </w:rPr>
              <w:t>TABELLA_SIPO</w:t>
            </w:r>
          </w:p>
        </w:tc>
        <w:tc>
          <w:tcPr>
            <w:tcW w:w="2160" w:type="dxa"/>
          </w:tcPr>
          <w:p w14:paraId="3A5CE312" w14:textId="77777777" w:rsidR="0064436E" w:rsidRPr="00AC0401" w:rsidRDefault="00000000">
            <w:pPr>
              <w:jc w:val="both"/>
              <w:rPr>
                <w:lang w:val="it-IT"/>
              </w:rPr>
            </w:pPr>
            <w:r w:rsidRPr="00AC0401">
              <w:rPr>
                <w:sz w:val="18"/>
                <w:lang w:val="it-IT"/>
              </w:rPr>
              <w:t>VARCHAR2(30)</w:t>
            </w:r>
          </w:p>
        </w:tc>
        <w:tc>
          <w:tcPr>
            <w:tcW w:w="4896" w:type="dxa"/>
          </w:tcPr>
          <w:p w14:paraId="187FF0A6" w14:textId="77777777" w:rsidR="0064436E" w:rsidRPr="00AC0401" w:rsidRDefault="00000000">
            <w:pPr>
              <w:jc w:val="both"/>
              <w:rPr>
                <w:lang w:val="it-IT"/>
              </w:rPr>
            </w:pPr>
            <w:r w:rsidRPr="00AC0401">
              <w:rPr>
                <w:sz w:val="18"/>
                <w:lang w:val="it-IT"/>
              </w:rPr>
              <w:t>La tabella di SIPO che contiene il valore locale.</w:t>
            </w:r>
          </w:p>
        </w:tc>
      </w:tr>
      <w:tr w:rsidR="0064436E" w:rsidRPr="00AC0401" w14:paraId="35B16516" w14:textId="77777777">
        <w:tc>
          <w:tcPr>
            <w:tcW w:w="2016" w:type="dxa"/>
          </w:tcPr>
          <w:p w14:paraId="4E71685E" w14:textId="77777777" w:rsidR="0064436E" w:rsidRPr="00AC0401" w:rsidRDefault="00000000">
            <w:pPr>
              <w:jc w:val="both"/>
              <w:rPr>
                <w:lang w:val="it-IT"/>
              </w:rPr>
            </w:pPr>
            <w:r w:rsidRPr="00AC0401">
              <w:rPr>
                <w:sz w:val="18"/>
                <w:lang w:val="it-IT"/>
              </w:rPr>
              <w:t>CAMPO_SIPO</w:t>
            </w:r>
          </w:p>
        </w:tc>
        <w:tc>
          <w:tcPr>
            <w:tcW w:w="2160" w:type="dxa"/>
          </w:tcPr>
          <w:p w14:paraId="6FBDC1E0" w14:textId="77777777" w:rsidR="0064436E" w:rsidRPr="00AC0401" w:rsidRDefault="00000000">
            <w:pPr>
              <w:jc w:val="both"/>
              <w:rPr>
                <w:lang w:val="it-IT"/>
              </w:rPr>
            </w:pPr>
            <w:r w:rsidRPr="00AC0401">
              <w:rPr>
                <w:sz w:val="18"/>
                <w:lang w:val="it-IT"/>
              </w:rPr>
              <w:t>VARCHAR2(30)</w:t>
            </w:r>
          </w:p>
        </w:tc>
        <w:tc>
          <w:tcPr>
            <w:tcW w:w="4896" w:type="dxa"/>
          </w:tcPr>
          <w:p w14:paraId="5DC3A582" w14:textId="653E7A1D" w:rsidR="0064436E" w:rsidRPr="00AC0401" w:rsidRDefault="00000000">
            <w:pPr>
              <w:jc w:val="both"/>
              <w:rPr>
                <w:lang w:val="it-IT"/>
              </w:rPr>
            </w:pPr>
            <w:r w:rsidRPr="00AC0401">
              <w:rPr>
                <w:sz w:val="18"/>
                <w:lang w:val="it-IT"/>
              </w:rPr>
              <w:t xml:space="preserve">Entra nella chiave </w:t>
            </w:r>
            <w:r w:rsidR="00AC0401" w:rsidRPr="00AC0401">
              <w:rPr>
                <w:sz w:val="18"/>
                <w:lang w:val="it-IT"/>
              </w:rPr>
              <w:t xml:space="preserve">DECODIFICA </w:t>
            </w:r>
            <w:r w:rsidRPr="00AC0401">
              <w:rPr>
                <w:sz w:val="18"/>
                <w:lang w:val="it-IT"/>
              </w:rPr>
              <w:t>perché la stessa decodifica si traduce diversamente secondo la colonna di partenza: è il caso che la sorgente scrive come «conf_diff_sposi.ANSC_32».</w:t>
            </w:r>
          </w:p>
        </w:tc>
      </w:tr>
      <w:tr w:rsidR="0064436E" w:rsidRPr="00AC0401" w14:paraId="63FE8436" w14:textId="77777777">
        <w:tc>
          <w:tcPr>
            <w:tcW w:w="2016" w:type="dxa"/>
          </w:tcPr>
          <w:p w14:paraId="717FD64E" w14:textId="77777777" w:rsidR="0064436E" w:rsidRPr="00AC0401" w:rsidRDefault="00000000">
            <w:pPr>
              <w:jc w:val="both"/>
              <w:rPr>
                <w:sz w:val="18"/>
                <w:lang w:val="it-IT"/>
              </w:rPr>
            </w:pPr>
            <w:r w:rsidRPr="00AC0401">
              <w:rPr>
                <w:sz w:val="18"/>
                <w:lang w:val="it-IT"/>
              </w:rPr>
              <w:t>DECODIFICA</w:t>
            </w:r>
          </w:p>
        </w:tc>
        <w:tc>
          <w:tcPr>
            <w:tcW w:w="2160" w:type="dxa"/>
          </w:tcPr>
          <w:p w14:paraId="504D5BF5" w14:textId="77777777" w:rsidR="0064436E" w:rsidRPr="00AC0401" w:rsidRDefault="00000000">
            <w:pPr>
              <w:jc w:val="both"/>
              <w:rPr>
                <w:sz w:val="18"/>
                <w:lang w:val="it-IT"/>
              </w:rPr>
            </w:pPr>
            <w:r w:rsidRPr="00AC0401">
              <w:rPr>
                <w:sz w:val="18"/>
                <w:lang w:val="it-IT"/>
              </w:rPr>
              <w:t>VARCHAR2(110) — virtuale</w:t>
            </w:r>
          </w:p>
        </w:tc>
        <w:tc>
          <w:tcPr>
            <w:tcW w:w="4896" w:type="dxa"/>
          </w:tcPr>
          <w:p w14:paraId="42CD95F4" w14:textId="2DB00BF4" w:rsidR="0064436E" w:rsidRPr="00AC0401" w:rsidRDefault="00000000">
            <w:pPr>
              <w:jc w:val="both"/>
              <w:rPr>
                <w:sz w:val="18"/>
                <w:lang w:val="it-IT"/>
              </w:rPr>
            </w:pPr>
            <w:r w:rsidRPr="00AC0401">
              <w:rPr>
                <w:sz w:val="18"/>
                <w:lang w:val="it-IT"/>
              </w:rPr>
              <w:t xml:space="preserve">Generata, non immessa. `[schema.]tabella.campo.ANSC_nn`. Porta il vincolo di unicità, perché è il valore con cui la riconciliazione si aggancia. </w:t>
            </w:r>
          </w:p>
        </w:tc>
      </w:tr>
    </w:tbl>
    <w:p w14:paraId="3622EBE7" w14:textId="77777777" w:rsidR="0064436E" w:rsidRPr="00AC0401" w:rsidRDefault="0064436E">
      <w:pPr>
        <w:jc w:val="both"/>
        <w:rPr>
          <w:lang w:val="it-IT"/>
        </w:rPr>
      </w:pPr>
    </w:p>
    <w:p w14:paraId="47A3A553" w14:textId="77777777" w:rsidR="00AC21C6" w:rsidRPr="00AC0401" w:rsidRDefault="00AC21C6" w:rsidP="00AC21C6">
      <w:pPr>
        <w:pStyle w:val="Titolo3"/>
      </w:pPr>
      <w:bookmarkStart w:id="265" w:name="_Toc242603390"/>
      <w:r w:rsidRPr="00AC0401">
        <w:t>RICONCILIAZ_DIZIONARI</w:t>
      </w:r>
      <w:bookmarkEnd w:id="265"/>
      <w:r w:rsidRPr="00AC0401">
        <w:t xml:space="preserve"> </w:t>
      </w:r>
    </w:p>
    <w:p w14:paraId="26242C77" w14:textId="7907CB58" w:rsidR="00DA4505" w:rsidRPr="00AC0401" w:rsidRDefault="00AC0401">
      <w:pPr>
        <w:jc w:val="both"/>
        <w:rPr>
          <w:lang w:val="it-IT"/>
        </w:rPr>
      </w:pPr>
      <w:r w:rsidRPr="00AC0401">
        <w:rPr>
          <w:bCs/>
          <w:lang w:val="it-IT"/>
        </w:rPr>
        <w:t>A partire da questa versione (v3.34) la colonna CONDIZIONE non c’è più</w:t>
      </w:r>
      <w:r w:rsidRPr="00AC0401">
        <w:rPr>
          <w:lang w:val="it-IT"/>
        </w:rPr>
        <w:t>. Era prevista per i casi in cui la traduzione dipende dal contesto e non dal solo valore, e si è deciso di non usarla. Quei casi, se emergeranno, si rappresentano con una riga per ciascun contesto — il che è già possibile, perché il campo di partenza entra nella chiave.</w:t>
      </w:r>
    </w:p>
    <w:p w14:paraId="6C8BB45C" w14:textId="0BEE14E1" w:rsidR="00912EB7" w:rsidRPr="00AC0401" w:rsidRDefault="00000000">
      <w:pPr>
        <w:spacing w:after="0"/>
        <w:jc w:val="both"/>
        <w:rPr>
          <w:lang w:val="it-IT"/>
        </w:rPr>
      </w:pPr>
      <w:r w:rsidRPr="00AC0401">
        <w:rPr>
          <w:rFonts w:ascii="Courier New" w:hAnsi="Courier New"/>
          <w:sz w:val="16"/>
          <w:lang w:val="it-IT"/>
        </w:rPr>
        <w:t>CREATE TABLE ANSC_USR.RICONCILIAZ_DIZIONARI (</w:t>
      </w:r>
    </w:p>
    <w:p w14:paraId="469313A0" w14:textId="77777777" w:rsidR="00912EB7" w:rsidRPr="00AC0401" w:rsidRDefault="00000000">
      <w:pPr>
        <w:spacing w:after="0"/>
        <w:jc w:val="both"/>
        <w:rPr>
          <w:lang w:val="it-IT"/>
        </w:rPr>
      </w:pPr>
      <w:r w:rsidRPr="00AC0401">
        <w:rPr>
          <w:rFonts w:ascii="Courier New" w:hAnsi="Courier New"/>
          <w:sz w:val="16"/>
          <w:lang w:val="it-IT"/>
        </w:rPr>
        <w:t xml:space="preserve">  ID_RICONCILIAZIONE   NUMBER GENERATED ALWAYS AS IDENTITY,</w:t>
      </w:r>
    </w:p>
    <w:p w14:paraId="1364B1AD" w14:textId="77777777" w:rsidR="00912EB7" w:rsidRPr="00AC0401" w:rsidRDefault="00000000">
      <w:pPr>
        <w:spacing w:after="0"/>
        <w:jc w:val="both"/>
        <w:rPr>
          <w:lang w:val="it-IT"/>
        </w:rPr>
      </w:pPr>
      <w:r w:rsidRPr="00AC0401">
        <w:rPr>
          <w:rFonts w:ascii="Courier New" w:hAnsi="Courier New"/>
          <w:sz w:val="16"/>
          <w:lang w:val="it-IT"/>
        </w:rPr>
        <w:t xml:space="preserve">  ID_VERSIONE          NUMBER             NOT NULL,</w:t>
      </w:r>
    </w:p>
    <w:p w14:paraId="1900F771" w14:textId="77777777" w:rsidR="00912EB7" w:rsidRPr="00AC0401" w:rsidRDefault="00000000">
      <w:pPr>
        <w:spacing w:after="0"/>
        <w:jc w:val="both"/>
        <w:rPr>
          <w:lang w:val="it-IT"/>
        </w:rPr>
      </w:pPr>
      <w:r w:rsidRPr="00AC0401">
        <w:rPr>
          <w:rFonts w:ascii="Courier New" w:hAnsi="Courier New"/>
          <w:sz w:val="16"/>
          <w:lang w:val="it-IT"/>
        </w:rPr>
        <w:t xml:space="preserve">  DECODIFICA           VARCHAR2(110 CHAR) NOT NULL,</w:t>
      </w:r>
      <w:r w:rsidRPr="00AC0401">
        <w:rPr>
          <w:rFonts w:ascii="Courier New" w:hAnsi="Courier New"/>
          <w:sz w:val="16"/>
          <w:lang w:val="it-IT"/>
        </w:rPr>
        <w:br/>
        <w:t xml:space="preserve">  ID_DOMINIO_SIPO      NUMBER,</w:t>
      </w:r>
    </w:p>
    <w:p w14:paraId="5521695D" w14:textId="77777777" w:rsidR="00912EB7" w:rsidRPr="00AC0401" w:rsidRDefault="00000000">
      <w:pPr>
        <w:spacing w:after="0"/>
        <w:jc w:val="both"/>
        <w:rPr>
          <w:lang w:val="it-IT"/>
        </w:rPr>
      </w:pPr>
      <w:r w:rsidRPr="00AC0401">
        <w:rPr>
          <w:rFonts w:ascii="Courier New" w:hAnsi="Courier New"/>
          <w:sz w:val="16"/>
          <w:lang w:val="it-IT"/>
        </w:rPr>
        <w:t xml:space="preserve">  VALORE_ANSC          VARCHAR2(30 CHAR)  NOT NULL,</w:t>
      </w:r>
    </w:p>
    <w:p w14:paraId="7DD40147" w14:textId="77777777" w:rsidR="00912EB7" w:rsidRPr="00AC0401" w:rsidRDefault="00000000">
      <w:pPr>
        <w:spacing w:after="0"/>
        <w:jc w:val="both"/>
        <w:rPr>
          <w:lang w:val="it-IT"/>
        </w:rPr>
      </w:pPr>
      <w:r w:rsidRPr="00AC0401">
        <w:rPr>
          <w:rFonts w:ascii="Courier New" w:hAnsi="Courier New"/>
          <w:sz w:val="16"/>
          <w:lang w:val="it-IT"/>
        </w:rPr>
        <w:t xml:space="preserve">  DESCRIZIONE_ANSC     VARCHAR2(400 CHAR),</w:t>
      </w:r>
    </w:p>
    <w:p w14:paraId="49420198" w14:textId="77777777" w:rsidR="00912EB7" w:rsidRPr="00AC0401" w:rsidRDefault="00000000">
      <w:pPr>
        <w:spacing w:after="0"/>
        <w:jc w:val="both"/>
        <w:rPr>
          <w:lang w:val="it-IT"/>
        </w:rPr>
      </w:pPr>
      <w:r w:rsidRPr="00AC0401">
        <w:rPr>
          <w:rFonts w:ascii="Courier New" w:hAnsi="Courier New"/>
          <w:sz w:val="16"/>
          <w:lang w:val="it-IT"/>
        </w:rPr>
        <w:t xml:space="preserve">  VALORE_SIPO          VARCHAR2(30 CHAR),</w:t>
      </w:r>
    </w:p>
    <w:p w14:paraId="0444075A" w14:textId="77777777" w:rsidR="00912EB7" w:rsidRPr="00AC0401" w:rsidRDefault="00000000">
      <w:pPr>
        <w:spacing w:after="0"/>
        <w:jc w:val="both"/>
        <w:rPr>
          <w:lang w:val="it-IT"/>
        </w:rPr>
      </w:pPr>
      <w:r w:rsidRPr="00AC0401">
        <w:rPr>
          <w:rFonts w:ascii="Courier New" w:hAnsi="Courier New"/>
          <w:sz w:val="16"/>
          <w:lang w:val="it-IT"/>
        </w:rPr>
        <w:t xml:space="preserve">  DESCRIZIONE_SIPO     VARCHAR2(400 CHAR),</w:t>
      </w:r>
    </w:p>
    <w:p w14:paraId="74C0C00D" w14:textId="77777777" w:rsidR="0064436E" w:rsidRPr="00AC0401" w:rsidRDefault="00000000">
      <w:pPr>
        <w:spacing w:after="0"/>
        <w:jc w:val="both"/>
        <w:rPr>
          <w:lang w:val="it-IT"/>
        </w:rPr>
      </w:pPr>
      <w:r w:rsidRPr="00AC0401">
        <w:rPr>
          <w:rFonts w:ascii="Courier New" w:hAnsi="Courier New"/>
          <w:sz w:val="16"/>
          <w:lang w:val="it-IT"/>
        </w:rPr>
        <w:t xml:space="preserve">  SCHEMA_SIPO          VARCHAR2(30 CHAR),</w:t>
      </w:r>
    </w:p>
    <w:p w14:paraId="2194A956" w14:textId="77777777" w:rsidR="0064436E" w:rsidRPr="00AC0401" w:rsidRDefault="00000000">
      <w:pPr>
        <w:spacing w:after="0"/>
        <w:jc w:val="both"/>
        <w:rPr>
          <w:lang w:val="it-IT"/>
        </w:rPr>
      </w:pPr>
      <w:r w:rsidRPr="00AC0401">
        <w:rPr>
          <w:rFonts w:ascii="Courier New" w:hAnsi="Courier New"/>
          <w:sz w:val="16"/>
          <w:lang w:val="it-IT"/>
        </w:rPr>
        <w:t xml:space="preserve">  TABELLA_SIPO         VARCHAR2(30 CHAR),</w:t>
      </w:r>
    </w:p>
    <w:p w14:paraId="5F311066" w14:textId="77777777" w:rsidR="0064436E" w:rsidRPr="00AC0401" w:rsidRDefault="00000000">
      <w:pPr>
        <w:spacing w:after="0"/>
        <w:jc w:val="both"/>
        <w:rPr>
          <w:lang w:val="it-IT"/>
        </w:rPr>
      </w:pPr>
      <w:r w:rsidRPr="00AC0401">
        <w:rPr>
          <w:rFonts w:ascii="Courier New" w:hAnsi="Courier New"/>
          <w:sz w:val="16"/>
          <w:lang w:val="it-IT"/>
        </w:rPr>
        <w:lastRenderedPageBreak/>
        <w:t xml:space="preserve">  CAMPO_SIPO           VARCHAR2(30 CHAR),</w:t>
      </w:r>
    </w:p>
    <w:p w14:paraId="24146418" w14:textId="77777777" w:rsidR="00912EB7" w:rsidRPr="00AC0401" w:rsidRDefault="00000000">
      <w:pPr>
        <w:spacing w:after="0"/>
        <w:jc w:val="both"/>
        <w:rPr>
          <w:lang w:val="it-IT"/>
        </w:rPr>
      </w:pPr>
      <w:r w:rsidRPr="00AC0401">
        <w:rPr>
          <w:rFonts w:ascii="Courier New" w:hAnsi="Courier New"/>
          <w:sz w:val="16"/>
          <w:lang w:val="it-IT"/>
        </w:rPr>
        <w:t xml:space="preserve">  DATA_INIZIO_VALIDITA DATE DEFAULT SYSDATE            NOT NULL,</w:t>
      </w:r>
    </w:p>
    <w:p w14:paraId="3D50C309" w14:textId="77777777" w:rsidR="00912EB7" w:rsidRPr="00AC0401" w:rsidRDefault="00000000">
      <w:pPr>
        <w:spacing w:after="0"/>
        <w:jc w:val="both"/>
        <w:rPr>
          <w:lang w:val="it-IT"/>
        </w:rPr>
      </w:pPr>
      <w:r w:rsidRPr="00AC0401">
        <w:rPr>
          <w:rFonts w:ascii="Courier New" w:hAnsi="Courier New"/>
          <w:sz w:val="16"/>
          <w:lang w:val="it-IT"/>
        </w:rPr>
        <w:t xml:space="preserve">  DATA_FINE_VALIDITA   DATE DEFAULT DATE '9999-12-31'  NOT NULL,</w:t>
      </w:r>
    </w:p>
    <w:p w14:paraId="5E5713B3" w14:textId="77777777" w:rsidR="00912EB7" w:rsidRPr="00AC0401" w:rsidRDefault="00000000">
      <w:pPr>
        <w:spacing w:after="0"/>
        <w:jc w:val="both"/>
        <w:rPr>
          <w:lang w:val="it-IT"/>
        </w:rPr>
      </w:pPr>
      <w:r w:rsidRPr="00AC0401">
        <w:rPr>
          <w:rFonts w:ascii="Courier New" w:hAnsi="Courier New"/>
          <w:sz w:val="16"/>
          <w:lang w:val="it-IT"/>
        </w:rPr>
        <w:t xml:space="preserve">  DATA_INS             TIMESTAMP DEFAULT SYSTIMESTAMP NOT NULL,</w:t>
      </w:r>
    </w:p>
    <w:p w14:paraId="4D9B954A" w14:textId="77777777" w:rsidR="00912EB7" w:rsidRPr="00AC0401" w:rsidRDefault="00000000">
      <w:pPr>
        <w:spacing w:after="0"/>
        <w:jc w:val="both"/>
        <w:rPr>
          <w:lang w:val="it-IT"/>
        </w:rPr>
      </w:pPr>
      <w:r w:rsidRPr="00AC0401">
        <w:rPr>
          <w:rFonts w:ascii="Courier New" w:hAnsi="Courier New"/>
          <w:sz w:val="16"/>
          <w:lang w:val="it-IT"/>
        </w:rPr>
        <w:t xml:space="preserve">  DATA_UPD             TIMESTAMP DEFAULT SYSTIMESTAMP NOT NULL,</w:t>
      </w:r>
    </w:p>
    <w:p w14:paraId="64BB1ADC" w14:textId="77777777" w:rsidR="00912EB7" w:rsidRPr="00AC0401" w:rsidRDefault="00000000">
      <w:pPr>
        <w:spacing w:after="0"/>
        <w:jc w:val="both"/>
        <w:rPr>
          <w:lang w:val="it-IT"/>
        </w:rPr>
      </w:pPr>
      <w:r w:rsidRPr="00AC0401">
        <w:rPr>
          <w:rFonts w:ascii="Courier New" w:hAnsi="Courier New"/>
          <w:sz w:val="16"/>
          <w:lang w:val="it-IT"/>
        </w:rPr>
        <w:t xml:space="preserve">  UTENTE_INS           VARCHAR2(40 CHAR),</w:t>
      </w:r>
    </w:p>
    <w:p w14:paraId="79026819" w14:textId="77777777" w:rsidR="00912EB7" w:rsidRPr="00AC0401" w:rsidRDefault="00000000">
      <w:pPr>
        <w:spacing w:after="0"/>
        <w:jc w:val="both"/>
        <w:rPr>
          <w:lang w:val="it-IT"/>
        </w:rPr>
      </w:pPr>
      <w:r w:rsidRPr="00AC0401">
        <w:rPr>
          <w:rFonts w:ascii="Courier New" w:hAnsi="Courier New"/>
          <w:sz w:val="16"/>
          <w:lang w:val="it-IT"/>
        </w:rPr>
        <w:t xml:space="preserve">  UTENTE_UPD           VARCHAR2(40 CHAR),</w:t>
      </w:r>
    </w:p>
    <w:p w14:paraId="6C6082C9" w14:textId="77777777" w:rsidR="00912EB7" w:rsidRPr="00AC0401" w:rsidRDefault="00000000">
      <w:pPr>
        <w:spacing w:after="0"/>
        <w:jc w:val="both"/>
        <w:rPr>
          <w:lang w:val="it-IT"/>
        </w:rPr>
      </w:pPr>
      <w:r w:rsidRPr="00AC0401">
        <w:rPr>
          <w:rFonts w:ascii="Courier New" w:hAnsi="Courier New"/>
          <w:sz w:val="16"/>
          <w:lang w:val="it-IT"/>
        </w:rPr>
        <w:t xml:space="preserve">  CONSTRAINT PK_RICONCILIAZ_DIZIONARI PRIMARY KEY (ID_RICONCILIAZIONE),</w:t>
      </w:r>
    </w:p>
    <w:p w14:paraId="4D865506" w14:textId="77777777" w:rsidR="00912EB7" w:rsidRPr="00AC0401" w:rsidRDefault="00000000">
      <w:pPr>
        <w:spacing w:after="0"/>
        <w:jc w:val="both"/>
        <w:rPr>
          <w:lang w:val="it-IT"/>
        </w:rPr>
      </w:pPr>
      <w:r w:rsidRPr="00AC0401">
        <w:rPr>
          <w:rFonts w:ascii="Courier New" w:hAnsi="Courier New"/>
          <w:sz w:val="16"/>
          <w:lang w:val="it-IT"/>
        </w:rPr>
        <w:t xml:space="preserve">  CONSTRAINT FK_RICONCILIAZ_DIZ_VERSIONE</w:t>
      </w:r>
    </w:p>
    <w:p w14:paraId="3578B8B2" w14:textId="77777777" w:rsidR="00912EB7" w:rsidRPr="00AC0401" w:rsidRDefault="00000000">
      <w:pPr>
        <w:spacing w:after="0"/>
        <w:jc w:val="both"/>
        <w:rPr>
          <w:lang w:val="it-IT"/>
        </w:rPr>
      </w:pPr>
      <w:r w:rsidRPr="00AC0401">
        <w:rPr>
          <w:rFonts w:ascii="Courier New" w:hAnsi="Courier New"/>
          <w:sz w:val="16"/>
          <w:lang w:val="it-IT"/>
        </w:rPr>
        <w:t xml:space="preserve">    FOREIGN KEY (ID_VERSIONE) REFERENCES ANSC_USR.ANSC_CFG_VERSIONE (ID_VERSIONE),</w:t>
      </w:r>
    </w:p>
    <w:p w14:paraId="7352659E" w14:textId="77777777" w:rsidR="00912EB7" w:rsidRPr="00AC0401" w:rsidRDefault="00000000">
      <w:pPr>
        <w:spacing w:after="0"/>
        <w:jc w:val="both"/>
        <w:rPr>
          <w:lang w:val="it-IT"/>
        </w:rPr>
      </w:pPr>
      <w:r w:rsidRPr="00AC0401">
        <w:rPr>
          <w:rFonts w:ascii="Courier New" w:hAnsi="Courier New"/>
          <w:sz w:val="16"/>
          <w:lang w:val="it-IT"/>
        </w:rPr>
        <w:t xml:space="preserve">  CONSTRAINT FK_RICONC_DIZ_DOMINIO_SIPO</w:t>
      </w:r>
      <w:r w:rsidRPr="00AC0401">
        <w:rPr>
          <w:rFonts w:ascii="Courier New" w:hAnsi="Courier New"/>
          <w:sz w:val="16"/>
          <w:lang w:val="it-IT"/>
        </w:rPr>
        <w:br/>
        <w:t xml:space="preserve">    FOREIGN KEY (ID_DOMINIO_SIPO)</w:t>
      </w:r>
      <w:r w:rsidRPr="00AC0401">
        <w:rPr>
          <w:rFonts w:ascii="Courier New" w:hAnsi="Courier New"/>
          <w:sz w:val="16"/>
          <w:lang w:val="it-IT"/>
        </w:rPr>
        <w:br/>
        <w:t xml:space="preserve">    REFERENCES ANSC_USR.ANSC_CFG_DOMINIO_SIPO (ID_DOMINIO_SIPO),</w:t>
      </w:r>
      <w:r w:rsidRPr="00AC0401">
        <w:rPr>
          <w:rFonts w:ascii="Courier New" w:hAnsi="Courier New"/>
          <w:sz w:val="16"/>
          <w:lang w:val="it-IT"/>
        </w:rPr>
        <w:br/>
        <w:t xml:space="preserve">  CONSTRAINT UK_RICONCILIAZ_DIZIONARI</w:t>
      </w:r>
    </w:p>
    <w:p w14:paraId="3B116040" w14:textId="77777777" w:rsidR="00912EB7" w:rsidRPr="00AC0401" w:rsidRDefault="00000000">
      <w:pPr>
        <w:spacing w:after="0"/>
        <w:jc w:val="both"/>
        <w:rPr>
          <w:lang w:val="it-IT"/>
        </w:rPr>
      </w:pPr>
      <w:r w:rsidRPr="00AC0401">
        <w:rPr>
          <w:rFonts w:ascii="Courier New" w:hAnsi="Courier New"/>
          <w:sz w:val="16"/>
          <w:lang w:val="it-IT"/>
        </w:rPr>
        <w:t xml:space="preserve">    UNIQUE (ID_VERSIONE, DECODIFICA, VALORE_ANSC, CAMPO_SIPO, DATA_INIZIO_VALIDITA)</w:t>
      </w:r>
    </w:p>
    <w:p w14:paraId="24A648D9" w14:textId="77777777" w:rsidR="00912EB7" w:rsidRPr="00AC0401" w:rsidRDefault="00000000">
      <w:pPr>
        <w:spacing w:after="0"/>
        <w:jc w:val="both"/>
        <w:rPr>
          <w:lang w:val="it-IT"/>
        </w:rPr>
      </w:pPr>
      <w:r w:rsidRPr="00AC0401">
        <w:rPr>
          <w:rFonts w:ascii="Courier New" w:hAnsi="Courier New"/>
          <w:sz w:val="16"/>
          <w:lang w:val="it-IT"/>
        </w:rPr>
        <w:t>) TABLESPACE ANSC_USR;</w:t>
      </w:r>
    </w:p>
    <w:p w14:paraId="1A457F41" w14:textId="77777777" w:rsidR="00912EB7" w:rsidRPr="00AC0401" w:rsidRDefault="00000000">
      <w:pPr>
        <w:spacing w:after="0"/>
        <w:jc w:val="both"/>
        <w:rPr>
          <w:lang w:val="it-IT"/>
        </w:rPr>
      </w:pPr>
      <w:r w:rsidRPr="00AC0401">
        <w:rPr>
          <w:rFonts w:ascii="Courier New" w:hAnsi="Courier New"/>
          <w:sz w:val="16"/>
          <w:lang w:val="it-IT"/>
        </w:rPr>
        <w:t>CREATE INDEX ANSC_USR.IX_RICONCILIAZ_DIZ_SIPO</w:t>
      </w:r>
    </w:p>
    <w:p w14:paraId="772FB2F5" w14:textId="77777777" w:rsidR="00912EB7" w:rsidRPr="00AC0401" w:rsidRDefault="00000000">
      <w:pPr>
        <w:spacing w:after="0"/>
        <w:jc w:val="both"/>
        <w:rPr>
          <w:lang w:val="it-IT"/>
        </w:rPr>
      </w:pPr>
      <w:r w:rsidRPr="00AC0401">
        <w:rPr>
          <w:rFonts w:ascii="Courier New" w:hAnsi="Courier New"/>
          <w:sz w:val="16"/>
          <w:lang w:val="it-IT"/>
        </w:rPr>
        <w:t xml:space="preserve">  ON ANSC_USR.RICONCILIAZ_DIZIONARI (DECODIFICA, VALORE_SIPO) TABLESPACE ANSC_USR;</w:t>
      </w:r>
    </w:p>
    <w:p w14:paraId="7BF152BE" w14:textId="77777777" w:rsidR="00912EB7" w:rsidRPr="00AC0401" w:rsidRDefault="00000000">
      <w:pPr>
        <w:spacing w:after="0"/>
        <w:jc w:val="both"/>
        <w:rPr>
          <w:lang w:val="it-IT"/>
        </w:rPr>
      </w:pPr>
      <w:r w:rsidRPr="00AC0401">
        <w:rPr>
          <w:rFonts w:ascii="Courier New" w:hAnsi="Courier New"/>
          <w:sz w:val="16"/>
          <w:lang w:val="it-IT"/>
        </w:rPr>
        <w:t>COMMENT ON TABLE ANSC_USR.RICONCILIAZ_DIZIONARI IS</w:t>
      </w:r>
    </w:p>
    <w:p w14:paraId="740038E2" w14:textId="77777777" w:rsidR="00912EB7" w:rsidRPr="00AC0401" w:rsidRDefault="00000000">
      <w:pPr>
        <w:spacing w:after="0"/>
        <w:jc w:val="both"/>
        <w:rPr>
          <w:lang w:val="it-IT"/>
        </w:rPr>
      </w:pPr>
      <w:r w:rsidRPr="00AC0401">
        <w:rPr>
          <w:rFonts w:ascii="Courier New" w:hAnsi="Courier New"/>
          <w:sz w:val="16"/>
          <w:lang w:val="it-IT"/>
        </w:rPr>
        <w:t xml:space="preserve">  'Quale valore di SIPO corrisponde a ciascun valore ammesso da ANSC. I dizionari</w:t>
      </w:r>
    </w:p>
    <w:p w14:paraId="47932BAA" w14:textId="77777777" w:rsidR="00912EB7" w:rsidRPr="00AC0401" w:rsidRDefault="00000000">
      <w:pPr>
        <w:spacing w:after="0"/>
        <w:jc w:val="both"/>
        <w:rPr>
          <w:lang w:val="it-IT"/>
        </w:rPr>
      </w:pPr>
      <w:r w:rsidRPr="00AC0401">
        <w:rPr>
          <w:rFonts w:ascii="Courier New" w:hAnsi="Courier New"/>
          <w:sz w:val="16"/>
          <w:lang w:val="it-IT"/>
        </w:rPr>
        <w:t xml:space="preserve">   dicono che cosa ANSC ammette; qui il corrispondente locale, che può mancare.';</w:t>
      </w:r>
    </w:p>
    <w:p w14:paraId="73FEF272" w14:textId="77777777" w:rsidR="00912EB7" w:rsidRPr="00AC0401" w:rsidRDefault="00000000">
      <w:pPr>
        <w:spacing w:after="0"/>
        <w:jc w:val="both"/>
        <w:rPr>
          <w:lang w:val="it-IT"/>
        </w:rPr>
      </w:pPr>
      <w:r w:rsidRPr="00AC0401">
        <w:rPr>
          <w:rFonts w:ascii="Courier New" w:hAnsi="Courier New"/>
          <w:sz w:val="16"/>
          <w:lang w:val="it-IT"/>
        </w:rPr>
        <w:t>COMMENT ON COLUMN ANSC_USR.RICONCILIAZ_DIZIONARI.DECODIFICA IS</w:t>
      </w:r>
    </w:p>
    <w:p w14:paraId="16A7E984" w14:textId="77777777" w:rsidR="00912EB7" w:rsidRPr="00AC0401" w:rsidRDefault="00000000">
      <w:pPr>
        <w:spacing w:after="0"/>
        <w:jc w:val="both"/>
        <w:rPr>
          <w:lang w:val="it-IT"/>
        </w:rPr>
      </w:pPr>
      <w:r w:rsidRPr="00AC0401">
        <w:rPr>
          <w:rFonts w:ascii="Courier New" w:hAnsi="Courier New"/>
          <w:sz w:val="16"/>
          <w:lang w:val="it-IT"/>
        </w:rPr>
        <w:t xml:space="preserve">  'ATTENZIONE: nella sorgente ha due forme, il solo identificativo (ANSC_01) oppure la</w:t>
      </w:r>
    </w:p>
    <w:p w14:paraId="42B62839" w14:textId="77777777" w:rsidR="00912EB7" w:rsidRPr="00AC0401" w:rsidRDefault="00000000">
      <w:pPr>
        <w:spacing w:after="0"/>
        <w:jc w:val="both"/>
        <w:rPr>
          <w:lang w:val="it-IT"/>
        </w:rPr>
      </w:pPr>
      <w:r w:rsidRPr="00AC0401">
        <w:rPr>
          <w:rFonts w:ascii="Courier New" w:hAnsi="Courier New"/>
          <w:sz w:val="16"/>
          <w:lang w:val="it-IT"/>
        </w:rPr>
        <w:t xml:space="preserve">   colonna di SIPO che lo precede (conf_diff_sposi.ANSC_32). Da normalizzare al carico.';</w:t>
      </w:r>
    </w:p>
    <w:p w14:paraId="6131E02E" w14:textId="77777777" w:rsidR="00912EB7" w:rsidRPr="00AC0401" w:rsidRDefault="00000000">
      <w:pPr>
        <w:spacing w:after="0"/>
        <w:jc w:val="both"/>
        <w:rPr>
          <w:lang w:val="it-IT"/>
        </w:rPr>
      </w:pPr>
      <w:r w:rsidRPr="00AC0401">
        <w:rPr>
          <w:rFonts w:ascii="Courier New" w:hAnsi="Courier New"/>
          <w:sz w:val="16"/>
          <w:lang w:val="it-IT"/>
        </w:rPr>
        <w:t xml:space="preserve"> </w:t>
      </w:r>
    </w:p>
    <w:p w14:paraId="57D29FAC" w14:textId="77777777" w:rsidR="00B33463" w:rsidRPr="00AC0401" w:rsidRDefault="00000000">
      <w:pPr>
        <w:spacing w:after="0"/>
        <w:jc w:val="both"/>
        <w:rPr>
          <w:lang w:val="it-IT"/>
        </w:rPr>
      </w:pPr>
      <w:r w:rsidRPr="00AC0401">
        <w:rPr>
          <w:rFonts w:ascii="Courier New" w:hAnsi="Courier New"/>
          <w:sz w:val="16"/>
          <w:lang w:val="it-IT"/>
        </w:rPr>
        <w:t>CREATE TABLE ANSC_USR.DOMINIO_DECODIFICA (</w:t>
      </w:r>
    </w:p>
    <w:p w14:paraId="464460DA" w14:textId="77777777" w:rsidR="00B33463" w:rsidRPr="00AC0401" w:rsidRDefault="00000000">
      <w:pPr>
        <w:spacing w:after="0"/>
        <w:jc w:val="both"/>
        <w:rPr>
          <w:lang w:val="it-IT"/>
        </w:rPr>
      </w:pPr>
      <w:r w:rsidRPr="00AC0401">
        <w:rPr>
          <w:rFonts w:ascii="Courier New" w:hAnsi="Courier New"/>
          <w:sz w:val="16"/>
          <w:lang w:val="it-IT"/>
        </w:rPr>
        <w:t xml:space="preserve">  id_dominio           NUMBER             NOT NULL,</w:t>
      </w:r>
    </w:p>
    <w:p w14:paraId="48445D17" w14:textId="77777777" w:rsidR="00B33463" w:rsidRPr="00AC0401" w:rsidRDefault="00000000">
      <w:pPr>
        <w:spacing w:after="0"/>
        <w:jc w:val="both"/>
        <w:rPr>
          <w:lang w:val="it-IT"/>
        </w:rPr>
      </w:pPr>
      <w:r w:rsidRPr="00AC0401">
        <w:rPr>
          <w:rFonts w:ascii="Courier New" w:hAnsi="Courier New"/>
          <w:sz w:val="16"/>
          <w:lang w:val="it-IT"/>
        </w:rPr>
        <w:t xml:space="preserve">  nm_dominio           VARCHAR2(50 CHAR)  NOT NULL,</w:t>
      </w:r>
    </w:p>
    <w:p w14:paraId="784EEFD2" w14:textId="77777777" w:rsidR="0064436E" w:rsidRPr="00AC0401" w:rsidRDefault="00000000">
      <w:pPr>
        <w:spacing w:after="0"/>
        <w:jc w:val="both"/>
        <w:rPr>
          <w:lang w:val="it-IT"/>
        </w:rPr>
      </w:pPr>
      <w:r w:rsidRPr="00AC0401">
        <w:rPr>
          <w:rFonts w:ascii="Courier New" w:hAnsi="Courier New"/>
          <w:sz w:val="16"/>
          <w:lang w:val="it-IT"/>
        </w:rPr>
        <w:t xml:space="preserve">  cd_versione          VARCHAR2(20 CHAR),</w:t>
      </w:r>
    </w:p>
    <w:p w14:paraId="01B429A7" w14:textId="77777777" w:rsidR="00B33463" w:rsidRPr="00AC0401" w:rsidRDefault="00000000">
      <w:pPr>
        <w:spacing w:after="0"/>
        <w:jc w:val="both"/>
        <w:rPr>
          <w:lang w:val="it-IT"/>
        </w:rPr>
      </w:pPr>
      <w:r w:rsidRPr="00AC0401">
        <w:rPr>
          <w:rFonts w:ascii="Courier New" w:hAnsi="Courier New"/>
          <w:sz w:val="16"/>
          <w:lang w:val="it-IT"/>
        </w:rPr>
        <w:t xml:space="preserve">  CONSTRAINT dominio_decodifica_pk PRIMARY KEY (id_dominio, nm_dominio)</w:t>
      </w:r>
    </w:p>
    <w:p w14:paraId="77AEAD87" w14:textId="77777777" w:rsidR="00B33463" w:rsidRPr="00AC0401" w:rsidRDefault="00000000">
      <w:pPr>
        <w:spacing w:after="0"/>
        <w:jc w:val="both"/>
        <w:rPr>
          <w:lang w:val="it-IT"/>
        </w:rPr>
      </w:pPr>
      <w:r w:rsidRPr="00AC0401">
        <w:rPr>
          <w:rFonts w:ascii="Courier New" w:hAnsi="Courier New"/>
          <w:sz w:val="16"/>
          <w:lang w:val="it-IT"/>
        </w:rPr>
        <w:t>) TABLESPACE ANSC_USR;</w:t>
      </w:r>
    </w:p>
    <w:p w14:paraId="0344074A" w14:textId="77777777" w:rsidR="00B33463" w:rsidRPr="00AC0401" w:rsidRDefault="00000000">
      <w:pPr>
        <w:spacing w:after="0"/>
        <w:jc w:val="both"/>
        <w:rPr>
          <w:lang w:val="it-IT"/>
        </w:rPr>
      </w:pPr>
      <w:r w:rsidRPr="00AC0401">
        <w:rPr>
          <w:rFonts w:ascii="Courier New" w:hAnsi="Courier New"/>
          <w:sz w:val="16"/>
          <w:lang w:val="it-IT"/>
        </w:rPr>
        <w:t>COMMENT ON TABLE ANSC_USR.DOMINIO_DECODIFICA IS</w:t>
      </w:r>
    </w:p>
    <w:p w14:paraId="63D853DC" w14:textId="77777777" w:rsidR="00B33463" w:rsidRPr="00AC0401" w:rsidRDefault="00000000">
      <w:pPr>
        <w:spacing w:after="0"/>
        <w:jc w:val="both"/>
        <w:rPr>
          <w:lang w:val="it-IT"/>
        </w:rPr>
      </w:pPr>
      <w:r w:rsidRPr="00AC0401">
        <w:rPr>
          <w:rFonts w:ascii="Courier New" w:hAnsi="Courier New"/>
          <w:sz w:val="16"/>
          <w:lang w:val="it-IT"/>
        </w:rPr>
        <w:t xml:space="preserve">  'Catalogo delle decodifiche ANSC replicate. Struttura ereditata da Side, con una</w:t>
      </w:r>
    </w:p>
    <w:p w14:paraId="7D15FEAE" w14:textId="77777777" w:rsidR="00B33463" w:rsidRPr="00AC0401" w:rsidRDefault="00000000">
      <w:pPr>
        <w:spacing w:after="0"/>
        <w:jc w:val="both"/>
        <w:rPr>
          <w:lang w:val="it-IT"/>
        </w:rPr>
      </w:pPr>
      <w:r w:rsidRPr="00AC0401">
        <w:rPr>
          <w:rFonts w:ascii="Courier New" w:hAnsi="Courier New"/>
          <w:sz w:val="16"/>
          <w:lang w:val="it-IT"/>
        </w:rPr>
        <w:t xml:space="preserve">   correzione: il nome entra nella chiave, perche nel corpus pubblicato gli identificativi</w:t>
      </w:r>
    </w:p>
    <w:p w14:paraId="4FD84F4C" w14:textId="77777777" w:rsidR="00B33463" w:rsidRPr="00AC0401" w:rsidRDefault="00000000">
      <w:pPr>
        <w:spacing w:after="0"/>
        <w:jc w:val="both"/>
        <w:rPr>
          <w:lang w:val="it-IT"/>
        </w:rPr>
      </w:pPr>
      <w:r w:rsidRPr="00AC0401">
        <w:rPr>
          <w:rFonts w:ascii="Courier New" w:hAnsi="Courier New"/>
          <w:sz w:val="16"/>
          <w:lang w:val="it-IT"/>
        </w:rPr>
        <w:t xml:space="preserve">   134 e 135 coprono due tabelle ciascuno e la sola chiave numerica non regge il carico.';</w:t>
      </w:r>
    </w:p>
    <w:p w14:paraId="0EDD11C9" w14:textId="77777777" w:rsidR="005D7279" w:rsidRPr="00AC0401" w:rsidRDefault="005D7279" w:rsidP="00BF0456">
      <w:pPr>
        <w:jc w:val="both"/>
        <w:rPr>
          <w:lang w:val="it-IT"/>
        </w:rPr>
      </w:pPr>
    </w:p>
    <w:p w14:paraId="5200166C" w14:textId="77777777" w:rsidR="005D7279" w:rsidRPr="00AC0401" w:rsidRDefault="00000000" w:rsidP="00AC21C6">
      <w:pPr>
        <w:pStyle w:val="Titolo3"/>
      </w:pPr>
      <w:bookmarkStart w:id="266" w:name="_Toc242603391"/>
      <w:r w:rsidRPr="00AC0401">
        <w:t>VALORE_DOMINIO</w:t>
      </w:r>
      <w:bookmarkEnd w:id="266"/>
    </w:p>
    <w:p w14:paraId="3866FAA4" w14:textId="77777777" w:rsidR="00B33463" w:rsidRPr="00AC0401" w:rsidRDefault="00000000">
      <w:pPr>
        <w:spacing w:after="0"/>
        <w:jc w:val="both"/>
        <w:rPr>
          <w:lang w:val="it-IT"/>
        </w:rPr>
      </w:pPr>
      <w:r w:rsidRPr="00AC0401">
        <w:rPr>
          <w:rFonts w:ascii="Courier New" w:hAnsi="Courier New"/>
          <w:sz w:val="16"/>
          <w:lang w:val="it-IT"/>
        </w:rPr>
        <w:t>CREATE TABLE ANSC_USR.VALORE_DOMINIO (</w:t>
      </w:r>
    </w:p>
    <w:p w14:paraId="61AA2BDC" w14:textId="77777777" w:rsidR="00B33463" w:rsidRPr="00AC0401" w:rsidRDefault="00000000">
      <w:pPr>
        <w:spacing w:after="0"/>
        <w:jc w:val="both"/>
        <w:rPr>
          <w:lang w:val="it-IT"/>
        </w:rPr>
      </w:pPr>
      <w:r w:rsidRPr="00AC0401">
        <w:rPr>
          <w:rFonts w:ascii="Courier New" w:hAnsi="Courier New"/>
          <w:sz w:val="16"/>
          <w:lang w:val="it-IT"/>
        </w:rPr>
        <w:t xml:space="preserve">  id_dominio           NUMBER             NOT NULL,</w:t>
      </w:r>
    </w:p>
    <w:p w14:paraId="58617F4C" w14:textId="77777777" w:rsidR="00B33463" w:rsidRPr="00AC0401" w:rsidRDefault="00000000">
      <w:pPr>
        <w:spacing w:after="0"/>
        <w:jc w:val="both"/>
        <w:rPr>
          <w:lang w:val="it-IT"/>
        </w:rPr>
      </w:pPr>
      <w:r w:rsidRPr="00AC0401">
        <w:rPr>
          <w:rFonts w:ascii="Courier New" w:hAnsi="Courier New"/>
          <w:sz w:val="16"/>
          <w:lang w:val="it-IT"/>
        </w:rPr>
        <w:t xml:space="preserve">  nm_dominio           VARCHAR2(50 CHAR)  NOT NULL,</w:t>
      </w:r>
    </w:p>
    <w:p w14:paraId="2F5D616C" w14:textId="77777777" w:rsidR="00B33463" w:rsidRPr="00AC0401" w:rsidRDefault="00000000">
      <w:pPr>
        <w:spacing w:after="0"/>
        <w:jc w:val="both"/>
        <w:rPr>
          <w:lang w:val="it-IT"/>
        </w:rPr>
      </w:pPr>
      <w:r w:rsidRPr="00AC0401">
        <w:rPr>
          <w:rFonts w:ascii="Courier New" w:hAnsi="Courier New"/>
          <w:sz w:val="16"/>
          <w:lang w:val="it-IT"/>
        </w:rPr>
        <w:t xml:space="preserve">  id_valore            VARCHAR2(10 CHAR)  NOT NULL,</w:t>
      </w:r>
    </w:p>
    <w:p w14:paraId="2C6F4BC5" w14:textId="77777777" w:rsidR="00B33463" w:rsidRPr="00AC0401" w:rsidRDefault="00000000">
      <w:pPr>
        <w:spacing w:after="0"/>
        <w:jc w:val="both"/>
        <w:rPr>
          <w:lang w:val="it-IT"/>
        </w:rPr>
      </w:pPr>
      <w:r w:rsidRPr="00AC0401">
        <w:rPr>
          <w:rFonts w:ascii="Courier New" w:hAnsi="Courier New"/>
          <w:sz w:val="16"/>
          <w:lang w:val="it-IT"/>
        </w:rPr>
        <w:t xml:space="preserve">  ds_valore            CLOB,</w:t>
      </w:r>
    </w:p>
    <w:p w14:paraId="44BA8EBF" w14:textId="77777777" w:rsidR="00B33463" w:rsidRPr="00AC0401" w:rsidRDefault="00000000">
      <w:pPr>
        <w:spacing w:after="0"/>
        <w:jc w:val="both"/>
        <w:rPr>
          <w:lang w:val="it-IT"/>
        </w:rPr>
      </w:pPr>
      <w:r w:rsidRPr="00AC0401">
        <w:rPr>
          <w:rFonts w:ascii="Courier New" w:hAnsi="Courier New"/>
          <w:sz w:val="16"/>
          <w:lang w:val="it-IT"/>
        </w:rPr>
        <w:t xml:space="preserve">  dt_inizio_validita   DATE,</w:t>
      </w:r>
    </w:p>
    <w:p w14:paraId="4403087B" w14:textId="77777777" w:rsidR="00B33463" w:rsidRPr="00AC0401" w:rsidRDefault="00000000">
      <w:pPr>
        <w:spacing w:after="0"/>
        <w:jc w:val="both"/>
        <w:rPr>
          <w:lang w:val="it-IT"/>
        </w:rPr>
      </w:pPr>
      <w:r w:rsidRPr="00AC0401">
        <w:rPr>
          <w:rFonts w:ascii="Courier New" w:hAnsi="Courier New"/>
          <w:sz w:val="16"/>
          <w:lang w:val="it-IT"/>
        </w:rPr>
        <w:t xml:space="preserve">  dt_fine_validita     DATE,</w:t>
      </w:r>
    </w:p>
    <w:p w14:paraId="43694162" w14:textId="77777777" w:rsidR="00B33463" w:rsidRPr="00AC0401" w:rsidRDefault="00000000">
      <w:pPr>
        <w:spacing w:after="0"/>
        <w:jc w:val="both"/>
        <w:rPr>
          <w:lang w:val="it-IT"/>
        </w:rPr>
      </w:pPr>
      <w:r w:rsidRPr="00AC0401">
        <w:rPr>
          <w:rFonts w:ascii="Courier New" w:hAnsi="Courier New"/>
          <w:sz w:val="16"/>
          <w:lang w:val="it-IT"/>
        </w:rPr>
        <w:t xml:space="preserve">  nr_ordinamento       NUMBER,</w:t>
      </w:r>
    </w:p>
    <w:p w14:paraId="37FE1941" w14:textId="77777777" w:rsidR="00B33463" w:rsidRPr="00AC0401" w:rsidRDefault="00000000">
      <w:pPr>
        <w:spacing w:after="0"/>
        <w:jc w:val="both"/>
        <w:rPr>
          <w:lang w:val="it-IT"/>
        </w:rPr>
      </w:pPr>
      <w:r w:rsidRPr="00AC0401">
        <w:rPr>
          <w:rFonts w:ascii="Courier New" w:hAnsi="Courier New"/>
          <w:sz w:val="16"/>
          <w:lang w:val="it-IT"/>
        </w:rPr>
        <w:t xml:space="preserve">  tx_attributi         CLOB,</w:t>
      </w:r>
    </w:p>
    <w:p w14:paraId="2A1BA57C" w14:textId="77777777" w:rsidR="00B33463" w:rsidRPr="00AC0401" w:rsidRDefault="00000000">
      <w:pPr>
        <w:spacing w:after="0"/>
        <w:jc w:val="both"/>
        <w:rPr>
          <w:lang w:val="it-IT"/>
        </w:rPr>
      </w:pPr>
      <w:r w:rsidRPr="00AC0401">
        <w:rPr>
          <w:rFonts w:ascii="Courier New" w:hAnsi="Courier New"/>
          <w:sz w:val="16"/>
          <w:lang w:val="it-IT"/>
        </w:rPr>
        <w:t xml:space="preserve">  CONSTRAINT valore_dominio_pk PRIMARY KEY (id_dominio, nm_dominio, id_valore),</w:t>
      </w:r>
    </w:p>
    <w:p w14:paraId="01A85BD8" w14:textId="77777777" w:rsidR="00B33463" w:rsidRPr="00AC0401" w:rsidRDefault="00000000">
      <w:pPr>
        <w:spacing w:after="0"/>
        <w:jc w:val="both"/>
        <w:rPr>
          <w:lang w:val="it-IT"/>
        </w:rPr>
      </w:pPr>
      <w:r w:rsidRPr="00AC0401">
        <w:rPr>
          <w:rFonts w:ascii="Courier New" w:hAnsi="Courier New"/>
          <w:sz w:val="16"/>
          <w:lang w:val="it-IT"/>
        </w:rPr>
        <w:t xml:space="preserve">  CONSTRAINT valore_dominio_dominio_fk</w:t>
      </w:r>
    </w:p>
    <w:p w14:paraId="32D8201F" w14:textId="77777777" w:rsidR="00B33463" w:rsidRPr="00AC0401" w:rsidRDefault="00000000">
      <w:pPr>
        <w:spacing w:after="0"/>
        <w:jc w:val="both"/>
        <w:rPr>
          <w:lang w:val="it-IT"/>
        </w:rPr>
      </w:pPr>
      <w:r w:rsidRPr="00AC0401">
        <w:rPr>
          <w:rFonts w:ascii="Courier New" w:hAnsi="Courier New"/>
          <w:sz w:val="16"/>
          <w:lang w:val="it-IT"/>
        </w:rPr>
        <w:t xml:space="preserve">    FOREIGN KEY (id_dominio, nm_dominio)</w:t>
      </w:r>
    </w:p>
    <w:p w14:paraId="28551703" w14:textId="77777777" w:rsidR="00B33463" w:rsidRPr="00AC0401" w:rsidRDefault="00000000">
      <w:pPr>
        <w:spacing w:after="0"/>
        <w:jc w:val="both"/>
        <w:rPr>
          <w:lang w:val="it-IT"/>
        </w:rPr>
      </w:pPr>
      <w:r w:rsidRPr="00AC0401">
        <w:rPr>
          <w:rFonts w:ascii="Courier New" w:hAnsi="Courier New"/>
          <w:sz w:val="16"/>
          <w:lang w:val="it-IT"/>
        </w:rPr>
        <w:t xml:space="preserve">    REFERENCES ANSC_USR.DOMINIO_DECODIFICA (id_dominio, nm_dominio),</w:t>
      </w:r>
    </w:p>
    <w:p w14:paraId="0753322B" w14:textId="77777777" w:rsidR="0064436E" w:rsidRPr="00AC0401" w:rsidRDefault="00000000">
      <w:pPr>
        <w:spacing w:after="0"/>
        <w:jc w:val="both"/>
        <w:rPr>
          <w:lang w:val="it-IT"/>
        </w:rPr>
      </w:pPr>
      <w:r w:rsidRPr="00AC0401">
        <w:rPr>
          <w:rFonts w:ascii="Courier New" w:hAnsi="Courier New"/>
          <w:sz w:val="16"/>
          <w:lang w:val="it-IT"/>
        </w:rPr>
        <w:t xml:space="preserve">  CONSTRAINT valore_dominio_attributi_ck CHECK (tx_attributi IS JSON)</w:t>
      </w:r>
    </w:p>
    <w:p w14:paraId="63609396" w14:textId="77777777" w:rsidR="00B33463" w:rsidRPr="00AC0401" w:rsidRDefault="00000000">
      <w:pPr>
        <w:spacing w:after="0"/>
        <w:jc w:val="both"/>
        <w:rPr>
          <w:lang w:val="it-IT"/>
        </w:rPr>
      </w:pPr>
      <w:r w:rsidRPr="00AC0401">
        <w:rPr>
          <w:rFonts w:ascii="Courier New" w:hAnsi="Courier New"/>
          <w:sz w:val="16"/>
          <w:lang w:val="it-IT"/>
        </w:rPr>
        <w:t>) TABLESPACE ANSC_USR;</w:t>
      </w:r>
    </w:p>
    <w:p w14:paraId="0B0ABA40" w14:textId="77777777" w:rsidR="00B33463" w:rsidRPr="00AC0401" w:rsidRDefault="00000000">
      <w:pPr>
        <w:spacing w:after="0"/>
        <w:jc w:val="both"/>
        <w:rPr>
          <w:lang w:val="it-IT"/>
        </w:rPr>
      </w:pPr>
      <w:r w:rsidRPr="00AC0401">
        <w:rPr>
          <w:rFonts w:ascii="Courier New" w:hAnsi="Courier New"/>
          <w:sz w:val="16"/>
          <w:lang w:val="it-IT"/>
        </w:rPr>
        <w:t>-- la lettura per chiave e servita dalla chiave primaria; l indice seguente serve la</w:t>
      </w:r>
    </w:p>
    <w:p w14:paraId="3597CF77" w14:textId="77777777" w:rsidR="00B33463" w:rsidRPr="00AC0401" w:rsidRDefault="00000000">
      <w:pPr>
        <w:spacing w:after="0"/>
        <w:jc w:val="both"/>
        <w:rPr>
          <w:lang w:val="it-IT"/>
        </w:rPr>
      </w:pPr>
      <w:r w:rsidRPr="00AC0401">
        <w:rPr>
          <w:rFonts w:ascii="Courier New" w:hAnsi="Courier New"/>
          <w:sz w:val="16"/>
          <w:lang w:val="it-IT"/>
        </w:rPr>
        <w:t>-- ricerca testuale del back-office, che non ha una colonna di appoggio.</w:t>
      </w:r>
    </w:p>
    <w:p w14:paraId="1BFED423" w14:textId="77777777" w:rsidR="00B33463" w:rsidRPr="00AC0401" w:rsidRDefault="00000000">
      <w:pPr>
        <w:spacing w:after="0"/>
        <w:jc w:val="both"/>
        <w:rPr>
          <w:lang w:val="it-IT"/>
        </w:rPr>
      </w:pPr>
      <w:r w:rsidRPr="00AC0401">
        <w:rPr>
          <w:rFonts w:ascii="Courier New" w:hAnsi="Courier New"/>
          <w:sz w:val="16"/>
          <w:lang w:val="it-IT"/>
        </w:rPr>
        <w:t>CREATE INDEX ANSC_USR.IX_VALORE_DOMINIO_RICERCA</w:t>
      </w:r>
    </w:p>
    <w:p w14:paraId="1A1CF645" w14:textId="77777777" w:rsidR="00B33463" w:rsidRPr="00AC0401" w:rsidRDefault="00000000">
      <w:pPr>
        <w:spacing w:after="0"/>
        <w:jc w:val="both"/>
        <w:rPr>
          <w:lang w:val="it-IT"/>
        </w:rPr>
      </w:pPr>
      <w:r w:rsidRPr="00AC0401">
        <w:rPr>
          <w:rFonts w:ascii="Courier New" w:hAnsi="Courier New"/>
          <w:sz w:val="16"/>
          <w:lang w:val="it-IT"/>
        </w:rPr>
        <w:lastRenderedPageBreak/>
        <w:t xml:space="preserve">  ON ANSC_USR.VALORE_DOMINIO (id_dominio, cd_valore) TABLESPACE ANSC_USR;</w:t>
      </w:r>
    </w:p>
    <w:p w14:paraId="64206757" w14:textId="77777777" w:rsidR="00B33463" w:rsidRPr="00AC0401" w:rsidRDefault="00000000">
      <w:pPr>
        <w:spacing w:after="0"/>
        <w:jc w:val="both"/>
        <w:rPr>
          <w:lang w:val="it-IT"/>
        </w:rPr>
      </w:pPr>
      <w:r w:rsidRPr="00AC0401">
        <w:rPr>
          <w:rFonts w:ascii="Courier New" w:hAnsi="Courier New"/>
          <w:sz w:val="16"/>
          <w:lang w:val="it-IT"/>
        </w:rPr>
        <w:t>COMMENT ON COLUMN ANSC_USR.VALORE_DOMINIO.dt_fine_validita IS</w:t>
      </w:r>
    </w:p>
    <w:p w14:paraId="4A29703D" w14:textId="77777777" w:rsidR="00B33463" w:rsidRPr="00AC0401" w:rsidRDefault="00000000">
      <w:pPr>
        <w:spacing w:after="0"/>
        <w:jc w:val="both"/>
        <w:rPr>
          <w:lang w:val="it-IT"/>
        </w:rPr>
      </w:pPr>
      <w:r w:rsidRPr="00AC0401">
        <w:rPr>
          <w:rFonts w:ascii="Courier New" w:hAnsi="Courier New"/>
          <w:sz w:val="16"/>
          <w:lang w:val="it-IT"/>
        </w:rPr>
        <w:t xml:space="preserve">  'La validita va applicata in lettura quando si PROPONE un valore, non quando lo si</w:t>
      </w:r>
    </w:p>
    <w:p w14:paraId="32C3A2C3" w14:textId="77777777" w:rsidR="00B33463" w:rsidRPr="00AC0401" w:rsidRDefault="00000000">
      <w:pPr>
        <w:spacing w:after="0"/>
        <w:jc w:val="both"/>
        <w:rPr>
          <w:lang w:val="it-IT"/>
        </w:rPr>
      </w:pPr>
      <w:r w:rsidRPr="00AC0401">
        <w:rPr>
          <w:rFonts w:ascii="Courier New" w:hAnsi="Courier New"/>
          <w:sz w:val="16"/>
          <w:lang w:val="it-IT"/>
        </w:rPr>
        <w:t xml:space="preserve">   TRADUCE: i valori cessati restano perche servono a interpretare gli atti gia formati.';</w:t>
      </w:r>
    </w:p>
    <w:p w14:paraId="1647DB13" w14:textId="77777777" w:rsidR="00B33463" w:rsidRPr="00AC0401" w:rsidRDefault="00000000">
      <w:pPr>
        <w:spacing w:after="0"/>
        <w:jc w:val="both"/>
        <w:rPr>
          <w:lang w:val="it-IT"/>
        </w:rPr>
      </w:pPr>
      <w:r w:rsidRPr="00AC0401">
        <w:rPr>
          <w:rFonts w:ascii="Courier New" w:hAnsi="Courier New"/>
          <w:sz w:val="16"/>
          <w:lang w:val="it-IT"/>
        </w:rPr>
        <w:t>CREATE OR REPLACE VIEW ANSC_USR.V_ANSC_DIZ_VALIDO AS</w:t>
      </w:r>
    </w:p>
    <w:p w14:paraId="5DAC1F46" w14:textId="77777777" w:rsidR="00B33463" w:rsidRPr="00AC0401" w:rsidRDefault="00000000">
      <w:pPr>
        <w:spacing w:after="0"/>
        <w:jc w:val="both"/>
        <w:rPr>
          <w:lang w:val="it-IT"/>
        </w:rPr>
      </w:pPr>
      <w:r w:rsidRPr="00AC0401">
        <w:rPr>
          <w:rFonts w:ascii="Courier New" w:hAnsi="Courier New"/>
          <w:sz w:val="16"/>
          <w:lang w:val="it-IT"/>
        </w:rPr>
        <w:t xml:space="preserve">  SELECT v.id_dominio, v.nm_dominio, v.id_valore, v.cd_valore,</w:t>
      </w:r>
    </w:p>
    <w:p w14:paraId="2F38A330" w14:textId="77777777" w:rsidR="00B33463" w:rsidRPr="00AC0401" w:rsidRDefault="00000000">
      <w:pPr>
        <w:spacing w:after="0"/>
        <w:jc w:val="both"/>
        <w:rPr>
          <w:lang w:val="it-IT"/>
        </w:rPr>
      </w:pPr>
      <w:r w:rsidRPr="00AC0401">
        <w:rPr>
          <w:rFonts w:ascii="Courier New" w:hAnsi="Courier New"/>
          <w:sz w:val="16"/>
          <w:lang w:val="it-IT"/>
        </w:rPr>
        <w:t xml:space="preserve">         v.ds_valore, v.nr_ordinamento,</w:t>
      </w:r>
    </w:p>
    <w:p w14:paraId="2AD92B5A" w14:textId="77777777" w:rsidR="00B33463" w:rsidRPr="00AC0401" w:rsidRDefault="00000000">
      <w:pPr>
        <w:spacing w:after="0"/>
        <w:jc w:val="both"/>
        <w:rPr>
          <w:lang w:val="it-IT"/>
        </w:rPr>
      </w:pPr>
      <w:r w:rsidRPr="00AC0401">
        <w:rPr>
          <w:rFonts w:ascii="Courier New" w:hAnsi="Courier New"/>
          <w:sz w:val="16"/>
          <w:lang w:val="it-IT"/>
        </w:rPr>
        <w:t xml:space="preserve">         CASE WHEN SYSDATE BETWEEN NVL(v.dt_inizio_validita, DATE '0001-01-01')</w:t>
      </w:r>
    </w:p>
    <w:p w14:paraId="6860D709" w14:textId="77777777" w:rsidR="00B33463" w:rsidRPr="00AC0401" w:rsidRDefault="00000000">
      <w:pPr>
        <w:spacing w:after="0"/>
        <w:jc w:val="both"/>
        <w:rPr>
          <w:lang w:val="it-IT"/>
        </w:rPr>
      </w:pPr>
      <w:r w:rsidRPr="00AC0401">
        <w:rPr>
          <w:rFonts w:ascii="Courier New" w:hAnsi="Courier New"/>
          <w:sz w:val="16"/>
          <w:lang w:val="it-IT"/>
        </w:rPr>
        <w:t xml:space="preserve">                              AND NVL(v.dt_fine_validita,   DATE '9999-12-31')</w:t>
      </w:r>
    </w:p>
    <w:p w14:paraId="66266F13" w14:textId="77777777" w:rsidR="00B33463" w:rsidRPr="00AC0401" w:rsidRDefault="00000000">
      <w:pPr>
        <w:spacing w:after="0"/>
        <w:jc w:val="both"/>
        <w:rPr>
          <w:lang w:val="it-IT"/>
        </w:rPr>
      </w:pPr>
      <w:r w:rsidRPr="00AC0401">
        <w:rPr>
          <w:rFonts w:ascii="Courier New" w:hAnsi="Courier New"/>
          <w:sz w:val="16"/>
          <w:lang w:val="it-IT"/>
        </w:rPr>
        <w:t xml:space="preserve">              THEN 'S' ELSE 'N' END AS fg_valido</w:t>
      </w:r>
    </w:p>
    <w:p w14:paraId="6B8020F0" w14:textId="77777777" w:rsidR="00B33463" w:rsidRPr="00AC0401" w:rsidRDefault="00000000">
      <w:pPr>
        <w:spacing w:after="0"/>
        <w:jc w:val="both"/>
        <w:rPr>
          <w:lang w:val="it-IT"/>
        </w:rPr>
      </w:pPr>
      <w:r w:rsidRPr="00AC0401">
        <w:rPr>
          <w:rFonts w:ascii="Courier New" w:hAnsi="Courier New"/>
          <w:sz w:val="16"/>
          <w:lang w:val="it-IT"/>
        </w:rPr>
        <w:t xml:space="preserve">    FROM ANSC_USR.VALORE_DOMINIO     v</w:t>
      </w:r>
    </w:p>
    <w:p w14:paraId="2D7C8CC0" w14:textId="77777777" w:rsidR="00B33463" w:rsidRPr="00AC0401" w:rsidRDefault="00000000">
      <w:pPr>
        <w:spacing w:after="0"/>
        <w:jc w:val="both"/>
        <w:rPr>
          <w:lang w:val="it-IT"/>
        </w:rPr>
      </w:pPr>
      <w:r w:rsidRPr="00AC0401">
        <w:rPr>
          <w:rFonts w:ascii="Courier New" w:hAnsi="Courier New"/>
          <w:sz w:val="16"/>
          <w:lang w:val="it-IT"/>
        </w:rPr>
        <w:t xml:space="preserve">    JOIN ANSC_USR.DOMINIO_DECODIFICA d</w:t>
      </w:r>
    </w:p>
    <w:p w14:paraId="1E307B71" w14:textId="77777777" w:rsidR="00B33463" w:rsidRPr="00AC0401" w:rsidRDefault="00000000">
      <w:pPr>
        <w:spacing w:after="0"/>
        <w:jc w:val="both"/>
        <w:rPr>
          <w:lang w:val="it-IT"/>
        </w:rPr>
      </w:pPr>
      <w:r w:rsidRPr="00AC0401">
        <w:rPr>
          <w:rFonts w:ascii="Courier New" w:hAnsi="Courier New"/>
          <w:sz w:val="16"/>
          <w:lang w:val="it-IT"/>
        </w:rPr>
        <w:t xml:space="preserve">      ON d.id_dominio = v.id_dominio AND d.nm_dominio = v.nm_dominio;</w:t>
      </w:r>
    </w:p>
    <w:p w14:paraId="44FC61C9" w14:textId="77777777" w:rsidR="00B33463" w:rsidRPr="00AC0401" w:rsidRDefault="00000000">
      <w:pPr>
        <w:spacing w:after="0"/>
        <w:jc w:val="both"/>
        <w:rPr>
          <w:lang w:val="it-IT"/>
        </w:rPr>
      </w:pPr>
      <w:r w:rsidRPr="00AC0401">
        <w:rPr>
          <w:rFonts w:ascii="Courier New" w:hAnsi="Courier New"/>
          <w:sz w:val="16"/>
          <w:lang w:val="it-IT"/>
        </w:rPr>
        <w:t>COMMENT ON TABLE ANSC_USR.V_ANSC_DIZ_VALIDO IS</w:t>
      </w:r>
    </w:p>
    <w:p w14:paraId="21403DA7" w14:textId="77777777" w:rsidR="00B33463" w:rsidRPr="00AC0401" w:rsidRDefault="00000000">
      <w:pPr>
        <w:spacing w:after="0"/>
        <w:jc w:val="both"/>
        <w:rPr>
          <w:lang w:val="it-IT"/>
        </w:rPr>
      </w:pPr>
      <w:r w:rsidRPr="00AC0401">
        <w:rPr>
          <w:rFonts w:ascii="Courier New" w:hAnsi="Courier New"/>
          <w:sz w:val="16"/>
          <w:lang w:val="it-IT"/>
        </w:rPr>
        <w:t xml:space="preserve">  'Contratto di fruizione verso SIPO: si legge per chiave (id_dominio + id_valore, piu</w:t>
      </w:r>
    </w:p>
    <w:p w14:paraId="3889FD25" w14:textId="77777777" w:rsidR="00B33463" w:rsidRPr="00AC0401" w:rsidRDefault="00000000">
      <w:pPr>
        <w:spacing w:after="0"/>
        <w:jc w:val="both"/>
        <w:rPr>
          <w:lang w:val="it-IT"/>
        </w:rPr>
      </w:pPr>
      <w:r w:rsidRPr="00AC0401">
        <w:rPr>
          <w:rFonts w:ascii="Courier New" w:hAnsi="Courier New"/>
          <w:sz w:val="16"/>
          <w:lang w:val="it-IT"/>
        </w:rPr>
        <w:t xml:space="preserve">   nm_dominio per i due identificativi ambigui) e si raggiunge per sinonimo con grant di</w:t>
      </w:r>
    </w:p>
    <w:p w14:paraId="20C1473D" w14:textId="77777777" w:rsidR="00B33463" w:rsidRPr="00AC0401" w:rsidRDefault="00000000">
      <w:pPr>
        <w:spacing w:after="0"/>
        <w:jc w:val="both"/>
        <w:rPr>
          <w:lang w:val="it-IT"/>
        </w:rPr>
      </w:pPr>
      <w:r w:rsidRPr="00AC0401">
        <w:rPr>
          <w:rFonts w:ascii="Courier New" w:hAnsi="Courier New"/>
          <w:sz w:val="16"/>
          <w:lang w:val="it-IT"/>
        </w:rPr>
        <w:t xml:space="preserve">   sola lettura. La colonna fg_valido dice se il valore sia ancora proponibile: chi traduce</w:t>
      </w:r>
    </w:p>
    <w:p w14:paraId="31D6BDFC" w14:textId="77777777" w:rsidR="00B33463" w:rsidRPr="00AC0401" w:rsidRDefault="00000000">
      <w:pPr>
        <w:spacing w:after="0"/>
        <w:jc w:val="both"/>
        <w:rPr>
          <w:rFonts w:ascii="Courier New" w:hAnsi="Courier New"/>
          <w:sz w:val="16"/>
          <w:lang w:val="it-IT"/>
        </w:rPr>
      </w:pPr>
      <w:r w:rsidRPr="00AC0401">
        <w:rPr>
          <w:rFonts w:ascii="Courier New" w:hAnsi="Courier New"/>
          <w:sz w:val="16"/>
          <w:lang w:val="it-IT"/>
        </w:rPr>
        <w:t xml:space="preserve">   un codice legge comunque, chi propone una scelta filtra su fg_valido = S.';</w:t>
      </w:r>
    </w:p>
    <w:p w14:paraId="0BAC95FC" w14:textId="77777777" w:rsidR="004411B0" w:rsidRPr="00AC0401" w:rsidRDefault="004411B0">
      <w:pPr>
        <w:spacing w:after="0"/>
        <w:jc w:val="both"/>
        <w:rPr>
          <w:lang w:val="it-IT"/>
        </w:rPr>
      </w:pPr>
    </w:p>
    <w:p w14:paraId="71C1BF32" w14:textId="77028ECE" w:rsidR="00E109A8" w:rsidRPr="00AC0401" w:rsidRDefault="00000000" w:rsidP="00BF0456">
      <w:pPr>
        <w:jc w:val="both"/>
        <w:rPr>
          <w:lang w:val="it-IT"/>
        </w:rPr>
      </w:pPr>
      <w:r w:rsidRPr="00AC0401">
        <w:rPr>
          <w:lang w:val="it-IT"/>
        </w:rPr>
        <w:t xml:space="preserve">Strutture di destinazione del comando di aggiornamento dei dizionari ANSC (cap. «Gestione dei dizionari ANSC», requisito RF-10). </w:t>
      </w:r>
    </w:p>
    <w:p w14:paraId="7C4219BB" w14:textId="77777777" w:rsidR="002736B1" w:rsidRPr="00AC0401" w:rsidRDefault="00000000" w:rsidP="00BF0456">
      <w:pPr>
        <w:pStyle w:val="Titolo1"/>
        <w:jc w:val="both"/>
        <w:rPr>
          <w:lang w:val="it-IT"/>
        </w:rPr>
      </w:pPr>
      <w:bookmarkStart w:id="267" w:name="_Toc242603392"/>
      <w:r w:rsidRPr="00AC0401">
        <w:rPr>
          <w:lang w:val="it-IT"/>
        </w:rPr>
        <w:t>Appendice B — Interfacce API de</w:t>
      </w:r>
      <w:r w:rsidR="00292A5E" w:rsidRPr="00AC0401">
        <w:rPr>
          <w:lang w:val="it-IT"/>
        </w:rPr>
        <w:t>i</w:t>
      </w:r>
      <w:r w:rsidRPr="00AC0401">
        <w:rPr>
          <w:lang w:val="it-IT"/>
        </w:rPr>
        <w:t xml:space="preserve"> component</w:t>
      </w:r>
      <w:r w:rsidR="00292A5E" w:rsidRPr="00AC0401">
        <w:rPr>
          <w:lang w:val="it-IT"/>
        </w:rPr>
        <w:t>i</w:t>
      </w:r>
      <w:bookmarkEnd w:id="267"/>
    </w:p>
    <w:p w14:paraId="0EE20B08" w14:textId="77777777" w:rsidR="00500AC5" w:rsidRPr="00AC0401" w:rsidRDefault="00000000" w:rsidP="00BF0456">
      <w:pPr>
        <w:jc w:val="both"/>
        <w:rPr>
          <w:lang w:val="it-IT"/>
        </w:rPr>
      </w:pPr>
      <w:r w:rsidRPr="00AC0401">
        <w:rPr>
          <w:lang w:val="it-IT"/>
        </w:rPr>
        <w:t>L’appendice riporta l’inventario delle interfacce esposte dai componenti dell’integrazione. Il dettaglio di ciascuna operazione — parametri, entità, esiti, errori applicativi, effetti ed esempi — non è qui: vive nei contratti OpenAPI [R7] ed è pubblicato nella specifica [R8], che dai contratti è generata. La ragione è di attendibilità: una specifica scritta a fianco del contratto ne diverge al primo rilascio, e da quel momento induce in errore chi la consulta in buona fede. Questa analisi tiene quindi il quadro d’insieme e rimanda per il dettaglio.</w:t>
      </w:r>
    </w:p>
    <w:p w14:paraId="10CDDB32" w14:textId="77777777" w:rsidR="00500AC5" w:rsidRPr="00AC0401" w:rsidRDefault="00000000" w:rsidP="00BF0456">
      <w:pPr>
        <w:pStyle w:val="Titolo2"/>
        <w:jc w:val="both"/>
        <w:rPr>
          <w:lang w:val="it-IT"/>
        </w:rPr>
      </w:pPr>
      <w:bookmarkStart w:id="268" w:name="_Toc242603393"/>
      <w:r w:rsidRPr="00AC0401">
        <w:rPr>
          <w:lang w:val="it-IT"/>
        </w:rPr>
        <w:t>Convenzioni</w:t>
      </w:r>
      <w:bookmarkEnd w:id="268"/>
    </w:p>
    <w:tbl>
      <w:tblPr>
        <w:tblStyle w:val="Grigliatabella"/>
        <w:tblW w:w="0" w:type="auto"/>
        <w:tblLook w:val="04A0" w:firstRow="1" w:lastRow="0" w:firstColumn="1" w:lastColumn="0" w:noHBand="0" w:noVBand="1"/>
      </w:tblPr>
      <w:tblGrid>
        <w:gridCol w:w="2281"/>
        <w:gridCol w:w="7069"/>
      </w:tblGrid>
      <w:tr w:rsidR="00500AC5" w:rsidRPr="00AC0401" w14:paraId="6CA2AAF0" w14:textId="77777777" w:rsidTr="00292A5E">
        <w:tc>
          <w:tcPr>
            <w:tcW w:w="2304" w:type="dxa"/>
            <w:shd w:val="clear" w:color="auto" w:fill="DAE9F7" w:themeFill="text2" w:themeFillTint="1A"/>
          </w:tcPr>
          <w:p w14:paraId="445EC3DD" w14:textId="77777777" w:rsidR="00500AC5" w:rsidRPr="00AC0401" w:rsidRDefault="00000000" w:rsidP="00BF0456">
            <w:pPr>
              <w:jc w:val="both"/>
              <w:rPr>
                <w:lang w:val="it-IT"/>
              </w:rPr>
            </w:pPr>
            <w:r w:rsidRPr="00AC0401">
              <w:rPr>
                <w:b/>
                <w:lang w:val="it-IT"/>
              </w:rPr>
              <w:t>Aspetto</w:t>
            </w:r>
          </w:p>
        </w:tc>
        <w:tc>
          <w:tcPr>
            <w:tcW w:w="7200" w:type="dxa"/>
            <w:shd w:val="clear" w:color="auto" w:fill="DAE9F7" w:themeFill="text2" w:themeFillTint="1A"/>
          </w:tcPr>
          <w:p w14:paraId="028CBFB1" w14:textId="77777777" w:rsidR="00500AC5" w:rsidRPr="00AC0401" w:rsidRDefault="00000000" w:rsidP="00BF0456">
            <w:pPr>
              <w:jc w:val="both"/>
              <w:rPr>
                <w:lang w:val="it-IT"/>
              </w:rPr>
            </w:pPr>
            <w:r w:rsidRPr="00AC0401">
              <w:rPr>
                <w:b/>
                <w:lang w:val="it-IT"/>
              </w:rPr>
              <w:t>Valore</w:t>
            </w:r>
          </w:p>
        </w:tc>
      </w:tr>
      <w:tr w:rsidR="00500AC5" w:rsidRPr="00AC0401" w14:paraId="7EA4721A" w14:textId="77777777">
        <w:tc>
          <w:tcPr>
            <w:tcW w:w="2304" w:type="dxa"/>
          </w:tcPr>
          <w:p w14:paraId="37849787" w14:textId="77777777" w:rsidR="00500AC5" w:rsidRPr="00AC0401" w:rsidRDefault="00000000" w:rsidP="00BF0456">
            <w:pPr>
              <w:jc w:val="both"/>
              <w:rPr>
                <w:sz w:val="18"/>
                <w:szCs w:val="18"/>
                <w:lang w:val="it-IT"/>
              </w:rPr>
            </w:pPr>
            <w:r w:rsidRPr="00AC0401">
              <w:rPr>
                <w:sz w:val="18"/>
                <w:szCs w:val="18"/>
                <w:lang w:val="it-IT"/>
              </w:rPr>
              <w:t>Contesto e versione</w:t>
            </w:r>
          </w:p>
        </w:tc>
        <w:tc>
          <w:tcPr>
            <w:tcW w:w="7200" w:type="dxa"/>
          </w:tcPr>
          <w:p w14:paraId="74B5D475" w14:textId="77777777" w:rsidR="00500AC5" w:rsidRPr="00AC0401" w:rsidRDefault="00000000" w:rsidP="00BF0456">
            <w:pPr>
              <w:jc w:val="both"/>
              <w:rPr>
                <w:sz w:val="18"/>
                <w:szCs w:val="18"/>
                <w:lang w:val="it-IT"/>
              </w:rPr>
            </w:pPr>
            <w:r w:rsidRPr="00AC0401">
              <w:rPr>
                <w:sz w:val="18"/>
                <w:szCs w:val="18"/>
                <w:lang w:val="it-IT"/>
              </w:rPr>
              <w:t>/ansc/v1 per tutte le operazioni. Il contesto esprime il dominio, non il componente che lo serve: il percorso dei dizionari non dice quale unità di deployment li espone, coerentemente con il principio di opacità dell’implementazione dello standard [R9].</w:t>
            </w:r>
          </w:p>
        </w:tc>
      </w:tr>
      <w:tr w:rsidR="00500AC5" w:rsidRPr="00AC0401" w14:paraId="3FB00B06" w14:textId="77777777">
        <w:tc>
          <w:tcPr>
            <w:tcW w:w="2304" w:type="dxa"/>
          </w:tcPr>
          <w:p w14:paraId="05BA5B57" w14:textId="77777777" w:rsidR="00500AC5" w:rsidRPr="00AC0401" w:rsidRDefault="00000000" w:rsidP="00BF0456">
            <w:pPr>
              <w:jc w:val="both"/>
              <w:rPr>
                <w:sz w:val="18"/>
                <w:szCs w:val="18"/>
                <w:lang w:val="it-IT"/>
              </w:rPr>
            </w:pPr>
            <w:r w:rsidRPr="00AC0401">
              <w:rPr>
                <w:sz w:val="18"/>
                <w:szCs w:val="18"/>
                <w:lang w:val="it-IT"/>
              </w:rPr>
              <w:t>Contratti</w:t>
            </w:r>
          </w:p>
        </w:tc>
        <w:tc>
          <w:tcPr>
            <w:tcW w:w="7200" w:type="dxa"/>
          </w:tcPr>
          <w:p w14:paraId="594ED0E0" w14:textId="77777777" w:rsidR="00500AC5" w:rsidRPr="00AC0401" w:rsidRDefault="00000000" w:rsidP="00BF0456">
            <w:pPr>
              <w:jc w:val="both"/>
              <w:rPr>
                <w:sz w:val="18"/>
                <w:szCs w:val="18"/>
                <w:lang w:val="it-IT"/>
              </w:rPr>
            </w:pPr>
            <w:r w:rsidRPr="00AC0401">
              <w:rPr>
                <w:sz w:val="18"/>
                <w:szCs w:val="18"/>
                <w:lang w:val="it-IT"/>
              </w:rPr>
              <w:t>Uno per unità di deployment, perché è con essa che il contratto viene versionato e rilasciato. Sono quattro e sono elencati al paragrafo seguente.</w:t>
            </w:r>
          </w:p>
        </w:tc>
      </w:tr>
      <w:tr w:rsidR="00500AC5" w:rsidRPr="00AC0401" w14:paraId="6B1B3675" w14:textId="77777777">
        <w:tc>
          <w:tcPr>
            <w:tcW w:w="2304" w:type="dxa"/>
          </w:tcPr>
          <w:p w14:paraId="5FA3C35D" w14:textId="77777777" w:rsidR="00500AC5" w:rsidRPr="00AC0401" w:rsidRDefault="00000000" w:rsidP="00BF0456">
            <w:pPr>
              <w:jc w:val="both"/>
              <w:rPr>
                <w:sz w:val="18"/>
                <w:szCs w:val="18"/>
                <w:lang w:val="it-IT"/>
              </w:rPr>
            </w:pPr>
            <w:r w:rsidRPr="00AC0401">
              <w:rPr>
                <w:sz w:val="18"/>
                <w:szCs w:val="18"/>
                <w:lang w:val="it-IT"/>
              </w:rPr>
              <w:t>Formato</w:t>
            </w:r>
          </w:p>
        </w:tc>
        <w:tc>
          <w:tcPr>
            <w:tcW w:w="7200" w:type="dxa"/>
          </w:tcPr>
          <w:p w14:paraId="288AACFD" w14:textId="77777777" w:rsidR="00500AC5" w:rsidRPr="00AC0401" w:rsidRDefault="00000000" w:rsidP="00BF0456">
            <w:pPr>
              <w:jc w:val="both"/>
              <w:rPr>
                <w:sz w:val="18"/>
                <w:szCs w:val="18"/>
                <w:lang w:val="it-IT"/>
              </w:rPr>
            </w:pPr>
            <w:r w:rsidRPr="00AC0401">
              <w:rPr>
                <w:sz w:val="18"/>
                <w:szCs w:val="18"/>
                <w:lang w:val="it-IT"/>
              </w:rPr>
              <w:t>JSON, codifica UTF-8.</w:t>
            </w:r>
          </w:p>
        </w:tc>
      </w:tr>
      <w:tr w:rsidR="00500AC5" w:rsidRPr="00AC0401" w14:paraId="29CCA135" w14:textId="77777777">
        <w:tc>
          <w:tcPr>
            <w:tcW w:w="2304" w:type="dxa"/>
          </w:tcPr>
          <w:p w14:paraId="0E050A76" w14:textId="77777777" w:rsidR="00500AC5" w:rsidRPr="00AC0401" w:rsidRDefault="00000000" w:rsidP="00BF0456">
            <w:pPr>
              <w:jc w:val="both"/>
              <w:rPr>
                <w:sz w:val="18"/>
                <w:szCs w:val="18"/>
                <w:lang w:val="it-IT"/>
              </w:rPr>
            </w:pPr>
            <w:r w:rsidRPr="00AC0401">
              <w:rPr>
                <w:sz w:val="18"/>
                <w:szCs w:val="18"/>
                <w:lang w:val="it-IT"/>
              </w:rPr>
              <w:t>Autenticazione</w:t>
            </w:r>
          </w:p>
        </w:tc>
        <w:tc>
          <w:tcPr>
            <w:tcW w:w="7200" w:type="dxa"/>
          </w:tcPr>
          <w:p w14:paraId="726F102E" w14:textId="77777777" w:rsidR="00500AC5" w:rsidRPr="00AC0401" w:rsidRDefault="00000000" w:rsidP="00BF0456">
            <w:pPr>
              <w:jc w:val="both"/>
              <w:rPr>
                <w:sz w:val="18"/>
                <w:szCs w:val="18"/>
                <w:lang w:val="it-IT"/>
              </w:rPr>
            </w:pPr>
            <w:r w:rsidRPr="00AC0401">
              <w:rPr>
                <w:sz w:val="18"/>
                <w:szCs w:val="18"/>
                <w:lang w:val="it-IT"/>
              </w:rPr>
              <w:t>Interna a SIPO (dominio e token, come per gli altri servizi). Da non confondere con l’autenticazione verso ANSC: quel token è costruito e firmato dal concentratore operativo con il certificato server e non transita mai per il front-end.</w:t>
            </w:r>
          </w:p>
        </w:tc>
      </w:tr>
      <w:tr w:rsidR="00500AC5" w:rsidRPr="00AC0401" w14:paraId="45FB2ED8" w14:textId="77777777">
        <w:tc>
          <w:tcPr>
            <w:tcW w:w="2304" w:type="dxa"/>
          </w:tcPr>
          <w:p w14:paraId="2A5148B2" w14:textId="77777777" w:rsidR="00500AC5" w:rsidRPr="00AC0401" w:rsidRDefault="00000000" w:rsidP="00BF0456">
            <w:pPr>
              <w:jc w:val="both"/>
              <w:rPr>
                <w:sz w:val="18"/>
                <w:szCs w:val="18"/>
                <w:lang w:val="it-IT"/>
              </w:rPr>
            </w:pPr>
            <w:r w:rsidRPr="00AC0401">
              <w:rPr>
                <w:sz w:val="18"/>
                <w:szCs w:val="18"/>
                <w:lang w:val="it-IT"/>
              </w:rPr>
              <w:t>Ruoli</w:t>
            </w:r>
          </w:p>
        </w:tc>
        <w:tc>
          <w:tcPr>
            <w:tcW w:w="7200" w:type="dxa"/>
          </w:tcPr>
          <w:p w14:paraId="0B5E915C" w14:textId="77777777" w:rsidR="00500AC5" w:rsidRPr="00AC0401" w:rsidRDefault="00000000" w:rsidP="00BF0456">
            <w:pPr>
              <w:jc w:val="both"/>
              <w:rPr>
                <w:sz w:val="18"/>
                <w:szCs w:val="18"/>
                <w:lang w:val="it-IT"/>
              </w:rPr>
            </w:pPr>
            <w:r w:rsidRPr="00AC0401">
              <w:rPr>
                <w:sz w:val="18"/>
                <w:szCs w:val="18"/>
                <w:lang w:val="it-IT"/>
              </w:rPr>
              <w:t>USC, Supporto, Amministratore, Auditor.</w:t>
            </w:r>
          </w:p>
        </w:tc>
      </w:tr>
      <w:tr w:rsidR="00500AC5" w:rsidRPr="00AC0401" w14:paraId="170F6A7A" w14:textId="77777777">
        <w:tc>
          <w:tcPr>
            <w:tcW w:w="2304" w:type="dxa"/>
          </w:tcPr>
          <w:p w14:paraId="5040E5B1" w14:textId="77777777" w:rsidR="00500AC5" w:rsidRPr="00AC0401" w:rsidRDefault="00000000" w:rsidP="00BF0456">
            <w:pPr>
              <w:jc w:val="both"/>
              <w:rPr>
                <w:sz w:val="18"/>
                <w:szCs w:val="18"/>
                <w:lang w:val="it-IT"/>
              </w:rPr>
            </w:pPr>
            <w:r w:rsidRPr="00AC0401">
              <w:rPr>
                <w:sz w:val="18"/>
                <w:szCs w:val="18"/>
                <w:lang w:val="it-IT"/>
              </w:rPr>
              <w:t>Forma delle risposte</w:t>
            </w:r>
          </w:p>
        </w:tc>
        <w:tc>
          <w:tcPr>
            <w:tcW w:w="7200" w:type="dxa"/>
          </w:tcPr>
          <w:p w14:paraId="64B88D3E" w14:textId="77777777" w:rsidR="00500AC5" w:rsidRPr="00AC0401" w:rsidRDefault="00000000" w:rsidP="00BF0456">
            <w:pPr>
              <w:jc w:val="both"/>
              <w:rPr>
                <w:sz w:val="18"/>
                <w:szCs w:val="18"/>
                <w:lang w:val="it-IT"/>
              </w:rPr>
            </w:pPr>
            <w:r w:rsidRPr="00AC0401">
              <w:rPr>
                <w:sz w:val="18"/>
                <w:szCs w:val="18"/>
                <w:lang w:val="it-IT"/>
              </w:rPr>
              <w:t>Busta applicativa con esito, messaggi e dati; ogni messaggio porta tipo, campo, codice e descrizione. L’esito applicativo è indipendente dal codice di stato: una validazione respinta è un esito negativo su una risposta positiva, perché l’operazione è stata eseguita correttamente e ha prodotto un rifiuto.</w:t>
            </w:r>
          </w:p>
        </w:tc>
      </w:tr>
      <w:tr w:rsidR="00500AC5" w:rsidRPr="00AC0401" w14:paraId="5B3C89E6" w14:textId="77777777">
        <w:tc>
          <w:tcPr>
            <w:tcW w:w="2304" w:type="dxa"/>
          </w:tcPr>
          <w:p w14:paraId="457493D3" w14:textId="77777777" w:rsidR="00500AC5" w:rsidRPr="00AC0401" w:rsidRDefault="00000000" w:rsidP="00BF0456">
            <w:pPr>
              <w:jc w:val="both"/>
              <w:rPr>
                <w:sz w:val="18"/>
                <w:szCs w:val="18"/>
                <w:lang w:val="it-IT"/>
              </w:rPr>
            </w:pPr>
            <w:r w:rsidRPr="00AC0401">
              <w:rPr>
                <w:sz w:val="18"/>
                <w:szCs w:val="18"/>
                <w:lang w:val="it-IT"/>
              </w:rPr>
              <w:lastRenderedPageBreak/>
              <w:t>Istanti temporali</w:t>
            </w:r>
          </w:p>
        </w:tc>
        <w:tc>
          <w:tcPr>
            <w:tcW w:w="7200" w:type="dxa"/>
          </w:tcPr>
          <w:p w14:paraId="2457E6C3" w14:textId="77777777" w:rsidR="00500AC5" w:rsidRPr="00AC0401" w:rsidRDefault="00000000" w:rsidP="00BF0456">
            <w:pPr>
              <w:jc w:val="both"/>
              <w:rPr>
                <w:sz w:val="18"/>
                <w:szCs w:val="18"/>
                <w:lang w:val="it-IT"/>
              </w:rPr>
            </w:pPr>
            <w:r w:rsidRPr="00AC0401">
              <w:rPr>
                <w:sz w:val="18"/>
                <w:szCs w:val="18"/>
                <w:lang w:val="it-IT"/>
              </w:rPr>
              <w:t>Sempre con fuso orario esplicito. È una correzione rispetto alle versioni precedenti dell’appendice, dove il fuso era omesso.</w:t>
            </w:r>
          </w:p>
        </w:tc>
      </w:tr>
      <w:tr w:rsidR="00500AC5" w:rsidRPr="00AC0401" w14:paraId="28AF115C" w14:textId="77777777">
        <w:tc>
          <w:tcPr>
            <w:tcW w:w="2304" w:type="dxa"/>
          </w:tcPr>
          <w:p w14:paraId="3C832C33" w14:textId="77777777" w:rsidR="00500AC5" w:rsidRPr="00AC0401" w:rsidRDefault="00000000" w:rsidP="00BF0456">
            <w:pPr>
              <w:jc w:val="both"/>
              <w:rPr>
                <w:sz w:val="18"/>
                <w:szCs w:val="18"/>
                <w:lang w:val="it-IT"/>
              </w:rPr>
            </w:pPr>
            <w:r w:rsidRPr="00AC0401">
              <w:rPr>
                <w:sz w:val="18"/>
                <w:szCs w:val="18"/>
                <w:lang w:val="it-IT"/>
              </w:rPr>
              <w:t>Nomenclatura</w:t>
            </w:r>
          </w:p>
        </w:tc>
        <w:tc>
          <w:tcPr>
            <w:tcW w:w="7200" w:type="dxa"/>
          </w:tcPr>
          <w:p w14:paraId="0F436CBC" w14:textId="77777777" w:rsidR="00500AC5" w:rsidRPr="00AC0401" w:rsidRDefault="00000000" w:rsidP="00BF0456">
            <w:pPr>
              <w:jc w:val="both"/>
              <w:rPr>
                <w:sz w:val="18"/>
                <w:szCs w:val="18"/>
                <w:lang w:val="it-IT"/>
              </w:rPr>
            </w:pPr>
            <w:r w:rsidRPr="00AC0401">
              <w:rPr>
                <w:sz w:val="18"/>
                <w:szCs w:val="18"/>
                <w:lang w:val="it-IT"/>
              </w:rPr>
              <w:t>Conforme allo standard aziendale [R9]. Gli scostamenti consapevoli sono tre e sono dichiarati nella specifica [R8].</w:t>
            </w:r>
          </w:p>
        </w:tc>
      </w:tr>
    </w:tbl>
    <w:p w14:paraId="5F39BE94" w14:textId="77777777" w:rsidR="00500AC5" w:rsidRPr="00AC0401" w:rsidRDefault="00500AC5" w:rsidP="00BF0456">
      <w:pPr>
        <w:jc w:val="both"/>
        <w:rPr>
          <w:lang w:val="it-IT"/>
        </w:rPr>
      </w:pPr>
    </w:p>
    <w:p w14:paraId="45510A88" w14:textId="77777777" w:rsidR="00500AC5" w:rsidRPr="00AC0401" w:rsidRDefault="00000000" w:rsidP="00BF0456">
      <w:pPr>
        <w:pStyle w:val="Titolo2"/>
        <w:jc w:val="both"/>
        <w:rPr>
          <w:lang w:val="it-IT"/>
        </w:rPr>
      </w:pPr>
      <w:bookmarkStart w:id="269" w:name="_Toc242603394"/>
      <w:commentRangeStart w:id="270"/>
      <w:r w:rsidRPr="00AC0401">
        <w:rPr>
          <w:lang w:val="it-IT"/>
        </w:rPr>
        <w:t>Inventario delle operazioni</w:t>
      </w:r>
      <w:bookmarkEnd w:id="269"/>
      <w:commentRangeEnd w:id="270"/>
      <w:r w:rsidR="00C93C5C" w:rsidRPr="00AC0401">
        <w:rPr>
          <w:rStyle w:val="Rimandocommento"/>
          <w:sz w:val="32"/>
          <w:szCs w:val="32"/>
          <w:lang w:val="it-IT"/>
        </w:rPr>
        <w:commentReference w:id="270"/>
      </w:r>
    </w:p>
    <w:p w14:paraId="510DEA48" w14:textId="77777777" w:rsidR="00500AC5" w:rsidRPr="00AC0401" w:rsidRDefault="00000000" w:rsidP="00AC21C6">
      <w:pPr>
        <w:pStyle w:val="Titolo3"/>
      </w:pPr>
      <w:bookmarkStart w:id="271" w:name="_Toc242603395"/>
      <w:r w:rsidRPr="00AC0401">
        <w:t>Concentratore operativo — all-ansc-sipo</w:t>
      </w:r>
      <w:bookmarkEnd w:id="271"/>
    </w:p>
    <w:p w14:paraId="1DE1B50F" w14:textId="77777777" w:rsidR="00500AC5" w:rsidRPr="00AC0401" w:rsidRDefault="00000000" w:rsidP="00BF0456">
      <w:pPr>
        <w:jc w:val="both"/>
        <w:rPr>
          <w:lang w:val="it-IT"/>
        </w:rPr>
      </w:pPr>
      <w:r w:rsidRPr="00AC0401">
        <w:rPr>
          <w:lang w:val="it-IT"/>
        </w:rPr>
        <w:t>Formazione presidiata degli atti di stato civile su ANSC e supervisione del back-office.</w:t>
      </w:r>
    </w:p>
    <w:tbl>
      <w:tblPr>
        <w:tblStyle w:val="Grigliatabella"/>
        <w:tblW w:w="0" w:type="auto"/>
        <w:tblLayout w:type="fixed"/>
        <w:tblLook w:val="04A0" w:firstRow="1" w:lastRow="0" w:firstColumn="1" w:lastColumn="0" w:noHBand="0" w:noVBand="1"/>
      </w:tblPr>
      <w:tblGrid>
        <w:gridCol w:w="2972"/>
        <w:gridCol w:w="2410"/>
        <w:gridCol w:w="2476"/>
        <w:gridCol w:w="1492"/>
      </w:tblGrid>
      <w:tr w:rsidR="00500AC5" w:rsidRPr="00AC0401" w14:paraId="27C66E46" w14:textId="77777777" w:rsidTr="00292A5E">
        <w:tc>
          <w:tcPr>
            <w:tcW w:w="2972" w:type="dxa"/>
            <w:shd w:val="clear" w:color="auto" w:fill="DAE9F7" w:themeFill="text2" w:themeFillTint="1A"/>
          </w:tcPr>
          <w:p w14:paraId="76EBBF50" w14:textId="77777777" w:rsidR="00500AC5" w:rsidRPr="00AC0401" w:rsidRDefault="00000000" w:rsidP="00BF0456">
            <w:pPr>
              <w:jc w:val="both"/>
              <w:rPr>
                <w:lang w:val="it-IT"/>
              </w:rPr>
            </w:pPr>
            <w:r w:rsidRPr="00AC0401">
              <w:rPr>
                <w:b/>
                <w:lang w:val="it-IT"/>
              </w:rPr>
              <w:t>Metodo e percorso</w:t>
            </w:r>
          </w:p>
        </w:tc>
        <w:tc>
          <w:tcPr>
            <w:tcW w:w="2410" w:type="dxa"/>
            <w:shd w:val="clear" w:color="auto" w:fill="DAE9F7" w:themeFill="text2" w:themeFillTint="1A"/>
          </w:tcPr>
          <w:p w14:paraId="4D17491D" w14:textId="77777777" w:rsidR="00500AC5" w:rsidRPr="00AC0401" w:rsidRDefault="00000000" w:rsidP="00BF0456">
            <w:pPr>
              <w:jc w:val="both"/>
              <w:rPr>
                <w:lang w:val="it-IT"/>
              </w:rPr>
            </w:pPr>
            <w:r w:rsidRPr="00AC0401">
              <w:rPr>
                <w:b/>
                <w:lang w:val="it-IT"/>
              </w:rPr>
              <w:t>Identificativo</w:t>
            </w:r>
          </w:p>
        </w:tc>
        <w:tc>
          <w:tcPr>
            <w:tcW w:w="2476" w:type="dxa"/>
            <w:shd w:val="clear" w:color="auto" w:fill="DAE9F7" w:themeFill="text2" w:themeFillTint="1A"/>
          </w:tcPr>
          <w:p w14:paraId="115CAA57" w14:textId="77777777" w:rsidR="00500AC5" w:rsidRPr="00AC0401" w:rsidRDefault="00000000" w:rsidP="00BF0456">
            <w:pPr>
              <w:jc w:val="both"/>
              <w:rPr>
                <w:lang w:val="it-IT"/>
              </w:rPr>
            </w:pPr>
            <w:r w:rsidRPr="00AC0401">
              <w:rPr>
                <w:b/>
                <w:lang w:val="it-IT"/>
              </w:rPr>
              <w:t>Titolo breve</w:t>
            </w:r>
          </w:p>
        </w:tc>
        <w:tc>
          <w:tcPr>
            <w:tcW w:w="1492" w:type="dxa"/>
            <w:shd w:val="clear" w:color="auto" w:fill="DAE9F7" w:themeFill="text2" w:themeFillTint="1A"/>
          </w:tcPr>
          <w:p w14:paraId="2AFF860D" w14:textId="77777777" w:rsidR="00500AC5" w:rsidRPr="00AC0401" w:rsidRDefault="00000000" w:rsidP="00BF0456">
            <w:pPr>
              <w:jc w:val="both"/>
              <w:rPr>
                <w:lang w:val="it-IT"/>
              </w:rPr>
            </w:pPr>
            <w:r w:rsidRPr="00AC0401">
              <w:rPr>
                <w:b/>
                <w:lang w:val="it-IT"/>
              </w:rPr>
              <w:t>Ruoli</w:t>
            </w:r>
          </w:p>
        </w:tc>
      </w:tr>
      <w:tr w:rsidR="00500AC5" w:rsidRPr="00AC0401" w14:paraId="71ECC7F5" w14:textId="77777777" w:rsidTr="00292A5E">
        <w:tc>
          <w:tcPr>
            <w:tcW w:w="2972" w:type="dxa"/>
          </w:tcPr>
          <w:p w14:paraId="02814D33" w14:textId="77777777" w:rsidR="00500AC5" w:rsidRPr="00AC0401" w:rsidRDefault="00000000" w:rsidP="00BF0456">
            <w:pPr>
              <w:jc w:val="both"/>
              <w:rPr>
                <w:sz w:val="18"/>
                <w:szCs w:val="18"/>
                <w:lang w:val="it-IT"/>
              </w:rPr>
            </w:pPr>
            <w:r w:rsidRPr="00AC0401">
              <w:rPr>
                <w:sz w:val="18"/>
                <w:szCs w:val="18"/>
                <w:lang w:val="it-IT"/>
              </w:rPr>
              <w:t>GET /ansc/v1/sessione</w:t>
            </w:r>
          </w:p>
        </w:tc>
        <w:tc>
          <w:tcPr>
            <w:tcW w:w="2410" w:type="dxa"/>
          </w:tcPr>
          <w:p w14:paraId="357B41DE" w14:textId="77777777" w:rsidR="00500AC5" w:rsidRPr="00AC0401" w:rsidRDefault="00000000" w:rsidP="00BF0456">
            <w:pPr>
              <w:jc w:val="both"/>
              <w:rPr>
                <w:sz w:val="18"/>
                <w:szCs w:val="18"/>
                <w:lang w:val="it-IT"/>
              </w:rPr>
            </w:pPr>
            <w:r w:rsidRPr="00AC0401">
              <w:rPr>
                <w:sz w:val="18"/>
                <w:szCs w:val="18"/>
                <w:lang w:val="it-IT"/>
              </w:rPr>
              <w:t>leggiSessione</w:t>
            </w:r>
          </w:p>
        </w:tc>
        <w:tc>
          <w:tcPr>
            <w:tcW w:w="2476" w:type="dxa"/>
          </w:tcPr>
          <w:p w14:paraId="549ABF29" w14:textId="77777777" w:rsidR="00500AC5" w:rsidRPr="00AC0401" w:rsidRDefault="00000000" w:rsidP="00BF0456">
            <w:pPr>
              <w:jc w:val="both"/>
              <w:rPr>
                <w:sz w:val="18"/>
                <w:szCs w:val="18"/>
                <w:lang w:val="it-IT"/>
              </w:rPr>
            </w:pPr>
            <w:r w:rsidRPr="00AC0401">
              <w:rPr>
                <w:sz w:val="18"/>
                <w:szCs w:val="18"/>
                <w:lang w:val="it-IT"/>
              </w:rPr>
              <w:t>Legge lo stato della sessione OTP corrente</w:t>
            </w:r>
          </w:p>
        </w:tc>
        <w:tc>
          <w:tcPr>
            <w:tcW w:w="1492" w:type="dxa"/>
          </w:tcPr>
          <w:p w14:paraId="4FA46CBF" w14:textId="77777777" w:rsidR="00500AC5" w:rsidRPr="00AC0401" w:rsidRDefault="00000000" w:rsidP="00BF0456">
            <w:pPr>
              <w:jc w:val="both"/>
              <w:rPr>
                <w:sz w:val="18"/>
                <w:szCs w:val="18"/>
                <w:lang w:val="it-IT"/>
              </w:rPr>
            </w:pPr>
            <w:r w:rsidRPr="00AC0401">
              <w:rPr>
                <w:sz w:val="18"/>
                <w:szCs w:val="18"/>
                <w:lang w:val="it-IT"/>
              </w:rPr>
              <w:t>USC, SUPPORTO, AMMINISTRATORE</w:t>
            </w:r>
          </w:p>
        </w:tc>
      </w:tr>
      <w:tr w:rsidR="00500AC5" w:rsidRPr="00AC0401" w14:paraId="45DFAA4F" w14:textId="77777777" w:rsidTr="00292A5E">
        <w:tc>
          <w:tcPr>
            <w:tcW w:w="2972" w:type="dxa"/>
          </w:tcPr>
          <w:p w14:paraId="23BFE36A" w14:textId="77777777" w:rsidR="00500AC5" w:rsidRPr="00AC0401" w:rsidRDefault="00000000" w:rsidP="00BF0456">
            <w:pPr>
              <w:jc w:val="both"/>
              <w:rPr>
                <w:sz w:val="18"/>
                <w:szCs w:val="18"/>
                <w:lang w:val="it-IT"/>
              </w:rPr>
            </w:pPr>
            <w:r w:rsidRPr="00AC0401">
              <w:rPr>
                <w:sz w:val="18"/>
                <w:szCs w:val="18"/>
                <w:lang w:val="it-IT"/>
              </w:rPr>
              <w:t>PUT /ansc/v1/sessione</w:t>
            </w:r>
          </w:p>
        </w:tc>
        <w:tc>
          <w:tcPr>
            <w:tcW w:w="2410" w:type="dxa"/>
          </w:tcPr>
          <w:p w14:paraId="13841215" w14:textId="77777777" w:rsidR="00500AC5" w:rsidRPr="00AC0401" w:rsidRDefault="00000000" w:rsidP="00BF0456">
            <w:pPr>
              <w:jc w:val="both"/>
              <w:rPr>
                <w:sz w:val="18"/>
                <w:szCs w:val="18"/>
                <w:lang w:val="it-IT"/>
              </w:rPr>
            </w:pPr>
            <w:r w:rsidRPr="00AC0401">
              <w:rPr>
                <w:sz w:val="18"/>
                <w:szCs w:val="18"/>
                <w:lang w:val="it-IT"/>
              </w:rPr>
              <w:t>sostituisciSessione</w:t>
            </w:r>
          </w:p>
        </w:tc>
        <w:tc>
          <w:tcPr>
            <w:tcW w:w="2476" w:type="dxa"/>
          </w:tcPr>
          <w:p w14:paraId="4CB6686D" w14:textId="77777777" w:rsidR="00500AC5" w:rsidRPr="00AC0401" w:rsidRDefault="00000000" w:rsidP="00BF0456">
            <w:pPr>
              <w:jc w:val="both"/>
              <w:rPr>
                <w:sz w:val="18"/>
                <w:szCs w:val="18"/>
                <w:lang w:val="it-IT"/>
              </w:rPr>
            </w:pPr>
            <w:r w:rsidRPr="00AC0401">
              <w:rPr>
                <w:sz w:val="18"/>
                <w:szCs w:val="18"/>
                <w:lang w:val="it-IT"/>
              </w:rPr>
              <w:t>Apre o rinnova la sessione OTP consegnando il codice al concentratore</w:t>
            </w:r>
          </w:p>
        </w:tc>
        <w:tc>
          <w:tcPr>
            <w:tcW w:w="1492" w:type="dxa"/>
          </w:tcPr>
          <w:p w14:paraId="0CD0EB4D"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1F577909" w14:textId="77777777" w:rsidTr="00292A5E">
        <w:tc>
          <w:tcPr>
            <w:tcW w:w="2972" w:type="dxa"/>
          </w:tcPr>
          <w:p w14:paraId="30958186" w14:textId="77777777" w:rsidR="00500AC5" w:rsidRPr="00AC0401" w:rsidRDefault="00000000" w:rsidP="00BF0456">
            <w:pPr>
              <w:jc w:val="both"/>
              <w:rPr>
                <w:sz w:val="18"/>
                <w:szCs w:val="18"/>
                <w:lang w:val="it-IT"/>
              </w:rPr>
            </w:pPr>
            <w:r w:rsidRPr="00AC0401">
              <w:rPr>
                <w:sz w:val="18"/>
                <w:szCs w:val="18"/>
                <w:lang w:val="it-IT"/>
              </w:rPr>
              <w:t>DELETE /ansc/v1/sessione</w:t>
            </w:r>
          </w:p>
        </w:tc>
        <w:tc>
          <w:tcPr>
            <w:tcW w:w="2410" w:type="dxa"/>
          </w:tcPr>
          <w:p w14:paraId="7296CFF0" w14:textId="77777777" w:rsidR="00500AC5" w:rsidRPr="00AC0401" w:rsidRDefault="00000000" w:rsidP="00BF0456">
            <w:pPr>
              <w:jc w:val="both"/>
              <w:rPr>
                <w:sz w:val="18"/>
                <w:szCs w:val="18"/>
                <w:lang w:val="it-IT"/>
              </w:rPr>
            </w:pPr>
            <w:r w:rsidRPr="00AC0401">
              <w:rPr>
                <w:sz w:val="18"/>
                <w:szCs w:val="18"/>
                <w:lang w:val="it-IT"/>
              </w:rPr>
              <w:t>eliminaSessione</w:t>
            </w:r>
          </w:p>
        </w:tc>
        <w:tc>
          <w:tcPr>
            <w:tcW w:w="2476" w:type="dxa"/>
          </w:tcPr>
          <w:p w14:paraId="1EB4175C" w14:textId="77777777" w:rsidR="00500AC5" w:rsidRPr="00AC0401" w:rsidRDefault="00000000" w:rsidP="00BF0456">
            <w:pPr>
              <w:jc w:val="both"/>
              <w:rPr>
                <w:sz w:val="18"/>
                <w:szCs w:val="18"/>
                <w:lang w:val="it-IT"/>
              </w:rPr>
            </w:pPr>
            <w:r w:rsidRPr="00AC0401">
              <w:rPr>
                <w:sz w:val="18"/>
                <w:szCs w:val="18"/>
                <w:lang w:val="it-IT"/>
              </w:rPr>
              <w:t>Chiude la sessione OTP corrente</w:t>
            </w:r>
          </w:p>
        </w:tc>
        <w:tc>
          <w:tcPr>
            <w:tcW w:w="1492" w:type="dxa"/>
          </w:tcPr>
          <w:p w14:paraId="7DF0F0EC"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2F56913E" w14:textId="77777777" w:rsidTr="00292A5E">
        <w:tc>
          <w:tcPr>
            <w:tcW w:w="2972" w:type="dxa"/>
          </w:tcPr>
          <w:p w14:paraId="79CB05F0" w14:textId="77777777" w:rsidR="00500AC5" w:rsidRPr="00AC0401" w:rsidRDefault="00000000" w:rsidP="00BF0456">
            <w:pPr>
              <w:jc w:val="both"/>
              <w:rPr>
                <w:sz w:val="18"/>
                <w:szCs w:val="18"/>
                <w:lang w:val="it-IT"/>
              </w:rPr>
            </w:pPr>
            <w:r w:rsidRPr="00AC0401">
              <w:rPr>
                <w:sz w:val="18"/>
                <w:szCs w:val="18"/>
                <w:lang w:val="it-IT"/>
              </w:rPr>
              <w:t>POST /ansc/v1/atti/{idAtto}/preverifiche</w:t>
            </w:r>
          </w:p>
        </w:tc>
        <w:tc>
          <w:tcPr>
            <w:tcW w:w="2410" w:type="dxa"/>
          </w:tcPr>
          <w:p w14:paraId="7CAFC6D0" w14:textId="77777777" w:rsidR="00500AC5" w:rsidRPr="00AC0401" w:rsidRDefault="00000000" w:rsidP="00BF0456">
            <w:pPr>
              <w:jc w:val="both"/>
              <w:rPr>
                <w:sz w:val="18"/>
                <w:szCs w:val="18"/>
                <w:lang w:val="it-IT"/>
              </w:rPr>
            </w:pPr>
            <w:r w:rsidRPr="00AC0401">
              <w:rPr>
                <w:sz w:val="18"/>
                <w:szCs w:val="18"/>
                <w:lang w:val="it-IT"/>
              </w:rPr>
              <w:t>verificaAtto</w:t>
            </w:r>
          </w:p>
        </w:tc>
        <w:tc>
          <w:tcPr>
            <w:tcW w:w="2476" w:type="dxa"/>
          </w:tcPr>
          <w:p w14:paraId="7E6B18B6" w14:textId="77777777" w:rsidR="00500AC5" w:rsidRPr="00AC0401" w:rsidRDefault="00000000" w:rsidP="00BF0456">
            <w:pPr>
              <w:jc w:val="both"/>
              <w:rPr>
                <w:sz w:val="18"/>
                <w:szCs w:val="18"/>
                <w:lang w:val="it-IT"/>
              </w:rPr>
            </w:pPr>
            <w:r w:rsidRPr="00AC0401">
              <w:rPr>
                <w:sz w:val="18"/>
                <w:szCs w:val="18"/>
                <w:lang w:val="it-IT"/>
              </w:rPr>
              <w:t>Verifica localmente i dati dell'atto prima del deposito</w:t>
            </w:r>
          </w:p>
        </w:tc>
        <w:tc>
          <w:tcPr>
            <w:tcW w:w="1492" w:type="dxa"/>
          </w:tcPr>
          <w:p w14:paraId="6DA007C2" w14:textId="77777777" w:rsidR="00500AC5" w:rsidRPr="00AC0401" w:rsidRDefault="00000000" w:rsidP="00BF0456">
            <w:pPr>
              <w:jc w:val="both"/>
              <w:rPr>
                <w:sz w:val="18"/>
                <w:szCs w:val="18"/>
                <w:lang w:val="it-IT"/>
              </w:rPr>
            </w:pPr>
            <w:r w:rsidRPr="00AC0401">
              <w:rPr>
                <w:sz w:val="18"/>
                <w:szCs w:val="18"/>
                <w:lang w:val="it-IT"/>
              </w:rPr>
              <w:t>USC, SUPPORTO</w:t>
            </w:r>
          </w:p>
        </w:tc>
      </w:tr>
      <w:tr w:rsidR="00500AC5" w:rsidRPr="00AC0401" w14:paraId="3AF00BDD" w14:textId="77777777" w:rsidTr="00292A5E">
        <w:tc>
          <w:tcPr>
            <w:tcW w:w="2972" w:type="dxa"/>
          </w:tcPr>
          <w:p w14:paraId="270EC36D" w14:textId="77777777" w:rsidR="00500AC5" w:rsidRPr="00AC0401" w:rsidRDefault="00000000" w:rsidP="00BF0456">
            <w:pPr>
              <w:jc w:val="both"/>
              <w:rPr>
                <w:sz w:val="18"/>
                <w:szCs w:val="18"/>
                <w:lang w:val="it-IT"/>
              </w:rPr>
            </w:pPr>
            <w:r w:rsidRPr="00AC0401">
              <w:rPr>
                <w:sz w:val="18"/>
                <w:szCs w:val="18"/>
                <w:lang w:val="it-IT"/>
              </w:rPr>
              <w:t>POST /ansc/v1/atti/{idAtto}/allegati</w:t>
            </w:r>
          </w:p>
        </w:tc>
        <w:tc>
          <w:tcPr>
            <w:tcW w:w="2410" w:type="dxa"/>
          </w:tcPr>
          <w:p w14:paraId="7C6C0682" w14:textId="77777777" w:rsidR="00500AC5" w:rsidRPr="00AC0401" w:rsidRDefault="00000000" w:rsidP="00BF0456">
            <w:pPr>
              <w:jc w:val="both"/>
              <w:rPr>
                <w:sz w:val="18"/>
                <w:szCs w:val="18"/>
                <w:lang w:val="it-IT"/>
              </w:rPr>
            </w:pPr>
            <w:r w:rsidRPr="00AC0401">
              <w:rPr>
                <w:sz w:val="18"/>
                <w:szCs w:val="18"/>
                <w:lang w:val="it-IT"/>
              </w:rPr>
              <w:t>creaAllegato</w:t>
            </w:r>
          </w:p>
        </w:tc>
        <w:tc>
          <w:tcPr>
            <w:tcW w:w="2476" w:type="dxa"/>
          </w:tcPr>
          <w:p w14:paraId="5742A83B" w14:textId="77777777" w:rsidR="00500AC5" w:rsidRPr="00AC0401" w:rsidRDefault="00000000" w:rsidP="00BF0456">
            <w:pPr>
              <w:jc w:val="both"/>
              <w:rPr>
                <w:sz w:val="18"/>
                <w:szCs w:val="18"/>
                <w:lang w:val="it-IT"/>
              </w:rPr>
            </w:pPr>
            <w:r w:rsidRPr="00AC0401">
              <w:rPr>
                <w:sz w:val="18"/>
                <w:szCs w:val="18"/>
                <w:lang w:val="it-IT"/>
              </w:rPr>
              <w:t>Trasmette un allegato dell'atto ad ANSC</w:t>
            </w:r>
          </w:p>
        </w:tc>
        <w:tc>
          <w:tcPr>
            <w:tcW w:w="1492" w:type="dxa"/>
          </w:tcPr>
          <w:p w14:paraId="333CB4C7"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33CDD6B0" w14:textId="77777777" w:rsidTr="00292A5E">
        <w:tc>
          <w:tcPr>
            <w:tcW w:w="2972" w:type="dxa"/>
          </w:tcPr>
          <w:p w14:paraId="2603E166" w14:textId="77777777" w:rsidR="00500AC5" w:rsidRPr="00AC0401" w:rsidRDefault="00000000" w:rsidP="00BF0456">
            <w:pPr>
              <w:jc w:val="both"/>
              <w:rPr>
                <w:sz w:val="18"/>
                <w:szCs w:val="18"/>
                <w:lang w:val="it-IT"/>
              </w:rPr>
            </w:pPr>
            <w:r w:rsidRPr="00AC0401">
              <w:rPr>
                <w:sz w:val="18"/>
                <w:szCs w:val="18"/>
                <w:lang w:val="it-IT"/>
              </w:rPr>
              <w:t>GET /ansc/v1/atti/{idAtto}/allegati</w:t>
            </w:r>
          </w:p>
        </w:tc>
        <w:tc>
          <w:tcPr>
            <w:tcW w:w="2410" w:type="dxa"/>
          </w:tcPr>
          <w:p w14:paraId="7DEABDCC" w14:textId="77777777" w:rsidR="00500AC5" w:rsidRPr="00AC0401" w:rsidRDefault="00000000" w:rsidP="00BF0456">
            <w:pPr>
              <w:jc w:val="both"/>
              <w:rPr>
                <w:sz w:val="18"/>
                <w:szCs w:val="18"/>
                <w:lang w:val="it-IT"/>
              </w:rPr>
            </w:pPr>
            <w:r w:rsidRPr="00AC0401">
              <w:rPr>
                <w:sz w:val="18"/>
                <w:szCs w:val="18"/>
                <w:lang w:val="it-IT"/>
              </w:rPr>
              <w:t>elencaAllegati</w:t>
            </w:r>
          </w:p>
        </w:tc>
        <w:tc>
          <w:tcPr>
            <w:tcW w:w="2476" w:type="dxa"/>
          </w:tcPr>
          <w:p w14:paraId="318040B5" w14:textId="77777777" w:rsidR="00500AC5" w:rsidRPr="00AC0401" w:rsidRDefault="00000000" w:rsidP="00BF0456">
            <w:pPr>
              <w:jc w:val="both"/>
              <w:rPr>
                <w:sz w:val="18"/>
                <w:szCs w:val="18"/>
                <w:lang w:val="it-IT"/>
              </w:rPr>
            </w:pPr>
            <w:r w:rsidRPr="00AC0401">
              <w:rPr>
                <w:sz w:val="18"/>
                <w:szCs w:val="18"/>
                <w:lang w:val="it-IT"/>
              </w:rPr>
              <w:t>Elenca gli allegati dell'atto e il loro stato di verifica</w:t>
            </w:r>
          </w:p>
        </w:tc>
        <w:tc>
          <w:tcPr>
            <w:tcW w:w="1492" w:type="dxa"/>
          </w:tcPr>
          <w:p w14:paraId="203F3480" w14:textId="77777777" w:rsidR="00500AC5" w:rsidRPr="00AC0401" w:rsidRDefault="00000000" w:rsidP="00BF0456">
            <w:pPr>
              <w:jc w:val="both"/>
              <w:rPr>
                <w:sz w:val="18"/>
                <w:szCs w:val="18"/>
                <w:lang w:val="it-IT"/>
              </w:rPr>
            </w:pPr>
            <w:r w:rsidRPr="00AC0401">
              <w:rPr>
                <w:sz w:val="18"/>
                <w:szCs w:val="18"/>
                <w:lang w:val="it-IT"/>
              </w:rPr>
              <w:t>USC, SUPPORTO</w:t>
            </w:r>
          </w:p>
        </w:tc>
      </w:tr>
      <w:tr w:rsidR="00500AC5" w:rsidRPr="00AC0401" w14:paraId="0B401D97" w14:textId="77777777" w:rsidTr="00292A5E">
        <w:tc>
          <w:tcPr>
            <w:tcW w:w="2972" w:type="dxa"/>
          </w:tcPr>
          <w:p w14:paraId="7AB1DCA6" w14:textId="77777777" w:rsidR="00500AC5" w:rsidRPr="00AC0401" w:rsidRDefault="00000000" w:rsidP="00BF0456">
            <w:pPr>
              <w:jc w:val="both"/>
              <w:rPr>
                <w:sz w:val="18"/>
                <w:szCs w:val="18"/>
                <w:lang w:val="it-IT"/>
              </w:rPr>
            </w:pPr>
            <w:r w:rsidRPr="00AC0401">
              <w:rPr>
                <w:sz w:val="18"/>
                <w:szCs w:val="18"/>
                <w:lang w:val="it-IT"/>
              </w:rPr>
              <w:t>GET /ansc/v1/atti/{idAtto}/allegati/{idAllegato}</w:t>
            </w:r>
          </w:p>
        </w:tc>
        <w:tc>
          <w:tcPr>
            <w:tcW w:w="2410" w:type="dxa"/>
          </w:tcPr>
          <w:p w14:paraId="146ACDC9" w14:textId="77777777" w:rsidR="00500AC5" w:rsidRPr="00AC0401" w:rsidRDefault="00000000" w:rsidP="00BF0456">
            <w:pPr>
              <w:jc w:val="both"/>
              <w:rPr>
                <w:sz w:val="18"/>
                <w:szCs w:val="18"/>
                <w:lang w:val="it-IT"/>
              </w:rPr>
            </w:pPr>
            <w:r w:rsidRPr="00AC0401">
              <w:rPr>
                <w:sz w:val="18"/>
                <w:szCs w:val="18"/>
                <w:lang w:val="it-IT"/>
              </w:rPr>
              <w:t>leggiAllegato</w:t>
            </w:r>
          </w:p>
        </w:tc>
        <w:tc>
          <w:tcPr>
            <w:tcW w:w="2476" w:type="dxa"/>
          </w:tcPr>
          <w:p w14:paraId="606546B3" w14:textId="77777777" w:rsidR="00500AC5" w:rsidRPr="00AC0401" w:rsidRDefault="00000000" w:rsidP="00BF0456">
            <w:pPr>
              <w:jc w:val="both"/>
              <w:rPr>
                <w:sz w:val="18"/>
                <w:szCs w:val="18"/>
                <w:lang w:val="it-IT"/>
              </w:rPr>
            </w:pPr>
            <w:r w:rsidRPr="00AC0401">
              <w:rPr>
                <w:sz w:val="18"/>
                <w:szCs w:val="18"/>
                <w:lang w:val="it-IT"/>
              </w:rPr>
              <w:t>Legge lo stato di verifica di un allegato</w:t>
            </w:r>
          </w:p>
        </w:tc>
        <w:tc>
          <w:tcPr>
            <w:tcW w:w="1492" w:type="dxa"/>
          </w:tcPr>
          <w:p w14:paraId="28562116" w14:textId="77777777" w:rsidR="00500AC5" w:rsidRPr="00AC0401" w:rsidRDefault="00000000" w:rsidP="00BF0456">
            <w:pPr>
              <w:jc w:val="both"/>
              <w:rPr>
                <w:sz w:val="18"/>
                <w:szCs w:val="18"/>
                <w:lang w:val="it-IT"/>
              </w:rPr>
            </w:pPr>
            <w:r w:rsidRPr="00AC0401">
              <w:rPr>
                <w:sz w:val="18"/>
                <w:szCs w:val="18"/>
                <w:lang w:val="it-IT"/>
              </w:rPr>
              <w:t>USC, SUPPORTO</w:t>
            </w:r>
          </w:p>
        </w:tc>
      </w:tr>
      <w:tr w:rsidR="00500AC5" w:rsidRPr="00AC0401" w14:paraId="572054D2" w14:textId="77777777" w:rsidTr="00292A5E">
        <w:tc>
          <w:tcPr>
            <w:tcW w:w="2972" w:type="dxa"/>
          </w:tcPr>
          <w:p w14:paraId="35BBE01B" w14:textId="77777777" w:rsidR="00500AC5" w:rsidRPr="00AC0401" w:rsidRDefault="00000000" w:rsidP="00BF0456">
            <w:pPr>
              <w:jc w:val="both"/>
              <w:rPr>
                <w:sz w:val="18"/>
                <w:szCs w:val="18"/>
                <w:lang w:val="it-IT"/>
              </w:rPr>
            </w:pPr>
            <w:r w:rsidRPr="00AC0401">
              <w:rPr>
                <w:sz w:val="18"/>
                <w:szCs w:val="18"/>
                <w:lang w:val="it-IT"/>
              </w:rPr>
              <w:t>POST /ansc/v1/atti/{idAtto}/deposito</w:t>
            </w:r>
          </w:p>
        </w:tc>
        <w:tc>
          <w:tcPr>
            <w:tcW w:w="2410" w:type="dxa"/>
          </w:tcPr>
          <w:p w14:paraId="039132C5" w14:textId="77777777" w:rsidR="00500AC5" w:rsidRPr="00AC0401" w:rsidRDefault="00000000" w:rsidP="00BF0456">
            <w:pPr>
              <w:jc w:val="both"/>
              <w:rPr>
                <w:sz w:val="18"/>
                <w:szCs w:val="18"/>
                <w:lang w:val="it-IT"/>
              </w:rPr>
            </w:pPr>
            <w:r w:rsidRPr="00AC0401">
              <w:rPr>
                <w:sz w:val="18"/>
                <w:szCs w:val="18"/>
                <w:lang w:val="it-IT"/>
              </w:rPr>
              <w:t>depositaBozza</w:t>
            </w:r>
          </w:p>
        </w:tc>
        <w:tc>
          <w:tcPr>
            <w:tcW w:w="2476" w:type="dxa"/>
          </w:tcPr>
          <w:p w14:paraId="74556390" w14:textId="77777777" w:rsidR="00500AC5" w:rsidRPr="00AC0401" w:rsidRDefault="00000000" w:rsidP="00BF0456">
            <w:pPr>
              <w:jc w:val="both"/>
              <w:rPr>
                <w:sz w:val="18"/>
                <w:szCs w:val="18"/>
                <w:lang w:val="it-IT"/>
              </w:rPr>
            </w:pPr>
            <w:r w:rsidRPr="00AC0401">
              <w:rPr>
                <w:sz w:val="18"/>
                <w:szCs w:val="18"/>
                <w:lang w:val="it-IT"/>
              </w:rPr>
              <w:t>Deposita la bozza dell'atto in ANSC e ne ottiene l'identificativo nazionale</w:t>
            </w:r>
          </w:p>
        </w:tc>
        <w:tc>
          <w:tcPr>
            <w:tcW w:w="1492" w:type="dxa"/>
          </w:tcPr>
          <w:p w14:paraId="0AD98DC4"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5CD5BB24" w14:textId="77777777" w:rsidTr="00292A5E">
        <w:tc>
          <w:tcPr>
            <w:tcW w:w="2972" w:type="dxa"/>
          </w:tcPr>
          <w:p w14:paraId="0E62D41C" w14:textId="77777777" w:rsidR="00500AC5" w:rsidRPr="00AC0401" w:rsidRDefault="00000000" w:rsidP="00BF0456">
            <w:pPr>
              <w:jc w:val="both"/>
              <w:rPr>
                <w:sz w:val="18"/>
                <w:szCs w:val="18"/>
                <w:lang w:val="it-IT"/>
              </w:rPr>
            </w:pPr>
            <w:r w:rsidRPr="00AC0401">
              <w:rPr>
                <w:sz w:val="18"/>
                <w:szCs w:val="18"/>
                <w:lang w:val="it-IT"/>
              </w:rPr>
              <w:t>POST /ansc/v1/atti/{idAtto}/firme</w:t>
            </w:r>
          </w:p>
        </w:tc>
        <w:tc>
          <w:tcPr>
            <w:tcW w:w="2410" w:type="dxa"/>
          </w:tcPr>
          <w:p w14:paraId="006FE528" w14:textId="77777777" w:rsidR="00500AC5" w:rsidRPr="00AC0401" w:rsidRDefault="00000000" w:rsidP="00BF0456">
            <w:pPr>
              <w:jc w:val="both"/>
              <w:rPr>
                <w:sz w:val="18"/>
                <w:szCs w:val="18"/>
                <w:lang w:val="it-IT"/>
              </w:rPr>
            </w:pPr>
            <w:r w:rsidRPr="00AC0401">
              <w:rPr>
                <w:sz w:val="18"/>
                <w:szCs w:val="18"/>
                <w:lang w:val="it-IT"/>
              </w:rPr>
              <w:t>firmaAtto</w:t>
            </w:r>
          </w:p>
        </w:tc>
        <w:tc>
          <w:tcPr>
            <w:tcW w:w="2476" w:type="dxa"/>
          </w:tcPr>
          <w:p w14:paraId="5FB6DEBC" w14:textId="77777777" w:rsidR="00500AC5" w:rsidRPr="00AC0401" w:rsidRDefault="00000000" w:rsidP="00BF0456">
            <w:pPr>
              <w:jc w:val="both"/>
              <w:rPr>
                <w:sz w:val="18"/>
                <w:szCs w:val="18"/>
                <w:lang w:val="it-IT"/>
              </w:rPr>
            </w:pPr>
            <w:r w:rsidRPr="00AC0401">
              <w:rPr>
                <w:sz w:val="18"/>
                <w:szCs w:val="18"/>
                <w:lang w:val="it-IT"/>
              </w:rPr>
              <w:t>Appone una firma sull'atto depositato</w:t>
            </w:r>
          </w:p>
        </w:tc>
        <w:tc>
          <w:tcPr>
            <w:tcW w:w="1492" w:type="dxa"/>
          </w:tcPr>
          <w:p w14:paraId="058BBCC6"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059EE6B8" w14:textId="77777777" w:rsidTr="00292A5E">
        <w:tc>
          <w:tcPr>
            <w:tcW w:w="2972" w:type="dxa"/>
          </w:tcPr>
          <w:p w14:paraId="0E792B4C" w14:textId="77777777" w:rsidR="00500AC5" w:rsidRPr="00AC0401" w:rsidRDefault="00000000" w:rsidP="00BF0456">
            <w:pPr>
              <w:jc w:val="both"/>
              <w:rPr>
                <w:sz w:val="18"/>
                <w:szCs w:val="18"/>
                <w:lang w:val="it-IT"/>
              </w:rPr>
            </w:pPr>
            <w:r w:rsidRPr="00AC0401">
              <w:rPr>
                <w:sz w:val="18"/>
                <w:szCs w:val="18"/>
                <w:lang w:val="it-IT"/>
              </w:rPr>
              <w:t>GET /ansc/v1/atti/{idAtto}/firme</w:t>
            </w:r>
          </w:p>
        </w:tc>
        <w:tc>
          <w:tcPr>
            <w:tcW w:w="2410" w:type="dxa"/>
          </w:tcPr>
          <w:p w14:paraId="597EC691" w14:textId="77777777" w:rsidR="00500AC5" w:rsidRPr="00AC0401" w:rsidRDefault="00000000" w:rsidP="00BF0456">
            <w:pPr>
              <w:jc w:val="both"/>
              <w:rPr>
                <w:sz w:val="18"/>
                <w:szCs w:val="18"/>
                <w:lang w:val="it-IT"/>
              </w:rPr>
            </w:pPr>
            <w:r w:rsidRPr="00AC0401">
              <w:rPr>
                <w:sz w:val="18"/>
                <w:szCs w:val="18"/>
                <w:lang w:val="it-IT"/>
              </w:rPr>
              <w:t>elencaFirme</w:t>
            </w:r>
          </w:p>
        </w:tc>
        <w:tc>
          <w:tcPr>
            <w:tcW w:w="2476" w:type="dxa"/>
          </w:tcPr>
          <w:p w14:paraId="6F949F36" w14:textId="77777777" w:rsidR="00500AC5" w:rsidRPr="00AC0401" w:rsidRDefault="00000000" w:rsidP="00BF0456">
            <w:pPr>
              <w:jc w:val="both"/>
              <w:rPr>
                <w:sz w:val="18"/>
                <w:szCs w:val="18"/>
                <w:lang w:val="it-IT"/>
              </w:rPr>
            </w:pPr>
            <w:r w:rsidRPr="00AC0401">
              <w:rPr>
                <w:sz w:val="18"/>
                <w:szCs w:val="18"/>
                <w:lang w:val="it-IT"/>
              </w:rPr>
              <w:t>Elenca le firme apposte sull'atto</w:t>
            </w:r>
          </w:p>
        </w:tc>
        <w:tc>
          <w:tcPr>
            <w:tcW w:w="1492" w:type="dxa"/>
          </w:tcPr>
          <w:p w14:paraId="33ACC218" w14:textId="77777777" w:rsidR="00500AC5" w:rsidRPr="00AC0401" w:rsidRDefault="00000000" w:rsidP="00BF0456">
            <w:pPr>
              <w:jc w:val="both"/>
              <w:rPr>
                <w:sz w:val="18"/>
                <w:szCs w:val="18"/>
                <w:lang w:val="it-IT"/>
              </w:rPr>
            </w:pPr>
            <w:r w:rsidRPr="00AC0401">
              <w:rPr>
                <w:sz w:val="18"/>
                <w:szCs w:val="18"/>
                <w:lang w:val="it-IT"/>
              </w:rPr>
              <w:t>USC, SUPPORTO, AUDITOR</w:t>
            </w:r>
          </w:p>
        </w:tc>
      </w:tr>
      <w:tr w:rsidR="00500AC5" w:rsidRPr="00AC0401" w14:paraId="503F96B0" w14:textId="77777777" w:rsidTr="00292A5E">
        <w:tc>
          <w:tcPr>
            <w:tcW w:w="2972" w:type="dxa"/>
          </w:tcPr>
          <w:p w14:paraId="3C05C5B6" w14:textId="77777777" w:rsidR="00500AC5" w:rsidRPr="00AC0401" w:rsidRDefault="00000000" w:rsidP="00BF0456">
            <w:pPr>
              <w:jc w:val="both"/>
              <w:rPr>
                <w:sz w:val="18"/>
                <w:szCs w:val="18"/>
                <w:lang w:val="it-IT"/>
              </w:rPr>
            </w:pPr>
            <w:r w:rsidRPr="00AC0401">
              <w:rPr>
                <w:sz w:val="18"/>
                <w:szCs w:val="18"/>
                <w:lang w:val="it-IT"/>
              </w:rPr>
              <w:t>POST /ansc/v1/atti/{idAtto}/annullamento</w:t>
            </w:r>
          </w:p>
        </w:tc>
        <w:tc>
          <w:tcPr>
            <w:tcW w:w="2410" w:type="dxa"/>
          </w:tcPr>
          <w:p w14:paraId="447E98AE" w14:textId="77777777" w:rsidR="00500AC5" w:rsidRPr="00AC0401" w:rsidRDefault="00000000" w:rsidP="00BF0456">
            <w:pPr>
              <w:jc w:val="both"/>
              <w:rPr>
                <w:sz w:val="18"/>
                <w:szCs w:val="18"/>
                <w:lang w:val="it-IT"/>
              </w:rPr>
            </w:pPr>
            <w:r w:rsidRPr="00AC0401">
              <w:rPr>
                <w:sz w:val="18"/>
                <w:szCs w:val="18"/>
                <w:lang w:val="it-IT"/>
              </w:rPr>
              <w:t>annullaAtto</w:t>
            </w:r>
          </w:p>
        </w:tc>
        <w:tc>
          <w:tcPr>
            <w:tcW w:w="2476" w:type="dxa"/>
          </w:tcPr>
          <w:p w14:paraId="47B42294" w14:textId="77777777" w:rsidR="00500AC5" w:rsidRPr="00AC0401" w:rsidRDefault="00000000" w:rsidP="00BF0456">
            <w:pPr>
              <w:jc w:val="both"/>
              <w:rPr>
                <w:sz w:val="18"/>
                <w:szCs w:val="18"/>
                <w:lang w:val="it-IT"/>
              </w:rPr>
            </w:pPr>
            <w:r w:rsidRPr="00AC0401">
              <w:rPr>
                <w:sz w:val="18"/>
                <w:szCs w:val="18"/>
                <w:lang w:val="it-IT"/>
              </w:rPr>
              <w:t>Annulla logicamente in ANSC una bozza depositata</w:t>
            </w:r>
          </w:p>
        </w:tc>
        <w:tc>
          <w:tcPr>
            <w:tcW w:w="1492" w:type="dxa"/>
          </w:tcPr>
          <w:p w14:paraId="649F59A9"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41A0F003" w14:textId="77777777" w:rsidTr="00292A5E">
        <w:tc>
          <w:tcPr>
            <w:tcW w:w="2972" w:type="dxa"/>
          </w:tcPr>
          <w:p w14:paraId="3284C62A" w14:textId="77777777" w:rsidR="00500AC5" w:rsidRPr="00AC0401" w:rsidRDefault="00000000" w:rsidP="00BF0456">
            <w:pPr>
              <w:jc w:val="both"/>
              <w:rPr>
                <w:sz w:val="18"/>
                <w:szCs w:val="18"/>
                <w:lang w:val="it-IT"/>
              </w:rPr>
            </w:pPr>
            <w:r w:rsidRPr="00AC0401">
              <w:rPr>
                <w:sz w:val="18"/>
                <w:szCs w:val="18"/>
                <w:lang w:val="it-IT"/>
              </w:rPr>
              <w:t>GET /ansc/v1/atti/{idAtto}/stato</w:t>
            </w:r>
          </w:p>
        </w:tc>
        <w:tc>
          <w:tcPr>
            <w:tcW w:w="2410" w:type="dxa"/>
          </w:tcPr>
          <w:p w14:paraId="2AB30623" w14:textId="77777777" w:rsidR="00500AC5" w:rsidRPr="00AC0401" w:rsidRDefault="00000000" w:rsidP="00BF0456">
            <w:pPr>
              <w:jc w:val="both"/>
              <w:rPr>
                <w:sz w:val="18"/>
                <w:szCs w:val="18"/>
                <w:lang w:val="it-IT"/>
              </w:rPr>
            </w:pPr>
            <w:r w:rsidRPr="00AC0401">
              <w:rPr>
                <w:sz w:val="18"/>
                <w:szCs w:val="18"/>
                <w:lang w:val="it-IT"/>
              </w:rPr>
              <w:t>leggiStatoAtto</w:t>
            </w:r>
          </w:p>
        </w:tc>
        <w:tc>
          <w:tcPr>
            <w:tcW w:w="2476" w:type="dxa"/>
          </w:tcPr>
          <w:p w14:paraId="30FF2E21" w14:textId="77777777" w:rsidR="00500AC5" w:rsidRPr="00AC0401" w:rsidRDefault="00000000" w:rsidP="00BF0456">
            <w:pPr>
              <w:jc w:val="both"/>
              <w:rPr>
                <w:sz w:val="18"/>
                <w:szCs w:val="18"/>
                <w:lang w:val="it-IT"/>
              </w:rPr>
            </w:pPr>
            <w:r w:rsidRPr="00AC0401">
              <w:rPr>
                <w:sz w:val="18"/>
                <w:szCs w:val="18"/>
                <w:lang w:val="it-IT"/>
              </w:rPr>
              <w:t>Legge lo stato ANSC dell'atto registrato in SIPO</w:t>
            </w:r>
          </w:p>
        </w:tc>
        <w:tc>
          <w:tcPr>
            <w:tcW w:w="1492" w:type="dxa"/>
          </w:tcPr>
          <w:p w14:paraId="4899716B" w14:textId="77777777" w:rsidR="00500AC5" w:rsidRPr="00AC0401" w:rsidRDefault="00000000" w:rsidP="00BF0456">
            <w:pPr>
              <w:jc w:val="both"/>
              <w:rPr>
                <w:sz w:val="18"/>
                <w:szCs w:val="18"/>
                <w:lang w:val="it-IT"/>
              </w:rPr>
            </w:pPr>
            <w:r w:rsidRPr="00AC0401">
              <w:rPr>
                <w:sz w:val="18"/>
                <w:szCs w:val="18"/>
                <w:lang w:val="it-IT"/>
              </w:rPr>
              <w:t>USC, SUPPORTO, AUDITOR</w:t>
            </w:r>
          </w:p>
        </w:tc>
      </w:tr>
      <w:tr w:rsidR="00500AC5" w:rsidRPr="00AC0401" w14:paraId="14B09421" w14:textId="77777777" w:rsidTr="00292A5E">
        <w:tc>
          <w:tcPr>
            <w:tcW w:w="2972" w:type="dxa"/>
          </w:tcPr>
          <w:p w14:paraId="56246A45" w14:textId="77777777" w:rsidR="00500AC5" w:rsidRPr="00AC0401" w:rsidRDefault="00000000" w:rsidP="00BF0456">
            <w:pPr>
              <w:jc w:val="both"/>
              <w:rPr>
                <w:sz w:val="18"/>
                <w:szCs w:val="18"/>
                <w:lang w:val="it-IT"/>
              </w:rPr>
            </w:pPr>
            <w:r w:rsidRPr="00AC0401">
              <w:rPr>
                <w:sz w:val="18"/>
                <w:szCs w:val="18"/>
                <w:lang w:val="it-IT"/>
              </w:rPr>
              <w:t>GET /ansc/v1/back-office/eccezioni</w:t>
            </w:r>
          </w:p>
        </w:tc>
        <w:tc>
          <w:tcPr>
            <w:tcW w:w="2410" w:type="dxa"/>
          </w:tcPr>
          <w:p w14:paraId="4E0DC856" w14:textId="77777777" w:rsidR="00500AC5" w:rsidRPr="00AC0401" w:rsidRDefault="00000000" w:rsidP="00BF0456">
            <w:pPr>
              <w:jc w:val="both"/>
              <w:rPr>
                <w:sz w:val="18"/>
                <w:szCs w:val="18"/>
                <w:lang w:val="it-IT"/>
              </w:rPr>
            </w:pPr>
            <w:r w:rsidRPr="00AC0401">
              <w:rPr>
                <w:sz w:val="18"/>
                <w:szCs w:val="18"/>
                <w:lang w:val="it-IT"/>
              </w:rPr>
              <w:t>elencaEccezioni</w:t>
            </w:r>
          </w:p>
        </w:tc>
        <w:tc>
          <w:tcPr>
            <w:tcW w:w="2476" w:type="dxa"/>
          </w:tcPr>
          <w:p w14:paraId="01CB5AF8" w14:textId="77777777" w:rsidR="00500AC5" w:rsidRPr="00AC0401" w:rsidRDefault="00000000" w:rsidP="00BF0456">
            <w:pPr>
              <w:jc w:val="both"/>
              <w:rPr>
                <w:sz w:val="18"/>
                <w:szCs w:val="18"/>
                <w:lang w:val="it-IT"/>
              </w:rPr>
            </w:pPr>
            <w:r w:rsidRPr="00AC0401">
              <w:rPr>
                <w:sz w:val="18"/>
                <w:szCs w:val="18"/>
                <w:lang w:val="it-IT"/>
              </w:rPr>
              <w:t>Elenca gli atti non conclusi nel percorso ordinario</w:t>
            </w:r>
          </w:p>
        </w:tc>
        <w:tc>
          <w:tcPr>
            <w:tcW w:w="1492" w:type="dxa"/>
          </w:tcPr>
          <w:p w14:paraId="716D99C2" w14:textId="77777777" w:rsidR="00500AC5" w:rsidRPr="00AC0401" w:rsidRDefault="00000000" w:rsidP="00BF0456">
            <w:pPr>
              <w:jc w:val="both"/>
              <w:rPr>
                <w:sz w:val="18"/>
                <w:szCs w:val="18"/>
                <w:lang w:val="it-IT"/>
              </w:rPr>
            </w:pPr>
            <w:r w:rsidRPr="00AC0401">
              <w:rPr>
                <w:sz w:val="18"/>
                <w:szCs w:val="18"/>
                <w:lang w:val="it-IT"/>
              </w:rPr>
              <w:t>USC, SUPPORTO</w:t>
            </w:r>
          </w:p>
        </w:tc>
      </w:tr>
      <w:tr w:rsidR="00500AC5" w:rsidRPr="00AC0401" w14:paraId="024E316D" w14:textId="77777777" w:rsidTr="00292A5E">
        <w:tc>
          <w:tcPr>
            <w:tcW w:w="2972" w:type="dxa"/>
          </w:tcPr>
          <w:p w14:paraId="552F6890" w14:textId="77777777" w:rsidR="00500AC5" w:rsidRPr="00AC0401" w:rsidRDefault="00000000" w:rsidP="00BF0456">
            <w:pPr>
              <w:jc w:val="both"/>
              <w:rPr>
                <w:sz w:val="18"/>
                <w:szCs w:val="18"/>
                <w:lang w:val="it-IT"/>
              </w:rPr>
            </w:pPr>
            <w:r w:rsidRPr="00AC0401">
              <w:rPr>
                <w:sz w:val="18"/>
                <w:szCs w:val="18"/>
                <w:lang w:val="it-IT"/>
              </w:rPr>
              <w:t>GET /ansc/v1/back-office/atti</w:t>
            </w:r>
          </w:p>
        </w:tc>
        <w:tc>
          <w:tcPr>
            <w:tcW w:w="2410" w:type="dxa"/>
          </w:tcPr>
          <w:p w14:paraId="16CB4D75" w14:textId="77777777" w:rsidR="00500AC5" w:rsidRPr="00AC0401" w:rsidRDefault="00000000" w:rsidP="00BF0456">
            <w:pPr>
              <w:jc w:val="both"/>
              <w:rPr>
                <w:sz w:val="18"/>
                <w:szCs w:val="18"/>
                <w:lang w:val="it-IT"/>
              </w:rPr>
            </w:pPr>
            <w:r w:rsidRPr="00AC0401">
              <w:rPr>
                <w:sz w:val="18"/>
                <w:szCs w:val="18"/>
                <w:lang w:val="it-IT"/>
              </w:rPr>
              <w:t>elencaAtti</w:t>
            </w:r>
          </w:p>
        </w:tc>
        <w:tc>
          <w:tcPr>
            <w:tcW w:w="2476" w:type="dxa"/>
          </w:tcPr>
          <w:p w14:paraId="10673F9F" w14:textId="77777777" w:rsidR="00500AC5" w:rsidRPr="00AC0401" w:rsidRDefault="00000000" w:rsidP="00BF0456">
            <w:pPr>
              <w:jc w:val="both"/>
              <w:rPr>
                <w:sz w:val="18"/>
                <w:szCs w:val="18"/>
                <w:lang w:val="it-IT"/>
              </w:rPr>
            </w:pPr>
            <w:r w:rsidRPr="00AC0401">
              <w:rPr>
                <w:sz w:val="18"/>
                <w:szCs w:val="18"/>
                <w:lang w:val="it-IT"/>
              </w:rPr>
              <w:t>Elenca gli atti in lavorazione con i filtri di ricerca</w:t>
            </w:r>
          </w:p>
        </w:tc>
        <w:tc>
          <w:tcPr>
            <w:tcW w:w="1492" w:type="dxa"/>
          </w:tcPr>
          <w:p w14:paraId="6400807D" w14:textId="77777777" w:rsidR="00500AC5" w:rsidRPr="00AC0401" w:rsidRDefault="00000000" w:rsidP="00BF0456">
            <w:pPr>
              <w:jc w:val="both"/>
              <w:rPr>
                <w:sz w:val="18"/>
                <w:szCs w:val="18"/>
                <w:lang w:val="it-IT"/>
              </w:rPr>
            </w:pPr>
            <w:r w:rsidRPr="00AC0401">
              <w:rPr>
                <w:sz w:val="18"/>
                <w:szCs w:val="18"/>
                <w:lang w:val="it-IT"/>
              </w:rPr>
              <w:t>USC, SUPPORTO, AUDITOR, AMMINISTRATORE</w:t>
            </w:r>
          </w:p>
        </w:tc>
      </w:tr>
      <w:tr w:rsidR="00500AC5" w:rsidRPr="00AC0401" w14:paraId="0F9A0153" w14:textId="77777777" w:rsidTr="00292A5E">
        <w:tc>
          <w:tcPr>
            <w:tcW w:w="2972" w:type="dxa"/>
          </w:tcPr>
          <w:p w14:paraId="0CCAD94C" w14:textId="77777777" w:rsidR="00500AC5" w:rsidRPr="00AC0401" w:rsidRDefault="00000000" w:rsidP="00BF0456">
            <w:pPr>
              <w:jc w:val="both"/>
              <w:rPr>
                <w:sz w:val="18"/>
                <w:szCs w:val="18"/>
                <w:lang w:val="it-IT"/>
              </w:rPr>
            </w:pPr>
            <w:r w:rsidRPr="00AC0401">
              <w:rPr>
                <w:sz w:val="18"/>
                <w:szCs w:val="18"/>
                <w:lang w:val="it-IT"/>
              </w:rPr>
              <w:lastRenderedPageBreak/>
              <w:t>GET /ansc/v1/back-office/atti/{idAtto}</w:t>
            </w:r>
          </w:p>
        </w:tc>
        <w:tc>
          <w:tcPr>
            <w:tcW w:w="2410" w:type="dxa"/>
          </w:tcPr>
          <w:p w14:paraId="5CFF0304" w14:textId="77777777" w:rsidR="00500AC5" w:rsidRPr="00AC0401" w:rsidRDefault="00000000" w:rsidP="00BF0456">
            <w:pPr>
              <w:jc w:val="both"/>
              <w:rPr>
                <w:sz w:val="18"/>
                <w:szCs w:val="18"/>
                <w:lang w:val="it-IT"/>
              </w:rPr>
            </w:pPr>
            <w:r w:rsidRPr="00AC0401">
              <w:rPr>
                <w:sz w:val="18"/>
                <w:szCs w:val="18"/>
                <w:lang w:val="it-IT"/>
              </w:rPr>
              <w:t>leggiAtto</w:t>
            </w:r>
          </w:p>
        </w:tc>
        <w:tc>
          <w:tcPr>
            <w:tcW w:w="2476" w:type="dxa"/>
          </w:tcPr>
          <w:p w14:paraId="3E238916" w14:textId="77777777" w:rsidR="00500AC5" w:rsidRPr="00AC0401" w:rsidRDefault="00000000" w:rsidP="00BF0456">
            <w:pPr>
              <w:jc w:val="both"/>
              <w:rPr>
                <w:sz w:val="18"/>
                <w:szCs w:val="18"/>
                <w:lang w:val="it-IT"/>
              </w:rPr>
            </w:pPr>
            <w:r w:rsidRPr="00AC0401">
              <w:rPr>
                <w:sz w:val="18"/>
                <w:szCs w:val="18"/>
                <w:lang w:val="it-IT"/>
              </w:rPr>
              <w:t>Legge il dettaglio dell'atto con la cronologia delle chiamate</w:t>
            </w:r>
          </w:p>
        </w:tc>
        <w:tc>
          <w:tcPr>
            <w:tcW w:w="1492" w:type="dxa"/>
          </w:tcPr>
          <w:p w14:paraId="744ED6F9" w14:textId="77777777" w:rsidR="00500AC5" w:rsidRPr="00AC0401" w:rsidRDefault="00000000" w:rsidP="00BF0456">
            <w:pPr>
              <w:jc w:val="both"/>
              <w:rPr>
                <w:sz w:val="18"/>
                <w:szCs w:val="18"/>
                <w:lang w:val="it-IT"/>
              </w:rPr>
            </w:pPr>
            <w:r w:rsidRPr="00AC0401">
              <w:rPr>
                <w:sz w:val="18"/>
                <w:szCs w:val="18"/>
                <w:lang w:val="it-IT"/>
              </w:rPr>
              <w:t>USC, SUPPORTO, AUDITOR</w:t>
            </w:r>
          </w:p>
        </w:tc>
      </w:tr>
      <w:tr w:rsidR="00500AC5" w:rsidRPr="00AC0401" w14:paraId="0123F57D" w14:textId="77777777" w:rsidTr="00292A5E">
        <w:tc>
          <w:tcPr>
            <w:tcW w:w="2972" w:type="dxa"/>
          </w:tcPr>
          <w:p w14:paraId="2231922A" w14:textId="77777777" w:rsidR="00500AC5" w:rsidRPr="00AC0401" w:rsidRDefault="00000000" w:rsidP="00BF0456">
            <w:pPr>
              <w:jc w:val="both"/>
              <w:rPr>
                <w:sz w:val="18"/>
                <w:szCs w:val="18"/>
                <w:lang w:val="it-IT"/>
              </w:rPr>
            </w:pPr>
            <w:r w:rsidRPr="00AC0401">
              <w:rPr>
                <w:sz w:val="18"/>
                <w:szCs w:val="18"/>
                <w:lang w:val="it-IT"/>
              </w:rPr>
              <w:t>POST /ansc/v1/back-office/atti/{idAtto}/azioni</w:t>
            </w:r>
          </w:p>
        </w:tc>
        <w:tc>
          <w:tcPr>
            <w:tcW w:w="2410" w:type="dxa"/>
          </w:tcPr>
          <w:p w14:paraId="62C113E5" w14:textId="77777777" w:rsidR="00500AC5" w:rsidRPr="00AC0401" w:rsidRDefault="00000000" w:rsidP="00BF0456">
            <w:pPr>
              <w:jc w:val="both"/>
              <w:rPr>
                <w:sz w:val="18"/>
                <w:szCs w:val="18"/>
                <w:lang w:val="it-IT"/>
              </w:rPr>
            </w:pPr>
            <w:r w:rsidRPr="00AC0401">
              <w:rPr>
                <w:sz w:val="18"/>
                <w:szCs w:val="18"/>
                <w:lang w:val="it-IT"/>
              </w:rPr>
              <w:t>creaAzione</w:t>
            </w:r>
          </w:p>
        </w:tc>
        <w:tc>
          <w:tcPr>
            <w:tcW w:w="2476" w:type="dxa"/>
          </w:tcPr>
          <w:p w14:paraId="242532B4" w14:textId="77777777" w:rsidR="00500AC5" w:rsidRPr="00AC0401" w:rsidRDefault="00000000" w:rsidP="00BF0456">
            <w:pPr>
              <w:jc w:val="both"/>
              <w:rPr>
                <w:sz w:val="18"/>
                <w:szCs w:val="18"/>
                <w:lang w:val="it-IT"/>
              </w:rPr>
            </w:pPr>
            <w:r w:rsidRPr="00AC0401">
              <w:rPr>
                <w:sz w:val="18"/>
                <w:szCs w:val="18"/>
                <w:lang w:val="it-IT"/>
              </w:rPr>
              <w:t>Registra un'azione di back-office sull'atto</w:t>
            </w:r>
          </w:p>
        </w:tc>
        <w:tc>
          <w:tcPr>
            <w:tcW w:w="1492" w:type="dxa"/>
          </w:tcPr>
          <w:p w14:paraId="4216D631" w14:textId="77777777" w:rsidR="00500AC5" w:rsidRPr="00AC0401" w:rsidRDefault="00000000" w:rsidP="00BF0456">
            <w:pPr>
              <w:jc w:val="both"/>
              <w:rPr>
                <w:sz w:val="18"/>
                <w:szCs w:val="18"/>
                <w:lang w:val="it-IT"/>
              </w:rPr>
            </w:pPr>
            <w:r w:rsidRPr="00AC0401">
              <w:rPr>
                <w:sz w:val="18"/>
                <w:szCs w:val="18"/>
                <w:lang w:val="it-IT"/>
              </w:rPr>
              <w:t>SUPPORTO</w:t>
            </w:r>
          </w:p>
        </w:tc>
      </w:tr>
      <w:tr w:rsidR="00500AC5" w:rsidRPr="00AC0401" w14:paraId="4C52EBCE" w14:textId="77777777" w:rsidTr="00292A5E">
        <w:tc>
          <w:tcPr>
            <w:tcW w:w="2972" w:type="dxa"/>
          </w:tcPr>
          <w:p w14:paraId="5B8D6E29" w14:textId="77777777" w:rsidR="00500AC5" w:rsidRPr="00AC0401" w:rsidRDefault="00000000" w:rsidP="00BF0456">
            <w:pPr>
              <w:jc w:val="both"/>
              <w:rPr>
                <w:sz w:val="18"/>
                <w:szCs w:val="18"/>
                <w:lang w:val="it-IT"/>
              </w:rPr>
            </w:pPr>
            <w:r w:rsidRPr="00AC0401">
              <w:rPr>
                <w:sz w:val="18"/>
                <w:szCs w:val="18"/>
                <w:lang w:val="it-IT"/>
              </w:rPr>
              <w:t>POST /ansc/v1/back-office/atti/{idAtto}/riconciliazioni</w:t>
            </w:r>
          </w:p>
        </w:tc>
        <w:tc>
          <w:tcPr>
            <w:tcW w:w="2410" w:type="dxa"/>
          </w:tcPr>
          <w:p w14:paraId="5BC80C1C" w14:textId="77777777" w:rsidR="00500AC5" w:rsidRPr="00AC0401" w:rsidRDefault="00000000" w:rsidP="00BF0456">
            <w:pPr>
              <w:jc w:val="both"/>
              <w:rPr>
                <w:sz w:val="18"/>
                <w:szCs w:val="18"/>
                <w:lang w:val="it-IT"/>
              </w:rPr>
            </w:pPr>
            <w:r w:rsidRPr="00AC0401">
              <w:rPr>
                <w:sz w:val="18"/>
                <w:szCs w:val="18"/>
                <w:lang w:val="it-IT"/>
              </w:rPr>
              <w:t>riconciliaAtto</w:t>
            </w:r>
          </w:p>
        </w:tc>
        <w:tc>
          <w:tcPr>
            <w:tcW w:w="2476" w:type="dxa"/>
          </w:tcPr>
          <w:p w14:paraId="24858516" w14:textId="77777777" w:rsidR="00500AC5" w:rsidRPr="00AC0401" w:rsidRDefault="00000000" w:rsidP="00BF0456">
            <w:pPr>
              <w:jc w:val="both"/>
              <w:rPr>
                <w:sz w:val="18"/>
                <w:szCs w:val="18"/>
                <w:lang w:val="it-IT"/>
              </w:rPr>
            </w:pPr>
            <w:r w:rsidRPr="00AC0401">
              <w:rPr>
                <w:sz w:val="18"/>
                <w:szCs w:val="18"/>
                <w:lang w:val="it-IT"/>
              </w:rPr>
              <w:t>Accerta in ANSC lo stato reale dell'atto e allinea quello locale</w:t>
            </w:r>
          </w:p>
        </w:tc>
        <w:tc>
          <w:tcPr>
            <w:tcW w:w="1492" w:type="dxa"/>
          </w:tcPr>
          <w:p w14:paraId="314F5A96" w14:textId="77777777" w:rsidR="00500AC5" w:rsidRPr="00AC0401" w:rsidRDefault="00000000" w:rsidP="00BF0456">
            <w:pPr>
              <w:jc w:val="both"/>
              <w:rPr>
                <w:sz w:val="18"/>
                <w:szCs w:val="18"/>
                <w:lang w:val="it-IT"/>
              </w:rPr>
            </w:pPr>
            <w:r w:rsidRPr="00AC0401">
              <w:rPr>
                <w:sz w:val="18"/>
                <w:szCs w:val="18"/>
                <w:lang w:val="it-IT"/>
              </w:rPr>
              <w:t>SUPPORTO, USC</w:t>
            </w:r>
          </w:p>
        </w:tc>
      </w:tr>
      <w:tr w:rsidR="00500AC5" w:rsidRPr="00AC0401" w14:paraId="443CB8D1" w14:textId="77777777" w:rsidTr="00292A5E">
        <w:tc>
          <w:tcPr>
            <w:tcW w:w="2972" w:type="dxa"/>
          </w:tcPr>
          <w:p w14:paraId="242D2A56" w14:textId="77777777" w:rsidR="00500AC5" w:rsidRPr="00AC0401" w:rsidRDefault="00000000" w:rsidP="00BF0456">
            <w:pPr>
              <w:jc w:val="both"/>
              <w:rPr>
                <w:sz w:val="18"/>
                <w:szCs w:val="18"/>
                <w:lang w:val="it-IT"/>
              </w:rPr>
            </w:pPr>
            <w:r w:rsidRPr="00AC0401">
              <w:rPr>
                <w:sz w:val="18"/>
                <w:szCs w:val="18"/>
                <w:lang w:val="it-IT"/>
              </w:rPr>
              <w:t>GET /ansc/v1/back-office/atti/{idAtto}/riconciliazioni</w:t>
            </w:r>
          </w:p>
        </w:tc>
        <w:tc>
          <w:tcPr>
            <w:tcW w:w="2410" w:type="dxa"/>
          </w:tcPr>
          <w:p w14:paraId="73BDD951" w14:textId="77777777" w:rsidR="00500AC5" w:rsidRPr="00AC0401" w:rsidRDefault="00000000" w:rsidP="00BF0456">
            <w:pPr>
              <w:jc w:val="both"/>
              <w:rPr>
                <w:sz w:val="18"/>
                <w:szCs w:val="18"/>
                <w:lang w:val="it-IT"/>
              </w:rPr>
            </w:pPr>
            <w:r w:rsidRPr="00AC0401">
              <w:rPr>
                <w:sz w:val="18"/>
                <w:szCs w:val="18"/>
                <w:lang w:val="it-IT"/>
              </w:rPr>
              <w:t>elencaRiconciliazioni</w:t>
            </w:r>
          </w:p>
        </w:tc>
        <w:tc>
          <w:tcPr>
            <w:tcW w:w="2476" w:type="dxa"/>
          </w:tcPr>
          <w:p w14:paraId="5546DB7B" w14:textId="77777777" w:rsidR="00500AC5" w:rsidRPr="00AC0401" w:rsidRDefault="00000000" w:rsidP="00BF0456">
            <w:pPr>
              <w:jc w:val="both"/>
              <w:rPr>
                <w:sz w:val="18"/>
                <w:szCs w:val="18"/>
                <w:lang w:val="it-IT"/>
              </w:rPr>
            </w:pPr>
            <w:r w:rsidRPr="00AC0401">
              <w:rPr>
                <w:sz w:val="18"/>
                <w:szCs w:val="18"/>
                <w:lang w:val="it-IT"/>
              </w:rPr>
              <w:t>Elenca le riconciliazioni eseguite sull'atto</w:t>
            </w:r>
          </w:p>
        </w:tc>
        <w:tc>
          <w:tcPr>
            <w:tcW w:w="1492" w:type="dxa"/>
          </w:tcPr>
          <w:p w14:paraId="1A5EDC78" w14:textId="77777777" w:rsidR="00500AC5" w:rsidRPr="00AC0401" w:rsidRDefault="00000000" w:rsidP="00BF0456">
            <w:pPr>
              <w:jc w:val="both"/>
              <w:rPr>
                <w:sz w:val="18"/>
                <w:szCs w:val="18"/>
                <w:lang w:val="it-IT"/>
              </w:rPr>
            </w:pPr>
            <w:r w:rsidRPr="00AC0401">
              <w:rPr>
                <w:sz w:val="18"/>
                <w:szCs w:val="18"/>
                <w:lang w:val="it-IT"/>
              </w:rPr>
              <w:t>SUPPORTO, AUDITOR</w:t>
            </w:r>
          </w:p>
        </w:tc>
      </w:tr>
      <w:tr w:rsidR="00500AC5" w:rsidRPr="00AC0401" w14:paraId="4A2A7E86" w14:textId="77777777" w:rsidTr="00292A5E">
        <w:tc>
          <w:tcPr>
            <w:tcW w:w="2972" w:type="dxa"/>
          </w:tcPr>
          <w:p w14:paraId="688AFFDE" w14:textId="77777777" w:rsidR="00500AC5" w:rsidRPr="00AC0401" w:rsidRDefault="00000000" w:rsidP="00BF0456">
            <w:pPr>
              <w:jc w:val="both"/>
              <w:rPr>
                <w:sz w:val="18"/>
                <w:szCs w:val="18"/>
                <w:lang w:val="it-IT"/>
              </w:rPr>
            </w:pPr>
            <w:r w:rsidRPr="00AC0401">
              <w:rPr>
                <w:sz w:val="18"/>
                <w:szCs w:val="18"/>
                <w:lang w:val="it-IT"/>
              </w:rPr>
              <w:t>GET /ansc/v1/back-office/configurazione/operazioni</w:t>
            </w:r>
          </w:p>
        </w:tc>
        <w:tc>
          <w:tcPr>
            <w:tcW w:w="2410" w:type="dxa"/>
          </w:tcPr>
          <w:p w14:paraId="3786CE9A" w14:textId="77777777" w:rsidR="00500AC5" w:rsidRPr="00AC0401" w:rsidRDefault="00000000" w:rsidP="00BF0456">
            <w:pPr>
              <w:jc w:val="both"/>
              <w:rPr>
                <w:sz w:val="18"/>
                <w:szCs w:val="18"/>
                <w:lang w:val="it-IT"/>
              </w:rPr>
            </w:pPr>
            <w:r w:rsidRPr="00AC0401">
              <w:rPr>
                <w:sz w:val="18"/>
                <w:szCs w:val="18"/>
                <w:lang w:val="it-IT"/>
              </w:rPr>
              <w:t>elencaOperazioni</w:t>
            </w:r>
          </w:p>
        </w:tc>
        <w:tc>
          <w:tcPr>
            <w:tcW w:w="2476" w:type="dxa"/>
          </w:tcPr>
          <w:p w14:paraId="49B0B373" w14:textId="77777777" w:rsidR="00500AC5" w:rsidRPr="00AC0401" w:rsidRDefault="00000000" w:rsidP="00BF0456">
            <w:pPr>
              <w:jc w:val="both"/>
              <w:rPr>
                <w:sz w:val="18"/>
                <w:szCs w:val="18"/>
                <w:lang w:val="it-IT"/>
              </w:rPr>
            </w:pPr>
            <w:r w:rsidRPr="00AC0401">
              <w:rPr>
                <w:sz w:val="18"/>
                <w:szCs w:val="18"/>
                <w:lang w:val="it-IT"/>
              </w:rPr>
              <w:t>Elenca le operazioni configurate</w:t>
            </w:r>
          </w:p>
        </w:tc>
        <w:tc>
          <w:tcPr>
            <w:tcW w:w="1492" w:type="dxa"/>
          </w:tcPr>
          <w:p w14:paraId="1AE123E3"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1C0202A9" w14:textId="77777777" w:rsidTr="00292A5E">
        <w:tc>
          <w:tcPr>
            <w:tcW w:w="2972" w:type="dxa"/>
          </w:tcPr>
          <w:p w14:paraId="5B44CA52" w14:textId="77777777" w:rsidR="00500AC5" w:rsidRPr="00AC0401" w:rsidRDefault="00000000" w:rsidP="00BF0456">
            <w:pPr>
              <w:jc w:val="both"/>
              <w:rPr>
                <w:sz w:val="18"/>
                <w:szCs w:val="18"/>
                <w:lang w:val="it-IT"/>
              </w:rPr>
            </w:pPr>
            <w:r w:rsidRPr="00AC0401">
              <w:rPr>
                <w:sz w:val="18"/>
                <w:szCs w:val="18"/>
                <w:lang w:val="it-IT"/>
              </w:rPr>
              <w:t>GET /ansc/v1/back-office/configurazione/operazioni/{idOperazione}</w:t>
            </w:r>
          </w:p>
        </w:tc>
        <w:tc>
          <w:tcPr>
            <w:tcW w:w="2410" w:type="dxa"/>
          </w:tcPr>
          <w:p w14:paraId="79129E5A" w14:textId="77777777" w:rsidR="00500AC5" w:rsidRPr="00AC0401" w:rsidRDefault="00000000" w:rsidP="00BF0456">
            <w:pPr>
              <w:jc w:val="both"/>
              <w:rPr>
                <w:sz w:val="18"/>
                <w:szCs w:val="18"/>
                <w:lang w:val="it-IT"/>
              </w:rPr>
            </w:pPr>
            <w:r w:rsidRPr="00AC0401">
              <w:rPr>
                <w:sz w:val="18"/>
                <w:szCs w:val="18"/>
                <w:lang w:val="it-IT"/>
              </w:rPr>
              <w:t>leggiOperazione</w:t>
            </w:r>
          </w:p>
        </w:tc>
        <w:tc>
          <w:tcPr>
            <w:tcW w:w="2476" w:type="dxa"/>
          </w:tcPr>
          <w:p w14:paraId="5A51D87B" w14:textId="77777777" w:rsidR="00500AC5" w:rsidRPr="00AC0401" w:rsidRDefault="00000000" w:rsidP="00BF0456">
            <w:pPr>
              <w:jc w:val="both"/>
              <w:rPr>
                <w:sz w:val="18"/>
                <w:szCs w:val="18"/>
                <w:lang w:val="it-IT"/>
              </w:rPr>
            </w:pPr>
            <w:r w:rsidRPr="00AC0401">
              <w:rPr>
                <w:sz w:val="18"/>
                <w:szCs w:val="18"/>
                <w:lang w:val="it-IT"/>
              </w:rPr>
              <w:t>Legge un'operazione configurata</w:t>
            </w:r>
          </w:p>
        </w:tc>
        <w:tc>
          <w:tcPr>
            <w:tcW w:w="1492" w:type="dxa"/>
          </w:tcPr>
          <w:p w14:paraId="10EAD535"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0F29DFF7" w14:textId="77777777" w:rsidTr="00292A5E">
        <w:tc>
          <w:tcPr>
            <w:tcW w:w="2972" w:type="dxa"/>
          </w:tcPr>
          <w:p w14:paraId="142CCDE9" w14:textId="77777777" w:rsidR="00500AC5" w:rsidRPr="00AC0401" w:rsidRDefault="00000000" w:rsidP="00BF0456">
            <w:pPr>
              <w:jc w:val="both"/>
              <w:rPr>
                <w:sz w:val="18"/>
                <w:szCs w:val="18"/>
                <w:lang w:val="it-IT"/>
              </w:rPr>
            </w:pPr>
            <w:r w:rsidRPr="00AC0401">
              <w:rPr>
                <w:sz w:val="18"/>
                <w:szCs w:val="18"/>
                <w:lang w:val="it-IT"/>
              </w:rPr>
              <w:t>PUT /ansc/v1/back-office/configurazione/operazioni/{idOperazione}</w:t>
            </w:r>
          </w:p>
        </w:tc>
        <w:tc>
          <w:tcPr>
            <w:tcW w:w="2410" w:type="dxa"/>
          </w:tcPr>
          <w:p w14:paraId="15E4262F" w14:textId="77777777" w:rsidR="00500AC5" w:rsidRPr="00AC0401" w:rsidRDefault="00000000" w:rsidP="00BF0456">
            <w:pPr>
              <w:jc w:val="both"/>
              <w:rPr>
                <w:sz w:val="18"/>
                <w:szCs w:val="18"/>
                <w:lang w:val="it-IT"/>
              </w:rPr>
            </w:pPr>
            <w:r w:rsidRPr="00AC0401">
              <w:rPr>
                <w:sz w:val="18"/>
                <w:szCs w:val="18"/>
                <w:lang w:val="it-IT"/>
              </w:rPr>
              <w:t>sostituisciOperazione</w:t>
            </w:r>
          </w:p>
        </w:tc>
        <w:tc>
          <w:tcPr>
            <w:tcW w:w="2476" w:type="dxa"/>
          </w:tcPr>
          <w:p w14:paraId="6C9997F0" w14:textId="77777777" w:rsidR="00500AC5" w:rsidRPr="00AC0401" w:rsidRDefault="00000000" w:rsidP="00BF0456">
            <w:pPr>
              <w:jc w:val="both"/>
              <w:rPr>
                <w:sz w:val="18"/>
                <w:szCs w:val="18"/>
                <w:lang w:val="it-IT"/>
              </w:rPr>
            </w:pPr>
            <w:r w:rsidRPr="00AC0401">
              <w:rPr>
                <w:sz w:val="18"/>
                <w:szCs w:val="18"/>
                <w:lang w:val="it-IT"/>
              </w:rPr>
              <w:t>Sostituisce la configurazione di un'operazione</w:t>
            </w:r>
          </w:p>
        </w:tc>
        <w:tc>
          <w:tcPr>
            <w:tcW w:w="1492" w:type="dxa"/>
          </w:tcPr>
          <w:p w14:paraId="5B66BB3C"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11B6E45D" w14:textId="77777777" w:rsidTr="00292A5E">
        <w:tc>
          <w:tcPr>
            <w:tcW w:w="2972" w:type="dxa"/>
          </w:tcPr>
          <w:p w14:paraId="5481C12C" w14:textId="77777777" w:rsidR="00500AC5" w:rsidRPr="00AC0401" w:rsidRDefault="00000000" w:rsidP="00BF0456">
            <w:pPr>
              <w:jc w:val="both"/>
              <w:rPr>
                <w:sz w:val="18"/>
                <w:szCs w:val="18"/>
                <w:lang w:val="it-IT"/>
              </w:rPr>
            </w:pPr>
            <w:r w:rsidRPr="00AC0401">
              <w:rPr>
                <w:sz w:val="18"/>
                <w:szCs w:val="18"/>
                <w:lang w:val="it-IT"/>
              </w:rPr>
              <w:t>GET /ansc/v1/back-office/configurazione/operazioni/{idOperazione}/campi</w:t>
            </w:r>
          </w:p>
        </w:tc>
        <w:tc>
          <w:tcPr>
            <w:tcW w:w="2410" w:type="dxa"/>
          </w:tcPr>
          <w:p w14:paraId="10DCA8E7" w14:textId="77777777" w:rsidR="00500AC5" w:rsidRPr="00AC0401" w:rsidRDefault="00000000" w:rsidP="00BF0456">
            <w:pPr>
              <w:jc w:val="both"/>
              <w:rPr>
                <w:sz w:val="18"/>
                <w:szCs w:val="18"/>
                <w:lang w:val="it-IT"/>
              </w:rPr>
            </w:pPr>
            <w:r w:rsidRPr="00AC0401">
              <w:rPr>
                <w:sz w:val="18"/>
                <w:szCs w:val="18"/>
                <w:lang w:val="it-IT"/>
              </w:rPr>
              <w:t>elencaCampi</w:t>
            </w:r>
          </w:p>
        </w:tc>
        <w:tc>
          <w:tcPr>
            <w:tcW w:w="2476" w:type="dxa"/>
          </w:tcPr>
          <w:p w14:paraId="7C485951" w14:textId="77777777" w:rsidR="00500AC5" w:rsidRPr="00AC0401" w:rsidRDefault="00000000" w:rsidP="00BF0456">
            <w:pPr>
              <w:jc w:val="both"/>
              <w:rPr>
                <w:sz w:val="18"/>
                <w:szCs w:val="18"/>
                <w:lang w:val="it-IT"/>
              </w:rPr>
            </w:pPr>
            <w:r w:rsidRPr="00AC0401">
              <w:rPr>
                <w:sz w:val="18"/>
                <w:szCs w:val="18"/>
                <w:lang w:val="it-IT"/>
              </w:rPr>
              <w:t>Elenca i campi configurati per un'operazione</w:t>
            </w:r>
          </w:p>
        </w:tc>
        <w:tc>
          <w:tcPr>
            <w:tcW w:w="1492" w:type="dxa"/>
          </w:tcPr>
          <w:p w14:paraId="7E97697D"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42EFFAEA" w14:textId="77777777" w:rsidTr="00292A5E">
        <w:tc>
          <w:tcPr>
            <w:tcW w:w="2972" w:type="dxa"/>
          </w:tcPr>
          <w:p w14:paraId="30637251" w14:textId="77777777" w:rsidR="00500AC5" w:rsidRPr="00AC0401" w:rsidRDefault="00000000" w:rsidP="00BF0456">
            <w:pPr>
              <w:jc w:val="both"/>
              <w:rPr>
                <w:sz w:val="18"/>
                <w:szCs w:val="18"/>
                <w:lang w:val="it-IT"/>
              </w:rPr>
            </w:pPr>
            <w:r w:rsidRPr="00AC0401">
              <w:rPr>
                <w:sz w:val="18"/>
                <w:szCs w:val="18"/>
                <w:lang w:val="it-IT"/>
              </w:rPr>
              <w:t>PUT /ansc/v1/back-office/configurazione/operazioni/{idOperazione}/campi</w:t>
            </w:r>
          </w:p>
        </w:tc>
        <w:tc>
          <w:tcPr>
            <w:tcW w:w="2410" w:type="dxa"/>
          </w:tcPr>
          <w:p w14:paraId="72255F8B" w14:textId="77777777" w:rsidR="00500AC5" w:rsidRPr="00AC0401" w:rsidRDefault="00000000" w:rsidP="00BF0456">
            <w:pPr>
              <w:jc w:val="both"/>
              <w:rPr>
                <w:sz w:val="18"/>
                <w:szCs w:val="18"/>
                <w:lang w:val="it-IT"/>
              </w:rPr>
            </w:pPr>
            <w:r w:rsidRPr="00AC0401">
              <w:rPr>
                <w:sz w:val="18"/>
                <w:szCs w:val="18"/>
                <w:lang w:val="it-IT"/>
              </w:rPr>
              <w:t>sostituisciCampi</w:t>
            </w:r>
          </w:p>
        </w:tc>
        <w:tc>
          <w:tcPr>
            <w:tcW w:w="2476" w:type="dxa"/>
          </w:tcPr>
          <w:p w14:paraId="1ECF5AB3" w14:textId="77777777" w:rsidR="00500AC5" w:rsidRPr="00AC0401" w:rsidRDefault="00000000" w:rsidP="00BF0456">
            <w:pPr>
              <w:jc w:val="both"/>
              <w:rPr>
                <w:sz w:val="18"/>
                <w:szCs w:val="18"/>
                <w:lang w:val="it-IT"/>
              </w:rPr>
            </w:pPr>
            <w:r w:rsidRPr="00AC0401">
              <w:rPr>
                <w:sz w:val="18"/>
                <w:szCs w:val="18"/>
                <w:lang w:val="it-IT"/>
              </w:rPr>
              <w:t>Sostituisce i campi configurati per un'operazione</w:t>
            </w:r>
          </w:p>
        </w:tc>
        <w:tc>
          <w:tcPr>
            <w:tcW w:w="1492" w:type="dxa"/>
          </w:tcPr>
          <w:p w14:paraId="13D73A9B"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170A612C" w14:textId="77777777" w:rsidTr="00292A5E">
        <w:tc>
          <w:tcPr>
            <w:tcW w:w="2972" w:type="dxa"/>
          </w:tcPr>
          <w:p w14:paraId="0B79BC1A" w14:textId="77777777" w:rsidR="00500AC5" w:rsidRPr="00AC0401" w:rsidRDefault="00000000" w:rsidP="00BF0456">
            <w:pPr>
              <w:jc w:val="both"/>
              <w:rPr>
                <w:sz w:val="18"/>
                <w:szCs w:val="18"/>
                <w:lang w:val="it-IT"/>
              </w:rPr>
            </w:pPr>
            <w:r w:rsidRPr="00AC0401">
              <w:rPr>
                <w:sz w:val="18"/>
                <w:szCs w:val="18"/>
                <w:lang w:val="it-IT"/>
              </w:rPr>
              <w:t>POST /ansc/v1/back-office/configurazione/operazioni/{idOperazione}/campi/importazioni</w:t>
            </w:r>
          </w:p>
        </w:tc>
        <w:tc>
          <w:tcPr>
            <w:tcW w:w="2410" w:type="dxa"/>
          </w:tcPr>
          <w:p w14:paraId="5831E3CC" w14:textId="77777777" w:rsidR="00500AC5" w:rsidRPr="00AC0401" w:rsidRDefault="00000000" w:rsidP="00BF0456">
            <w:pPr>
              <w:jc w:val="both"/>
              <w:rPr>
                <w:sz w:val="18"/>
                <w:szCs w:val="18"/>
                <w:lang w:val="it-IT"/>
              </w:rPr>
            </w:pPr>
            <w:r w:rsidRPr="00AC0401">
              <w:rPr>
                <w:sz w:val="18"/>
                <w:szCs w:val="18"/>
                <w:lang w:val="it-IT"/>
              </w:rPr>
              <w:t>importaCampi</w:t>
            </w:r>
          </w:p>
        </w:tc>
        <w:tc>
          <w:tcPr>
            <w:tcW w:w="2476" w:type="dxa"/>
          </w:tcPr>
          <w:p w14:paraId="0CFCE559" w14:textId="77777777" w:rsidR="00500AC5" w:rsidRPr="00AC0401" w:rsidRDefault="00000000" w:rsidP="00BF0456">
            <w:pPr>
              <w:jc w:val="both"/>
              <w:rPr>
                <w:sz w:val="18"/>
                <w:szCs w:val="18"/>
                <w:lang w:val="it-IT"/>
              </w:rPr>
            </w:pPr>
            <w:r w:rsidRPr="00AC0401">
              <w:rPr>
                <w:sz w:val="18"/>
                <w:szCs w:val="18"/>
                <w:lang w:val="it-IT"/>
              </w:rPr>
              <w:t>Importa i campi dal mapping ufficiale dei casi d'uso ANSC</w:t>
            </w:r>
          </w:p>
        </w:tc>
        <w:tc>
          <w:tcPr>
            <w:tcW w:w="1492" w:type="dxa"/>
          </w:tcPr>
          <w:p w14:paraId="5CF751CF"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3B2D65E1" w14:textId="77777777" w:rsidTr="00292A5E">
        <w:tc>
          <w:tcPr>
            <w:tcW w:w="2972" w:type="dxa"/>
          </w:tcPr>
          <w:p w14:paraId="043E88D7" w14:textId="77777777" w:rsidR="00500AC5" w:rsidRPr="00AC0401" w:rsidRDefault="00000000" w:rsidP="00BF0456">
            <w:pPr>
              <w:jc w:val="both"/>
              <w:rPr>
                <w:sz w:val="18"/>
                <w:szCs w:val="18"/>
                <w:lang w:val="it-IT"/>
              </w:rPr>
            </w:pPr>
            <w:r w:rsidRPr="00AC0401">
              <w:rPr>
                <w:sz w:val="18"/>
                <w:szCs w:val="18"/>
                <w:lang w:val="it-IT"/>
              </w:rPr>
              <w:t>POST /ansc/v1/back-office/configurazione/versioni</w:t>
            </w:r>
          </w:p>
        </w:tc>
        <w:tc>
          <w:tcPr>
            <w:tcW w:w="2410" w:type="dxa"/>
          </w:tcPr>
          <w:p w14:paraId="6E1447E4" w14:textId="77777777" w:rsidR="00500AC5" w:rsidRPr="00AC0401" w:rsidRDefault="00000000" w:rsidP="00BF0456">
            <w:pPr>
              <w:jc w:val="both"/>
              <w:rPr>
                <w:sz w:val="18"/>
                <w:szCs w:val="18"/>
                <w:lang w:val="it-IT"/>
              </w:rPr>
            </w:pPr>
            <w:r w:rsidRPr="00AC0401">
              <w:rPr>
                <w:sz w:val="18"/>
                <w:szCs w:val="18"/>
                <w:lang w:val="it-IT"/>
              </w:rPr>
              <w:t>creaVersione</w:t>
            </w:r>
          </w:p>
        </w:tc>
        <w:tc>
          <w:tcPr>
            <w:tcW w:w="2476" w:type="dxa"/>
          </w:tcPr>
          <w:p w14:paraId="1B16E0FA" w14:textId="77777777" w:rsidR="00500AC5" w:rsidRPr="00AC0401" w:rsidRDefault="00000000" w:rsidP="00BF0456">
            <w:pPr>
              <w:jc w:val="both"/>
              <w:rPr>
                <w:sz w:val="18"/>
                <w:szCs w:val="18"/>
                <w:lang w:val="it-IT"/>
              </w:rPr>
            </w:pPr>
            <w:r w:rsidRPr="00AC0401">
              <w:rPr>
                <w:sz w:val="18"/>
                <w:szCs w:val="18"/>
                <w:lang w:val="it-IT"/>
              </w:rPr>
              <w:t>Crea una nuova versione di configurazione in stato di bozza</w:t>
            </w:r>
          </w:p>
        </w:tc>
        <w:tc>
          <w:tcPr>
            <w:tcW w:w="1492" w:type="dxa"/>
          </w:tcPr>
          <w:p w14:paraId="57C1A6EB"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108A04AC" w14:textId="77777777" w:rsidTr="00292A5E">
        <w:tc>
          <w:tcPr>
            <w:tcW w:w="2972" w:type="dxa"/>
          </w:tcPr>
          <w:p w14:paraId="57AA40C7" w14:textId="77777777" w:rsidR="00500AC5" w:rsidRPr="00AC0401" w:rsidRDefault="00000000" w:rsidP="00BF0456">
            <w:pPr>
              <w:jc w:val="both"/>
              <w:rPr>
                <w:sz w:val="18"/>
                <w:szCs w:val="18"/>
                <w:lang w:val="it-IT"/>
              </w:rPr>
            </w:pPr>
            <w:r w:rsidRPr="00AC0401">
              <w:rPr>
                <w:sz w:val="18"/>
                <w:szCs w:val="18"/>
                <w:lang w:val="it-IT"/>
              </w:rPr>
              <w:t>POST /ansc/v1/back-office/configurazione/versioni/{codVersione}/attivazione</w:t>
            </w:r>
          </w:p>
        </w:tc>
        <w:tc>
          <w:tcPr>
            <w:tcW w:w="2410" w:type="dxa"/>
          </w:tcPr>
          <w:p w14:paraId="3983FC8B" w14:textId="77777777" w:rsidR="00500AC5" w:rsidRPr="00AC0401" w:rsidRDefault="00000000" w:rsidP="00BF0456">
            <w:pPr>
              <w:jc w:val="both"/>
              <w:rPr>
                <w:sz w:val="18"/>
                <w:szCs w:val="18"/>
                <w:lang w:val="it-IT"/>
              </w:rPr>
            </w:pPr>
            <w:r w:rsidRPr="00AC0401">
              <w:rPr>
                <w:sz w:val="18"/>
                <w:szCs w:val="18"/>
                <w:lang w:val="it-IT"/>
              </w:rPr>
              <w:t>attivaVersione</w:t>
            </w:r>
          </w:p>
        </w:tc>
        <w:tc>
          <w:tcPr>
            <w:tcW w:w="2476" w:type="dxa"/>
          </w:tcPr>
          <w:p w14:paraId="177C29B4" w14:textId="77777777" w:rsidR="00500AC5" w:rsidRPr="00AC0401" w:rsidRDefault="00000000" w:rsidP="00BF0456">
            <w:pPr>
              <w:jc w:val="both"/>
              <w:rPr>
                <w:sz w:val="18"/>
                <w:szCs w:val="18"/>
                <w:lang w:val="it-IT"/>
              </w:rPr>
            </w:pPr>
            <w:r w:rsidRPr="00AC0401">
              <w:rPr>
                <w:sz w:val="18"/>
                <w:szCs w:val="18"/>
                <w:lang w:val="it-IT"/>
              </w:rPr>
              <w:t>Rende corrente una versione di configurazione</w:t>
            </w:r>
          </w:p>
        </w:tc>
        <w:tc>
          <w:tcPr>
            <w:tcW w:w="1492" w:type="dxa"/>
          </w:tcPr>
          <w:p w14:paraId="1158A3A1"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76898B87" w14:textId="77777777" w:rsidTr="00292A5E">
        <w:tc>
          <w:tcPr>
            <w:tcW w:w="2972" w:type="dxa"/>
          </w:tcPr>
          <w:p w14:paraId="19E20245" w14:textId="77777777" w:rsidR="00500AC5" w:rsidRPr="00AC0401" w:rsidRDefault="00000000" w:rsidP="00BF0456">
            <w:pPr>
              <w:jc w:val="both"/>
              <w:rPr>
                <w:sz w:val="18"/>
                <w:szCs w:val="18"/>
                <w:lang w:val="it-IT"/>
              </w:rPr>
            </w:pPr>
            <w:r w:rsidRPr="00AC0401">
              <w:rPr>
                <w:sz w:val="18"/>
                <w:szCs w:val="18"/>
                <w:lang w:val="it-IT"/>
              </w:rPr>
              <w:t>GET /ansc/v1/back-office/registrazioni-audit</w:t>
            </w:r>
          </w:p>
        </w:tc>
        <w:tc>
          <w:tcPr>
            <w:tcW w:w="2410" w:type="dxa"/>
          </w:tcPr>
          <w:p w14:paraId="0E7DC4FF" w14:textId="77777777" w:rsidR="00500AC5" w:rsidRPr="00AC0401" w:rsidRDefault="00000000" w:rsidP="00BF0456">
            <w:pPr>
              <w:jc w:val="both"/>
              <w:rPr>
                <w:sz w:val="18"/>
                <w:szCs w:val="18"/>
                <w:lang w:val="it-IT"/>
              </w:rPr>
            </w:pPr>
            <w:r w:rsidRPr="00AC0401">
              <w:rPr>
                <w:sz w:val="18"/>
                <w:szCs w:val="18"/>
                <w:lang w:val="it-IT"/>
              </w:rPr>
              <w:t>elencaRegistrazioniAudit</w:t>
            </w:r>
          </w:p>
        </w:tc>
        <w:tc>
          <w:tcPr>
            <w:tcW w:w="2476" w:type="dxa"/>
          </w:tcPr>
          <w:p w14:paraId="09FB1965" w14:textId="77777777" w:rsidR="00500AC5" w:rsidRPr="00AC0401" w:rsidRDefault="00000000" w:rsidP="00BF0456">
            <w:pPr>
              <w:jc w:val="both"/>
              <w:rPr>
                <w:sz w:val="18"/>
                <w:szCs w:val="18"/>
                <w:lang w:val="it-IT"/>
              </w:rPr>
            </w:pPr>
            <w:r w:rsidRPr="00AC0401">
              <w:rPr>
                <w:sz w:val="18"/>
                <w:szCs w:val="18"/>
                <w:lang w:val="it-IT"/>
              </w:rPr>
              <w:t>Elenca le registrazioni delle chiamate verso ANSC</w:t>
            </w:r>
          </w:p>
        </w:tc>
        <w:tc>
          <w:tcPr>
            <w:tcW w:w="1492" w:type="dxa"/>
          </w:tcPr>
          <w:p w14:paraId="0109F85C" w14:textId="77777777" w:rsidR="00500AC5" w:rsidRPr="00AC0401" w:rsidRDefault="00000000" w:rsidP="00BF0456">
            <w:pPr>
              <w:jc w:val="both"/>
              <w:rPr>
                <w:sz w:val="18"/>
                <w:szCs w:val="18"/>
                <w:lang w:val="it-IT"/>
              </w:rPr>
            </w:pPr>
            <w:r w:rsidRPr="00AC0401">
              <w:rPr>
                <w:sz w:val="18"/>
                <w:szCs w:val="18"/>
                <w:lang w:val="it-IT"/>
              </w:rPr>
              <w:t>AUDITOR, SUPPORTO</w:t>
            </w:r>
          </w:p>
        </w:tc>
      </w:tr>
      <w:tr w:rsidR="00500AC5" w:rsidRPr="00AC0401" w14:paraId="5D14F9A7" w14:textId="77777777" w:rsidTr="00292A5E">
        <w:tc>
          <w:tcPr>
            <w:tcW w:w="2972" w:type="dxa"/>
          </w:tcPr>
          <w:p w14:paraId="15BABD65" w14:textId="77777777" w:rsidR="00500AC5" w:rsidRPr="00AC0401" w:rsidRDefault="00000000" w:rsidP="00BF0456">
            <w:pPr>
              <w:jc w:val="both"/>
              <w:rPr>
                <w:sz w:val="18"/>
                <w:szCs w:val="18"/>
                <w:lang w:val="it-IT"/>
              </w:rPr>
            </w:pPr>
            <w:r w:rsidRPr="00AC0401">
              <w:rPr>
                <w:sz w:val="18"/>
                <w:szCs w:val="18"/>
                <w:lang w:val="it-IT"/>
              </w:rPr>
              <w:t>GET /ansc/v1/back-office/registrazioni-audit/{idRegistrazione}</w:t>
            </w:r>
          </w:p>
        </w:tc>
        <w:tc>
          <w:tcPr>
            <w:tcW w:w="2410" w:type="dxa"/>
          </w:tcPr>
          <w:p w14:paraId="38009A97" w14:textId="77777777" w:rsidR="00500AC5" w:rsidRPr="00AC0401" w:rsidRDefault="00000000" w:rsidP="00BF0456">
            <w:pPr>
              <w:jc w:val="both"/>
              <w:rPr>
                <w:sz w:val="18"/>
                <w:szCs w:val="18"/>
                <w:lang w:val="it-IT"/>
              </w:rPr>
            </w:pPr>
            <w:r w:rsidRPr="00AC0401">
              <w:rPr>
                <w:sz w:val="18"/>
                <w:szCs w:val="18"/>
                <w:lang w:val="it-IT"/>
              </w:rPr>
              <w:t>leggiRegistrazioneAudit</w:t>
            </w:r>
          </w:p>
        </w:tc>
        <w:tc>
          <w:tcPr>
            <w:tcW w:w="2476" w:type="dxa"/>
          </w:tcPr>
          <w:p w14:paraId="0A3776F7" w14:textId="77777777" w:rsidR="00500AC5" w:rsidRPr="00AC0401" w:rsidRDefault="00000000" w:rsidP="00BF0456">
            <w:pPr>
              <w:jc w:val="both"/>
              <w:rPr>
                <w:sz w:val="18"/>
                <w:szCs w:val="18"/>
                <w:lang w:val="it-IT"/>
              </w:rPr>
            </w:pPr>
            <w:r w:rsidRPr="00AC0401">
              <w:rPr>
                <w:sz w:val="18"/>
                <w:szCs w:val="18"/>
                <w:lang w:val="it-IT"/>
              </w:rPr>
              <w:t>Legge una registrazione con richiesta e risposta integrali</w:t>
            </w:r>
          </w:p>
        </w:tc>
        <w:tc>
          <w:tcPr>
            <w:tcW w:w="1492" w:type="dxa"/>
          </w:tcPr>
          <w:p w14:paraId="0CDB889F" w14:textId="77777777" w:rsidR="00500AC5" w:rsidRPr="00AC0401" w:rsidRDefault="00000000" w:rsidP="00BF0456">
            <w:pPr>
              <w:jc w:val="both"/>
              <w:rPr>
                <w:sz w:val="18"/>
                <w:szCs w:val="18"/>
                <w:lang w:val="it-IT"/>
              </w:rPr>
            </w:pPr>
            <w:r w:rsidRPr="00AC0401">
              <w:rPr>
                <w:sz w:val="18"/>
                <w:szCs w:val="18"/>
                <w:lang w:val="it-IT"/>
              </w:rPr>
              <w:t>AUDITOR, SUPPORTO</w:t>
            </w:r>
          </w:p>
        </w:tc>
      </w:tr>
      <w:tr w:rsidR="00500AC5" w:rsidRPr="00AC0401" w14:paraId="516D7058" w14:textId="77777777" w:rsidTr="00292A5E">
        <w:tc>
          <w:tcPr>
            <w:tcW w:w="2972" w:type="dxa"/>
          </w:tcPr>
          <w:p w14:paraId="08BA56DC" w14:textId="77777777" w:rsidR="00500AC5" w:rsidRPr="00AC0401" w:rsidRDefault="00000000" w:rsidP="00BF0456">
            <w:pPr>
              <w:jc w:val="both"/>
              <w:rPr>
                <w:sz w:val="18"/>
                <w:szCs w:val="18"/>
                <w:lang w:val="it-IT"/>
              </w:rPr>
            </w:pPr>
            <w:r w:rsidRPr="00AC0401">
              <w:rPr>
                <w:sz w:val="18"/>
                <w:szCs w:val="18"/>
                <w:lang w:val="it-IT"/>
              </w:rPr>
              <w:t>GET /ansc/v1/back-office/sistema/stato</w:t>
            </w:r>
          </w:p>
        </w:tc>
        <w:tc>
          <w:tcPr>
            <w:tcW w:w="2410" w:type="dxa"/>
          </w:tcPr>
          <w:p w14:paraId="6FA2EB91" w14:textId="77777777" w:rsidR="00500AC5" w:rsidRPr="00AC0401" w:rsidRDefault="00000000" w:rsidP="00BF0456">
            <w:pPr>
              <w:jc w:val="both"/>
              <w:rPr>
                <w:sz w:val="18"/>
                <w:szCs w:val="18"/>
                <w:lang w:val="it-IT"/>
              </w:rPr>
            </w:pPr>
            <w:r w:rsidRPr="00AC0401">
              <w:rPr>
                <w:sz w:val="18"/>
                <w:szCs w:val="18"/>
                <w:lang w:val="it-IT"/>
              </w:rPr>
              <w:t>leggiStatoSistema</w:t>
            </w:r>
          </w:p>
        </w:tc>
        <w:tc>
          <w:tcPr>
            <w:tcW w:w="2476" w:type="dxa"/>
          </w:tcPr>
          <w:p w14:paraId="58341BFA" w14:textId="77777777" w:rsidR="00500AC5" w:rsidRPr="00AC0401" w:rsidRDefault="00000000" w:rsidP="00BF0456">
            <w:pPr>
              <w:jc w:val="both"/>
              <w:rPr>
                <w:sz w:val="18"/>
                <w:szCs w:val="18"/>
                <w:lang w:val="it-IT"/>
              </w:rPr>
            </w:pPr>
            <w:r w:rsidRPr="00AC0401">
              <w:rPr>
                <w:sz w:val="18"/>
                <w:szCs w:val="18"/>
                <w:lang w:val="it-IT"/>
              </w:rPr>
              <w:t>Legge lo stato del componente e la connettività verso ANSC</w:t>
            </w:r>
          </w:p>
        </w:tc>
        <w:tc>
          <w:tcPr>
            <w:tcW w:w="1492" w:type="dxa"/>
          </w:tcPr>
          <w:p w14:paraId="62221ADD"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547E65DD" w14:textId="77777777" w:rsidTr="00292A5E">
        <w:tc>
          <w:tcPr>
            <w:tcW w:w="2972" w:type="dxa"/>
          </w:tcPr>
          <w:p w14:paraId="6E7BB48F" w14:textId="77777777" w:rsidR="00500AC5" w:rsidRPr="00AC0401" w:rsidRDefault="00000000" w:rsidP="00BF0456">
            <w:pPr>
              <w:jc w:val="both"/>
              <w:rPr>
                <w:sz w:val="18"/>
                <w:szCs w:val="18"/>
                <w:lang w:val="it-IT"/>
              </w:rPr>
            </w:pPr>
            <w:r w:rsidRPr="00AC0401">
              <w:rPr>
                <w:sz w:val="18"/>
                <w:szCs w:val="18"/>
                <w:lang w:val="it-IT"/>
              </w:rPr>
              <w:t>POST /ansc/v1/back-office/sistema/prove-connessione</w:t>
            </w:r>
          </w:p>
        </w:tc>
        <w:tc>
          <w:tcPr>
            <w:tcW w:w="2410" w:type="dxa"/>
          </w:tcPr>
          <w:p w14:paraId="1ACAD4ED" w14:textId="77777777" w:rsidR="00500AC5" w:rsidRPr="00AC0401" w:rsidRDefault="00000000" w:rsidP="00BF0456">
            <w:pPr>
              <w:jc w:val="both"/>
              <w:rPr>
                <w:sz w:val="18"/>
                <w:szCs w:val="18"/>
                <w:lang w:val="it-IT"/>
              </w:rPr>
            </w:pPr>
            <w:r w:rsidRPr="00AC0401">
              <w:rPr>
                <w:sz w:val="18"/>
                <w:szCs w:val="18"/>
                <w:lang w:val="it-IT"/>
              </w:rPr>
              <w:t>provaConnessione</w:t>
            </w:r>
          </w:p>
        </w:tc>
        <w:tc>
          <w:tcPr>
            <w:tcW w:w="2476" w:type="dxa"/>
          </w:tcPr>
          <w:p w14:paraId="72574F0D" w14:textId="77777777" w:rsidR="00500AC5" w:rsidRPr="00AC0401" w:rsidRDefault="00000000" w:rsidP="00BF0456">
            <w:pPr>
              <w:jc w:val="both"/>
              <w:rPr>
                <w:sz w:val="18"/>
                <w:szCs w:val="18"/>
                <w:lang w:val="it-IT"/>
              </w:rPr>
            </w:pPr>
            <w:r w:rsidRPr="00AC0401">
              <w:rPr>
                <w:sz w:val="18"/>
                <w:szCs w:val="18"/>
                <w:lang w:val="it-IT"/>
              </w:rPr>
              <w:t>Verifica la raggiungibilità di ANSC</w:t>
            </w:r>
          </w:p>
        </w:tc>
        <w:tc>
          <w:tcPr>
            <w:tcW w:w="1492" w:type="dxa"/>
          </w:tcPr>
          <w:p w14:paraId="1A80A674"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36E60D79" w14:textId="77777777" w:rsidTr="00292A5E">
        <w:tc>
          <w:tcPr>
            <w:tcW w:w="2972" w:type="dxa"/>
          </w:tcPr>
          <w:p w14:paraId="1016B232" w14:textId="77777777" w:rsidR="00500AC5" w:rsidRPr="00AC0401" w:rsidRDefault="00000000" w:rsidP="00BF0456">
            <w:pPr>
              <w:jc w:val="both"/>
              <w:rPr>
                <w:sz w:val="18"/>
                <w:szCs w:val="18"/>
                <w:lang w:val="it-IT"/>
              </w:rPr>
            </w:pPr>
            <w:r w:rsidRPr="00AC0401">
              <w:rPr>
                <w:sz w:val="18"/>
                <w:szCs w:val="18"/>
                <w:lang w:val="it-IT"/>
              </w:rPr>
              <w:t>GET /ansc/v1/back-office/sessioni</w:t>
            </w:r>
          </w:p>
        </w:tc>
        <w:tc>
          <w:tcPr>
            <w:tcW w:w="2410" w:type="dxa"/>
          </w:tcPr>
          <w:p w14:paraId="51BED2A6" w14:textId="77777777" w:rsidR="00500AC5" w:rsidRPr="00AC0401" w:rsidRDefault="00000000" w:rsidP="00BF0456">
            <w:pPr>
              <w:jc w:val="both"/>
              <w:rPr>
                <w:sz w:val="18"/>
                <w:szCs w:val="18"/>
                <w:lang w:val="it-IT"/>
              </w:rPr>
            </w:pPr>
            <w:r w:rsidRPr="00AC0401">
              <w:rPr>
                <w:sz w:val="18"/>
                <w:szCs w:val="18"/>
                <w:lang w:val="it-IT"/>
              </w:rPr>
              <w:t>elencaSessioni</w:t>
            </w:r>
          </w:p>
        </w:tc>
        <w:tc>
          <w:tcPr>
            <w:tcW w:w="2476" w:type="dxa"/>
          </w:tcPr>
          <w:p w14:paraId="20A403C5" w14:textId="77777777" w:rsidR="00500AC5" w:rsidRPr="00AC0401" w:rsidRDefault="00000000" w:rsidP="00BF0456">
            <w:pPr>
              <w:jc w:val="both"/>
              <w:rPr>
                <w:sz w:val="18"/>
                <w:szCs w:val="18"/>
                <w:lang w:val="it-IT"/>
              </w:rPr>
            </w:pPr>
            <w:r w:rsidRPr="00AC0401">
              <w:rPr>
                <w:sz w:val="18"/>
                <w:szCs w:val="18"/>
                <w:lang w:val="it-IT"/>
              </w:rPr>
              <w:t>Elenca le sessioni OTP aperte</w:t>
            </w:r>
          </w:p>
        </w:tc>
        <w:tc>
          <w:tcPr>
            <w:tcW w:w="1492" w:type="dxa"/>
          </w:tcPr>
          <w:p w14:paraId="4F3171C2"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2CDD8ED4" w14:textId="77777777" w:rsidTr="00292A5E">
        <w:tc>
          <w:tcPr>
            <w:tcW w:w="2972" w:type="dxa"/>
          </w:tcPr>
          <w:p w14:paraId="329FA74F" w14:textId="77777777" w:rsidR="00500AC5" w:rsidRPr="00AC0401" w:rsidRDefault="00000000" w:rsidP="00BF0456">
            <w:pPr>
              <w:jc w:val="both"/>
              <w:rPr>
                <w:sz w:val="18"/>
                <w:szCs w:val="18"/>
                <w:lang w:val="it-IT"/>
              </w:rPr>
            </w:pPr>
            <w:r w:rsidRPr="00AC0401">
              <w:rPr>
                <w:sz w:val="18"/>
                <w:szCs w:val="18"/>
                <w:lang w:val="it-IT"/>
              </w:rPr>
              <w:t>GET /ansc/v1/back-office/postazioni</w:t>
            </w:r>
          </w:p>
        </w:tc>
        <w:tc>
          <w:tcPr>
            <w:tcW w:w="2410" w:type="dxa"/>
          </w:tcPr>
          <w:p w14:paraId="31E25F10" w14:textId="77777777" w:rsidR="00500AC5" w:rsidRPr="00AC0401" w:rsidRDefault="00000000" w:rsidP="00BF0456">
            <w:pPr>
              <w:jc w:val="both"/>
              <w:rPr>
                <w:sz w:val="18"/>
                <w:szCs w:val="18"/>
                <w:lang w:val="it-IT"/>
              </w:rPr>
            </w:pPr>
            <w:r w:rsidRPr="00AC0401">
              <w:rPr>
                <w:sz w:val="18"/>
                <w:szCs w:val="18"/>
                <w:lang w:val="it-IT"/>
              </w:rPr>
              <w:t>elencaPostazioni</w:t>
            </w:r>
          </w:p>
        </w:tc>
        <w:tc>
          <w:tcPr>
            <w:tcW w:w="2476" w:type="dxa"/>
          </w:tcPr>
          <w:p w14:paraId="5465A8BA" w14:textId="77777777" w:rsidR="00500AC5" w:rsidRPr="00AC0401" w:rsidRDefault="00000000" w:rsidP="00BF0456">
            <w:pPr>
              <w:jc w:val="both"/>
              <w:rPr>
                <w:sz w:val="18"/>
                <w:szCs w:val="18"/>
                <w:lang w:val="it-IT"/>
              </w:rPr>
            </w:pPr>
            <w:r w:rsidRPr="00AC0401">
              <w:rPr>
                <w:sz w:val="18"/>
                <w:szCs w:val="18"/>
                <w:lang w:val="it-IT"/>
              </w:rPr>
              <w:t>Elenca le postazioni autorizzate</w:t>
            </w:r>
          </w:p>
        </w:tc>
        <w:tc>
          <w:tcPr>
            <w:tcW w:w="1492" w:type="dxa"/>
          </w:tcPr>
          <w:p w14:paraId="5B06BF16" w14:textId="77777777" w:rsidR="00500AC5" w:rsidRPr="00AC0401" w:rsidRDefault="00000000" w:rsidP="00BF0456">
            <w:pPr>
              <w:jc w:val="both"/>
              <w:rPr>
                <w:sz w:val="18"/>
                <w:szCs w:val="18"/>
                <w:lang w:val="it-IT"/>
              </w:rPr>
            </w:pPr>
            <w:r w:rsidRPr="00AC0401">
              <w:rPr>
                <w:sz w:val="18"/>
                <w:szCs w:val="18"/>
                <w:lang w:val="it-IT"/>
              </w:rPr>
              <w:t>AMMINISTRATORE, AUDITOR</w:t>
            </w:r>
          </w:p>
        </w:tc>
      </w:tr>
      <w:tr w:rsidR="00500AC5" w:rsidRPr="00AC0401" w14:paraId="4CAAF6B6" w14:textId="77777777" w:rsidTr="00292A5E">
        <w:tc>
          <w:tcPr>
            <w:tcW w:w="2972" w:type="dxa"/>
          </w:tcPr>
          <w:p w14:paraId="4ABD1AB4" w14:textId="77777777" w:rsidR="00500AC5" w:rsidRPr="00AC0401" w:rsidRDefault="00000000" w:rsidP="00BF0456">
            <w:pPr>
              <w:jc w:val="both"/>
              <w:rPr>
                <w:sz w:val="18"/>
                <w:szCs w:val="18"/>
                <w:lang w:val="it-IT"/>
              </w:rPr>
            </w:pPr>
            <w:r w:rsidRPr="00AC0401">
              <w:rPr>
                <w:sz w:val="18"/>
                <w:szCs w:val="18"/>
                <w:lang w:val="it-IT"/>
              </w:rPr>
              <w:t>POST /ansc/v1/back-office/postazioni</w:t>
            </w:r>
          </w:p>
        </w:tc>
        <w:tc>
          <w:tcPr>
            <w:tcW w:w="2410" w:type="dxa"/>
          </w:tcPr>
          <w:p w14:paraId="53B6545D" w14:textId="77777777" w:rsidR="00500AC5" w:rsidRPr="00AC0401" w:rsidRDefault="00000000" w:rsidP="00BF0456">
            <w:pPr>
              <w:jc w:val="both"/>
              <w:rPr>
                <w:sz w:val="18"/>
                <w:szCs w:val="18"/>
                <w:lang w:val="it-IT"/>
              </w:rPr>
            </w:pPr>
            <w:r w:rsidRPr="00AC0401">
              <w:rPr>
                <w:sz w:val="18"/>
                <w:szCs w:val="18"/>
                <w:lang w:val="it-IT"/>
              </w:rPr>
              <w:t>creaPostazione</w:t>
            </w:r>
          </w:p>
        </w:tc>
        <w:tc>
          <w:tcPr>
            <w:tcW w:w="2476" w:type="dxa"/>
          </w:tcPr>
          <w:p w14:paraId="14CF5FFC" w14:textId="77777777" w:rsidR="00500AC5" w:rsidRPr="00AC0401" w:rsidRDefault="00000000" w:rsidP="00BF0456">
            <w:pPr>
              <w:jc w:val="both"/>
              <w:rPr>
                <w:sz w:val="18"/>
                <w:szCs w:val="18"/>
                <w:lang w:val="it-IT"/>
              </w:rPr>
            </w:pPr>
            <w:r w:rsidRPr="00AC0401">
              <w:rPr>
                <w:sz w:val="18"/>
                <w:szCs w:val="18"/>
                <w:lang w:val="it-IT"/>
              </w:rPr>
              <w:t>Registra una nuova postazione autorizzata</w:t>
            </w:r>
          </w:p>
        </w:tc>
        <w:tc>
          <w:tcPr>
            <w:tcW w:w="1492" w:type="dxa"/>
          </w:tcPr>
          <w:p w14:paraId="72A2051C"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4DE669B1" w14:textId="77777777" w:rsidTr="00292A5E">
        <w:tc>
          <w:tcPr>
            <w:tcW w:w="2972" w:type="dxa"/>
          </w:tcPr>
          <w:p w14:paraId="55C78167" w14:textId="77777777" w:rsidR="00500AC5" w:rsidRPr="00AC0401" w:rsidRDefault="00000000" w:rsidP="00BF0456">
            <w:pPr>
              <w:jc w:val="both"/>
              <w:rPr>
                <w:sz w:val="18"/>
                <w:szCs w:val="18"/>
                <w:lang w:val="it-IT"/>
              </w:rPr>
            </w:pPr>
            <w:r w:rsidRPr="00AC0401">
              <w:rPr>
                <w:sz w:val="18"/>
                <w:szCs w:val="18"/>
                <w:lang w:val="it-IT"/>
              </w:rPr>
              <w:t>PUT /ansc/v1/back-office/postazioni/{idPostazione}</w:t>
            </w:r>
          </w:p>
        </w:tc>
        <w:tc>
          <w:tcPr>
            <w:tcW w:w="2410" w:type="dxa"/>
          </w:tcPr>
          <w:p w14:paraId="61BC2BBA" w14:textId="77777777" w:rsidR="00500AC5" w:rsidRPr="00AC0401" w:rsidRDefault="00000000" w:rsidP="00BF0456">
            <w:pPr>
              <w:jc w:val="both"/>
              <w:rPr>
                <w:sz w:val="18"/>
                <w:szCs w:val="18"/>
                <w:lang w:val="it-IT"/>
              </w:rPr>
            </w:pPr>
            <w:r w:rsidRPr="00AC0401">
              <w:rPr>
                <w:sz w:val="18"/>
                <w:szCs w:val="18"/>
                <w:lang w:val="it-IT"/>
              </w:rPr>
              <w:t>sostituisciPostazione</w:t>
            </w:r>
          </w:p>
        </w:tc>
        <w:tc>
          <w:tcPr>
            <w:tcW w:w="2476" w:type="dxa"/>
          </w:tcPr>
          <w:p w14:paraId="0AE65A36" w14:textId="77777777" w:rsidR="00500AC5" w:rsidRPr="00AC0401" w:rsidRDefault="00000000" w:rsidP="00BF0456">
            <w:pPr>
              <w:jc w:val="both"/>
              <w:rPr>
                <w:sz w:val="18"/>
                <w:szCs w:val="18"/>
                <w:lang w:val="it-IT"/>
              </w:rPr>
            </w:pPr>
            <w:r w:rsidRPr="00AC0401">
              <w:rPr>
                <w:sz w:val="18"/>
                <w:szCs w:val="18"/>
                <w:lang w:val="it-IT"/>
              </w:rPr>
              <w:t>Sostituisce i dati di una postazione del registro</w:t>
            </w:r>
          </w:p>
        </w:tc>
        <w:tc>
          <w:tcPr>
            <w:tcW w:w="1492" w:type="dxa"/>
          </w:tcPr>
          <w:p w14:paraId="421F82B6" w14:textId="77777777" w:rsidR="00500AC5" w:rsidRPr="00AC0401" w:rsidRDefault="00000000" w:rsidP="00BF0456">
            <w:pPr>
              <w:jc w:val="both"/>
              <w:rPr>
                <w:sz w:val="18"/>
                <w:szCs w:val="18"/>
                <w:lang w:val="it-IT"/>
              </w:rPr>
            </w:pPr>
            <w:r w:rsidRPr="00AC0401">
              <w:rPr>
                <w:sz w:val="18"/>
                <w:szCs w:val="18"/>
                <w:lang w:val="it-IT"/>
              </w:rPr>
              <w:t>AMMINISTRATORE</w:t>
            </w:r>
          </w:p>
        </w:tc>
      </w:tr>
    </w:tbl>
    <w:p w14:paraId="1B718285" w14:textId="77777777" w:rsidR="00500AC5" w:rsidRPr="00AC0401" w:rsidRDefault="00500AC5" w:rsidP="00BF0456">
      <w:pPr>
        <w:jc w:val="both"/>
        <w:rPr>
          <w:lang w:val="it-IT"/>
        </w:rPr>
      </w:pPr>
    </w:p>
    <w:p w14:paraId="6CA8EC46" w14:textId="77777777" w:rsidR="00500AC5" w:rsidRPr="00AC0401" w:rsidRDefault="00000000" w:rsidP="00AC21C6">
      <w:pPr>
        <w:pStyle w:val="Titolo3"/>
      </w:pPr>
      <w:bookmarkStart w:id="272" w:name="_Toc242603396"/>
      <w:r w:rsidRPr="00AC0401">
        <w:lastRenderedPageBreak/>
        <w:t>Concentratore dei dizionari — dec-ansc-sipo</w:t>
      </w:r>
      <w:bookmarkEnd w:id="272"/>
    </w:p>
    <w:p w14:paraId="277D2FF8" w14:textId="77777777" w:rsidR="00500AC5" w:rsidRPr="00AC0401" w:rsidRDefault="00000000" w:rsidP="00BF0456">
      <w:pPr>
        <w:jc w:val="both"/>
        <w:rPr>
          <w:lang w:val="it-IT"/>
        </w:rPr>
      </w:pPr>
      <w:r w:rsidRPr="00AC0401">
        <w:rPr>
          <w:lang w:val="it-IT"/>
        </w:rPr>
        <w:t>Replica locale delle tabelle di decodifica pubblicate da ANSC e loro aggiornamento su comando.</w:t>
      </w:r>
    </w:p>
    <w:tbl>
      <w:tblPr>
        <w:tblStyle w:val="Grigliatabella"/>
        <w:tblW w:w="0" w:type="auto"/>
        <w:tblLook w:val="04A0" w:firstRow="1" w:lastRow="0" w:firstColumn="1" w:lastColumn="0" w:noHBand="0" w:noVBand="1"/>
      </w:tblPr>
      <w:tblGrid>
        <w:gridCol w:w="4276"/>
        <w:gridCol w:w="1959"/>
        <w:gridCol w:w="1423"/>
        <w:gridCol w:w="1692"/>
      </w:tblGrid>
      <w:tr w:rsidR="00500AC5" w:rsidRPr="00AC0401" w14:paraId="3531910D" w14:textId="77777777" w:rsidTr="00292A5E">
        <w:tc>
          <w:tcPr>
            <w:tcW w:w="3312" w:type="dxa"/>
            <w:shd w:val="clear" w:color="auto" w:fill="DAE9F7" w:themeFill="text2" w:themeFillTint="1A"/>
          </w:tcPr>
          <w:p w14:paraId="08A5FE36" w14:textId="77777777" w:rsidR="00500AC5" w:rsidRPr="00AC0401" w:rsidRDefault="00000000" w:rsidP="00BF0456">
            <w:pPr>
              <w:jc w:val="both"/>
              <w:rPr>
                <w:lang w:val="it-IT"/>
              </w:rPr>
            </w:pPr>
            <w:r w:rsidRPr="00AC0401">
              <w:rPr>
                <w:b/>
                <w:lang w:val="it-IT"/>
              </w:rPr>
              <w:t>Metodo e percorso</w:t>
            </w:r>
          </w:p>
        </w:tc>
        <w:tc>
          <w:tcPr>
            <w:tcW w:w="1872" w:type="dxa"/>
            <w:shd w:val="clear" w:color="auto" w:fill="DAE9F7" w:themeFill="text2" w:themeFillTint="1A"/>
          </w:tcPr>
          <w:p w14:paraId="63160B2C" w14:textId="77777777" w:rsidR="00500AC5" w:rsidRPr="00AC0401" w:rsidRDefault="00000000" w:rsidP="00BF0456">
            <w:pPr>
              <w:jc w:val="both"/>
              <w:rPr>
                <w:lang w:val="it-IT"/>
              </w:rPr>
            </w:pPr>
            <w:r w:rsidRPr="00AC0401">
              <w:rPr>
                <w:b/>
                <w:lang w:val="it-IT"/>
              </w:rPr>
              <w:t>Identificativo</w:t>
            </w:r>
          </w:p>
        </w:tc>
        <w:tc>
          <w:tcPr>
            <w:tcW w:w="3168" w:type="dxa"/>
            <w:shd w:val="clear" w:color="auto" w:fill="DAE9F7" w:themeFill="text2" w:themeFillTint="1A"/>
          </w:tcPr>
          <w:p w14:paraId="5FB7819B" w14:textId="77777777" w:rsidR="00500AC5" w:rsidRPr="00AC0401" w:rsidRDefault="00000000" w:rsidP="00BF0456">
            <w:pPr>
              <w:jc w:val="both"/>
              <w:rPr>
                <w:lang w:val="it-IT"/>
              </w:rPr>
            </w:pPr>
            <w:r w:rsidRPr="00AC0401">
              <w:rPr>
                <w:b/>
                <w:lang w:val="it-IT"/>
              </w:rPr>
              <w:t>Titolo breve</w:t>
            </w:r>
          </w:p>
        </w:tc>
        <w:tc>
          <w:tcPr>
            <w:tcW w:w="1152" w:type="dxa"/>
            <w:shd w:val="clear" w:color="auto" w:fill="DAE9F7" w:themeFill="text2" w:themeFillTint="1A"/>
          </w:tcPr>
          <w:p w14:paraId="1DF4035C" w14:textId="77777777" w:rsidR="00500AC5" w:rsidRPr="00AC0401" w:rsidRDefault="00000000" w:rsidP="00BF0456">
            <w:pPr>
              <w:jc w:val="both"/>
              <w:rPr>
                <w:lang w:val="it-IT"/>
              </w:rPr>
            </w:pPr>
            <w:r w:rsidRPr="00AC0401">
              <w:rPr>
                <w:b/>
                <w:lang w:val="it-IT"/>
              </w:rPr>
              <w:t>Ruoli</w:t>
            </w:r>
          </w:p>
        </w:tc>
      </w:tr>
      <w:tr w:rsidR="00500AC5" w:rsidRPr="00AC0401" w14:paraId="3204DA7E" w14:textId="77777777">
        <w:tc>
          <w:tcPr>
            <w:tcW w:w="3312" w:type="dxa"/>
          </w:tcPr>
          <w:p w14:paraId="49967524" w14:textId="77777777" w:rsidR="00500AC5" w:rsidRPr="00AC0401" w:rsidRDefault="00000000" w:rsidP="00BF0456">
            <w:pPr>
              <w:jc w:val="both"/>
              <w:rPr>
                <w:sz w:val="18"/>
                <w:szCs w:val="18"/>
                <w:lang w:val="it-IT"/>
              </w:rPr>
            </w:pPr>
            <w:r w:rsidRPr="00AC0401">
              <w:rPr>
                <w:sz w:val="18"/>
                <w:szCs w:val="18"/>
                <w:lang w:val="it-IT"/>
              </w:rPr>
              <w:t>POST /ansc/v1/dizionari/aggiornamenti</w:t>
            </w:r>
          </w:p>
        </w:tc>
        <w:tc>
          <w:tcPr>
            <w:tcW w:w="1872" w:type="dxa"/>
          </w:tcPr>
          <w:p w14:paraId="2C18C29E" w14:textId="77777777" w:rsidR="00500AC5" w:rsidRPr="00AC0401" w:rsidRDefault="00000000" w:rsidP="00BF0456">
            <w:pPr>
              <w:jc w:val="both"/>
              <w:rPr>
                <w:sz w:val="18"/>
                <w:szCs w:val="18"/>
                <w:lang w:val="it-IT"/>
              </w:rPr>
            </w:pPr>
            <w:r w:rsidRPr="00AC0401">
              <w:rPr>
                <w:sz w:val="18"/>
                <w:szCs w:val="18"/>
                <w:lang w:val="it-IT"/>
              </w:rPr>
              <w:t>allineaDizionari</w:t>
            </w:r>
          </w:p>
        </w:tc>
        <w:tc>
          <w:tcPr>
            <w:tcW w:w="3168" w:type="dxa"/>
          </w:tcPr>
          <w:p w14:paraId="4CEEE763" w14:textId="77777777" w:rsidR="00500AC5" w:rsidRPr="00AC0401" w:rsidRDefault="00000000" w:rsidP="00BF0456">
            <w:pPr>
              <w:jc w:val="both"/>
              <w:rPr>
                <w:sz w:val="18"/>
                <w:szCs w:val="18"/>
                <w:lang w:val="it-IT"/>
              </w:rPr>
            </w:pPr>
            <w:r w:rsidRPr="00AC0401">
              <w:rPr>
                <w:sz w:val="18"/>
                <w:szCs w:val="18"/>
                <w:lang w:val="it-IT"/>
              </w:rPr>
              <w:t>Allinea i dizionari locali a quelli pubblicati da ANSC</w:t>
            </w:r>
          </w:p>
        </w:tc>
        <w:tc>
          <w:tcPr>
            <w:tcW w:w="1152" w:type="dxa"/>
          </w:tcPr>
          <w:p w14:paraId="042F9F74"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264D0FF1" w14:textId="77777777">
        <w:tc>
          <w:tcPr>
            <w:tcW w:w="3312" w:type="dxa"/>
          </w:tcPr>
          <w:p w14:paraId="7F3ED3D5" w14:textId="77777777" w:rsidR="00500AC5" w:rsidRPr="00AC0401" w:rsidRDefault="00000000" w:rsidP="00BF0456">
            <w:pPr>
              <w:jc w:val="both"/>
              <w:rPr>
                <w:sz w:val="18"/>
                <w:szCs w:val="18"/>
                <w:lang w:val="it-IT"/>
              </w:rPr>
            </w:pPr>
            <w:r w:rsidRPr="00AC0401">
              <w:rPr>
                <w:sz w:val="18"/>
                <w:szCs w:val="18"/>
                <w:lang w:val="it-IT"/>
              </w:rPr>
              <w:t>GET /ansc/v1/dizionari/aggiornamenti</w:t>
            </w:r>
          </w:p>
        </w:tc>
        <w:tc>
          <w:tcPr>
            <w:tcW w:w="1872" w:type="dxa"/>
          </w:tcPr>
          <w:p w14:paraId="28519E32" w14:textId="77777777" w:rsidR="00500AC5" w:rsidRPr="00AC0401" w:rsidRDefault="00000000" w:rsidP="00BF0456">
            <w:pPr>
              <w:jc w:val="both"/>
              <w:rPr>
                <w:sz w:val="18"/>
                <w:szCs w:val="18"/>
                <w:lang w:val="it-IT"/>
              </w:rPr>
            </w:pPr>
            <w:r w:rsidRPr="00AC0401">
              <w:rPr>
                <w:sz w:val="18"/>
                <w:szCs w:val="18"/>
                <w:lang w:val="it-IT"/>
              </w:rPr>
              <w:t>elencaAggiornamenti</w:t>
            </w:r>
          </w:p>
        </w:tc>
        <w:tc>
          <w:tcPr>
            <w:tcW w:w="3168" w:type="dxa"/>
          </w:tcPr>
          <w:p w14:paraId="5E2EBBC1" w14:textId="77777777" w:rsidR="00500AC5" w:rsidRPr="00AC0401" w:rsidRDefault="00000000" w:rsidP="00BF0456">
            <w:pPr>
              <w:jc w:val="both"/>
              <w:rPr>
                <w:sz w:val="18"/>
                <w:szCs w:val="18"/>
                <w:lang w:val="it-IT"/>
              </w:rPr>
            </w:pPr>
            <w:r w:rsidRPr="00AC0401">
              <w:rPr>
                <w:sz w:val="18"/>
                <w:szCs w:val="18"/>
                <w:lang w:val="it-IT"/>
              </w:rPr>
              <w:t>Elenca gli aggiornamenti eseguiti</w:t>
            </w:r>
          </w:p>
        </w:tc>
        <w:tc>
          <w:tcPr>
            <w:tcW w:w="1152" w:type="dxa"/>
          </w:tcPr>
          <w:p w14:paraId="41E5C1EA" w14:textId="77777777" w:rsidR="00500AC5" w:rsidRPr="00AC0401" w:rsidRDefault="00000000" w:rsidP="00BF0456">
            <w:pPr>
              <w:jc w:val="both"/>
              <w:rPr>
                <w:sz w:val="18"/>
                <w:szCs w:val="18"/>
                <w:lang w:val="it-IT"/>
              </w:rPr>
            </w:pPr>
            <w:r w:rsidRPr="00AC0401">
              <w:rPr>
                <w:sz w:val="18"/>
                <w:szCs w:val="18"/>
                <w:lang w:val="it-IT"/>
              </w:rPr>
              <w:t>AMMINISTRATORE, AUDITOR</w:t>
            </w:r>
          </w:p>
        </w:tc>
      </w:tr>
      <w:tr w:rsidR="00500AC5" w:rsidRPr="00AC0401" w14:paraId="4C5838AF" w14:textId="77777777">
        <w:tc>
          <w:tcPr>
            <w:tcW w:w="3312" w:type="dxa"/>
          </w:tcPr>
          <w:p w14:paraId="75695389" w14:textId="77777777" w:rsidR="00500AC5" w:rsidRPr="00AC0401" w:rsidRDefault="00000000" w:rsidP="00BF0456">
            <w:pPr>
              <w:jc w:val="both"/>
              <w:rPr>
                <w:sz w:val="18"/>
                <w:szCs w:val="18"/>
                <w:lang w:val="it-IT"/>
              </w:rPr>
            </w:pPr>
            <w:r w:rsidRPr="00AC0401">
              <w:rPr>
                <w:sz w:val="18"/>
                <w:szCs w:val="18"/>
                <w:lang w:val="it-IT"/>
              </w:rPr>
              <w:t>GET /ansc/v1/dizionari/aggiornamenti/{idAggiornamento}</w:t>
            </w:r>
          </w:p>
        </w:tc>
        <w:tc>
          <w:tcPr>
            <w:tcW w:w="1872" w:type="dxa"/>
          </w:tcPr>
          <w:p w14:paraId="64B69771" w14:textId="77777777" w:rsidR="00500AC5" w:rsidRPr="00AC0401" w:rsidRDefault="00000000" w:rsidP="00BF0456">
            <w:pPr>
              <w:jc w:val="both"/>
              <w:rPr>
                <w:sz w:val="18"/>
                <w:szCs w:val="18"/>
                <w:lang w:val="it-IT"/>
              </w:rPr>
            </w:pPr>
            <w:r w:rsidRPr="00AC0401">
              <w:rPr>
                <w:sz w:val="18"/>
                <w:szCs w:val="18"/>
                <w:lang w:val="it-IT"/>
              </w:rPr>
              <w:t>leggiAggiornamento</w:t>
            </w:r>
          </w:p>
        </w:tc>
        <w:tc>
          <w:tcPr>
            <w:tcW w:w="3168" w:type="dxa"/>
          </w:tcPr>
          <w:p w14:paraId="4BDCC0D0" w14:textId="77777777" w:rsidR="00500AC5" w:rsidRPr="00AC0401" w:rsidRDefault="00000000" w:rsidP="00BF0456">
            <w:pPr>
              <w:jc w:val="both"/>
              <w:rPr>
                <w:sz w:val="18"/>
                <w:szCs w:val="18"/>
                <w:lang w:val="it-IT"/>
              </w:rPr>
            </w:pPr>
            <w:r w:rsidRPr="00AC0401">
              <w:rPr>
                <w:sz w:val="18"/>
                <w:szCs w:val="18"/>
                <w:lang w:val="it-IT"/>
              </w:rPr>
              <w:t>Legge il dettaglio di un aggiornamento</w:t>
            </w:r>
          </w:p>
        </w:tc>
        <w:tc>
          <w:tcPr>
            <w:tcW w:w="1152" w:type="dxa"/>
          </w:tcPr>
          <w:p w14:paraId="6EDDC194" w14:textId="77777777" w:rsidR="00500AC5" w:rsidRPr="00AC0401" w:rsidRDefault="00000000" w:rsidP="00BF0456">
            <w:pPr>
              <w:jc w:val="both"/>
              <w:rPr>
                <w:sz w:val="18"/>
                <w:szCs w:val="18"/>
                <w:lang w:val="it-IT"/>
              </w:rPr>
            </w:pPr>
            <w:r w:rsidRPr="00AC0401">
              <w:rPr>
                <w:sz w:val="18"/>
                <w:szCs w:val="18"/>
                <w:lang w:val="it-IT"/>
              </w:rPr>
              <w:t>AMMINISTRATORE, AUDITOR</w:t>
            </w:r>
          </w:p>
        </w:tc>
      </w:tr>
      <w:tr w:rsidR="00500AC5" w:rsidRPr="00AC0401" w14:paraId="53E08ECC" w14:textId="77777777">
        <w:tc>
          <w:tcPr>
            <w:tcW w:w="3312" w:type="dxa"/>
          </w:tcPr>
          <w:p w14:paraId="6F837D65" w14:textId="77777777" w:rsidR="00500AC5" w:rsidRPr="00AC0401" w:rsidRDefault="00000000" w:rsidP="00BF0456">
            <w:pPr>
              <w:jc w:val="both"/>
              <w:rPr>
                <w:sz w:val="18"/>
                <w:szCs w:val="18"/>
                <w:lang w:val="it-IT"/>
              </w:rPr>
            </w:pPr>
            <w:r w:rsidRPr="00AC0401">
              <w:rPr>
                <w:sz w:val="18"/>
                <w:szCs w:val="18"/>
                <w:lang w:val="it-IT"/>
              </w:rPr>
              <w:t>GET /ansc/v1/dizionari</w:t>
            </w:r>
          </w:p>
        </w:tc>
        <w:tc>
          <w:tcPr>
            <w:tcW w:w="1872" w:type="dxa"/>
          </w:tcPr>
          <w:p w14:paraId="226E7425" w14:textId="77777777" w:rsidR="00500AC5" w:rsidRPr="00AC0401" w:rsidRDefault="00000000" w:rsidP="00BF0456">
            <w:pPr>
              <w:jc w:val="both"/>
              <w:rPr>
                <w:sz w:val="18"/>
                <w:szCs w:val="18"/>
                <w:lang w:val="it-IT"/>
              </w:rPr>
            </w:pPr>
            <w:r w:rsidRPr="00AC0401">
              <w:rPr>
                <w:sz w:val="18"/>
                <w:szCs w:val="18"/>
                <w:lang w:val="it-IT"/>
              </w:rPr>
              <w:t>elencaDizionari</w:t>
            </w:r>
          </w:p>
        </w:tc>
        <w:tc>
          <w:tcPr>
            <w:tcW w:w="3168" w:type="dxa"/>
          </w:tcPr>
          <w:p w14:paraId="026A6ADD" w14:textId="77777777" w:rsidR="00500AC5" w:rsidRPr="00AC0401" w:rsidRDefault="00000000" w:rsidP="00BF0456">
            <w:pPr>
              <w:jc w:val="both"/>
              <w:rPr>
                <w:sz w:val="18"/>
                <w:szCs w:val="18"/>
                <w:lang w:val="it-IT"/>
              </w:rPr>
            </w:pPr>
            <w:r w:rsidRPr="00AC0401">
              <w:rPr>
                <w:sz w:val="18"/>
                <w:szCs w:val="18"/>
                <w:lang w:val="it-IT"/>
              </w:rPr>
              <w:t>Elenca il catalogo locale delle decodifiche</w:t>
            </w:r>
          </w:p>
        </w:tc>
        <w:tc>
          <w:tcPr>
            <w:tcW w:w="1152" w:type="dxa"/>
          </w:tcPr>
          <w:p w14:paraId="47925556" w14:textId="77777777" w:rsidR="00500AC5" w:rsidRPr="00AC0401" w:rsidRDefault="00000000" w:rsidP="00BF0456">
            <w:pPr>
              <w:jc w:val="both"/>
              <w:rPr>
                <w:sz w:val="18"/>
                <w:szCs w:val="18"/>
                <w:lang w:val="it-IT"/>
              </w:rPr>
            </w:pPr>
            <w:r w:rsidRPr="00AC0401">
              <w:rPr>
                <w:sz w:val="18"/>
                <w:szCs w:val="18"/>
                <w:lang w:val="it-IT"/>
              </w:rPr>
              <w:t>AMMINISTRATORE, AUDITOR</w:t>
            </w:r>
          </w:p>
        </w:tc>
      </w:tr>
      <w:tr w:rsidR="00500AC5" w:rsidRPr="00AC0401" w14:paraId="0110AFD1" w14:textId="77777777">
        <w:tc>
          <w:tcPr>
            <w:tcW w:w="3312" w:type="dxa"/>
          </w:tcPr>
          <w:p w14:paraId="68D30EAF" w14:textId="77777777" w:rsidR="00500AC5" w:rsidRPr="00AC0401" w:rsidRDefault="00000000" w:rsidP="00BF0456">
            <w:pPr>
              <w:jc w:val="both"/>
              <w:rPr>
                <w:sz w:val="18"/>
                <w:szCs w:val="18"/>
                <w:lang w:val="it-IT"/>
              </w:rPr>
            </w:pPr>
            <w:r w:rsidRPr="00AC0401">
              <w:rPr>
                <w:sz w:val="18"/>
                <w:szCs w:val="18"/>
                <w:lang w:val="it-IT"/>
              </w:rPr>
              <w:t>GET /ansc/v1/dizionari/{codDizionario}</w:t>
            </w:r>
          </w:p>
        </w:tc>
        <w:tc>
          <w:tcPr>
            <w:tcW w:w="1872" w:type="dxa"/>
          </w:tcPr>
          <w:p w14:paraId="03E742F8" w14:textId="77777777" w:rsidR="00500AC5" w:rsidRPr="00AC0401" w:rsidRDefault="00000000" w:rsidP="00BF0456">
            <w:pPr>
              <w:jc w:val="both"/>
              <w:rPr>
                <w:sz w:val="18"/>
                <w:szCs w:val="18"/>
                <w:lang w:val="it-IT"/>
              </w:rPr>
            </w:pPr>
            <w:r w:rsidRPr="00AC0401">
              <w:rPr>
                <w:sz w:val="18"/>
                <w:szCs w:val="18"/>
                <w:lang w:val="it-IT"/>
              </w:rPr>
              <w:t>leggiDizionario</w:t>
            </w:r>
          </w:p>
        </w:tc>
        <w:tc>
          <w:tcPr>
            <w:tcW w:w="3168" w:type="dxa"/>
          </w:tcPr>
          <w:p w14:paraId="5A00CD14" w14:textId="77777777" w:rsidR="00500AC5" w:rsidRPr="00AC0401" w:rsidRDefault="00000000" w:rsidP="00BF0456">
            <w:pPr>
              <w:jc w:val="both"/>
              <w:rPr>
                <w:sz w:val="18"/>
                <w:szCs w:val="18"/>
                <w:lang w:val="it-IT"/>
              </w:rPr>
            </w:pPr>
            <w:r w:rsidRPr="00AC0401">
              <w:rPr>
                <w:sz w:val="18"/>
                <w:szCs w:val="18"/>
                <w:lang w:val="it-IT"/>
              </w:rPr>
              <w:t>Legge la voce di catalogo di una decodifica</w:t>
            </w:r>
          </w:p>
        </w:tc>
        <w:tc>
          <w:tcPr>
            <w:tcW w:w="1152" w:type="dxa"/>
          </w:tcPr>
          <w:p w14:paraId="6BC85FD0" w14:textId="77777777" w:rsidR="00500AC5" w:rsidRPr="00AC0401" w:rsidRDefault="00000000" w:rsidP="00BF0456">
            <w:pPr>
              <w:jc w:val="both"/>
              <w:rPr>
                <w:sz w:val="18"/>
                <w:szCs w:val="18"/>
                <w:lang w:val="it-IT"/>
              </w:rPr>
            </w:pPr>
            <w:r w:rsidRPr="00AC0401">
              <w:rPr>
                <w:sz w:val="18"/>
                <w:szCs w:val="18"/>
                <w:lang w:val="it-IT"/>
              </w:rPr>
              <w:t>AMMINISTRATORE, AUDITOR</w:t>
            </w:r>
          </w:p>
        </w:tc>
      </w:tr>
      <w:tr w:rsidR="00500AC5" w:rsidRPr="00AC0401" w14:paraId="79F1E3AD" w14:textId="77777777">
        <w:tc>
          <w:tcPr>
            <w:tcW w:w="3312" w:type="dxa"/>
          </w:tcPr>
          <w:p w14:paraId="7835A523" w14:textId="77777777" w:rsidR="00500AC5" w:rsidRPr="00AC0401" w:rsidRDefault="00000000" w:rsidP="00BF0456">
            <w:pPr>
              <w:jc w:val="both"/>
              <w:rPr>
                <w:sz w:val="18"/>
                <w:szCs w:val="18"/>
                <w:lang w:val="it-IT"/>
              </w:rPr>
            </w:pPr>
            <w:r w:rsidRPr="00AC0401">
              <w:rPr>
                <w:sz w:val="18"/>
                <w:szCs w:val="18"/>
                <w:lang w:val="it-IT"/>
              </w:rPr>
              <w:t>GET /ansc/v1/dizionari/valori</w:t>
            </w:r>
          </w:p>
        </w:tc>
        <w:tc>
          <w:tcPr>
            <w:tcW w:w="1872" w:type="dxa"/>
          </w:tcPr>
          <w:p w14:paraId="3D0D231B" w14:textId="77777777" w:rsidR="00500AC5" w:rsidRPr="00AC0401" w:rsidRDefault="00000000" w:rsidP="00BF0456">
            <w:pPr>
              <w:jc w:val="both"/>
              <w:rPr>
                <w:sz w:val="18"/>
                <w:szCs w:val="18"/>
                <w:lang w:val="it-IT"/>
              </w:rPr>
            </w:pPr>
            <w:r w:rsidRPr="00AC0401">
              <w:rPr>
                <w:sz w:val="18"/>
                <w:szCs w:val="18"/>
                <w:lang w:val="it-IT"/>
              </w:rPr>
              <w:t>cercaValori</w:t>
            </w:r>
          </w:p>
        </w:tc>
        <w:tc>
          <w:tcPr>
            <w:tcW w:w="3168" w:type="dxa"/>
          </w:tcPr>
          <w:p w14:paraId="3C089DB2" w14:textId="77777777" w:rsidR="00500AC5" w:rsidRPr="00AC0401" w:rsidRDefault="00000000" w:rsidP="00BF0456">
            <w:pPr>
              <w:jc w:val="both"/>
              <w:rPr>
                <w:sz w:val="18"/>
                <w:szCs w:val="18"/>
                <w:lang w:val="it-IT"/>
              </w:rPr>
            </w:pPr>
            <w:r w:rsidRPr="00AC0401">
              <w:rPr>
                <w:sz w:val="18"/>
                <w:szCs w:val="18"/>
                <w:lang w:val="it-IT"/>
              </w:rPr>
              <w:t>Cerca un valore in tutte le decodifiche replicate</w:t>
            </w:r>
          </w:p>
        </w:tc>
        <w:tc>
          <w:tcPr>
            <w:tcW w:w="1152" w:type="dxa"/>
          </w:tcPr>
          <w:p w14:paraId="31969C2B" w14:textId="77777777" w:rsidR="00500AC5" w:rsidRPr="00AC0401" w:rsidRDefault="00000000" w:rsidP="00BF0456">
            <w:pPr>
              <w:jc w:val="both"/>
              <w:rPr>
                <w:sz w:val="18"/>
                <w:szCs w:val="18"/>
                <w:lang w:val="it-IT"/>
              </w:rPr>
            </w:pPr>
            <w:r w:rsidRPr="00AC0401">
              <w:rPr>
                <w:sz w:val="18"/>
                <w:szCs w:val="18"/>
                <w:lang w:val="it-IT"/>
              </w:rPr>
              <w:t>AMMINISTRATORE, AUDITOR, SUPPORTO</w:t>
            </w:r>
          </w:p>
        </w:tc>
      </w:tr>
      <w:tr w:rsidR="00500AC5" w:rsidRPr="00AC0401" w14:paraId="4D32528A" w14:textId="77777777">
        <w:tc>
          <w:tcPr>
            <w:tcW w:w="3312" w:type="dxa"/>
          </w:tcPr>
          <w:p w14:paraId="2E6E8FF3" w14:textId="77777777" w:rsidR="00500AC5" w:rsidRPr="00AC0401" w:rsidRDefault="00000000" w:rsidP="00BF0456">
            <w:pPr>
              <w:jc w:val="both"/>
              <w:rPr>
                <w:sz w:val="18"/>
                <w:szCs w:val="18"/>
                <w:lang w:val="it-IT"/>
              </w:rPr>
            </w:pPr>
            <w:r w:rsidRPr="00AC0401">
              <w:rPr>
                <w:sz w:val="18"/>
                <w:szCs w:val="18"/>
                <w:lang w:val="it-IT"/>
              </w:rPr>
              <w:t>GET /ansc/v1/dizionari/{codDizionario}/valori/{codValore}</w:t>
            </w:r>
          </w:p>
        </w:tc>
        <w:tc>
          <w:tcPr>
            <w:tcW w:w="1872" w:type="dxa"/>
          </w:tcPr>
          <w:p w14:paraId="62951ACB" w14:textId="77777777" w:rsidR="00500AC5" w:rsidRPr="00AC0401" w:rsidRDefault="00000000" w:rsidP="00BF0456">
            <w:pPr>
              <w:jc w:val="both"/>
              <w:rPr>
                <w:sz w:val="18"/>
                <w:szCs w:val="18"/>
                <w:lang w:val="it-IT"/>
              </w:rPr>
            </w:pPr>
            <w:r w:rsidRPr="00AC0401">
              <w:rPr>
                <w:sz w:val="18"/>
                <w:szCs w:val="18"/>
                <w:lang w:val="it-IT"/>
              </w:rPr>
              <w:t>leggiValoreDizionario</w:t>
            </w:r>
          </w:p>
        </w:tc>
        <w:tc>
          <w:tcPr>
            <w:tcW w:w="3168" w:type="dxa"/>
          </w:tcPr>
          <w:p w14:paraId="0D31BC75" w14:textId="77777777" w:rsidR="00500AC5" w:rsidRPr="00AC0401" w:rsidRDefault="00000000" w:rsidP="00BF0456">
            <w:pPr>
              <w:jc w:val="both"/>
              <w:rPr>
                <w:sz w:val="18"/>
                <w:szCs w:val="18"/>
                <w:lang w:val="it-IT"/>
              </w:rPr>
            </w:pPr>
            <w:r w:rsidRPr="00AC0401">
              <w:rPr>
                <w:sz w:val="18"/>
                <w:szCs w:val="18"/>
                <w:lang w:val="it-IT"/>
              </w:rPr>
              <w:t>Legge un valore per chiave, decodifica più valore</w:t>
            </w:r>
          </w:p>
        </w:tc>
        <w:tc>
          <w:tcPr>
            <w:tcW w:w="1152" w:type="dxa"/>
          </w:tcPr>
          <w:p w14:paraId="48179EC2" w14:textId="77777777" w:rsidR="00500AC5" w:rsidRPr="00AC0401" w:rsidRDefault="00000000" w:rsidP="00BF0456">
            <w:pPr>
              <w:jc w:val="both"/>
              <w:rPr>
                <w:sz w:val="18"/>
                <w:szCs w:val="18"/>
                <w:lang w:val="it-IT"/>
              </w:rPr>
            </w:pPr>
            <w:r w:rsidRPr="00AC0401">
              <w:rPr>
                <w:sz w:val="18"/>
                <w:szCs w:val="18"/>
                <w:lang w:val="it-IT"/>
              </w:rPr>
              <w:t>AMMINISTRATORE, AUDITOR, SUPPORTO</w:t>
            </w:r>
          </w:p>
        </w:tc>
      </w:tr>
      <w:tr w:rsidR="00500AC5" w:rsidRPr="00AC0401" w14:paraId="26A66EB7" w14:textId="77777777">
        <w:tc>
          <w:tcPr>
            <w:tcW w:w="3312" w:type="dxa"/>
          </w:tcPr>
          <w:p w14:paraId="1E955EB6" w14:textId="77777777" w:rsidR="00500AC5" w:rsidRPr="00AC0401" w:rsidRDefault="00000000" w:rsidP="00BF0456">
            <w:pPr>
              <w:jc w:val="both"/>
              <w:rPr>
                <w:sz w:val="18"/>
                <w:szCs w:val="18"/>
                <w:lang w:val="it-IT"/>
              </w:rPr>
            </w:pPr>
            <w:r w:rsidRPr="00AC0401">
              <w:rPr>
                <w:sz w:val="18"/>
                <w:szCs w:val="18"/>
                <w:lang w:val="it-IT"/>
              </w:rPr>
              <w:t>GET /ansc/v1/dizionari/{codDizionario}/valori</w:t>
            </w:r>
          </w:p>
        </w:tc>
        <w:tc>
          <w:tcPr>
            <w:tcW w:w="1872" w:type="dxa"/>
          </w:tcPr>
          <w:p w14:paraId="635F3924" w14:textId="77777777" w:rsidR="00500AC5" w:rsidRPr="00AC0401" w:rsidRDefault="00000000" w:rsidP="00BF0456">
            <w:pPr>
              <w:jc w:val="both"/>
              <w:rPr>
                <w:sz w:val="18"/>
                <w:szCs w:val="18"/>
                <w:lang w:val="it-IT"/>
              </w:rPr>
            </w:pPr>
            <w:r w:rsidRPr="00AC0401">
              <w:rPr>
                <w:sz w:val="18"/>
                <w:szCs w:val="18"/>
                <w:lang w:val="it-IT"/>
              </w:rPr>
              <w:t>elencaValoriDizionario</w:t>
            </w:r>
          </w:p>
        </w:tc>
        <w:tc>
          <w:tcPr>
            <w:tcW w:w="3168" w:type="dxa"/>
          </w:tcPr>
          <w:p w14:paraId="57200FCA" w14:textId="77777777" w:rsidR="00500AC5" w:rsidRPr="00AC0401" w:rsidRDefault="00000000" w:rsidP="00BF0456">
            <w:pPr>
              <w:jc w:val="both"/>
              <w:rPr>
                <w:sz w:val="18"/>
                <w:szCs w:val="18"/>
                <w:lang w:val="it-IT"/>
              </w:rPr>
            </w:pPr>
            <w:r w:rsidRPr="00AC0401">
              <w:rPr>
                <w:sz w:val="18"/>
                <w:szCs w:val="18"/>
                <w:lang w:val="it-IT"/>
              </w:rPr>
              <w:t>Elenca i valori di una decodifica, con ricerca testuale</w:t>
            </w:r>
          </w:p>
        </w:tc>
        <w:tc>
          <w:tcPr>
            <w:tcW w:w="1152" w:type="dxa"/>
          </w:tcPr>
          <w:p w14:paraId="040A9FF0" w14:textId="77777777" w:rsidR="00500AC5" w:rsidRPr="00AC0401" w:rsidRDefault="00000000" w:rsidP="00BF0456">
            <w:pPr>
              <w:jc w:val="both"/>
              <w:rPr>
                <w:sz w:val="18"/>
                <w:szCs w:val="18"/>
                <w:lang w:val="it-IT"/>
              </w:rPr>
            </w:pPr>
            <w:r w:rsidRPr="00AC0401">
              <w:rPr>
                <w:sz w:val="18"/>
                <w:szCs w:val="18"/>
                <w:lang w:val="it-IT"/>
              </w:rPr>
              <w:t>AMMINISTRATORE, AUDITOR, SUPPORTO</w:t>
            </w:r>
          </w:p>
        </w:tc>
      </w:tr>
    </w:tbl>
    <w:p w14:paraId="4FB85DAE" w14:textId="77777777" w:rsidR="00500AC5" w:rsidRPr="00AC0401" w:rsidRDefault="00500AC5" w:rsidP="00BF0456">
      <w:pPr>
        <w:jc w:val="both"/>
        <w:rPr>
          <w:lang w:val="it-IT"/>
        </w:rPr>
      </w:pPr>
    </w:p>
    <w:p w14:paraId="6EEEC362" w14:textId="77777777" w:rsidR="00500AC5" w:rsidRPr="00AC0401" w:rsidRDefault="00000000" w:rsidP="00AC21C6">
      <w:pPr>
        <w:pStyle w:val="Titolo3"/>
      </w:pPr>
      <w:bookmarkStart w:id="273" w:name="_Toc242603397"/>
      <w:r w:rsidRPr="00AC0401">
        <w:t>Processo di automazione</w:t>
      </w:r>
      <w:bookmarkEnd w:id="273"/>
    </w:p>
    <w:p w14:paraId="58CA8B60" w14:textId="77777777" w:rsidR="00500AC5" w:rsidRPr="00AC0401" w:rsidRDefault="00000000" w:rsidP="00BF0456">
      <w:pPr>
        <w:jc w:val="both"/>
        <w:rPr>
          <w:lang w:val="it-IT"/>
        </w:rPr>
      </w:pPr>
      <w:r w:rsidRPr="00AC0401">
        <w:rPr>
          <w:lang w:val="it-IT"/>
        </w:rPr>
        <w:t>Governo delle sole attività non presidiate ammesse verso ANSC — letture e code.</w:t>
      </w:r>
    </w:p>
    <w:tbl>
      <w:tblPr>
        <w:tblStyle w:val="Grigliatabella"/>
        <w:tblW w:w="0" w:type="auto"/>
        <w:tblLook w:val="04A0" w:firstRow="1" w:lastRow="0" w:firstColumn="1" w:lastColumn="0" w:noHBand="0" w:noVBand="1"/>
      </w:tblPr>
      <w:tblGrid>
        <w:gridCol w:w="4412"/>
        <w:gridCol w:w="1682"/>
        <w:gridCol w:w="1564"/>
        <w:gridCol w:w="1692"/>
      </w:tblGrid>
      <w:tr w:rsidR="00500AC5" w:rsidRPr="00AC0401" w14:paraId="7A3EDAE0" w14:textId="77777777" w:rsidTr="00292A5E">
        <w:tc>
          <w:tcPr>
            <w:tcW w:w="3312" w:type="dxa"/>
            <w:shd w:val="clear" w:color="auto" w:fill="DAE9F7" w:themeFill="text2" w:themeFillTint="1A"/>
          </w:tcPr>
          <w:p w14:paraId="6D51B69E" w14:textId="77777777" w:rsidR="00500AC5" w:rsidRPr="00AC0401" w:rsidRDefault="00000000" w:rsidP="00BF0456">
            <w:pPr>
              <w:jc w:val="both"/>
              <w:rPr>
                <w:lang w:val="it-IT"/>
              </w:rPr>
            </w:pPr>
            <w:r w:rsidRPr="00AC0401">
              <w:rPr>
                <w:b/>
                <w:lang w:val="it-IT"/>
              </w:rPr>
              <w:t>Metodo e percorso</w:t>
            </w:r>
          </w:p>
        </w:tc>
        <w:tc>
          <w:tcPr>
            <w:tcW w:w="1872" w:type="dxa"/>
            <w:shd w:val="clear" w:color="auto" w:fill="DAE9F7" w:themeFill="text2" w:themeFillTint="1A"/>
          </w:tcPr>
          <w:p w14:paraId="72D7B5F2" w14:textId="77777777" w:rsidR="00500AC5" w:rsidRPr="00AC0401" w:rsidRDefault="00000000" w:rsidP="00BF0456">
            <w:pPr>
              <w:jc w:val="both"/>
              <w:rPr>
                <w:lang w:val="it-IT"/>
              </w:rPr>
            </w:pPr>
            <w:r w:rsidRPr="00AC0401">
              <w:rPr>
                <w:b/>
                <w:lang w:val="it-IT"/>
              </w:rPr>
              <w:t>Identificativo</w:t>
            </w:r>
          </w:p>
        </w:tc>
        <w:tc>
          <w:tcPr>
            <w:tcW w:w="3168" w:type="dxa"/>
            <w:shd w:val="clear" w:color="auto" w:fill="DAE9F7" w:themeFill="text2" w:themeFillTint="1A"/>
          </w:tcPr>
          <w:p w14:paraId="586BE9FE" w14:textId="77777777" w:rsidR="00500AC5" w:rsidRPr="00AC0401" w:rsidRDefault="00000000" w:rsidP="00BF0456">
            <w:pPr>
              <w:jc w:val="both"/>
              <w:rPr>
                <w:lang w:val="it-IT"/>
              </w:rPr>
            </w:pPr>
            <w:r w:rsidRPr="00AC0401">
              <w:rPr>
                <w:b/>
                <w:lang w:val="it-IT"/>
              </w:rPr>
              <w:t>Titolo breve</w:t>
            </w:r>
          </w:p>
        </w:tc>
        <w:tc>
          <w:tcPr>
            <w:tcW w:w="1152" w:type="dxa"/>
            <w:shd w:val="clear" w:color="auto" w:fill="DAE9F7" w:themeFill="text2" w:themeFillTint="1A"/>
          </w:tcPr>
          <w:p w14:paraId="3EFC9076" w14:textId="77777777" w:rsidR="00500AC5" w:rsidRPr="00AC0401" w:rsidRDefault="00000000" w:rsidP="00BF0456">
            <w:pPr>
              <w:jc w:val="both"/>
              <w:rPr>
                <w:lang w:val="it-IT"/>
              </w:rPr>
            </w:pPr>
            <w:r w:rsidRPr="00AC0401">
              <w:rPr>
                <w:b/>
                <w:lang w:val="it-IT"/>
              </w:rPr>
              <w:t>Ruoli</w:t>
            </w:r>
          </w:p>
        </w:tc>
      </w:tr>
      <w:tr w:rsidR="00500AC5" w:rsidRPr="00AC0401" w14:paraId="27976510" w14:textId="77777777">
        <w:tc>
          <w:tcPr>
            <w:tcW w:w="3312" w:type="dxa"/>
          </w:tcPr>
          <w:p w14:paraId="585FC5AD" w14:textId="77777777" w:rsidR="00500AC5" w:rsidRPr="00AC0401" w:rsidRDefault="00000000" w:rsidP="00BF0456">
            <w:pPr>
              <w:jc w:val="both"/>
              <w:rPr>
                <w:sz w:val="18"/>
                <w:szCs w:val="18"/>
                <w:lang w:val="it-IT"/>
              </w:rPr>
            </w:pPr>
            <w:r w:rsidRPr="00AC0401">
              <w:rPr>
                <w:sz w:val="18"/>
                <w:szCs w:val="18"/>
                <w:lang w:val="it-IT"/>
              </w:rPr>
              <w:t>GET /ansc/v1/automazione/attivita</w:t>
            </w:r>
          </w:p>
        </w:tc>
        <w:tc>
          <w:tcPr>
            <w:tcW w:w="1872" w:type="dxa"/>
          </w:tcPr>
          <w:p w14:paraId="6D2F52E4" w14:textId="77777777" w:rsidR="00500AC5" w:rsidRPr="00AC0401" w:rsidRDefault="00000000" w:rsidP="00BF0456">
            <w:pPr>
              <w:jc w:val="both"/>
              <w:rPr>
                <w:sz w:val="18"/>
                <w:szCs w:val="18"/>
                <w:lang w:val="it-IT"/>
              </w:rPr>
            </w:pPr>
            <w:r w:rsidRPr="00AC0401">
              <w:rPr>
                <w:sz w:val="18"/>
                <w:szCs w:val="18"/>
                <w:lang w:val="it-IT"/>
              </w:rPr>
              <w:t>elencaAttivita</w:t>
            </w:r>
          </w:p>
        </w:tc>
        <w:tc>
          <w:tcPr>
            <w:tcW w:w="3168" w:type="dxa"/>
          </w:tcPr>
          <w:p w14:paraId="4B8BD4E3" w14:textId="77777777" w:rsidR="00500AC5" w:rsidRPr="00AC0401" w:rsidRDefault="00000000" w:rsidP="00BF0456">
            <w:pPr>
              <w:jc w:val="both"/>
              <w:rPr>
                <w:sz w:val="18"/>
                <w:szCs w:val="18"/>
                <w:lang w:val="it-IT"/>
              </w:rPr>
            </w:pPr>
            <w:r w:rsidRPr="00AC0401">
              <w:rPr>
                <w:sz w:val="18"/>
                <w:szCs w:val="18"/>
                <w:lang w:val="it-IT"/>
              </w:rPr>
              <w:t>Elenca le attività non presidiate configurate</w:t>
            </w:r>
          </w:p>
        </w:tc>
        <w:tc>
          <w:tcPr>
            <w:tcW w:w="1152" w:type="dxa"/>
          </w:tcPr>
          <w:p w14:paraId="4E72DD0F" w14:textId="77777777" w:rsidR="00500AC5" w:rsidRPr="00AC0401" w:rsidRDefault="00000000" w:rsidP="00BF0456">
            <w:pPr>
              <w:jc w:val="both"/>
              <w:rPr>
                <w:sz w:val="18"/>
                <w:szCs w:val="18"/>
                <w:lang w:val="it-IT"/>
              </w:rPr>
            </w:pPr>
            <w:r w:rsidRPr="00AC0401">
              <w:rPr>
                <w:sz w:val="18"/>
                <w:szCs w:val="18"/>
                <w:lang w:val="it-IT"/>
              </w:rPr>
              <w:t>AMMINISTRATORE, SUPPORTO</w:t>
            </w:r>
          </w:p>
        </w:tc>
      </w:tr>
      <w:tr w:rsidR="00500AC5" w:rsidRPr="00AC0401" w14:paraId="3FC3F70D" w14:textId="77777777">
        <w:tc>
          <w:tcPr>
            <w:tcW w:w="3312" w:type="dxa"/>
          </w:tcPr>
          <w:p w14:paraId="760CDDC4" w14:textId="77777777" w:rsidR="00500AC5" w:rsidRPr="00AC0401" w:rsidRDefault="00000000" w:rsidP="00BF0456">
            <w:pPr>
              <w:jc w:val="both"/>
              <w:rPr>
                <w:sz w:val="18"/>
                <w:szCs w:val="18"/>
                <w:lang w:val="it-IT"/>
              </w:rPr>
            </w:pPr>
            <w:r w:rsidRPr="00AC0401">
              <w:rPr>
                <w:sz w:val="18"/>
                <w:szCs w:val="18"/>
                <w:lang w:val="it-IT"/>
              </w:rPr>
              <w:t>GET /ansc/v1/automazione/attivita/{codAttivita}</w:t>
            </w:r>
          </w:p>
        </w:tc>
        <w:tc>
          <w:tcPr>
            <w:tcW w:w="1872" w:type="dxa"/>
          </w:tcPr>
          <w:p w14:paraId="66A4A8EE" w14:textId="77777777" w:rsidR="00500AC5" w:rsidRPr="00AC0401" w:rsidRDefault="00000000" w:rsidP="00BF0456">
            <w:pPr>
              <w:jc w:val="both"/>
              <w:rPr>
                <w:sz w:val="18"/>
                <w:szCs w:val="18"/>
                <w:lang w:val="it-IT"/>
              </w:rPr>
            </w:pPr>
            <w:r w:rsidRPr="00AC0401">
              <w:rPr>
                <w:sz w:val="18"/>
                <w:szCs w:val="18"/>
                <w:lang w:val="it-IT"/>
              </w:rPr>
              <w:t>leggiAttivita</w:t>
            </w:r>
          </w:p>
        </w:tc>
        <w:tc>
          <w:tcPr>
            <w:tcW w:w="3168" w:type="dxa"/>
          </w:tcPr>
          <w:p w14:paraId="55F18E8C" w14:textId="77777777" w:rsidR="00500AC5" w:rsidRPr="00AC0401" w:rsidRDefault="00000000" w:rsidP="00BF0456">
            <w:pPr>
              <w:jc w:val="both"/>
              <w:rPr>
                <w:sz w:val="18"/>
                <w:szCs w:val="18"/>
                <w:lang w:val="it-IT"/>
              </w:rPr>
            </w:pPr>
            <w:r w:rsidRPr="00AC0401">
              <w:rPr>
                <w:sz w:val="18"/>
                <w:szCs w:val="18"/>
                <w:lang w:val="it-IT"/>
              </w:rPr>
              <w:t>Legge la configurazione e lo stato di un'attività</w:t>
            </w:r>
          </w:p>
        </w:tc>
        <w:tc>
          <w:tcPr>
            <w:tcW w:w="1152" w:type="dxa"/>
          </w:tcPr>
          <w:p w14:paraId="2EF673C4" w14:textId="77777777" w:rsidR="00500AC5" w:rsidRPr="00AC0401" w:rsidRDefault="00000000" w:rsidP="00BF0456">
            <w:pPr>
              <w:jc w:val="both"/>
              <w:rPr>
                <w:sz w:val="18"/>
                <w:szCs w:val="18"/>
                <w:lang w:val="it-IT"/>
              </w:rPr>
            </w:pPr>
            <w:r w:rsidRPr="00AC0401">
              <w:rPr>
                <w:sz w:val="18"/>
                <w:szCs w:val="18"/>
                <w:lang w:val="it-IT"/>
              </w:rPr>
              <w:t>AMMINISTRATORE, SUPPORTO</w:t>
            </w:r>
          </w:p>
        </w:tc>
      </w:tr>
      <w:tr w:rsidR="00500AC5" w:rsidRPr="00AC0401" w14:paraId="3862B66B" w14:textId="77777777">
        <w:tc>
          <w:tcPr>
            <w:tcW w:w="3312" w:type="dxa"/>
          </w:tcPr>
          <w:p w14:paraId="5BE98730" w14:textId="77777777" w:rsidR="00500AC5" w:rsidRPr="00AC0401" w:rsidRDefault="00000000" w:rsidP="00BF0456">
            <w:pPr>
              <w:jc w:val="both"/>
              <w:rPr>
                <w:sz w:val="18"/>
                <w:szCs w:val="18"/>
                <w:lang w:val="it-IT"/>
              </w:rPr>
            </w:pPr>
            <w:r w:rsidRPr="00AC0401">
              <w:rPr>
                <w:sz w:val="18"/>
                <w:szCs w:val="18"/>
                <w:lang w:val="it-IT"/>
              </w:rPr>
              <w:t>POST /ansc/v1/automazione/attivita/{codAttivita}/esecuzioni</w:t>
            </w:r>
          </w:p>
        </w:tc>
        <w:tc>
          <w:tcPr>
            <w:tcW w:w="1872" w:type="dxa"/>
          </w:tcPr>
          <w:p w14:paraId="28F411A2" w14:textId="77777777" w:rsidR="00500AC5" w:rsidRPr="00AC0401" w:rsidRDefault="00000000" w:rsidP="00BF0456">
            <w:pPr>
              <w:jc w:val="both"/>
              <w:rPr>
                <w:sz w:val="18"/>
                <w:szCs w:val="18"/>
                <w:lang w:val="it-IT"/>
              </w:rPr>
            </w:pPr>
            <w:r w:rsidRPr="00AC0401">
              <w:rPr>
                <w:sz w:val="18"/>
                <w:szCs w:val="18"/>
                <w:lang w:val="it-IT"/>
              </w:rPr>
              <w:t>eseguiAttivita</w:t>
            </w:r>
          </w:p>
        </w:tc>
        <w:tc>
          <w:tcPr>
            <w:tcW w:w="3168" w:type="dxa"/>
          </w:tcPr>
          <w:p w14:paraId="36553B7C" w14:textId="77777777" w:rsidR="00500AC5" w:rsidRPr="00AC0401" w:rsidRDefault="00000000" w:rsidP="00BF0456">
            <w:pPr>
              <w:jc w:val="both"/>
              <w:rPr>
                <w:sz w:val="18"/>
                <w:szCs w:val="18"/>
                <w:lang w:val="it-IT"/>
              </w:rPr>
            </w:pPr>
            <w:r w:rsidRPr="00AC0401">
              <w:rPr>
                <w:sz w:val="18"/>
                <w:szCs w:val="18"/>
                <w:lang w:val="it-IT"/>
              </w:rPr>
              <w:t xml:space="preserve">Comanda un'esecuzione </w:t>
            </w:r>
            <w:r w:rsidRPr="00AC0401">
              <w:rPr>
                <w:sz w:val="18"/>
                <w:szCs w:val="18"/>
                <w:lang w:val="it-IT"/>
              </w:rPr>
              <w:lastRenderedPageBreak/>
              <w:t>dell'attività fuori pianificazione</w:t>
            </w:r>
          </w:p>
        </w:tc>
        <w:tc>
          <w:tcPr>
            <w:tcW w:w="1152" w:type="dxa"/>
          </w:tcPr>
          <w:p w14:paraId="7ED7D065" w14:textId="77777777" w:rsidR="00500AC5" w:rsidRPr="00AC0401" w:rsidRDefault="00000000" w:rsidP="00BF0456">
            <w:pPr>
              <w:jc w:val="both"/>
              <w:rPr>
                <w:sz w:val="18"/>
                <w:szCs w:val="18"/>
                <w:lang w:val="it-IT"/>
              </w:rPr>
            </w:pPr>
            <w:r w:rsidRPr="00AC0401">
              <w:rPr>
                <w:sz w:val="18"/>
                <w:szCs w:val="18"/>
                <w:lang w:val="it-IT"/>
              </w:rPr>
              <w:lastRenderedPageBreak/>
              <w:t>AMMINISTRATORE</w:t>
            </w:r>
          </w:p>
        </w:tc>
      </w:tr>
      <w:tr w:rsidR="00500AC5" w:rsidRPr="00AC0401" w14:paraId="1388079D" w14:textId="77777777">
        <w:tc>
          <w:tcPr>
            <w:tcW w:w="3312" w:type="dxa"/>
          </w:tcPr>
          <w:p w14:paraId="3DFCE6C9" w14:textId="77777777" w:rsidR="00500AC5" w:rsidRPr="00AC0401" w:rsidRDefault="00000000" w:rsidP="00BF0456">
            <w:pPr>
              <w:jc w:val="both"/>
              <w:rPr>
                <w:sz w:val="18"/>
                <w:szCs w:val="18"/>
                <w:lang w:val="it-IT"/>
              </w:rPr>
            </w:pPr>
            <w:r w:rsidRPr="00AC0401">
              <w:rPr>
                <w:sz w:val="18"/>
                <w:szCs w:val="18"/>
                <w:lang w:val="it-IT"/>
              </w:rPr>
              <w:t>GET /ansc/v1/automazione/attivita/{codAttivita}/esecuzioni</w:t>
            </w:r>
          </w:p>
        </w:tc>
        <w:tc>
          <w:tcPr>
            <w:tcW w:w="1872" w:type="dxa"/>
          </w:tcPr>
          <w:p w14:paraId="2A2E848A" w14:textId="77777777" w:rsidR="00500AC5" w:rsidRPr="00AC0401" w:rsidRDefault="00000000" w:rsidP="00BF0456">
            <w:pPr>
              <w:jc w:val="both"/>
              <w:rPr>
                <w:sz w:val="18"/>
                <w:szCs w:val="18"/>
                <w:lang w:val="it-IT"/>
              </w:rPr>
            </w:pPr>
            <w:r w:rsidRPr="00AC0401">
              <w:rPr>
                <w:sz w:val="18"/>
                <w:szCs w:val="18"/>
                <w:lang w:val="it-IT"/>
              </w:rPr>
              <w:t>elencaEsecuzioni</w:t>
            </w:r>
          </w:p>
        </w:tc>
        <w:tc>
          <w:tcPr>
            <w:tcW w:w="3168" w:type="dxa"/>
          </w:tcPr>
          <w:p w14:paraId="559F5B9A" w14:textId="77777777" w:rsidR="00500AC5" w:rsidRPr="00AC0401" w:rsidRDefault="00000000" w:rsidP="00BF0456">
            <w:pPr>
              <w:jc w:val="both"/>
              <w:rPr>
                <w:sz w:val="18"/>
                <w:szCs w:val="18"/>
                <w:lang w:val="it-IT"/>
              </w:rPr>
            </w:pPr>
            <w:r w:rsidRPr="00AC0401">
              <w:rPr>
                <w:sz w:val="18"/>
                <w:szCs w:val="18"/>
                <w:lang w:val="it-IT"/>
              </w:rPr>
              <w:t>Elenca le esecuzioni dell'attività</w:t>
            </w:r>
          </w:p>
        </w:tc>
        <w:tc>
          <w:tcPr>
            <w:tcW w:w="1152" w:type="dxa"/>
          </w:tcPr>
          <w:p w14:paraId="5D8A08FF" w14:textId="77777777" w:rsidR="00500AC5" w:rsidRPr="00AC0401" w:rsidRDefault="00000000" w:rsidP="00BF0456">
            <w:pPr>
              <w:jc w:val="both"/>
              <w:rPr>
                <w:sz w:val="18"/>
                <w:szCs w:val="18"/>
                <w:lang w:val="it-IT"/>
              </w:rPr>
            </w:pPr>
            <w:r w:rsidRPr="00AC0401">
              <w:rPr>
                <w:sz w:val="18"/>
                <w:szCs w:val="18"/>
                <w:lang w:val="it-IT"/>
              </w:rPr>
              <w:t>AMMINISTRATORE, SUPPORTO, AUDITOR</w:t>
            </w:r>
          </w:p>
        </w:tc>
      </w:tr>
      <w:tr w:rsidR="00500AC5" w:rsidRPr="00AC0401" w14:paraId="4A53610D" w14:textId="77777777">
        <w:tc>
          <w:tcPr>
            <w:tcW w:w="3312" w:type="dxa"/>
          </w:tcPr>
          <w:p w14:paraId="6498D7DE" w14:textId="77777777" w:rsidR="00500AC5" w:rsidRPr="00AC0401" w:rsidRDefault="00000000" w:rsidP="00BF0456">
            <w:pPr>
              <w:jc w:val="both"/>
              <w:rPr>
                <w:sz w:val="18"/>
                <w:szCs w:val="18"/>
                <w:lang w:val="it-IT"/>
              </w:rPr>
            </w:pPr>
            <w:r w:rsidRPr="00AC0401">
              <w:rPr>
                <w:sz w:val="18"/>
                <w:szCs w:val="18"/>
                <w:lang w:val="it-IT"/>
              </w:rPr>
              <w:t>GET /ansc/v1/automazione/notifiche</w:t>
            </w:r>
          </w:p>
        </w:tc>
        <w:tc>
          <w:tcPr>
            <w:tcW w:w="1872" w:type="dxa"/>
          </w:tcPr>
          <w:p w14:paraId="569E4493" w14:textId="77777777" w:rsidR="00500AC5" w:rsidRPr="00AC0401" w:rsidRDefault="00000000" w:rsidP="00BF0456">
            <w:pPr>
              <w:jc w:val="both"/>
              <w:rPr>
                <w:sz w:val="18"/>
                <w:szCs w:val="18"/>
                <w:lang w:val="it-IT"/>
              </w:rPr>
            </w:pPr>
            <w:r w:rsidRPr="00AC0401">
              <w:rPr>
                <w:sz w:val="18"/>
                <w:szCs w:val="18"/>
                <w:lang w:val="it-IT"/>
              </w:rPr>
              <w:t>elencaNotifiche</w:t>
            </w:r>
          </w:p>
        </w:tc>
        <w:tc>
          <w:tcPr>
            <w:tcW w:w="3168" w:type="dxa"/>
          </w:tcPr>
          <w:p w14:paraId="10B9AEF2" w14:textId="77777777" w:rsidR="00500AC5" w:rsidRPr="00AC0401" w:rsidRDefault="00000000" w:rsidP="00BF0456">
            <w:pPr>
              <w:jc w:val="both"/>
              <w:rPr>
                <w:sz w:val="18"/>
                <w:szCs w:val="18"/>
                <w:lang w:val="it-IT"/>
              </w:rPr>
            </w:pPr>
            <w:r w:rsidRPr="00AC0401">
              <w:rPr>
                <w:sz w:val="18"/>
                <w:szCs w:val="18"/>
                <w:lang w:val="it-IT"/>
              </w:rPr>
              <w:t>Elenca le notifiche scaricate da ANSC</w:t>
            </w:r>
          </w:p>
        </w:tc>
        <w:tc>
          <w:tcPr>
            <w:tcW w:w="1152" w:type="dxa"/>
          </w:tcPr>
          <w:p w14:paraId="3E7930D6" w14:textId="77777777" w:rsidR="00500AC5" w:rsidRPr="00AC0401" w:rsidRDefault="00000000" w:rsidP="00BF0456">
            <w:pPr>
              <w:jc w:val="both"/>
              <w:rPr>
                <w:sz w:val="18"/>
                <w:szCs w:val="18"/>
                <w:lang w:val="it-IT"/>
              </w:rPr>
            </w:pPr>
            <w:r w:rsidRPr="00AC0401">
              <w:rPr>
                <w:sz w:val="18"/>
                <w:szCs w:val="18"/>
                <w:lang w:val="it-IT"/>
              </w:rPr>
              <w:t>AMMINISTRATORE, SUPPORTO, AUDITOR</w:t>
            </w:r>
          </w:p>
        </w:tc>
      </w:tr>
    </w:tbl>
    <w:p w14:paraId="7BBF0B5B" w14:textId="77777777" w:rsidR="00500AC5" w:rsidRPr="00AC0401" w:rsidRDefault="00500AC5" w:rsidP="00BF0456">
      <w:pPr>
        <w:jc w:val="both"/>
        <w:rPr>
          <w:lang w:val="it-IT"/>
        </w:rPr>
      </w:pPr>
    </w:p>
    <w:p>
      <w:pPr>
        <w:pStyle w:val="Titolo3"/>
        <w:jc w:val="both"/>
      </w:pPr>
      <w:r>
        <w:t>Servizio della numerazione — num-ansc-sipo</w:t>
      </w:r>
    </w:p>
    <w:p>
      <w:pPr>
        <w:jc w:val="both"/>
      </w:pPr>
      <w:r>
        <w:t>Stacco dei numeri comunali dalla serie per registro e anno e governo della loro sorte.</w:t>
      </w:r>
    </w:p>
    <w:tbl>
      <w:tblPr>
        <w:tblStyle w:val="Grigliatabella"/>
        <w:tblW w:w="0" w:type="auto"/>
        <w:tblLook w:val="04A0" w:firstRow="1" w:lastRow="0" w:firstColumn="1" w:lastColumn="0" w:noHBand="0" w:noVBand="1"/>
      </w:tblPr>
      <w:tblGrid>
        <w:gridCol w:w="4276"/>
        <w:gridCol w:w="1959"/>
        <w:gridCol w:w="1423"/>
        <w:gridCol w:w="1692"/>
      </w:tblGrid>
      <w:tr w:rsidR="00500AC5" w:rsidRPr="00AC0401" w14:paraId="3531910D" w14:textId="77777777" w:rsidTr="00292A5E">
        <w:tc>
          <w:tcPr>
            <w:tcW w:w="3312" w:type="dxa"/>
            <w:shd w:val="clear" w:color="auto" w:fill="DAE9F7" w:themeFill="text2" w:themeFillTint="1A"/>
          </w:tcPr>
          <w:p w14:paraId="08A5FE36" w14:textId="77777777" w:rsidR="00500AC5" w:rsidRPr="00AC0401" w:rsidRDefault="00000000" w:rsidP="00BF0456">
            <w:pPr>
              <w:jc w:val="both"/>
              <w:rPr>
                <w:lang w:val="it-IT"/>
              </w:rPr>
            </w:pPr>
            <w:r w:rsidRPr="00AC0401">
              <w:rPr>
                <w:b/>
                <w:lang w:val="it-IT"/>
              </w:rPr>
              <w:t>Metodo e percorso</w:t>
            </w:r>
          </w:p>
        </w:tc>
        <w:tc>
          <w:tcPr>
            <w:tcW w:w="1872" w:type="dxa"/>
            <w:shd w:val="clear" w:color="auto" w:fill="DAE9F7" w:themeFill="text2" w:themeFillTint="1A"/>
          </w:tcPr>
          <w:p w14:paraId="63160B2C" w14:textId="77777777" w:rsidR="00500AC5" w:rsidRPr="00AC0401" w:rsidRDefault="00000000" w:rsidP="00BF0456">
            <w:pPr>
              <w:jc w:val="both"/>
              <w:rPr>
                <w:lang w:val="it-IT"/>
              </w:rPr>
            </w:pPr>
            <w:r w:rsidRPr="00AC0401">
              <w:rPr>
                <w:b/>
                <w:lang w:val="it-IT"/>
              </w:rPr>
              <w:t>Identificativo</w:t>
            </w:r>
          </w:p>
        </w:tc>
        <w:tc>
          <w:tcPr>
            <w:tcW w:w="3168" w:type="dxa"/>
            <w:shd w:val="clear" w:color="auto" w:fill="DAE9F7" w:themeFill="text2" w:themeFillTint="1A"/>
          </w:tcPr>
          <w:p w14:paraId="5FB7819B" w14:textId="77777777" w:rsidR="00500AC5" w:rsidRPr="00AC0401" w:rsidRDefault="00000000" w:rsidP="00BF0456">
            <w:pPr>
              <w:jc w:val="both"/>
              <w:rPr>
                <w:lang w:val="it-IT"/>
              </w:rPr>
            </w:pPr>
            <w:r w:rsidRPr="00AC0401">
              <w:rPr>
                <w:b/>
                <w:lang w:val="it-IT"/>
              </w:rPr>
              <w:t>Titolo breve</w:t>
            </w:r>
          </w:p>
        </w:tc>
        <w:tc>
          <w:tcPr>
            <w:tcW w:w="1152" w:type="dxa"/>
            <w:shd w:val="clear" w:color="auto" w:fill="DAE9F7" w:themeFill="text2" w:themeFillTint="1A"/>
          </w:tcPr>
          <w:p w14:paraId="1DF4035C" w14:textId="77777777" w:rsidR="00500AC5" w:rsidRPr="00AC0401" w:rsidRDefault="00000000" w:rsidP="00BF0456">
            <w:pPr>
              <w:jc w:val="both"/>
              <w:rPr>
                <w:lang w:val="it-IT"/>
              </w:rPr>
            </w:pPr>
            <w:r w:rsidRPr="00AC0401">
              <w:rPr>
                <w:b/>
                <w:lang w:val="it-IT"/>
              </w:rPr>
              <w:t>Ruoli</w:t>
            </w:r>
          </w:p>
        </w:tc>
      </w:tr>
      <w:tr w:rsidR="00500AC5" w:rsidRPr="00AC0401" w14:paraId="3204DA7E" w14:textId="77777777">
        <w:tc>
          <w:tcPr>
            <w:tcW w:w="3312" w:type="dxa"/>
          </w:tcPr>
          <w:p w14:paraId="49967524" w14:textId="77777777" w:rsidR="00500AC5" w:rsidRPr="00AC0401" w:rsidRDefault="00000000" w:rsidP="00BF0456">
            <w:pPr>
              <w:jc w:val="both"/>
              <w:rPr>
                <w:sz w:val="18"/>
                <w:szCs w:val="18"/>
                <w:lang w:val="it-IT"/>
              </w:rPr>
            </w:pPr>
            <w:r w:rsidRPr="00AC0401">
              <w:rPr>
                <w:sz w:val="18"/>
                <w:szCs w:val="18"/>
                <w:lang w:val="it-IT"/>
              </w:rPr>
              <w:t>POST /ansc/v1/numerazione/prenotazioni</w:t>
            </w:r>
          </w:p>
        </w:tc>
        <w:tc>
          <w:tcPr>
            <w:tcW w:w="1872" w:type="dxa"/>
          </w:tcPr>
          <w:p w14:paraId="2C18C29E" w14:textId="77777777" w:rsidR="00500AC5" w:rsidRPr="00AC0401" w:rsidRDefault="00000000" w:rsidP="00BF0456">
            <w:pPr>
              <w:jc w:val="both"/>
              <w:rPr>
                <w:sz w:val="18"/>
                <w:szCs w:val="18"/>
                <w:lang w:val="it-IT"/>
              </w:rPr>
            </w:pPr>
            <w:r w:rsidRPr="00AC0401">
              <w:rPr>
                <w:sz w:val="18"/>
                <w:szCs w:val="18"/>
                <w:lang w:val="it-IT"/>
              </w:rPr>
              <w:t>creaPrenotazione</w:t>
            </w:r>
          </w:p>
        </w:tc>
        <w:tc>
          <w:tcPr>
            <w:tcW w:w="3168" w:type="dxa"/>
          </w:tcPr>
          <w:p w14:paraId="4CEEE763" w14:textId="77777777" w:rsidR="00500AC5" w:rsidRPr="00AC0401" w:rsidRDefault="00000000" w:rsidP="00BF0456">
            <w:pPr>
              <w:jc w:val="both"/>
              <w:rPr>
                <w:sz w:val="18"/>
                <w:szCs w:val="18"/>
                <w:lang w:val="it-IT"/>
              </w:rPr>
            </w:pPr>
            <w:r w:rsidRPr="00AC0401">
              <w:rPr>
                <w:sz w:val="18"/>
                <w:szCs w:val="18"/>
                <w:lang w:val="it-IT"/>
              </w:rPr>
              <w:t>Crea una richiesta di numeri e li stacca dalla serie</w:t>
            </w:r>
          </w:p>
        </w:tc>
        <w:tc>
          <w:tcPr>
            <w:tcW w:w="1152" w:type="dxa"/>
          </w:tcPr>
          <w:p w14:paraId="042F9F74"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3204DA7E" w14:textId="77777777">
        <w:tc>
          <w:tcPr>
            <w:tcW w:w="3312" w:type="dxa"/>
          </w:tcPr>
          <w:p w14:paraId="49967524" w14:textId="77777777" w:rsidR="00500AC5" w:rsidRPr="00AC0401" w:rsidRDefault="00000000" w:rsidP="00BF0456">
            <w:pPr>
              <w:jc w:val="both"/>
              <w:rPr>
                <w:sz w:val="18"/>
                <w:szCs w:val="18"/>
                <w:lang w:val="it-IT"/>
              </w:rPr>
            </w:pPr>
            <w:r w:rsidRPr="00AC0401">
              <w:rPr>
                <w:sz w:val="18"/>
                <w:szCs w:val="18"/>
                <w:lang w:val="it-IT"/>
              </w:rPr>
              <w:t>GET /ansc/v1/numerazione/prenotazioni</w:t>
            </w:r>
          </w:p>
        </w:tc>
        <w:tc>
          <w:tcPr>
            <w:tcW w:w="1872" w:type="dxa"/>
          </w:tcPr>
          <w:p w14:paraId="2C18C29E" w14:textId="77777777" w:rsidR="00500AC5" w:rsidRPr="00AC0401" w:rsidRDefault="00000000" w:rsidP="00BF0456">
            <w:pPr>
              <w:jc w:val="both"/>
              <w:rPr>
                <w:sz w:val="18"/>
                <w:szCs w:val="18"/>
                <w:lang w:val="it-IT"/>
              </w:rPr>
            </w:pPr>
            <w:r w:rsidRPr="00AC0401">
              <w:rPr>
                <w:sz w:val="18"/>
                <w:szCs w:val="18"/>
                <w:lang w:val="it-IT"/>
              </w:rPr>
              <w:t>elencaPrenotazioni</w:t>
            </w:r>
          </w:p>
        </w:tc>
        <w:tc>
          <w:tcPr>
            <w:tcW w:w="3168" w:type="dxa"/>
          </w:tcPr>
          <w:p w14:paraId="4CEEE763" w14:textId="77777777" w:rsidR="00500AC5" w:rsidRPr="00AC0401" w:rsidRDefault="00000000" w:rsidP="00BF0456">
            <w:pPr>
              <w:jc w:val="both"/>
              <w:rPr>
                <w:sz w:val="18"/>
                <w:szCs w:val="18"/>
                <w:lang w:val="it-IT"/>
              </w:rPr>
            </w:pPr>
            <w:r w:rsidRPr="00AC0401">
              <w:rPr>
                <w:sz w:val="18"/>
                <w:szCs w:val="18"/>
                <w:lang w:val="it-IT"/>
              </w:rPr>
              <w:t>Elenca le richieste di numeri</w:t>
            </w:r>
          </w:p>
        </w:tc>
        <w:tc>
          <w:tcPr>
            <w:tcW w:w="1152" w:type="dxa"/>
          </w:tcPr>
          <w:p w14:paraId="042F9F74" w14:textId="77777777" w:rsidR="00500AC5" w:rsidRPr="00AC0401" w:rsidRDefault="00000000" w:rsidP="00BF0456">
            <w:pPr>
              <w:jc w:val="both"/>
              <w:rPr>
                <w:sz w:val="18"/>
                <w:szCs w:val="18"/>
                <w:lang w:val="it-IT"/>
              </w:rPr>
            </w:pPr>
            <w:r w:rsidRPr="00AC0401">
              <w:rPr>
                <w:sz w:val="18"/>
                <w:szCs w:val="18"/>
                <w:lang w:val="it-IT"/>
              </w:rPr>
              <w:t>USC, SUPPORTO, AUDITOR</w:t>
            </w:r>
          </w:p>
        </w:tc>
      </w:tr>
      <w:tr w:rsidR="00500AC5" w:rsidRPr="00AC0401" w14:paraId="3204DA7E" w14:textId="77777777">
        <w:tc>
          <w:tcPr>
            <w:tcW w:w="3312" w:type="dxa"/>
          </w:tcPr>
          <w:p w14:paraId="49967524" w14:textId="77777777" w:rsidR="00500AC5" w:rsidRPr="00AC0401" w:rsidRDefault="00000000" w:rsidP="00BF0456">
            <w:pPr>
              <w:jc w:val="both"/>
              <w:rPr>
                <w:sz w:val="18"/>
                <w:szCs w:val="18"/>
                <w:lang w:val="it-IT"/>
              </w:rPr>
            </w:pPr>
            <w:r w:rsidRPr="00AC0401">
              <w:rPr>
                <w:sz w:val="18"/>
                <w:szCs w:val="18"/>
                <w:lang w:val="it-IT"/>
              </w:rPr>
              <w:t>GET /ansc/v1/numerazione/prenotazioni/{idPrenotazione}</w:t>
            </w:r>
          </w:p>
        </w:tc>
        <w:tc>
          <w:tcPr>
            <w:tcW w:w="1872" w:type="dxa"/>
          </w:tcPr>
          <w:p w14:paraId="2C18C29E" w14:textId="77777777" w:rsidR="00500AC5" w:rsidRPr="00AC0401" w:rsidRDefault="00000000" w:rsidP="00BF0456">
            <w:pPr>
              <w:jc w:val="both"/>
              <w:rPr>
                <w:sz w:val="18"/>
                <w:szCs w:val="18"/>
                <w:lang w:val="it-IT"/>
              </w:rPr>
            </w:pPr>
            <w:r w:rsidRPr="00AC0401">
              <w:rPr>
                <w:sz w:val="18"/>
                <w:szCs w:val="18"/>
                <w:lang w:val="it-IT"/>
              </w:rPr>
              <w:t>leggiPrenotazione</w:t>
            </w:r>
          </w:p>
        </w:tc>
        <w:tc>
          <w:tcPr>
            <w:tcW w:w="3168" w:type="dxa"/>
          </w:tcPr>
          <w:p w14:paraId="4CEEE763" w14:textId="77777777" w:rsidR="00500AC5" w:rsidRPr="00AC0401" w:rsidRDefault="00000000" w:rsidP="00BF0456">
            <w:pPr>
              <w:jc w:val="both"/>
              <w:rPr>
                <w:sz w:val="18"/>
                <w:szCs w:val="18"/>
                <w:lang w:val="it-IT"/>
              </w:rPr>
            </w:pPr>
            <w:r w:rsidRPr="00AC0401">
              <w:rPr>
                <w:sz w:val="18"/>
                <w:szCs w:val="18"/>
                <w:lang w:val="it-IT"/>
              </w:rPr>
              <w:t>Legge una richiesta di numeri</w:t>
            </w:r>
          </w:p>
        </w:tc>
        <w:tc>
          <w:tcPr>
            <w:tcW w:w="1152" w:type="dxa"/>
          </w:tcPr>
          <w:p w14:paraId="042F9F74" w14:textId="77777777" w:rsidR="00500AC5" w:rsidRPr="00AC0401" w:rsidRDefault="00000000" w:rsidP="00BF0456">
            <w:pPr>
              <w:jc w:val="both"/>
              <w:rPr>
                <w:sz w:val="18"/>
                <w:szCs w:val="18"/>
                <w:lang w:val="it-IT"/>
              </w:rPr>
            </w:pPr>
            <w:r w:rsidRPr="00AC0401">
              <w:rPr>
                <w:sz w:val="18"/>
                <w:szCs w:val="18"/>
                <w:lang w:val="it-IT"/>
              </w:rPr>
              <w:t>USC, SUPPORTO, AUDITOR</w:t>
            </w:r>
          </w:p>
        </w:tc>
      </w:tr>
      <w:tr w:rsidR="00500AC5" w:rsidRPr="00AC0401" w14:paraId="3204DA7E" w14:textId="77777777">
        <w:tc>
          <w:tcPr>
            <w:tcW w:w="3312" w:type="dxa"/>
          </w:tcPr>
          <w:p w14:paraId="49967524" w14:textId="77777777" w:rsidR="00500AC5" w:rsidRPr="00AC0401" w:rsidRDefault="00000000" w:rsidP="00BF0456">
            <w:pPr>
              <w:jc w:val="both"/>
              <w:rPr>
                <w:sz w:val="18"/>
                <w:szCs w:val="18"/>
                <w:lang w:val="it-IT"/>
              </w:rPr>
            </w:pPr>
            <w:r w:rsidRPr="00AC0401">
              <w:rPr>
                <w:sz w:val="18"/>
                <w:szCs w:val="18"/>
                <w:lang w:val="it-IT"/>
              </w:rPr>
              <w:t>GET /ansc/v1/numerazione/serie</w:t>
            </w:r>
          </w:p>
        </w:tc>
        <w:tc>
          <w:tcPr>
            <w:tcW w:w="1872" w:type="dxa"/>
          </w:tcPr>
          <w:p w14:paraId="2C18C29E" w14:textId="77777777" w:rsidR="00500AC5" w:rsidRPr="00AC0401" w:rsidRDefault="00000000" w:rsidP="00BF0456">
            <w:pPr>
              <w:jc w:val="both"/>
              <w:rPr>
                <w:sz w:val="18"/>
                <w:szCs w:val="18"/>
                <w:lang w:val="it-IT"/>
              </w:rPr>
            </w:pPr>
            <w:r w:rsidRPr="00AC0401">
              <w:rPr>
                <w:sz w:val="18"/>
                <w:szCs w:val="18"/>
                <w:lang w:val="it-IT"/>
              </w:rPr>
              <w:t>elencaSerie</w:t>
            </w:r>
          </w:p>
        </w:tc>
        <w:tc>
          <w:tcPr>
            <w:tcW w:w="3168" w:type="dxa"/>
          </w:tcPr>
          <w:p w14:paraId="4CEEE763" w14:textId="77777777" w:rsidR="00500AC5" w:rsidRPr="00AC0401" w:rsidRDefault="00000000" w:rsidP="00BF0456">
            <w:pPr>
              <w:jc w:val="both"/>
              <w:rPr>
                <w:sz w:val="18"/>
                <w:szCs w:val="18"/>
                <w:lang w:val="it-IT"/>
              </w:rPr>
            </w:pPr>
            <w:r w:rsidRPr="00AC0401">
              <w:rPr>
                <w:sz w:val="18"/>
                <w:szCs w:val="18"/>
                <w:lang w:val="it-IT"/>
              </w:rPr>
              <w:t>Elenca le serie dei numeri con i loro conteggi</w:t>
            </w:r>
          </w:p>
        </w:tc>
        <w:tc>
          <w:tcPr>
            <w:tcW w:w="1152" w:type="dxa"/>
          </w:tcPr>
          <w:p w14:paraId="042F9F74" w14:textId="77777777" w:rsidR="00500AC5" w:rsidRPr="00AC0401" w:rsidRDefault="00000000" w:rsidP="00BF0456">
            <w:pPr>
              <w:jc w:val="both"/>
              <w:rPr>
                <w:sz w:val="18"/>
                <w:szCs w:val="18"/>
                <w:lang w:val="it-IT"/>
              </w:rPr>
            </w:pPr>
            <w:r w:rsidRPr="00AC0401">
              <w:rPr>
                <w:sz w:val="18"/>
                <w:szCs w:val="18"/>
                <w:lang w:val="it-IT"/>
              </w:rPr>
              <w:t>USC, SUPPORTO, AMMINISTRATORE, AUDITOR</w:t>
            </w:r>
          </w:p>
        </w:tc>
      </w:tr>
      <w:tr w:rsidR="00500AC5" w:rsidRPr="00AC0401" w14:paraId="3204DA7E" w14:textId="77777777">
        <w:tc>
          <w:tcPr>
            <w:tcW w:w="3312" w:type="dxa"/>
          </w:tcPr>
          <w:p w14:paraId="49967524" w14:textId="77777777" w:rsidR="00500AC5" w:rsidRPr="00AC0401" w:rsidRDefault="00000000" w:rsidP="00BF0456">
            <w:pPr>
              <w:jc w:val="both"/>
              <w:rPr>
                <w:sz w:val="18"/>
                <w:szCs w:val="18"/>
                <w:lang w:val="it-IT"/>
              </w:rPr>
            </w:pPr>
            <w:r w:rsidRPr="00AC0401">
              <w:rPr>
                <w:sz w:val="18"/>
                <w:szCs w:val="18"/>
                <w:lang w:val="it-IT"/>
              </w:rPr>
              <w:t>POST /ansc/v1/numerazione/serie</w:t>
            </w:r>
          </w:p>
        </w:tc>
        <w:tc>
          <w:tcPr>
            <w:tcW w:w="1872" w:type="dxa"/>
          </w:tcPr>
          <w:p w14:paraId="2C18C29E" w14:textId="77777777" w:rsidR="00500AC5" w:rsidRPr="00AC0401" w:rsidRDefault="00000000" w:rsidP="00BF0456">
            <w:pPr>
              <w:jc w:val="both"/>
              <w:rPr>
                <w:sz w:val="18"/>
                <w:szCs w:val="18"/>
                <w:lang w:val="it-IT"/>
              </w:rPr>
            </w:pPr>
            <w:r w:rsidRPr="00AC0401">
              <w:rPr>
                <w:sz w:val="18"/>
                <w:szCs w:val="18"/>
                <w:lang w:val="it-IT"/>
              </w:rPr>
              <w:t>creaSerie</w:t>
            </w:r>
          </w:p>
        </w:tc>
        <w:tc>
          <w:tcPr>
            <w:tcW w:w="3168" w:type="dxa"/>
          </w:tcPr>
          <w:p w14:paraId="4CEEE763" w14:textId="77777777" w:rsidR="00500AC5" w:rsidRPr="00AC0401" w:rsidRDefault="00000000" w:rsidP="00BF0456">
            <w:pPr>
              <w:jc w:val="both"/>
              <w:rPr>
                <w:sz w:val="18"/>
                <w:szCs w:val="18"/>
                <w:lang w:val="it-IT"/>
              </w:rPr>
            </w:pPr>
            <w:r w:rsidRPr="00AC0401">
              <w:rPr>
                <w:sz w:val="18"/>
                <w:szCs w:val="18"/>
                <w:lang w:val="it-IT"/>
              </w:rPr>
              <w:t>Crea le serie dei cinque registri per un anno</w:t>
            </w:r>
          </w:p>
        </w:tc>
        <w:tc>
          <w:tcPr>
            <w:tcW w:w="1152" w:type="dxa"/>
          </w:tcPr>
          <w:p w14:paraId="042F9F74"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3204DA7E" w14:textId="77777777">
        <w:tc>
          <w:tcPr>
            <w:tcW w:w="3312" w:type="dxa"/>
          </w:tcPr>
          <w:p w14:paraId="49967524" w14:textId="77777777" w:rsidR="00500AC5" w:rsidRPr="00AC0401" w:rsidRDefault="00000000" w:rsidP="00BF0456">
            <w:pPr>
              <w:jc w:val="both"/>
              <w:rPr>
                <w:sz w:val="18"/>
                <w:szCs w:val="18"/>
                <w:lang w:val="it-IT"/>
              </w:rPr>
            </w:pPr>
            <w:r w:rsidRPr="00AC0401">
              <w:rPr>
                <w:sz w:val="18"/>
                <w:szCs w:val="18"/>
                <w:lang w:val="it-IT"/>
              </w:rPr>
              <w:t>GET /ansc/v1/numerazione/serie/{codRegistro}/{numAnno}</w:t>
            </w:r>
          </w:p>
        </w:tc>
        <w:tc>
          <w:tcPr>
            <w:tcW w:w="1872" w:type="dxa"/>
          </w:tcPr>
          <w:p w14:paraId="2C18C29E" w14:textId="77777777" w:rsidR="00500AC5" w:rsidRPr="00AC0401" w:rsidRDefault="00000000" w:rsidP="00BF0456">
            <w:pPr>
              <w:jc w:val="both"/>
              <w:rPr>
                <w:sz w:val="18"/>
                <w:szCs w:val="18"/>
                <w:lang w:val="it-IT"/>
              </w:rPr>
            </w:pPr>
            <w:r w:rsidRPr="00AC0401">
              <w:rPr>
                <w:sz w:val="18"/>
                <w:szCs w:val="18"/>
                <w:lang w:val="it-IT"/>
              </w:rPr>
              <w:t>leggiSerie</w:t>
            </w:r>
          </w:p>
        </w:tc>
        <w:tc>
          <w:tcPr>
            <w:tcW w:w="3168" w:type="dxa"/>
          </w:tcPr>
          <w:p w14:paraId="4CEEE763" w14:textId="77777777" w:rsidR="00500AC5" w:rsidRPr="00AC0401" w:rsidRDefault="00000000" w:rsidP="00BF0456">
            <w:pPr>
              <w:jc w:val="both"/>
              <w:rPr>
                <w:sz w:val="18"/>
                <w:szCs w:val="18"/>
                <w:lang w:val="it-IT"/>
              </w:rPr>
            </w:pPr>
            <w:r w:rsidRPr="00AC0401">
              <w:rPr>
                <w:sz w:val="18"/>
                <w:szCs w:val="18"/>
                <w:lang w:val="it-IT"/>
              </w:rPr>
              <w:t>Legge una serie con i suoi buchi</w:t>
            </w:r>
          </w:p>
        </w:tc>
        <w:tc>
          <w:tcPr>
            <w:tcW w:w="1152" w:type="dxa"/>
          </w:tcPr>
          <w:p w14:paraId="042F9F74" w14:textId="77777777" w:rsidR="00500AC5" w:rsidRPr="00AC0401" w:rsidRDefault="00000000" w:rsidP="00BF0456">
            <w:pPr>
              <w:jc w:val="both"/>
              <w:rPr>
                <w:sz w:val="18"/>
                <w:szCs w:val="18"/>
                <w:lang w:val="it-IT"/>
              </w:rPr>
            </w:pPr>
            <w:r w:rsidRPr="00AC0401">
              <w:rPr>
                <w:sz w:val="18"/>
                <w:szCs w:val="18"/>
                <w:lang w:val="it-IT"/>
              </w:rPr>
              <w:t>USC, SUPPORTO, AMMINISTRATORE, AUDITOR</w:t>
            </w:r>
          </w:p>
        </w:tc>
      </w:tr>
      <w:tr w:rsidR="00500AC5" w:rsidRPr="00AC0401" w14:paraId="3204DA7E" w14:textId="77777777">
        <w:tc>
          <w:tcPr>
            <w:tcW w:w="3312" w:type="dxa"/>
          </w:tcPr>
          <w:p w14:paraId="49967524" w14:textId="77777777" w:rsidR="00500AC5" w:rsidRPr="00AC0401" w:rsidRDefault="00000000" w:rsidP="00BF0456">
            <w:pPr>
              <w:jc w:val="both"/>
              <w:rPr>
                <w:sz w:val="18"/>
                <w:szCs w:val="18"/>
                <w:lang w:val="it-IT"/>
              </w:rPr>
            </w:pPr>
            <w:r w:rsidRPr="00AC0401">
              <w:rPr>
                <w:sz w:val="18"/>
                <w:szCs w:val="18"/>
                <w:lang w:val="it-IT"/>
              </w:rPr>
              <w:t>GET /ansc/v1/numerazione/serie/{codRegistro}/{numAnno}/numeri</w:t>
            </w:r>
          </w:p>
        </w:tc>
        <w:tc>
          <w:tcPr>
            <w:tcW w:w="1872" w:type="dxa"/>
          </w:tcPr>
          <w:p w14:paraId="2C18C29E" w14:textId="77777777" w:rsidR="00500AC5" w:rsidRPr="00AC0401" w:rsidRDefault="00000000" w:rsidP="00BF0456">
            <w:pPr>
              <w:jc w:val="both"/>
              <w:rPr>
                <w:sz w:val="18"/>
                <w:szCs w:val="18"/>
                <w:lang w:val="it-IT"/>
              </w:rPr>
            </w:pPr>
            <w:r w:rsidRPr="00AC0401">
              <w:rPr>
                <w:sz w:val="18"/>
                <w:szCs w:val="18"/>
                <w:lang w:val="it-IT"/>
              </w:rPr>
              <w:t>elencaNumeri</w:t>
            </w:r>
          </w:p>
        </w:tc>
        <w:tc>
          <w:tcPr>
            <w:tcW w:w="3168" w:type="dxa"/>
          </w:tcPr>
          <w:p w14:paraId="4CEEE763" w14:textId="77777777" w:rsidR="00500AC5" w:rsidRPr="00AC0401" w:rsidRDefault="00000000" w:rsidP="00BF0456">
            <w:pPr>
              <w:jc w:val="both"/>
              <w:rPr>
                <w:sz w:val="18"/>
                <w:szCs w:val="18"/>
                <w:lang w:val="it-IT"/>
              </w:rPr>
            </w:pPr>
            <w:r w:rsidRPr="00AC0401">
              <w:rPr>
                <w:sz w:val="18"/>
                <w:szCs w:val="18"/>
                <w:lang w:val="it-IT"/>
              </w:rPr>
              <w:t>Elenca i numeri di una serie</w:t>
            </w:r>
          </w:p>
        </w:tc>
        <w:tc>
          <w:tcPr>
            <w:tcW w:w="1152" w:type="dxa"/>
          </w:tcPr>
          <w:p w14:paraId="042F9F74" w14:textId="77777777" w:rsidR="00500AC5" w:rsidRPr="00AC0401" w:rsidRDefault="00000000" w:rsidP="00BF0456">
            <w:pPr>
              <w:jc w:val="both"/>
              <w:rPr>
                <w:sz w:val="18"/>
                <w:szCs w:val="18"/>
                <w:lang w:val="it-IT"/>
              </w:rPr>
            </w:pPr>
            <w:r w:rsidRPr="00AC0401">
              <w:rPr>
                <w:sz w:val="18"/>
                <w:szCs w:val="18"/>
                <w:lang w:val="it-IT"/>
              </w:rPr>
              <w:t>USC, SUPPORTO, AUDITOR</w:t>
            </w:r>
          </w:p>
        </w:tc>
      </w:tr>
      <w:tr w:rsidR="00500AC5" w:rsidRPr="00AC0401" w14:paraId="3204DA7E" w14:textId="77777777">
        <w:tc>
          <w:tcPr>
            <w:tcW w:w="3312" w:type="dxa"/>
          </w:tcPr>
          <w:p w14:paraId="49967524" w14:textId="77777777" w:rsidR="00500AC5" w:rsidRPr="00AC0401" w:rsidRDefault="00000000" w:rsidP="00BF0456">
            <w:pPr>
              <w:jc w:val="both"/>
              <w:rPr>
                <w:sz w:val="18"/>
                <w:szCs w:val="18"/>
                <w:lang w:val="it-IT"/>
              </w:rPr>
            </w:pPr>
            <w:r w:rsidRPr="00AC0401">
              <w:rPr>
                <w:sz w:val="18"/>
                <w:szCs w:val="18"/>
                <w:lang w:val="it-IT"/>
              </w:rPr>
              <w:t>POST /ansc/v1/numerazione/serie/{codRegistro}/{numAnno}/numeri</w:t>
            </w:r>
          </w:p>
        </w:tc>
        <w:tc>
          <w:tcPr>
            <w:tcW w:w="1872" w:type="dxa"/>
          </w:tcPr>
          <w:p w14:paraId="2C18C29E" w14:textId="77777777" w:rsidR="00500AC5" w:rsidRPr="00AC0401" w:rsidRDefault="00000000" w:rsidP="00BF0456">
            <w:pPr>
              <w:jc w:val="both"/>
              <w:rPr>
                <w:sz w:val="18"/>
                <w:szCs w:val="18"/>
                <w:lang w:val="it-IT"/>
              </w:rPr>
            </w:pPr>
            <w:r w:rsidRPr="00AC0401">
              <w:rPr>
                <w:sz w:val="18"/>
                <w:szCs w:val="18"/>
                <w:lang w:val="it-IT"/>
              </w:rPr>
              <w:t>creaNumero</w:t>
            </w:r>
          </w:p>
        </w:tc>
        <w:tc>
          <w:tcPr>
            <w:tcW w:w="3168" w:type="dxa"/>
          </w:tcPr>
          <w:p w14:paraId="4CEEE763" w14:textId="77777777" w:rsidR="00500AC5" w:rsidRPr="00AC0401" w:rsidRDefault="00000000" w:rsidP="00BF0456">
            <w:pPr>
              <w:jc w:val="both"/>
              <w:rPr>
                <w:sz w:val="18"/>
                <w:szCs w:val="18"/>
                <w:lang w:val="it-IT"/>
              </w:rPr>
            </w:pPr>
            <w:r w:rsidRPr="00AC0401">
              <w:rPr>
                <w:sz w:val="18"/>
                <w:szCs w:val="18"/>
                <w:lang w:val="it-IT"/>
              </w:rPr>
              <w:t>Registra a posteriori un numero già usato</w:t>
            </w:r>
          </w:p>
        </w:tc>
        <w:tc>
          <w:tcPr>
            <w:tcW w:w="1152" w:type="dxa"/>
          </w:tcPr>
          <w:p w14:paraId="042F9F74"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3204DA7E" w14:textId="77777777">
        <w:tc>
          <w:tcPr>
            <w:tcW w:w="3312" w:type="dxa"/>
          </w:tcPr>
          <w:p w14:paraId="49967524" w14:textId="77777777" w:rsidR="00500AC5" w:rsidRPr="00AC0401" w:rsidRDefault="00000000" w:rsidP="00BF0456">
            <w:pPr>
              <w:jc w:val="both"/>
              <w:rPr>
                <w:sz w:val="18"/>
                <w:szCs w:val="18"/>
                <w:lang w:val="it-IT"/>
              </w:rPr>
            </w:pPr>
            <w:r w:rsidRPr="00AC0401">
              <w:rPr>
                <w:sz w:val="18"/>
                <w:szCs w:val="18"/>
                <w:lang w:val="it-IT"/>
              </w:rPr>
              <w:t>GET /ansc/v1/numerazione/serie/{codRegistro}/{numAnno}/numeri/{numAtto}</w:t>
            </w:r>
          </w:p>
        </w:tc>
        <w:tc>
          <w:tcPr>
            <w:tcW w:w="1872" w:type="dxa"/>
          </w:tcPr>
          <w:p w14:paraId="2C18C29E" w14:textId="77777777" w:rsidR="00500AC5" w:rsidRPr="00AC0401" w:rsidRDefault="00000000" w:rsidP="00BF0456">
            <w:pPr>
              <w:jc w:val="both"/>
              <w:rPr>
                <w:sz w:val="18"/>
                <w:szCs w:val="18"/>
                <w:lang w:val="it-IT"/>
              </w:rPr>
            </w:pPr>
            <w:r w:rsidRPr="00AC0401">
              <w:rPr>
                <w:sz w:val="18"/>
                <w:szCs w:val="18"/>
                <w:lang w:val="it-IT"/>
              </w:rPr>
              <w:t>leggiNumero</w:t>
            </w:r>
          </w:p>
        </w:tc>
        <w:tc>
          <w:tcPr>
            <w:tcW w:w="3168" w:type="dxa"/>
          </w:tcPr>
          <w:p w14:paraId="4CEEE763" w14:textId="77777777" w:rsidR="00500AC5" w:rsidRPr="00AC0401" w:rsidRDefault="00000000" w:rsidP="00BF0456">
            <w:pPr>
              <w:jc w:val="both"/>
              <w:rPr>
                <w:sz w:val="18"/>
                <w:szCs w:val="18"/>
                <w:lang w:val="it-IT"/>
              </w:rPr>
            </w:pPr>
            <w:r w:rsidRPr="00AC0401">
              <w:rPr>
                <w:sz w:val="18"/>
                <w:szCs w:val="18"/>
                <w:lang w:val="it-IT"/>
              </w:rPr>
              <w:t>Legge un numero con la richiesta che lo ha prodotto</w:t>
            </w:r>
          </w:p>
        </w:tc>
        <w:tc>
          <w:tcPr>
            <w:tcW w:w="1152" w:type="dxa"/>
          </w:tcPr>
          <w:p w14:paraId="042F9F74" w14:textId="77777777" w:rsidR="00500AC5" w:rsidRPr="00AC0401" w:rsidRDefault="00000000" w:rsidP="00BF0456">
            <w:pPr>
              <w:jc w:val="both"/>
              <w:rPr>
                <w:sz w:val="18"/>
                <w:szCs w:val="18"/>
                <w:lang w:val="it-IT"/>
              </w:rPr>
            </w:pPr>
            <w:r w:rsidRPr="00AC0401">
              <w:rPr>
                <w:sz w:val="18"/>
                <w:szCs w:val="18"/>
                <w:lang w:val="it-IT"/>
              </w:rPr>
              <w:t>USC, SUPPORTO, AUDITOR</w:t>
            </w:r>
          </w:p>
        </w:tc>
      </w:tr>
      <w:tr w:rsidR="00500AC5" w:rsidRPr="00AC0401" w14:paraId="3204DA7E" w14:textId="77777777">
        <w:tc>
          <w:tcPr>
            <w:tcW w:w="3312" w:type="dxa"/>
          </w:tcPr>
          <w:p w14:paraId="49967524" w14:textId="77777777" w:rsidR="00500AC5" w:rsidRPr="00AC0401" w:rsidRDefault="00000000" w:rsidP="00BF0456">
            <w:pPr>
              <w:jc w:val="both"/>
              <w:rPr>
                <w:sz w:val="18"/>
                <w:szCs w:val="18"/>
                <w:lang w:val="it-IT"/>
              </w:rPr>
            </w:pPr>
            <w:r w:rsidRPr="00AC0401">
              <w:rPr>
                <w:sz w:val="18"/>
                <w:szCs w:val="18"/>
                <w:lang w:val="it-IT"/>
              </w:rPr>
              <w:t>PATCH /ansc/v1/numerazione/serie/{codRegistro}/{numAnno}/numeri/{numAtto}</w:t>
            </w:r>
          </w:p>
        </w:tc>
        <w:tc>
          <w:tcPr>
            <w:tcW w:w="1872" w:type="dxa"/>
          </w:tcPr>
          <w:p w14:paraId="2C18C29E" w14:textId="77777777" w:rsidR="00500AC5" w:rsidRPr="00AC0401" w:rsidRDefault="00000000" w:rsidP="00BF0456">
            <w:pPr>
              <w:jc w:val="both"/>
              <w:rPr>
                <w:sz w:val="18"/>
                <w:szCs w:val="18"/>
                <w:lang w:val="it-IT"/>
              </w:rPr>
            </w:pPr>
            <w:r w:rsidRPr="00AC0401">
              <w:rPr>
                <w:sz w:val="18"/>
                <w:szCs w:val="18"/>
                <w:lang w:val="it-IT"/>
              </w:rPr>
              <w:t>aggiornaNumero</w:t>
            </w:r>
          </w:p>
        </w:tc>
        <w:tc>
          <w:tcPr>
            <w:tcW w:w="3168" w:type="dxa"/>
          </w:tcPr>
          <w:p w14:paraId="4CEEE763" w14:textId="77777777" w:rsidR="00500AC5" w:rsidRPr="00AC0401" w:rsidRDefault="00000000" w:rsidP="00BF0456">
            <w:pPr>
              <w:jc w:val="both"/>
              <w:rPr>
                <w:sz w:val="18"/>
                <w:szCs w:val="18"/>
                <w:lang w:val="it-IT"/>
              </w:rPr>
            </w:pPr>
            <w:r w:rsidRPr="00AC0401">
              <w:rPr>
                <w:sz w:val="18"/>
                <w:szCs w:val="18"/>
                <w:lang w:val="it-IT"/>
              </w:rPr>
              <w:t>Aggiorna lo stato di un numero e i suoi legami</w:t>
            </w:r>
          </w:p>
        </w:tc>
        <w:tc>
          <w:tcPr>
            <w:tcW w:w="1152" w:type="dxa"/>
          </w:tcPr>
          <w:p w14:paraId="042F9F74" w14:textId="77777777" w:rsidR="00500AC5" w:rsidRPr="00AC0401" w:rsidRDefault="00000000" w:rsidP="00BF0456">
            <w:pPr>
              <w:jc w:val="both"/>
              <w:rPr>
                <w:sz w:val="18"/>
                <w:szCs w:val="18"/>
                <w:lang w:val="it-IT"/>
              </w:rPr>
            </w:pPr>
            <w:r w:rsidRPr="00AC0401">
              <w:rPr>
                <w:sz w:val="18"/>
                <w:szCs w:val="18"/>
                <w:lang w:val="it-IT"/>
              </w:rPr>
              <w:t>USC</w:t>
            </w:r>
          </w:p>
        </w:tc>
      </w:tr>
    </w:tbl>
    <w:p>
      <w:pPr>
        <w:jc w:val="both"/>
      </w:pPr>
    </w:p>
    <w:p w14:paraId="6B23A7E1" w14:textId="77777777" w:rsidR="00500AC5" w:rsidRPr="00AC0401" w:rsidRDefault="00000000" w:rsidP="00BF0456">
      <w:pPr>
        <w:pStyle w:val="Titolo2"/>
        <w:jc w:val="both"/>
        <w:rPr>
          <w:lang w:val="it-IT"/>
        </w:rPr>
      </w:pPr>
      <w:bookmarkStart w:id="274" w:name="_Toc242603398"/>
      <w:r w:rsidRPr="00AC0401">
        <w:rPr>
          <w:lang w:val="it-IT"/>
        </w:rPr>
        <w:t>Corrispondenza con i servizi ANSC consumati</w:t>
      </w:r>
      <w:bookmarkEnd w:id="274"/>
    </w:p>
    <w:p w14:paraId="51EC4C50" w14:textId="77777777" w:rsidR="00500AC5" w:rsidRPr="00AC0401" w:rsidRDefault="00000000" w:rsidP="00BF0456">
      <w:pPr>
        <w:jc w:val="both"/>
        <w:rPr>
          <w:lang w:val="it-IT"/>
        </w:rPr>
      </w:pPr>
      <w:r w:rsidRPr="00AC0401">
        <w:rPr>
          <w:lang w:val="it-IT"/>
        </w:rPr>
        <w:t>Le operazioni del componente si appoggiano internamente ai servizi cooperativi di ANSC. Il contratto di dettaglio di quei servizi è negli OpenAPI del repository ANSC [R1].</w:t>
      </w:r>
    </w:p>
    <w:tbl>
      <w:tblPr>
        <w:tblStyle w:val="Grigliatabella"/>
        <w:tblW w:w="0" w:type="auto"/>
        <w:tblLook w:val="04A0" w:firstRow="1" w:lastRow="0" w:firstColumn="1" w:lastColumn="0" w:noHBand="0" w:noVBand="1"/>
      </w:tblPr>
      <w:tblGrid>
        <w:gridCol w:w="3114"/>
        <w:gridCol w:w="6236"/>
      </w:tblGrid>
      <w:tr w:rsidR="00500AC5" w:rsidRPr="00AC0401" w14:paraId="7FFA3EF5" w14:textId="77777777" w:rsidTr="00186D3E">
        <w:tc>
          <w:tcPr>
            <w:tcW w:w="3114" w:type="dxa"/>
            <w:shd w:val="clear" w:color="auto" w:fill="DAE9F7" w:themeFill="text2" w:themeFillTint="1A"/>
          </w:tcPr>
          <w:p w14:paraId="7138705A" w14:textId="77777777" w:rsidR="00500AC5" w:rsidRPr="00AC0401" w:rsidRDefault="00000000" w:rsidP="00BF0456">
            <w:pPr>
              <w:jc w:val="both"/>
              <w:rPr>
                <w:sz w:val="21"/>
                <w:szCs w:val="21"/>
                <w:lang w:val="it-IT"/>
              </w:rPr>
            </w:pPr>
            <w:r w:rsidRPr="00AC0401">
              <w:rPr>
                <w:b/>
                <w:sz w:val="21"/>
                <w:szCs w:val="21"/>
                <w:lang w:val="it-IT"/>
              </w:rPr>
              <w:t>Operazione del componente</w:t>
            </w:r>
          </w:p>
        </w:tc>
        <w:tc>
          <w:tcPr>
            <w:tcW w:w="6236" w:type="dxa"/>
            <w:shd w:val="clear" w:color="auto" w:fill="DAE9F7" w:themeFill="text2" w:themeFillTint="1A"/>
          </w:tcPr>
          <w:p w14:paraId="1D3B1DFD" w14:textId="77777777" w:rsidR="00500AC5" w:rsidRPr="00AC0401" w:rsidRDefault="00000000" w:rsidP="00BF0456">
            <w:pPr>
              <w:jc w:val="both"/>
              <w:rPr>
                <w:sz w:val="21"/>
                <w:szCs w:val="21"/>
                <w:lang w:val="it-IT"/>
              </w:rPr>
            </w:pPr>
            <w:r w:rsidRPr="00AC0401">
              <w:rPr>
                <w:b/>
                <w:sz w:val="21"/>
                <w:szCs w:val="21"/>
                <w:lang w:val="it-IT"/>
              </w:rPr>
              <w:t>Servizio ANSC invocato</w:t>
            </w:r>
          </w:p>
        </w:tc>
      </w:tr>
      <w:tr w:rsidR="00500AC5" w:rsidRPr="00AC0401" w14:paraId="456D160B" w14:textId="77777777" w:rsidTr="00186D3E">
        <w:tc>
          <w:tcPr>
            <w:tcW w:w="3114" w:type="dxa"/>
          </w:tcPr>
          <w:p w14:paraId="3E4E4B38" w14:textId="77777777" w:rsidR="00500AC5" w:rsidRPr="00AC0401" w:rsidRDefault="00000000" w:rsidP="00BF0456">
            <w:pPr>
              <w:jc w:val="both"/>
              <w:rPr>
                <w:sz w:val="18"/>
                <w:szCs w:val="18"/>
                <w:lang w:val="it-IT"/>
              </w:rPr>
            </w:pPr>
            <w:r w:rsidRPr="00AC0401">
              <w:rPr>
                <w:sz w:val="18"/>
                <w:szCs w:val="18"/>
                <w:lang w:val="it-IT"/>
              </w:rPr>
              <w:t>verificaAtto</w:t>
            </w:r>
          </w:p>
        </w:tc>
        <w:tc>
          <w:tcPr>
            <w:tcW w:w="6236" w:type="dxa"/>
          </w:tcPr>
          <w:p w14:paraId="5CA873BE" w14:textId="77777777" w:rsidR="00500AC5" w:rsidRPr="00AC0401" w:rsidRDefault="00000000" w:rsidP="00BF0456">
            <w:pPr>
              <w:jc w:val="both"/>
              <w:rPr>
                <w:sz w:val="18"/>
                <w:szCs w:val="18"/>
                <w:lang w:val="it-IT"/>
              </w:rPr>
            </w:pPr>
            <w:r w:rsidRPr="00AC0401">
              <w:rPr>
                <w:sz w:val="18"/>
                <w:szCs w:val="18"/>
                <w:lang w:val="it-IT"/>
              </w:rPr>
              <w:t>Nessuno. Pre-filtro puramente locale su configurazione e dizionari replicati (RF-9, RF-10): è ciò che consente di intercettare gli errori sintattici senza occupare un identificativo nazionale.</w:t>
            </w:r>
          </w:p>
        </w:tc>
      </w:tr>
      <w:tr w:rsidR="00500AC5" w:rsidRPr="00AC0401" w14:paraId="72766A93" w14:textId="77777777" w:rsidTr="00186D3E">
        <w:tc>
          <w:tcPr>
            <w:tcW w:w="3114" w:type="dxa"/>
          </w:tcPr>
          <w:p w14:paraId="04F36B8E" w14:textId="77777777" w:rsidR="00500AC5" w:rsidRPr="00AC0401" w:rsidRDefault="00000000" w:rsidP="00BF0456">
            <w:pPr>
              <w:jc w:val="both"/>
              <w:rPr>
                <w:sz w:val="18"/>
                <w:szCs w:val="18"/>
                <w:lang w:val="it-IT"/>
              </w:rPr>
            </w:pPr>
            <w:r w:rsidRPr="00AC0401">
              <w:rPr>
                <w:sz w:val="18"/>
                <w:szCs w:val="18"/>
                <w:lang w:val="it-IT"/>
              </w:rPr>
              <w:t>creaAllegato, elencaAllegati, leggiAllegato</w:t>
            </w:r>
          </w:p>
        </w:tc>
        <w:tc>
          <w:tcPr>
            <w:tcW w:w="6236" w:type="dxa"/>
          </w:tcPr>
          <w:p w14:paraId="0971EBF9" w14:textId="77777777" w:rsidR="00500AC5" w:rsidRPr="00AC0401" w:rsidRDefault="00000000" w:rsidP="00BF0456">
            <w:pPr>
              <w:jc w:val="both"/>
              <w:rPr>
                <w:sz w:val="18"/>
                <w:szCs w:val="18"/>
                <w:lang w:val="it-IT"/>
              </w:rPr>
            </w:pPr>
            <w:r w:rsidRPr="00AC0401">
              <w:rPr>
                <w:sz w:val="18"/>
                <w:szCs w:val="18"/>
                <w:lang w:val="it-IT"/>
              </w:rPr>
              <w:t>R001 (invio e verifica degli allegati, con attesa della scansione antivirus).</w:t>
            </w:r>
          </w:p>
        </w:tc>
      </w:tr>
      <w:tr w:rsidR="00500AC5" w:rsidRPr="00AC0401" w14:paraId="1F2CD6F4" w14:textId="77777777" w:rsidTr="00186D3E">
        <w:tc>
          <w:tcPr>
            <w:tcW w:w="3114" w:type="dxa"/>
          </w:tcPr>
          <w:p w14:paraId="43E36F4E" w14:textId="77777777" w:rsidR="00500AC5" w:rsidRPr="00AC0401" w:rsidRDefault="00000000" w:rsidP="00BF0456">
            <w:pPr>
              <w:jc w:val="both"/>
              <w:rPr>
                <w:sz w:val="18"/>
                <w:szCs w:val="18"/>
                <w:lang w:val="it-IT"/>
              </w:rPr>
            </w:pPr>
            <w:r w:rsidRPr="00AC0401">
              <w:rPr>
                <w:sz w:val="18"/>
                <w:szCs w:val="18"/>
                <w:lang w:val="it-IT"/>
              </w:rPr>
              <w:t>depositaBozza</w:t>
            </w:r>
          </w:p>
        </w:tc>
        <w:tc>
          <w:tcPr>
            <w:tcW w:w="6236" w:type="dxa"/>
          </w:tcPr>
          <w:p w14:paraId="0731DE61" w14:textId="77777777" w:rsidR="00500AC5" w:rsidRPr="00AC0401" w:rsidRDefault="00000000" w:rsidP="00BF0456">
            <w:pPr>
              <w:jc w:val="both"/>
              <w:rPr>
                <w:sz w:val="18"/>
                <w:szCs w:val="18"/>
                <w:lang w:val="it-IT"/>
              </w:rPr>
            </w:pPr>
            <w:r w:rsidRPr="00AC0401">
              <w:rPr>
                <w:sz w:val="18"/>
                <w:szCs w:val="18"/>
                <w:lang w:val="it-IT"/>
              </w:rPr>
              <w:t>R005 (consultazione del soggetto) e R009 (validazione che deposita la bozza e assegna l’identificativo nazionale).</w:t>
            </w:r>
          </w:p>
        </w:tc>
      </w:tr>
      <w:tr w:rsidR="00500AC5" w:rsidRPr="00AC0401" w14:paraId="6E347156" w14:textId="77777777" w:rsidTr="00186D3E">
        <w:tc>
          <w:tcPr>
            <w:tcW w:w="3114" w:type="dxa"/>
          </w:tcPr>
          <w:p w14:paraId="163F0C76" w14:textId="77777777" w:rsidR="00500AC5" w:rsidRPr="00AC0401" w:rsidRDefault="00000000" w:rsidP="00BF0456">
            <w:pPr>
              <w:jc w:val="both"/>
              <w:rPr>
                <w:sz w:val="18"/>
                <w:szCs w:val="18"/>
                <w:lang w:val="it-IT"/>
              </w:rPr>
            </w:pPr>
            <w:r w:rsidRPr="00AC0401">
              <w:rPr>
                <w:sz w:val="18"/>
                <w:szCs w:val="18"/>
                <w:lang w:val="it-IT"/>
              </w:rPr>
              <w:t>firmaAtto, elencaFirme</w:t>
            </w:r>
          </w:p>
        </w:tc>
        <w:tc>
          <w:tcPr>
            <w:tcW w:w="6236" w:type="dxa"/>
          </w:tcPr>
          <w:p w14:paraId="0BCDB8BA" w14:textId="77777777" w:rsidR="00500AC5" w:rsidRPr="00AC0401" w:rsidRDefault="00000000" w:rsidP="00BF0456">
            <w:pPr>
              <w:jc w:val="both"/>
              <w:rPr>
                <w:sz w:val="18"/>
                <w:szCs w:val="18"/>
                <w:lang w:val="it-IT"/>
              </w:rPr>
            </w:pPr>
            <w:r w:rsidRPr="00AC0401">
              <w:rPr>
                <w:sz w:val="18"/>
                <w:szCs w:val="18"/>
                <w:lang w:val="it-IT"/>
              </w:rPr>
              <w:t>R006 (firma del dichiarante) e R007 (firma dell’USC, con le credenziali del provider di firma). Fuori dal perimetro del pilota: R012 (firma del dichiarante via collegamento inviato per posta elettronica).</w:t>
            </w:r>
          </w:p>
        </w:tc>
      </w:tr>
      <w:tr w:rsidR="00500AC5" w:rsidRPr="00AC0401" w14:paraId="50C303F1" w14:textId="77777777" w:rsidTr="00186D3E">
        <w:tc>
          <w:tcPr>
            <w:tcW w:w="3114" w:type="dxa"/>
          </w:tcPr>
          <w:p w14:paraId="6CECF22A" w14:textId="77777777" w:rsidR="00500AC5" w:rsidRPr="00AC0401" w:rsidRDefault="00000000" w:rsidP="00BF0456">
            <w:pPr>
              <w:jc w:val="both"/>
              <w:rPr>
                <w:sz w:val="18"/>
                <w:szCs w:val="18"/>
                <w:lang w:val="it-IT"/>
              </w:rPr>
            </w:pPr>
            <w:r w:rsidRPr="00AC0401">
              <w:rPr>
                <w:sz w:val="18"/>
                <w:szCs w:val="18"/>
                <w:lang w:val="it-IT"/>
              </w:rPr>
              <w:t>annullaAtto</w:t>
            </w:r>
          </w:p>
        </w:tc>
        <w:tc>
          <w:tcPr>
            <w:tcW w:w="6236" w:type="dxa"/>
          </w:tcPr>
          <w:p w14:paraId="5913341C" w14:textId="77777777" w:rsidR="00500AC5" w:rsidRPr="00AC0401" w:rsidRDefault="00000000" w:rsidP="00BF0456">
            <w:pPr>
              <w:jc w:val="both"/>
              <w:rPr>
                <w:sz w:val="18"/>
                <w:szCs w:val="18"/>
                <w:lang w:val="it-IT"/>
              </w:rPr>
            </w:pPr>
            <w:r w:rsidRPr="00AC0401">
              <w:rPr>
                <w:sz w:val="18"/>
                <w:szCs w:val="18"/>
                <w:lang w:val="it-IT"/>
              </w:rPr>
              <w:t>R011 (cancellazione logica dell’evento depositato).</w:t>
            </w:r>
          </w:p>
        </w:tc>
      </w:tr>
      <w:tr w:rsidR="00500AC5" w:rsidRPr="00AC0401" w14:paraId="19429999" w14:textId="77777777" w:rsidTr="00186D3E">
        <w:tc>
          <w:tcPr>
            <w:tcW w:w="3114" w:type="dxa"/>
          </w:tcPr>
          <w:p w14:paraId="647B125C" w14:textId="77777777" w:rsidR="00500AC5" w:rsidRPr="00AC0401" w:rsidRDefault="00000000" w:rsidP="00BF0456">
            <w:pPr>
              <w:jc w:val="both"/>
              <w:rPr>
                <w:sz w:val="18"/>
                <w:szCs w:val="18"/>
                <w:lang w:val="it-IT"/>
              </w:rPr>
            </w:pPr>
            <w:r w:rsidRPr="00AC0401">
              <w:rPr>
                <w:sz w:val="18"/>
                <w:szCs w:val="18"/>
                <w:lang w:val="it-IT"/>
              </w:rPr>
              <w:t>riconciliaAtto, elencaRiconciliazioni</w:t>
            </w:r>
          </w:p>
        </w:tc>
        <w:tc>
          <w:tcPr>
            <w:tcW w:w="6236" w:type="dxa"/>
          </w:tcPr>
          <w:p w14:paraId="607C3D25" w14:textId="77777777" w:rsidR="00500AC5" w:rsidRPr="00AC0401" w:rsidRDefault="00000000" w:rsidP="00BF0456">
            <w:pPr>
              <w:jc w:val="both"/>
              <w:rPr>
                <w:sz w:val="18"/>
                <w:szCs w:val="18"/>
                <w:lang w:val="it-IT"/>
              </w:rPr>
            </w:pPr>
            <w:r w:rsidRPr="00AC0401">
              <w:rPr>
                <w:sz w:val="18"/>
                <w:szCs w:val="18"/>
                <w:lang w:val="it-IT"/>
              </w:rPr>
              <w:t>R005 (consultazione dello stato reale in ANSC).</w:t>
            </w:r>
          </w:p>
        </w:tc>
      </w:tr>
      <w:tr w:rsidR="00500AC5" w:rsidRPr="00AC0401" w14:paraId="6AFD919F" w14:textId="77777777" w:rsidTr="00186D3E">
        <w:tc>
          <w:tcPr>
            <w:tcW w:w="3114" w:type="dxa"/>
          </w:tcPr>
          <w:p w14:paraId="2B0B3E4D" w14:textId="77777777" w:rsidR="00500AC5" w:rsidRPr="00AC0401" w:rsidRDefault="00000000" w:rsidP="00BF0456">
            <w:pPr>
              <w:jc w:val="both"/>
              <w:rPr>
                <w:sz w:val="18"/>
                <w:szCs w:val="18"/>
                <w:lang w:val="it-IT"/>
              </w:rPr>
            </w:pPr>
            <w:r w:rsidRPr="00AC0401">
              <w:rPr>
                <w:sz w:val="18"/>
                <w:szCs w:val="18"/>
                <w:lang w:val="it-IT"/>
              </w:rPr>
              <w:t>allineaDizionari, elencaDizionari, elencaValoriDizionario, cercaValori</w:t>
            </w:r>
          </w:p>
        </w:tc>
        <w:tc>
          <w:tcPr>
            <w:tcW w:w="6236" w:type="dxa"/>
          </w:tcPr>
          <w:p w14:paraId="6961E0E5" w14:textId="0D6BC7E0" w:rsidR="00500AC5" w:rsidRPr="00AC0401" w:rsidRDefault="00000000" w:rsidP="00BF0456">
            <w:pPr>
              <w:jc w:val="both"/>
              <w:rPr>
                <w:sz w:val="18"/>
                <w:szCs w:val="18"/>
                <w:lang w:val="it-IT"/>
              </w:rPr>
            </w:pPr>
            <w:r w:rsidRPr="00AC0401">
              <w:rPr>
                <w:sz w:val="18"/>
                <w:szCs w:val="18"/>
                <w:lang w:val="it-IT"/>
              </w:rPr>
              <w:t>R901 (elenco e dettaglio delle decodifiche), invocato per il tramite del concentratore operativo, che costruisce e firma il token. Le sole operazioni di ricerca non contattano ANSC: leggono la replica locale.</w:t>
            </w:r>
          </w:p>
        </w:tc>
      </w:tr>
      <w:tr w:rsidR="00500AC5" w:rsidRPr="00AC0401" w14:paraId="1B92C49A" w14:textId="77777777" w:rsidTr="00186D3E">
        <w:tc>
          <w:tcPr>
            <w:tcW w:w="3114" w:type="dxa"/>
          </w:tcPr>
          <w:p w14:paraId="1CC87833" w14:textId="77777777" w:rsidR="00500AC5" w:rsidRPr="00AC0401" w:rsidRDefault="00000000" w:rsidP="00BF0456">
            <w:pPr>
              <w:jc w:val="both"/>
              <w:rPr>
                <w:sz w:val="18"/>
                <w:szCs w:val="18"/>
                <w:lang w:val="it-IT"/>
              </w:rPr>
            </w:pPr>
            <w:r w:rsidRPr="00AC0401">
              <w:rPr>
                <w:sz w:val="18"/>
                <w:szCs w:val="18"/>
                <w:lang w:val="it-IT"/>
              </w:rPr>
              <w:t>elencaAttivita, eseguiAttivita, elencaNotifiche</w:t>
            </w:r>
          </w:p>
        </w:tc>
        <w:tc>
          <w:tcPr>
            <w:tcW w:w="6236" w:type="dxa"/>
          </w:tcPr>
          <w:p w14:paraId="51B80488" w14:textId="77777777" w:rsidR="00500AC5" w:rsidRPr="00AC0401" w:rsidRDefault="00000000" w:rsidP="00BF0456">
            <w:pPr>
              <w:jc w:val="both"/>
              <w:rPr>
                <w:sz w:val="18"/>
                <w:szCs w:val="18"/>
                <w:lang w:val="it-IT"/>
              </w:rPr>
            </w:pPr>
            <w:r w:rsidRPr="00AC0401">
              <w:rPr>
                <w:sz w:val="18"/>
                <w:szCs w:val="18"/>
                <w:lang w:val="it-IT"/>
              </w:rPr>
              <w:t>R008 (notifiche), R021 (solleciti), R004 e R005 (consultazioni). Sono le sole operazioni non presidiate ammesse; la loro eseguibilità senza l’OTP dell’operatore è tracciata in OP-23.</w:t>
            </w:r>
          </w:p>
        </w:tc>
      </w:tr>
      <w:tr w:rsidR="00500AC5" w:rsidRPr="00AC0401" w14:paraId="09D6299F" w14:textId="77777777" w:rsidTr="00186D3E">
        <w:tc>
          <w:tcPr>
            <w:tcW w:w="3114" w:type="dxa"/>
          </w:tcPr>
          <w:p w14:paraId="688D10B3" w14:textId="77777777" w:rsidR="00500AC5" w:rsidRPr="00AC0401" w:rsidRDefault="00000000" w:rsidP="00BF0456">
            <w:pPr>
              <w:jc w:val="both"/>
              <w:rPr>
                <w:sz w:val="18"/>
                <w:szCs w:val="18"/>
                <w:lang w:val="it-IT"/>
              </w:rPr>
            </w:pPr>
            <w:r w:rsidRPr="00AC0401">
              <w:rPr>
                <w:sz w:val="18"/>
                <w:szCs w:val="18"/>
                <w:lang w:val="it-IT"/>
              </w:rPr>
              <w:t>leggiSessione, sostituisciSessione, eliminaSessione, elencaSessioni</w:t>
            </w:r>
          </w:p>
        </w:tc>
        <w:tc>
          <w:tcPr>
            <w:tcW w:w="6236" w:type="dxa"/>
          </w:tcPr>
          <w:p w14:paraId="06C68B2E" w14:textId="77777777" w:rsidR="00500AC5" w:rsidRPr="00AC0401" w:rsidRDefault="00000000" w:rsidP="00BF0456">
            <w:pPr>
              <w:jc w:val="both"/>
              <w:rPr>
                <w:sz w:val="18"/>
                <w:szCs w:val="18"/>
                <w:lang w:val="it-IT"/>
              </w:rPr>
            </w:pPr>
            <w:r w:rsidRPr="00AC0401">
              <w:rPr>
                <w:sz w:val="18"/>
                <w:szCs w:val="18"/>
                <w:lang w:val="it-IT"/>
              </w:rPr>
              <w:t>Nessuno. La sessione è governata localmente: l’OTP è generato dall’operatore sulla web app di ANSC e consegnato al concentratore, che lo custodisce e lo usa per firmare i token.</w:t>
            </w:r>
          </w:p>
        </w:tc>
      </w:tr>
      <w:tr w:rsidR="00500AC5" w:rsidRPr="00AC0401" w14:paraId="515E417E" w14:textId="77777777" w:rsidTr="00186D3E">
        <w:tc>
          <w:tcPr>
            <w:tcW w:w="3114" w:type="dxa"/>
          </w:tcPr>
          <w:p w14:paraId="78077E4B" w14:textId="77777777" w:rsidR="00500AC5" w:rsidRPr="00AC0401" w:rsidRDefault="00000000" w:rsidP="00BF0456">
            <w:pPr>
              <w:jc w:val="both"/>
              <w:rPr>
                <w:sz w:val="18"/>
                <w:szCs w:val="18"/>
                <w:lang w:val="it-IT"/>
              </w:rPr>
            </w:pPr>
            <w:r w:rsidRPr="00AC0401">
              <w:rPr>
                <w:sz w:val="18"/>
                <w:szCs w:val="18"/>
                <w:lang w:val="it-IT"/>
              </w:rPr>
              <w:t>operazioni di configurazione, audit, postazioni e sistema</w:t>
            </w:r>
          </w:p>
        </w:tc>
        <w:tc>
          <w:tcPr>
            <w:tcW w:w="6236" w:type="dxa"/>
          </w:tcPr>
          <w:p w14:paraId="5284F2AA" w14:textId="77777777" w:rsidR="00500AC5" w:rsidRPr="00AC0401" w:rsidRDefault="00000000" w:rsidP="00BF0456">
            <w:pPr>
              <w:jc w:val="both"/>
              <w:rPr>
                <w:sz w:val="18"/>
                <w:szCs w:val="18"/>
                <w:lang w:val="it-IT"/>
              </w:rPr>
            </w:pPr>
            <w:r w:rsidRPr="00AC0401">
              <w:rPr>
                <w:sz w:val="18"/>
                <w:szCs w:val="18"/>
                <w:lang w:val="it-IT"/>
              </w:rPr>
              <w:t>Nessuno, salvo la prova di connettività, che esegue una chiamata di verifica.</w:t>
            </w:r>
          </w:p>
        </w:tc>
      </w:tr>
      <w:tr w:rsidR="00500AC5" w:rsidRPr="00AC0401" w14:paraId="515E417E" w14:textId="77777777" w:rsidTr="00186D3E">
        <w:tc>
          <w:tcPr>
            <w:tcW w:w="3114" w:type="dxa"/>
          </w:tcPr>
          <w:p w14:paraId="78077E4B" w14:textId="77777777" w:rsidR="00500AC5" w:rsidRPr="00AC0401" w:rsidRDefault="00000000" w:rsidP="00BF0456">
            <w:pPr>
              <w:jc w:val="both"/>
              <w:rPr>
                <w:sz w:val="18"/>
                <w:szCs w:val="18"/>
                <w:lang w:val="it-IT"/>
              </w:rPr>
            </w:pPr>
            <w:r w:rsidRPr="00AC0401">
              <w:rPr>
                <w:sz w:val="18"/>
                <w:szCs w:val="18"/>
                <w:lang w:val="it-IT"/>
              </w:rPr>
              <w:t>Operazioni del servizio della numerazione</w:t>
            </w:r>
          </w:p>
        </w:tc>
        <w:tc>
          <w:tcPr>
            <w:tcW w:w="6236" w:type="dxa"/>
          </w:tcPr>
          <w:p w14:paraId="5284F2AA" w14:textId="77777777" w:rsidR="00500AC5" w:rsidRPr="00AC0401" w:rsidRDefault="00000000" w:rsidP="00BF0456">
            <w:pPr>
              <w:jc w:val="both"/>
              <w:rPr>
                <w:sz w:val="18"/>
                <w:szCs w:val="18"/>
                <w:lang w:val="it-IT"/>
              </w:rPr>
            </w:pPr>
            <w:r w:rsidRPr="00AC0401">
              <w:rPr>
                <w:sz w:val="18"/>
                <w:szCs w:val="18"/>
                <w:lang w:val="it-IT"/>
              </w:rPr>
              <w:t>Nessuno. Il numero comunale è un dato del Comune e nessun servizio ANSC lo assegna: il concentratore lo chiede al servizio prima di R009 e lo inserisce nel modello evento.</w:t>
            </w:r>
          </w:p>
        </w:tc>
      </w:tr>
    </w:tbl>
    <w:p w14:paraId="28036188" w14:textId="77777777" w:rsidR="00500AC5" w:rsidRPr="00AC0401" w:rsidRDefault="00500AC5" w:rsidP="00BF0456">
      <w:pPr>
        <w:jc w:val="both"/>
        <w:rPr>
          <w:lang w:val="it-IT"/>
        </w:rPr>
      </w:pPr>
    </w:p>
    <w:p w14:paraId="4DAB4911" w14:textId="77777777" w:rsidR="00756868" w:rsidRPr="00AC0401" w:rsidRDefault="00756868">
      <w:pPr>
        <w:jc w:val="both"/>
        <w:rPr>
          <w:lang w:val="it-IT"/>
        </w:rPr>
      </w:pPr>
    </w:p>
    <w:p w14:paraId="76507C46" w14:textId="77777777" w:rsidR="00BA2A34" w:rsidRPr="00AC0401" w:rsidRDefault="00BA2A34">
      <w:pPr>
        <w:jc w:val="both"/>
        <w:rPr>
          <w:lang w:val="it-IT"/>
        </w:rPr>
      </w:pPr>
    </w:p>
    <w:sectPr w:rsidR="00BA2A34" w:rsidRPr="00AC0401" w:rsidSect="00852CE2">
      <w:headerReference w:type="default" r:id="rId49"/>
      <w:footerReference w:type="default" r:id="rId50"/>
      <w:pgSz w:w="12240" w:h="15840"/>
      <w:pgMar w:top="1209" w:right="1440" w:bottom="1440" w:left="1440" w:header="454" w:footer="113"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4" w:author="Bernardo Puccetti" w:date="2026-09-08T14:44:00Z" w:initials="BP">
    <w:p w14:paraId="365D634C" w14:textId="77777777" w:rsidR="007A493A" w:rsidRPr="00C62482" w:rsidRDefault="007A493A" w:rsidP="007721F3">
      <w:pPr>
        <w:rPr>
          <w:lang w:val="it-IT"/>
        </w:rPr>
      </w:pPr>
      <w:r>
        <w:rPr>
          <w:rStyle w:val="Rimandocommento"/>
        </w:rPr>
        <w:annotationRef/>
      </w:r>
      <w:r w:rsidRPr="00C62482">
        <w:rPr>
          <w:sz w:val="20"/>
          <w:szCs w:val="20"/>
          <w:lang w:val="it-IT"/>
        </w:rPr>
        <w:t>Da definire con Corrado l'effettiva necessità dell'informazione e nel caso se serve anche la tabella tipologica.</w:t>
      </w:r>
    </w:p>
  </w:comment>
  <w:comment w:id="76" w:author="Bernardo Puccetti" w:date="2026-09-08T15:32:00Z" w:initials="BP">
    <w:p w14:paraId="4EBE934B" w14:textId="77777777" w:rsidR="00353C87" w:rsidRDefault="00353C87" w:rsidP="00353C87">
      <w:r>
        <w:rPr>
          <w:rStyle w:val="Rimandocommento"/>
        </w:rPr>
        <w:annotationRef/>
      </w:r>
      <w:r>
        <w:rPr>
          <w:sz w:val="20"/>
          <w:szCs w:val="20"/>
        </w:rPr>
        <w:t>Potrebbe essere una funzionalità di BackOffice</w:t>
      </w:r>
    </w:p>
  </w:comment>
  <w:comment w:id="80" w:author="Bernardo Puccetti" w:date="2026-09-06T19:52:00Z" w:initials="BP">
    <w:p w14:paraId="08506279" w14:textId="77777777" w:rsidR="007A493A" w:rsidRPr="000F0270" w:rsidRDefault="007A493A" w:rsidP="005800AB">
      <w:pPr>
        <w:rPr>
          <w:lang w:val="it-IT"/>
        </w:rPr>
      </w:pPr>
      <w:r>
        <w:rPr>
          <w:rStyle w:val="Rimandocommento"/>
        </w:rPr>
        <w:annotationRef/>
      </w:r>
      <w:r w:rsidRPr="000F0270">
        <w:rPr>
          <w:sz w:val="20"/>
          <w:szCs w:val="20"/>
          <w:lang w:val="it-IT"/>
        </w:rPr>
        <w:t>Questa parte deve essere rivista non appena saranno disponibili informazioni dettagliate sulla modalità prescelta ovvero di ereditare la modalità e le strutture da Milano.</w:t>
      </w:r>
    </w:p>
  </w:comment>
  <w:comment w:id="79" w:author="Bernardo Puccetti" w:date="2026-09-06T19:52:00Z" w:initials="BP">
    <w:p w14:paraId="29238C04" w14:textId="77777777" w:rsidR="005800AB" w:rsidRPr="000F0270" w:rsidRDefault="005800AB" w:rsidP="005800AB">
      <w:pPr>
        <w:rPr>
          <w:lang w:val="it-IT"/>
        </w:rPr>
      </w:pPr>
      <w:r>
        <w:rPr>
          <w:rStyle w:val="Rimandocommento"/>
        </w:rPr>
        <w:annotationRef/>
      </w:r>
      <w:r w:rsidRPr="000F0270">
        <w:rPr>
          <w:sz w:val="20"/>
          <w:szCs w:val="20"/>
          <w:lang w:val="it-IT"/>
        </w:rPr>
        <w:t>Questa parte deve essere rivista non appena saranno disponibili informazioni dettagliate sulla modalità prescelta ovvero di ereditare la modalità e le strutture da Milano.</w:t>
      </w:r>
    </w:p>
  </w:comment>
  <w:comment w:id="83" w:author="Bernardo Puccetti" w:date="2026-09-15T18:48:00Z" w:initials="BP">
    <w:p w14:paraId="223D3A33" w14:textId="77777777" w:rsidR="00E62813" w:rsidRDefault="00E62813" w:rsidP="00E62813">
      <w:r>
        <w:rPr>
          <w:rStyle w:val="Rimandocommento"/>
        </w:rPr>
        <w:annotationRef/>
      </w:r>
      <w:r>
        <w:rPr>
          <w:sz w:val="20"/>
          <w:szCs w:val="20"/>
        </w:rPr>
        <w:t>Da decidere con gli sviluppatori</w:t>
      </w:r>
    </w:p>
  </w:comment>
  <w:comment w:id="89" w:author="Bernardo Puccetti" w:date="2026-09-06T19:53:00Z" w:initials="BP">
    <w:p w14:paraId="0EDE6FD0" w14:textId="77777777" w:rsidR="007A493A" w:rsidRPr="000F0270" w:rsidRDefault="007A493A" w:rsidP="005800AB">
      <w:pPr>
        <w:rPr>
          <w:lang w:val="it-IT"/>
        </w:rPr>
      </w:pPr>
      <w:r>
        <w:rPr>
          <w:rStyle w:val="Rimandocommento"/>
        </w:rPr>
        <w:annotationRef/>
      </w:r>
      <w:r w:rsidRPr="000F0270">
        <w:rPr>
          <w:sz w:val="20"/>
          <w:szCs w:val="20"/>
          <w:lang w:val="it-IT"/>
        </w:rPr>
        <w:t>Da rivedere sulla base utilizzata da Milano</w:t>
      </w:r>
    </w:p>
  </w:comment>
  <w:comment w:id="88" w:author="Bernardo Puccetti" w:date="2026-09-06T19:53:00Z" w:initials="BP">
    <w:p w14:paraId="50370EA7" w14:textId="77777777" w:rsidR="005800AB" w:rsidRPr="000F0270" w:rsidRDefault="005800AB" w:rsidP="005800AB">
      <w:pPr>
        <w:rPr>
          <w:lang w:val="it-IT"/>
        </w:rPr>
      </w:pPr>
      <w:r>
        <w:rPr>
          <w:rStyle w:val="Rimandocommento"/>
        </w:rPr>
        <w:annotationRef/>
      </w:r>
      <w:r w:rsidRPr="000F0270">
        <w:rPr>
          <w:sz w:val="20"/>
          <w:szCs w:val="20"/>
          <w:lang w:val="it-IT"/>
        </w:rPr>
        <w:t>Da rivedere sulla base utilizzata da Milano</w:t>
      </w:r>
    </w:p>
  </w:comment>
  <w:comment w:id="90" w:author="Claudia Lombardi" w:date="2026-09-08T17:16:00Z" w:initials="CL">
    <w:p w14:paraId="0674265A" w14:textId="77777777" w:rsidR="007A493A" w:rsidRPr="00B7144C" w:rsidRDefault="007A493A">
      <w:pPr>
        <w:pStyle w:val="Testocommento"/>
        <w:rPr>
          <w:lang w:val="it-IT"/>
        </w:rPr>
      </w:pPr>
      <w:r>
        <w:rPr>
          <w:rStyle w:val="Rimandocommento"/>
        </w:rPr>
        <w:annotationRef/>
      </w:r>
      <w:r w:rsidRPr="00B7144C">
        <w:rPr>
          <w:lang w:val="it-IT"/>
        </w:rPr>
        <w:t>Da rivedere secondo tabella condivisa nel</w:t>
      </w:r>
      <w:r>
        <w:rPr>
          <w:lang w:val="it-IT"/>
        </w:rPr>
        <w:t>l’excel</w:t>
      </w:r>
    </w:p>
  </w:comment>
  <w:comment w:id="113" w:author="Bernardo Puccetti" w:date="2026-09-06T19:58:00Z" w:initials="BP">
    <w:p w14:paraId="41C71880" w14:textId="77777777" w:rsidR="00DA5655" w:rsidRPr="000F0270" w:rsidRDefault="00DA5655" w:rsidP="00DA5655">
      <w:pPr>
        <w:rPr>
          <w:lang w:val="it-IT"/>
        </w:rPr>
      </w:pPr>
      <w:r>
        <w:rPr>
          <w:rStyle w:val="Rimandocommento"/>
        </w:rPr>
        <w:annotationRef/>
      </w:r>
      <w:r w:rsidRPr="000F0270">
        <w:rPr>
          <w:sz w:val="20"/>
          <w:szCs w:val="20"/>
          <w:lang w:val="it-IT"/>
        </w:rPr>
        <w:t>Verificare con Corrado effettiva necessità.</w:t>
      </w:r>
    </w:p>
  </w:comment>
  <w:comment w:id="117" w:author="Bernardo Puccetti" w:date="2026-09-06T20:01:00Z" w:initials="BP">
    <w:p w14:paraId="3A96A9C5" w14:textId="77777777" w:rsidR="00DA5655" w:rsidRPr="000F0270" w:rsidRDefault="00DA5655" w:rsidP="00DA5655">
      <w:pPr>
        <w:rPr>
          <w:lang w:val="it-IT"/>
        </w:rPr>
      </w:pPr>
      <w:r>
        <w:rPr>
          <w:rStyle w:val="Rimandocommento"/>
        </w:rPr>
        <w:annotationRef/>
      </w:r>
      <w:r w:rsidRPr="000F0270">
        <w:rPr>
          <w:sz w:val="20"/>
          <w:szCs w:val="20"/>
          <w:lang w:val="it-IT"/>
        </w:rPr>
        <w:t>Questo potrebbe non essere vero. E' una decisione procedurale e non tecnica. deve essere decisa con Corrado.</w:t>
      </w:r>
    </w:p>
  </w:comment>
  <w:comment w:id="122" w:author="Bernardo Puccetti" w:date="2026-10-10T17:27:00Z" w:initials="BP">
    <w:p w14:paraId="07323FBD" w14:textId="77777777" w:rsidR="00D2208C" w:rsidRDefault="00D2208C" w:rsidP="00D2208C">
      <w:r>
        <w:rPr>
          <w:rStyle w:val="Rimandocommento"/>
        </w:rPr>
        <w:annotationRef/>
      </w:r>
      <w:r>
        <w:rPr>
          <w:sz w:val="20"/>
          <w:szCs w:val="20"/>
        </w:rPr>
        <w:t>Rivedere con Corrado</w:t>
      </w:r>
    </w:p>
  </w:comment>
  <w:comment w:id="129" w:author="Bernardo Puccetti" w:date="2026-09-15T19:04:00Z" w:initials="BP">
    <w:p w14:paraId="7EC0E8C2" w14:textId="77777777" w:rsidR="006475FB" w:rsidRDefault="006475FB" w:rsidP="006475FB">
      <w:r>
        <w:rPr>
          <w:rStyle w:val="Rimandocommento"/>
        </w:rPr>
        <w:annotationRef/>
      </w:r>
      <w:r>
        <w:rPr>
          <w:sz w:val="20"/>
          <w:szCs w:val="20"/>
        </w:rPr>
        <w:t>DA decidere con Corrado e Marco in che modo si possa intervenire</w:t>
      </w:r>
    </w:p>
  </w:comment>
  <w:comment w:id="131" w:author="Bernardo Puccetti" w:date="2026-09-06T20:03:00Z" w:initials="BP">
    <w:p w14:paraId="1112CD5D" w14:textId="77777777" w:rsidR="00DA5655" w:rsidRPr="000F0270" w:rsidRDefault="00DA5655" w:rsidP="00DA5655">
      <w:pPr>
        <w:rPr>
          <w:lang w:val="it-IT"/>
        </w:rPr>
      </w:pPr>
      <w:r>
        <w:rPr>
          <w:rStyle w:val="Rimandocommento"/>
        </w:rPr>
        <w:annotationRef/>
      </w:r>
      <w:r w:rsidRPr="000F0270">
        <w:rPr>
          <w:sz w:val="20"/>
          <w:szCs w:val="20"/>
          <w:lang w:val="it-IT"/>
        </w:rPr>
        <w:t>Da definirsi con Corrado. Per ora è solo un'ipotesi.</w:t>
      </w:r>
    </w:p>
  </w:comment>
  <w:comment w:id="134" w:author="Bernardo Puccetti" w:date="2026-09-06T20:04:00Z" w:initials="BP">
    <w:p w14:paraId="79DC3492" w14:textId="77777777" w:rsidR="00DA5655" w:rsidRPr="000F0270" w:rsidRDefault="00DA5655" w:rsidP="00DA5655">
      <w:pPr>
        <w:rPr>
          <w:lang w:val="it-IT"/>
        </w:rPr>
      </w:pPr>
      <w:r>
        <w:rPr>
          <w:rStyle w:val="Rimandocommento"/>
        </w:rPr>
        <w:annotationRef/>
      </w:r>
      <w:r w:rsidRPr="000F0270">
        <w:rPr>
          <w:sz w:val="20"/>
          <w:szCs w:val="20"/>
          <w:lang w:val="it-IT"/>
        </w:rPr>
        <w:t>Questo però significa rivedere pesantemente la UX/UI del sistema</w:t>
      </w:r>
    </w:p>
  </w:comment>
  <w:comment w:id="137" w:author="Bernardo Puccetti" w:date="2026-09-06T20:06:00Z" w:initials="BP">
    <w:p w14:paraId="417FB76F" w14:textId="77777777" w:rsidR="00DA5655" w:rsidRPr="000F0270" w:rsidRDefault="00DA5655" w:rsidP="00DA5655">
      <w:pPr>
        <w:rPr>
          <w:lang w:val="it-IT"/>
        </w:rPr>
      </w:pPr>
      <w:r>
        <w:rPr>
          <w:rStyle w:val="Rimandocommento"/>
        </w:rPr>
        <w:annotationRef/>
      </w:r>
      <w:r w:rsidRPr="000F0270">
        <w:rPr>
          <w:sz w:val="20"/>
          <w:szCs w:val="20"/>
          <w:lang w:val="it-IT"/>
        </w:rPr>
        <w:t>Il suggerimento è quello di adottare integralmente quanto già fatto ed esistente per Milano.</w:t>
      </w:r>
    </w:p>
  </w:comment>
  <w:comment w:id="149" w:author="Bernardo Puccetti" w:date="2026-09-06T20:07:00Z" w:initials="BP">
    <w:p w14:paraId="53363FA0" w14:textId="77777777" w:rsidR="00AB7035" w:rsidRPr="000F0270" w:rsidRDefault="00AB7035" w:rsidP="00AB7035">
      <w:pPr>
        <w:rPr>
          <w:lang w:val="it-IT"/>
        </w:rPr>
      </w:pPr>
      <w:r>
        <w:rPr>
          <w:rStyle w:val="Rimandocommento"/>
        </w:rPr>
        <w:annotationRef/>
      </w:r>
      <w:r w:rsidRPr="000F0270">
        <w:rPr>
          <w:sz w:val="20"/>
          <w:szCs w:val="20"/>
          <w:lang w:val="it-IT"/>
        </w:rPr>
        <w:t>Integrare la parte di Milano nel BackOffice?</w:t>
      </w:r>
    </w:p>
  </w:comment>
  <w:comment w:id="270" w:author="Bernardo Puccetti" w:date="2026-09-15T19:36:00Z" w:initials="BP">
    <w:p w14:paraId="3E7D7319" w14:textId="77777777" w:rsidR="00C93C5C" w:rsidRDefault="00C93C5C" w:rsidP="00C93C5C">
      <w:r>
        <w:rPr>
          <w:rStyle w:val="Rimandocommento"/>
        </w:rPr>
        <w:annotationRef/>
      </w:r>
      <w:r>
        <w:rPr>
          <w:sz w:val="20"/>
          <w:szCs w:val="20"/>
        </w:rPr>
        <w:t>Tutte queste funzioni devono essere riviste con gli sviluppatori</w:t>
      </w:r>
    </w:p>
    <w:p w14:paraId="5DE7E537" w14:textId="77777777" w:rsidR="00C93C5C" w:rsidRDefault="00C93C5C" w:rsidP="00C93C5C"/>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65D634C" w15:done="0"/>
  <w15:commentEx w15:paraId="4EBE934B" w15:done="0"/>
  <w15:commentEx w15:paraId="08506279" w15:done="0"/>
  <w15:commentEx w15:paraId="29238C04" w15:done="0"/>
  <w15:commentEx w15:paraId="223D3A33" w15:done="0"/>
  <w15:commentEx w15:paraId="0EDE6FD0" w15:done="0"/>
  <w15:commentEx w15:paraId="50370EA7" w15:done="0"/>
  <w15:commentEx w15:paraId="0674265A" w15:done="0"/>
  <w15:commentEx w15:paraId="41C71880" w15:done="0"/>
  <w15:commentEx w15:paraId="3A96A9C5" w15:done="0"/>
  <w15:commentEx w15:paraId="07323FBD" w15:done="0"/>
  <w15:commentEx w15:paraId="7EC0E8C2" w15:done="0"/>
  <w15:commentEx w15:paraId="1112CD5D" w15:done="0"/>
  <w15:commentEx w15:paraId="79DC3492" w15:done="0"/>
  <w15:commentEx w15:paraId="417FB76F" w15:done="0"/>
  <w15:commentEx w15:paraId="53363FA0" w15:done="0"/>
  <w15:commentEx w15:paraId="5DE7E53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E00D120" w16cex:dateUtc="2026-09-08T12:44:00Z"/>
  <w16cex:commentExtensible w16cex:durableId="420484DE" w16cex:dateUtc="2026-09-08T13:32:00Z"/>
  <w16cex:commentExtensible w16cex:durableId="2F939297" w16cex:dateUtc="2026-09-06T17:52:00Z"/>
  <w16cex:commentExtensible w16cex:durableId="6CA6DD84" w16cex:dateUtc="2026-09-06T17:52:00Z"/>
  <w16cex:commentExtensible w16cex:durableId="5846BD8F" w16cex:dateUtc="2026-09-15T16:48:00Z"/>
  <w16cex:commentExtensible w16cex:durableId="21249DBA" w16cex:dateUtc="2026-09-06T17:53:00Z"/>
  <w16cex:commentExtensible w16cex:durableId="2813802C" w16cex:dateUtc="2026-09-06T17:53:00Z"/>
  <w16cex:commentExtensible w16cex:durableId="2B7FC522" w16cex:dateUtc="2026-09-08T15:16:00Z"/>
  <w16cex:commentExtensible w16cex:durableId="45749F7F" w16cex:dateUtc="2026-09-06T17:58:00Z"/>
  <w16cex:commentExtensible w16cex:durableId="28D157EA" w16cex:dateUtc="2026-09-06T18:01:00Z"/>
  <w16cex:commentExtensible w16cex:durableId="2D2126B1" w16cex:dateUtc="2026-10-10T15:27:00Z"/>
  <w16cex:commentExtensible w16cex:durableId="43890768" w16cex:dateUtc="2026-09-15T17:04:00Z"/>
  <w16cex:commentExtensible w16cex:durableId="321D638F" w16cex:dateUtc="2026-09-06T18:03:00Z"/>
  <w16cex:commentExtensible w16cex:durableId="7007938A" w16cex:dateUtc="2026-09-06T18:04:00Z"/>
  <w16cex:commentExtensible w16cex:durableId="32924BE2" w16cex:dateUtc="2026-09-06T18:06:00Z"/>
  <w16cex:commentExtensible w16cex:durableId="13E42412" w16cex:dateUtc="2026-09-06T18:07:00Z"/>
  <w16cex:commentExtensible w16cex:durableId="64ECBB04" w16cex:dateUtc="2026-09-15T17: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65D634C" w16cid:durableId="7E00D120"/>
  <w16cid:commentId w16cid:paraId="4EBE934B" w16cid:durableId="420484DE"/>
  <w16cid:commentId w16cid:paraId="08506279" w16cid:durableId="2F939297"/>
  <w16cid:commentId w16cid:paraId="29238C04" w16cid:durableId="6CA6DD84"/>
  <w16cid:commentId w16cid:paraId="223D3A33" w16cid:durableId="5846BD8F"/>
  <w16cid:commentId w16cid:paraId="0EDE6FD0" w16cid:durableId="21249DBA"/>
  <w16cid:commentId w16cid:paraId="50370EA7" w16cid:durableId="2813802C"/>
  <w16cid:commentId w16cid:paraId="0674265A" w16cid:durableId="2B7FC522"/>
  <w16cid:commentId w16cid:paraId="41C71880" w16cid:durableId="45749F7F"/>
  <w16cid:commentId w16cid:paraId="3A96A9C5" w16cid:durableId="28D157EA"/>
  <w16cid:commentId w16cid:paraId="07323FBD" w16cid:durableId="2D2126B1"/>
  <w16cid:commentId w16cid:paraId="7EC0E8C2" w16cid:durableId="43890768"/>
  <w16cid:commentId w16cid:paraId="1112CD5D" w16cid:durableId="321D638F"/>
  <w16cid:commentId w16cid:paraId="79DC3492" w16cid:durableId="7007938A"/>
  <w16cid:commentId w16cid:paraId="417FB76F" w16cid:durableId="32924BE2"/>
  <w16cid:commentId w16cid:paraId="53363FA0" w16cid:durableId="13E42412"/>
  <w16cid:commentId w16cid:paraId="5DE7E537" w16cid:durableId="64ECBB0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8DE9FA" w14:textId="77777777" w:rsidR="00322E18" w:rsidRDefault="00322E18" w:rsidP="002577C7">
      <w:pPr>
        <w:spacing w:after="0" w:line="240" w:lineRule="auto"/>
      </w:pPr>
      <w:r>
        <w:separator/>
      </w:r>
    </w:p>
  </w:endnote>
  <w:endnote w:type="continuationSeparator" w:id="0">
    <w:p w14:paraId="2A572D41" w14:textId="77777777" w:rsidR="00322E18" w:rsidRDefault="00322E18" w:rsidP="00257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80" w:firstRow="0" w:lastRow="0" w:firstColumn="1" w:lastColumn="0" w:noHBand="1" w:noVBand="1"/>
    </w:tblPr>
    <w:tblGrid>
      <w:gridCol w:w="8446"/>
      <w:gridCol w:w="1486"/>
    </w:tblGrid>
    <w:tr w:rsidR="0017157C" w:rsidRPr="008F44D9" w14:paraId="7D54A14A" w14:textId="77777777" w:rsidTr="0017157C">
      <w:tc>
        <w:tcPr>
          <w:tcW w:w="8080" w:type="dxa"/>
          <w:vAlign w:val="center"/>
        </w:tcPr>
        <w:p w14:paraId="51C790EB" w14:textId="77777777" w:rsidR="0017157C" w:rsidRPr="0017157C" w:rsidRDefault="0017157C" w:rsidP="0017157C">
          <w:pPr>
            <w:pStyle w:val="Intestazione"/>
            <w:rPr>
              <w:noProof/>
              <w:sz w:val="22"/>
              <w:szCs w:val="22"/>
            </w:rPr>
          </w:pPr>
        </w:p>
        <w:p w14:paraId="700F5598" w14:textId="77777777" w:rsidR="0017157C" w:rsidRPr="0017157C" w:rsidRDefault="0017157C" w:rsidP="0017157C">
          <w:pPr>
            <w:pStyle w:val="Intestazione"/>
            <w:rPr>
              <w:noProof/>
              <w:sz w:val="22"/>
              <w:szCs w:val="22"/>
            </w:rPr>
          </w:pPr>
          <w:r>
            <w:rPr>
              <w:noProof/>
            </w:rPr>
            <w:drawing>
              <wp:inline distT="0" distB="0" distL="0" distR="0" wp14:anchorId="4F23705C" wp14:editId="5B08CBB0">
                <wp:extent cx="5226050" cy="324844"/>
                <wp:effectExtent l="0" t="0" r="0" b="0"/>
                <wp:docPr id="199755946" name="Immagine 1">
                  <a:extLst xmlns:a="http://schemas.openxmlformats.org/drawingml/2006/main">
                    <a:ext uri="{FF2B5EF4-FFF2-40B4-BE49-F238E27FC236}">
                      <a16:creationId xmlns:a16="http://schemas.microsoft.com/office/drawing/2014/main" id="{0B463222-228A-C072-E8FF-7ADBB49C4D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5946" name="Immagine 199755946">
                          <a:extLst>
                            <a:ext uri="{FF2B5EF4-FFF2-40B4-BE49-F238E27FC236}">
                              <a16:creationId xmlns:a16="http://schemas.microsoft.com/office/drawing/2014/main" id="{0B463222-228A-C072-E8FF-7ADBB49C4D4A}"/>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460259" cy="339402"/>
                        </a:xfrm>
                        <a:prstGeom prst="rect">
                          <a:avLst/>
                        </a:prstGeom>
                      </pic:spPr>
                    </pic:pic>
                  </a:graphicData>
                </a:graphic>
              </wp:inline>
            </w:drawing>
          </w:r>
        </w:p>
      </w:tc>
      <w:tc>
        <w:tcPr>
          <w:tcW w:w="1842" w:type="dxa"/>
          <w:vAlign w:val="bottom"/>
        </w:tcPr>
        <w:p w14:paraId="17539A56" w14:textId="77777777" w:rsidR="0017157C" w:rsidRPr="0017157C" w:rsidRDefault="0017157C" w:rsidP="0017157C">
          <w:pPr>
            <w:pStyle w:val="Intestazione"/>
            <w:jc w:val="right"/>
            <w:rPr>
              <w:sz w:val="22"/>
              <w:szCs w:val="22"/>
              <w:lang w:val="it-IT"/>
            </w:rPr>
          </w:pPr>
          <w:r w:rsidRPr="00D17806">
            <w:fldChar w:fldCharType="begin"/>
          </w:r>
          <w:r w:rsidRPr="00D17806">
            <w:instrText xml:space="preserve"> PAGE  \* Arabic  \* MERGEFORMAT </w:instrText>
          </w:r>
          <w:r w:rsidRPr="00D17806">
            <w:fldChar w:fldCharType="separate"/>
          </w:r>
          <w:r>
            <w:t>2</w:t>
          </w:r>
          <w:r w:rsidRPr="00D17806">
            <w:fldChar w:fldCharType="end"/>
          </w:r>
          <w:r w:rsidRPr="00D17806">
            <w:t xml:space="preserve"> </w:t>
          </w:r>
          <w:r>
            <w:t>di</w:t>
          </w:r>
          <w:r w:rsidRPr="00D17806">
            <w:t xml:space="preserve"> </w:t>
          </w:r>
          <w:fldSimple w:instr="NUMPAGES  \* Arabic  \* MERGEFORMAT">
            <w:r>
              <w:t>20</w:t>
            </w:r>
          </w:fldSimple>
        </w:p>
      </w:tc>
    </w:tr>
  </w:tbl>
  <w:p w14:paraId="32BCA219" w14:textId="77777777" w:rsidR="00D17806" w:rsidRPr="00D17806" w:rsidRDefault="00D17806" w:rsidP="00D17806">
    <w:pPr>
      <w:pStyle w:val="Pidipagina"/>
      <w:jc w:val="right"/>
    </w:pPr>
  </w:p>
  <w:p w14:paraId="09A3697C" w14:textId="77777777" w:rsidR="004A6C51" w:rsidRDefault="004A6C5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C16BE1" w14:textId="77777777" w:rsidR="00322E18" w:rsidRDefault="00322E18" w:rsidP="002577C7">
      <w:pPr>
        <w:spacing w:after="0" w:line="240" w:lineRule="auto"/>
      </w:pPr>
      <w:r>
        <w:separator/>
      </w:r>
    </w:p>
  </w:footnote>
  <w:footnote w:type="continuationSeparator" w:id="0">
    <w:p w14:paraId="728730EE" w14:textId="77777777" w:rsidR="00322E18" w:rsidRDefault="00322E18" w:rsidP="002577C7">
      <w:pPr>
        <w:spacing w:after="0" w:line="240" w:lineRule="auto"/>
      </w:pPr>
      <w:r>
        <w:continuationSeparator/>
      </w:r>
    </w:p>
  </w:footnote>
  <w:footnote w:id="1">
    <w:p w14:paraId="7CB82043" w14:textId="77777777" w:rsidR="007A493A" w:rsidRPr="0008773A" w:rsidRDefault="007A493A" w:rsidP="007A493A">
      <w:pPr>
        <w:pStyle w:val="Testonotaapidipagina"/>
        <w:rPr>
          <w:lang w:val="it-IT"/>
        </w:rPr>
      </w:pPr>
      <w:r>
        <w:rPr>
          <w:rStyle w:val="Rimandonotaapidipagina"/>
        </w:rPr>
        <w:footnoteRef/>
      </w:r>
      <w:r>
        <w:t xml:space="preserve"> </w:t>
      </w:r>
      <w:r>
        <w:rPr>
          <w:lang w:val="it-IT"/>
        </w:rPr>
        <w:t>Qui il problema è decidere come modificare le schermate per aggiungere su SIPO le informazioni mancanti, i documenti necessari e firmato l’atto.</w:t>
      </w:r>
    </w:p>
  </w:footnote>
  <w:footnote w:id="2">
    <w:p w14:paraId="611B60A9" w14:textId="77777777" w:rsidR="003220BE" w:rsidRPr="003220BE" w:rsidRDefault="003220BE" w:rsidP="003220BE">
      <w:pPr>
        <w:jc w:val="both"/>
        <w:rPr>
          <w:lang w:val="it-IT"/>
        </w:rPr>
      </w:pPr>
      <w:r w:rsidRPr="003220BE">
        <w:rPr>
          <w:rStyle w:val="Rimandonotaapidipagina"/>
          <w:lang w:val="it-IT"/>
        </w:rPr>
        <w:footnoteRef/>
      </w:r>
      <w:r w:rsidRPr="003220BE">
        <w:rPr>
          <w:lang w:val="it-IT"/>
        </w:rPr>
        <w:t xml:space="preserve"> </w:t>
      </w:r>
      <w:r w:rsidRPr="003220BE">
        <w:rPr>
          <w:i/>
          <w:sz w:val="18"/>
          <w:lang w:val="it-IT"/>
        </w:rPr>
        <w:t>Nota sulla base normativa. [DA VERIFICARE: il riferimento normativo esatto del registro di emergenza e i suoi adempimenti di forma]. È OP-49.</w:t>
      </w:r>
    </w:p>
    <w:p w14:paraId="725814E0" w14:textId="77777777" w:rsidR="003220BE" w:rsidRPr="003220BE" w:rsidRDefault="003220BE">
      <w:pPr>
        <w:pStyle w:val="Testonotaapidipagina"/>
        <w:rPr>
          <w:lang w:val="it-IT"/>
        </w:rPr>
      </w:pPr>
    </w:p>
  </w:footnote>
  <w:footnote w:id="3">
    <w:p w14:paraId="3825BB47" w14:textId="77777777" w:rsidR="00E90C34" w:rsidRPr="00E90C34" w:rsidRDefault="00E90C34">
      <w:pPr>
        <w:pStyle w:val="Testonotaapidipagina"/>
        <w:rPr>
          <w:lang w:val="it-IT"/>
        </w:rPr>
      </w:pPr>
      <w:r>
        <w:rPr>
          <w:rStyle w:val="Rimandonotaapidipagina"/>
        </w:rPr>
        <w:footnoteRef/>
      </w:r>
      <w:r w:rsidRPr="00AB2BD7">
        <w:rPr>
          <w:lang w:val="it-IT"/>
        </w:rPr>
        <w:t xml:space="preserve"> </w:t>
      </w:r>
      <w:r w:rsidRPr="00E90C34">
        <w:rPr>
          <w:sz w:val="15"/>
          <w:szCs w:val="15"/>
          <w:lang w:val="it-IT"/>
        </w:rPr>
        <w:t>Ancora da decidere</w:t>
      </w:r>
    </w:p>
  </w:footnote>
  <w:footnote w:id="4">
    <w:p w14:paraId="1A8E6DD5" w14:textId="77777777" w:rsidR="00E90C34" w:rsidRPr="00E90C34" w:rsidRDefault="00E90C34">
      <w:pPr>
        <w:pStyle w:val="Testonotaapidipagina"/>
        <w:rPr>
          <w:lang w:val="it-IT"/>
        </w:rPr>
      </w:pPr>
      <w:r>
        <w:rPr>
          <w:rStyle w:val="Rimandonotaapidipagina"/>
        </w:rPr>
        <w:footnoteRef/>
      </w:r>
      <w:r w:rsidRPr="00AB2BD7">
        <w:rPr>
          <w:lang w:val="it-IT"/>
        </w:rPr>
        <w:t xml:space="preserve"> </w:t>
      </w:r>
      <w:r w:rsidRPr="00E90C34">
        <w:rPr>
          <w:sz w:val="15"/>
          <w:szCs w:val="15"/>
          <w:lang w:val="it-IT"/>
        </w:rPr>
        <w:t>Il documento è stato creato partendo dai casi morte (unici disponibili al momento)</w:t>
      </w:r>
    </w:p>
  </w:footnote>
  <w:footnote w:id="5">
    <w:p w14:paraId="048EB1C9" w14:textId="77777777" w:rsidR="007A493A" w:rsidRPr="00EF0421" w:rsidRDefault="007A493A" w:rsidP="007A493A">
      <w:pPr>
        <w:pStyle w:val="Testonotaapidipagina"/>
        <w:rPr>
          <w:lang w:val="it-IT"/>
        </w:rPr>
      </w:pPr>
      <w:r>
        <w:rPr>
          <w:rStyle w:val="Rimandonotaapidipagina"/>
        </w:rPr>
        <w:footnoteRef/>
      </w:r>
      <w:r w:rsidRPr="00C62482">
        <w:rPr>
          <w:lang w:val="it-IT"/>
        </w:rPr>
        <w:t xml:space="preserve"> </w:t>
      </w:r>
      <w:r w:rsidRPr="00EF0421">
        <w:rPr>
          <w:sz w:val="16"/>
          <w:szCs w:val="16"/>
          <w:lang w:val="it-IT"/>
        </w:rPr>
        <w:t>Per questa prima fase questo modello non sarà preso in esame.</w:t>
      </w:r>
    </w:p>
  </w:footnote>
  <w:footnote w:id="6">
    <w:p w14:paraId="061C4001" w14:textId="28DCDE78" w:rsidR="002D05B6" w:rsidRPr="002D05B6" w:rsidRDefault="002D05B6">
      <w:pPr>
        <w:pStyle w:val="Testonotaapidipagina"/>
        <w:rPr>
          <w:lang w:val="it-IT"/>
        </w:rPr>
      </w:pPr>
      <w:r>
        <w:rPr>
          <w:rStyle w:val="Rimandonotaapidipagina"/>
        </w:rPr>
        <w:footnoteRef/>
      </w:r>
      <w:r>
        <w:t xml:space="preserve"> </w:t>
      </w:r>
      <w:r w:rsidRPr="002D05B6">
        <w:rPr>
          <w:i/>
          <w:iCs/>
          <w:color w:val="000000" w:themeColor="text1"/>
          <w:sz w:val="15"/>
          <w:szCs w:val="16"/>
          <w:lang w:val="it-IT"/>
        </w:rPr>
        <w:t>La notazione puntata è redazionale e non appartiene al dato</w:t>
      </w:r>
      <w:r w:rsidRPr="002D05B6">
        <w:rPr>
          <w:sz w:val="15"/>
          <w:szCs w:val="16"/>
          <w:lang w:val="it-IT"/>
        </w:rPr>
        <w:t>.</w:t>
      </w:r>
    </w:p>
  </w:footnote>
  <w:footnote w:id="7">
    <w:p w14:paraId="71472629" w14:textId="77777777" w:rsidR="007A493A" w:rsidRPr="00AA5B5C" w:rsidRDefault="007A493A" w:rsidP="007A493A">
      <w:pPr>
        <w:pStyle w:val="Testonotaapidipagina"/>
        <w:rPr>
          <w:lang w:val="it-IT"/>
        </w:rPr>
      </w:pPr>
      <w:r>
        <w:rPr>
          <w:rStyle w:val="Rimandonotaapidipagina"/>
        </w:rPr>
        <w:footnoteRef/>
      </w:r>
      <w:r w:rsidRPr="00AB2BD7">
        <w:rPr>
          <w:lang w:val="it-IT"/>
        </w:rPr>
        <w:t xml:space="preserve"> </w:t>
      </w:r>
      <w:r w:rsidRPr="00AA5B5C">
        <w:rPr>
          <w:sz w:val="14"/>
          <w:szCs w:val="14"/>
          <w:lang w:val="it-IT"/>
        </w:rPr>
        <w:t>Non ancora deciso</w:t>
      </w:r>
    </w:p>
  </w:footnote>
  <w:footnote w:id="8">
    <w:p w14:paraId="518FF14C" w14:textId="77777777" w:rsidR="007A493A" w:rsidRPr="00D92451" w:rsidRDefault="007A493A" w:rsidP="007A493A">
      <w:pPr>
        <w:pStyle w:val="Testonotaapidipagina"/>
        <w:rPr>
          <w:lang w:val="it-IT"/>
        </w:rPr>
      </w:pPr>
      <w:r>
        <w:rPr>
          <w:rStyle w:val="Rimandonotaapidipagina"/>
        </w:rPr>
        <w:footnoteRef/>
      </w:r>
      <w:r w:rsidRPr="00AB2BD7">
        <w:rPr>
          <w:lang w:val="it-IT"/>
        </w:rPr>
        <w:t xml:space="preserve"> </w:t>
      </w:r>
      <w:r w:rsidRPr="00D92451">
        <w:rPr>
          <w:sz w:val="15"/>
          <w:szCs w:val="15"/>
          <w:lang w:val="it-IT"/>
        </w:rPr>
        <w:t>Si potrebbe pensare ad un meccanismo di notifica che informa gli USC autorizzati che devono procedere all’aggiornamento prima di effettuare qualsivoglia attività.</w:t>
      </w:r>
    </w:p>
  </w:footnote>
  <w:footnote w:id="9">
    <w:p w14:paraId="38B27347" w14:textId="77777777" w:rsidR="007A5428" w:rsidRPr="00B16674" w:rsidRDefault="007A5428" w:rsidP="007A5428">
      <w:pPr>
        <w:rPr>
          <w:lang w:val="it-IT"/>
        </w:rPr>
      </w:pPr>
      <w:r w:rsidRPr="00B16674">
        <w:rPr>
          <w:rStyle w:val="Rimandonotaapidipagina"/>
          <w:lang w:val="it-IT"/>
        </w:rPr>
        <w:footnoteRef/>
      </w:r>
      <w:r w:rsidRPr="00B16674">
        <w:rPr>
          <w:lang w:val="it-IT"/>
        </w:rPr>
        <w:t xml:space="preserve"> </w:t>
      </w:r>
      <w:r w:rsidRPr="00B16674">
        <w:rPr>
          <w:sz w:val="16"/>
          <w:szCs w:val="16"/>
          <w:lang w:val="it-IT"/>
        </w:rPr>
        <w:t>La UX non deve costruire token né chiamare ANSC</w:t>
      </w:r>
      <w:r w:rsidR="00B16674" w:rsidRPr="00B16674">
        <w:rPr>
          <w:sz w:val="16"/>
          <w:szCs w:val="16"/>
          <w:lang w:val="it-IT"/>
        </w:rPr>
        <w:t xml:space="preserve"> per I seguenti motivi</w:t>
      </w:r>
      <w:r w:rsidRPr="00B16674">
        <w:rPr>
          <w:sz w:val="16"/>
          <w:szCs w:val="16"/>
          <w:lang w:val="it-IT"/>
        </w:rPr>
        <w:t>: la chiave privata del certificato server (PKCS#12) con cui si firma il JWT/JWS non può risiedere nel browser; le chiamate cooperative e la firma R007 devono partire dal server, non attraversare il client; replicare la meccanica ANSC in ogni maschera moltiplicherebbe l’effort e la superficie di rischio. Alla UX restano solo i due passaggi che per natura avvengono alla postazione dell’operatore.</w:t>
      </w:r>
    </w:p>
    <w:p w14:paraId="30FD2EC1" w14:textId="77777777" w:rsidR="007A5428" w:rsidRPr="00B16674" w:rsidRDefault="007A5428">
      <w:pPr>
        <w:pStyle w:val="Testonotaapidipagina"/>
        <w:rPr>
          <w:lang w:val="it-IT"/>
        </w:rPr>
      </w:pPr>
    </w:p>
  </w:footnote>
  <w:footnote w:id="10">
    <w:p w14:paraId="7BF77249" w14:textId="77777777" w:rsidR="005A37B7" w:rsidRPr="005A37B7" w:rsidRDefault="005A37B7">
      <w:pPr>
        <w:pStyle w:val="Testonotaapidipagina"/>
        <w:rPr>
          <w:lang w:val="it-IT"/>
        </w:rPr>
      </w:pPr>
      <w:r>
        <w:rPr>
          <w:rStyle w:val="Rimandonotaapidipagina"/>
        </w:rPr>
        <w:footnoteRef/>
      </w:r>
      <w:r w:rsidRPr="00AB2BD7">
        <w:rPr>
          <w:lang w:val="it-IT"/>
        </w:rPr>
        <w:t xml:space="preserve"> </w:t>
      </w:r>
      <w:r w:rsidRPr="00B16674">
        <w:rPr>
          <w:sz w:val="16"/>
          <w:szCs w:val="16"/>
          <w:lang w:val="it-IT"/>
        </w:rPr>
        <w:t>Il formato del numero comunale — coincidente con l’identificativo del record oppure distinto — va concordato con la committenza; la testata di richiesta ANSC ammette in idOperazioneComune un identificativo scelto dal comune (base_servizi.yaml).</w:t>
      </w:r>
    </w:p>
  </w:footnote>
  <w:footnote w:id="11">
    <w:p w14:paraId="5EE841FE" w14:textId="77777777" w:rsidR="003C4BAD" w:rsidRPr="00B16674" w:rsidRDefault="003C4BAD">
      <w:pPr>
        <w:pStyle w:val="Testonotaapidipagina"/>
        <w:rPr>
          <w:sz w:val="16"/>
          <w:szCs w:val="16"/>
          <w:lang w:val="it-IT"/>
        </w:rPr>
      </w:pPr>
      <w:r>
        <w:rPr>
          <w:rStyle w:val="Rimandonotaapidipagina"/>
        </w:rPr>
        <w:footnoteRef/>
      </w:r>
      <w:r w:rsidRPr="00AB2BD7">
        <w:rPr>
          <w:sz w:val="16"/>
          <w:szCs w:val="16"/>
          <w:lang w:val="it-IT"/>
        </w:rPr>
        <w:t xml:space="preserve"> </w:t>
      </w:r>
      <w:r w:rsidRPr="00B16674">
        <w:rPr>
          <w:sz w:val="16"/>
          <w:szCs w:val="16"/>
          <w:lang w:val="it-IT"/>
        </w:rPr>
        <w:t>L’attesa dell’esito della scansione va limitata da un timeout applicativo lato front-end: superato il termine l’atto resta in attesa e non si procede a R009.</w:t>
      </w:r>
    </w:p>
  </w:footnote>
  <w:footnote w:id="12">
    <w:p w14:paraId="0F38A7A2" w14:textId="77777777" w:rsidR="003C4BAD" w:rsidRPr="00AB2BD7" w:rsidRDefault="003C4BAD">
      <w:pPr>
        <w:pStyle w:val="Testonotaapidipagina"/>
        <w:rPr>
          <w:sz w:val="13"/>
          <w:szCs w:val="16"/>
          <w:lang w:val="it-IT"/>
        </w:rPr>
      </w:pPr>
      <w:r w:rsidRPr="00B16674">
        <w:rPr>
          <w:rStyle w:val="Rimandonotaapidipagina"/>
          <w:sz w:val="16"/>
          <w:szCs w:val="16"/>
        </w:rPr>
        <w:footnoteRef/>
      </w:r>
      <w:r w:rsidRPr="00AB2BD7">
        <w:rPr>
          <w:sz w:val="16"/>
          <w:szCs w:val="16"/>
          <w:lang w:val="it-IT"/>
        </w:rPr>
        <w:t xml:space="preserve"> </w:t>
      </w:r>
      <w:r w:rsidRPr="00AB2BD7">
        <w:rPr>
          <w:sz w:val="13"/>
          <w:szCs w:val="16"/>
          <w:lang w:val="it-IT"/>
        </w:rPr>
        <w:t>Se un esito KO consumi comunque un idAnsc o lasci persistito un evento in stato RIFIUTATA, oppure sia solo una risposta d’errore, è questione aperta con il fornitore ANSC (OP-19): incide su numerazione e bonifica.</w:t>
      </w:r>
    </w:p>
    <w:p w14:paraId="0B83BD15" w14:textId="77777777" w:rsidR="003C4BAD" w:rsidRPr="00B16674" w:rsidRDefault="003C4BAD">
      <w:pPr>
        <w:pStyle w:val="Testonotaapidipagina"/>
        <w:rPr>
          <w:sz w:val="16"/>
          <w:szCs w:val="16"/>
          <w:lang w:val="it-IT"/>
        </w:rPr>
      </w:pPr>
    </w:p>
  </w:footnote>
  <w:footnote w:id="13">
    <w:p w14:paraId="57F99031" w14:textId="77777777" w:rsidR="0016239C" w:rsidRPr="0016239C" w:rsidRDefault="0016239C">
      <w:pPr>
        <w:pStyle w:val="Testonotaapidipagina"/>
        <w:rPr>
          <w:lang w:val="it-IT"/>
        </w:rPr>
      </w:pPr>
      <w:r w:rsidRPr="00B16674">
        <w:rPr>
          <w:rStyle w:val="Rimandonotaapidipagina"/>
          <w:sz w:val="16"/>
          <w:szCs w:val="16"/>
        </w:rPr>
        <w:footnoteRef/>
      </w:r>
      <w:r w:rsidRPr="00AB2BD7">
        <w:rPr>
          <w:sz w:val="16"/>
          <w:szCs w:val="16"/>
          <w:lang w:val="it-IT"/>
        </w:rPr>
        <w:t xml:space="preserve"> </w:t>
      </w:r>
      <w:r w:rsidRPr="00AB2BD7">
        <w:rPr>
          <w:sz w:val="13"/>
          <w:szCs w:val="16"/>
          <w:lang w:val="it-IT"/>
        </w:rPr>
        <w:t>per il caso morte la firma è prevalentemente cartacea (upload pdf standard realizzato in modo autonomo?).</w:t>
      </w:r>
    </w:p>
  </w:footnote>
  <w:footnote w:id="14">
    <w:p w14:paraId="32A46685" w14:textId="77777777" w:rsidR="009E7F48" w:rsidRPr="009E7F48" w:rsidRDefault="009E7F48">
      <w:pPr>
        <w:pStyle w:val="Testonotaapidipagina"/>
        <w:rPr>
          <w:lang w:val="it-IT"/>
        </w:rPr>
      </w:pPr>
      <w:r>
        <w:rPr>
          <w:rStyle w:val="Rimandonotaapidipagina"/>
        </w:rPr>
        <w:footnoteRef/>
      </w:r>
      <w:r w:rsidRPr="00AB2BD7">
        <w:rPr>
          <w:lang w:val="it-IT"/>
        </w:rPr>
        <w:t xml:space="preserve"> </w:t>
      </w:r>
      <w:r>
        <w:rPr>
          <w:lang w:val="it-IT"/>
        </w:rPr>
        <w:t>Questa parte è particolarmente importante. Non sapendo ancora come funziona SIPO nei confronti delle ricerce dei soggetti in ANSC e/o ANPR, non è possibile identificare possibili soluzioni che al momento, fino ad ulteriore verifica, sono demandate alla preverifica.</w:t>
      </w:r>
    </w:p>
  </w:footnote>
  <w:footnote w:id="15">
    <w:p w14:paraId="67FDC43F" w14:textId="77777777" w:rsidR="009E7F48" w:rsidRPr="00621A2A" w:rsidRDefault="009E7F48" w:rsidP="009E7F48">
      <w:pPr>
        <w:pStyle w:val="Paragrafoelenco"/>
        <w:ind w:left="0"/>
        <w:jc w:val="both"/>
        <w:rPr>
          <w:lang w:val="it-IT"/>
        </w:rPr>
      </w:pPr>
      <w:r>
        <w:rPr>
          <w:rStyle w:val="Rimandonotaapidipagina"/>
        </w:rPr>
        <w:footnoteRef/>
      </w:r>
      <w:r w:rsidRPr="00AB2BD7">
        <w:rPr>
          <w:lang w:val="it-IT"/>
        </w:rPr>
        <w:t xml:space="preserve"> </w:t>
      </w:r>
      <w:r w:rsidRPr="009E7F48">
        <w:rPr>
          <w:bCs/>
          <w:sz w:val="15"/>
          <w:szCs w:val="15"/>
          <w:lang w:val="it-IT"/>
        </w:rPr>
        <w:t>Le comunicazioni, in fase iniziale, possono restare fuori dal perimetro del pilota. La parte automatizzabile — il recupero degli artefatti — è banale; la parte che produce il valore è la trasmissione, e presuppone un’interfaccia verso il sistema di protocollo e di posta certificata di Roma Capitale, che non è nel perimetro della presente analisi. Il capitolo registra l’adempimento, i suoi sette tipi e il fatto che oggi è interamente manuale; la scelta se e come automatizzarlo è rimandata e tracciata come OP-39. Nella stessa decisione ricade l’invio per PEC dell’annotazione nella terza situazione di notifica.</w:t>
      </w:r>
    </w:p>
    <w:p w14:paraId="0D5E8D1E" w14:textId="77777777" w:rsidR="009E7F48" w:rsidRPr="009E7F48" w:rsidRDefault="009E7F48">
      <w:pPr>
        <w:pStyle w:val="Testonotaapidipagina"/>
        <w:rPr>
          <w:lang w:val="it-IT"/>
        </w:rPr>
      </w:pPr>
    </w:p>
  </w:footnote>
  <w:footnote w:id="16">
    <w:p w14:paraId="7C2AC9EB" w14:textId="77777777" w:rsidR="00A3118C" w:rsidRPr="00A3118C" w:rsidRDefault="00A3118C">
      <w:pPr>
        <w:pStyle w:val="Testonotaapidipagina"/>
        <w:rPr>
          <w:lang w:val="it-IT"/>
        </w:rPr>
      </w:pPr>
      <w:r>
        <w:rPr>
          <w:rStyle w:val="Rimandonotaapidipagina"/>
        </w:rPr>
        <w:footnoteRef/>
      </w:r>
      <w:r w:rsidRPr="00AB2BD7">
        <w:rPr>
          <w:lang w:val="it-IT"/>
        </w:rPr>
        <w:t xml:space="preserve"> </w:t>
      </w:r>
      <w:r w:rsidRPr="00A3118C">
        <w:rPr>
          <w:sz w:val="16"/>
          <w:szCs w:val="16"/>
          <w:lang w:val="it-IT"/>
        </w:rPr>
        <w:t>Si potrebbe ipotizzare, per ogni UC un tempo medio di formazione dell’atto in modo da poter meglio verificare la fattibilità temporale dell’atto e nel caso obbligare l’USC a richiedere un nuovo OTP.</w:t>
      </w:r>
    </w:p>
  </w:footnote>
  <w:footnote w:id="17">
    <w:p w14:paraId="10912C3E" w14:textId="77777777" w:rsidR="00CC2BB4" w:rsidRPr="00CC2BB4" w:rsidRDefault="00CC2BB4">
      <w:pPr>
        <w:pStyle w:val="Testonotaapidipagina"/>
        <w:rPr>
          <w:lang w:val="it-IT"/>
        </w:rPr>
      </w:pPr>
      <w:r>
        <w:rPr>
          <w:rStyle w:val="Rimandonotaapidipagina"/>
        </w:rPr>
        <w:footnoteRef/>
      </w:r>
      <w:r w:rsidRPr="00AB2BD7">
        <w:rPr>
          <w:lang w:val="it-IT"/>
        </w:rPr>
        <w:t xml:space="preserve"> </w:t>
      </w:r>
      <w:r>
        <w:rPr>
          <w:lang w:val="it-IT"/>
        </w:rPr>
        <w:t>La gestione dei timeout sulle chiamate ANSC va dimensionata esplicitamente lato applicativo; il trattamento degli esiti indeterminati che ne derivano è tracciato in OP-12.</w:t>
      </w:r>
    </w:p>
  </w:footnote>
  <w:footnote w:id="18">
    <w:p w14:paraId="2C5B0158" w14:textId="77777777" w:rsidR="003220BE" w:rsidRPr="003220BE" w:rsidRDefault="003220BE">
      <w:pPr>
        <w:pStyle w:val="Testonotaapidipagina"/>
        <w:rPr>
          <w:lang w:val="it-IT"/>
        </w:rPr>
      </w:pPr>
      <w:r>
        <w:rPr>
          <w:rStyle w:val="Rimandonotaapidipagina"/>
        </w:rPr>
        <w:footnoteRef/>
      </w:r>
      <w:r w:rsidRPr="00AB2BD7">
        <w:rPr>
          <w:lang w:val="it-IT"/>
        </w:rPr>
        <w:t xml:space="preserve"> </w:t>
      </w:r>
      <w:r>
        <w:rPr>
          <w:lang w:val="it-IT"/>
        </w:rPr>
        <w:t>Questa situazione presuppone però che ci sia una completa gestione delle notifiche e la gestione dei registri di emergenza.</w:t>
      </w:r>
    </w:p>
  </w:footnote>
  <w:footnote w:id="19">
    <w:p w14:paraId="3A4F5700" w14:textId="77777777" w:rsidR="00DC06BF" w:rsidRPr="00DC06BF" w:rsidRDefault="00DC06BF">
      <w:pPr>
        <w:pStyle w:val="Testonotaapidipagina"/>
        <w:rPr>
          <w:lang w:val="it-IT"/>
        </w:rPr>
      </w:pPr>
      <w:r>
        <w:rPr>
          <w:rStyle w:val="Rimandonotaapidipagina"/>
        </w:rPr>
        <w:footnoteRef/>
      </w:r>
      <w:r w:rsidRPr="00AB2BD7">
        <w:rPr>
          <w:lang w:val="it-IT"/>
        </w:rPr>
        <w:t xml:space="preserve"> </w:t>
      </w:r>
      <w:r>
        <w:rPr>
          <w:lang w:val="it-IT"/>
        </w:rPr>
        <w:t>E’ per questo che è necessario verificare costantemente le notifiche.</w:t>
      </w:r>
    </w:p>
  </w:footnote>
  <w:footnote w:id="20">
    <w:p w14:paraId="187AD179" w14:textId="77777777" w:rsidR="00B33D25" w:rsidRPr="00B33D25" w:rsidRDefault="00B33D25">
      <w:pPr>
        <w:pStyle w:val="Testonotaapidipagina"/>
        <w:rPr>
          <w:lang w:val="it-IT"/>
        </w:rPr>
      </w:pPr>
      <w:r>
        <w:rPr>
          <w:rStyle w:val="Rimandonotaapidipagina"/>
        </w:rPr>
        <w:footnoteRef/>
      </w:r>
      <w:r w:rsidRPr="00AB2BD7">
        <w:rPr>
          <w:lang w:val="it-IT"/>
        </w:rPr>
        <w:t xml:space="preserve"> </w:t>
      </w:r>
      <w:r w:rsidRPr="00AB2BD7">
        <w:rPr>
          <w:sz w:val="14"/>
          <w:szCs w:val="14"/>
          <w:lang w:val="it-IT"/>
        </w:rPr>
        <w:t>La modalità di notifica deve ancora essere decisa sia per la parte architetturale che per la parte funzionale</w:t>
      </w:r>
    </w:p>
  </w:footnote>
  <w:footnote w:id="21">
    <w:p w14:paraId="3AC2DADC" w14:textId="77777777" w:rsidR="0041173A" w:rsidRPr="0041173A" w:rsidRDefault="0041173A">
      <w:pPr>
        <w:pStyle w:val="Testonotaapidipagina"/>
        <w:rPr>
          <w:lang w:val="it-IT"/>
        </w:rPr>
      </w:pPr>
      <w:r>
        <w:rPr>
          <w:rStyle w:val="Rimandonotaapidipagina"/>
        </w:rPr>
        <w:footnoteRef/>
      </w:r>
      <w:r w:rsidRPr="00AB2BD7">
        <w:rPr>
          <w:lang w:val="it-IT"/>
        </w:rPr>
        <w:t xml:space="preserve"> </w:t>
      </w:r>
      <w:r>
        <w:rPr>
          <w:lang w:val="it-IT"/>
        </w:rPr>
        <w:t>Questa parte dovrà essere approfondita in una sezione tecnica.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Look w:val="0680" w:firstRow="0" w:lastRow="0" w:firstColumn="1" w:lastColumn="0" w:noHBand="1" w:noVBand="1"/>
    </w:tblPr>
    <w:tblGrid>
      <w:gridCol w:w="2410"/>
      <w:gridCol w:w="2552"/>
      <w:gridCol w:w="4960"/>
    </w:tblGrid>
    <w:tr w:rsidR="00F97A00" w:rsidRPr="00AB2BD7" w14:paraId="24BA967A" w14:textId="77777777" w:rsidTr="0006527B">
      <w:tc>
        <w:tcPr>
          <w:tcW w:w="2410" w:type="dxa"/>
          <w:vAlign w:val="center"/>
        </w:tcPr>
        <w:p w14:paraId="07413ACF" w14:textId="77777777" w:rsidR="00F97A00" w:rsidRDefault="00F97A00" w:rsidP="005630F8">
          <w:pPr>
            <w:pStyle w:val="Intestazione"/>
            <w:rPr>
              <w:noProof/>
            </w:rPr>
          </w:pPr>
          <w:r>
            <w:rPr>
              <w:noProof/>
            </w:rPr>
            <w:drawing>
              <wp:inline distT="0" distB="0" distL="0" distR="0" wp14:anchorId="52E9D324" wp14:editId="6F55EE9B">
                <wp:extent cx="1092200" cy="636693"/>
                <wp:effectExtent l="0" t="0" r="0" b="0"/>
                <wp:docPr id="1353456570"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
                          <a:extLst>
                            <a:ext uri="{28A0092B-C50C-407E-A947-70E740481C1C}">
                              <a14:useLocalDpi xmlns:a14="http://schemas.microsoft.com/office/drawing/2010/main" val="0"/>
                            </a:ext>
                          </a:extLst>
                        </a:blip>
                        <a:srcRect l="14114" t="4308" r="4423" b="10117"/>
                        <a:stretch>
                          <a:fillRect/>
                        </a:stretch>
                      </pic:blipFill>
                      <pic:spPr bwMode="auto">
                        <a:xfrm>
                          <a:off x="0" y="0"/>
                          <a:ext cx="1142210" cy="665846"/>
                        </a:xfrm>
                        <a:prstGeom prst="rect">
                          <a:avLst/>
                        </a:prstGeom>
                        <a:ln>
                          <a:noFill/>
                        </a:ln>
                        <a:extLst>
                          <a:ext uri="{53640926-AAD7-44D8-BBD7-CCE9431645EC}">
                            <a14:shadowObscured xmlns:a14="http://schemas.microsoft.com/office/drawing/2010/main"/>
                          </a:ext>
                        </a:extLst>
                      </pic:spPr>
                    </pic:pic>
                  </a:graphicData>
                </a:graphic>
              </wp:inline>
            </w:drawing>
          </w:r>
        </w:p>
      </w:tc>
      <w:tc>
        <w:tcPr>
          <w:tcW w:w="2552" w:type="dxa"/>
          <w:vAlign w:val="center"/>
        </w:tcPr>
        <w:p w14:paraId="6C79D3BD" w14:textId="04610382" w:rsidR="00F97A00" w:rsidRPr="0017157C" w:rsidRDefault="007F4C55" w:rsidP="005630F8">
          <w:pPr>
            <w:pStyle w:val="Intestazione"/>
            <w:rPr>
              <w:noProof/>
              <w:sz w:val="22"/>
              <w:szCs w:val="22"/>
            </w:rPr>
          </w:pPr>
          <w:r>
            <w:rPr>
              <w:noProof/>
              <w:sz w:val="22"/>
              <w:szCs w:val="22"/>
            </w:rPr>
            <w:t xml:space="preserve">Versione </w:t>
          </w:r>
          <w:r w:rsidR="00047A75">
            <w:rPr>
              <w:noProof/>
              <w:sz w:val="22"/>
              <w:szCs w:val="22"/>
            </w:rPr>
            <w:t>3.</w:t>
          </w:r>
          <w:r w:rsidR="009D6192">
            <w:rPr>
              <w:noProof/>
              <w:sz w:val="22"/>
              <w:szCs w:val="22"/>
            </w:rPr>
            <w:t>3</w:t>
          </w:r>
          <w:r w:rsidR="00D2208C">
            <w:rPr>
              <w:noProof/>
              <w:sz w:val="22"/>
              <w:szCs w:val="22"/>
            </w:rPr>
            <w:t>8</w:t>
          </w:r>
        </w:p>
        <w:p w14:paraId="18BCF0E0" w14:textId="77777777" w:rsidR="0017157C" w:rsidRPr="0017157C" w:rsidRDefault="0017157C" w:rsidP="005630F8">
          <w:pPr>
            <w:pStyle w:val="Intestazione"/>
            <w:rPr>
              <w:noProof/>
              <w:sz w:val="22"/>
              <w:szCs w:val="22"/>
            </w:rPr>
          </w:pPr>
        </w:p>
      </w:tc>
      <w:tc>
        <w:tcPr>
          <w:tcW w:w="4960" w:type="dxa"/>
          <w:vAlign w:val="center"/>
        </w:tcPr>
        <w:p w14:paraId="2371748E" w14:textId="77777777" w:rsidR="00F97A00" w:rsidRDefault="00F97A00" w:rsidP="005630F8">
          <w:pPr>
            <w:pStyle w:val="Intestazione"/>
            <w:jc w:val="right"/>
            <w:rPr>
              <w:sz w:val="22"/>
              <w:szCs w:val="22"/>
              <w:lang w:val="it-IT"/>
            </w:rPr>
          </w:pPr>
          <w:r w:rsidRPr="0017157C">
            <w:rPr>
              <w:sz w:val="22"/>
              <w:szCs w:val="22"/>
              <w:lang w:val="it-IT"/>
            </w:rPr>
            <w:t>Documento di Definizione, Analisi e Disegno</w:t>
          </w:r>
        </w:p>
        <w:p w14:paraId="52912162" w14:textId="77777777" w:rsidR="00FE1DA2" w:rsidRPr="0017157C" w:rsidRDefault="00FE1DA2" w:rsidP="005630F8">
          <w:pPr>
            <w:pStyle w:val="Intestazione"/>
            <w:jc w:val="right"/>
            <w:rPr>
              <w:sz w:val="22"/>
              <w:szCs w:val="22"/>
              <w:lang w:val="it-IT"/>
            </w:rPr>
          </w:pPr>
        </w:p>
      </w:tc>
    </w:tr>
  </w:tbl>
  <w:p w14:paraId="252B930D" w14:textId="77777777" w:rsidR="00A95E2E" w:rsidRPr="008F44D9" w:rsidRDefault="00A95E2E">
    <w:pPr>
      <w:pStyle w:val="Intestazione"/>
      <w:rPr>
        <w:lang w:val="it-IT"/>
      </w:rPr>
    </w:pPr>
  </w:p>
  <w:p w14:paraId="13B50D34" w14:textId="77777777" w:rsidR="00A352F2" w:rsidRDefault="002577C7">
    <w:pPr>
      <w:pStyle w:val="Intestazione"/>
    </w:pPr>
    <w:r>
      <w:ptab w:relativeTo="margin" w:alignment="center" w:leader="none"/>
    </w:r>
    <w:r>
      <w:ptab w:relativeTo="margin" w:alignment="right" w:leader="none"/>
    </w:r>
  </w:p>
</w:hdr>
</file>

<file path=word/intelligence2.xml><?xml version="1.0" encoding="utf-8"?>
<int2:intelligence xmlns:int2="http://schemas.microsoft.com/office/intelligence/2020/intelligence" xmlns:oel="http://schemas.microsoft.com/office/2019/extlst">
  <int2:observations>
    <int2:textHash int2:hashCode="L4YuN764mZPIZu" int2:id="3eYlGl5o">
      <int2:state int2:value="Rejected" int2:type="spell"/>
    </int2:textHash>
    <int2:textHash int2:hashCode="YKrtcvvASFzulM" int2:id="0pEtIhF2">
      <int2:state int2:value="Rejected" int2:type="spell"/>
    </int2:textHash>
    <int2:textHash int2:hashCode="KHyl5RdgE2GWbR" int2:id="2kbO0NLa">
      <int2:state int2:value="Rejected" int2:type="spell"/>
    </int2:textHash>
    <int2:textHash int2:hashCode="SjOuvfkQMF856M" int2:id="ynVXU1io">
      <int2:state int2:value="Rejected" int2:type="spell"/>
    </int2:textHash>
    <int2:textHash int2:hashCode="pec9R9YQzVLgMm" int2:id="FStZnrxA">
      <int2:state int2:value="Rejected" int2:type="spell"/>
    </int2:textHash>
    <int2:textHash int2:hashCode="30j9GJ2fKCoNQm" int2:id="O6TCzzRk">
      <int2:state int2:value="Rejected" int2:type="spell"/>
    </int2:textHash>
    <int2:textHash int2:hashCode="Gh1Mc1nPb2p1sB" int2:id="IQ3e3kpz">
      <int2:state int2:value="Rejected" int2:type="spell"/>
    </int2:textHash>
    <int2:textHash int2:hashCode="tY6S//UkZkX3cr" int2:id="l475zLWP">
      <int2:state int2:value="Rejected" int2:type="spell"/>
    </int2:textHash>
    <int2:textHash int2:hashCode="2jukS62y+OVWty" int2:id="9cCBBQof">
      <int2:state int2:value="Rejected" int2:type="spell"/>
    </int2:textHash>
    <int2:textHash int2:hashCode="eSEbfDW57UxP/6" int2:id="TCSIABP3">
      <int2:state int2:value="Rejected" int2:type="spell"/>
    </int2:textHash>
    <int2:textHash int2:hashCode="85iLFlOom0SrMp" int2:id="lh8HIDL5">
      <int2:state int2:value="Rejected" int2:type="spell"/>
    </int2:textHash>
    <int2:textHash int2:hashCode="ZEtsEJLoV0zIgb" int2:id="WjJL7314">
      <int2:state int2:value="Rejected" int2:type="spell"/>
    </int2:textHash>
    <int2:textHash int2:hashCode="a861w1u/GV3P1p" int2:id="gX48l63I">
      <int2:state int2:value="Rejected" int2:type="spell"/>
    </int2:textHash>
    <int2:textHash int2:hashCode="i+1Yv06EzbpZQr" int2:id="PqCFZ4sq">
      <int2:state int2:value="Rejected" int2:type="spell"/>
    </int2:textHash>
    <int2:textHash int2:hashCode="Mi8xYx3ma89xvW" int2:id="i9h2aj8l">
      <int2:state int2:value="Rejected" int2:type="spell"/>
    </int2:textHash>
    <int2:textHash int2:hashCode="QJWpmkKkc0O664" int2:id="LSEdAHeR">
      <int2:state int2:value="Rejected" int2:type="spell"/>
    </int2:textHash>
    <int2:textHash int2:hashCode="JoZgo+Ouu8xQte" int2:id="bKJvbfER">
      <int2:state int2:value="Rejected" int2:type="spell"/>
    </int2:textHash>
    <int2:textHash int2:hashCode="/aGtSg9qO2k6HM" int2:id="9oyspoB7">
      <int2:state int2:value="Rejected" int2:type="spell"/>
    </int2:textHash>
    <int2:textHash int2:hashCode="wrVK46/Cd7SnQm" int2:id="pyr4Ktau">
      <int2:state int2:value="Rejected" int2:type="spell"/>
    </int2:textHash>
    <int2:textHash int2:hashCode="KVPQZQeW4bPge2" int2:id="lPB1nCfl">
      <int2:state int2:value="Rejected" int2:type="spell"/>
    </int2:textHash>
    <int2:textHash int2:hashCode="a+w5ReLFkRu6De" int2:id="waTVhNGy">
      <int2:state int2:value="Rejected" int2:type="spell"/>
    </int2:textHash>
    <int2:textHash int2:hashCode="e0/985C8Zf2qa4" int2:id="aODS8yJb">
      <int2:state int2:value="Rejected" int2:type="spell"/>
    </int2:textHash>
    <int2:textHash int2:hashCode="Rcbx9RojKdFG5j" int2:id="kT4DntR6">
      <int2:state int2:value="Rejected" int2:type="spell"/>
    </int2:textHash>
    <int2:textHash int2:hashCode="1nFG8SRLVYr1h0" int2:id="NikvnWXl">
      <int2:state int2:value="Rejected" int2:type="spell"/>
    </int2:textHash>
    <int2:textHash int2:hashCode="2OnT2QGaBvEq7Q" int2:id="qLJNToAb">
      <int2:state int2:value="Rejected" int2:type="spell"/>
    </int2:textHash>
    <int2:textHash int2:hashCode="eocig8bXrVcE+a" int2:id="PfrzDCpE">
      <int2:state int2:value="Rejected" int2:type="spell"/>
    </int2:textHash>
    <int2:textHash int2:hashCode="w7KBr35fGAFWQi" int2:id="dHqSp5FI">
      <int2:state int2:value="Rejected" int2:type="spell"/>
    </int2:textHash>
    <int2:textHash int2:hashCode="AA5A7xvGcyvRqv" int2:id="aXe7H4cm">
      <int2:state int2:value="Rejected" int2:type="spell"/>
    </int2:textHash>
    <int2:textHash int2:hashCode="nYtcjEblTwgnqE" int2:id="r0Xle2AI">
      <int2:state int2:value="Rejected" int2:type="spell"/>
    </int2:textHash>
    <int2:textHash int2:hashCode="jT5qnoLRHBIpCi" int2:id="xKCLZUNZ">
      <int2:state int2:value="Rejected" int2:type="spell"/>
    </int2:textHash>
    <int2:textHash int2:hashCode="Rc+ke6fJ8/TKb4" int2:id="79Qp1pcE">
      <int2:state int2:value="Rejected" int2:type="spell"/>
    </int2:textHash>
    <int2:textHash int2:hashCode="wcAMh989nLE/bd" int2:id="l8cxUWaG">
      <int2:state int2:value="Rejected" int2:type="spell"/>
    </int2:textHash>
    <int2:textHash int2:hashCode="RXXww4VzjW0ceg" int2:id="XVLtBqPH">
      <int2:state int2:value="Rejected" int2:type="spell"/>
    </int2:textHash>
    <int2:textHash int2:hashCode="LrWxqpH3NOdjBl" int2:id="hS0CCe9a">
      <int2:state int2:value="Rejected" int2:type="spell"/>
    </int2:textHash>
    <int2:textHash int2:hashCode="ClN3VgkvQ8noGA" int2:id="rELksVuf">
      <int2:state int2:value="Rejected" int2:type="spell"/>
    </int2:textHash>
    <int2:textHash int2:hashCode="EbEfcqcQ4cytt3" int2:id="l7X6v9nL">
      <int2:state int2:value="Rejected" int2:type="spell"/>
    </int2:textHash>
    <int2:textHash int2:hashCode="V0Z4zirfap4A2J" int2:id="WCdzymMW">
      <int2:state int2:value="Rejected" int2:type="spell"/>
    </int2:textHash>
    <int2:textHash int2:hashCode="p8+5IPtT2KTlRD" int2:id="rQbh26ho">
      <int2:state int2:value="Rejected" int2:type="spell"/>
    </int2:textHash>
    <int2:textHash int2:hashCode="bJ/CBYUcWLC27p" int2:id="2lqf9Ly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7B1E8"/>
    <w:multiLevelType w:val="hybridMultilevel"/>
    <w:tmpl w:val="FFFFFFFF"/>
    <w:lvl w:ilvl="0" w:tplc="BA2E1ECA">
      <w:start w:val="1"/>
      <w:numFmt w:val="bullet"/>
      <w:lvlText w:val="·"/>
      <w:lvlJc w:val="left"/>
      <w:pPr>
        <w:ind w:left="720" w:hanging="360"/>
      </w:pPr>
      <w:rPr>
        <w:rFonts w:ascii="Symbol" w:hAnsi="Symbol" w:hint="default"/>
      </w:rPr>
    </w:lvl>
    <w:lvl w:ilvl="1" w:tplc="88A6B30A">
      <w:start w:val="1"/>
      <w:numFmt w:val="bullet"/>
      <w:lvlText w:val="o"/>
      <w:lvlJc w:val="left"/>
      <w:pPr>
        <w:ind w:left="1440" w:hanging="360"/>
      </w:pPr>
      <w:rPr>
        <w:rFonts w:ascii="Courier New" w:hAnsi="Courier New" w:hint="default"/>
      </w:rPr>
    </w:lvl>
    <w:lvl w:ilvl="2" w:tplc="1422D4E8">
      <w:start w:val="1"/>
      <w:numFmt w:val="bullet"/>
      <w:lvlText w:val=""/>
      <w:lvlJc w:val="left"/>
      <w:pPr>
        <w:ind w:left="2160" w:hanging="360"/>
      </w:pPr>
      <w:rPr>
        <w:rFonts w:ascii="Wingdings" w:hAnsi="Wingdings" w:hint="default"/>
      </w:rPr>
    </w:lvl>
    <w:lvl w:ilvl="3" w:tplc="60D42E20">
      <w:start w:val="1"/>
      <w:numFmt w:val="bullet"/>
      <w:lvlText w:val=""/>
      <w:lvlJc w:val="left"/>
      <w:pPr>
        <w:ind w:left="2880" w:hanging="360"/>
      </w:pPr>
      <w:rPr>
        <w:rFonts w:ascii="Symbol" w:hAnsi="Symbol" w:hint="default"/>
      </w:rPr>
    </w:lvl>
    <w:lvl w:ilvl="4" w:tplc="0C627BDE">
      <w:start w:val="1"/>
      <w:numFmt w:val="bullet"/>
      <w:lvlText w:val="o"/>
      <w:lvlJc w:val="left"/>
      <w:pPr>
        <w:ind w:left="3600" w:hanging="360"/>
      </w:pPr>
      <w:rPr>
        <w:rFonts w:ascii="Courier New" w:hAnsi="Courier New" w:hint="default"/>
      </w:rPr>
    </w:lvl>
    <w:lvl w:ilvl="5" w:tplc="66AC40D6">
      <w:start w:val="1"/>
      <w:numFmt w:val="bullet"/>
      <w:lvlText w:val=""/>
      <w:lvlJc w:val="left"/>
      <w:pPr>
        <w:ind w:left="4320" w:hanging="360"/>
      </w:pPr>
      <w:rPr>
        <w:rFonts w:ascii="Wingdings" w:hAnsi="Wingdings" w:hint="default"/>
      </w:rPr>
    </w:lvl>
    <w:lvl w:ilvl="6" w:tplc="E45AF796">
      <w:start w:val="1"/>
      <w:numFmt w:val="bullet"/>
      <w:lvlText w:val=""/>
      <w:lvlJc w:val="left"/>
      <w:pPr>
        <w:ind w:left="5040" w:hanging="360"/>
      </w:pPr>
      <w:rPr>
        <w:rFonts w:ascii="Symbol" w:hAnsi="Symbol" w:hint="default"/>
      </w:rPr>
    </w:lvl>
    <w:lvl w:ilvl="7" w:tplc="DA10158A">
      <w:start w:val="1"/>
      <w:numFmt w:val="bullet"/>
      <w:lvlText w:val="o"/>
      <w:lvlJc w:val="left"/>
      <w:pPr>
        <w:ind w:left="5760" w:hanging="360"/>
      </w:pPr>
      <w:rPr>
        <w:rFonts w:ascii="Courier New" w:hAnsi="Courier New" w:hint="default"/>
      </w:rPr>
    </w:lvl>
    <w:lvl w:ilvl="8" w:tplc="CC6E216A">
      <w:start w:val="1"/>
      <w:numFmt w:val="bullet"/>
      <w:lvlText w:val=""/>
      <w:lvlJc w:val="left"/>
      <w:pPr>
        <w:ind w:left="6480" w:hanging="360"/>
      </w:pPr>
      <w:rPr>
        <w:rFonts w:ascii="Wingdings" w:hAnsi="Wingdings" w:hint="default"/>
      </w:rPr>
    </w:lvl>
  </w:abstractNum>
  <w:abstractNum w:abstractNumId="1" w15:restartNumberingAfterBreak="0">
    <w:nsid w:val="038B0E49"/>
    <w:multiLevelType w:val="hybridMultilevel"/>
    <w:tmpl w:val="66AC305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 w15:restartNumberingAfterBreak="0">
    <w:nsid w:val="05DC6D42"/>
    <w:multiLevelType w:val="hybridMultilevel"/>
    <w:tmpl w:val="77B28BE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 w15:restartNumberingAfterBreak="0">
    <w:nsid w:val="0D0E96AC"/>
    <w:multiLevelType w:val="hybridMultilevel"/>
    <w:tmpl w:val="FFFFFFFF"/>
    <w:lvl w:ilvl="0" w:tplc="613835D4">
      <w:start w:val="1"/>
      <w:numFmt w:val="bullet"/>
      <w:lvlText w:val="·"/>
      <w:lvlJc w:val="left"/>
      <w:pPr>
        <w:ind w:left="720" w:hanging="360"/>
      </w:pPr>
      <w:rPr>
        <w:rFonts w:ascii="Symbol" w:hAnsi="Symbol" w:hint="default"/>
      </w:rPr>
    </w:lvl>
    <w:lvl w:ilvl="1" w:tplc="6A0257C2">
      <w:start w:val="1"/>
      <w:numFmt w:val="bullet"/>
      <w:lvlText w:val="o"/>
      <w:lvlJc w:val="left"/>
      <w:pPr>
        <w:ind w:left="1440" w:hanging="360"/>
      </w:pPr>
      <w:rPr>
        <w:rFonts w:ascii="Symbol" w:hAnsi="Symbol" w:hint="default"/>
      </w:rPr>
    </w:lvl>
    <w:lvl w:ilvl="2" w:tplc="39F240A2">
      <w:start w:val="1"/>
      <w:numFmt w:val="bullet"/>
      <w:lvlText w:val=""/>
      <w:lvlJc w:val="left"/>
      <w:pPr>
        <w:ind w:left="2160" w:hanging="360"/>
      </w:pPr>
      <w:rPr>
        <w:rFonts w:ascii="Wingdings" w:hAnsi="Wingdings" w:hint="default"/>
      </w:rPr>
    </w:lvl>
    <w:lvl w:ilvl="3" w:tplc="06DA3BDE">
      <w:start w:val="1"/>
      <w:numFmt w:val="bullet"/>
      <w:lvlText w:val=""/>
      <w:lvlJc w:val="left"/>
      <w:pPr>
        <w:ind w:left="2880" w:hanging="360"/>
      </w:pPr>
      <w:rPr>
        <w:rFonts w:ascii="Symbol" w:hAnsi="Symbol" w:hint="default"/>
      </w:rPr>
    </w:lvl>
    <w:lvl w:ilvl="4" w:tplc="26C6F7E4">
      <w:start w:val="1"/>
      <w:numFmt w:val="bullet"/>
      <w:lvlText w:val="o"/>
      <w:lvlJc w:val="left"/>
      <w:pPr>
        <w:ind w:left="3600" w:hanging="360"/>
      </w:pPr>
      <w:rPr>
        <w:rFonts w:ascii="Courier New" w:hAnsi="Courier New" w:hint="default"/>
      </w:rPr>
    </w:lvl>
    <w:lvl w:ilvl="5" w:tplc="852C5BB8">
      <w:start w:val="1"/>
      <w:numFmt w:val="bullet"/>
      <w:lvlText w:val=""/>
      <w:lvlJc w:val="left"/>
      <w:pPr>
        <w:ind w:left="4320" w:hanging="360"/>
      </w:pPr>
      <w:rPr>
        <w:rFonts w:ascii="Wingdings" w:hAnsi="Wingdings" w:hint="default"/>
      </w:rPr>
    </w:lvl>
    <w:lvl w:ilvl="6" w:tplc="3724E48E">
      <w:start w:val="1"/>
      <w:numFmt w:val="bullet"/>
      <w:lvlText w:val=""/>
      <w:lvlJc w:val="left"/>
      <w:pPr>
        <w:ind w:left="5040" w:hanging="360"/>
      </w:pPr>
      <w:rPr>
        <w:rFonts w:ascii="Symbol" w:hAnsi="Symbol" w:hint="default"/>
      </w:rPr>
    </w:lvl>
    <w:lvl w:ilvl="7" w:tplc="AF6AFDA4">
      <w:start w:val="1"/>
      <w:numFmt w:val="bullet"/>
      <w:lvlText w:val="o"/>
      <w:lvlJc w:val="left"/>
      <w:pPr>
        <w:ind w:left="5760" w:hanging="360"/>
      </w:pPr>
      <w:rPr>
        <w:rFonts w:ascii="Courier New" w:hAnsi="Courier New" w:hint="default"/>
      </w:rPr>
    </w:lvl>
    <w:lvl w:ilvl="8" w:tplc="1C4AB54C">
      <w:start w:val="1"/>
      <w:numFmt w:val="bullet"/>
      <w:lvlText w:val=""/>
      <w:lvlJc w:val="left"/>
      <w:pPr>
        <w:ind w:left="6480" w:hanging="360"/>
      </w:pPr>
      <w:rPr>
        <w:rFonts w:ascii="Wingdings" w:hAnsi="Wingdings" w:hint="default"/>
      </w:rPr>
    </w:lvl>
  </w:abstractNum>
  <w:abstractNum w:abstractNumId="4" w15:restartNumberingAfterBreak="0">
    <w:nsid w:val="0D75046E"/>
    <w:multiLevelType w:val="hybridMultilevel"/>
    <w:tmpl w:val="5BBA8B0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0F5971B8"/>
    <w:multiLevelType w:val="hybridMultilevel"/>
    <w:tmpl w:val="F44801CC"/>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6" w15:restartNumberingAfterBreak="0">
    <w:nsid w:val="162F3201"/>
    <w:multiLevelType w:val="hybridMultilevel"/>
    <w:tmpl w:val="2F345A1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7" w15:restartNumberingAfterBreak="0">
    <w:nsid w:val="176528D5"/>
    <w:multiLevelType w:val="hybridMultilevel"/>
    <w:tmpl w:val="3C7839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BBF1B70"/>
    <w:multiLevelType w:val="multilevel"/>
    <w:tmpl w:val="3D56784A"/>
    <w:lvl w:ilvl="0">
      <w:start w:val="1"/>
      <w:numFmt w:val="decimal"/>
      <w:lvlText w:val="%1."/>
      <w:lvlJc w:val="left"/>
      <w:pPr>
        <w:ind w:left="720" w:hanging="720"/>
      </w:pPr>
      <w:rPr>
        <w:lang w:val="it-IT"/>
      </w:rPr>
    </w:lvl>
    <w:lvl w:ilvl="1">
      <w:start w:val="1"/>
      <w:numFmt w:val="decimal"/>
      <w:lvlText w:val="%1.%2."/>
      <w:lvlJc w:val="left"/>
      <w:pPr>
        <w:tabs>
          <w:tab w:val="num" w:pos="1003"/>
        </w:tabs>
        <w:ind w:left="1003" w:hanging="720"/>
      </w:pPr>
    </w:lvl>
    <w:lvl w:ilvl="2">
      <w:start w:val="1"/>
      <w:numFmt w:val="decimal"/>
      <w:lvlText w:val="%1.%2.%3."/>
      <w:lvlJc w:val="left"/>
      <w:pPr>
        <w:tabs>
          <w:tab w:val="num" w:pos="9650"/>
        </w:tabs>
        <w:ind w:left="9650" w:hanging="720"/>
      </w:pPr>
      <w:rPr>
        <w:b w:val="0"/>
        <w:bCs/>
        <w:i w:val="0"/>
        <w:iCs/>
      </w:rPr>
    </w:lvl>
    <w:lvl w:ilvl="3">
      <w:start w:val="1"/>
      <w:numFmt w:val="decimal"/>
      <w:lvlText w:val="%1.%2.%3.%4."/>
      <w:lvlJc w:val="left"/>
      <w:pPr>
        <w:tabs>
          <w:tab w:val="num" w:pos="2411"/>
        </w:tabs>
        <w:ind w:left="2127" w:firstLine="0"/>
      </w:pPr>
    </w:lvl>
    <w:lvl w:ilvl="4">
      <w:start w:val="1"/>
      <w:numFmt w:val="decimal"/>
      <w:lvlText w:val="%1.%2.%3.%4.%5"/>
      <w:lvlJc w:val="left"/>
      <w:pPr>
        <w:tabs>
          <w:tab w:val="num" w:pos="2610"/>
        </w:tabs>
        <w:ind w:left="1674" w:hanging="864"/>
      </w:pPr>
      <w:rPr>
        <w:rFonts w:ascii="Times New Roman" w:hAnsi="Times New Roman" w:hint="default"/>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5">
      <w:start w:val="1"/>
      <w:numFmt w:val="decimal"/>
      <w:lvlText w:val="%1.%2.%3.%4.%5.%6"/>
      <w:lvlJc w:val="left"/>
      <w:pPr>
        <w:tabs>
          <w:tab w:val="num" w:pos="1512"/>
        </w:tabs>
        <w:ind w:left="1512" w:hanging="1152"/>
      </w:pPr>
    </w:lvl>
    <w:lvl w:ilvl="6">
      <w:start w:val="1"/>
      <w:numFmt w:val="decimal"/>
      <w:lvlText w:val="%1.%2.%3.%4.%5.%6.%7"/>
      <w:lvlJc w:val="left"/>
      <w:pPr>
        <w:tabs>
          <w:tab w:val="num" w:pos="1656"/>
        </w:tabs>
        <w:ind w:left="1656" w:hanging="1296"/>
      </w:pPr>
    </w:lvl>
    <w:lvl w:ilvl="7">
      <w:start w:val="1"/>
      <w:numFmt w:val="decimal"/>
      <w:lvlText w:val="%1.%2.%3.%4.%5.%6.%7.%8"/>
      <w:lvlJc w:val="left"/>
      <w:pPr>
        <w:tabs>
          <w:tab w:val="num" w:pos="1800"/>
        </w:tabs>
        <w:ind w:left="1800" w:hanging="1440"/>
      </w:pPr>
    </w:lvl>
    <w:lvl w:ilvl="8">
      <w:start w:val="1"/>
      <w:numFmt w:val="decimal"/>
      <w:lvlText w:val="%1.%2.%3.%4.%5.%6.%7.%8.%9"/>
      <w:lvlJc w:val="left"/>
      <w:pPr>
        <w:tabs>
          <w:tab w:val="num" w:pos="1944"/>
        </w:tabs>
        <w:ind w:left="1944" w:hanging="1584"/>
      </w:pPr>
    </w:lvl>
  </w:abstractNum>
  <w:abstractNum w:abstractNumId="9" w15:restartNumberingAfterBreak="0">
    <w:nsid w:val="1D54641E"/>
    <w:multiLevelType w:val="hybridMultilevel"/>
    <w:tmpl w:val="40402F5A"/>
    <w:lvl w:ilvl="0" w:tplc="AB3A481A">
      <w:numFmt w:val="bullet"/>
      <w:lvlText w:val="-"/>
      <w:lvlJc w:val="left"/>
      <w:pPr>
        <w:ind w:left="360" w:hanging="360"/>
      </w:pPr>
      <w:rPr>
        <w:rFonts w:ascii="Aptos" w:eastAsiaTheme="minorHAnsi" w:hAnsi="Aptos" w:cstheme="minorBidi" w:hint="default"/>
      </w:rPr>
    </w:lvl>
    <w:lvl w:ilvl="1" w:tplc="04100003">
      <w:start w:val="1"/>
      <w:numFmt w:val="bullet"/>
      <w:lvlText w:val="o"/>
      <w:lvlJc w:val="left"/>
      <w:pPr>
        <w:ind w:left="360" w:hanging="360"/>
      </w:pPr>
      <w:rPr>
        <w:rFonts w:ascii="Courier New" w:hAnsi="Courier New" w:cs="Courier New" w:hint="default"/>
      </w:rPr>
    </w:lvl>
    <w:lvl w:ilvl="2" w:tplc="04100005" w:tentative="1">
      <w:start w:val="1"/>
      <w:numFmt w:val="bullet"/>
      <w:lvlText w:val=""/>
      <w:lvlJc w:val="left"/>
      <w:pPr>
        <w:ind w:left="1080" w:hanging="360"/>
      </w:pPr>
      <w:rPr>
        <w:rFonts w:ascii="Wingdings" w:hAnsi="Wingdings" w:hint="default"/>
      </w:rPr>
    </w:lvl>
    <w:lvl w:ilvl="3" w:tplc="04100001" w:tentative="1">
      <w:start w:val="1"/>
      <w:numFmt w:val="bullet"/>
      <w:lvlText w:val=""/>
      <w:lvlJc w:val="left"/>
      <w:pPr>
        <w:ind w:left="1800" w:hanging="360"/>
      </w:pPr>
      <w:rPr>
        <w:rFonts w:ascii="Symbol" w:hAnsi="Symbol" w:hint="default"/>
      </w:rPr>
    </w:lvl>
    <w:lvl w:ilvl="4" w:tplc="04100003" w:tentative="1">
      <w:start w:val="1"/>
      <w:numFmt w:val="bullet"/>
      <w:lvlText w:val="o"/>
      <w:lvlJc w:val="left"/>
      <w:pPr>
        <w:ind w:left="2520" w:hanging="360"/>
      </w:pPr>
      <w:rPr>
        <w:rFonts w:ascii="Courier New" w:hAnsi="Courier New" w:cs="Courier New" w:hint="default"/>
      </w:rPr>
    </w:lvl>
    <w:lvl w:ilvl="5" w:tplc="04100005" w:tentative="1">
      <w:start w:val="1"/>
      <w:numFmt w:val="bullet"/>
      <w:lvlText w:val=""/>
      <w:lvlJc w:val="left"/>
      <w:pPr>
        <w:ind w:left="3240" w:hanging="360"/>
      </w:pPr>
      <w:rPr>
        <w:rFonts w:ascii="Wingdings" w:hAnsi="Wingdings" w:hint="default"/>
      </w:rPr>
    </w:lvl>
    <w:lvl w:ilvl="6" w:tplc="04100001" w:tentative="1">
      <w:start w:val="1"/>
      <w:numFmt w:val="bullet"/>
      <w:lvlText w:val=""/>
      <w:lvlJc w:val="left"/>
      <w:pPr>
        <w:ind w:left="3960" w:hanging="360"/>
      </w:pPr>
      <w:rPr>
        <w:rFonts w:ascii="Symbol" w:hAnsi="Symbol" w:hint="default"/>
      </w:rPr>
    </w:lvl>
    <w:lvl w:ilvl="7" w:tplc="04100003" w:tentative="1">
      <w:start w:val="1"/>
      <w:numFmt w:val="bullet"/>
      <w:lvlText w:val="o"/>
      <w:lvlJc w:val="left"/>
      <w:pPr>
        <w:ind w:left="4680" w:hanging="360"/>
      </w:pPr>
      <w:rPr>
        <w:rFonts w:ascii="Courier New" w:hAnsi="Courier New" w:cs="Courier New" w:hint="default"/>
      </w:rPr>
    </w:lvl>
    <w:lvl w:ilvl="8" w:tplc="04100005" w:tentative="1">
      <w:start w:val="1"/>
      <w:numFmt w:val="bullet"/>
      <w:lvlText w:val=""/>
      <w:lvlJc w:val="left"/>
      <w:pPr>
        <w:ind w:left="5400" w:hanging="360"/>
      </w:pPr>
      <w:rPr>
        <w:rFonts w:ascii="Wingdings" w:hAnsi="Wingdings" w:hint="default"/>
      </w:rPr>
    </w:lvl>
  </w:abstractNum>
  <w:abstractNum w:abstractNumId="10" w15:restartNumberingAfterBreak="0">
    <w:nsid w:val="1EA71582"/>
    <w:multiLevelType w:val="hybridMultilevel"/>
    <w:tmpl w:val="AE1611D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1" w15:restartNumberingAfterBreak="0">
    <w:nsid w:val="27245B8C"/>
    <w:multiLevelType w:val="hybridMultilevel"/>
    <w:tmpl w:val="ADD67340"/>
    <w:lvl w:ilvl="0" w:tplc="D3003BAC">
      <w:start w:val="1"/>
      <w:numFmt w:val="decimal"/>
      <w:lvlText w:val="%1)"/>
      <w:lvlJc w:val="left"/>
      <w:pPr>
        <w:ind w:left="720" w:hanging="360"/>
      </w:pPr>
      <w:rPr>
        <w:rFonts w:hint="default"/>
        <w:sz w:val="16"/>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82C5699"/>
    <w:multiLevelType w:val="hybridMultilevel"/>
    <w:tmpl w:val="E5BAB024"/>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15:restartNumberingAfterBreak="0">
    <w:nsid w:val="295568AC"/>
    <w:multiLevelType w:val="hybridMultilevel"/>
    <w:tmpl w:val="B15C933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4" w15:restartNumberingAfterBreak="0">
    <w:nsid w:val="2EE410C5"/>
    <w:multiLevelType w:val="hybridMultilevel"/>
    <w:tmpl w:val="FB4071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EF24379"/>
    <w:multiLevelType w:val="hybridMultilevel"/>
    <w:tmpl w:val="5C3E2EC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6" w15:restartNumberingAfterBreak="0">
    <w:nsid w:val="310021E9"/>
    <w:multiLevelType w:val="hybridMultilevel"/>
    <w:tmpl w:val="FFFFFFFF"/>
    <w:lvl w:ilvl="0" w:tplc="1A64C570">
      <w:start w:val="1"/>
      <w:numFmt w:val="bullet"/>
      <w:lvlText w:val="·"/>
      <w:lvlJc w:val="left"/>
      <w:pPr>
        <w:ind w:left="720" w:hanging="360"/>
      </w:pPr>
      <w:rPr>
        <w:rFonts w:ascii="Symbol" w:hAnsi="Symbol" w:hint="default"/>
      </w:rPr>
    </w:lvl>
    <w:lvl w:ilvl="1" w:tplc="0B481C62">
      <w:start w:val="1"/>
      <w:numFmt w:val="bullet"/>
      <w:lvlText w:val="o"/>
      <w:lvlJc w:val="left"/>
      <w:pPr>
        <w:ind w:left="1440" w:hanging="360"/>
      </w:pPr>
      <w:rPr>
        <w:rFonts w:ascii="Courier New" w:hAnsi="Courier New" w:hint="default"/>
      </w:rPr>
    </w:lvl>
    <w:lvl w:ilvl="2" w:tplc="1D301484">
      <w:start w:val="1"/>
      <w:numFmt w:val="bullet"/>
      <w:lvlText w:val=""/>
      <w:lvlJc w:val="left"/>
      <w:pPr>
        <w:ind w:left="2160" w:hanging="360"/>
      </w:pPr>
      <w:rPr>
        <w:rFonts w:ascii="Wingdings" w:hAnsi="Wingdings" w:hint="default"/>
      </w:rPr>
    </w:lvl>
    <w:lvl w:ilvl="3" w:tplc="5C2A48CE">
      <w:start w:val="1"/>
      <w:numFmt w:val="bullet"/>
      <w:lvlText w:val=""/>
      <w:lvlJc w:val="left"/>
      <w:pPr>
        <w:ind w:left="2880" w:hanging="360"/>
      </w:pPr>
      <w:rPr>
        <w:rFonts w:ascii="Symbol" w:hAnsi="Symbol" w:hint="default"/>
      </w:rPr>
    </w:lvl>
    <w:lvl w:ilvl="4" w:tplc="78BADD0C">
      <w:start w:val="1"/>
      <w:numFmt w:val="bullet"/>
      <w:lvlText w:val="o"/>
      <w:lvlJc w:val="left"/>
      <w:pPr>
        <w:ind w:left="3600" w:hanging="360"/>
      </w:pPr>
      <w:rPr>
        <w:rFonts w:ascii="Courier New" w:hAnsi="Courier New" w:hint="default"/>
      </w:rPr>
    </w:lvl>
    <w:lvl w:ilvl="5" w:tplc="D2161AA2">
      <w:start w:val="1"/>
      <w:numFmt w:val="bullet"/>
      <w:lvlText w:val=""/>
      <w:lvlJc w:val="left"/>
      <w:pPr>
        <w:ind w:left="4320" w:hanging="360"/>
      </w:pPr>
      <w:rPr>
        <w:rFonts w:ascii="Wingdings" w:hAnsi="Wingdings" w:hint="default"/>
      </w:rPr>
    </w:lvl>
    <w:lvl w:ilvl="6" w:tplc="14EE640C">
      <w:start w:val="1"/>
      <w:numFmt w:val="bullet"/>
      <w:lvlText w:val=""/>
      <w:lvlJc w:val="left"/>
      <w:pPr>
        <w:ind w:left="5040" w:hanging="360"/>
      </w:pPr>
      <w:rPr>
        <w:rFonts w:ascii="Symbol" w:hAnsi="Symbol" w:hint="default"/>
      </w:rPr>
    </w:lvl>
    <w:lvl w:ilvl="7" w:tplc="B614B518">
      <w:start w:val="1"/>
      <w:numFmt w:val="bullet"/>
      <w:lvlText w:val="o"/>
      <w:lvlJc w:val="left"/>
      <w:pPr>
        <w:ind w:left="5760" w:hanging="360"/>
      </w:pPr>
      <w:rPr>
        <w:rFonts w:ascii="Courier New" w:hAnsi="Courier New" w:hint="default"/>
      </w:rPr>
    </w:lvl>
    <w:lvl w:ilvl="8" w:tplc="CFB29836">
      <w:start w:val="1"/>
      <w:numFmt w:val="bullet"/>
      <w:lvlText w:val=""/>
      <w:lvlJc w:val="left"/>
      <w:pPr>
        <w:ind w:left="6480" w:hanging="360"/>
      </w:pPr>
      <w:rPr>
        <w:rFonts w:ascii="Wingdings" w:hAnsi="Wingdings" w:hint="default"/>
      </w:rPr>
    </w:lvl>
  </w:abstractNum>
  <w:abstractNum w:abstractNumId="17" w15:restartNumberingAfterBreak="0">
    <w:nsid w:val="39BD4752"/>
    <w:multiLevelType w:val="hybridMultilevel"/>
    <w:tmpl w:val="FFFFFFFF"/>
    <w:lvl w:ilvl="0" w:tplc="34540808">
      <w:start w:val="1"/>
      <w:numFmt w:val="bullet"/>
      <w:lvlText w:val="·"/>
      <w:lvlJc w:val="left"/>
      <w:pPr>
        <w:ind w:left="720" w:hanging="360"/>
      </w:pPr>
      <w:rPr>
        <w:rFonts w:ascii="Symbol" w:hAnsi="Symbol" w:hint="default"/>
      </w:rPr>
    </w:lvl>
    <w:lvl w:ilvl="1" w:tplc="988259EE">
      <w:start w:val="1"/>
      <w:numFmt w:val="bullet"/>
      <w:lvlText w:val="o"/>
      <w:lvlJc w:val="left"/>
      <w:pPr>
        <w:ind w:left="1440" w:hanging="360"/>
      </w:pPr>
      <w:rPr>
        <w:rFonts w:ascii="Courier New" w:hAnsi="Courier New" w:hint="default"/>
      </w:rPr>
    </w:lvl>
    <w:lvl w:ilvl="2" w:tplc="5D8092C6">
      <w:start w:val="1"/>
      <w:numFmt w:val="bullet"/>
      <w:lvlText w:val=""/>
      <w:lvlJc w:val="left"/>
      <w:pPr>
        <w:ind w:left="2160" w:hanging="360"/>
      </w:pPr>
      <w:rPr>
        <w:rFonts w:ascii="Wingdings" w:hAnsi="Wingdings" w:hint="default"/>
      </w:rPr>
    </w:lvl>
    <w:lvl w:ilvl="3" w:tplc="62DA9BF0">
      <w:start w:val="1"/>
      <w:numFmt w:val="bullet"/>
      <w:lvlText w:val=""/>
      <w:lvlJc w:val="left"/>
      <w:pPr>
        <w:ind w:left="2880" w:hanging="360"/>
      </w:pPr>
      <w:rPr>
        <w:rFonts w:ascii="Symbol" w:hAnsi="Symbol" w:hint="default"/>
      </w:rPr>
    </w:lvl>
    <w:lvl w:ilvl="4" w:tplc="ECBA57EC">
      <w:start w:val="1"/>
      <w:numFmt w:val="bullet"/>
      <w:lvlText w:val="o"/>
      <w:lvlJc w:val="left"/>
      <w:pPr>
        <w:ind w:left="3600" w:hanging="360"/>
      </w:pPr>
      <w:rPr>
        <w:rFonts w:ascii="Courier New" w:hAnsi="Courier New" w:hint="default"/>
      </w:rPr>
    </w:lvl>
    <w:lvl w:ilvl="5" w:tplc="80C8F324">
      <w:start w:val="1"/>
      <w:numFmt w:val="bullet"/>
      <w:lvlText w:val=""/>
      <w:lvlJc w:val="left"/>
      <w:pPr>
        <w:ind w:left="4320" w:hanging="360"/>
      </w:pPr>
      <w:rPr>
        <w:rFonts w:ascii="Wingdings" w:hAnsi="Wingdings" w:hint="default"/>
      </w:rPr>
    </w:lvl>
    <w:lvl w:ilvl="6" w:tplc="5DA891A2">
      <w:start w:val="1"/>
      <w:numFmt w:val="bullet"/>
      <w:lvlText w:val=""/>
      <w:lvlJc w:val="left"/>
      <w:pPr>
        <w:ind w:left="5040" w:hanging="360"/>
      </w:pPr>
      <w:rPr>
        <w:rFonts w:ascii="Symbol" w:hAnsi="Symbol" w:hint="default"/>
      </w:rPr>
    </w:lvl>
    <w:lvl w:ilvl="7" w:tplc="87D6A8BE">
      <w:start w:val="1"/>
      <w:numFmt w:val="bullet"/>
      <w:lvlText w:val="o"/>
      <w:lvlJc w:val="left"/>
      <w:pPr>
        <w:ind w:left="5760" w:hanging="360"/>
      </w:pPr>
      <w:rPr>
        <w:rFonts w:ascii="Courier New" w:hAnsi="Courier New" w:hint="default"/>
      </w:rPr>
    </w:lvl>
    <w:lvl w:ilvl="8" w:tplc="F22C288C">
      <w:start w:val="1"/>
      <w:numFmt w:val="bullet"/>
      <w:lvlText w:val=""/>
      <w:lvlJc w:val="left"/>
      <w:pPr>
        <w:ind w:left="6480" w:hanging="360"/>
      </w:pPr>
      <w:rPr>
        <w:rFonts w:ascii="Wingdings" w:hAnsi="Wingdings" w:hint="default"/>
      </w:rPr>
    </w:lvl>
  </w:abstractNum>
  <w:abstractNum w:abstractNumId="18" w15:restartNumberingAfterBreak="0">
    <w:nsid w:val="3B82314A"/>
    <w:multiLevelType w:val="hybridMultilevel"/>
    <w:tmpl w:val="3F0C00E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9" w15:restartNumberingAfterBreak="0">
    <w:nsid w:val="3D1F20AA"/>
    <w:multiLevelType w:val="hybridMultilevel"/>
    <w:tmpl w:val="A22620D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3FF55DAC"/>
    <w:multiLevelType w:val="hybridMultilevel"/>
    <w:tmpl w:val="94DE973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1" w15:restartNumberingAfterBreak="0">
    <w:nsid w:val="417727AC"/>
    <w:multiLevelType w:val="hybridMultilevel"/>
    <w:tmpl w:val="4A260800"/>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abstractNum w:abstractNumId="22" w15:restartNumberingAfterBreak="0">
    <w:nsid w:val="41CC71AE"/>
    <w:multiLevelType w:val="hybridMultilevel"/>
    <w:tmpl w:val="CE345CEC"/>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abstractNum w:abstractNumId="23" w15:restartNumberingAfterBreak="0">
    <w:nsid w:val="455D5553"/>
    <w:multiLevelType w:val="hybridMultilevel"/>
    <w:tmpl w:val="54CC8C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7D27B77"/>
    <w:multiLevelType w:val="hybridMultilevel"/>
    <w:tmpl w:val="B87611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4D5D39E2"/>
    <w:multiLevelType w:val="hybridMultilevel"/>
    <w:tmpl w:val="BAE4486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50FA4EAA"/>
    <w:multiLevelType w:val="hybridMultilevel"/>
    <w:tmpl w:val="C272252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27" w15:restartNumberingAfterBreak="0">
    <w:nsid w:val="54609334"/>
    <w:multiLevelType w:val="hybridMultilevel"/>
    <w:tmpl w:val="FFFFFFFF"/>
    <w:lvl w:ilvl="0" w:tplc="E45C4762">
      <w:start w:val="1"/>
      <w:numFmt w:val="bullet"/>
      <w:lvlText w:val="·"/>
      <w:lvlJc w:val="left"/>
      <w:pPr>
        <w:ind w:left="720" w:hanging="360"/>
      </w:pPr>
      <w:rPr>
        <w:rFonts w:ascii="Symbol" w:hAnsi="Symbol" w:hint="default"/>
      </w:rPr>
    </w:lvl>
    <w:lvl w:ilvl="1" w:tplc="CDF2451A">
      <w:start w:val="1"/>
      <w:numFmt w:val="bullet"/>
      <w:lvlText w:val="o"/>
      <w:lvlJc w:val="left"/>
      <w:pPr>
        <w:ind w:left="1440" w:hanging="360"/>
      </w:pPr>
      <w:rPr>
        <w:rFonts w:ascii="Courier New" w:hAnsi="Courier New" w:hint="default"/>
      </w:rPr>
    </w:lvl>
    <w:lvl w:ilvl="2" w:tplc="6EF6665E">
      <w:start w:val="1"/>
      <w:numFmt w:val="bullet"/>
      <w:lvlText w:val=""/>
      <w:lvlJc w:val="left"/>
      <w:pPr>
        <w:ind w:left="2160" w:hanging="360"/>
      </w:pPr>
      <w:rPr>
        <w:rFonts w:ascii="Wingdings" w:hAnsi="Wingdings" w:hint="default"/>
      </w:rPr>
    </w:lvl>
    <w:lvl w:ilvl="3" w:tplc="ADA046C0">
      <w:start w:val="1"/>
      <w:numFmt w:val="bullet"/>
      <w:lvlText w:val=""/>
      <w:lvlJc w:val="left"/>
      <w:pPr>
        <w:ind w:left="2880" w:hanging="360"/>
      </w:pPr>
      <w:rPr>
        <w:rFonts w:ascii="Symbol" w:hAnsi="Symbol" w:hint="default"/>
      </w:rPr>
    </w:lvl>
    <w:lvl w:ilvl="4" w:tplc="890E79A8">
      <w:start w:val="1"/>
      <w:numFmt w:val="bullet"/>
      <w:lvlText w:val="o"/>
      <w:lvlJc w:val="left"/>
      <w:pPr>
        <w:ind w:left="3600" w:hanging="360"/>
      </w:pPr>
      <w:rPr>
        <w:rFonts w:ascii="Courier New" w:hAnsi="Courier New" w:hint="default"/>
      </w:rPr>
    </w:lvl>
    <w:lvl w:ilvl="5" w:tplc="C7BE5A04">
      <w:start w:val="1"/>
      <w:numFmt w:val="bullet"/>
      <w:lvlText w:val=""/>
      <w:lvlJc w:val="left"/>
      <w:pPr>
        <w:ind w:left="4320" w:hanging="360"/>
      </w:pPr>
      <w:rPr>
        <w:rFonts w:ascii="Wingdings" w:hAnsi="Wingdings" w:hint="default"/>
      </w:rPr>
    </w:lvl>
    <w:lvl w:ilvl="6" w:tplc="9F366D18">
      <w:start w:val="1"/>
      <w:numFmt w:val="bullet"/>
      <w:lvlText w:val=""/>
      <w:lvlJc w:val="left"/>
      <w:pPr>
        <w:ind w:left="5040" w:hanging="360"/>
      </w:pPr>
      <w:rPr>
        <w:rFonts w:ascii="Symbol" w:hAnsi="Symbol" w:hint="default"/>
      </w:rPr>
    </w:lvl>
    <w:lvl w:ilvl="7" w:tplc="AD5E5F26">
      <w:start w:val="1"/>
      <w:numFmt w:val="bullet"/>
      <w:lvlText w:val="o"/>
      <w:lvlJc w:val="left"/>
      <w:pPr>
        <w:ind w:left="5760" w:hanging="360"/>
      </w:pPr>
      <w:rPr>
        <w:rFonts w:ascii="Courier New" w:hAnsi="Courier New" w:hint="default"/>
      </w:rPr>
    </w:lvl>
    <w:lvl w:ilvl="8" w:tplc="91446254">
      <w:start w:val="1"/>
      <w:numFmt w:val="bullet"/>
      <w:lvlText w:val=""/>
      <w:lvlJc w:val="left"/>
      <w:pPr>
        <w:ind w:left="6480" w:hanging="360"/>
      </w:pPr>
      <w:rPr>
        <w:rFonts w:ascii="Wingdings" w:hAnsi="Wingdings" w:hint="default"/>
      </w:rPr>
    </w:lvl>
  </w:abstractNum>
  <w:abstractNum w:abstractNumId="28" w15:restartNumberingAfterBreak="0">
    <w:nsid w:val="574F3D68"/>
    <w:multiLevelType w:val="multilevel"/>
    <w:tmpl w:val="5DF03BB6"/>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29" w15:restartNumberingAfterBreak="0">
    <w:nsid w:val="5C0D226A"/>
    <w:multiLevelType w:val="hybridMultilevel"/>
    <w:tmpl w:val="D1B495A8"/>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0" w15:restartNumberingAfterBreak="0">
    <w:nsid w:val="5DFE324E"/>
    <w:multiLevelType w:val="hybridMultilevel"/>
    <w:tmpl w:val="2070E4D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61775EB6"/>
    <w:multiLevelType w:val="multilevel"/>
    <w:tmpl w:val="5A86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312A62"/>
    <w:multiLevelType w:val="hybridMultilevel"/>
    <w:tmpl w:val="5ED44956"/>
    <w:lvl w:ilvl="0" w:tplc="FDCC1068">
      <w:start w:val="1"/>
      <w:numFmt w:val="bullet"/>
      <w:lvlText w:val=""/>
      <w:lvlJc w:val="left"/>
      <w:pPr>
        <w:ind w:left="720" w:hanging="360"/>
      </w:pPr>
      <w:rPr>
        <w:rFonts w:ascii="Symbol" w:hAnsi="Symbol" w:hint="default"/>
      </w:rPr>
    </w:lvl>
    <w:lvl w:ilvl="1" w:tplc="B5B6829A" w:tentative="1">
      <w:start w:val="1"/>
      <w:numFmt w:val="bullet"/>
      <w:lvlText w:val="o"/>
      <w:lvlJc w:val="left"/>
      <w:pPr>
        <w:ind w:left="1440" w:hanging="360"/>
      </w:pPr>
      <w:rPr>
        <w:rFonts w:ascii="Courier New" w:hAnsi="Courier New" w:hint="default"/>
      </w:rPr>
    </w:lvl>
    <w:lvl w:ilvl="2" w:tplc="C9F8B99E" w:tentative="1">
      <w:start w:val="1"/>
      <w:numFmt w:val="bullet"/>
      <w:lvlText w:val=""/>
      <w:lvlJc w:val="left"/>
      <w:pPr>
        <w:ind w:left="2160" w:hanging="360"/>
      </w:pPr>
      <w:rPr>
        <w:rFonts w:ascii="Wingdings" w:hAnsi="Wingdings" w:hint="default"/>
      </w:rPr>
    </w:lvl>
    <w:lvl w:ilvl="3" w:tplc="564E4A30" w:tentative="1">
      <w:start w:val="1"/>
      <w:numFmt w:val="bullet"/>
      <w:lvlText w:val=""/>
      <w:lvlJc w:val="left"/>
      <w:pPr>
        <w:ind w:left="2880" w:hanging="360"/>
      </w:pPr>
      <w:rPr>
        <w:rFonts w:ascii="Symbol" w:hAnsi="Symbol" w:hint="default"/>
      </w:rPr>
    </w:lvl>
    <w:lvl w:ilvl="4" w:tplc="8FB47AB8" w:tentative="1">
      <w:start w:val="1"/>
      <w:numFmt w:val="bullet"/>
      <w:lvlText w:val="o"/>
      <w:lvlJc w:val="left"/>
      <w:pPr>
        <w:ind w:left="3600" w:hanging="360"/>
      </w:pPr>
      <w:rPr>
        <w:rFonts w:ascii="Courier New" w:hAnsi="Courier New" w:hint="default"/>
      </w:rPr>
    </w:lvl>
    <w:lvl w:ilvl="5" w:tplc="51BCFCAC" w:tentative="1">
      <w:start w:val="1"/>
      <w:numFmt w:val="bullet"/>
      <w:lvlText w:val=""/>
      <w:lvlJc w:val="left"/>
      <w:pPr>
        <w:ind w:left="4320" w:hanging="360"/>
      </w:pPr>
      <w:rPr>
        <w:rFonts w:ascii="Wingdings" w:hAnsi="Wingdings" w:hint="default"/>
      </w:rPr>
    </w:lvl>
    <w:lvl w:ilvl="6" w:tplc="E3D028A8" w:tentative="1">
      <w:start w:val="1"/>
      <w:numFmt w:val="bullet"/>
      <w:lvlText w:val=""/>
      <w:lvlJc w:val="left"/>
      <w:pPr>
        <w:ind w:left="5040" w:hanging="360"/>
      </w:pPr>
      <w:rPr>
        <w:rFonts w:ascii="Symbol" w:hAnsi="Symbol" w:hint="default"/>
      </w:rPr>
    </w:lvl>
    <w:lvl w:ilvl="7" w:tplc="40C64620" w:tentative="1">
      <w:start w:val="1"/>
      <w:numFmt w:val="bullet"/>
      <w:lvlText w:val="o"/>
      <w:lvlJc w:val="left"/>
      <w:pPr>
        <w:ind w:left="5760" w:hanging="360"/>
      </w:pPr>
      <w:rPr>
        <w:rFonts w:ascii="Courier New" w:hAnsi="Courier New" w:hint="default"/>
      </w:rPr>
    </w:lvl>
    <w:lvl w:ilvl="8" w:tplc="CB08681A" w:tentative="1">
      <w:start w:val="1"/>
      <w:numFmt w:val="bullet"/>
      <w:lvlText w:val=""/>
      <w:lvlJc w:val="left"/>
      <w:pPr>
        <w:ind w:left="6480" w:hanging="360"/>
      </w:pPr>
      <w:rPr>
        <w:rFonts w:ascii="Wingdings" w:hAnsi="Wingdings" w:hint="default"/>
      </w:rPr>
    </w:lvl>
  </w:abstractNum>
  <w:abstractNum w:abstractNumId="33" w15:restartNumberingAfterBreak="0">
    <w:nsid w:val="63ED4DFE"/>
    <w:multiLevelType w:val="hybridMultilevel"/>
    <w:tmpl w:val="BE00A708"/>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4" w15:restartNumberingAfterBreak="0">
    <w:nsid w:val="67F320DD"/>
    <w:multiLevelType w:val="hybridMultilevel"/>
    <w:tmpl w:val="2B2454F2"/>
    <w:lvl w:ilvl="0" w:tplc="04100001">
      <w:start w:val="1"/>
      <w:numFmt w:val="bullet"/>
      <w:lvlText w:val=""/>
      <w:lvlJc w:val="left"/>
      <w:pPr>
        <w:ind w:left="720" w:hanging="360"/>
      </w:pPr>
      <w:rPr>
        <w:rFonts w:ascii="Symbol" w:hAnsi="Symbol" w:hint="default"/>
      </w:rPr>
    </w:lvl>
    <w:lvl w:ilvl="1" w:tplc="AB3A481A">
      <w:numFmt w:val="bullet"/>
      <w:lvlText w:val="-"/>
      <w:lvlJc w:val="left"/>
      <w:pPr>
        <w:ind w:left="1440" w:hanging="360"/>
      </w:pPr>
      <w:rPr>
        <w:rFonts w:ascii="Aptos" w:eastAsiaTheme="minorHAnsi" w:hAnsi="Aptos" w:cstheme="minorBidi"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6855532B"/>
    <w:multiLevelType w:val="hybridMultilevel"/>
    <w:tmpl w:val="E4D2EE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6" w15:restartNumberingAfterBreak="0">
    <w:nsid w:val="68B47AA0"/>
    <w:multiLevelType w:val="hybridMultilevel"/>
    <w:tmpl w:val="FFFFFFFF"/>
    <w:lvl w:ilvl="0" w:tplc="59A699C4">
      <w:start w:val="1"/>
      <w:numFmt w:val="bullet"/>
      <w:lvlText w:val="·"/>
      <w:lvlJc w:val="left"/>
      <w:pPr>
        <w:ind w:left="720" w:hanging="360"/>
      </w:pPr>
      <w:rPr>
        <w:rFonts w:ascii="Symbol" w:hAnsi="Symbol" w:hint="default"/>
      </w:rPr>
    </w:lvl>
    <w:lvl w:ilvl="1" w:tplc="8CBA6240">
      <w:start w:val="1"/>
      <w:numFmt w:val="bullet"/>
      <w:lvlText w:val="o"/>
      <w:lvlJc w:val="left"/>
      <w:pPr>
        <w:ind w:left="1440" w:hanging="360"/>
      </w:pPr>
      <w:rPr>
        <w:rFonts w:ascii="Courier New" w:hAnsi="Courier New" w:hint="default"/>
      </w:rPr>
    </w:lvl>
    <w:lvl w:ilvl="2" w:tplc="C6928BA4">
      <w:start w:val="1"/>
      <w:numFmt w:val="bullet"/>
      <w:lvlText w:val=""/>
      <w:lvlJc w:val="left"/>
      <w:pPr>
        <w:ind w:left="2160" w:hanging="360"/>
      </w:pPr>
      <w:rPr>
        <w:rFonts w:ascii="Wingdings" w:hAnsi="Wingdings" w:hint="default"/>
      </w:rPr>
    </w:lvl>
    <w:lvl w:ilvl="3" w:tplc="A1608998">
      <w:start w:val="1"/>
      <w:numFmt w:val="bullet"/>
      <w:lvlText w:val=""/>
      <w:lvlJc w:val="left"/>
      <w:pPr>
        <w:ind w:left="2880" w:hanging="360"/>
      </w:pPr>
      <w:rPr>
        <w:rFonts w:ascii="Symbol" w:hAnsi="Symbol" w:hint="default"/>
      </w:rPr>
    </w:lvl>
    <w:lvl w:ilvl="4" w:tplc="383EF1F8">
      <w:start w:val="1"/>
      <w:numFmt w:val="bullet"/>
      <w:lvlText w:val="o"/>
      <w:lvlJc w:val="left"/>
      <w:pPr>
        <w:ind w:left="3600" w:hanging="360"/>
      </w:pPr>
      <w:rPr>
        <w:rFonts w:ascii="Courier New" w:hAnsi="Courier New" w:hint="default"/>
      </w:rPr>
    </w:lvl>
    <w:lvl w:ilvl="5" w:tplc="563E1E34">
      <w:start w:val="1"/>
      <w:numFmt w:val="bullet"/>
      <w:lvlText w:val=""/>
      <w:lvlJc w:val="left"/>
      <w:pPr>
        <w:ind w:left="4320" w:hanging="360"/>
      </w:pPr>
      <w:rPr>
        <w:rFonts w:ascii="Wingdings" w:hAnsi="Wingdings" w:hint="default"/>
      </w:rPr>
    </w:lvl>
    <w:lvl w:ilvl="6" w:tplc="322C38E8">
      <w:start w:val="1"/>
      <w:numFmt w:val="bullet"/>
      <w:lvlText w:val=""/>
      <w:lvlJc w:val="left"/>
      <w:pPr>
        <w:ind w:left="5040" w:hanging="360"/>
      </w:pPr>
      <w:rPr>
        <w:rFonts w:ascii="Symbol" w:hAnsi="Symbol" w:hint="default"/>
      </w:rPr>
    </w:lvl>
    <w:lvl w:ilvl="7" w:tplc="679C527E">
      <w:start w:val="1"/>
      <w:numFmt w:val="bullet"/>
      <w:lvlText w:val="o"/>
      <w:lvlJc w:val="left"/>
      <w:pPr>
        <w:ind w:left="5760" w:hanging="360"/>
      </w:pPr>
      <w:rPr>
        <w:rFonts w:ascii="Courier New" w:hAnsi="Courier New" w:hint="default"/>
      </w:rPr>
    </w:lvl>
    <w:lvl w:ilvl="8" w:tplc="00029246">
      <w:start w:val="1"/>
      <w:numFmt w:val="bullet"/>
      <w:lvlText w:val=""/>
      <w:lvlJc w:val="left"/>
      <w:pPr>
        <w:ind w:left="6480" w:hanging="360"/>
      </w:pPr>
      <w:rPr>
        <w:rFonts w:ascii="Wingdings" w:hAnsi="Wingdings" w:hint="default"/>
      </w:rPr>
    </w:lvl>
  </w:abstractNum>
  <w:abstractNum w:abstractNumId="37" w15:restartNumberingAfterBreak="0">
    <w:nsid w:val="6C5E0E71"/>
    <w:multiLevelType w:val="hybridMultilevel"/>
    <w:tmpl w:val="FFFFFFFF"/>
    <w:lvl w:ilvl="0" w:tplc="00CCE64A">
      <w:start w:val="1"/>
      <w:numFmt w:val="bullet"/>
      <w:lvlText w:val="·"/>
      <w:lvlJc w:val="left"/>
      <w:pPr>
        <w:ind w:left="720" w:hanging="360"/>
      </w:pPr>
      <w:rPr>
        <w:rFonts w:ascii="Symbol" w:hAnsi="Symbol" w:hint="default"/>
      </w:rPr>
    </w:lvl>
    <w:lvl w:ilvl="1" w:tplc="46FC829A">
      <w:start w:val="1"/>
      <w:numFmt w:val="bullet"/>
      <w:lvlText w:val="o"/>
      <w:lvlJc w:val="left"/>
      <w:pPr>
        <w:ind w:left="1440" w:hanging="360"/>
      </w:pPr>
      <w:rPr>
        <w:rFonts w:ascii="Courier New" w:hAnsi="Courier New" w:hint="default"/>
      </w:rPr>
    </w:lvl>
    <w:lvl w:ilvl="2" w:tplc="BFC2253A">
      <w:start w:val="1"/>
      <w:numFmt w:val="bullet"/>
      <w:lvlText w:val=""/>
      <w:lvlJc w:val="left"/>
      <w:pPr>
        <w:ind w:left="2160" w:hanging="360"/>
      </w:pPr>
      <w:rPr>
        <w:rFonts w:ascii="Wingdings" w:hAnsi="Wingdings" w:hint="default"/>
      </w:rPr>
    </w:lvl>
    <w:lvl w:ilvl="3" w:tplc="8F563E1E">
      <w:start w:val="1"/>
      <w:numFmt w:val="bullet"/>
      <w:lvlText w:val=""/>
      <w:lvlJc w:val="left"/>
      <w:pPr>
        <w:ind w:left="2880" w:hanging="360"/>
      </w:pPr>
      <w:rPr>
        <w:rFonts w:ascii="Symbol" w:hAnsi="Symbol" w:hint="default"/>
      </w:rPr>
    </w:lvl>
    <w:lvl w:ilvl="4" w:tplc="6A326EA6">
      <w:start w:val="1"/>
      <w:numFmt w:val="bullet"/>
      <w:lvlText w:val="o"/>
      <w:lvlJc w:val="left"/>
      <w:pPr>
        <w:ind w:left="3600" w:hanging="360"/>
      </w:pPr>
      <w:rPr>
        <w:rFonts w:ascii="Courier New" w:hAnsi="Courier New" w:hint="default"/>
      </w:rPr>
    </w:lvl>
    <w:lvl w:ilvl="5" w:tplc="448AEBFE">
      <w:start w:val="1"/>
      <w:numFmt w:val="bullet"/>
      <w:lvlText w:val=""/>
      <w:lvlJc w:val="left"/>
      <w:pPr>
        <w:ind w:left="4320" w:hanging="360"/>
      </w:pPr>
      <w:rPr>
        <w:rFonts w:ascii="Wingdings" w:hAnsi="Wingdings" w:hint="default"/>
      </w:rPr>
    </w:lvl>
    <w:lvl w:ilvl="6" w:tplc="0B32FA56">
      <w:start w:val="1"/>
      <w:numFmt w:val="bullet"/>
      <w:lvlText w:val=""/>
      <w:lvlJc w:val="left"/>
      <w:pPr>
        <w:ind w:left="5040" w:hanging="360"/>
      </w:pPr>
      <w:rPr>
        <w:rFonts w:ascii="Symbol" w:hAnsi="Symbol" w:hint="default"/>
      </w:rPr>
    </w:lvl>
    <w:lvl w:ilvl="7" w:tplc="7108ADB4">
      <w:start w:val="1"/>
      <w:numFmt w:val="bullet"/>
      <w:lvlText w:val="o"/>
      <w:lvlJc w:val="left"/>
      <w:pPr>
        <w:ind w:left="5760" w:hanging="360"/>
      </w:pPr>
      <w:rPr>
        <w:rFonts w:ascii="Courier New" w:hAnsi="Courier New" w:hint="default"/>
      </w:rPr>
    </w:lvl>
    <w:lvl w:ilvl="8" w:tplc="68AAB770">
      <w:start w:val="1"/>
      <w:numFmt w:val="bullet"/>
      <w:lvlText w:val=""/>
      <w:lvlJc w:val="left"/>
      <w:pPr>
        <w:ind w:left="6480" w:hanging="360"/>
      </w:pPr>
      <w:rPr>
        <w:rFonts w:ascii="Wingdings" w:hAnsi="Wingdings" w:hint="default"/>
      </w:rPr>
    </w:lvl>
  </w:abstractNum>
  <w:abstractNum w:abstractNumId="38" w15:restartNumberingAfterBreak="0">
    <w:nsid w:val="72796049"/>
    <w:multiLevelType w:val="hybridMultilevel"/>
    <w:tmpl w:val="47588CB2"/>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9" w15:restartNumberingAfterBreak="0">
    <w:nsid w:val="762833F7"/>
    <w:multiLevelType w:val="hybridMultilevel"/>
    <w:tmpl w:val="AA3EAB06"/>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431774558">
    <w:abstractNumId w:val="37"/>
  </w:num>
  <w:num w:numId="2" w16cid:durableId="189689061">
    <w:abstractNumId w:val="3"/>
  </w:num>
  <w:num w:numId="3" w16cid:durableId="1227492849">
    <w:abstractNumId w:val="0"/>
  </w:num>
  <w:num w:numId="4" w16cid:durableId="713044013">
    <w:abstractNumId w:val="27"/>
  </w:num>
  <w:num w:numId="5" w16cid:durableId="2021858127">
    <w:abstractNumId w:val="16"/>
  </w:num>
  <w:num w:numId="6" w16cid:durableId="229465540">
    <w:abstractNumId w:val="17"/>
  </w:num>
  <w:num w:numId="7" w16cid:durableId="374474530">
    <w:abstractNumId w:val="36"/>
  </w:num>
  <w:num w:numId="8" w16cid:durableId="1161045711">
    <w:abstractNumId w:val="8"/>
  </w:num>
  <w:num w:numId="9" w16cid:durableId="2068338631">
    <w:abstractNumId w:val="32"/>
  </w:num>
  <w:num w:numId="10" w16cid:durableId="262616459">
    <w:abstractNumId w:val="21"/>
  </w:num>
  <w:num w:numId="11" w16cid:durableId="468939115">
    <w:abstractNumId w:val="33"/>
  </w:num>
  <w:num w:numId="12" w16cid:durableId="929776136">
    <w:abstractNumId w:val="11"/>
  </w:num>
  <w:num w:numId="13" w16cid:durableId="1216162630">
    <w:abstractNumId w:val="24"/>
  </w:num>
  <w:num w:numId="14" w16cid:durableId="1503813142">
    <w:abstractNumId w:val="22"/>
  </w:num>
  <w:num w:numId="15" w16cid:durableId="1265108833">
    <w:abstractNumId w:val="39"/>
  </w:num>
  <w:num w:numId="16" w16cid:durableId="1617636725">
    <w:abstractNumId w:val="15"/>
  </w:num>
  <w:num w:numId="17" w16cid:durableId="1854488754">
    <w:abstractNumId w:val="13"/>
  </w:num>
  <w:num w:numId="18" w16cid:durableId="1689790197">
    <w:abstractNumId w:val="20"/>
  </w:num>
  <w:num w:numId="19" w16cid:durableId="146409742">
    <w:abstractNumId w:val="1"/>
  </w:num>
  <w:num w:numId="20" w16cid:durableId="409350313">
    <w:abstractNumId w:val="8"/>
  </w:num>
  <w:num w:numId="21" w16cid:durableId="1810124519">
    <w:abstractNumId w:val="14"/>
  </w:num>
  <w:num w:numId="22" w16cid:durableId="1219047332">
    <w:abstractNumId w:val="8"/>
  </w:num>
  <w:num w:numId="23" w16cid:durableId="855925434">
    <w:abstractNumId w:val="28"/>
  </w:num>
  <w:num w:numId="24" w16cid:durableId="1266964409">
    <w:abstractNumId w:val="7"/>
  </w:num>
  <w:num w:numId="25" w16cid:durableId="1818759727">
    <w:abstractNumId w:val="26"/>
  </w:num>
  <w:num w:numId="26" w16cid:durableId="360591409">
    <w:abstractNumId w:val="31"/>
  </w:num>
  <w:num w:numId="27" w16cid:durableId="1221478673">
    <w:abstractNumId w:val="23"/>
  </w:num>
  <w:num w:numId="28" w16cid:durableId="1733578534">
    <w:abstractNumId w:val="19"/>
  </w:num>
  <w:num w:numId="29" w16cid:durableId="1589383265">
    <w:abstractNumId w:val="6"/>
  </w:num>
  <w:num w:numId="30" w16cid:durableId="1891377221">
    <w:abstractNumId w:val="12"/>
  </w:num>
  <w:num w:numId="31" w16cid:durableId="1262451700">
    <w:abstractNumId w:val="4"/>
  </w:num>
  <w:num w:numId="32" w16cid:durableId="95174532">
    <w:abstractNumId w:val="35"/>
  </w:num>
  <w:num w:numId="33" w16cid:durableId="848980922">
    <w:abstractNumId w:val="10"/>
  </w:num>
  <w:num w:numId="34" w16cid:durableId="385303129">
    <w:abstractNumId w:val="5"/>
  </w:num>
  <w:num w:numId="35" w16cid:durableId="103814217">
    <w:abstractNumId w:val="30"/>
  </w:num>
  <w:num w:numId="36" w16cid:durableId="1785297773">
    <w:abstractNumId w:val="25"/>
  </w:num>
  <w:num w:numId="37" w16cid:durableId="1625037863">
    <w:abstractNumId w:val="18"/>
  </w:num>
  <w:num w:numId="38" w16cid:durableId="1579051097">
    <w:abstractNumId w:val="29"/>
  </w:num>
  <w:num w:numId="39" w16cid:durableId="187716676">
    <w:abstractNumId w:val="2"/>
  </w:num>
  <w:num w:numId="40" w16cid:durableId="1838377073">
    <w:abstractNumId w:val="38"/>
  </w:num>
  <w:num w:numId="41" w16cid:durableId="1146896070">
    <w:abstractNumId w:val="34"/>
  </w:num>
  <w:num w:numId="42" w16cid:durableId="1142111716">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Bernardo Puccetti">
    <w15:presenceInfo w15:providerId="None" w15:userId="Bernardo Puccetti"/>
  </w15:person>
  <w15:person w15:author="Claudia Lombardi">
    <w15:presenceInfo w15:providerId="AD" w15:userId="S::cla.lombardi@reply.it::6b9768b1-6381-4725-8a61-9dae1b9acd51"/>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03F"/>
    <w:rsid w:val="00002DC6"/>
    <w:rsid w:val="00011D68"/>
    <w:rsid w:val="000169F7"/>
    <w:rsid w:val="000202C8"/>
    <w:rsid w:val="00022946"/>
    <w:rsid w:val="0003010E"/>
    <w:rsid w:val="0003681A"/>
    <w:rsid w:val="00036A65"/>
    <w:rsid w:val="00041965"/>
    <w:rsid w:val="0004361A"/>
    <w:rsid w:val="00047A75"/>
    <w:rsid w:val="00054B32"/>
    <w:rsid w:val="00056829"/>
    <w:rsid w:val="00061D47"/>
    <w:rsid w:val="000625EF"/>
    <w:rsid w:val="00063778"/>
    <w:rsid w:val="0006527B"/>
    <w:rsid w:val="00084CB3"/>
    <w:rsid w:val="00091C20"/>
    <w:rsid w:val="00097737"/>
    <w:rsid w:val="00097E8F"/>
    <w:rsid w:val="000A7050"/>
    <w:rsid w:val="000B1240"/>
    <w:rsid w:val="000B5143"/>
    <w:rsid w:val="000B799B"/>
    <w:rsid w:val="000D1071"/>
    <w:rsid w:val="000E540B"/>
    <w:rsid w:val="000F0064"/>
    <w:rsid w:val="000F0270"/>
    <w:rsid w:val="0010793B"/>
    <w:rsid w:val="00114B1F"/>
    <w:rsid w:val="00123B9F"/>
    <w:rsid w:val="00124D32"/>
    <w:rsid w:val="00140841"/>
    <w:rsid w:val="00140CE8"/>
    <w:rsid w:val="001539D4"/>
    <w:rsid w:val="00153BFE"/>
    <w:rsid w:val="0015602A"/>
    <w:rsid w:val="00156E2A"/>
    <w:rsid w:val="0016239C"/>
    <w:rsid w:val="00165736"/>
    <w:rsid w:val="00167863"/>
    <w:rsid w:val="0017157C"/>
    <w:rsid w:val="0017248A"/>
    <w:rsid w:val="00172F56"/>
    <w:rsid w:val="00175CA8"/>
    <w:rsid w:val="00181C44"/>
    <w:rsid w:val="00183005"/>
    <w:rsid w:val="001856A9"/>
    <w:rsid w:val="00186307"/>
    <w:rsid w:val="00186D3E"/>
    <w:rsid w:val="00190A25"/>
    <w:rsid w:val="00193324"/>
    <w:rsid w:val="001973C5"/>
    <w:rsid w:val="00197B59"/>
    <w:rsid w:val="001A08F1"/>
    <w:rsid w:val="001A2CA8"/>
    <w:rsid w:val="001A41D4"/>
    <w:rsid w:val="001B4084"/>
    <w:rsid w:val="001C2F36"/>
    <w:rsid w:val="001D046E"/>
    <w:rsid w:val="001D2C89"/>
    <w:rsid w:val="001E4A87"/>
    <w:rsid w:val="001E68C2"/>
    <w:rsid w:val="001F229F"/>
    <w:rsid w:val="001F6A9D"/>
    <w:rsid w:val="00203883"/>
    <w:rsid w:val="002075AE"/>
    <w:rsid w:val="0020765C"/>
    <w:rsid w:val="00212707"/>
    <w:rsid w:val="0022083E"/>
    <w:rsid w:val="00221EFA"/>
    <w:rsid w:val="002222C7"/>
    <w:rsid w:val="00224223"/>
    <w:rsid w:val="0023182C"/>
    <w:rsid w:val="00246196"/>
    <w:rsid w:val="002470C5"/>
    <w:rsid w:val="0025049A"/>
    <w:rsid w:val="002516C7"/>
    <w:rsid w:val="00253503"/>
    <w:rsid w:val="00255A6D"/>
    <w:rsid w:val="002577C7"/>
    <w:rsid w:val="00264867"/>
    <w:rsid w:val="002736B1"/>
    <w:rsid w:val="00273965"/>
    <w:rsid w:val="002777D7"/>
    <w:rsid w:val="00282EAF"/>
    <w:rsid w:val="00292A5E"/>
    <w:rsid w:val="00293E1B"/>
    <w:rsid w:val="002A1555"/>
    <w:rsid w:val="002A1FEF"/>
    <w:rsid w:val="002A2319"/>
    <w:rsid w:val="002A4DE7"/>
    <w:rsid w:val="002A4EC5"/>
    <w:rsid w:val="002B3217"/>
    <w:rsid w:val="002B69A6"/>
    <w:rsid w:val="002B75E1"/>
    <w:rsid w:val="002C43AB"/>
    <w:rsid w:val="002C7FF4"/>
    <w:rsid w:val="002D05B6"/>
    <w:rsid w:val="002D20D0"/>
    <w:rsid w:val="002D305E"/>
    <w:rsid w:val="002E17A8"/>
    <w:rsid w:val="002E20BD"/>
    <w:rsid w:val="002E5283"/>
    <w:rsid w:val="002F4B74"/>
    <w:rsid w:val="00300241"/>
    <w:rsid w:val="003066DD"/>
    <w:rsid w:val="00306E20"/>
    <w:rsid w:val="00312B9D"/>
    <w:rsid w:val="003169BD"/>
    <w:rsid w:val="00320818"/>
    <w:rsid w:val="003220BE"/>
    <w:rsid w:val="00322E18"/>
    <w:rsid w:val="00324BBC"/>
    <w:rsid w:val="00331F43"/>
    <w:rsid w:val="00340616"/>
    <w:rsid w:val="003431DA"/>
    <w:rsid w:val="00344C4C"/>
    <w:rsid w:val="00353B3A"/>
    <w:rsid w:val="00353C87"/>
    <w:rsid w:val="00360208"/>
    <w:rsid w:val="003611AB"/>
    <w:rsid w:val="00375AE1"/>
    <w:rsid w:val="00386201"/>
    <w:rsid w:val="003A7A0D"/>
    <w:rsid w:val="003A7A17"/>
    <w:rsid w:val="003B3550"/>
    <w:rsid w:val="003B465A"/>
    <w:rsid w:val="003C03E1"/>
    <w:rsid w:val="003C082D"/>
    <w:rsid w:val="003C4BAD"/>
    <w:rsid w:val="003F75FE"/>
    <w:rsid w:val="004012B1"/>
    <w:rsid w:val="0041173A"/>
    <w:rsid w:val="00413B5F"/>
    <w:rsid w:val="00423C56"/>
    <w:rsid w:val="004243B9"/>
    <w:rsid w:val="004267D3"/>
    <w:rsid w:val="00435D4F"/>
    <w:rsid w:val="004404D3"/>
    <w:rsid w:val="004411B0"/>
    <w:rsid w:val="00443459"/>
    <w:rsid w:val="00443A44"/>
    <w:rsid w:val="00444FF7"/>
    <w:rsid w:val="004453F2"/>
    <w:rsid w:val="004558F6"/>
    <w:rsid w:val="004649DB"/>
    <w:rsid w:val="00465098"/>
    <w:rsid w:val="00472D5E"/>
    <w:rsid w:val="00473B0A"/>
    <w:rsid w:val="00482247"/>
    <w:rsid w:val="004877D2"/>
    <w:rsid w:val="00493D7A"/>
    <w:rsid w:val="004A674A"/>
    <w:rsid w:val="004A6C51"/>
    <w:rsid w:val="004A6DDB"/>
    <w:rsid w:val="004B240F"/>
    <w:rsid w:val="004B6070"/>
    <w:rsid w:val="004B76F9"/>
    <w:rsid w:val="004C0DA4"/>
    <w:rsid w:val="004C14EA"/>
    <w:rsid w:val="004C3E39"/>
    <w:rsid w:val="004D157D"/>
    <w:rsid w:val="004F12C0"/>
    <w:rsid w:val="004F25CF"/>
    <w:rsid w:val="004F4A95"/>
    <w:rsid w:val="00500AC5"/>
    <w:rsid w:val="005130B8"/>
    <w:rsid w:val="00514D65"/>
    <w:rsid w:val="00522D9D"/>
    <w:rsid w:val="00530180"/>
    <w:rsid w:val="00531792"/>
    <w:rsid w:val="005360B1"/>
    <w:rsid w:val="005422EA"/>
    <w:rsid w:val="005427AD"/>
    <w:rsid w:val="005461CD"/>
    <w:rsid w:val="00552038"/>
    <w:rsid w:val="00553077"/>
    <w:rsid w:val="005545B3"/>
    <w:rsid w:val="00556A64"/>
    <w:rsid w:val="005620BF"/>
    <w:rsid w:val="00562397"/>
    <w:rsid w:val="005630F8"/>
    <w:rsid w:val="00571054"/>
    <w:rsid w:val="005800AB"/>
    <w:rsid w:val="00584630"/>
    <w:rsid w:val="00585B50"/>
    <w:rsid w:val="00587FAE"/>
    <w:rsid w:val="00592BBA"/>
    <w:rsid w:val="005974E3"/>
    <w:rsid w:val="005A00F4"/>
    <w:rsid w:val="005A37B7"/>
    <w:rsid w:val="005A720E"/>
    <w:rsid w:val="005B0053"/>
    <w:rsid w:val="005B4475"/>
    <w:rsid w:val="005B665A"/>
    <w:rsid w:val="005D544F"/>
    <w:rsid w:val="005D7279"/>
    <w:rsid w:val="005E1BDF"/>
    <w:rsid w:val="005E6058"/>
    <w:rsid w:val="005F09C1"/>
    <w:rsid w:val="00601AC9"/>
    <w:rsid w:val="0061039D"/>
    <w:rsid w:val="006115D5"/>
    <w:rsid w:val="006116EA"/>
    <w:rsid w:val="00612B6C"/>
    <w:rsid w:val="00621A2A"/>
    <w:rsid w:val="00627CC5"/>
    <w:rsid w:val="00627FDF"/>
    <w:rsid w:val="0063160E"/>
    <w:rsid w:val="00637D2B"/>
    <w:rsid w:val="006404A6"/>
    <w:rsid w:val="0064146A"/>
    <w:rsid w:val="0064436E"/>
    <w:rsid w:val="006475FB"/>
    <w:rsid w:val="006510C8"/>
    <w:rsid w:val="00652327"/>
    <w:rsid w:val="006536DF"/>
    <w:rsid w:val="00655FE3"/>
    <w:rsid w:val="006618AC"/>
    <w:rsid w:val="00662447"/>
    <w:rsid w:val="006731AA"/>
    <w:rsid w:val="006750A7"/>
    <w:rsid w:val="00676A98"/>
    <w:rsid w:val="0067765D"/>
    <w:rsid w:val="006854BD"/>
    <w:rsid w:val="006960DA"/>
    <w:rsid w:val="0069797C"/>
    <w:rsid w:val="006B04FD"/>
    <w:rsid w:val="006B112D"/>
    <w:rsid w:val="006C372F"/>
    <w:rsid w:val="006D6304"/>
    <w:rsid w:val="006E1448"/>
    <w:rsid w:val="006E46AB"/>
    <w:rsid w:val="006E6552"/>
    <w:rsid w:val="006E7C1C"/>
    <w:rsid w:val="006F0079"/>
    <w:rsid w:val="006F21F0"/>
    <w:rsid w:val="006F51FC"/>
    <w:rsid w:val="006F5673"/>
    <w:rsid w:val="00700619"/>
    <w:rsid w:val="0070079D"/>
    <w:rsid w:val="007131FB"/>
    <w:rsid w:val="00714AA6"/>
    <w:rsid w:val="00716139"/>
    <w:rsid w:val="007206C8"/>
    <w:rsid w:val="007227F2"/>
    <w:rsid w:val="00724F95"/>
    <w:rsid w:val="00725C5F"/>
    <w:rsid w:val="007265F4"/>
    <w:rsid w:val="00731AC8"/>
    <w:rsid w:val="007332F4"/>
    <w:rsid w:val="00734FA8"/>
    <w:rsid w:val="00735158"/>
    <w:rsid w:val="0073683F"/>
    <w:rsid w:val="00756868"/>
    <w:rsid w:val="00763F16"/>
    <w:rsid w:val="00766565"/>
    <w:rsid w:val="007721F3"/>
    <w:rsid w:val="00790464"/>
    <w:rsid w:val="007915E1"/>
    <w:rsid w:val="00791D10"/>
    <w:rsid w:val="007920AE"/>
    <w:rsid w:val="007A121E"/>
    <w:rsid w:val="007A2A91"/>
    <w:rsid w:val="007A35B3"/>
    <w:rsid w:val="007A493A"/>
    <w:rsid w:val="007A5428"/>
    <w:rsid w:val="007B07CF"/>
    <w:rsid w:val="007B3371"/>
    <w:rsid w:val="007C318F"/>
    <w:rsid w:val="007C7192"/>
    <w:rsid w:val="007D0301"/>
    <w:rsid w:val="007D0C6E"/>
    <w:rsid w:val="007D219D"/>
    <w:rsid w:val="007D45CD"/>
    <w:rsid w:val="007D4B3C"/>
    <w:rsid w:val="007E146E"/>
    <w:rsid w:val="007E201C"/>
    <w:rsid w:val="007E3FDB"/>
    <w:rsid w:val="007E591E"/>
    <w:rsid w:val="007E6EB0"/>
    <w:rsid w:val="007E6FE0"/>
    <w:rsid w:val="007F215A"/>
    <w:rsid w:val="007F4C55"/>
    <w:rsid w:val="007F66BF"/>
    <w:rsid w:val="00801E97"/>
    <w:rsid w:val="00802BC0"/>
    <w:rsid w:val="008039E1"/>
    <w:rsid w:val="00813A74"/>
    <w:rsid w:val="00814780"/>
    <w:rsid w:val="0081744A"/>
    <w:rsid w:val="0083394D"/>
    <w:rsid w:val="00837E7F"/>
    <w:rsid w:val="00851A64"/>
    <w:rsid w:val="00852CE2"/>
    <w:rsid w:val="00854CB3"/>
    <w:rsid w:val="0085726B"/>
    <w:rsid w:val="00857431"/>
    <w:rsid w:val="00861493"/>
    <w:rsid w:val="00861E40"/>
    <w:rsid w:val="008640AC"/>
    <w:rsid w:val="00864535"/>
    <w:rsid w:val="008648C5"/>
    <w:rsid w:val="0087077D"/>
    <w:rsid w:val="00870E97"/>
    <w:rsid w:val="00873A50"/>
    <w:rsid w:val="00876662"/>
    <w:rsid w:val="008817DF"/>
    <w:rsid w:val="008A2676"/>
    <w:rsid w:val="008A38B7"/>
    <w:rsid w:val="008A4BE5"/>
    <w:rsid w:val="008B0765"/>
    <w:rsid w:val="008C4D64"/>
    <w:rsid w:val="008D20F4"/>
    <w:rsid w:val="008D7035"/>
    <w:rsid w:val="008E1458"/>
    <w:rsid w:val="008F44D9"/>
    <w:rsid w:val="009106C9"/>
    <w:rsid w:val="00910CAC"/>
    <w:rsid w:val="00912536"/>
    <w:rsid w:val="00912EB7"/>
    <w:rsid w:val="0091366A"/>
    <w:rsid w:val="009144BA"/>
    <w:rsid w:val="009215D9"/>
    <w:rsid w:val="00924A69"/>
    <w:rsid w:val="0093340B"/>
    <w:rsid w:val="00937574"/>
    <w:rsid w:val="009411DE"/>
    <w:rsid w:val="0096244A"/>
    <w:rsid w:val="00964072"/>
    <w:rsid w:val="00967226"/>
    <w:rsid w:val="009757C4"/>
    <w:rsid w:val="00977134"/>
    <w:rsid w:val="00981FCA"/>
    <w:rsid w:val="00983ABF"/>
    <w:rsid w:val="009902BA"/>
    <w:rsid w:val="009A255A"/>
    <w:rsid w:val="009B65D9"/>
    <w:rsid w:val="009C09BE"/>
    <w:rsid w:val="009C6572"/>
    <w:rsid w:val="009D0B38"/>
    <w:rsid w:val="009D32A8"/>
    <w:rsid w:val="009D6192"/>
    <w:rsid w:val="009E4D5A"/>
    <w:rsid w:val="009E6E6F"/>
    <w:rsid w:val="009E7F48"/>
    <w:rsid w:val="009F1322"/>
    <w:rsid w:val="009F199A"/>
    <w:rsid w:val="009F548E"/>
    <w:rsid w:val="00A106CD"/>
    <w:rsid w:val="00A240A9"/>
    <w:rsid w:val="00A263DF"/>
    <w:rsid w:val="00A3118C"/>
    <w:rsid w:val="00A352F2"/>
    <w:rsid w:val="00A37ADE"/>
    <w:rsid w:val="00A44BB2"/>
    <w:rsid w:val="00A609BC"/>
    <w:rsid w:val="00A652C1"/>
    <w:rsid w:val="00A67619"/>
    <w:rsid w:val="00A7200D"/>
    <w:rsid w:val="00A72704"/>
    <w:rsid w:val="00A760D3"/>
    <w:rsid w:val="00A7672C"/>
    <w:rsid w:val="00A808E3"/>
    <w:rsid w:val="00A941B4"/>
    <w:rsid w:val="00A951AC"/>
    <w:rsid w:val="00A95B16"/>
    <w:rsid w:val="00A95E2E"/>
    <w:rsid w:val="00AA0DA6"/>
    <w:rsid w:val="00AA5B5C"/>
    <w:rsid w:val="00AB0ADC"/>
    <w:rsid w:val="00AB2BD7"/>
    <w:rsid w:val="00AB5A47"/>
    <w:rsid w:val="00AB7035"/>
    <w:rsid w:val="00AB730B"/>
    <w:rsid w:val="00AC0401"/>
    <w:rsid w:val="00AC21C6"/>
    <w:rsid w:val="00AC403F"/>
    <w:rsid w:val="00AC48F3"/>
    <w:rsid w:val="00AC56EE"/>
    <w:rsid w:val="00AD1072"/>
    <w:rsid w:val="00AD389D"/>
    <w:rsid w:val="00AD5547"/>
    <w:rsid w:val="00AE2DA1"/>
    <w:rsid w:val="00B03E76"/>
    <w:rsid w:val="00B05330"/>
    <w:rsid w:val="00B12362"/>
    <w:rsid w:val="00B16674"/>
    <w:rsid w:val="00B167C8"/>
    <w:rsid w:val="00B227FA"/>
    <w:rsid w:val="00B23078"/>
    <w:rsid w:val="00B32DBF"/>
    <w:rsid w:val="00B33463"/>
    <w:rsid w:val="00B33D25"/>
    <w:rsid w:val="00B354CF"/>
    <w:rsid w:val="00B36FB0"/>
    <w:rsid w:val="00B4128F"/>
    <w:rsid w:val="00B443D3"/>
    <w:rsid w:val="00B6688F"/>
    <w:rsid w:val="00B67138"/>
    <w:rsid w:val="00B81A65"/>
    <w:rsid w:val="00B93504"/>
    <w:rsid w:val="00B96A0A"/>
    <w:rsid w:val="00BA2A34"/>
    <w:rsid w:val="00BB4FCE"/>
    <w:rsid w:val="00BD27E4"/>
    <w:rsid w:val="00BD3F39"/>
    <w:rsid w:val="00BE31CE"/>
    <w:rsid w:val="00BE46D8"/>
    <w:rsid w:val="00BE541C"/>
    <w:rsid w:val="00BE7185"/>
    <w:rsid w:val="00BE7850"/>
    <w:rsid w:val="00BF0456"/>
    <w:rsid w:val="00BF4E20"/>
    <w:rsid w:val="00BF50FE"/>
    <w:rsid w:val="00C03F6B"/>
    <w:rsid w:val="00C06C40"/>
    <w:rsid w:val="00C12466"/>
    <w:rsid w:val="00C1560E"/>
    <w:rsid w:val="00C2408F"/>
    <w:rsid w:val="00C24A51"/>
    <w:rsid w:val="00C27ADC"/>
    <w:rsid w:val="00C308DD"/>
    <w:rsid w:val="00C33137"/>
    <w:rsid w:val="00C335D7"/>
    <w:rsid w:val="00C3503E"/>
    <w:rsid w:val="00C378D0"/>
    <w:rsid w:val="00C4771B"/>
    <w:rsid w:val="00C47A1D"/>
    <w:rsid w:val="00C53972"/>
    <w:rsid w:val="00C547FA"/>
    <w:rsid w:val="00C55E35"/>
    <w:rsid w:val="00C711F2"/>
    <w:rsid w:val="00C82C79"/>
    <w:rsid w:val="00C830ED"/>
    <w:rsid w:val="00C91EB1"/>
    <w:rsid w:val="00C93C5C"/>
    <w:rsid w:val="00C9444A"/>
    <w:rsid w:val="00CA3E52"/>
    <w:rsid w:val="00CA5FCB"/>
    <w:rsid w:val="00CB4AC9"/>
    <w:rsid w:val="00CB6CE1"/>
    <w:rsid w:val="00CC220D"/>
    <w:rsid w:val="00CC2BB4"/>
    <w:rsid w:val="00CD019A"/>
    <w:rsid w:val="00CD24B9"/>
    <w:rsid w:val="00CE47E2"/>
    <w:rsid w:val="00CF48F4"/>
    <w:rsid w:val="00D0582F"/>
    <w:rsid w:val="00D11451"/>
    <w:rsid w:val="00D117E1"/>
    <w:rsid w:val="00D11CFF"/>
    <w:rsid w:val="00D1644E"/>
    <w:rsid w:val="00D17806"/>
    <w:rsid w:val="00D20E57"/>
    <w:rsid w:val="00D2161F"/>
    <w:rsid w:val="00D2208C"/>
    <w:rsid w:val="00D238EB"/>
    <w:rsid w:val="00D2466D"/>
    <w:rsid w:val="00D26870"/>
    <w:rsid w:val="00D37291"/>
    <w:rsid w:val="00D44583"/>
    <w:rsid w:val="00D46C0B"/>
    <w:rsid w:val="00D5422D"/>
    <w:rsid w:val="00D5774B"/>
    <w:rsid w:val="00D60CF0"/>
    <w:rsid w:val="00D613F2"/>
    <w:rsid w:val="00D6619E"/>
    <w:rsid w:val="00D70A02"/>
    <w:rsid w:val="00D77E66"/>
    <w:rsid w:val="00D82BC4"/>
    <w:rsid w:val="00D84224"/>
    <w:rsid w:val="00D87EF5"/>
    <w:rsid w:val="00D92451"/>
    <w:rsid w:val="00D9763A"/>
    <w:rsid w:val="00DA1BEF"/>
    <w:rsid w:val="00DA4505"/>
    <w:rsid w:val="00DA5655"/>
    <w:rsid w:val="00DA655D"/>
    <w:rsid w:val="00DB699A"/>
    <w:rsid w:val="00DC06BF"/>
    <w:rsid w:val="00DD60FC"/>
    <w:rsid w:val="00DE0F33"/>
    <w:rsid w:val="00DE6DC1"/>
    <w:rsid w:val="00DF3A2C"/>
    <w:rsid w:val="00E03AE2"/>
    <w:rsid w:val="00E041E7"/>
    <w:rsid w:val="00E0473C"/>
    <w:rsid w:val="00E04AB9"/>
    <w:rsid w:val="00E109A8"/>
    <w:rsid w:val="00E112CA"/>
    <w:rsid w:val="00E16E48"/>
    <w:rsid w:val="00E2209F"/>
    <w:rsid w:val="00E260B4"/>
    <w:rsid w:val="00E30F85"/>
    <w:rsid w:val="00E376F5"/>
    <w:rsid w:val="00E46CB4"/>
    <w:rsid w:val="00E522A8"/>
    <w:rsid w:val="00E53DCD"/>
    <w:rsid w:val="00E5513F"/>
    <w:rsid w:val="00E55DB9"/>
    <w:rsid w:val="00E62813"/>
    <w:rsid w:val="00E628EF"/>
    <w:rsid w:val="00E65BA7"/>
    <w:rsid w:val="00E77EDA"/>
    <w:rsid w:val="00E807C1"/>
    <w:rsid w:val="00E81651"/>
    <w:rsid w:val="00E90C34"/>
    <w:rsid w:val="00E916FD"/>
    <w:rsid w:val="00E922C6"/>
    <w:rsid w:val="00EA151A"/>
    <w:rsid w:val="00EB5C2A"/>
    <w:rsid w:val="00EB7AB7"/>
    <w:rsid w:val="00EC1C0F"/>
    <w:rsid w:val="00EC4C3B"/>
    <w:rsid w:val="00EC5CE8"/>
    <w:rsid w:val="00ED199D"/>
    <w:rsid w:val="00ED3172"/>
    <w:rsid w:val="00ED4E65"/>
    <w:rsid w:val="00EE1092"/>
    <w:rsid w:val="00EE5A56"/>
    <w:rsid w:val="00EE5F47"/>
    <w:rsid w:val="00EF0421"/>
    <w:rsid w:val="00F021F0"/>
    <w:rsid w:val="00F02C31"/>
    <w:rsid w:val="00F04553"/>
    <w:rsid w:val="00F07AAD"/>
    <w:rsid w:val="00F11821"/>
    <w:rsid w:val="00F11D60"/>
    <w:rsid w:val="00F12D12"/>
    <w:rsid w:val="00F206D6"/>
    <w:rsid w:val="00F2405D"/>
    <w:rsid w:val="00F26B74"/>
    <w:rsid w:val="00F321F9"/>
    <w:rsid w:val="00F33337"/>
    <w:rsid w:val="00F334AF"/>
    <w:rsid w:val="00F34B92"/>
    <w:rsid w:val="00F41B2A"/>
    <w:rsid w:val="00F430A1"/>
    <w:rsid w:val="00F478BB"/>
    <w:rsid w:val="00F51A09"/>
    <w:rsid w:val="00F52FA7"/>
    <w:rsid w:val="00F56C5A"/>
    <w:rsid w:val="00F61B4E"/>
    <w:rsid w:val="00F65692"/>
    <w:rsid w:val="00F744BB"/>
    <w:rsid w:val="00F7682F"/>
    <w:rsid w:val="00F92AC2"/>
    <w:rsid w:val="00F97A00"/>
    <w:rsid w:val="00FA01DA"/>
    <w:rsid w:val="00FA1163"/>
    <w:rsid w:val="00FA6A7A"/>
    <w:rsid w:val="00FB12B5"/>
    <w:rsid w:val="00FB1C34"/>
    <w:rsid w:val="00FB66C4"/>
    <w:rsid w:val="00FC718E"/>
    <w:rsid w:val="00FD0F52"/>
    <w:rsid w:val="00FD123A"/>
    <w:rsid w:val="00FD4EC9"/>
    <w:rsid w:val="00FE1DA2"/>
    <w:rsid w:val="00FF0C61"/>
    <w:rsid w:val="00FF22E8"/>
    <w:rsid w:val="00FF744B"/>
    <w:rsid w:val="00FF774D"/>
    <w:rsid w:val="00FF7FCC"/>
    <w:rsid w:val="03A4E128"/>
    <w:rsid w:val="1D5CEC7F"/>
    <w:rsid w:val="21C23D4D"/>
    <w:rsid w:val="223BD698"/>
    <w:rsid w:val="287C284B"/>
    <w:rsid w:val="2B60B16E"/>
    <w:rsid w:val="2F3BEC10"/>
    <w:rsid w:val="2F74567E"/>
    <w:rsid w:val="402E6B5F"/>
    <w:rsid w:val="44C9627D"/>
    <w:rsid w:val="45EF3C0C"/>
    <w:rsid w:val="5071A47D"/>
    <w:rsid w:val="53B86357"/>
    <w:rsid w:val="5650C079"/>
    <w:rsid w:val="597E6342"/>
    <w:rsid w:val="65E0CD40"/>
    <w:rsid w:val="6E9E2ED9"/>
    <w:rsid w:val="7D6CFED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1F69C"/>
  <w15:chartTrackingRefBased/>
  <w15:docId w15:val="{4CD2D23F-CBF0-43A2-B5C3-16AD2BE8F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3066DD"/>
  </w:style>
  <w:style w:type="paragraph" w:styleId="Titolo1">
    <w:name w:val="heading 1"/>
    <w:aliases w:val="1 ghost,g,Capitolo,H1,Capitolo1,Capitolo2,Capitolo3,Capitolo4,Capitolo5,Capito...,Chapter,h11,h12,h13,h14,h15,h16,T1,t1,Arial 14 Fett,Arial 14 Fett1,Arial 14 Fett2,Level 1 Topic Heading,Level 1 Topic Heading1,Level 1 Topic Heading2,Livello 1,f"/>
    <w:basedOn w:val="Normale"/>
    <w:next w:val="Normale"/>
    <w:link w:val="Titolo1Carattere"/>
    <w:qFormat/>
    <w:rsid w:val="00937574"/>
    <w:pPr>
      <w:keepNext/>
      <w:keepLines/>
      <w:numPr>
        <w:numId w:val="23"/>
      </w:numPr>
      <w:spacing w:before="360" w:after="80"/>
      <w:outlineLvl w:val="0"/>
    </w:pPr>
    <w:rPr>
      <w:rFonts w:asciiTheme="majorHAnsi" w:eastAsiaTheme="majorEastAsia" w:hAnsiTheme="majorHAnsi" w:cstheme="majorBidi"/>
      <w:sz w:val="40"/>
      <w:szCs w:val="40"/>
    </w:rPr>
  </w:style>
  <w:style w:type="paragraph" w:styleId="Titolo2">
    <w:name w:val="heading 2"/>
    <w:aliases w:val="h2,l2,Article,list 2,list 2,heading 2TOC,Head 2,List level 2,2,Header 2,1st level heading,level 2 no toc,A,2nd level,Titre2,A.B.C.,main,I2,Level 2 Head,H2,Heading 2 Hidden,L2,dd heading 2,dh2,Section Title,List level heading 22,21,HD2,CAPITO"/>
    <w:basedOn w:val="Normale"/>
    <w:next w:val="Normale"/>
    <w:link w:val="Titolo2Carattere"/>
    <w:unhideWhenUsed/>
    <w:qFormat/>
    <w:rsid w:val="00937574"/>
    <w:pPr>
      <w:keepNext/>
      <w:keepLines/>
      <w:numPr>
        <w:ilvl w:val="1"/>
        <w:numId w:val="23"/>
      </w:numPr>
      <w:spacing w:before="160" w:after="80"/>
      <w:outlineLvl w:val="1"/>
    </w:pPr>
    <w:rPr>
      <w:rFonts w:asciiTheme="majorHAnsi" w:eastAsiaTheme="majorEastAsia" w:hAnsiTheme="majorHAnsi" w:cstheme="majorBidi"/>
      <w:sz w:val="32"/>
      <w:szCs w:val="32"/>
    </w:rPr>
  </w:style>
  <w:style w:type="paragraph" w:styleId="Titolo3">
    <w:name w:val="heading 3"/>
    <w:basedOn w:val="Titolo2"/>
    <w:next w:val="Normale"/>
    <w:link w:val="Titolo3Carattere"/>
    <w:uiPriority w:val="9"/>
    <w:unhideWhenUsed/>
    <w:qFormat/>
    <w:rsid w:val="00AC21C6"/>
    <w:pPr>
      <w:numPr>
        <w:ilvl w:val="2"/>
      </w:numPr>
      <w:jc w:val="both"/>
      <w:outlineLvl w:val="2"/>
    </w:pPr>
    <w:rPr>
      <w:sz w:val="22"/>
      <w:szCs w:val="22"/>
      <w:lang w:val="it-IT"/>
    </w:rPr>
  </w:style>
  <w:style w:type="paragraph" w:styleId="Titolo4">
    <w:name w:val="heading 4"/>
    <w:basedOn w:val="Normale"/>
    <w:next w:val="Normale"/>
    <w:link w:val="Titolo4Carattere"/>
    <w:uiPriority w:val="9"/>
    <w:unhideWhenUsed/>
    <w:qFormat/>
    <w:rsid w:val="00AC403F"/>
    <w:pPr>
      <w:keepNext/>
      <w:keepLines/>
      <w:numPr>
        <w:ilvl w:val="3"/>
        <w:numId w:val="23"/>
      </w:numPr>
      <w:spacing w:before="80" w:after="40"/>
      <w:outlineLvl w:val="3"/>
    </w:pPr>
    <w:rPr>
      <w:rFonts w:eastAsiaTheme="majorEastAsia" w:cstheme="majorBidi"/>
      <w:i/>
      <w:iCs/>
      <w:color w:val="0F4761" w:themeColor="accent1" w:themeShade="BF"/>
    </w:rPr>
  </w:style>
  <w:style w:type="paragraph" w:styleId="Titolo5">
    <w:name w:val="heading 5"/>
    <w:aliases w:val="Ref Heading 2,rh2,H5,h5,Second Subheading,Ref Heading 21,rh21,H51,h51,Second Subheading1,Ref Heading 22,rh22,H52,Ref Heading 23,rh23,H53,h52,Second Subheading2,Ref Heading 24,rh24,H54,Ref Heading 25,rh25,H55,h53,Second Subheading3,rh26,H56,sb"/>
    <w:basedOn w:val="Normale"/>
    <w:next w:val="Normale"/>
    <w:link w:val="Titolo5Carattere"/>
    <w:unhideWhenUsed/>
    <w:qFormat/>
    <w:rsid w:val="00AC403F"/>
    <w:pPr>
      <w:keepNext/>
      <w:keepLines/>
      <w:numPr>
        <w:ilvl w:val="4"/>
        <w:numId w:val="23"/>
      </w:numPr>
      <w:spacing w:before="80" w:after="40"/>
      <w:outlineLvl w:val="4"/>
    </w:pPr>
    <w:rPr>
      <w:rFonts w:eastAsiaTheme="majorEastAsia" w:cstheme="majorBidi"/>
      <w:color w:val="0F4761" w:themeColor="accent1" w:themeShade="BF"/>
    </w:rPr>
  </w:style>
  <w:style w:type="paragraph" w:styleId="Titolo6">
    <w:name w:val="heading 6"/>
    <w:aliases w:val="Ref Heading 3,rh3,h6,Third Subheading,Ref Heading 31,rh31,Ref Heading 32,rh32,h61,Third Subheading1,Ref Heading 33,rh33,Ref Heading 34,rh34,h62,Third Subheading2,Ref Heading 35,rh35,Ref Heading 36,rh36,Ref Heading 37,rh37,Ref Heading 38,rh38,s"/>
    <w:basedOn w:val="Normale"/>
    <w:next w:val="Normale"/>
    <w:link w:val="Titolo6Carattere"/>
    <w:unhideWhenUsed/>
    <w:qFormat/>
    <w:rsid w:val="00AC403F"/>
    <w:pPr>
      <w:keepNext/>
      <w:keepLines/>
      <w:numPr>
        <w:ilvl w:val="5"/>
        <w:numId w:val="23"/>
      </w:numPr>
      <w:spacing w:before="40" w:after="0"/>
      <w:outlineLvl w:val="5"/>
    </w:pPr>
    <w:rPr>
      <w:rFonts w:eastAsiaTheme="majorEastAsia" w:cstheme="majorBidi"/>
      <w:i/>
      <w:iCs/>
      <w:color w:val="595959" w:themeColor="text1" w:themeTint="A6"/>
    </w:rPr>
  </w:style>
  <w:style w:type="paragraph" w:styleId="Titolo7">
    <w:name w:val="heading 7"/>
    <w:aliases w:val="h7,Legal Level 1.1.,h71,h72,h73,ASAPHeading 7,L7,sottopar11111,L71,ASAPHeading 71,sottopar111111,App Heading11,L72,ASAPHeading 72,sottopar111112,App Heading12,L73,ASAPHeading 73,L74,ASAPHeading 74,sottopar111113,App Heading13,sottopar111114"/>
    <w:basedOn w:val="Normale"/>
    <w:next w:val="Normale"/>
    <w:link w:val="Titolo7Carattere"/>
    <w:unhideWhenUsed/>
    <w:qFormat/>
    <w:rsid w:val="00AC403F"/>
    <w:pPr>
      <w:keepNext/>
      <w:keepLines/>
      <w:numPr>
        <w:ilvl w:val="6"/>
        <w:numId w:val="23"/>
      </w:numPr>
      <w:spacing w:before="40" w:after="0"/>
      <w:outlineLvl w:val="6"/>
    </w:pPr>
    <w:rPr>
      <w:rFonts w:eastAsiaTheme="majorEastAsia" w:cstheme="majorBidi"/>
      <w:color w:val="595959" w:themeColor="text1" w:themeTint="A6"/>
    </w:rPr>
  </w:style>
  <w:style w:type="paragraph" w:styleId="Titolo8">
    <w:name w:val="heading 8"/>
    <w:aliases w:val="Legal Level 1.1.1.,Center Bold,Appendix1,Heading 8 (do not use),Enzo,h8,Enzo1,Tabella1,h81,Enzo2,Tabella2,h82,Enzo3,Tabella3,h83,ASAPHeading 8,ASAPHeading 81,ASAPHeading 82,ASAPHeading 83,ASAPHeading 84,ASAPHeading 85,ASAPHeading 86,8"/>
    <w:basedOn w:val="Normale"/>
    <w:next w:val="Normale"/>
    <w:link w:val="Titolo8Carattere"/>
    <w:unhideWhenUsed/>
    <w:qFormat/>
    <w:rsid w:val="00AC403F"/>
    <w:pPr>
      <w:keepNext/>
      <w:keepLines/>
      <w:numPr>
        <w:ilvl w:val="7"/>
        <w:numId w:val="23"/>
      </w:numPr>
      <w:spacing w:after="0"/>
      <w:outlineLvl w:val="7"/>
    </w:pPr>
    <w:rPr>
      <w:rFonts w:eastAsiaTheme="majorEastAsia" w:cstheme="majorBidi"/>
      <w:i/>
      <w:iCs/>
      <w:color w:val="272727" w:themeColor="text1" w:themeTint="D8"/>
    </w:rPr>
  </w:style>
  <w:style w:type="paragraph" w:styleId="Titolo9">
    <w:name w:val="heading 9"/>
    <w:aliases w:val="h9,Legal Level 1.1.1.1.,Titre 10,9,App1,Figure Heading,FH,Appendix2,Heading 9 (do not use),h91,h92,h93,ASAPHeading 9,App Heading,App Heading1,Appendix,App Heading2,App Heading3,App Heading4,App Heading5,App Heading6,App Heading7,ASAPHeading 91"/>
    <w:basedOn w:val="Normale"/>
    <w:next w:val="Normale"/>
    <w:link w:val="Titolo9Carattere"/>
    <w:unhideWhenUsed/>
    <w:qFormat/>
    <w:rsid w:val="00AC403F"/>
    <w:pPr>
      <w:keepNext/>
      <w:keepLines/>
      <w:numPr>
        <w:ilvl w:val="8"/>
        <w:numId w:val="23"/>
      </w:numPr>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1 ghost Carattere,g Carattere,Capitolo Carattere,H1 Carattere,Capitolo1 Carattere,Capitolo2 Carattere,Capitolo3 Carattere,Capitolo4 Carattere,Capitolo5 Carattere,Capito... Carattere,Chapter Carattere,h11 Carattere,h12 Carattere"/>
    <w:basedOn w:val="Carpredefinitoparagrafo"/>
    <w:link w:val="Titolo1"/>
    <w:rsid w:val="00937574"/>
    <w:rPr>
      <w:rFonts w:asciiTheme="majorHAnsi" w:eastAsiaTheme="majorEastAsia" w:hAnsiTheme="majorHAnsi" w:cstheme="majorBidi"/>
      <w:sz w:val="40"/>
      <w:szCs w:val="40"/>
    </w:rPr>
  </w:style>
  <w:style w:type="character" w:customStyle="1" w:styleId="Titolo2Carattere">
    <w:name w:val="Titolo 2 Carattere"/>
    <w:aliases w:val="h2 Carattere,l2 Carattere,Article Carattere,list 2 Carattere,list 2 Carattere,heading 2TOC Carattere,Head 2 Carattere,List level 2 Carattere,2 Carattere,Header 2 Carattere,1st level heading Carattere,level 2 no toc Carattere"/>
    <w:basedOn w:val="Carpredefinitoparagrafo"/>
    <w:link w:val="Titolo2"/>
    <w:rsid w:val="00937574"/>
    <w:rPr>
      <w:rFonts w:asciiTheme="majorHAnsi" w:eastAsiaTheme="majorEastAsia" w:hAnsiTheme="majorHAnsi" w:cstheme="majorBidi"/>
      <w:sz w:val="32"/>
      <w:szCs w:val="32"/>
    </w:rPr>
  </w:style>
  <w:style w:type="character" w:customStyle="1" w:styleId="Titolo3Carattere">
    <w:name w:val="Titolo 3 Carattere"/>
    <w:basedOn w:val="Carpredefinitoparagrafo"/>
    <w:link w:val="Titolo3"/>
    <w:uiPriority w:val="9"/>
    <w:rsid w:val="00AC21C6"/>
    <w:rPr>
      <w:rFonts w:asciiTheme="majorHAnsi" w:eastAsiaTheme="majorEastAsia" w:hAnsiTheme="majorHAnsi" w:cstheme="majorBidi"/>
      <w:sz w:val="22"/>
      <w:szCs w:val="22"/>
      <w:lang w:val="it-IT"/>
    </w:rPr>
  </w:style>
  <w:style w:type="character" w:customStyle="1" w:styleId="Titolo4Carattere">
    <w:name w:val="Titolo 4 Carattere"/>
    <w:basedOn w:val="Carpredefinitoparagrafo"/>
    <w:link w:val="Titolo4"/>
    <w:uiPriority w:val="9"/>
    <w:rsid w:val="00AC403F"/>
    <w:rPr>
      <w:rFonts w:eastAsiaTheme="majorEastAsia" w:cstheme="majorBidi"/>
      <w:i/>
      <w:iCs/>
      <w:color w:val="0F4761" w:themeColor="accent1" w:themeShade="BF"/>
    </w:rPr>
  </w:style>
  <w:style w:type="character" w:customStyle="1" w:styleId="Titolo5Carattere">
    <w:name w:val="Titolo 5 Carattere"/>
    <w:aliases w:val="Ref Heading 2 Carattere,rh2 Carattere,H5 Carattere,h5 Carattere,Second Subheading Carattere,Ref Heading 21 Carattere,rh21 Carattere,H51 Carattere,h51 Carattere,Second Subheading1 Carattere,Ref Heading 22 Carattere,rh22 Carattere"/>
    <w:basedOn w:val="Carpredefinitoparagrafo"/>
    <w:link w:val="Titolo5"/>
    <w:uiPriority w:val="9"/>
    <w:semiHidden/>
    <w:rsid w:val="00AC403F"/>
    <w:rPr>
      <w:rFonts w:eastAsiaTheme="majorEastAsia" w:cstheme="majorBidi"/>
      <w:color w:val="0F4761" w:themeColor="accent1" w:themeShade="BF"/>
    </w:rPr>
  </w:style>
  <w:style w:type="character" w:customStyle="1" w:styleId="Titolo6Carattere">
    <w:name w:val="Titolo 6 Carattere"/>
    <w:aliases w:val="Ref Heading 3 Carattere,rh3 Carattere,h6 Carattere,Third Subheading Carattere,Ref Heading 31 Carattere,rh31 Carattere,Ref Heading 32 Carattere,rh32 Carattere,h61 Carattere,Third Subheading1 Carattere,Ref Heading 33 Carattere"/>
    <w:basedOn w:val="Carpredefinitoparagrafo"/>
    <w:link w:val="Titolo6"/>
    <w:uiPriority w:val="9"/>
    <w:semiHidden/>
    <w:rsid w:val="00AC403F"/>
    <w:rPr>
      <w:rFonts w:eastAsiaTheme="majorEastAsia" w:cstheme="majorBidi"/>
      <w:i/>
      <w:iCs/>
      <w:color w:val="595959" w:themeColor="text1" w:themeTint="A6"/>
    </w:rPr>
  </w:style>
  <w:style w:type="character" w:customStyle="1" w:styleId="Titolo7Carattere">
    <w:name w:val="Titolo 7 Carattere"/>
    <w:aliases w:val="h7 Carattere,Legal Level 1.1. Carattere,h71 Carattere,h72 Carattere,h73 Carattere,ASAPHeading 7 Carattere,L7 Carattere,sottopar11111 Carattere,L71 Carattere,ASAPHeading 71 Carattere,sottopar111111 Carattere,App Heading11 Carattere"/>
    <w:basedOn w:val="Carpredefinitoparagrafo"/>
    <w:link w:val="Titolo7"/>
    <w:uiPriority w:val="9"/>
    <w:semiHidden/>
    <w:rsid w:val="00AC403F"/>
    <w:rPr>
      <w:rFonts w:eastAsiaTheme="majorEastAsia" w:cstheme="majorBidi"/>
      <w:color w:val="595959" w:themeColor="text1" w:themeTint="A6"/>
    </w:rPr>
  </w:style>
  <w:style w:type="character" w:customStyle="1" w:styleId="Titolo8Carattere">
    <w:name w:val="Titolo 8 Carattere"/>
    <w:aliases w:val="Legal Level 1.1.1. Carattere,Center Bold Carattere,Appendix1 Carattere,Heading 8 (do not use) Carattere,Enzo Carattere,h8 Carattere,Enzo1 Carattere,Tabella1 Carattere,h81 Carattere,Enzo2 Carattere,Tabella2 Carattere,h82 Carattere"/>
    <w:basedOn w:val="Carpredefinitoparagrafo"/>
    <w:link w:val="Titolo8"/>
    <w:uiPriority w:val="9"/>
    <w:semiHidden/>
    <w:rsid w:val="00AC403F"/>
    <w:rPr>
      <w:rFonts w:eastAsiaTheme="majorEastAsia" w:cstheme="majorBidi"/>
      <w:i/>
      <w:iCs/>
      <w:color w:val="272727" w:themeColor="text1" w:themeTint="D8"/>
    </w:rPr>
  </w:style>
  <w:style w:type="character" w:customStyle="1" w:styleId="Titolo9Carattere">
    <w:name w:val="Titolo 9 Carattere"/>
    <w:aliases w:val="h9 Carattere,Legal Level 1.1.1.1. Carattere,Titre 10 Carattere,9 Carattere,App1 Carattere,Figure Heading Carattere,FH Carattere,Appendix2 Carattere,Heading 9 (do not use) Carattere,h91 Carattere,h92 Carattere,h93 Carattere"/>
    <w:basedOn w:val="Carpredefinitoparagrafo"/>
    <w:link w:val="Titolo9"/>
    <w:uiPriority w:val="9"/>
    <w:semiHidden/>
    <w:rsid w:val="00AC403F"/>
    <w:rPr>
      <w:rFonts w:eastAsiaTheme="majorEastAsia" w:cstheme="majorBidi"/>
      <w:color w:val="272727" w:themeColor="text1" w:themeTint="D8"/>
    </w:rPr>
  </w:style>
  <w:style w:type="paragraph" w:styleId="Titolo">
    <w:name w:val="Title"/>
    <w:basedOn w:val="Normale"/>
    <w:next w:val="Normale"/>
    <w:link w:val="TitoloCarattere"/>
    <w:uiPriority w:val="10"/>
    <w:qFormat/>
    <w:rsid w:val="00AC4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C403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C403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C403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C403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03F"/>
    <w:rPr>
      <w:i/>
      <w:iCs/>
      <w:color w:val="404040" w:themeColor="text1" w:themeTint="BF"/>
    </w:rPr>
  </w:style>
  <w:style w:type="paragraph" w:styleId="Paragrafoelenco">
    <w:name w:val="List Paragraph"/>
    <w:basedOn w:val="Normale"/>
    <w:uiPriority w:val="34"/>
    <w:qFormat/>
    <w:rsid w:val="00AC403F"/>
    <w:pPr>
      <w:ind w:left="720"/>
      <w:contextualSpacing/>
    </w:pPr>
  </w:style>
  <w:style w:type="character" w:styleId="Enfasiintensa">
    <w:name w:val="Intense Emphasis"/>
    <w:basedOn w:val="Carpredefinitoparagrafo"/>
    <w:uiPriority w:val="21"/>
    <w:qFormat/>
    <w:rsid w:val="00AC403F"/>
    <w:rPr>
      <w:i/>
      <w:iCs/>
      <w:color w:val="0F4761" w:themeColor="accent1" w:themeShade="BF"/>
    </w:rPr>
  </w:style>
  <w:style w:type="paragraph" w:styleId="Citazioneintensa">
    <w:name w:val="Intense Quote"/>
    <w:basedOn w:val="Normale"/>
    <w:next w:val="Normale"/>
    <w:link w:val="CitazioneintensaCarattere"/>
    <w:uiPriority w:val="30"/>
    <w:qFormat/>
    <w:rsid w:val="00AC40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03F"/>
    <w:rPr>
      <w:i/>
      <w:iCs/>
      <w:color w:val="0F4761" w:themeColor="accent1" w:themeShade="BF"/>
    </w:rPr>
  </w:style>
  <w:style w:type="character" w:styleId="Riferimentointenso">
    <w:name w:val="Intense Reference"/>
    <w:basedOn w:val="Carpredefinitoparagrafo"/>
    <w:uiPriority w:val="32"/>
    <w:qFormat/>
    <w:rsid w:val="00AC403F"/>
    <w:rPr>
      <w:b/>
      <w:bCs/>
      <w:smallCaps/>
      <w:color w:val="0F4761" w:themeColor="accent1" w:themeShade="BF"/>
      <w:spacing w:val="5"/>
    </w:rPr>
  </w:style>
  <w:style w:type="paragraph" w:styleId="Intestazione">
    <w:name w:val="header"/>
    <w:basedOn w:val="Normale"/>
    <w:link w:val="IntestazioneCarattere"/>
    <w:uiPriority w:val="99"/>
    <w:unhideWhenUsed/>
    <w:rsid w:val="002577C7"/>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2577C7"/>
  </w:style>
  <w:style w:type="paragraph" w:styleId="Pidipagina">
    <w:name w:val="footer"/>
    <w:basedOn w:val="Normale"/>
    <w:link w:val="PidipaginaCarattere"/>
    <w:uiPriority w:val="99"/>
    <w:unhideWhenUsed/>
    <w:rsid w:val="002577C7"/>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2577C7"/>
  </w:style>
  <w:style w:type="paragraph" w:styleId="Titolosommario">
    <w:name w:val="TOC Heading"/>
    <w:basedOn w:val="Titolo1"/>
    <w:next w:val="Normale"/>
    <w:uiPriority w:val="39"/>
    <w:unhideWhenUsed/>
    <w:qFormat/>
    <w:rsid w:val="000202C8"/>
    <w:pPr>
      <w:numPr>
        <w:numId w:val="0"/>
      </w:numPr>
      <w:spacing w:before="240" w:after="0" w:line="259" w:lineRule="auto"/>
      <w:outlineLvl w:val="9"/>
    </w:pPr>
    <w:rPr>
      <w:kern w:val="0"/>
      <w:sz w:val="32"/>
      <w:szCs w:val="32"/>
      <w14:ligatures w14:val="none"/>
    </w:rPr>
  </w:style>
  <w:style w:type="paragraph" w:styleId="Sommario1">
    <w:name w:val="toc 1"/>
    <w:basedOn w:val="Normale"/>
    <w:next w:val="Normale"/>
    <w:autoRedefine/>
    <w:uiPriority w:val="39"/>
    <w:unhideWhenUsed/>
    <w:rsid w:val="00DE6DC1"/>
    <w:pPr>
      <w:tabs>
        <w:tab w:val="left" w:pos="480"/>
        <w:tab w:val="right" w:leader="dot" w:pos="9350"/>
      </w:tabs>
      <w:spacing w:after="100"/>
    </w:pPr>
  </w:style>
  <w:style w:type="paragraph" w:styleId="Sommario2">
    <w:name w:val="toc 2"/>
    <w:basedOn w:val="Normale"/>
    <w:next w:val="Normale"/>
    <w:autoRedefine/>
    <w:uiPriority w:val="39"/>
    <w:unhideWhenUsed/>
    <w:rsid w:val="000202C8"/>
    <w:pPr>
      <w:spacing w:after="100"/>
      <w:ind w:left="240"/>
    </w:pPr>
  </w:style>
  <w:style w:type="character" w:styleId="Collegamentoipertestuale">
    <w:name w:val="Hyperlink"/>
    <w:basedOn w:val="Carpredefinitoparagrafo"/>
    <w:uiPriority w:val="99"/>
    <w:unhideWhenUsed/>
    <w:rsid w:val="000202C8"/>
    <w:rPr>
      <w:color w:val="467886" w:themeColor="hyperlink"/>
      <w:u w:val="single"/>
    </w:rPr>
  </w:style>
  <w:style w:type="paragraph" w:styleId="Sommario3">
    <w:name w:val="toc 3"/>
    <w:basedOn w:val="Normale"/>
    <w:next w:val="Normale"/>
    <w:autoRedefine/>
    <w:uiPriority w:val="39"/>
    <w:unhideWhenUsed/>
    <w:rsid w:val="00E522A8"/>
    <w:pPr>
      <w:spacing w:after="100"/>
      <w:ind w:left="480"/>
    </w:pPr>
  </w:style>
  <w:style w:type="table" w:styleId="Grigliatabella">
    <w:name w:val="Table Grid"/>
    <w:basedOn w:val="Tabellanormale"/>
    <w:uiPriority w:val="39"/>
    <w:rsid w:val="00D372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aliases w:val="Caption Char1,Caption Char Char,Caption Char1 Char Char,Caption Char Char Char Char,Caption Char1 Char Char Char Char,Caption Char Char Char Char Char Char,Caption Char1 Char Char Char Char Char Char,Caption Char2,Caption Char Char Char,figur"/>
    <w:basedOn w:val="Normale"/>
    <w:next w:val="Normale"/>
    <w:link w:val="DidascaliaCarattere"/>
    <w:autoRedefine/>
    <w:qFormat/>
    <w:rsid w:val="00735158"/>
    <w:pPr>
      <w:keepNext/>
      <w:spacing w:after="0" w:line="240" w:lineRule="auto"/>
      <w:jc w:val="center"/>
    </w:pPr>
    <w:rPr>
      <w:rFonts w:eastAsia="MS Mincho" w:cstheme="minorHAnsi"/>
      <w:bCs/>
      <w:i/>
      <w:iCs/>
      <w:kern w:val="20"/>
      <w:sz w:val="22"/>
      <w:szCs w:val="28"/>
      <w:lang w:val="it-IT" w:eastAsia="it-IT"/>
      <w14:ligatures w14:val="none"/>
    </w:rPr>
  </w:style>
  <w:style w:type="character" w:customStyle="1" w:styleId="DidascaliaCarattere">
    <w:name w:val="Didascalia Carattere"/>
    <w:aliases w:val="Caption Char1 Carattere,Caption Char Char Carattere,Caption Char1 Char Char Carattere,Caption Char Char Char Char Carattere,Caption Char1 Char Char Char Char Carattere,Caption Char Char Char Char Char Char Carattere,figur Carattere"/>
    <w:link w:val="Didascalia"/>
    <w:locked/>
    <w:rsid w:val="00735158"/>
    <w:rPr>
      <w:rFonts w:eastAsia="MS Mincho" w:cstheme="minorHAnsi"/>
      <w:bCs/>
      <w:i/>
      <w:iCs/>
      <w:kern w:val="20"/>
      <w:sz w:val="22"/>
      <w:szCs w:val="28"/>
      <w:lang w:val="it-IT" w:eastAsia="it-IT"/>
      <w14:ligatures w14:val="none"/>
    </w:rPr>
  </w:style>
  <w:style w:type="paragraph" w:customStyle="1" w:styleId="StileTrebuchetMS10ptGiustificato">
    <w:name w:val="Stile Trebuchet MS 10 pt Giustificato"/>
    <w:basedOn w:val="Normale"/>
    <w:rsid w:val="00735158"/>
    <w:pPr>
      <w:spacing w:after="0" w:line="240" w:lineRule="auto"/>
    </w:pPr>
    <w:rPr>
      <w:rFonts w:ascii="Trebuchet MS" w:eastAsia="MS Mincho" w:hAnsi="Trebuchet MS" w:cs="Times New Roman"/>
      <w:kern w:val="0"/>
      <w:sz w:val="20"/>
      <w:szCs w:val="18"/>
      <w:lang w:val="it-IT" w:eastAsia="it-IT"/>
      <w14:ligatures w14:val="none"/>
    </w:rPr>
  </w:style>
  <w:style w:type="paragraph" w:customStyle="1" w:styleId="TestoCarattere">
    <w:name w:val="Testo Carattere"/>
    <w:basedOn w:val="Normale"/>
    <w:rsid w:val="00312B9D"/>
    <w:pPr>
      <w:spacing w:after="60" w:line="240" w:lineRule="auto"/>
      <w:ind w:firstLine="426"/>
    </w:pPr>
    <w:rPr>
      <w:rFonts w:ascii="Tahoma" w:eastAsia="MS Mincho" w:hAnsi="Tahoma" w:cs="Times New Roman"/>
      <w:kern w:val="0"/>
      <w:sz w:val="20"/>
      <w:szCs w:val="18"/>
      <w:lang w:val="it-IT" w:eastAsia="it-IT"/>
      <w14:ligatures w14:val="none"/>
    </w:rPr>
  </w:style>
  <w:style w:type="table" w:styleId="Grigliatab4">
    <w:name w:val="Grid Table 4"/>
    <w:basedOn w:val="Tabellanormale"/>
    <w:uiPriority w:val="49"/>
    <w:rsid w:val="006536D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lagriglia1chiara">
    <w:name w:val="Grid Table 1 Light"/>
    <w:basedOn w:val="Tabellanormale"/>
    <w:uiPriority w:val="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GFITitoloPrefazione">
    <w:name w:val="GFI_Titolo Prefazione"/>
    <w:rsid w:val="004B6070"/>
    <w:rPr>
      <w:rFonts w:ascii="Arial" w:hAnsi="Arial"/>
      <w:b/>
      <w:sz w:val="32"/>
    </w:rPr>
  </w:style>
  <w:style w:type="paragraph" w:styleId="Sommario4">
    <w:name w:val="toc 4"/>
    <w:basedOn w:val="Normale"/>
    <w:next w:val="Normale"/>
    <w:autoRedefine/>
    <w:uiPriority w:val="39"/>
    <w:unhideWhenUsed/>
    <w:rsid w:val="00861E40"/>
    <w:pPr>
      <w:spacing w:after="100"/>
      <w:ind w:left="720"/>
    </w:pPr>
    <w:rPr>
      <w:rFonts w:eastAsiaTheme="minorEastAsia"/>
      <w:lang w:val="it-IT" w:eastAsia="it-IT"/>
    </w:rPr>
  </w:style>
  <w:style w:type="paragraph" w:styleId="Sommario5">
    <w:name w:val="toc 5"/>
    <w:basedOn w:val="Normale"/>
    <w:next w:val="Normale"/>
    <w:autoRedefine/>
    <w:uiPriority w:val="39"/>
    <w:unhideWhenUsed/>
    <w:rsid w:val="00861E40"/>
    <w:pPr>
      <w:spacing w:after="100"/>
      <w:ind w:left="960"/>
    </w:pPr>
    <w:rPr>
      <w:rFonts w:eastAsiaTheme="minorEastAsia"/>
      <w:lang w:val="it-IT" w:eastAsia="it-IT"/>
    </w:rPr>
  </w:style>
  <w:style w:type="paragraph" w:styleId="Sommario6">
    <w:name w:val="toc 6"/>
    <w:basedOn w:val="Normale"/>
    <w:next w:val="Normale"/>
    <w:autoRedefine/>
    <w:uiPriority w:val="39"/>
    <w:unhideWhenUsed/>
    <w:rsid w:val="00861E40"/>
    <w:pPr>
      <w:spacing w:after="100"/>
      <w:ind w:left="1200"/>
    </w:pPr>
    <w:rPr>
      <w:rFonts w:eastAsiaTheme="minorEastAsia"/>
      <w:lang w:val="it-IT" w:eastAsia="it-IT"/>
    </w:rPr>
  </w:style>
  <w:style w:type="paragraph" w:styleId="Sommario7">
    <w:name w:val="toc 7"/>
    <w:basedOn w:val="Normale"/>
    <w:next w:val="Normale"/>
    <w:autoRedefine/>
    <w:uiPriority w:val="39"/>
    <w:unhideWhenUsed/>
    <w:rsid w:val="00861E40"/>
    <w:pPr>
      <w:spacing w:after="100"/>
      <w:ind w:left="1440"/>
    </w:pPr>
    <w:rPr>
      <w:rFonts w:eastAsiaTheme="minorEastAsia"/>
      <w:lang w:val="it-IT" w:eastAsia="it-IT"/>
    </w:rPr>
  </w:style>
  <w:style w:type="paragraph" w:styleId="Sommario8">
    <w:name w:val="toc 8"/>
    <w:basedOn w:val="Normale"/>
    <w:next w:val="Normale"/>
    <w:autoRedefine/>
    <w:uiPriority w:val="39"/>
    <w:unhideWhenUsed/>
    <w:rsid w:val="00861E40"/>
    <w:pPr>
      <w:spacing w:after="100"/>
      <w:ind w:left="1680"/>
    </w:pPr>
    <w:rPr>
      <w:rFonts w:eastAsiaTheme="minorEastAsia"/>
      <w:lang w:val="it-IT" w:eastAsia="it-IT"/>
    </w:rPr>
  </w:style>
  <w:style w:type="paragraph" w:styleId="Sommario9">
    <w:name w:val="toc 9"/>
    <w:basedOn w:val="Normale"/>
    <w:next w:val="Normale"/>
    <w:autoRedefine/>
    <w:uiPriority w:val="39"/>
    <w:unhideWhenUsed/>
    <w:rsid w:val="00861E40"/>
    <w:pPr>
      <w:spacing w:after="100"/>
      <w:ind w:left="1920"/>
    </w:pPr>
    <w:rPr>
      <w:rFonts w:eastAsiaTheme="minorEastAsia"/>
      <w:lang w:val="it-IT" w:eastAsia="it-IT"/>
    </w:rPr>
  </w:style>
  <w:style w:type="character" w:styleId="Menzionenonrisolta">
    <w:name w:val="Unresolved Mention"/>
    <w:basedOn w:val="Carpredefinitoparagrafo"/>
    <w:uiPriority w:val="99"/>
    <w:semiHidden/>
    <w:unhideWhenUsed/>
    <w:rsid w:val="00861E40"/>
    <w:rPr>
      <w:color w:val="605E5C"/>
      <w:shd w:val="clear" w:color="auto" w:fill="E1DFDD"/>
    </w:rPr>
  </w:style>
  <w:style w:type="paragraph" w:styleId="Testonotaapidipagina">
    <w:name w:val="footnote text"/>
    <w:basedOn w:val="Normale"/>
    <w:link w:val="TestonotaapidipaginaCarattere"/>
    <w:uiPriority w:val="99"/>
    <w:semiHidden/>
    <w:unhideWhenUsed/>
    <w:rsid w:val="005A37B7"/>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5A37B7"/>
    <w:rPr>
      <w:sz w:val="20"/>
      <w:szCs w:val="20"/>
    </w:rPr>
  </w:style>
  <w:style w:type="character" w:styleId="Rimandonotaapidipagina">
    <w:name w:val="footnote reference"/>
    <w:basedOn w:val="Carpredefinitoparagrafo"/>
    <w:uiPriority w:val="99"/>
    <w:semiHidden/>
    <w:unhideWhenUsed/>
    <w:rsid w:val="005A37B7"/>
    <w:rPr>
      <w:vertAlign w:val="superscript"/>
    </w:rPr>
  </w:style>
  <w:style w:type="paragraph" w:customStyle="1" w:styleId="Normale1">
    <w:name w:val="Normale1"/>
    <w:basedOn w:val="Normale"/>
    <w:pPr>
      <w:spacing w:line="276" w:lineRule="auto"/>
    </w:pPr>
    <w:rPr>
      <w:rFonts w:ascii="Aptos" w:hAnsi="Aptos" w:cs="Times New Roman"/>
      <w:kern w:val="0"/>
      <w:lang w:val="it-IT" w:eastAsia="it-IT"/>
      <w14:ligatures w14:val="none"/>
    </w:rPr>
  </w:style>
  <w:style w:type="character" w:styleId="Enfasigrassetto">
    <w:name w:val="Strong"/>
    <w:basedOn w:val="Carpredefinitoparagrafo"/>
    <w:uiPriority w:val="22"/>
    <w:qFormat/>
    <w:rsid w:val="00587FAE"/>
    <w:rPr>
      <w:b/>
      <w:bCs/>
    </w:rPr>
  </w:style>
  <w:style w:type="character" w:styleId="Rimandocommento">
    <w:name w:val="annotation reference"/>
    <w:basedOn w:val="Carpredefinitoparagrafo"/>
    <w:uiPriority w:val="99"/>
    <w:semiHidden/>
    <w:unhideWhenUsed/>
    <w:rsid w:val="007E6EB0"/>
    <w:rPr>
      <w:sz w:val="16"/>
      <w:szCs w:val="16"/>
    </w:rPr>
  </w:style>
  <w:style w:type="paragraph" w:styleId="Testocommento">
    <w:name w:val="annotation text"/>
    <w:basedOn w:val="Normale"/>
    <w:link w:val="TestocommentoCarattere"/>
    <w:uiPriority w:val="99"/>
    <w:semiHidden/>
    <w:unhideWhenUsed/>
    <w:rsid w:val="007E6EB0"/>
    <w:pPr>
      <w:spacing w:line="240" w:lineRule="auto"/>
    </w:pPr>
    <w:rPr>
      <w:sz w:val="20"/>
      <w:szCs w:val="20"/>
    </w:rPr>
  </w:style>
  <w:style w:type="character" w:customStyle="1" w:styleId="TestocommentoCarattere">
    <w:name w:val="Testo commento Carattere"/>
    <w:basedOn w:val="Carpredefinitoparagrafo"/>
    <w:link w:val="Testocommento"/>
    <w:uiPriority w:val="99"/>
    <w:semiHidden/>
    <w:rsid w:val="007E6EB0"/>
    <w:rPr>
      <w:sz w:val="20"/>
      <w:szCs w:val="20"/>
    </w:rPr>
  </w:style>
  <w:style w:type="paragraph" w:styleId="Soggettocommento">
    <w:name w:val="annotation subject"/>
    <w:basedOn w:val="Testocommento"/>
    <w:next w:val="Testocommento"/>
    <w:link w:val="SoggettocommentoCarattere"/>
    <w:uiPriority w:val="99"/>
    <w:semiHidden/>
    <w:unhideWhenUsed/>
    <w:rsid w:val="007E6EB0"/>
    <w:rPr>
      <w:b/>
      <w:bCs/>
    </w:rPr>
  </w:style>
  <w:style w:type="character" w:customStyle="1" w:styleId="SoggettocommentoCarattere">
    <w:name w:val="Soggetto commento Carattere"/>
    <w:basedOn w:val="TestocommentoCarattere"/>
    <w:link w:val="Soggettocommento"/>
    <w:uiPriority w:val="99"/>
    <w:semiHidden/>
    <w:rsid w:val="007E6EB0"/>
    <w:rPr>
      <w:b/>
      <w:bCs/>
      <w:sz w:val="20"/>
      <w:szCs w:val="20"/>
    </w:rPr>
  </w:style>
  <w:style w:type="paragraph" w:customStyle="1" w:styleId="paragraph">
    <w:name w:val="paragraph"/>
    <w:basedOn w:val="Normale"/>
    <w:rsid w:val="008A4BE5"/>
    <w:pPr>
      <w:spacing w:before="100" w:beforeAutospacing="1" w:after="100" w:afterAutospacing="1" w:line="240" w:lineRule="auto"/>
    </w:pPr>
    <w:rPr>
      <w:rFonts w:ascii="Times New Roman" w:eastAsia="Times New Roman" w:hAnsi="Times New Roman" w:cs="Times New Roman"/>
      <w:kern w:val="0"/>
      <w:lang w:val="it-IT" w:eastAsia="it-IT"/>
      <w14:ligatures w14:val="none"/>
    </w:rPr>
  </w:style>
  <w:style w:type="character" w:customStyle="1" w:styleId="normaltextrun">
    <w:name w:val="normaltextrun"/>
    <w:basedOn w:val="Carpredefinitoparagrafo"/>
    <w:rsid w:val="008A4BE5"/>
  </w:style>
  <w:style w:type="character" w:customStyle="1" w:styleId="eop">
    <w:name w:val="eop"/>
    <w:basedOn w:val="Carpredefinitoparagrafo"/>
    <w:rsid w:val="008A4B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6/09/relationships/commentsIds" Target="commentsIds.xml"/><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png"/><Relationship Id="rId17" Type="http://schemas.microsoft.com/office/2018/08/relationships/commentsExtensible" Target="commentsExtensible.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54"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1/relationships/commentsExtended" Target="commentsExtended.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6.png"/></Relationships>
</file>

<file path=word/_rels/header1.xml.rels><?xml version='1.0' encoding='UTF-8' standalone='yes'?>
<Relationships xmlns="http://schemas.openxmlformats.org/package/2006/relationships"><Relationship Id="rId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F70AD27AC816949BF7C819E6DFFF475" ma:contentTypeVersion="7" ma:contentTypeDescription="Creare un nuovo documento." ma:contentTypeScope="" ma:versionID="a3c63e874e08f7b0b0412d3283f410be">
  <xsd:schema xmlns:xsd="http://www.w3.org/2001/XMLSchema" xmlns:xs="http://www.w3.org/2001/XMLSchema" xmlns:p="http://schemas.microsoft.com/office/2006/metadata/properties" xmlns:ns2="320850a0-50f7-4a29-83a2-c11c7ba2e4a4" targetNamespace="http://schemas.microsoft.com/office/2006/metadata/properties" ma:root="true" ma:fieldsID="37eddf013746b268a4a345f63c84cd04" ns2:_="">
    <xsd:import namespace="320850a0-50f7-4a29-83a2-c11c7ba2e4a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0850a0-50f7-4a29-83a2-c11c7ba2e4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9C4A69-2199-4F0E-B095-005F11429EED}">
  <ds:schemaRefs>
    <ds:schemaRef ds:uri="http://schemas.microsoft.com/sharepoint/v3/contenttype/forms"/>
  </ds:schemaRefs>
</ds:datastoreItem>
</file>

<file path=customXml/itemProps2.xml><?xml version="1.0" encoding="utf-8"?>
<ds:datastoreItem xmlns:ds="http://schemas.openxmlformats.org/officeDocument/2006/customXml" ds:itemID="{BC6D8BCE-58E4-46C3-BADD-1867298A33AD}">
  <ds:schemaRefs>
    <ds:schemaRef ds:uri="http://schemas.openxmlformats.org/officeDocument/2006/bibliography"/>
  </ds:schemaRefs>
</ds:datastoreItem>
</file>

<file path=customXml/itemProps3.xml><?xml version="1.0" encoding="utf-8"?>
<ds:datastoreItem xmlns:ds="http://schemas.openxmlformats.org/officeDocument/2006/customXml" ds:itemID="{DE4C094D-D12A-45EF-90D1-D76D17B6E42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3715E09-15E7-413A-9BF3-994B1F4DCE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0850a0-50f7-4a29-83a2-c11c7ba2e4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512ef4a5-722f-43c9-bb21-7b09aace14b5}" enabled="0" method="" siteId="{512ef4a5-722f-43c9-bb21-7b09aace14b5}" removed="1"/>
</clbl:labelList>
</file>

<file path=docProps/app.xml><?xml version="1.0" encoding="utf-8"?>
<Properties xmlns="http://schemas.openxmlformats.org/officeDocument/2006/extended-properties" xmlns:vt="http://schemas.openxmlformats.org/officeDocument/2006/docPropsVTypes">
  <Template>Normal.dotm</Template>
  <TotalTime>3485</TotalTime>
  <Pages>246</Pages>
  <Words>73943</Words>
  <Characters>437004</Characters>
  <Application>Microsoft Office Word</Application>
  <DocSecurity>0</DocSecurity>
  <Lines>13242</Lines>
  <Paragraphs>7196</Paragraphs>
  <ScaleCrop>false</ScaleCrop>
  <Company/>
  <LinksUpToDate>false</LinksUpToDate>
  <CharactersWithSpaces>503751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Dino Iacono</dc:creator>
  <cp:keywords/>
  <dc:description/>
  <cp:lastModifiedBy>Bernardo Puccetti</cp:lastModifiedBy>
  <cp:revision>322</cp:revision>
  <dcterms:created xsi:type="dcterms:W3CDTF">2026-03-02T09:29:00Z</dcterms:created>
  <dcterms:modified xsi:type="dcterms:W3CDTF">2026-10-11T07:26:00Z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0x0101000F70AD27AC816949BF7C819E6DFFF475</vt:lpwstr>
  </property>
</Properties>
</file>