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3B176BD" w14:textId="77777777" w:rsidR="006116EA" w:rsidRDefault="006116EA" w:rsidP="00E260B4">
      <w:pPr>
        <w:rPr>
          <w:lang w:val="it-IT"/>
        </w:rPr>
      </w:pPr>
    </w:p>
    <w:p w14:paraId="5377BEDF" w14:textId="5F0787F4" w:rsidR="00852CE2" w:rsidRDefault="00C82C79" w:rsidP="00C82C79">
      <w:pPr>
        <w:jc w:val="center"/>
        <w:rPr>
          <w:lang w:val="it-IT"/>
        </w:rPr>
      </w:pPr>
      <w:r>
        <w:rPr>
          <w:noProof/>
        </w:rPr>
        <w:drawing>
          <wp:inline distT="0" distB="0" distL="0" distR="0" wp14:anchorId="3EF7964C" wp14:editId="4C34DB82">
            <wp:extent cx="2571390" cy="2139315"/>
            <wp:effectExtent l="0" t="0" r="635" b="0"/>
            <wp:docPr id="322497679"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1" cstate="print">
                      <a:extLst>
                        <a:ext uri="{28A0092B-C50C-407E-A947-70E740481C1C}">
                          <a14:useLocalDpi xmlns:a14="http://schemas.microsoft.com/office/drawing/2010/main" val="0"/>
                        </a:ext>
                      </a:extLst>
                    </a:blip>
                    <a:srcRect l="20739" t="4308" r="22182" b="10117"/>
                    <a:stretch>
                      <a:fillRect/>
                    </a:stretch>
                  </pic:blipFill>
                  <pic:spPr bwMode="auto">
                    <a:xfrm>
                      <a:off x="0" y="0"/>
                      <a:ext cx="2711172" cy="2255609"/>
                    </a:xfrm>
                    <a:prstGeom prst="rect">
                      <a:avLst/>
                    </a:prstGeom>
                    <a:ln>
                      <a:noFill/>
                    </a:ln>
                    <a:extLst>
                      <a:ext uri="{53640926-AAD7-44D8-BBD7-CCE9431645EC}">
                        <a14:shadowObscured xmlns:a14="http://schemas.microsoft.com/office/drawing/2010/main"/>
                      </a:ext>
                    </a:extLst>
                  </pic:spPr>
                </pic:pic>
              </a:graphicData>
            </a:graphic>
          </wp:inline>
        </w:drawing>
      </w:r>
    </w:p>
    <w:p w14:paraId="0DE521C6" w14:textId="53CDAF22" w:rsidR="00852CE2" w:rsidRPr="00791D10" w:rsidRDefault="00175CA8" w:rsidP="00F04553">
      <w:pPr>
        <w:jc w:val="center"/>
        <w:rPr>
          <w:color w:val="830D28"/>
          <w:sz w:val="28"/>
          <w:szCs w:val="28"/>
          <w:lang w:val="it-IT"/>
        </w:rPr>
      </w:pPr>
      <w:r w:rsidRPr="00791D10">
        <w:rPr>
          <w:color w:val="830D28"/>
          <w:sz w:val="28"/>
          <w:szCs w:val="28"/>
          <w:lang w:val="it-IT"/>
        </w:rPr>
        <w:t>D</w:t>
      </w:r>
      <w:r w:rsidR="00F04553" w:rsidRPr="00791D10">
        <w:rPr>
          <w:color w:val="830D28"/>
          <w:sz w:val="28"/>
          <w:szCs w:val="28"/>
          <w:lang w:val="it-IT"/>
        </w:rPr>
        <w:t>ipartimento della Trasformazione Digitale</w:t>
      </w:r>
    </w:p>
    <w:p w14:paraId="73D37F7A" w14:textId="105824CF" w:rsidR="00852CE2" w:rsidRDefault="00852CE2" w:rsidP="00E260B4">
      <w:pPr>
        <w:rPr>
          <w:lang w:val="it-IT"/>
        </w:rPr>
      </w:pPr>
    </w:p>
    <w:p w14:paraId="52BA571D" w14:textId="77777777" w:rsidR="006116EA" w:rsidRDefault="006116EA" w:rsidP="006116EA">
      <w:pPr>
        <w:jc w:val="center"/>
        <w:rPr>
          <w:lang w:val="it-IT"/>
        </w:rPr>
      </w:pPr>
    </w:p>
    <w:p w14:paraId="70D08532" w14:textId="16F80968" w:rsidR="006116EA" w:rsidRDefault="006116EA" w:rsidP="006116EA">
      <w:pPr>
        <w:pStyle w:val="Titolo"/>
        <w:jc w:val="center"/>
        <w:rPr>
          <w:lang w:val="it-IT"/>
        </w:rPr>
      </w:pPr>
      <w:r>
        <w:rPr>
          <w:lang w:val="it-IT"/>
        </w:rPr>
        <w:t>Progetto</w:t>
      </w:r>
    </w:p>
    <w:p w14:paraId="71440EED" w14:textId="579C6E60" w:rsidR="006116EA" w:rsidRDefault="006116EA" w:rsidP="006116EA">
      <w:pPr>
        <w:pStyle w:val="Titolo"/>
        <w:jc w:val="center"/>
        <w:rPr>
          <w:lang w:val="it-IT"/>
        </w:rPr>
      </w:pPr>
      <w:r>
        <w:rPr>
          <w:lang w:val="it-IT"/>
        </w:rPr>
        <w:t>“</w:t>
      </w:r>
      <w:r w:rsidR="00BB71C1">
        <w:rPr>
          <w:lang w:val="it-IT"/>
        </w:rPr>
        <w:t>Standard A</w:t>
      </w:r>
      <w:r w:rsidR="00E10E3A">
        <w:rPr>
          <w:lang w:val="it-IT"/>
        </w:rPr>
        <w:t xml:space="preserve">ziendali </w:t>
      </w:r>
      <w:r w:rsidR="00A6772E">
        <w:rPr>
          <w:lang w:val="it-IT"/>
        </w:rPr>
        <w:t>–</w:t>
      </w:r>
      <w:r w:rsidR="00E10E3A">
        <w:rPr>
          <w:lang w:val="it-IT"/>
        </w:rPr>
        <w:t xml:space="preserve"> </w:t>
      </w:r>
      <w:r w:rsidR="00DF4320">
        <w:rPr>
          <w:lang w:val="it-IT"/>
        </w:rPr>
        <w:t>N</w:t>
      </w:r>
      <w:r w:rsidR="00A6772E">
        <w:rPr>
          <w:lang w:val="it-IT"/>
        </w:rPr>
        <w:t xml:space="preserve">aming Convention per </w:t>
      </w:r>
      <w:r w:rsidR="001C351D">
        <w:rPr>
          <w:lang w:val="it-IT"/>
        </w:rPr>
        <w:t>modelli dati concettuali, logici e fisici</w:t>
      </w:r>
      <w:r>
        <w:rPr>
          <w:lang w:val="it-IT"/>
        </w:rPr>
        <w:t>”</w:t>
      </w:r>
    </w:p>
    <w:p w14:paraId="6A60E75A" w14:textId="77777777" w:rsidR="006116EA" w:rsidRDefault="006116EA" w:rsidP="006116EA">
      <w:pPr>
        <w:rPr>
          <w:lang w:val="it-IT"/>
        </w:rPr>
      </w:pPr>
    </w:p>
    <w:p w14:paraId="13650F55" w14:textId="77777777" w:rsidR="00D03B65" w:rsidRDefault="002D20D0" w:rsidP="004F03A4">
      <w:pPr>
        <w:pStyle w:val="Sottotitolo"/>
        <w:jc w:val="center"/>
        <w:rPr>
          <w:lang w:val="it-IT"/>
        </w:rPr>
      </w:pPr>
      <w:r>
        <w:rPr>
          <w:lang w:val="it-IT"/>
        </w:rPr>
        <w:t>Documento di Definizione de</w:t>
      </w:r>
      <w:r w:rsidR="007A62CE">
        <w:rPr>
          <w:lang w:val="it-IT"/>
        </w:rPr>
        <w:t>gl</w:t>
      </w:r>
      <w:r>
        <w:rPr>
          <w:lang w:val="it-IT"/>
        </w:rPr>
        <w:t xml:space="preserve">i </w:t>
      </w:r>
      <w:r w:rsidR="007A62CE">
        <w:rPr>
          <w:lang w:val="it-IT"/>
        </w:rPr>
        <w:t xml:space="preserve">Standard </w:t>
      </w:r>
      <w:r w:rsidR="004F03A4">
        <w:rPr>
          <w:lang w:val="it-IT"/>
        </w:rPr>
        <w:t>Aziendali</w:t>
      </w:r>
    </w:p>
    <w:p w14:paraId="442CCBA8" w14:textId="77777777" w:rsidR="00D03B65" w:rsidRDefault="00D03B65" w:rsidP="004F03A4">
      <w:pPr>
        <w:pStyle w:val="Sottotitolo"/>
        <w:jc w:val="center"/>
        <w:rPr>
          <w:lang w:val="it-IT"/>
        </w:rPr>
      </w:pPr>
    </w:p>
    <w:p w14:paraId="058DD336" w14:textId="77777777" w:rsidR="00D03B65" w:rsidRPr="00F9285F" w:rsidRDefault="00D03B65" w:rsidP="00D03B65">
      <w:pPr>
        <w:rPr>
          <w:rFonts w:cs="Tahoma"/>
          <w:szCs w:val="20"/>
          <w:lang w:val="it-IT"/>
        </w:rPr>
      </w:pPr>
    </w:p>
    <w:tbl>
      <w:tblPr>
        <w:tblpPr w:leftFromText="180" w:rightFromText="180" w:vertAnchor="text" w:horzAnchor="margin" w:tblpY="8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606"/>
        <w:gridCol w:w="7744"/>
      </w:tblGrid>
      <w:tr w:rsidR="00D03B65" w:rsidRPr="00F9285F" w14:paraId="0A65150D" w14:textId="77777777" w:rsidTr="00F85732">
        <w:trPr>
          <w:cantSplit/>
        </w:trPr>
        <w:tc>
          <w:tcPr>
            <w:tcW w:w="859"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830D28"/>
            <w:vAlign w:val="center"/>
          </w:tcPr>
          <w:p w14:paraId="2CEC76AA" w14:textId="474725D5" w:rsidR="00D03B65" w:rsidRPr="0014450B" w:rsidRDefault="00D03B65" w:rsidP="00240CEA">
            <w:pPr>
              <w:spacing w:before="60" w:after="60"/>
              <w:jc w:val="center"/>
              <w:rPr>
                <w:rFonts w:cstheme="minorHAnsi"/>
                <w:b/>
                <w:color w:val="FFFFFF" w:themeColor="background1"/>
                <w:sz w:val="22"/>
                <w:szCs w:val="22"/>
              </w:rPr>
            </w:pPr>
            <w:r w:rsidRPr="0014450B">
              <w:rPr>
                <w:rFonts w:cstheme="minorHAnsi"/>
                <w:b/>
                <w:color w:val="FFFFFF" w:themeColor="background1"/>
                <w:sz w:val="22"/>
                <w:szCs w:val="22"/>
              </w:rPr>
              <w:t>AQ</w:t>
            </w:r>
          </w:p>
        </w:tc>
        <w:tc>
          <w:tcPr>
            <w:tcW w:w="4141" w:type="pct"/>
            <w:tcBorders>
              <w:left w:val="single" w:sz="4" w:space="0" w:color="FFFFFF" w:themeColor="background1"/>
            </w:tcBorders>
            <w:shd w:val="clear" w:color="auto" w:fill="FFFFFF"/>
            <w:vAlign w:val="center"/>
          </w:tcPr>
          <w:p w14:paraId="06912C81" w14:textId="0751B728" w:rsidR="00D03B65" w:rsidRPr="0014450B" w:rsidRDefault="00DA0119" w:rsidP="00240CEA">
            <w:pPr>
              <w:spacing w:before="60" w:after="60"/>
              <w:rPr>
                <w:rFonts w:cstheme="minorHAnsi"/>
                <w:bCs/>
                <w:color w:val="FFFFFF" w:themeColor="background1"/>
                <w:sz w:val="22"/>
                <w:szCs w:val="22"/>
                <w:lang w:val="it-IT"/>
              </w:rPr>
            </w:pPr>
            <w:r>
              <w:rPr>
                <w:rFonts w:eastAsiaTheme="majorEastAsia" w:cstheme="majorBidi"/>
                <w:spacing w:val="15"/>
                <w:sz w:val="22"/>
                <w:szCs w:val="22"/>
                <w:lang w:val="it-IT"/>
              </w:rPr>
              <w:t xml:space="preserve">CIG </w:t>
            </w:r>
            <w:r w:rsidRPr="00DA0119">
              <w:rPr>
                <w:rFonts w:eastAsiaTheme="majorEastAsia" w:cstheme="majorBidi"/>
                <w:spacing w:val="15"/>
                <w:sz w:val="22"/>
                <w:szCs w:val="22"/>
                <w:lang w:val="it-IT"/>
              </w:rPr>
              <w:t>A02590F330</w:t>
            </w:r>
            <w:r>
              <w:rPr>
                <w:rFonts w:eastAsiaTheme="majorEastAsia" w:cstheme="majorBidi"/>
                <w:spacing w:val="15"/>
                <w:sz w:val="22"/>
                <w:szCs w:val="22"/>
                <w:lang w:val="it-IT"/>
              </w:rPr>
              <w:t xml:space="preserve"> - </w:t>
            </w:r>
            <w:r w:rsidR="007A2812" w:rsidRPr="0014450B">
              <w:rPr>
                <w:rFonts w:eastAsiaTheme="majorEastAsia" w:cstheme="majorBidi"/>
                <w:spacing w:val="15"/>
                <w:sz w:val="22"/>
                <w:szCs w:val="22"/>
                <w:lang w:val="it-IT"/>
              </w:rPr>
              <w:t>Accordo Quadro avente ad oggetto servizi applicativi in ottica cloud e servizi di demand e PMO per le pubbliche amministrazioni locali - terza edizione - ID 2610 - Lotti 1</w:t>
            </w:r>
          </w:p>
        </w:tc>
      </w:tr>
      <w:tr w:rsidR="00D03B65" w:rsidRPr="0014450B" w14:paraId="7CB92683" w14:textId="77777777" w:rsidTr="00F85732">
        <w:trPr>
          <w:cantSplit/>
        </w:trPr>
        <w:tc>
          <w:tcPr>
            <w:tcW w:w="859" w:type="pct"/>
            <w:tcBorders>
              <w:top w:val="single" w:sz="4" w:space="0" w:color="FFFFFF" w:themeColor="background1"/>
            </w:tcBorders>
            <w:shd w:val="clear" w:color="auto" w:fill="830D28"/>
            <w:vAlign w:val="center"/>
          </w:tcPr>
          <w:p w14:paraId="62E55270" w14:textId="373E433F" w:rsidR="00D03B65" w:rsidRPr="0014450B" w:rsidRDefault="00243ED8" w:rsidP="00240CEA">
            <w:pPr>
              <w:spacing w:before="60" w:after="60"/>
              <w:jc w:val="center"/>
              <w:rPr>
                <w:rFonts w:cstheme="minorHAnsi"/>
                <w:b/>
                <w:color w:val="FFFFFF" w:themeColor="background1"/>
                <w:sz w:val="22"/>
                <w:szCs w:val="22"/>
              </w:rPr>
            </w:pPr>
            <w:r w:rsidRPr="0014450B">
              <w:rPr>
                <w:rFonts w:cstheme="minorHAnsi"/>
                <w:b/>
                <w:color w:val="FFFFFF" w:themeColor="background1"/>
                <w:sz w:val="22"/>
                <w:szCs w:val="22"/>
              </w:rPr>
              <w:t xml:space="preserve">Contratto </w:t>
            </w:r>
            <w:proofErr w:type="spellStart"/>
            <w:r w:rsidRPr="0014450B">
              <w:rPr>
                <w:rFonts w:cstheme="minorHAnsi"/>
                <w:b/>
                <w:color w:val="FFFFFF" w:themeColor="background1"/>
                <w:sz w:val="22"/>
                <w:szCs w:val="22"/>
              </w:rPr>
              <w:t>Esecutivo</w:t>
            </w:r>
            <w:proofErr w:type="spellEnd"/>
          </w:p>
        </w:tc>
        <w:tc>
          <w:tcPr>
            <w:tcW w:w="4141" w:type="pct"/>
            <w:shd w:val="clear" w:color="auto" w:fill="FFFFFF"/>
            <w:vAlign w:val="center"/>
          </w:tcPr>
          <w:p w14:paraId="12986DCE" w14:textId="6A62E52A" w:rsidR="00D03B65" w:rsidRPr="0014450B" w:rsidRDefault="00243ED8" w:rsidP="00240CEA">
            <w:pPr>
              <w:spacing w:before="60" w:after="60"/>
              <w:rPr>
                <w:rFonts w:cstheme="minorHAnsi"/>
                <w:bCs/>
                <w:sz w:val="22"/>
                <w:szCs w:val="22"/>
              </w:rPr>
            </w:pPr>
            <w:proofErr w:type="gramStart"/>
            <w:r w:rsidRPr="0014450B">
              <w:rPr>
                <w:rFonts w:eastAsiaTheme="majorEastAsia" w:cstheme="majorBidi"/>
                <w:spacing w:val="15"/>
                <w:sz w:val="22"/>
                <w:szCs w:val="22"/>
                <w:lang w:val="it-IT"/>
              </w:rPr>
              <w:t>CIG  B</w:t>
            </w:r>
            <w:proofErr w:type="gramEnd"/>
            <w:r w:rsidRPr="0014450B">
              <w:rPr>
                <w:rFonts w:eastAsiaTheme="majorEastAsia" w:cstheme="majorBidi"/>
                <w:spacing w:val="15"/>
                <w:sz w:val="22"/>
                <w:szCs w:val="22"/>
                <w:lang w:val="it-IT"/>
              </w:rPr>
              <w:t>9DA959E80</w:t>
            </w:r>
          </w:p>
        </w:tc>
      </w:tr>
      <w:tr w:rsidR="0014450B" w:rsidRPr="00F9285F" w14:paraId="252D21E1" w14:textId="77777777" w:rsidTr="00240CEA">
        <w:trPr>
          <w:cantSplit/>
        </w:trPr>
        <w:tc>
          <w:tcPr>
            <w:tcW w:w="859" w:type="pct"/>
            <w:shd w:val="clear" w:color="auto" w:fill="830D28"/>
            <w:vAlign w:val="center"/>
          </w:tcPr>
          <w:p w14:paraId="7FAB331B" w14:textId="0A9AB51A" w:rsidR="0014450B" w:rsidRPr="0014450B" w:rsidRDefault="00F85732" w:rsidP="00240CEA">
            <w:pPr>
              <w:spacing w:before="60" w:after="60"/>
              <w:jc w:val="center"/>
              <w:rPr>
                <w:rFonts w:cstheme="minorHAnsi"/>
                <w:b/>
                <w:color w:val="FFFFFF" w:themeColor="background1"/>
                <w:sz w:val="22"/>
                <w:szCs w:val="22"/>
              </w:rPr>
            </w:pPr>
            <w:r>
              <w:rPr>
                <w:rFonts w:cstheme="minorHAnsi"/>
                <w:b/>
                <w:color w:val="FFFFFF" w:themeColor="background1"/>
                <w:sz w:val="22"/>
                <w:szCs w:val="22"/>
              </w:rPr>
              <w:t>Società</w:t>
            </w:r>
          </w:p>
        </w:tc>
        <w:tc>
          <w:tcPr>
            <w:tcW w:w="4141" w:type="pct"/>
            <w:shd w:val="clear" w:color="auto" w:fill="FFFFFF"/>
            <w:vAlign w:val="center"/>
          </w:tcPr>
          <w:p w14:paraId="65D48632" w14:textId="51194343" w:rsidR="0014450B" w:rsidRPr="0014450B" w:rsidRDefault="00F85732" w:rsidP="00240CEA">
            <w:pPr>
              <w:spacing w:before="60" w:after="60"/>
              <w:rPr>
                <w:rFonts w:eastAsiaTheme="majorEastAsia" w:cstheme="majorBidi"/>
                <w:spacing w:val="15"/>
                <w:sz w:val="22"/>
                <w:szCs w:val="22"/>
                <w:lang w:val="it-IT"/>
              </w:rPr>
            </w:pPr>
            <w:r>
              <w:rPr>
                <w:rFonts w:eastAsiaTheme="majorEastAsia" w:cstheme="majorBidi"/>
                <w:spacing w:val="15"/>
                <w:sz w:val="22"/>
                <w:szCs w:val="22"/>
                <w:lang w:val="it-IT"/>
              </w:rPr>
              <w:t xml:space="preserve">Sistemi Informativi </w:t>
            </w:r>
            <w:r w:rsidR="009942F2">
              <w:rPr>
                <w:rFonts w:eastAsiaTheme="majorEastAsia" w:cstheme="majorBidi"/>
                <w:spacing w:val="15"/>
                <w:sz w:val="22"/>
                <w:szCs w:val="22"/>
                <w:lang w:val="it-IT"/>
              </w:rPr>
              <w:t>S.r.l.</w:t>
            </w:r>
          </w:p>
        </w:tc>
      </w:tr>
    </w:tbl>
    <w:p w14:paraId="546ED021" w14:textId="2709F5F0" w:rsidR="004404D3" w:rsidRDefault="004404D3" w:rsidP="004F03A4">
      <w:pPr>
        <w:pStyle w:val="Sottotitolo"/>
        <w:jc w:val="center"/>
        <w:rPr>
          <w:rFonts w:eastAsiaTheme="minorEastAsia" w:cstheme="minorBidi"/>
          <w:sz w:val="24"/>
          <w:szCs w:val="24"/>
          <w:lang w:val="it-IT"/>
        </w:rPr>
      </w:pPr>
      <w:r w:rsidRPr="00D9763A">
        <w:rPr>
          <w:rFonts w:eastAsiaTheme="minorEastAsia" w:cstheme="minorBidi"/>
          <w:sz w:val="24"/>
          <w:szCs w:val="24"/>
          <w:lang w:val="it-IT"/>
        </w:rPr>
        <w:br w:type="page"/>
      </w:r>
    </w:p>
    <w:p w14:paraId="09CDB9C0" w14:textId="77777777" w:rsidR="004B6070" w:rsidRPr="003078D8" w:rsidRDefault="004B6070" w:rsidP="004B6070">
      <w:pPr>
        <w:rPr>
          <w:rStyle w:val="GFITitoloPrefazione"/>
          <w:rFonts w:ascii="Tahoma" w:hAnsi="Tahoma"/>
        </w:rPr>
      </w:pPr>
      <w:proofErr w:type="spellStart"/>
      <w:r w:rsidRPr="003078D8">
        <w:rPr>
          <w:rStyle w:val="GFITitoloPrefazione"/>
          <w:rFonts w:ascii="Tahoma" w:hAnsi="Tahoma" w:cs="Tahoma"/>
        </w:rPr>
        <w:lastRenderedPageBreak/>
        <w:t>Scheda</w:t>
      </w:r>
      <w:proofErr w:type="spellEnd"/>
      <w:r w:rsidRPr="003078D8">
        <w:rPr>
          <w:rStyle w:val="GFITitoloPrefazione"/>
          <w:rFonts w:ascii="Tahoma" w:hAnsi="Tahoma" w:cs="Tahoma"/>
        </w:rPr>
        <w:t xml:space="preserve"> </w:t>
      </w:r>
      <w:proofErr w:type="spellStart"/>
      <w:r w:rsidRPr="003078D8">
        <w:rPr>
          <w:rStyle w:val="GFITitoloPrefazione"/>
          <w:rFonts w:ascii="Tahoma" w:hAnsi="Tahoma" w:cs="Tahoma"/>
        </w:rPr>
        <w:t>Informativa</w:t>
      </w:r>
      <w:proofErr w:type="spellEnd"/>
      <w:r w:rsidRPr="003078D8">
        <w:rPr>
          <w:rStyle w:val="GFITitoloPrefazione"/>
          <w:rFonts w:ascii="Tahoma" w:hAnsi="Tahoma" w:cs="Tahoma"/>
        </w:rPr>
        <w:t xml:space="preserve"> del </w:t>
      </w:r>
      <w:proofErr w:type="spellStart"/>
      <w:r w:rsidRPr="003078D8">
        <w:rPr>
          <w:rStyle w:val="GFITitoloPrefazione"/>
          <w:rFonts w:ascii="Tahoma" w:hAnsi="Tahoma" w:cs="Tahoma"/>
        </w:rPr>
        <w:t>Documento</w:t>
      </w:r>
      <w:proofErr w:type="spellEnd"/>
    </w:p>
    <w:p w14:paraId="345BBAAA" w14:textId="77777777" w:rsidR="004B6070" w:rsidRPr="00116460" w:rsidRDefault="004B6070" w:rsidP="004B6070">
      <w:pPr>
        <w:rPr>
          <w:rFonts w:cs="Tahoma"/>
          <w:szCs w:val="20"/>
        </w:rPr>
      </w:pPr>
    </w:p>
    <w:tbl>
      <w:tblPr>
        <w:tblpPr w:leftFromText="180" w:rightFromText="180" w:vertAnchor="text" w:horzAnchor="margin" w:tblpY="8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606"/>
        <w:gridCol w:w="1083"/>
        <w:gridCol w:w="2409"/>
        <w:gridCol w:w="4252"/>
      </w:tblGrid>
      <w:tr w:rsidR="002A1555" w:rsidRPr="00F02C31" w14:paraId="327AB0C7" w14:textId="77777777" w:rsidTr="00B821B3">
        <w:trPr>
          <w:cantSplit/>
        </w:trPr>
        <w:tc>
          <w:tcPr>
            <w:tcW w:w="859"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830D28"/>
            <w:vAlign w:val="center"/>
          </w:tcPr>
          <w:p w14:paraId="61407932" w14:textId="0DCEDEDB" w:rsidR="002A1555" w:rsidRPr="00F02C31" w:rsidRDefault="00DA1BEF"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 xml:space="preserve">Area </w:t>
            </w:r>
            <w:proofErr w:type="spellStart"/>
            <w:r w:rsidRPr="00F02C31">
              <w:rPr>
                <w:rFonts w:cstheme="minorHAnsi"/>
                <w:b/>
                <w:color w:val="FFFFFF" w:themeColor="background1"/>
                <w:sz w:val="20"/>
                <w:szCs w:val="20"/>
              </w:rPr>
              <w:t>Organizzativa</w:t>
            </w:r>
            <w:proofErr w:type="spellEnd"/>
          </w:p>
        </w:tc>
        <w:tc>
          <w:tcPr>
            <w:tcW w:w="4141" w:type="pct"/>
            <w:gridSpan w:val="3"/>
            <w:tcBorders>
              <w:left w:val="single" w:sz="4" w:space="0" w:color="FFFFFF" w:themeColor="background1"/>
            </w:tcBorders>
            <w:shd w:val="clear" w:color="auto" w:fill="FFFFFF"/>
            <w:vAlign w:val="center"/>
          </w:tcPr>
          <w:p w14:paraId="01764D28" w14:textId="7257CDDE" w:rsidR="002A1555" w:rsidRPr="004741DE" w:rsidRDefault="004741DE" w:rsidP="002B6E28">
            <w:pPr>
              <w:spacing w:before="60" w:after="60"/>
              <w:rPr>
                <w:rFonts w:cstheme="minorHAnsi"/>
                <w:bCs/>
                <w:color w:val="FFFFFF" w:themeColor="background1"/>
                <w:sz w:val="20"/>
                <w:szCs w:val="20"/>
              </w:rPr>
            </w:pPr>
            <w:proofErr w:type="spellStart"/>
            <w:r w:rsidRPr="004741DE">
              <w:rPr>
                <w:rFonts w:cstheme="minorHAnsi"/>
                <w:bCs/>
                <w:sz w:val="20"/>
                <w:szCs w:val="20"/>
              </w:rPr>
              <w:t>Dipartimento</w:t>
            </w:r>
            <w:proofErr w:type="spellEnd"/>
            <w:r w:rsidRPr="004741DE">
              <w:rPr>
                <w:rFonts w:cstheme="minorHAnsi"/>
                <w:bCs/>
                <w:sz w:val="20"/>
                <w:szCs w:val="20"/>
              </w:rPr>
              <w:t xml:space="preserve"> </w:t>
            </w:r>
            <w:proofErr w:type="spellStart"/>
            <w:r w:rsidRPr="004741DE">
              <w:rPr>
                <w:rFonts w:cstheme="minorHAnsi"/>
                <w:bCs/>
                <w:sz w:val="20"/>
                <w:szCs w:val="20"/>
              </w:rPr>
              <w:t>Trasformazione</w:t>
            </w:r>
            <w:proofErr w:type="spellEnd"/>
            <w:r w:rsidRPr="004741DE">
              <w:rPr>
                <w:rFonts w:cstheme="minorHAnsi"/>
                <w:bCs/>
                <w:sz w:val="20"/>
                <w:szCs w:val="20"/>
              </w:rPr>
              <w:t xml:space="preserve"> </w:t>
            </w:r>
            <w:proofErr w:type="spellStart"/>
            <w:r w:rsidRPr="004741DE">
              <w:rPr>
                <w:rFonts w:cstheme="minorHAnsi"/>
                <w:bCs/>
                <w:sz w:val="20"/>
                <w:szCs w:val="20"/>
              </w:rPr>
              <w:t>Digitale</w:t>
            </w:r>
            <w:proofErr w:type="spellEnd"/>
          </w:p>
        </w:tc>
      </w:tr>
      <w:tr w:rsidR="008D7035" w:rsidRPr="008E5F7A" w14:paraId="2F7774E7" w14:textId="77777777" w:rsidTr="00B821B3">
        <w:trPr>
          <w:cantSplit/>
        </w:trPr>
        <w:tc>
          <w:tcPr>
            <w:tcW w:w="859"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830D28"/>
            <w:vAlign w:val="center"/>
          </w:tcPr>
          <w:p w14:paraId="7055D05D" w14:textId="416E33FC" w:rsidR="008D7035" w:rsidRPr="00F02C31" w:rsidRDefault="008D7035" w:rsidP="00F02C31">
            <w:pPr>
              <w:spacing w:before="60" w:after="60"/>
              <w:jc w:val="center"/>
              <w:rPr>
                <w:rFonts w:cstheme="minorHAnsi"/>
                <w:b/>
                <w:color w:val="FFFFFF" w:themeColor="background1"/>
                <w:sz w:val="20"/>
                <w:szCs w:val="20"/>
              </w:rPr>
            </w:pPr>
            <w:r>
              <w:rPr>
                <w:rFonts w:cstheme="minorHAnsi"/>
                <w:b/>
                <w:color w:val="FFFFFF" w:themeColor="background1"/>
                <w:sz w:val="20"/>
                <w:szCs w:val="20"/>
              </w:rPr>
              <w:t>RTI</w:t>
            </w:r>
          </w:p>
        </w:tc>
        <w:tc>
          <w:tcPr>
            <w:tcW w:w="4141" w:type="pct"/>
            <w:gridSpan w:val="3"/>
            <w:tcBorders>
              <w:left w:val="single" w:sz="4" w:space="0" w:color="FFFFFF" w:themeColor="background1"/>
            </w:tcBorders>
            <w:shd w:val="clear" w:color="auto" w:fill="FFFFFF"/>
            <w:vAlign w:val="center"/>
          </w:tcPr>
          <w:p w14:paraId="2727731A" w14:textId="42660A0A" w:rsidR="008D7035" w:rsidRPr="008E5F7A" w:rsidRDefault="00B0755B" w:rsidP="004741DE">
            <w:pPr>
              <w:spacing w:before="60" w:after="60"/>
              <w:rPr>
                <w:rFonts w:cstheme="minorHAnsi"/>
                <w:bCs/>
                <w:sz w:val="20"/>
                <w:szCs w:val="20"/>
                <w:lang w:val="it-IT"/>
              </w:rPr>
            </w:pPr>
            <w:r w:rsidRPr="008E5F7A">
              <w:rPr>
                <w:rFonts w:cstheme="minorHAnsi"/>
                <w:bCs/>
                <w:sz w:val="20"/>
                <w:szCs w:val="20"/>
                <w:lang w:val="it-IT"/>
              </w:rPr>
              <w:t xml:space="preserve">IBM, TIM, </w:t>
            </w:r>
            <w:r w:rsidR="001A5058" w:rsidRPr="008E5F7A">
              <w:rPr>
                <w:rFonts w:cstheme="minorHAnsi"/>
                <w:bCs/>
                <w:sz w:val="20"/>
                <w:szCs w:val="20"/>
                <w:lang w:val="it-IT"/>
              </w:rPr>
              <w:t>Sistemi Informativi, Leonardo</w:t>
            </w:r>
            <w:r w:rsidR="003C44DB" w:rsidRPr="008E5F7A">
              <w:rPr>
                <w:rFonts w:cstheme="minorHAnsi"/>
                <w:bCs/>
                <w:sz w:val="20"/>
                <w:szCs w:val="20"/>
                <w:lang w:val="it-IT"/>
              </w:rPr>
              <w:t xml:space="preserve">, Deloitte, </w:t>
            </w:r>
            <w:proofErr w:type="spellStart"/>
            <w:r w:rsidR="00A74D1F" w:rsidRPr="008E5F7A">
              <w:rPr>
                <w:rFonts w:cstheme="minorHAnsi"/>
                <w:bCs/>
                <w:sz w:val="20"/>
                <w:szCs w:val="20"/>
                <w:lang w:val="it-IT"/>
              </w:rPr>
              <w:t>Webgenesys</w:t>
            </w:r>
            <w:proofErr w:type="spellEnd"/>
            <w:r w:rsidR="00A74D1F" w:rsidRPr="008E5F7A">
              <w:rPr>
                <w:rFonts w:cstheme="minorHAnsi"/>
                <w:bCs/>
                <w:sz w:val="20"/>
                <w:szCs w:val="20"/>
                <w:lang w:val="it-IT"/>
              </w:rPr>
              <w:t xml:space="preserve">, </w:t>
            </w:r>
            <w:proofErr w:type="spellStart"/>
            <w:r w:rsidR="00A74D1F" w:rsidRPr="008E5F7A">
              <w:rPr>
                <w:rFonts w:cstheme="minorHAnsi"/>
                <w:bCs/>
                <w:sz w:val="20"/>
                <w:szCs w:val="20"/>
                <w:lang w:val="it-IT"/>
              </w:rPr>
              <w:t>Engage</w:t>
            </w:r>
            <w:proofErr w:type="spellEnd"/>
            <w:r w:rsidR="00A74D1F" w:rsidRPr="008E5F7A">
              <w:rPr>
                <w:rFonts w:cstheme="minorHAnsi"/>
                <w:bCs/>
                <w:sz w:val="20"/>
                <w:szCs w:val="20"/>
                <w:lang w:val="it-IT"/>
              </w:rPr>
              <w:t xml:space="preserve">, Netservice, </w:t>
            </w:r>
            <w:proofErr w:type="spellStart"/>
            <w:proofErr w:type="gramStart"/>
            <w:r w:rsidR="00A74D1F" w:rsidRPr="008E5F7A">
              <w:rPr>
                <w:rFonts w:cstheme="minorHAnsi"/>
                <w:bCs/>
                <w:sz w:val="20"/>
                <w:szCs w:val="20"/>
                <w:lang w:val="it-IT"/>
              </w:rPr>
              <w:t>We:Com</w:t>
            </w:r>
            <w:proofErr w:type="spellEnd"/>
            <w:proofErr w:type="gramEnd"/>
            <w:r w:rsidR="008E5F7A" w:rsidRPr="008E5F7A">
              <w:rPr>
                <w:rFonts w:cstheme="minorHAnsi"/>
                <w:bCs/>
                <w:sz w:val="20"/>
                <w:szCs w:val="20"/>
                <w:lang w:val="it-IT"/>
              </w:rPr>
              <w:t>, N&amp;</w:t>
            </w:r>
            <w:proofErr w:type="gramStart"/>
            <w:r w:rsidR="008E5F7A" w:rsidRPr="008E5F7A">
              <w:rPr>
                <w:rFonts w:cstheme="minorHAnsi"/>
                <w:bCs/>
                <w:sz w:val="20"/>
                <w:szCs w:val="20"/>
                <w:lang w:val="it-IT"/>
              </w:rPr>
              <w:t>C,</w:t>
            </w:r>
            <w:r w:rsidR="007318FA">
              <w:rPr>
                <w:rFonts w:cstheme="minorHAnsi"/>
                <w:bCs/>
                <w:sz w:val="20"/>
                <w:szCs w:val="20"/>
                <w:lang w:val="it-IT"/>
              </w:rPr>
              <w:t xml:space="preserve"> </w:t>
            </w:r>
            <w:r w:rsidR="007318FA" w:rsidRPr="008E5F7A">
              <w:rPr>
                <w:rFonts w:cstheme="minorHAnsi"/>
                <w:bCs/>
                <w:sz w:val="20"/>
                <w:szCs w:val="20"/>
                <w:lang w:val="it-IT"/>
              </w:rPr>
              <w:t xml:space="preserve"> </w:t>
            </w:r>
            <w:proofErr w:type="spellStart"/>
            <w:r w:rsidR="007318FA" w:rsidRPr="008E5F7A">
              <w:rPr>
                <w:rFonts w:cstheme="minorHAnsi"/>
                <w:bCs/>
                <w:sz w:val="20"/>
                <w:szCs w:val="20"/>
                <w:lang w:val="it-IT"/>
              </w:rPr>
              <w:t>Jacala</w:t>
            </w:r>
            <w:proofErr w:type="spellEnd"/>
            <w:proofErr w:type="gramEnd"/>
            <w:r w:rsidR="007318FA" w:rsidRPr="008E5F7A">
              <w:rPr>
                <w:rFonts w:cstheme="minorHAnsi"/>
                <w:bCs/>
                <w:sz w:val="20"/>
                <w:szCs w:val="20"/>
                <w:lang w:val="it-IT"/>
              </w:rPr>
              <w:t xml:space="preserve"> Ci</w:t>
            </w:r>
            <w:r w:rsidR="007318FA">
              <w:rPr>
                <w:rFonts w:cstheme="minorHAnsi"/>
                <w:bCs/>
                <w:sz w:val="20"/>
                <w:szCs w:val="20"/>
                <w:lang w:val="it-IT"/>
              </w:rPr>
              <w:t>vitas,</w:t>
            </w:r>
            <w:r w:rsidR="008E5F7A" w:rsidRPr="008E5F7A">
              <w:rPr>
                <w:rFonts w:cstheme="minorHAnsi"/>
                <w:bCs/>
                <w:sz w:val="20"/>
                <w:szCs w:val="20"/>
                <w:lang w:val="it-IT"/>
              </w:rPr>
              <w:t xml:space="preserve"> </w:t>
            </w:r>
            <w:proofErr w:type="spellStart"/>
            <w:r w:rsidR="008E5F7A" w:rsidRPr="008E5F7A">
              <w:rPr>
                <w:rFonts w:cstheme="minorHAnsi"/>
                <w:bCs/>
                <w:sz w:val="20"/>
                <w:szCs w:val="20"/>
                <w:lang w:val="it-IT"/>
              </w:rPr>
              <w:t>Intelligo</w:t>
            </w:r>
            <w:proofErr w:type="spellEnd"/>
          </w:p>
        </w:tc>
      </w:tr>
      <w:tr w:rsidR="004B6070" w:rsidRPr="00F02C31" w14:paraId="715EF464" w14:textId="77777777" w:rsidTr="00B821B3">
        <w:trPr>
          <w:cantSplit/>
        </w:trPr>
        <w:tc>
          <w:tcPr>
            <w:tcW w:w="859"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830D28"/>
            <w:vAlign w:val="center"/>
          </w:tcPr>
          <w:p w14:paraId="3E14E346" w14:textId="77777777" w:rsidR="004B6070" w:rsidRPr="00F02C31" w:rsidRDefault="004B6070"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Progetto</w:t>
            </w:r>
          </w:p>
        </w:tc>
        <w:tc>
          <w:tcPr>
            <w:tcW w:w="4141" w:type="pct"/>
            <w:gridSpan w:val="3"/>
            <w:tcBorders>
              <w:left w:val="single" w:sz="4" w:space="0" w:color="FFFFFF" w:themeColor="background1"/>
            </w:tcBorders>
            <w:shd w:val="clear" w:color="auto" w:fill="FFFFFF"/>
            <w:vAlign w:val="center"/>
          </w:tcPr>
          <w:p w14:paraId="425FD443" w14:textId="487C8606" w:rsidR="004B6070" w:rsidRPr="00B45C5E" w:rsidRDefault="00BB71C1" w:rsidP="004741DE">
            <w:pPr>
              <w:spacing w:before="60" w:after="60"/>
              <w:rPr>
                <w:rFonts w:cstheme="minorHAnsi"/>
                <w:bCs/>
                <w:sz w:val="20"/>
                <w:szCs w:val="20"/>
              </w:rPr>
            </w:pPr>
            <w:r>
              <w:rPr>
                <w:rFonts w:cstheme="minorHAnsi"/>
                <w:bCs/>
                <w:sz w:val="20"/>
                <w:szCs w:val="20"/>
              </w:rPr>
              <w:t xml:space="preserve">Standard </w:t>
            </w:r>
            <w:proofErr w:type="spellStart"/>
            <w:r>
              <w:rPr>
                <w:rFonts w:cstheme="minorHAnsi"/>
                <w:bCs/>
                <w:sz w:val="20"/>
                <w:szCs w:val="20"/>
              </w:rPr>
              <w:t>Aziendali</w:t>
            </w:r>
            <w:proofErr w:type="spellEnd"/>
          </w:p>
        </w:tc>
      </w:tr>
      <w:tr w:rsidR="0025049A" w:rsidRPr="00F02C31" w14:paraId="4E3A2CF4" w14:textId="77777777" w:rsidTr="00B821B3">
        <w:trPr>
          <w:cantSplit/>
        </w:trPr>
        <w:tc>
          <w:tcPr>
            <w:tcW w:w="859"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830D28"/>
            <w:vAlign w:val="center"/>
          </w:tcPr>
          <w:p w14:paraId="7314686C" w14:textId="7864CAE7" w:rsidR="0025049A" w:rsidRPr="00F02C31" w:rsidRDefault="0025049A"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 xml:space="preserve">Data </w:t>
            </w:r>
            <w:proofErr w:type="spellStart"/>
            <w:r w:rsidRPr="00F02C31">
              <w:rPr>
                <w:rFonts w:cstheme="minorHAnsi"/>
                <w:b/>
                <w:color w:val="FFFFFF" w:themeColor="background1"/>
                <w:sz w:val="20"/>
                <w:szCs w:val="20"/>
              </w:rPr>
              <w:t>consegna</w:t>
            </w:r>
            <w:proofErr w:type="spellEnd"/>
          </w:p>
        </w:tc>
        <w:tc>
          <w:tcPr>
            <w:tcW w:w="4141" w:type="pct"/>
            <w:gridSpan w:val="3"/>
            <w:tcBorders>
              <w:left w:val="single" w:sz="4" w:space="0" w:color="FFFFFF" w:themeColor="background1"/>
            </w:tcBorders>
            <w:shd w:val="clear" w:color="auto" w:fill="FFFFFF"/>
            <w:vAlign w:val="center"/>
          </w:tcPr>
          <w:p w14:paraId="63FD0B70" w14:textId="77777777" w:rsidR="0025049A" w:rsidRDefault="0025049A" w:rsidP="004741DE">
            <w:pPr>
              <w:spacing w:before="60" w:after="60"/>
              <w:rPr>
                <w:rFonts w:cstheme="minorHAnsi"/>
                <w:bCs/>
                <w:sz w:val="20"/>
                <w:szCs w:val="20"/>
              </w:rPr>
            </w:pPr>
            <w:r>
              <w:t>04/08/2026</w:t>
            </w:r>
          </w:p>
          <w:p w14:paraId="70F6FC4E" w14:textId="77777777" w:rsidR="007318FA" w:rsidRPr="00B45C5E" w:rsidRDefault="007318FA" w:rsidP="004741DE">
            <w:pPr>
              <w:spacing w:before="60" w:after="60"/>
              <w:rPr>
                <w:rFonts w:cstheme="minorHAnsi"/>
                <w:bCs/>
                <w:sz w:val="20"/>
                <w:szCs w:val="20"/>
              </w:rPr>
            </w:pPr>
          </w:p>
        </w:tc>
      </w:tr>
      <w:tr w:rsidR="0025049A" w:rsidRPr="00F02C31" w14:paraId="4FDF65EA" w14:textId="77777777" w:rsidTr="00B821B3">
        <w:trPr>
          <w:cantSplit/>
        </w:trPr>
        <w:tc>
          <w:tcPr>
            <w:tcW w:w="859"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830D28"/>
            <w:vAlign w:val="center"/>
          </w:tcPr>
          <w:p w14:paraId="5147587E" w14:textId="27AC4CF0" w:rsidR="0025049A" w:rsidRPr="00F02C31" w:rsidRDefault="0025049A" w:rsidP="00F02C31">
            <w:pPr>
              <w:spacing w:before="60" w:after="60"/>
              <w:jc w:val="center"/>
              <w:rPr>
                <w:rFonts w:cstheme="minorHAnsi"/>
                <w:b/>
                <w:color w:val="FFFFFF" w:themeColor="background1"/>
                <w:sz w:val="20"/>
                <w:szCs w:val="20"/>
              </w:rPr>
            </w:pPr>
            <w:proofErr w:type="spellStart"/>
            <w:r w:rsidRPr="00F02C31">
              <w:rPr>
                <w:rFonts w:cstheme="minorHAnsi"/>
                <w:b/>
                <w:color w:val="FFFFFF" w:themeColor="background1"/>
                <w:sz w:val="20"/>
                <w:szCs w:val="20"/>
              </w:rPr>
              <w:t>Versione</w:t>
            </w:r>
            <w:proofErr w:type="spellEnd"/>
          </w:p>
        </w:tc>
        <w:tc>
          <w:tcPr>
            <w:tcW w:w="4141" w:type="pct"/>
            <w:gridSpan w:val="3"/>
            <w:tcBorders>
              <w:left w:val="single" w:sz="4" w:space="0" w:color="FFFFFF" w:themeColor="background1"/>
            </w:tcBorders>
            <w:shd w:val="clear" w:color="auto" w:fill="FFFFFF"/>
            <w:vAlign w:val="center"/>
          </w:tcPr>
          <w:p w14:paraId="391AB004" w14:textId="060B3343" w:rsidR="0025049A" w:rsidRPr="00B45C5E" w:rsidRDefault="007318FA" w:rsidP="004741DE">
            <w:pPr>
              <w:spacing w:before="60" w:after="60"/>
              <w:rPr>
                <w:rFonts w:cstheme="minorHAnsi"/>
                <w:bCs/>
                <w:sz w:val="20"/>
                <w:szCs w:val="20"/>
              </w:rPr>
            </w:pPr>
            <w:r>
              <w:rPr>
                <w:rFonts w:cstheme="minorHAnsi"/>
                <w:bCs/>
                <w:sz w:val="20"/>
                <w:szCs w:val="20"/>
              </w:rPr>
              <w:t>1.01</w:t>
            </w:r>
          </w:p>
        </w:tc>
      </w:tr>
      <w:tr w:rsidR="004B6070" w:rsidRPr="00F02C31" w14:paraId="51EFA56B" w14:textId="77777777" w:rsidTr="00B821B3">
        <w:trPr>
          <w:cantSplit/>
        </w:trPr>
        <w:tc>
          <w:tcPr>
            <w:tcW w:w="859"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830D28"/>
            <w:vAlign w:val="center"/>
          </w:tcPr>
          <w:p w14:paraId="62D2894D" w14:textId="77777777" w:rsidR="004B6070" w:rsidRPr="00F02C31" w:rsidRDefault="004B6070" w:rsidP="00F02C31">
            <w:pPr>
              <w:spacing w:before="60" w:after="60"/>
              <w:jc w:val="center"/>
              <w:rPr>
                <w:rFonts w:cstheme="minorHAnsi"/>
                <w:b/>
                <w:color w:val="FFFFFF" w:themeColor="background1"/>
                <w:sz w:val="20"/>
                <w:szCs w:val="20"/>
              </w:rPr>
            </w:pPr>
            <w:proofErr w:type="spellStart"/>
            <w:r w:rsidRPr="00F02C31">
              <w:rPr>
                <w:rFonts w:cstheme="minorHAnsi"/>
                <w:b/>
                <w:color w:val="FFFFFF" w:themeColor="background1"/>
                <w:sz w:val="20"/>
                <w:szCs w:val="20"/>
              </w:rPr>
              <w:t>Documento</w:t>
            </w:r>
            <w:proofErr w:type="spellEnd"/>
          </w:p>
        </w:tc>
        <w:tc>
          <w:tcPr>
            <w:tcW w:w="4141" w:type="pct"/>
            <w:gridSpan w:val="3"/>
            <w:tcBorders>
              <w:left w:val="single" w:sz="4" w:space="0" w:color="FFFFFF" w:themeColor="background1"/>
            </w:tcBorders>
            <w:shd w:val="clear" w:color="auto" w:fill="FFFFFF"/>
            <w:vAlign w:val="center"/>
          </w:tcPr>
          <w:p w14:paraId="41EA3B3F" w14:textId="16328634" w:rsidR="004B6070" w:rsidRPr="00B45C5E" w:rsidRDefault="002B6E28" w:rsidP="002B6E28">
            <w:pPr>
              <w:spacing w:before="60" w:after="60"/>
              <w:rPr>
                <w:rFonts w:cstheme="minorHAnsi"/>
                <w:bCs/>
                <w:sz w:val="20"/>
                <w:szCs w:val="20"/>
              </w:rPr>
            </w:pPr>
            <w:r w:rsidRPr="002B6E28">
              <w:rPr>
                <w:rFonts w:cstheme="minorHAnsi"/>
                <w:bCs/>
                <w:sz w:val="20"/>
                <w:szCs w:val="20"/>
              </w:rPr>
              <w:t>B9DA959E80-06-033-05-001-01_v1.01</w:t>
            </w:r>
          </w:p>
        </w:tc>
      </w:tr>
      <w:tr w:rsidR="0025049A" w:rsidRPr="00F02C31" w14:paraId="4A36F01F" w14:textId="77777777" w:rsidTr="00B821B3">
        <w:trPr>
          <w:cantSplit/>
        </w:trPr>
        <w:tc>
          <w:tcPr>
            <w:tcW w:w="859"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830D28"/>
            <w:vAlign w:val="center"/>
          </w:tcPr>
          <w:p w14:paraId="03C741C4" w14:textId="75EEA28D" w:rsidR="0025049A" w:rsidRPr="00F02C31" w:rsidRDefault="0025049A"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 xml:space="preserve">N. </w:t>
            </w:r>
            <w:proofErr w:type="spellStart"/>
            <w:r w:rsidRPr="00F02C31">
              <w:rPr>
                <w:rFonts w:cstheme="minorHAnsi"/>
                <w:b/>
                <w:color w:val="FFFFFF" w:themeColor="background1"/>
                <w:sz w:val="20"/>
                <w:szCs w:val="20"/>
              </w:rPr>
              <w:t>Pagine</w:t>
            </w:r>
            <w:proofErr w:type="spellEnd"/>
          </w:p>
        </w:tc>
        <w:tc>
          <w:tcPr>
            <w:tcW w:w="4141" w:type="pct"/>
            <w:gridSpan w:val="3"/>
            <w:tcBorders>
              <w:left w:val="single" w:sz="4" w:space="0" w:color="FFFFFF" w:themeColor="background1"/>
            </w:tcBorders>
            <w:shd w:val="clear" w:color="auto" w:fill="FFFFFF"/>
            <w:vAlign w:val="center"/>
          </w:tcPr>
          <w:p w14:paraId="0E32B42E" w14:textId="77777777" w:rsidR="0025049A" w:rsidRPr="00B45C5E" w:rsidRDefault="0025049A" w:rsidP="004741DE">
            <w:pPr>
              <w:spacing w:before="60" w:after="60"/>
              <w:rPr>
                <w:rFonts w:cstheme="minorHAnsi"/>
                <w:bCs/>
                <w:sz w:val="20"/>
                <w:szCs w:val="20"/>
              </w:rPr>
            </w:pPr>
          </w:p>
        </w:tc>
      </w:tr>
      <w:tr w:rsidR="004267D3" w:rsidRPr="00F02C31" w14:paraId="254F278A" w14:textId="77777777" w:rsidTr="00B821B3">
        <w:trPr>
          <w:cantSplit/>
        </w:trPr>
        <w:tc>
          <w:tcPr>
            <w:tcW w:w="859"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830D28"/>
            <w:vAlign w:val="center"/>
          </w:tcPr>
          <w:p w14:paraId="6FE99193" w14:textId="45CDFFD3" w:rsidR="004267D3" w:rsidRPr="00F02C31" w:rsidRDefault="008B0765" w:rsidP="00F02C31">
            <w:pPr>
              <w:spacing w:before="60" w:after="60"/>
              <w:jc w:val="center"/>
              <w:rPr>
                <w:rFonts w:cstheme="minorHAnsi"/>
                <w:b/>
                <w:color w:val="FFFFFF" w:themeColor="background1"/>
                <w:sz w:val="20"/>
                <w:szCs w:val="20"/>
              </w:rPr>
            </w:pPr>
            <w:proofErr w:type="spellStart"/>
            <w:r>
              <w:rPr>
                <w:rFonts w:cstheme="minorHAnsi"/>
                <w:b/>
                <w:color w:val="FFFFFF" w:themeColor="background1"/>
                <w:sz w:val="20"/>
                <w:szCs w:val="20"/>
              </w:rPr>
              <w:t>Codice</w:t>
            </w:r>
            <w:proofErr w:type="spellEnd"/>
            <w:r>
              <w:rPr>
                <w:rFonts w:cstheme="minorHAnsi"/>
                <w:b/>
                <w:color w:val="FFFFFF" w:themeColor="background1"/>
                <w:sz w:val="20"/>
                <w:szCs w:val="20"/>
              </w:rPr>
              <w:t xml:space="preserve"> </w:t>
            </w:r>
            <w:r w:rsidR="004267D3">
              <w:rPr>
                <w:rFonts w:cstheme="minorHAnsi"/>
                <w:b/>
                <w:color w:val="FFFFFF" w:themeColor="background1"/>
                <w:sz w:val="20"/>
                <w:szCs w:val="20"/>
              </w:rPr>
              <w:t>Area</w:t>
            </w:r>
            <w:r>
              <w:rPr>
                <w:rFonts w:cstheme="minorHAnsi"/>
                <w:b/>
                <w:color w:val="FFFFFF" w:themeColor="background1"/>
                <w:sz w:val="20"/>
                <w:szCs w:val="20"/>
              </w:rPr>
              <w:t xml:space="preserve"> </w:t>
            </w:r>
            <w:proofErr w:type="spellStart"/>
            <w:r>
              <w:rPr>
                <w:rFonts w:cstheme="minorHAnsi"/>
                <w:b/>
                <w:color w:val="FFFFFF" w:themeColor="background1"/>
                <w:sz w:val="20"/>
                <w:szCs w:val="20"/>
              </w:rPr>
              <w:t>Applicativa</w:t>
            </w:r>
            <w:proofErr w:type="spellEnd"/>
            <w:r w:rsidR="004267D3">
              <w:rPr>
                <w:rFonts w:cstheme="minorHAnsi"/>
                <w:b/>
                <w:color w:val="FFFFFF" w:themeColor="background1"/>
                <w:sz w:val="20"/>
                <w:szCs w:val="20"/>
              </w:rPr>
              <w:t xml:space="preserve"> </w:t>
            </w:r>
          </w:p>
        </w:tc>
        <w:tc>
          <w:tcPr>
            <w:tcW w:w="579" w:type="pct"/>
            <w:tcBorders>
              <w:left w:val="single" w:sz="4" w:space="0" w:color="FFFFFF" w:themeColor="background1"/>
            </w:tcBorders>
            <w:shd w:val="clear" w:color="auto" w:fill="FFFFFF"/>
            <w:vAlign w:val="center"/>
          </w:tcPr>
          <w:p w14:paraId="1FDD7ED1" w14:textId="217389D1" w:rsidR="004267D3" w:rsidRPr="00B45C5E" w:rsidRDefault="007D6977" w:rsidP="00502675">
            <w:pPr>
              <w:spacing w:before="60" w:after="60"/>
              <w:rPr>
                <w:rFonts w:cstheme="minorHAnsi"/>
                <w:bCs/>
                <w:sz w:val="20"/>
                <w:szCs w:val="20"/>
              </w:rPr>
            </w:pPr>
            <w:r>
              <w:rPr>
                <w:rFonts w:cstheme="minorHAnsi"/>
                <w:bCs/>
                <w:sz w:val="20"/>
                <w:szCs w:val="20"/>
              </w:rPr>
              <w:t>06</w:t>
            </w:r>
          </w:p>
        </w:tc>
        <w:tc>
          <w:tcPr>
            <w:tcW w:w="1288" w:type="pct"/>
            <w:shd w:val="clear" w:color="auto" w:fill="830D28"/>
            <w:vAlign w:val="center"/>
          </w:tcPr>
          <w:p w14:paraId="0F56E57B" w14:textId="1DA1014D" w:rsidR="004267D3" w:rsidRPr="00B45C5E" w:rsidRDefault="008B0765" w:rsidP="00B45C5E">
            <w:pPr>
              <w:spacing w:before="60" w:after="60"/>
              <w:rPr>
                <w:rFonts w:cstheme="minorHAnsi"/>
                <w:bCs/>
                <w:sz w:val="20"/>
                <w:szCs w:val="20"/>
              </w:rPr>
            </w:pPr>
            <w:proofErr w:type="spellStart"/>
            <w:r w:rsidRPr="00D22FA0">
              <w:rPr>
                <w:rFonts w:cstheme="minorHAnsi"/>
                <w:b/>
                <w:color w:val="FFFFFF" w:themeColor="background1"/>
                <w:sz w:val="20"/>
                <w:szCs w:val="20"/>
              </w:rPr>
              <w:t>Descr</w:t>
            </w:r>
            <w:r w:rsidR="00265CD8">
              <w:rPr>
                <w:rFonts w:cstheme="minorHAnsi"/>
                <w:b/>
                <w:color w:val="FFFFFF" w:themeColor="background1"/>
                <w:sz w:val="20"/>
                <w:szCs w:val="20"/>
              </w:rPr>
              <w:t>i</w:t>
            </w:r>
            <w:r w:rsidR="00813A74" w:rsidRPr="00D22FA0">
              <w:rPr>
                <w:rFonts w:cstheme="minorHAnsi"/>
                <w:b/>
                <w:color w:val="FFFFFF" w:themeColor="background1"/>
                <w:sz w:val="20"/>
                <w:szCs w:val="20"/>
              </w:rPr>
              <w:t>zione</w:t>
            </w:r>
            <w:proofErr w:type="spellEnd"/>
            <w:r w:rsidR="00813A74" w:rsidRPr="00D22FA0">
              <w:rPr>
                <w:rFonts w:cstheme="minorHAnsi"/>
                <w:b/>
                <w:color w:val="FFFFFF" w:themeColor="background1"/>
                <w:sz w:val="20"/>
                <w:szCs w:val="20"/>
              </w:rPr>
              <w:t xml:space="preserve"> </w:t>
            </w:r>
            <w:r w:rsidRPr="00D22FA0">
              <w:rPr>
                <w:rFonts w:cstheme="minorHAnsi"/>
                <w:b/>
                <w:color w:val="FFFFFF" w:themeColor="background1"/>
                <w:sz w:val="20"/>
                <w:szCs w:val="20"/>
              </w:rPr>
              <w:t xml:space="preserve">Area </w:t>
            </w:r>
            <w:proofErr w:type="spellStart"/>
            <w:r w:rsidRPr="00D22FA0">
              <w:rPr>
                <w:rFonts w:cstheme="minorHAnsi"/>
                <w:b/>
                <w:color w:val="FFFFFF" w:themeColor="background1"/>
                <w:sz w:val="20"/>
                <w:szCs w:val="20"/>
              </w:rPr>
              <w:t>Applicativa</w:t>
            </w:r>
            <w:proofErr w:type="spellEnd"/>
          </w:p>
        </w:tc>
        <w:tc>
          <w:tcPr>
            <w:tcW w:w="2274" w:type="pct"/>
            <w:shd w:val="clear" w:color="auto" w:fill="FFFFFF"/>
            <w:vAlign w:val="center"/>
          </w:tcPr>
          <w:p w14:paraId="6E82A70A" w14:textId="0AC644C4" w:rsidR="004267D3" w:rsidRPr="00B45C5E" w:rsidRDefault="007D6977" w:rsidP="00B45C5E">
            <w:pPr>
              <w:spacing w:before="60" w:after="60"/>
              <w:rPr>
                <w:rFonts w:cstheme="minorHAnsi"/>
                <w:bCs/>
                <w:sz w:val="20"/>
                <w:szCs w:val="20"/>
              </w:rPr>
            </w:pPr>
            <w:proofErr w:type="spellStart"/>
            <w:r>
              <w:rPr>
                <w:rFonts w:cstheme="minorHAnsi"/>
                <w:bCs/>
                <w:sz w:val="20"/>
                <w:szCs w:val="20"/>
              </w:rPr>
              <w:t>Trasversale</w:t>
            </w:r>
            <w:proofErr w:type="spellEnd"/>
          </w:p>
        </w:tc>
      </w:tr>
      <w:tr w:rsidR="00813A74" w:rsidRPr="00F9285F" w14:paraId="533D99EC" w14:textId="77777777" w:rsidTr="00B821B3">
        <w:trPr>
          <w:cantSplit/>
        </w:trPr>
        <w:tc>
          <w:tcPr>
            <w:tcW w:w="859"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830D28"/>
            <w:vAlign w:val="center"/>
          </w:tcPr>
          <w:p w14:paraId="488FE5DB" w14:textId="328CDB43" w:rsidR="00813A74" w:rsidRPr="00F02C31" w:rsidRDefault="00813A74" w:rsidP="00F02C31">
            <w:pPr>
              <w:spacing w:before="60" w:after="60"/>
              <w:jc w:val="center"/>
              <w:rPr>
                <w:rFonts w:cstheme="minorHAnsi"/>
                <w:b/>
                <w:color w:val="FFFFFF" w:themeColor="background1"/>
                <w:sz w:val="20"/>
                <w:szCs w:val="20"/>
              </w:rPr>
            </w:pPr>
            <w:proofErr w:type="spellStart"/>
            <w:r>
              <w:rPr>
                <w:rFonts w:cstheme="minorHAnsi"/>
                <w:b/>
                <w:color w:val="FFFFFF" w:themeColor="background1"/>
                <w:sz w:val="20"/>
                <w:szCs w:val="20"/>
              </w:rPr>
              <w:t>Codice</w:t>
            </w:r>
            <w:proofErr w:type="spellEnd"/>
            <w:r>
              <w:rPr>
                <w:rFonts w:cstheme="minorHAnsi"/>
                <w:b/>
                <w:color w:val="FFFFFF" w:themeColor="background1"/>
                <w:sz w:val="20"/>
                <w:szCs w:val="20"/>
              </w:rPr>
              <w:t xml:space="preserve"> Asset</w:t>
            </w:r>
          </w:p>
        </w:tc>
        <w:tc>
          <w:tcPr>
            <w:tcW w:w="579" w:type="pct"/>
            <w:tcBorders>
              <w:left w:val="single" w:sz="4" w:space="0" w:color="FFFFFF" w:themeColor="background1"/>
            </w:tcBorders>
            <w:shd w:val="clear" w:color="auto" w:fill="FFFFFF"/>
            <w:vAlign w:val="center"/>
          </w:tcPr>
          <w:p w14:paraId="4EDAF3CA" w14:textId="4C3DFA21" w:rsidR="00813A74" w:rsidRPr="00B45C5E" w:rsidRDefault="001C7BED" w:rsidP="00502675">
            <w:pPr>
              <w:spacing w:before="60" w:after="60"/>
              <w:rPr>
                <w:rFonts w:cstheme="minorHAnsi"/>
                <w:bCs/>
                <w:sz w:val="20"/>
                <w:szCs w:val="20"/>
              </w:rPr>
            </w:pPr>
            <w:r>
              <w:rPr>
                <w:rFonts w:cstheme="minorHAnsi"/>
                <w:bCs/>
                <w:sz w:val="20"/>
                <w:szCs w:val="20"/>
              </w:rPr>
              <w:t>039</w:t>
            </w:r>
          </w:p>
        </w:tc>
        <w:tc>
          <w:tcPr>
            <w:tcW w:w="1288" w:type="pct"/>
            <w:shd w:val="clear" w:color="auto" w:fill="830D28"/>
            <w:vAlign w:val="center"/>
          </w:tcPr>
          <w:p w14:paraId="40C7665F" w14:textId="1A2FDA23" w:rsidR="00813A74" w:rsidRPr="00F02C31" w:rsidRDefault="00813A74" w:rsidP="00D22FA0">
            <w:pPr>
              <w:spacing w:before="60" w:after="60"/>
              <w:rPr>
                <w:rFonts w:cstheme="minorHAnsi"/>
                <w:b/>
                <w:color w:val="FFFFFF" w:themeColor="background1"/>
                <w:sz w:val="20"/>
                <w:szCs w:val="20"/>
              </w:rPr>
            </w:pPr>
            <w:proofErr w:type="spellStart"/>
            <w:r>
              <w:rPr>
                <w:rFonts w:cstheme="minorHAnsi"/>
                <w:b/>
                <w:color w:val="FFFFFF" w:themeColor="background1"/>
                <w:sz w:val="20"/>
                <w:szCs w:val="20"/>
              </w:rPr>
              <w:t>Descrizione</w:t>
            </w:r>
            <w:proofErr w:type="spellEnd"/>
            <w:r>
              <w:rPr>
                <w:rFonts w:cstheme="minorHAnsi"/>
                <w:b/>
                <w:color w:val="FFFFFF" w:themeColor="background1"/>
                <w:sz w:val="20"/>
                <w:szCs w:val="20"/>
              </w:rPr>
              <w:t xml:space="preserve"> Asset</w:t>
            </w:r>
          </w:p>
        </w:tc>
        <w:tc>
          <w:tcPr>
            <w:tcW w:w="2274" w:type="pct"/>
            <w:shd w:val="clear" w:color="auto" w:fill="FFFFFF"/>
            <w:vAlign w:val="center"/>
          </w:tcPr>
          <w:p w14:paraId="5371E3D1" w14:textId="37533E97" w:rsidR="00813A74" w:rsidRPr="00AE0879" w:rsidRDefault="00AE0879" w:rsidP="00502675">
            <w:pPr>
              <w:spacing w:before="60" w:after="60"/>
              <w:rPr>
                <w:rFonts w:cstheme="minorHAnsi"/>
                <w:bCs/>
                <w:sz w:val="20"/>
                <w:szCs w:val="20"/>
                <w:lang w:val="it-IT"/>
              </w:rPr>
            </w:pPr>
            <w:r w:rsidRPr="00AE0879">
              <w:rPr>
                <w:rFonts w:cstheme="minorHAnsi"/>
                <w:bCs/>
                <w:sz w:val="20"/>
                <w:szCs w:val="20"/>
                <w:lang w:val="it-IT"/>
              </w:rPr>
              <w:t>Standard Aziendali – Naming Convention per modelli dati concettuali, logici e fisici</w:t>
            </w:r>
          </w:p>
        </w:tc>
      </w:tr>
      <w:tr w:rsidR="004B6070" w:rsidRPr="00F02C31" w14:paraId="64668208" w14:textId="77777777" w:rsidTr="00B821B3">
        <w:trPr>
          <w:cantSplit/>
        </w:trPr>
        <w:tc>
          <w:tcPr>
            <w:tcW w:w="859"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830D28"/>
            <w:vAlign w:val="center"/>
          </w:tcPr>
          <w:p w14:paraId="78C6884A" w14:textId="77777777" w:rsidR="004B6070" w:rsidRPr="00F02C31" w:rsidRDefault="004B6070" w:rsidP="00F02C31">
            <w:pPr>
              <w:spacing w:before="60" w:after="60"/>
              <w:jc w:val="center"/>
              <w:rPr>
                <w:rFonts w:cstheme="minorHAnsi"/>
                <w:b/>
                <w:color w:val="FFFFFF" w:themeColor="background1"/>
                <w:sz w:val="20"/>
                <w:szCs w:val="20"/>
              </w:rPr>
            </w:pPr>
            <w:proofErr w:type="spellStart"/>
            <w:r w:rsidRPr="00F02C31">
              <w:rPr>
                <w:rFonts w:cstheme="minorHAnsi"/>
                <w:b/>
                <w:color w:val="FFFFFF" w:themeColor="background1"/>
                <w:sz w:val="20"/>
                <w:szCs w:val="20"/>
              </w:rPr>
              <w:t>Redatto</w:t>
            </w:r>
            <w:proofErr w:type="spellEnd"/>
          </w:p>
        </w:tc>
        <w:tc>
          <w:tcPr>
            <w:tcW w:w="4141" w:type="pct"/>
            <w:gridSpan w:val="3"/>
            <w:tcBorders>
              <w:left w:val="single" w:sz="4" w:space="0" w:color="FFFFFF" w:themeColor="background1"/>
            </w:tcBorders>
            <w:shd w:val="clear" w:color="auto" w:fill="FFFFFF"/>
            <w:vAlign w:val="center"/>
          </w:tcPr>
          <w:p w14:paraId="73677E55" w14:textId="3AA640CB" w:rsidR="004B6070" w:rsidRPr="00B45C5E" w:rsidRDefault="00A167ED" w:rsidP="00502675">
            <w:pPr>
              <w:spacing w:before="60" w:after="60"/>
              <w:rPr>
                <w:rFonts w:cstheme="minorHAnsi"/>
                <w:bCs/>
                <w:sz w:val="20"/>
                <w:szCs w:val="20"/>
              </w:rPr>
            </w:pPr>
            <w:r>
              <w:rPr>
                <w:rFonts w:cstheme="minorHAnsi"/>
                <w:bCs/>
                <w:sz w:val="20"/>
                <w:szCs w:val="20"/>
              </w:rPr>
              <w:t>Annalisa Ranalli</w:t>
            </w:r>
          </w:p>
        </w:tc>
      </w:tr>
      <w:tr w:rsidR="004B6070" w:rsidRPr="00F02C31" w14:paraId="28FF3A10" w14:textId="77777777" w:rsidTr="00B821B3">
        <w:trPr>
          <w:cantSplit/>
        </w:trPr>
        <w:tc>
          <w:tcPr>
            <w:tcW w:w="859"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830D28"/>
            <w:vAlign w:val="center"/>
          </w:tcPr>
          <w:p w14:paraId="4B975030" w14:textId="1657B781" w:rsidR="004B6070" w:rsidRPr="00F02C31" w:rsidRDefault="004B6070" w:rsidP="00F02C31">
            <w:pPr>
              <w:spacing w:before="60" w:after="60"/>
              <w:jc w:val="center"/>
              <w:rPr>
                <w:rFonts w:cstheme="minorHAnsi"/>
                <w:b/>
                <w:color w:val="FFFFFF" w:themeColor="background1"/>
                <w:sz w:val="20"/>
                <w:szCs w:val="20"/>
              </w:rPr>
            </w:pPr>
            <w:proofErr w:type="spellStart"/>
            <w:r w:rsidRPr="00F02C31">
              <w:rPr>
                <w:rFonts w:cstheme="minorHAnsi"/>
                <w:b/>
                <w:color w:val="FFFFFF" w:themeColor="background1"/>
                <w:sz w:val="20"/>
                <w:szCs w:val="20"/>
              </w:rPr>
              <w:t>V</w:t>
            </w:r>
            <w:r w:rsidR="0025049A" w:rsidRPr="00F02C31">
              <w:rPr>
                <w:rFonts w:cstheme="minorHAnsi"/>
                <w:b/>
                <w:color w:val="FFFFFF" w:themeColor="background1"/>
                <w:sz w:val="20"/>
                <w:szCs w:val="20"/>
              </w:rPr>
              <w:t>alida</w:t>
            </w:r>
            <w:r w:rsidRPr="00F02C31">
              <w:rPr>
                <w:rFonts w:cstheme="minorHAnsi"/>
                <w:b/>
                <w:color w:val="FFFFFF" w:themeColor="background1"/>
                <w:sz w:val="20"/>
                <w:szCs w:val="20"/>
              </w:rPr>
              <w:t>to</w:t>
            </w:r>
            <w:proofErr w:type="spellEnd"/>
          </w:p>
        </w:tc>
        <w:tc>
          <w:tcPr>
            <w:tcW w:w="4141" w:type="pct"/>
            <w:gridSpan w:val="3"/>
            <w:tcBorders>
              <w:left w:val="single" w:sz="4" w:space="0" w:color="FFFFFF" w:themeColor="background1"/>
            </w:tcBorders>
            <w:shd w:val="clear" w:color="auto" w:fill="FFFFFF"/>
            <w:vAlign w:val="center"/>
          </w:tcPr>
          <w:p w14:paraId="06EC0EC4" w14:textId="3E583A00" w:rsidR="004B6070" w:rsidRPr="00B45C5E" w:rsidRDefault="00A167ED" w:rsidP="00502675">
            <w:pPr>
              <w:spacing w:before="60" w:after="60"/>
              <w:rPr>
                <w:rFonts w:cstheme="minorHAnsi"/>
                <w:bCs/>
                <w:sz w:val="20"/>
                <w:szCs w:val="20"/>
              </w:rPr>
            </w:pPr>
            <w:r>
              <w:rPr>
                <w:rFonts w:cstheme="minorHAnsi"/>
                <w:bCs/>
                <w:sz w:val="20"/>
                <w:szCs w:val="20"/>
              </w:rPr>
              <w:t>Paolo Molinari</w:t>
            </w:r>
          </w:p>
        </w:tc>
      </w:tr>
      <w:tr w:rsidR="004B6070" w:rsidRPr="00F02C31" w14:paraId="2783A60B" w14:textId="77777777" w:rsidTr="00B821B3">
        <w:trPr>
          <w:cantSplit/>
        </w:trPr>
        <w:tc>
          <w:tcPr>
            <w:tcW w:w="859" w:type="pct"/>
            <w:tcBorders>
              <w:top w:val="single" w:sz="4" w:space="0" w:color="FFFFFF" w:themeColor="background1"/>
            </w:tcBorders>
            <w:shd w:val="clear" w:color="auto" w:fill="830D28"/>
            <w:vAlign w:val="center"/>
          </w:tcPr>
          <w:p w14:paraId="62634EE1" w14:textId="6A721D8A" w:rsidR="004B6070" w:rsidRPr="00F02C31" w:rsidRDefault="0025049A" w:rsidP="00F02C31">
            <w:pPr>
              <w:spacing w:before="60" w:after="60"/>
              <w:jc w:val="center"/>
              <w:rPr>
                <w:rFonts w:cstheme="minorHAnsi"/>
                <w:b/>
                <w:color w:val="FFFFFF" w:themeColor="background1"/>
                <w:sz w:val="20"/>
                <w:szCs w:val="20"/>
              </w:rPr>
            </w:pPr>
            <w:proofErr w:type="spellStart"/>
            <w:r w:rsidRPr="00F02C31">
              <w:rPr>
                <w:rFonts w:cstheme="minorHAnsi"/>
                <w:b/>
                <w:color w:val="FFFFFF" w:themeColor="background1"/>
                <w:sz w:val="20"/>
                <w:szCs w:val="20"/>
              </w:rPr>
              <w:t>Approvato</w:t>
            </w:r>
            <w:proofErr w:type="spellEnd"/>
          </w:p>
        </w:tc>
        <w:tc>
          <w:tcPr>
            <w:tcW w:w="4141" w:type="pct"/>
            <w:gridSpan w:val="3"/>
            <w:shd w:val="clear" w:color="auto" w:fill="FFFFFF"/>
            <w:vAlign w:val="center"/>
          </w:tcPr>
          <w:p w14:paraId="16D5EA21" w14:textId="36E43816" w:rsidR="004B6070" w:rsidRPr="00B45C5E" w:rsidRDefault="004B6070" w:rsidP="00502675">
            <w:pPr>
              <w:spacing w:before="60" w:after="60"/>
              <w:rPr>
                <w:rFonts w:cstheme="minorHAnsi"/>
                <w:bCs/>
                <w:sz w:val="20"/>
                <w:szCs w:val="20"/>
              </w:rPr>
            </w:pPr>
          </w:p>
        </w:tc>
      </w:tr>
    </w:tbl>
    <w:p w14:paraId="0085B45D" w14:textId="77777777" w:rsidR="004B6070" w:rsidRPr="00116460" w:rsidRDefault="004B6070" w:rsidP="004B6070">
      <w:pPr>
        <w:rPr>
          <w:rFonts w:cs="Tahoma"/>
          <w:szCs w:val="20"/>
        </w:rPr>
      </w:pPr>
    </w:p>
    <w:p w14:paraId="24650863" w14:textId="77777777" w:rsidR="004B6070" w:rsidRPr="007B7827" w:rsidRDefault="004B6070" w:rsidP="004B6070">
      <w:pPr>
        <w:rPr>
          <w:rStyle w:val="GFITitoloPrefazione"/>
          <w:rFonts w:ascii="Tahoma" w:hAnsi="Tahoma" w:cs="Tahoma"/>
        </w:rPr>
      </w:pPr>
      <w:r w:rsidRPr="007B7827">
        <w:rPr>
          <w:rStyle w:val="GFITitoloPrefazione"/>
          <w:rFonts w:ascii="Tahoma" w:hAnsi="Tahoma" w:cs="Tahoma"/>
        </w:rPr>
        <w:t xml:space="preserve">Storia del </w:t>
      </w:r>
      <w:proofErr w:type="spellStart"/>
      <w:r w:rsidRPr="007B7827">
        <w:rPr>
          <w:rStyle w:val="GFITitoloPrefazione"/>
          <w:rFonts w:ascii="Tahoma" w:hAnsi="Tahoma" w:cs="Tahoma"/>
        </w:rPr>
        <w:t>Documento</w:t>
      </w:r>
      <w:proofErr w:type="spellEnd"/>
    </w:p>
    <w:p w14:paraId="52FF8512" w14:textId="77777777" w:rsidR="004B6070" w:rsidRPr="00770826" w:rsidRDefault="004B6070" w:rsidP="004B6070">
      <w:pPr>
        <w:rPr>
          <w:rStyle w:val="GFITitoloPrefazione"/>
          <w:rFonts w:ascii="Tahoma" w:hAnsi="Tahoma" w:cs="Tahoma"/>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329"/>
        <w:gridCol w:w="1230"/>
        <w:gridCol w:w="2562"/>
        <w:gridCol w:w="4229"/>
      </w:tblGrid>
      <w:tr w:rsidR="005B4475" w:rsidRPr="0025049A" w14:paraId="2BE34747" w14:textId="77777777" w:rsidTr="0017157C">
        <w:trPr>
          <w:trHeight w:val="525"/>
          <w:tblHeader/>
        </w:trPr>
        <w:tc>
          <w:tcPr>
            <w:tcW w:w="702" w:type="pct"/>
            <w:shd w:val="clear" w:color="000000" w:fill="830D28"/>
            <w:vAlign w:val="center"/>
            <w:hideMark/>
          </w:tcPr>
          <w:p w14:paraId="2FA0F758" w14:textId="77777777" w:rsidR="005B4475" w:rsidRPr="00F02C31" w:rsidRDefault="005B4475"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 xml:space="preserve">Data </w:t>
            </w:r>
            <w:proofErr w:type="spellStart"/>
            <w:r w:rsidRPr="00F02C31">
              <w:rPr>
                <w:rFonts w:cstheme="minorHAnsi"/>
                <w:b/>
                <w:color w:val="FFFFFF" w:themeColor="background1"/>
                <w:sz w:val="20"/>
                <w:szCs w:val="20"/>
              </w:rPr>
              <w:t>consegna</w:t>
            </w:r>
            <w:proofErr w:type="spellEnd"/>
          </w:p>
        </w:tc>
        <w:tc>
          <w:tcPr>
            <w:tcW w:w="661" w:type="pct"/>
            <w:shd w:val="clear" w:color="000000" w:fill="830D28"/>
            <w:vAlign w:val="center"/>
            <w:hideMark/>
          </w:tcPr>
          <w:p w14:paraId="4D3DA710" w14:textId="77777777" w:rsidR="005B4475" w:rsidRPr="00F02C31" w:rsidRDefault="005B4475" w:rsidP="00F02C31">
            <w:pPr>
              <w:spacing w:before="60" w:after="60"/>
              <w:jc w:val="center"/>
              <w:rPr>
                <w:rFonts w:cstheme="minorHAnsi"/>
                <w:b/>
                <w:color w:val="FFFFFF" w:themeColor="background1"/>
                <w:sz w:val="20"/>
                <w:szCs w:val="20"/>
              </w:rPr>
            </w:pPr>
            <w:proofErr w:type="spellStart"/>
            <w:r w:rsidRPr="00F02C31">
              <w:rPr>
                <w:rFonts w:cstheme="minorHAnsi"/>
                <w:b/>
                <w:color w:val="FFFFFF" w:themeColor="background1"/>
                <w:sz w:val="20"/>
                <w:szCs w:val="20"/>
              </w:rPr>
              <w:t>Versione</w:t>
            </w:r>
            <w:proofErr w:type="spellEnd"/>
          </w:p>
        </w:tc>
        <w:tc>
          <w:tcPr>
            <w:tcW w:w="1373" w:type="pct"/>
            <w:shd w:val="clear" w:color="000000" w:fill="830D28"/>
            <w:vAlign w:val="center"/>
            <w:hideMark/>
          </w:tcPr>
          <w:p w14:paraId="513EDE36" w14:textId="31274505" w:rsidR="005B4475" w:rsidRPr="00F02C31" w:rsidRDefault="005B4475"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 xml:space="preserve">Cap. /Sez. </w:t>
            </w:r>
            <w:proofErr w:type="spellStart"/>
            <w:r w:rsidRPr="00F02C31">
              <w:rPr>
                <w:rFonts w:cstheme="minorHAnsi"/>
                <w:b/>
                <w:color w:val="FFFFFF" w:themeColor="background1"/>
                <w:sz w:val="20"/>
                <w:szCs w:val="20"/>
              </w:rPr>
              <w:t>modificati</w:t>
            </w:r>
            <w:proofErr w:type="spellEnd"/>
          </w:p>
        </w:tc>
        <w:tc>
          <w:tcPr>
            <w:tcW w:w="2264" w:type="pct"/>
            <w:shd w:val="clear" w:color="000000" w:fill="830D28"/>
            <w:vAlign w:val="center"/>
            <w:hideMark/>
          </w:tcPr>
          <w:p w14:paraId="73DFAFCE" w14:textId="77E08480" w:rsidR="005B4475" w:rsidRPr="00F02C31" w:rsidRDefault="005B4475" w:rsidP="00F02C31">
            <w:pPr>
              <w:spacing w:before="60" w:after="60"/>
              <w:jc w:val="center"/>
              <w:rPr>
                <w:rFonts w:cstheme="minorHAnsi"/>
                <w:b/>
                <w:color w:val="FFFFFF" w:themeColor="background1"/>
                <w:sz w:val="20"/>
                <w:szCs w:val="20"/>
              </w:rPr>
            </w:pPr>
            <w:proofErr w:type="spellStart"/>
            <w:r>
              <w:rPr>
                <w:rFonts w:cstheme="minorHAnsi"/>
                <w:b/>
                <w:color w:val="FFFFFF" w:themeColor="background1"/>
                <w:sz w:val="20"/>
                <w:szCs w:val="20"/>
              </w:rPr>
              <w:t>Sintesi</w:t>
            </w:r>
            <w:proofErr w:type="spellEnd"/>
            <w:r>
              <w:rPr>
                <w:rFonts w:cstheme="minorHAnsi"/>
                <w:b/>
                <w:color w:val="FFFFFF" w:themeColor="background1"/>
                <w:sz w:val="20"/>
                <w:szCs w:val="20"/>
              </w:rPr>
              <w:t xml:space="preserve"> </w:t>
            </w:r>
            <w:proofErr w:type="spellStart"/>
            <w:r>
              <w:rPr>
                <w:rFonts w:cstheme="minorHAnsi"/>
                <w:b/>
                <w:color w:val="FFFFFF" w:themeColor="background1"/>
                <w:sz w:val="20"/>
                <w:szCs w:val="20"/>
              </w:rPr>
              <w:t>dei</w:t>
            </w:r>
            <w:proofErr w:type="spellEnd"/>
            <w:r>
              <w:rPr>
                <w:rFonts w:cstheme="minorHAnsi"/>
                <w:b/>
                <w:color w:val="FFFFFF" w:themeColor="background1"/>
                <w:sz w:val="20"/>
                <w:szCs w:val="20"/>
              </w:rPr>
              <w:t xml:space="preserve"> </w:t>
            </w:r>
            <w:proofErr w:type="spellStart"/>
            <w:r>
              <w:rPr>
                <w:rFonts w:cstheme="minorHAnsi"/>
                <w:b/>
                <w:color w:val="FFFFFF" w:themeColor="background1"/>
                <w:sz w:val="20"/>
                <w:szCs w:val="20"/>
              </w:rPr>
              <w:t>cambiamenti</w:t>
            </w:r>
            <w:proofErr w:type="spellEnd"/>
          </w:p>
        </w:tc>
      </w:tr>
      <w:tr w:rsidR="005B4475" w:rsidRPr="0025049A" w14:paraId="31253975" w14:textId="77777777" w:rsidTr="0017157C">
        <w:trPr>
          <w:trHeight w:val="540"/>
        </w:trPr>
        <w:tc>
          <w:tcPr>
            <w:tcW w:w="702" w:type="pct"/>
            <w:shd w:val="clear" w:color="000000" w:fill="FFFFFF"/>
            <w:vAlign w:val="center"/>
          </w:tcPr>
          <w:p w14:paraId="49324AA8" w14:textId="0B723606" w:rsidR="005B4475" w:rsidRPr="0025049A" w:rsidRDefault="005B4475" w:rsidP="00240CEA">
            <w:pPr>
              <w:spacing w:after="0"/>
              <w:rPr>
                <w:rFonts w:cs="Tahoma"/>
                <w:color w:val="000000"/>
                <w:sz w:val="20"/>
                <w:szCs w:val="20"/>
              </w:rPr>
            </w:pPr>
          </w:p>
        </w:tc>
        <w:tc>
          <w:tcPr>
            <w:tcW w:w="661" w:type="pct"/>
            <w:shd w:val="clear" w:color="000000" w:fill="FFFFFF"/>
            <w:vAlign w:val="center"/>
          </w:tcPr>
          <w:p w14:paraId="2966DD09" w14:textId="6F041A4F" w:rsidR="005B4475" w:rsidRPr="0025049A" w:rsidRDefault="005B4475" w:rsidP="00240CEA">
            <w:pPr>
              <w:spacing w:after="0"/>
              <w:rPr>
                <w:rFonts w:cs="Tahoma"/>
                <w:color w:val="000000"/>
                <w:sz w:val="20"/>
                <w:szCs w:val="20"/>
              </w:rPr>
            </w:pPr>
            <w:r>
              <w:t>1.00</w:t>
            </w:r>
          </w:p>
        </w:tc>
        <w:tc>
          <w:tcPr>
            <w:tcW w:w="1373" w:type="pct"/>
            <w:shd w:val="clear" w:color="000000" w:fill="FFFFFF"/>
            <w:vAlign w:val="center"/>
          </w:tcPr>
          <w:p w14:paraId="6A3A591D" w14:textId="6C0AA25F" w:rsidR="005B4475" w:rsidRPr="0025049A" w:rsidRDefault="005B4475" w:rsidP="00240CEA">
            <w:pPr>
              <w:spacing w:after="0"/>
              <w:rPr>
                <w:rFonts w:cs="Tahoma"/>
                <w:color w:val="000000"/>
                <w:sz w:val="20"/>
                <w:szCs w:val="20"/>
              </w:rPr>
            </w:pPr>
            <w:r>
              <w:t>Prima emissione</w:t>
            </w:r>
          </w:p>
        </w:tc>
        <w:tc>
          <w:tcPr>
            <w:tcW w:w="2264" w:type="pct"/>
            <w:shd w:val="clear" w:color="000000" w:fill="FFFFFF"/>
            <w:vAlign w:val="center"/>
          </w:tcPr>
          <w:p w14:paraId="5B79AC3D" w14:textId="5520F2AC" w:rsidR="005B4475" w:rsidRPr="0025049A" w:rsidRDefault="005B4475" w:rsidP="00240CEA">
            <w:pPr>
              <w:spacing w:after="0"/>
              <w:rPr>
                <w:rFonts w:cs="Tahoma"/>
                <w:color w:val="000000"/>
                <w:sz w:val="20"/>
                <w:szCs w:val="20"/>
              </w:rPr>
            </w:pPr>
            <w:r>
              <w:t>Prima stesura dello standard: modello concettuale, modello logico e modello fisico.</w:t>
            </w:r>
          </w:p>
        </w:tc>
      </w:tr>
      <w:tr w:rsidR="005B4475" w:rsidRPr="0025049A" w14:paraId="2BDE47B8" w14:textId="77777777" w:rsidTr="0017157C">
        <w:trPr>
          <w:trHeight w:val="540"/>
        </w:trPr>
        <w:tc>
          <w:tcPr>
            <w:tcW w:w="702" w:type="pct"/>
            <w:shd w:val="clear" w:color="000000" w:fill="FFFFFF"/>
            <w:vAlign w:val="center"/>
          </w:tcPr>
          <w:p w14:paraId="2B043FD3" w14:textId="012EA584" w:rsidR="005B4475" w:rsidRPr="0025049A" w:rsidRDefault="005B4475" w:rsidP="00240CEA">
            <w:pPr>
              <w:spacing w:after="0"/>
              <w:rPr>
                <w:rFonts w:cs="Tahoma"/>
                <w:color w:val="000000"/>
                <w:sz w:val="20"/>
                <w:szCs w:val="20"/>
              </w:rPr>
            </w:pPr>
            <w:r>
              <w:t>04/08/2026</w:t>
            </w:r>
          </w:p>
        </w:tc>
        <w:tc>
          <w:tcPr>
            <w:tcW w:w="661" w:type="pct"/>
            <w:shd w:val="clear" w:color="000000" w:fill="FFFFFF"/>
            <w:vAlign w:val="center"/>
          </w:tcPr>
          <w:p w14:paraId="5D114323" w14:textId="2A61B377" w:rsidR="005B4475" w:rsidRPr="0025049A" w:rsidRDefault="005B4475" w:rsidP="00240CEA">
            <w:pPr>
              <w:spacing w:after="0"/>
              <w:rPr>
                <w:rFonts w:cs="Tahoma"/>
                <w:color w:val="000000"/>
                <w:sz w:val="20"/>
                <w:szCs w:val="20"/>
              </w:rPr>
            </w:pPr>
            <w:r>
              <w:t>1.01</w:t>
            </w:r>
          </w:p>
        </w:tc>
        <w:tc>
          <w:tcPr>
            <w:tcW w:w="1373" w:type="pct"/>
            <w:shd w:val="clear" w:color="000000" w:fill="FFFFFF"/>
            <w:vAlign w:val="center"/>
          </w:tcPr>
          <w:p w14:paraId="7A498C79" w14:textId="2F59FD93" w:rsidR="005B4475" w:rsidRPr="0025049A" w:rsidRDefault="005B4475" w:rsidP="00240CEA">
            <w:pPr>
              <w:spacing w:after="0"/>
              <w:rPr>
                <w:rFonts w:cs="Tahoma"/>
                <w:color w:val="000000"/>
                <w:sz w:val="20"/>
                <w:szCs w:val="20"/>
              </w:rPr>
            </w:pPr>
            <w:r>
              <w:t xml:space="preserve">Scopo; Modello Fisico; Caso applicativo (nuovo); Punti aperti </w:t>
            </w:r>
            <w:r>
              <w:lastRenderedPageBreak/>
              <w:t>(nuovo); Glossario; Riferimenti</w:t>
            </w:r>
          </w:p>
        </w:tc>
        <w:tc>
          <w:tcPr>
            <w:tcW w:w="2264" w:type="pct"/>
            <w:shd w:val="clear" w:color="000000" w:fill="FFFFFF"/>
            <w:vAlign w:val="center"/>
          </w:tcPr>
          <w:p w14:paraId="63FF088A" w14:textId="77777777" w:rsidR="005B4475" w:rsidRDefault="005B4475" w:rsidP="00240CEA">
            <w:pPr>
              <w:spacing w:after="0"/>
              <w:rPr>
                <w:rFonts w:cs="Tahoma"/>
                <w:color w:val="000000"/>
                <w:sz w:val="20"/>
                <w:szCs w:val="20"/>
              </w:rPr>
            </w:pPr>
            <w:r>
              <w:lastRenderedPageBreak/>
              <w:t xml:space="preserve">Revisione redazionale dell’intero documento. Completamento del capitolo sul modello fisico: tavola dei suffissi di tipo tabella (richiamata ma </w:t>
            </w:r>
            <w:r>
              <w:t>assente nella v1.00), nomenclatura di vincoli e indici, altri oggetti dello schema, campi tecnici di audit e automazioni; rimossa la sezione duplicata e troncata in coda al capitolo. Il modello fisico adotta la grammatica a prefissi: sigle di tipo e di ruolo in testa al nome. Il §4.6 definisce la nomenclatura di tutti gli altri oggetti dello schema — viste, sinonimi, sequenze, tipi, package, procedure, funzioni, trigger, job, ruoli — e degli identificatori nel codice PL/SQL, sulla base delle convenzioni internazionali richiamate in [R4]…[R7]. Aggiunti la verifica dello standard sullo schema ANSC_USR, con la relativa tavola di conformità e gli interventi di allineamento, e il registro dei punti aperti.</w:t>
            </w:r>
          </w:p>
          <w:p w14:paraId="729EFA56" w14:textId="18F5F8E4" w:rsidR="0017157C" w:rsidRPr="0017157C" w:rsidRDefault="0017157C" w:rsidP="0017157C">
            <w:pPr>
              <w:rPr>
                <w:rFonts w:cs="Tahoma"/>
                <w:sz w:val="20"/>
                <w:szCs w:val="20"/>
              </w:rPr>
            </w:pPr>
          </w:p>
        </w:tc>
      </w:tr>
    </w:tbl>
    <w:p w14:paraId="5E6250AE" w14:textId="77777777" w:rsidR="004404D3" w:rsidRPr="002A1555" w:rsidRDefault="004404D3">
      <w:pPr>
        <w:rPr>
          <w:rFonts w:eastAsiaTheme="minorEastAsia"/>
          <w:lang w:val="it-IT"/>
        </w:rPr>
      </w:pPr>
    </w:p>
    <w:p w14:paraId="53D57F6D" w14:textId="0D97B36B" w:rsidR="002A1555" w:rsidRPr="002A1555" w:rsidRDefault="002A1555">
      <w:pPr>
        <w:rPr>
          <w:rFonts w:eastAsiaTheme="minorEastAsia"/>
          <w:lang w:val="it-IT"/>
        </w:rPr>
      </w:pPr>
      <w:r w:rsidRPr="002A1555">
        <w:rPr>
          <w:rFonts w:eastAsiaTheme="minorEastAsia"/>
          <w:lang w:val="it-IT"/>
        </w:rPr>
        <w:br w:type="page"/>
      </w:r>
    </w:p>
    <w:sdt>
      <w:sdtPr>
        <w:rPr>
          <w:rFonts w:asciiTheme="minorHAnsi" w:eastAsiaTheme="minorEastAsia" w:hAnsiTheme="minorHAnsi" w:cstheme="minorBidi"/>
          <w:kern w:val="2"/>
          <w:sz w:val="24"/>
          <w:szCs w:val="24"/>
          <w14:ligatures w14:val="standardContextual"/>
        </w:rPr>
        <w:id w:val="718668258"/>
        <w:docPartObj>
          <w:docPartGallery w:val="Table of Contents"/>
          <w:docPartUnique/>
        </w:docPartObj>
      </w:sdtPr>
      <w:sdtContent>
        <w:p w14:paraId="1B859952" w14:textId="3D572D3A" w:rsidR="00300241" w:rsidRDefault="00300241" w:rsidP="1D5CEC7F">
          <w:pPr>
            <w:pStyle w:val="Titolosommario"/>
            <w:rPr>
              <w:lang w:val="it-IT"/>
            </w:rPr>
          </w:pPr>
          <w:r w:rsidRPr="1D5CEC7F">
            <w:rPr>
              <w:lang w:val="it-IT"/>
            </w:rPr>
            <w:t>Sommario</w:t>
          </w:r>
        </w:p>
        <w:p w14:paraId="012DC20D" w14:textId="36F657E6" w:rsidR="00EF29EC" w:rsidRDefault="03A4E128">
          <w:pPr>
            <w:pStyle w:val="Sommario1"/>
            <w:tabs>
              <w:tab w:val="left" w:pos="480"/>
              <w:tab w:val="right" w:leader="dot" w:pos="9350"/>
            </w:tabs>
            <w:rPr>
              <w:rFonts w:eastAsiaTheme="minorEastAsia"/>
              <w:noProof/>
              <w:lang w:val="it-IT" w:eastAsia="it-IT"/>
            </w:rPr>
          </w:pPr>
          <w:r>
            <w:fldChar w:fldCharType="begin"/>
          </w:r>
          <w:r w:rsidR="00300241">
            <w:instrText>TOC \o "1-3" \z \u \h</w:instrText>
          </w:r>
          <w:r>
            <w:fldChar w:fldCharType="separate"/>
          </w:r>
          <w:hyperlink w:anchor="_Toc236753459" w:history="1">
            <w:r w:rsidR="00EF29EC" w:rsidRPr="000C5408">
              <w:rPr>
                <w:rStyle w:val="Collegamentoipertestuale"/>
                <w:noProof/>
                <w:lang w:val="it-IT"/>
              </w:rPr>
              <w:t>1.</w:t>
            </w:r>
            <w:r w:rsidR="00EF29EC">
              <w:rPr>
                <w:rFonts w:eastAsiaTheme="minorEastAsia"/>
                <w:noProof/>
                <w:lang w:val="it-IT" w:eastAsia="it-IT"/>
              </w:rPr>
              <w:tab/>
            </w:r>
            <w:r w:rsidR="00EF29EC" w:rsidRPr="000C5408">
              <w:rPr>
                <w:rStyle w:val="Collegamentoipertestuale"/>
                <w:noProof/>
                <w:lang w:val="it-IT"/>
              </w:rPr>
              <w:t>Scopo del documento</w:t>
            </w:r>
            <w:r w:rsidR="00EF29EC">
              <w:rPr>
                <w:noProof/>
                <w:webHidden/>
              </w:rPr>
              <w:tab/>
            </w:r>
            <w:r w:rsidR="00EF29EC">
              <w:rPr>
                <w:noProof/>
                <w:webHidden/>
              </w:rPr>
              <w:fldChar w:fldCharType="begin"/>
            </w:r>
            <w:r w:rsidR="00EF29EC">
              <w:rPr>
                <w:noProof/>
                <w:webHidden/>
              </w:rPr>
              <w:instrText xml:space="preserve"> PAGEREF _Toc236753459 \h </w:instrText>
            </w:r>
            <w:r w:rsidR="00EF29EC">
              <w:rPr>
                <w:noProof/>
                <w:webHidden/>
              </w:rPr>
            </w:r>
            <w:r w:rsidR="00EF29EC">
              <w:rPr>
                <w:noProof/>
                <w:webHidden/>
              </w:rPr>
              <w:fldChar w:fldCharType="separate"/>
            </w:r>
            <w:r w:rsidR="00EF29EC">
              <w:rPr>
                <w:noProof/>
                <w:webHidden/>
              </w:rPr>
              <w:t>6</w:t>
            </w:r>
            <w:r w:rsidR="00EF29EC">
              <w:rPr>
                <w:noProof/>
                <w:webHidden/>
              </w:rPr>
              <w:fldChar w:fldCharType="end"/>
            </w:r>
          </w:hyperlink>
        </w:p>
        <w:p w14:paraId="537A236B" w14:textId="705C4BD6" w:rsidR="00EF29EC" w:rsidRDefault="00EF29EC">
          <w:pPr>
            <w:pStyle w:val="Sommario2"/>
            <w:tabs>
              <w:tab w:val="left" w:pos="960"/>
              <w:tab w:val="right" w:leader="dot" w:pos="9350"/>
            </w:tabs>
            <w:rPr>
              <w:rFonts w:eastAsiaTheme="minorEastAsia"/>
              <w:noProof/>
              <w:lang w:val="it-IT" w:eastAsia="it-IT"/>
            </w:rPr>
          </w:pPr>
          <w:hyperlink w:anchor="_Toc236753460" w:history="1">
            <w:r w:rsidRPr="000C5408">
              <w:rPr>
                <w:rStyle w:val="Collegamentoipertestuale"/>
                <w:noProof/>
                <w:lang w:val="it-IT"/>
              </w:rPr>
              <w:t>1.1.</w:t>
            </w:r>
            <w:r>
              <w:rPr>
                <w:rFonts w:eastAsiaTheme="minorEastAsia"/>
                <w:noProof/>
                <w:lang w:val="it-IT" w:eastAsia="it-IT"/>
              </w:rPr>
              <w:tab/>
            </w:r>
            <w:r w:rsidRPr="000C5408">
              <w:rPr>
                <w:rStyle w:val="Collegamentoipertestuale"/>
                <w:noProof/>
                <w:lang w:val="it-IT"/>
              </w:rPr>
              <w:t>Glossario</w:t>
            </w:r>
            <w:r>
              <w:rPr>
                <w:noProof/>
                <w:webHidden/>
              </w:rPr>
              <w:tab/>
            </w:r>
            <w:r>
              <w:rPr>
                <w:noProof/>
                <w:webHidden/>
              </w:rPr>
              <w:fldChar w:fldCharType="begin"/>
            </w:r>
            <w:r>
              <w:rPr>
                <w:noProof/>
                <w:webHidden/>
              </w:rPr>
              <w:instrText xml:space="preserve"> PAGEREF _Toc236753460 \h </w:instrText>
            </w:r>
            <w:r>
              <w:rPr>
                <w:noProof/>
                <w:webHidden/>
              </w:rPr>
            </w:r>
            <w:r>
              <w:rPr>
                <w:noProof/>
                <w:webHidden/>
              </w:rPr>
              <w:fldChar w:fldCharType="separate"/>
            </w:r>
            <w:r>
              <w:rPr>
                <w:noProof/>
                <w:webHidden/>
              </w:rPr>
              <w:t>6</w:t>
            </w:r>
            <w:r>
              <w:rPr>
                <w:noProof/>
                <w:webHidden/>
              </w:rPr>
              <w:fldChar w:fldCharType="end"/>
            </w:r>
          </w:hyperlink>
        </w:p>
        <w:p w14:paraId="0FADB0A5" w14:textId="777CB8AB" w:rsidR="00EF29EC" w:rsidRDefault="00EF29EC">
          <w:pPr>
            <w:pStyle w:val="Sommario2"/>
            <w:tabs>
              <w:tab w:val="left" w:pos="960"/>
              <w:tab w:val="right" w:leader="dot" w:pos="9350"/>
            </w:tabs>
            <w:rPr>
              <w:rFonts w:eastAsiaTheme="minorEastAsia"/>
              <w:noProof/>
              <w:lang w:val="it-IT" w:eastAsia="it-IT"/>
            </w:rPr>
          </w:pPr>
          <w:hyperlink w:anchor="_Toc236753461" w:history="1">
            <w:r w:rsidRPr="000C5408">
              <w:rPr>
                <w:rStyle w:val="Collegamentoipertestuale"/>
                <w:noProof/>
                <w:lang w:val="it-IT"/>
              </w:rPr>
              <w:t>1.2.</w:t>
            </w:r>
            <w:r>
              <w:rPr>
                <w:rFonts w:eastAsiaTheme="minorEastAsia"/>
                <w:noProof/>
                <w:lang w:val="it-IT" w:eastAsia="it-IT"/>
              </w:rPr>
              <w:tab/>
            </w:r>
            <w:r w:rsidRPr="000C5408">
              <w:rPr>
                <w:rStyle w:val="Collegamentoipertestuale"/>
                <w:noProof/>
                <w:lang w:val="it-IT"/>
              </w:rPr>
              <w:t>Riferimenti</w:t>
            </w:r>
            <w:r>
              <w:rPr>
                <w:noProof/>
                <w:webHidden/>
              </w:rPr>
              <w:tab/>
            </w:r>
            <w:r>
              <w:rPr>
                <w:noProof/>
                <w:webHidden/>
              </w:rPr>
              <w:fldChar w:fldCharType="begin"/>
            </w:r>
            <w:r>
              <w:rPr>
                <w:noProof/>
                <w:webHidden/>
              </w:rPr>
              <w:instrText xml:space="preserve"> PAGEREF _Toc236753461 \h </w:instrText>
            </w:r>
            <w:r>
              <w:rPr>
                <w:noProof/>
                <w:webHidden/>
              </w:rPr>
            </w:r>
            <w:r>
              <w:rPr>
                <w:noProof/>
                <w:webHidden/>
              </w:rPr>
              <w:fldChar w:fldCharType="separate"/>
            </w:r>
            <w:r>
              <w:rPr>
                <w:noProof/>
                <w:webHidden/>
              </w:rPr>
              <w:t>7</w:t>
            </w:r>
            <w:r>
              <w:rPr>
                <w:noProof/>
                <w:webHidden/>
              </w:rPr>
              <w:fldChar w:fldCharType="end"/>
            </w:r>
          </w:hyperlink>
        </w:p>
        <w:p w14:paraId="155E50AF" w14:textId="5D50203C" w:rsidR="00EF29EC" w:rsidRDefault="00EF29EC">
          <w:pPr>
            <w:pStyle w:val="Sommario1"/>
            <w:tabs>
              <w:tab w:val="left" w:pos="480"/>
              <w:tab w:val="right" w:leader="dot" w:pos="9350"/>
            </w:tabs>
            <w:rPr>
              <w:rFonts w:eastAsiaTheme="minorEastAsia"/>
              <w:noProof/>
              <w:lang w:val="it-IT" w:eastAsia="it-IT"/>
            </w:rPr>
          </w:pPr>
          <w:hyperlink w:anchor="_Toc236753462" w:history="1">
            <w:r w:rsidRPr="000C5408">
              <w:rPr>
                <w:rStyle w:val="Collegamentoipertestuale"/>
                <w:noProof/>
                <w:lang w:val="it-IT"/>
              </w:rPr>
              <w:t>2.</w:t>
            </w:r>
            <w:r>
              <w:rPr>
                <w:rFonts w:eastAsiaTheme="minorEastAsia"/>
                <w:noProof/>
                <w:lang w:val="it-IT" w:eastAsia="it-IT"/>
              </w:rPr>
              <w:tab/>
            </w:r>
            <w:r w:rsidRPr="000C5408">
              <w:rPr>
                <w:rStyle w:val="Collegamentoipertestuale"/>
                <w:noProof/>
                <w:lang w:val="it-IT"/>
              </w:rPr>
              <w:t>Modello Concettuale</w:t>
            </w:r>
            <w:r>
              <w:rPr>
                <w:noProof/>
                <w:webHidden/>
              </w:rPr>
              <w:tab/>
            </w:r>
            <w:r>
              <w:rPr>
                <w:noProof/>
                <w:webHidden/>
              </w:rPr>
              <w:fldChar w:fldCharType="begin"/>
            </w:r>
            <w:r>
              <w:rPr>
                <w:noProof/>
                <w:webHidden/>
              </w:rPr>
              <w:instrText xml:space="preserve"> PAGEREF _Toc236753462 \h </w:instrText>
            </w:r>
            <w:r>
              <w:rPr>
                <w:noProof/>
                <w:webHidden/>
              </w:rPr>
            </w:r>
            <w:r>
              <w:rPr>
                <w:noProof/>
                <w:webHidden/>
              </w:rPr>
              <w:fldChar w:fldCharType="separate"/>
            </w:r>
            <w:r>
              <w:rPr>
                <w:noProof/>
                <w:webHidden/>
              </w:rPr>
              <w:t>9</w:t>
            </w:r>
            <w:r>
              <w:rPr>
                <w:noProof/>
                <w:webHidden/>
              </w:rPr>
              <w:fldChar w:fldCharType="end"/>
            </w:r>
          </w:hyperlink>
        </w:p>
        <w:p w14:paraId="5E49F987" w14:textId="7AE960FF" w:rsidR="00EF29EC" w:rsidRDefault="00EF29EC">
          <w:pPr>
            <w:pStyle w:val="Sommario2"/>
            <w:tabs>
              <w:tab w:val="left" w:pos="960"/>
              <w:tab w:val="right" w:leader="dot" w:pos="9350"/>
            </w:tabs>
            <w:rPr>
              <w:rFonts w:eastAsiaTheme="minorEastAsia"/>
              <w:noProof/>
              <w:lang w:val="it-IT" w:eastAsia="it-IT"/>
            </w:rPr>
          </w:pPr>
          <w:hyperlink w:anchor="_Toc236753463" w:history="1">
            <w:r w:rsidRPr="000C5408">
              <w:rPr>
                <w:rStyle w:val="Collegamentoipertestuale"/>
                <w:noProof/>
                <w:lang w:val="it-IT"/>
              </w:rPr>
              <w:t>2.1.</w:t>
            </w:r>
            <w:r>
              <w:rPr>
                <w:rFonts w:eastAsiaTheme="minorEastAsia"/>
                <w:noProof/>
                <w:lang w:val="it-IT" w:eastAsia="it-IT"/>
              </w:rPr>
              <w:tab/>
            </w:r>
            <w:r w:rsidRPr="000C5408">
              <w:rPr>
                <w:rStyle w:val="Collegamentoipertestuale"/>
                <w:noProof/>
                <w:lang w:val="it-IT"/>
              </w:rPr>
              <w:t>Standard Generale di Nomenclatura</w:t>
            </w:r>
            <w:r>
              <w:rPr>
                <w:noProof/>
                <w:webHidden/>
              </w:rPr>
              <w:tab/>
            </w:r>
            <w:r>
              <w:rPr>
                <w:noProof/>
                <w:webHidden/>
              </w:rPr>
              <w:fldChar w:fldCharType="begin"/>
            </w:r>
            <w:r>
              <w:rPr>
                <w:noProof/>
                <w:webHidden/>
              </w:rPr>
              <w:instrText xml:space="preserve"> PAGEREF _Toc236753463 \h </w:instrText>
            </w:r>
            <w:r>
              <w:rPr>
                <w:noProof/>
                <w:webHidden/>
              </w:rPr>
            </w:r>
            <w:r>
              <w:rPr>
                <w:noProof/>
                <w:webHidden/>
              </w:rPr>
              <w:fldChar w:fldCharType="separate"/>
            </w:r>
            <w:r>
              <w:rPr>
                <w:noProof/>
                <w:webHidden/>
              </w:rPr>
              <w:t>9</w:t>
            </w:r>
            <w:r>
              <w:rPr>
                <w:noProof/>
                <w:webHidden/>
              </w:rPr>
              <w:fldChar w:fldCharType="end"/>
            </w:r>
          </w:hyperlink>
        </w:p>
        <w:p w14:paraId="56F69379" w14:textId="034FAEA3" w:rsidR="00EF29EC" w:rsidRDefault="00EF29EC">
          <w:pPr>
            <w:pStyle w:val="Sommario2"/>
            <w:tabs>
              <w:tab w:val="left" w:pos="960"/>
              <w:tab w:val="right" w:leader="dot" w:pos="9350"/>
            </w:tabs>
            <w:rPr>
              <w:rFonts w:eastAsiaTheme="minorEastAsia"/>
              <w:noProof/>
              <w:lang w:val="it-IT" w:eastAsia="it-IT"/>
            </w:rPr>
          </w:pPr>
          <w:hyperlink w:anchor="_Toc236753464" w:history="1">
            <w:r w:rsidRPr="000C5408">
              <w:rPr>
                <w:rStyle w:val="Collegamentoipertestuale"/>
                <w:noProof/>
                <w:lang w:val="it-IT"/>
              </w:rPr>
              <w:t>2.2.</w:t>
            </w:r>
            <w:r>
              <w:rPr>
                <w:rFonts w:eastAsiaTheme="minorEastAsia"/>
                <w:noProof/>
                <w:lang w:val="it-IT" w:eastAsia="it-IT"/>
              </w:rPr>
              <w:tab/>
            </w:r>
            <w:r w:rsidRPr="000C5408">
              <w:rPr>
                <w:rStyle w:val="Collegamentoipertestuale"/>
                <w:noProof/>
                <w:lang w:val="it-IT"/>
              </w:rPr>
              <w:t>Entità</w:t>
            </w:r>
            <w:r>
              <w:rPr>
                <w:noProof/>
                <w:webHidden/>
              </w:rPr>
              <w:tab/>
            </w:r>
            <w:r>
              <w:rPr>
                <w:noProof/>
                <w:webHidden/>
              </w:rPr>
              <w:fldChar w:fldCharType="begin"/>
            </w:r>
            <w:r>
              <w:rPr>
                <w:noProof/>
                <w:webHidden/>
              </w:rPr>
              <w:instrText xml:space="preserve"> PAGEREF _Toc236753464 \h </w:instrText>
            </w:r>
            <w:r>
              <w:rPr>
                <w:noProof/>
                <w:webHidden/>
              </w:rPr>
            </w:r>
            <w:r>
              <w:rPr>
                <w:noProof/>
                <w:webHidden/>
              </w:rPr>
              <w:fldChar w:fldCharType="separate"/>
            </w:r>
            <w:r>
              <w:rPr>
                <w:noProof/>
                <w:webHidden/>
              </w:rPr>
              <w:t>10</w:t>
            </w:r>
            <w:r>
              <w:rPr>
                <w:noProof/>
                <w:webHidden/>
              </w:rPr>
              <w:fldChar w:fldCharType="end"/>
            </w:r>
          </w:hyperlink>
        </w:p>
        <w:p w14:paraId="4C846438" w14:textId="37950B0E" w:rsidR="00EF29EC" w:rsidRDefault="00EF29EC">
          <w:pPr>
            <w:pStyle w:val="Sommario2"/>
            <w:tabs>
              <w:tab w:val="left" w:pos="960"/>
              <w:tab w:val="right" w:leader="dot" w:pos="9350"/>
            </w:tabs>
            <w:rPr>
              <w:rFonts w:eastAsiaTheme="minorEastAsia"/>
              <w:noProof/>
              <w:lang w:val="it-IT" w:eastAsia="it-IT"/>
            </w:rPr>
          </w:pPr>
          <w:hyperlink w:anchor="_Toc236753465" w:history="1">
            <w:r w:rsidRPr="000C5408">
              <w:rPr>
                <w:rStyle w:val="Collegamentoipertestuale"/>
                <w:noProof/>
                <w:lang w:val="it-IT"/>
              </w:rPr>
              <w:t>2.3.</w:t>
            </w:r>
            <w:r>
              <w:rPr>
                <w:rFonts w:eastAsiaTheme="minorEastAsia"/>
                <w:noProof/>
                <w:lang w:val="it-IT" w:eastAsia="it-IT"/>
              </w:rPr>
              <w:tab/>
            </w:r>
            <w:r w:rsidRPr="000C5408">
              <w:rPr>
                <w:rStyle w:val="Collegamentoipertestuale"/>
                <w:noProof/>
                <w:lang w:val="it-IT"/>
              </w:rPr>
              <w:t>Attributi</w:t>
            </w:r>
            <w:r>
              <w:rPr>
                <w:noProof/>
                <w:webHidden/>
              </w:rPr>
              <w:tab/>
            </w:r>
            <w:r>
              <w:rPr>
                <w:noProof/>
                <w:webHidden/>
              </w:rPr>
              <w:fldChar w:fldCharType="begin"/>
            </w:r>
            <w:r>
              <w:rPr>
                <w:noProof/>
                <w:webHidden/>
              </w:rPr>
              <w:instrText xml:space="preserve"> PAGEREF _Toc236753465 \h </w:instrText>
            </w:r>
            <w:r>
              <w:rPr>
                <w:noProof/>
                <w:webHidden/>
              </w:rPr>
            </w:r>
            <w:r>
              <w:rPr>
                <w:noProof/>
                <w:webHidden/>
              </w:rPr>
              <w:fldChar w:fldCharType="separate"/>
            </w:r>
            <w:r>
              <w:rPr>
                <w:noProof/>
                <w:webHidden/>
              </w:rPr>
              <w:t>10</w:t>
            </w:r>
            <w:r>
              <w:rPr>
                <w:noProof/>
                <w:webHidden/>
              </w:rPr>
              <w:fldChar w:fldCharType="end"/>
            </w:r>
          </w:hyperlink>
        </w:p>
        <w:p w14:paraId="0E059B54" w14:textId="0A3E9C4F" w:rsidR="00EF29EC" w:rsidRDefault="00EF29EC">
          <w:pPr>
            <w:pStyle w:val="Sommario2"/>
            <w:tabs>
              <w:tab w:val="left" w:pos="960"/>
              <w:tab w:val="right" w:leader="dot" w:pos="9350"/>
            </w:tabs>
            <w:rPr>
              <w:rFonts w:eastAsiaTheme="minorEastAsia"/>
              <w:noProof/>
              <w:lang w:val="it-IT" w:eastAsia="it-IT"/>
            </w:rPr>
          </w:pPr>
          <w:hyperlink w:anchor="_Toc236753466" w:history="1">
            <w:r w:rsidRPr="000C5408">
              <w:rPr>
                <w:rStyle w:val="Collegamentoipertestuale"/>
                <w:noProof/>
                <w:lang w:val="it-IT"/>
              </w:rPr>
              <w:t>2.4.</w:t>
            </w:r>
            <w:r>
              <w:rPr>
                <w:rFonts w:eastAsiaTheme="minorEastAsia"/>
                <w:noProof/>
                <w:lang w:val="it-IT" w:eastAsia="it-IT"/>
              </w:rPr>
              <w:tab/>
            </w:r>
            <w:r w:rsidRPr="000C5408">
              <w:rPr>
                <w:rStyle w:val="Collegamentoipertestuale"/>
                <w:noProof/>
                <w:lang w:val="it-IT"/>
              </w:rPr>
              <w:t>Associazioni</w:t>
            </w:r>
            <w:r>
              <w:rPr>
                <w:noProof/>
                <w:webHidden/>
              </w:rPr>
              <w:tab/>
            </w:r>
            <w:r>
              <w:rPr>
                <w:noProof/>
                <w:webHidden/>
              </w:rPr>
              <w:fldChar w:fldCharType="begin"/>
            </w:r>
            <w:r>
              <w:rPr>
                <w:noProof/>
                <w:webHidden/>
              </w:rPr>
              <w:instrText xml:space="preserve"> PAGEREF _Toc236753466 \h </w:instrText>
            </w:r>
            <w:r>
              <w:rPr>
                <w:noProof/>
                <w:webHidden/>
              </w:rPr>
            </w:r>
            <w:r>
              <w:rPr>
                <w:noProof/>
                <w:webHidden/>
              </w:rPr>
              <w:fldChar w:fldCharType="separate"/>
            </w:r>
            <w:r>
              <w:rPr>
                <w:noProof/>
                <w:webHidden/>
              </w:rPr>
              <w:t>11</w:t>
            </w:r>
            <w:r>
              <w:rPr>
                <w:noProof/>
                <w:webHidden/>
              </w:rPr>
              <w:fldChar w:fldCharType="end"/>
            </w:r>
          </w:hyperlink>
        </w:p>
        <w:p w14:paraId="082496F9" w14:textId="3D9AC75E" w:rsidR="00EF29EC" w:rsidRDefault="00EF29EC">
          <w:pPr>
            <w:pStyle w:val="Sommario2"/>
            <w:tabs>
              <w:tab w:val="left" w:pos="960"/>
              <w:tab w:val="right" w:leader="dot" w:pos="9350"/>
            </w:tabs>
            <w:rPr>
              <w:rFonts w:eastAsiaTheme="minorEastAsia"/>
              <w:noProof/>
              <w:lang w:val="it-IT" w:eastAsia="it-IT"/>
            </w:rPr>
          </w:pPr>
          <w:hyperlink w:anchor="_Toc236753467" w:history="1">
            <w:r w:rsidRPr="000C5408">
              <w:rPr>
                <w:rStyle w:val="Collegamentoipertestuale"/>
                <w:noProof/>
                <w:lang w:val="it-IT"/>
              </w:rPr>
              <w:t>2.5.</w:t>
            </w:r>
            <w:r>
              <w:rPr>
                <w:rFonts w:eastAsiaTheme="minorEastAsia"/>
                <w:noProof/>
                <w:lang w:val="it-IT" w:eastAsia="it-IT"/>
              </w:rPr>
              <w:tab/>
            </w:r>
            <w:r w:rsidRPr="000C5408">
              <w:rPr>
                <w:rStyle w:val="Collegamentoipertestuale"/>
                <w:noProof/>
                <w:lang w:val="it-IT"/>
              </w:rPr>
              <w:t>Subject Area</w:t>
            </w:r>
            <w:r>
              <w:rPr>
                <w:noProof/>
                <w:webHidden/>
              </w:rPr>
              <w:tab/>
            </w:r>
            <w:r>
              <w:rPr>
                <w:noProof/>
                <w:webHidden/>
              </w:rPr>
              <w:fldChar w:fldCharType="begin"/>
            </w:r>
            <w:r>
              <w:rPr>
                <w:noProof/>
                <w:webHidden/>
              </w:rPr>
              <w:instrText xml:space="preserve"> PAGEREF _Toc236753467 \h </w:instrText>
            </w:r>
            <w:r>
              <w:rPr>
                <w:noProof/>
                <w:webHidden/>
              </w:rPr>
            </w:r>
            <w:r>
              <w:rPr>
                <w:noProof/>
                <w:webHidden/>
              </w:rPr>
              <w:fldChar w:fldCharType="separate"/>
            </w:r>
            <w:r>
              <w:rPr>
                <w:noProof/>
                <w:webHidden/>
              </w:rPr>
              <w:t>12</w:t>
            </w:r>
            <w:r>
              <w:rPr>
                <w:noProof/>
                <w:webHidden/>
              </w:rPr>
              <w:fldChar w:fldCharType="end"/>
            </w:r>
          </w:hyperlink>
        </w:p>
        <w:p w14:paraId="7EC07D6F" w14:textId="10260ABD" w:rsidR="00EF29EC" w:rsidRDefault="00EF29EC">
          <w:pPr>
            <w:pStyle w:val="Sommario1"/>
            <w:tabs>
              <w:tab w:val="left" w:pos="480"/>
              <w:tab w:val="right" w:leader="dot" w:pos="9350"/>
            </w:tabs>
            <w:rPr>
              <w:rFonts w:eastAsiaTheme="minorEastAsia"/>
              <w:noProof/>
              <w:lang w:val="it-IT" w:eastAsia="it-IT"/>
            </w:rPr>
          </w:pPr>
          <w:hyperlink w:anchor="_Toc236753468" w:history="1">
            <w:r w:rsidRPr="000C5408">
              <w:rPr>
                <w:rStyle w:val="Collegamentoipertestuale"/>
                <w:noProof/>
                <w:lang w:val="it-IT"/>
              </w:rPr>
              <w:t>3.</w:t>
            </w:r>
            <w:r>
              <w:rPr>
                <w:rFonts w:eastAsiaTheme="minorEastAsia"/>
                <w:noProof/>
                <w:lang w:val="it-IT" w:eastAsia="it-IT"/>
              </w:rPr>
              <w:tab/>
            </w:r>
            <w:r w:rsidRPr="000C5408">
              <w:rPr>
                <w:rStyle w:val="Collegamentoipertestuale"/>
                <w:noProof/>
                <w:lang w:val="it-IT"/>
              </w:rPr>
              <w:t>Modello Logico</w:t>
            </w:r>
            <w:r>
              <w:rPr>
                <w:noProof/>
                <w:webHidden/>
              </w:rPr>
              <w:tab/>
            </w:r>
            <w:r>
              <w:rPr>
                <w:noProof/>
                <w:webHidden/>
              </w:rPr>
              <w:fldChar w:fldCharType="begin"/>
            </w:r>
            <w:r>
              <w:rPr>
                <w:noProof/>
                <w:webHidden/>
              </w:rPr>
              <w:instrText xml:space="preserve"> PAGEREF _Toc236753468 \h </w:instrText>
            </w:r>
            <w:r>
              <w:rPr>
                <w:noProof/>
                <w:webHidden/>
              </w:rPr>
            </w:r>
            <w:r>
              <w:rPr>
                <w:noProof/>
                <w:webHidden/>
              </w:rPr>
              <w:fldChar w:fldCharType="separate"/>
            </w:r>
            <w:r>
              <w:rPr>
                <w:noProof/>
                <w:webHidden/>
              </w:rPr>
              <w:t>13</w:t>
            </w:r>
            <w:r>
              <w:rPr>
                <w:noProof/>
                <w:webHidden/>
              </w:rPr>
              <w:fldChar w:fldCharType="end"/>
            </w:r>
          </w:hyperlink>
        </w:p>
        <w:p w14:paraId="39990742" w14:textId="4CB4EF01" w:rsidR="00EF29EC" w:rsidRDefault="00EF29EC">
          <w:pPr>
            <w:pStyle w:val="Sommario2"/>
            <w:tabs>
              <w:tab w:val="left" w:pos="960"/>
              <w:tab w:val="right" w:leader="dot" w:pos="9350"/>
            </w:tabs>
            <w:rPr>
              <w:rFonts w:eastAsiaTheme="minorEastAsia"/>
              <w:noProof/>
              <w:lang w:val="it-IT" w:eastAsia="it-IT"/>
            </w:rPr>
          </w:pPr>
          <w:hyperlink w:anchor="_Toc236753469" w:history="1">
            <w:r w:rsidRPr="000C5408">
              <w:rPr>
                <w:rStyle w:val="Collegamentoipertestuale"/>
                <w:noProof/>
                <w:lang w:val="it-IT"/>
              </w:rPr>
              <w:t>3.1.</w:t>
            </w:r>
            <w:r>
              <w:rPr>
                <w:rFonts w:eastAsiaTheme="minorEastAsia"/>
                <w:noProof/>
                <w:lang w:val="it-IT" w:eastAsia="it-IT"/>
              </w:rPr>
              <w:tab/>
            </w:r>
            <w:r w:rsidRPr="000C5408">
              <w:rPr>
                <w:rStyle w:val="Collegamentoipertestuale"/>
                <w:noProof/>
                <w:lang w:val="it-IT"/>
              </w:rPr>
              <w:t>Standard Generale di Nomenclatura</w:t>
            </w:r>
            <w:r>
              <w:rPr>
                <w:noProof/>
                <w:webHidden/>
              </w:rPr>
              <w:tab/>
            </w:r>
            <w:r>
              <w:rPr>
                <w:noProof/>
                <w:webHidden/>
              </w:rPr>
              <w:fldChar w:fldCharType="begin"/>
            </w:r>
            <w:r>
              <w:rPr>
                <w:noProof/>
                <w:webHidden/>
              </w:rPr>
              <w:instrText xml:space="preserve"> PAGEREF _Toc236753469 \h </w:instrText>
            </w:r>
            <w:r>
              <w:rPr>
                <w:noProof/>
                <w:webHidden/>
              </w:rPr>
            </w:r>
            <w:r>
              <w:rPr>
                <w:noProof/>
                <w:webHidden/>
              </w:rPr>
              <w:fldChar w:fldCharType="separate"/>
            </w:r>
            <w:r>
              <w:rPr>
                <w:noProof/>
                <w:webHidden/>
              </w:rPr>
              <w:t>13</w:t>
            </w:r>
            <w:r>
              <w:rPr>
                <w:noProof/>
                <w:webHidden/>
              </w:rPr>
              <w:fldChar w:fldCharType="end"/>
            </w:r>
          </w:hyperlink>
        </w:p>
        <w:p w14:paraId="3EB83316" w14:textId="7A171D2A" w:rsidR="00EF29EC" w:rsidRDefault="00EF29EC">
          <w:pPr>
            <w:pStyle w:val="Sommario2"/>
            <w:tabs>
              <w:tab w:val="left" w:pos="960"/>
              <w:tab w:val="right" w:leader="dot" w:pos="9350"/>
            </w:tabs>
            <w:rPr>
              <w:rFonts w:eastAsiaTheme="minorEastAsia"/>
              <w:noProof/>
              <w:lang w:val="it-IT" w:eastAsia="it-IT"/>
            </w:rPr>
          </w:pPr>
          <w:hyperlink w:anchor="_Toc236753470" w:history="1">
            <w:r w:rsidRPr="000C5408">
              <w:rPr>
                <w:rStyle w:val="Collegamentoipertestuale"/>
                <w:noProof/>
                <w:lang w:val="it-IT"/>
              </w:rPr>
              <w:t>3.2.</w:t>
            </w:r>
            <w:r>
              <w:rPr>
                <w:rFonts w:eastAsiaTheme="minorEastAsia"/>
                <w:noProof/>
                <w:lang w:val="it-IT" w:eastAsia="it-IT"/>
              </w:rPr>
              <w:tab/>
            </w:r>
            <w:r w:rsidRPr="000C5408">
              <w:rPr>
                <w:rStyle w:val="Collegamentoipertestuale"/>
                <w:noProof/>
                <w:lang w:val="it-IT"/>
              </w:rPr>
              <w:t>Relazioni</w:t>
            </w:r>
            <w:r>
              <w:rPr>
                <w:noProof/>
                <w:webHidden/>
              </w:rPr>
              <w:tab/>
            </w:r>
            <w:r>
              <w:rPr>
                <w:noProof/>
                <w:webHidden/>
              </w:rPr>
              <w:fldChar w:fldCharType="begin"/>
            </w:r>
            <w:r>
              <w:rPr>
                <w:noProof/>
                <w:webHidden/>
              </w:rPr>
              <w:instrText xml:space="preserve"> PAGEREF _Toc236753470 \h </w:instrText>
            </w:r>
            <w:r>
              <w:rPr>
                <w:noProof/>
                <w:webHidden/>
              </w:rPr>
            </w:r>
            <w:r>
              <w:rPr>
                <w:noProof/>
                <w:webHidden/>
              </w:rPr>
              <w:fldChar w:fldCharType="separate"/>
            </w:r>
            <w:r>
              <w:rPr>
                <w:noProof/>
                <w:webHidden/>
              </w:rPr>
              <w:t>14</w:t>
            </w:r>
            <w:r>
              <w:rPr>
                <w:noProof/>
                <w:webHidden/>
              </w:rPr>
              <w:fldChar w:fldCharType="end"/>
            </w:r>
          </w:hyperlink>
        </w:p>
        <w:p w14:paraId="3B8CB11A" w14:textId="5F4CF38B" w:rsidR="00EF29EC" w:rsidRDefault="00EF29EC">
          <w:pPr>
            <w:pStyle w:val="Sommario2"/>
            <w:tabs>
              <w:tab w:val="left" w:pos="960"/>
              <w:tab w:val="right" w:leader="dot" w:pos="9350"/>
            </w:tabs>
            <w:rPr>
              <w:rFonts w:eastAsiaTheme="minorEastAsia"/>
              <w:noProof/>
              <w:lang w:val="it-IT" w:eastAsia="it-IT"/>
            </w:rPr>
          </w:pPr>
          <w:hyperlink w:anchor="_Toc236753471" w:history="1">
            <w:r w:rsidRPr="000C5408">
              <w:rPr>
                <w:rStyle w:val="Collegamentoipertestuale"/>
                <w:noProof/>
                <w:lang w:val="it-IT"/>
              </w:rPr>
              <w:t>3.3.</w:t>
            </w:r>
            <w:r>
              <w:rPr>
                <w:rFonts w:eastAsiaTheme="minorEastAsia"/>
                <w:noProof/>
                <w:lang w:val="it-IT" w:eastAsia="it-IT"/>
              </w:rPr>
              <w:tab/>
            </w:r>
            <w:r w:rsidRPr="000C5408">
              <w:rPr>
                <w:rStyle w:val="Collegamentoipertestuale"/>
                <w:noProof/>
                <w:lang w:val="it-IT"/>
              </w:rPr>
              <w:t>Attributi</w:t>
            </w:r>
            <w:r>
              <w:rPr>
                <w:noProof/>
                <w:webHidden/>
              </w:rPr>
              <w:tab/>
            </w:r>
            <w:r>
              <w:rPr>
                <w:noProof/>
                <w:webHidden/>
              </w:rPr>
              <w:fldChar w:fldCharType="begin"/>
            </w:r>
            <w:r>
              <w:rPr>
                <w:noProof/>
                <w:webHidden/>
              </w:rPr>
              <w:instrText xml:space="preserve"> PAGEREF _Toc236753471 \h </w:instrText>
            </w:r>
            <w:r>
              <w:rPr>
                <w:noProof/>
                <w:webHidden/>
              </w:rPr>
            </w:r>
            <w:r>
              <w:rPr>
                <w:noProof/>
                <w:webHidden/>
              </w:rPr>
              <w:fldChar w:fldCharType="separate"/>
            </w:r>
            <w:r>
              <w:rPr>
                <w:noProof/>
                <w:webHidden/>
              </w:rPr>
              <w:t>14</w:t>
            </w:r>
            <w:r>
              <w:rPr>
                <w:noProof/>
                <w:webHidden/>
              </w:rPr>
              <w:fldChar w:fldCharType="end"/>
            </w:r>
          </w:hyperlink>
        </w:p>
        <w:p w14:paraId="1F7311AE" w14:textId="65ED568F" w:rsidR="00EF29EC" w:rsidRDefault="00EF29EC">
          <w:pPr>
            <w:pStyle w:val="Sommario1"/>
            <w:tabs>
              <w:tab w:val="left" w:pos="480"/>
              <w:tab w:val="right" w:leader="dot" w:pos="9350"/>
            </w:tabs>
            <w:rPr>
              <w:rFonts w:eastAsiaTheme="minorEastAsia"/>
              <w:noProof/>
              <w:lang w:val="it-IT" w:eastAsia="it-IT"/>
            </w:rPr>
          </w:pPr>
          <w:hyperlink w:anchor="_Toc236753472" w:history="1">
            <w:r w:rsidRPr="000C5408">
              <w:rPr>
                <w:rStyle w:val="Collegamentoipertestuale"/>
                <w:noProof/>
                <w:lang w:val="it-IT"/>
              </w:rPr>
              <w:t>4.</w:t>
            </w:r>
            <w:r>
              <w:rPr>
                <w:rFonts w:eastAsiaTheme="minorEastAsia"/>
                <w:noProof/>
                <w:lang w:val="it-IT" w:eastAsia="it-IT"/>
              </w:rPr>
              <w:tab/>
            </w:r>
            <w:r w:rsidRPr="000C5408">
              <w:rPr>
                <w:rStyle w:val="Collegamentoipertestuale"/>
                <w:noProof/>
                <w:lang w:val="it-IT"/>
              </w:rPr>
              <w:t>Modello Fisico</w:t>
            </w:r>
            <w:r>
              <w:rPr>
                <w:noProof/>
                <w:webHidden/>
              </w:rPr>
              <w:tab/>
            </w:r>
            <w:r>
              <w:rPr>
                <w:noProof/>
                <w:webHidden/>
              </w:rPr>
              <w:fldChar w:fldCharType="begin"/>
            </w:r>
            <w:r>
              <w:rPr>
                <w:noProof/>
                <w:webHidden/>
              </w:rPr>
              <w:instrText xml:space="preserve"> PAGEREF _Toc236753472 \h </w:instrText>
            </w:r>
            <w:r>
              <w:rPr>
                <w:noProof/>
                <w:webHidden/>
              </w:rPr>
            </w:r>
            <w:r>
              <w:rPr>
                <w:noProof/>
                <w:webHidden/>
              </w:rPr>
              <w:fldChar w:fldCharType="separate"/>
            </w:r>
            <w:r>
              <w:rPr>
                <w:noProof/>
                <w:webHidden/>
              </w:rPr>
              <w:t>16</w:t>
            </w:r>
            <w:r>
              <w:rPr>
                <w:noProof/>
                <w:webHidden/>
              </w:rPr>
              <w:fldChar w:fldCharType="end"/>
            </w:r>
          </w:hyperlink>
        </w:p>
        <w:p w14:paraId="1C7A14E2" w14:textId="7A04A543" w:rsidR="00EF29EC" w:rsidRDefault="00EF29EC">
          <w:pPr>
            <w:pStyle w:val="Sommario2"/>
            <w:tabs>
              <w:tab w:val="left" w:pos="960"/>
              <w:tab w:val="right" w:leader="dot" w:pos="9350"/>
            </w:tabs>
            <w:rPr>
              <w:rFonts w:eastAsiaTheme="minorEastAsia"/>
              <w:noProof/>
              <w:lang w:val="it-IT" w:eastAsia="it-IT"/>
            </w:rPr>
          </w:pPr>
          <w:hyperlink w:anchor="_Toc236753473" w:history="1">
            <w:r w:rsidRPr="000C5408">
              <w:rPr>
                <w:rStyle w:val="Collegamentoipertestuale"/>
                <w:noProof/>
                <w:lang w:val="it-IT"/>
              </w:rPr>
              <w:t>4.1.</w:t>
            </w:r>
            <w:r>
              <w:rPr>
                <w:rFonts w:eastAsiaTheme="minorEastAsia"/>
                <w:noProof/>
                <w:lang w:val="it-IT" w:eastAsia="it-IT"/>
              </w:rPr>
              <w:tab/>
            </w:r>
            <w:r w:rsidRPr="000C5408">
              <w:rPr>
                <w:rStyle w:val="Collegamentoipertestuale"/>
                <w:noProof/>
                <w:lang w:val="it-IT"/>
              </w:rPr>
              <w:t>Identificatori di tabella</w:t>
            </w:r>
            <w:r>
              <w:rPr>
                <w:noProof/>
                <w:webHidden/>
              </w:rPr>
              <w:tab/>
            </w:r>
            <w:r>
              <w:rPr>
                <w:noProof/>
                <w:webHidden/>
              </w:rPr>
              <w:fldChar w:fldCharType="begin"/>
            </w:r>
            <w:r>
              <w:rPr>
                <w:noProof/>
                <w:webHidden/>
              </w:rPr>
              <w:instrText xml:space="preserve"> PAGEREF _Toc236753473 \h </w:instrText>
            </w:r>
            <w:r>
              <w:rPr>
                <w:noProof/>
                <w:webHidden/>
              </w:rPr>
            </w:r>
            <w:r>
              <w:rPr>
                <w:noProof/>
                <w:webHidden/>
              </w:rPr>
              <w:fldChar w:fldCharType="separate"/>
            </w:r>
            <w:r>
              <w:rPr>
                <w:noProof/>
                <w:webHidden/>
              </w:rPr>
              <w:t>16</w:t>
            </w:r>
            <w:r>
              <w:rPr>
                <w:noProof/>
                <w:webHidden/>
              </w:rPr>
              <w:fldChar w:fldCharType="end"/>
            </w:r>
          </w:hyperlink>
        </w:p>
        <w:p w14:paraId="127FDF52" w14:textId="34F9EF17" w:rsidR="00EF29EC" w:rsidRDefault="00EF29EC">
          <w:pPr>
            <w:pStyle w:val="Sommario2"/>
            <w:tabs>
              <w:tab w:val="left" w:pos="960"/>
              <w:tab w:val="right" w:leader="dot" w:pos="9350"/>
            </w:tabs>
            <w:rPr>
              <w:rFonts w:eastAsiaTheme="minorEastAsia"/>
              <w:noProof/>
              <w:lang w:val="it-IT" w:eastAsia="it-IT"/>
            </w:rPr>
          </w:pPr>
          <w:hyperlink w:anchor="_Toc236753474" w:history="1">
            <w:r w:rsidRPr="000C5408">
              <w:rPr>
                <w:rStyle w:val="Collegamentoipertestuale"/>
                <w:noProof/>
                <w:lang w:val="it-IT"/>
              </w:rPr>
              <w:t>4.2.</w:t>
            </w:r>
            <w:r>
              <w:rPr>
                <w:rFonts w:eastAsiaTheme="minorEastAsia"/>
                <w:noProof/>
                <w:lang w:val="it-IT" w:eastAsia="it-IT"/>
              </w:rPr>
              <w:tab/>
            </w:r>
            <w:r w:rsidRPr="000C5408">
              <w:rPr>
                <w:rStyle w:val="Collegamentoipertestuale"/>
                <w:noProof/>
                <w:lang w:val="it-IT"/>
              </w:rPr>
              <w:t>Denominazione delle colonne</w:t>
            </w:r>
            <w:r>
              <w:rPr>
                <w:noProof/>
                <w:webHidden/>
              </w:rPr>
              <w:tab/>
            </w:r>
            <w:r>
              <w:rPr>
                <w:noProof/>
                <w:webHidden/>
              </w:rPr>
              <w:fldChar w:fldCharType="begin"/>
            </w:r>
            <w:r>
              <w:rPr>
                <w:noProof/>
                <w:webHidden/>
              </w:rPr>
              <w:instrText xml:space="preserve"> PAGEREF _Toc236753474 \h </w:instrText>
            </w:r>
            <w:r>
              <w:rPr>
                <w:noProof/>
                <w:webHidden/>
              </w:rPr>
            </w:r>
            <w:r>
              <w:rPr>
                <w:noProof/>
                <w:webHidden/>
              </w:rPr>
              <w:fldChar w:fldCharType="separate"/>
            </w:r>
            <w:r>
              <w:rPr>
                <w:noProof/>
                <w:webHidden/>
              </w:rPr>
              <w:t>17</w:t>
            </w:r>
            <w:r>
              <w:rPr>
                <w:noProof/>
                <w:webHidden/>
              </w:rPr>
              <w:fldChar w:fldCharType="end"/>
            </w:r>
          </w:hyperlink>
        </w:p>
        <w:p w14:paraId="4EA70FA0" w14:textId="499E76D8" w:rsidR="00EF29EC" w:rsidRDefault="00EF29EC">
          <w:pPr>
            <w:pStyle w:val="Sommario2"/>
            <w:tabs>
              <w:tab w:val="left" w:pos="960"/>
              <w:tab w:val="right" w:leader="dot" w:pos="9350"/>
            </w:tabs>
            <w:rPr>
              <w:rFonts w:eastAsiaTheme="minorEastAsia"/>
              <w:noProof/>
              <w:lang w:val="it-IT" w:eastAsia="it-IT"/>
            </w:rPr>
          </w:pPr>
          <w:hyperlink w:anchor="_Toc236753475" w:history="1">
            <w:r w:rsidRPr="000C5408">
              <w:rPr>
                <w:rStyle w:val="Collegamentoipertestuale"/>
                <w:noProof/>
                <w:lang w:val="it-IT"/>
              </w:rPr>
              <w:t>4.1.</w:t>
            </w:r>
            <w:r>
              <w:rPr>
                <w:rFonts w:eastAsiaTheme="minorEastAsia"/>
                <w:noProof/>
                <w:lang w:val="it-IT" w:eastAsia="it-IT"/>
              </w:rPr>
              <w:tab/>
            </w:r>
            <w:r w:rsidRPr="000C5408">
              <w:rPr>
                <w:rStyle w:val="Collegamentoipertestuale"/>
                <w:noProof/>
                <w:lang w:val="it-IT"/>
              </w:rPr>
              <w:t>Chiavi e vincoli</w:t>
            </w:r>
            <w:r>
              <w:rPr>
                <w:noProof/>
                <w:webHidden/>
              </w:rPr>
              <w:tab/>
            </w:r>
            <w:r>
              <w:rPr>
                <w:noProof/>
                <w:webHidden/>
              </w:rPr>
              <w:fldChar w:fldCharType="begin"/>
            </w:r>
            <w:r>
              <w:rPr>
                <w:noProof/>
                <w:webHidden/>
              </w:rPr>
              <w:instrText xml:space="preserve"> PAGEREF _Toc236753475 \h </w:instrText>
            </w:r>
            <w:r>
              <w:rPr>
                <w:noProof/>
                <w:webHidden/>
              </w:rPr>
            </w:r>
            <w:r>
              <w:rPr>
                <w:noProof/>
                <w:webHidden/>
              </w:rPr>
              <w:fldChar w:fldCharType="separate"/>
            </w:r>
            <w:r>
              <w:rPr>
                <w:noProof/>
                <w:webHidden/>
              </w:rPr>
              <w:t>18</w:t>
            </w:r>
            <w:r>
              <w:rPr>
                <w:noProof/>
                <w:webHidden/>
              </w:rPr>
              <w:fldChar w:fldCharType="end"/>
            </w:r>
          </w:hyperlink>
        </w:p>
        <w:p w14:paraId="7A0F47DC" w14:textId="0736112A" w:rsidR="00EF29EC" w:rsidRDefault="00EF29EC">
          <w:pPr>
            <w:pStyle w:val="Sommario3"/>
            <w:tabs>
              <w:tab w:val="left" w:pos="1440"/>
              <w:tab w:val="right" w:leader="dot" w:pos="9350"/>
            </w:tabs>
            <w:rPr>
              <w:rFonts w:eastAsiaTheme="minorEastAsia"/>
              <w:noProof/>
              <w:lang w:val="it-IT" w:eastAsia="it-IT"/>
            </w:rPr>
          </w:pPr>
          <w:hyperlink w:anchor="_Toc236753476" w:history="1">
            <w:r w:rsidRPr="000C5408">
              <w:rPr>
                <w:rStyle w:val="Collegamentoipertestuale"/>
                <w:rFonts w:ascii="Aptos" w:hAnsi="Aptos"/>
                <w:bCs/>
                <w:iCs/>
                <w:noProof/>
                <w:lang w:val="it-IT"/>
              </w:rPr>
              <w:t>4.1.1.</w:t>
            </w:r>
            <w:r>
              <w:rPr>
                <w:rFonts w:eastAsiaTheme="minorEastAsia"/>
                <w:noProof/>
                <w:lang w:val="it-IT" w:eastAsia="it-IT"/>
              </w:rPr>
              <w:tab/>
            </w:r>
            <w:r w:rsidRPr="000C5408">
              <w:rPr>
                <w:rStyle w:val="Collegamentoipertestuale"/>
                <w:rFonts w:ascii="Aptos" w:hAnsi="Aptos"/>
                <w:noProof/>
                <w:lang w:val="it-IT"/>
              </w:rPr>
              <w:t>Chiavi esterne</w:t>
            </w:r>
            <w:r>
              <w:rPr>
                <w:noProof/>
                <w:webHidden/>
              </w:rPr>
              <w:tab/>
            </w:r>
            <w:r>
              <w:rPr>
                <w:noProof/>
                <w:webHidden/>
              </w:rPr>
              <w:fldChar w:fldCharType="begin"/>
            </w:r>
            <w:r>
              <w:rPr>
                <w:noProof/>
                <w:webHidden/>
              </w:rPr>
              <w:instrText xml:space="preserve"> PAGEREF _Toc236753476 \h </w:instrText>
            </w:r>
            <w:r>
              <w:rPr>
                <w:noProof/>
                <w:webHidden/>
              </w:rPr>
            </w:r>
            <w:r>
              <w:rPr>
                <w:noProof/>
                <w:webHidden/>
              </w:rPr>
              <w:fldChar w:fldCharType="separate"/>
            </w:r>
            <w:r>
              <w:rPr>
                <w:noProof/>
                <w:webHidden/>
              </w:rPr>
              <w:t>18</w:t>
            </w:r>
            <w:r>
              <w:rPr>
                <w:noProof/>
                <w:webHidden/>
              </w:rPr>
              <w:fldChar w:fldCharType="end"/>
            </w:r>
          </w:hyperlink>
        </w:p>
        <w:p w14:paraId="3744C1DA" w14:textId="07E5C467" w:rsidR="00EF29EC" w:rsidRDefault="00EF29EC">
          <w:pPr>
            <w:pStyle w:val="Sommario3"/>
            <w:tabs>
              <w:tab w:val="left" w:pos="1440"/>
              <w:tab w:val="right" w:leader="dot" w:pos="9350"/>
            </w:tabs>
            <w:rPr>
              <w:rFonts w:eastAsiaTheme="minorEastAsia"/>
              <w:noProof/>
              <w:lang w:val="it-IT" w:eastAsia="it-IT"/>
            </w:rPr>
          </w:pPr>
          <w:hyperlink w:anchor="_Toc236753477" w:history="1">
            <w:r w:rsidRPr="000C5408">
              <w:rPr>
                <w:rStyle w:val="Collegamentoipertestuale"/>
                <w:bCs/>
                <w:iCs/>
                <w:noProof/>
                <w:lang w:val="it-IT"/>
              </w:rPr>
              <w:t>4.1.2.</w:t>
            </w:r>
            <w:r>
              <w:rPr>
                <w:rFonts w:eastAsiaTheme="minorEastAsia"/>
                <w:noProof/>
                <w:lang w:val="it-IT" w:eastAsia="it-IT"/>
              </w:rPr>
              <w:tab/>
            </w:r>
            <w:r w:rsidRPr="000C5408">
              <w:rPr>
                <w:rStyle w:val="Collegamentoipertestuale"/>
                <w:noProof/>
                <w:lang w:val="it-IT"/>
              </w:rPr>
              <w:t>Vincoli di unicità e di dominio</w:t>
            </w:r>
            <w:r>
              <w:rPr>
                <w:noProof/>
                <w:webHidden/>
              </w:rPr>
              <w:tab/>
            </w:r>
            <w:r>
              <w:rPr>
                <w:noProof/>
                <w:webHidden/>
              </w:rPr>
              <w:fldChar w:fldCharType="begin"/>
            </w:r>
            <w:r>
              <w:rPr>
                <w:noProof/>
                <w:webHidden/>
              </w:rPr>
              <w:instrText xml:space="preserve"> PAGEREF _Toc236753477 \h </w:instrText>
            </w:r>
            <w:r>
              <w:rPr>
                <w:noProof/>
                <w:webHidden/>
              </w:rPr>
            </w:r>
            <w:r>
              <w:rPr>
                <w:noProof/>
                <w:webHidden/>
              </w:rPr>
              <w:fldChar w:fldCharType="separate"/>
            </w:r>
            <w:r>
              <w:rPr>
                <w:noProof/>
                <w:webHidden/>
              </w:rPr>
              <w:t>18</w:t>
            </w:r>
            <w:r>
              <w:rPr>
                <w:noProof/>
                <w:webHidden/>
              </w:rPr>
              <w:fldChar w:fldCharType="end"/>
            </w:r>
          </w:hyperlink>
        </w:p>
        <w:p w14:paraId="63CD967E" w14:textId="30217CCD" w:rsidR="00EF29EC" w:rsidRDefault="00EF29EC">
          <w:pPr>
            <w:pStyle w:val="Sommario2"/>
            <w:tabs>
              <w:tab w:val="left" w:pos="960"/>
              <w:tab w:val="right" w:leader="dot" w:pos="9350"/>
            </w:tabs>
            <w:rPr>
              <w:rFonts w:eastAsiaTheme="minorEastAsia"/>
              <w:noProof/>
              <w:lang w:val="it-IT" w:eastAsia="it-IT"/>
            </w:rPr>
          </w:pPr>
          <w:hyperlink w:anchor="_Toc236753478" w:history="1">
            <w:r w:rsidRPr="000C5408">
              <w:rPr>
                <w:rStyle w:val="Collegamentoipertestuale"/>
                <w:noProof/>
                <w:lang w:val="it-IT"/>
              </w:rPr>
              <w:t>4.2.</w:t>
            </w:r>
            <w:r>
              <w:rPr>
                <w:rFonts w:eastAsiaTheme="minorEastAsia"/>
                <w:noProof/>
                <w:lang w:val="it-IT" w:eastAsia="it-IT"/>
              </w:rPr>
              <w:tab/>
            </w:r>
            <w:r w:rsidRPr="000C5408">
              <w:rPr>
                <w:rStyle w:val="Collegamentoipertestuale"/>
                <w:noProof/>
                <w:lang w:val="it-IT"/>
              </w:rPr>
              <w:t>Indicatori e stati</w:t>
            </w:r>
            <w:r>
              <w:rPr>
                <w:noProof/>
                <w:webHidden/>
              </w:rPr>
              <w:tab/>
            </w:r>
            <w:r>
              <w:rPr>
                <w:noProof/>
                <w:webHidden/>
              </w:rPr>
              <w:fldChar w:fldCharType="begin"/>
            </w:r>
            <w:r>
              <w:rPr>
                <w:noProof/>
                <w:webHidden/>
              </w:rPr>
              <w:instrText xml:space="preserve"> PAGEREF _Toc236753478 \h </w:instrText>
            </w:r>
            <w:r>
              <w:rPr>
                <w:noProof/>
                <w:webHidden/>
              </w:rPr>
            </w:r>
            <w:r>
              <w:rPr>
                <w:noProof/>
                <w:webHidden/>
              </w:rPr>
              <w:fldChar w:fldCharType="separate"/>
            </w:r>
            <w:r>
              <w:rPr>
                <w:noProof/>
                <w:webHidden/>
              </w:rPr>
              <w:t>19</w:t>
            </w:r>
            <w:r>
              <w:rPr>
                <w:noProof/>
                <w:webHidden/>
              </w:rPr>
              <w:fldChar w:fldCharType="end"/>
            </w:r>
          </w:hyperlink>
        </w:p>
        <w:p w14:paraId="611358DB" w14:textId="73C92A46" w:rsidR="00EF29EC" w:rsidRDefault="00EF29EC">
          <w:pPr>
            <w:pStyle w:val="Sommario2"/>
            <w:tabs>
              <w:tab w:val="left" w:pos="960"/>
              <w:tab w:val="right" w:leader="dot" w:pos="9350"/>
            </w:tabs>
            <w:rPr>
              <w:rFonts w:eastAsiaTheme="minorEastAsia"/>
              <w:noProof/>
              <w:lang w:val="it-IT" w:eastAsia="it-IT"/>
            </w:rPr>
          </w:pPr>
          <w:hyperlink w:anchor="_Toc236753479" w:history="1">
            <w:r w:rsidRPr="000C5408">
              <w:rPr>
                <w:rStyle w:val="Collegamentoipertestuale"/>
                <w:noProof/>
                <w:lang w:val="it-IT"/>
              </w:rPr>
              <w:t>4.3.</w:t>
            </w:r>
            <w:r>
              <w:rPr>
                <w:rFonts w:eastAsiaTheme="minorEastAsia"/>
                <w:noProof/>
                <w:lang w:val="it-IT" w:eastAsia="it-IT"/>
              </w:rPr>
              <w:tab/>
            </w:r>
            <w:r w:rsidRPr="000C5408">
              <w:rPr>
                <w:rStyle w:val="Collegamentoipertestuale"/>
                <w:noProof/>
                <w:lang w:val="it-IT"/>
              </w:rPr>
              <w:t>Indici</w:t>
            </w:r>
            <w:r>
              <w:rPr>
                <w:noProof/>
                <w:webHidden/>
              </w:rPr>
              <w:tab/>
            </w:r>
            <w:r>
              <w:rPr>
                <w:noProof/>
                <w:webHidden/>
              </w:rPr>
              <w:fldChar w:fldCharType="begin"/>
            </w:r>
            <w:r>
              <w:rPr>
                <w:noProof/>
                <w:webHidden/>
              </w:rPr>
              <w:instrText xml:space="preserve"> PAGEREF _Toc236753479 \h </w:instrText>
            </w:r>
            <w:r>
              <w:rPr>
                <w:noProof/>
                <w:webHidden/>
              </w:rPr>
            </w:r>
            <w:r>
              <w:rPr>
                <w:noProof/>
                <w:webHidden/>
              </w:rPr>
              <w:fldChar w:fldCharType="separate"/>
            </w:r>
            <w:r>
              <w:rPr>
                <w:noProof/>
                <w:webHidden/>
              </w:rPr>
              <w:t>19</w:t>
            </w:r>
            <w:r>
              <w:rPr>
                <w:noProof/>
                <w:webHidden/>
              </w:rPr>
              <w:fldChar w:fldCharType="end"/>
            </w:r>
          </w:hyperlink>
        </w:p>
        <w:p w14:paraId="3E44B7C7" w14:textId="2F161F4B" w:rsidR="00EF29EC" w:rsidRDefault="00EF29EC">
          <w:pPr>
            <w:pStyle w:val="Sommario2"/>
            <w:tabs>
              <w:tab w:val="left" w:pos="960"/>
              <w:tab w:val="right" w:leader="dot" w:pos="9350"/>
            </w:tabs>
            <w:rPr>
              <w:rFonts w:eastAsiaTheme="minorEastAsia"/>
              <w:noProof/>
              <w:lang w:val="it-IT" w:eastAsia="it-IT"/>
            </w:rPr>
          </w:pPr>
          <w:hyperlink w:anchor="_Toc236753480" w:history="1">
            <w:r w:rsidRPr="000C5408">
              <w:rPr>
                <w:rStyle w:val="Collegamentoipertestuale"/>
                <w:noProof/>
                <w:lang w:val="it-IT"/>
              </w:rPr>
              <w:t>4.4.</w:t>
            </w:r>
            <w:r>
              <w:rPr>
                <w:rFonts w:eastAsiaTheme="minorEastAsia"/>
                <w:noProof/>
                <w:lang w:val="it-IT" w:eastAsia="it-IT"/>
              </w:rPr>
              <w:tab/>
            </w:r>
            <w:r w:rsidRPr="000C5408">
              <w:rPr>
                <w:rStyle w:val="Collegamentoipertestuale"/>
                <w:noProof/>
                <w:lang w:val="it-IT"/>
              </w:rPr>
              <w:t>Altri oggetti dello schema</w:t>
            </w:r>
            <w:r>
              <w:rPr>
                <w:noProof/>
                <w:webHidden/>
              </w:rPr>
              <w:tab/>
            </w:r>
            <w:r>
              <w:rPr>
                <w:noProof/>
                <w:webHidden/>
              </w:rPr>
              <w:fldChar w:fldCharType="begin"/>
            </w:r>
            <w:r>
              <w:rPr>
                <w:noProof/>
                <w:webHidden/>
              </w:rPr>
              <w:instrText xml:space="preserve"> PAGEREF _Toc236753480 \h </w:instrText>
            </w:r>
            <w:r>
              <w:rPr>
                <w:noProof/>
                <w:webHidden/>
              </w:rPr>
            </w:r>
            <w:r>
              <w:rPr>
                <w:noProof/>
                <w:webHidden/>
              </w:rPr>
              <w:fldChar w:fldCharType="separate"/>
            </w:r>
            <w:r>
              <w:rPr>
                <w:noProof/>
                <w:webHidden/>
              </w:rPr>
              <w:t>19</w:t>
            </w:r>
            <w:r>
              <w:rPr>
                <w:noProof/>
                <w:webHidden/>
              </w:rPr>
              <w:fldChar w:fldCharType="end"/>
            </w:r>
          </w:hyperlink>
        </w:p>
        <w:p w14:paraId="6D4B2E8C" w14:textId="73707BB0" w:rsidR="00EF29EC" w:rsidRDefault="00EF29EC">
          <w:pPr>
            <w:pStyle w:val="Sommario2"/>
            <w:tabs>
              <w:tab w:val="left" w:pos="960"/>
              <w:tab w:val="right" w:leader="dot" w:pos="9350"/>
            </w:tabs>
            <w:rPr>
              <w:rFonts w:eastAsiaTheme="minorEastAsia"/>
              <w:noProof/>
              <w:lang w:val="it-IT" w:eastAsia="it-IT"/>
            </w:rPr>
          </w:pPr>
          <w:hyperlink w:anchor="_Toc236753481" w:history="1">
            <w:r w:rsidRPr="000C5408">
              <w:rPr>
                <w:rStyle w:val="Collegamentoipertestuale"/>
                <w:noProof/>
                <w:lang w:val="it-IT"/>
              </w:rPr>
              <w:t>4.5.</w:t>
            </w:r>
            <w:r>
              <w:rPr>
                <w:rFonts w:eastAsiaTheme="minorEastAsia"/>
                <w:noProof/>
                <w:lang w:val="it-IT" w:eastAsia="it-IT"/>
              </w:rPr>
              <w:tab/>
            </w:r>
            <w:r w:rsidRPr="000C5408">
              <w:rPr>
                <w:rStyle w:val="Collegamentoipertestuale"/>
                <w:noProof/>
                <w:lang w:val="it-IT"/>
              </w:rPr>
              <w:t>Campi tecnici standard</w:t>
            </w:r>
            <w:r>
              <w:rPr>
                <w:noProof/>
                <w:webHidden/>
              </w:rPr>
              <w:tab/>
            </w:r>
            <w:r>
              <w:rPr>
                <w:noProof/>
                <w:webHidden/>
              </w:rPr>
              <w:fldChar w:fldCharType="begin"/>
            </w:r>
            <w:r>
              <w:rPr>
                <w:noProof/>
                <w:webHidden/>
              </w:rPr>
              <w:instrText xml:space="preserve"> PAGEREF _Toc236753481 \h </w:instrText>
            </w:r>
            <w:r>
              <w:rPr>
                <w:noProof/>
                <w:webHidden/>
              </w:rPr>
            </w:r>
            <w:r>
              <w:rPr>
                <w:noProof/>
                <w:webHidden/>
              </w:rPr>
              <w:fldChar w:fldCharType="separate"/>
            </w:r>
            <w:r>
              <w:rPr>
                <w:noProof/>
                <w:webHidden/>
              </w:rPr>
              <w:t>20</w:t>
            </w:r>
            <w:r>
              <w:rPr>
                <w:noProof/>
                <w:webHidden/>
              </w:rPr>
              <w:fldChar w:fldCharType="end"/>
            </w:r>
          </w:hyperlink>
        </w:p>
        <w:p w14:paraId="7845A838" w14:textId="43A2EB1E" w:rsidR="00EF29EC" w:rsidRDefault="00EF29EC">
          <w:pPr>
            <w:pStyle w:val="Sommario2"/>
            <w:tabs>
              <w:tab w:val="left" w:pos="960"/>
              <w:tab w:val="right" w:leader="dot" w:pos="9350"/>
            </w:tabs>
            <w:rPr>
              <w:rFonts w:eastAsiaTheme="minorEastAsia"/>
              <w:noProof/>
              <w:lang w:val="it-IT" w:eastAsia="it-IT"/>
            </w:rPr>
          </w:pPr>
          <w:hyperlink w:anchor="_Toc236753482" w:history="1">
            <w:r w:rsidRPr="000C5408">
              <w:rPr>
                <w:rStyle w:val="Collegamentoipertestuale"/>
                <w:noProof/>
                <w:lang w:val="it-IT"/>
              </w:rPr>
              <w:t>4.6.</w:t>
            </w:r>
            <w:r>
              <w:rPr>
                <w:rFonts w:eastAsiaTheme="minorEastAsia"/>
                <w:noProof/>
                <w:lang w:val="it-IT" w:eastAsia="it-IT"/>
              </w:rPr>
              <w:tab/>
            </w:r>
            <w:r w:rsidRPr="000C5408">
              <w:rPr>
                <w:rStyle w:val="Collegamentoipertestuale"/>
                <w:noProof/>
                <w:lang w:val="it-IT"/>
              </w:rPr>
              <w:t>Automazioni e controlli</w:t>
            </w:r>
            <w:r>
              <w:rPr>
                <w:noProof/>
                <w:webHidden/>
              </w:rPr>
              <w:tab/>
            </w:r>
            <w:r>
              <w:rPr>
                <w:noProof/>
                <w:webHidden/>
              </w:rPr>
              <w:fldChar w:fldCharType="begin"/>
            </w:r>
            <w:r>
              <w:rPr>
                <w:noProof/>
                <w:webHidden/>
              </w:rPr>
              <w:instrText xml:space="preserve"> PAGEREF _Toc236753482 \h </w:instrText>
            </w:r>
            <w:r>
              <w:rPr>
                <w:noProof/>
                <w:webHidden/>
              </w:rPr>
            </w:r>
            <w:r>
              <w:rPr>
                <w:noProof/>
                <w:webHidden/>
              </w:rPr>
              <w:fldChar w:fldCharType="separate"/>
            </w:r>
            <w:r>
              <w:rPr>
                <w:noProof/>
                <w:webHidden/>
              </w:rPr>
              <w:t>21</w:t>
            </w:r>
            <w:r>
              <w:rPr>
                <w:noProof/>
                <w:webHidden/>
              </w:rPr>
              <w:fldChar w:fldCharType="end"/>
            </w:r>
          </w:hyperlink>
        </w:p>
        <w:p w14:paraId="235353D2" w14:textId="3C56EF2B" w:rsidR="00EF29EC" w:rsidRDefault="00EF29EC">
          <w:pPr>
            <w:pStyle w:val="Sommario1"/>
            <w:tabs>
              <w:tab w:val="left" w:pos="480"/>
              <w:tab w:val="right" w:leader="dot" w:pos="9350"/>
            </w:tabs>
            <w:rPr>
              <w:rFonts w:eastAsiaTheme="minorEastAsia"/>
              <w:noProof/>
              <w:lang w:val="it-IT" w:eastAsia="it-IT"/>
            </w:rPr>
          </w:pPr>
          <w:hyperlink w:anchor="_Toc236753483" w:history="1">
            <w:r w:rsidRPr="000C5408">
              <w:rPr>
                <w:rStyle w:val="Collegamentoipertestuale"/>
                <w:noProof/>
                <w:lang w:val="it-IT"/>
              </w:rPr>
              <w:t>5.</w:t>
            </w:r>
            <w:r>
              <w:rPr>
                <w:rFonts w:eastAsiaTheme="minorEastAsia"/>
                <w:noProof/>
                <w:lang w:val="it-IT" w:eastAsia="it-IT"/>
              </w:rPr>
              <w:tab/>
            </w:r>
            <w:r w:rsidRPr="000C5408">
              <w:rPr>
                <w:rStyle w:val="Collegamentoipertestuale"/>
                <w:noProof/>
                <w:lang w:val="it-IT"/>
              </w:rPr>
              <w:t>Caso applicativo: la base dati Progressioni</w:t>
            </w:r>
            <w:r>
              <w:rPr>
                <w:noProof/>
                <w:webHidden/>
              </w:rPr>
              <w:tab/>
            </w:r>
            <w:r>
              <w:rPr>
                <w:noProof/>
                <w:webHidden/>
              </w:rPr>
              <w:fldChar w:fldCharType="begin"/>
            </w:r>
            <w:r>
              <w:rPr>
                <w:noProof/>
                <w:webHidden/>
              </w:rPr>
              <w:instrText xml:space="preserve"> PAGEREF _Toc236753483 \h </w:instrText>
            </w:r>
            <w:r>
              <w:rPr>
                <w:noProof/>
                <w:webHidden/>
              </w:rPr>
            </w:r>
            <w:r>
              <w:rPr>
                <w:noProof/>
                <w:webHidden/>
              </w:rPr>
              <w:fldChar w:fldCharType="separate"/>
            </w:r>
            <w:r>
              <w:rPr>
                <w:noProof/>
                <w:webHidden/>
              </w:rPr>
              <w:t>22</w:t>
            </w:r>
            <w:r>
              <w:rPr>
                <w:noProof/>
                <w:webHidden/>
              </w:rPr>
              <w:fldChar w:fldCharType="end"/>
            </w:r>
          </w:hyperlink>
        </w:p>
        <w:p w14:paraId="4EC37348" w14:textId="2B70A3A4" w:rsidR="00EF29EC" w:rsidRDefault="00EF29EC">
          <w:pPr>
            <w:pStyle w:val="Sommario2"/>
            <w:tabs>
              <w:tab w:val="left" w:pos="960"/>
              <w:tab w:val="right" w:leader="dot" w:pos="9350"/>
            </w:tabs>
            <w:rPr>
              <w:rFonts w:eastAsiaTheme="minorEastAsia"/>
              <w:noProof/>
              <w:lang w:val="it-IT" w:eastAsia="it-IT"/>
            </w:rPr>
          </w:pPr>
          <w:hyperlink w:anchor="_Toc236753484" w:history="1">
            <w:r w:rsidRPr="000C5408">
              <w:rPr>
                <w:rStyle w:val="Collegamentoipertestuale"/>
                <w:noProof/>
                <w:lang w:val="it-IT"/>
              </w:rPr>
              <w:t>5.1.</w:t>
            </w:r>
            <w:r>
              <w:rPr>
                <w:rFonts w:eastAsiaTheme="minorEastAsia"/>
                <w:noProof/>
                <w:lang w:val="it-IT" w:eastAsia="it-IT"/>
              </w:rPr>
              <w:tab/>
            </w:r>
            <w:r w:rsidRPr="000C5408">
              <w:rPr>
                <w:rStyle w:val="Collegamentoipertestuale"/>
                <w:noProof/>
                <w:lang w:val="it-IT"/>
              </w:rPr>
              <w:t>Nomenclatura standardizzata</w:t>
            </w:r>
            <w:r>
              <w:rPr>
                <w:noProof/>
                <w:webHidden/>
              </w:rPr>
              <w:tab/>
            </w:r>
            <w:r>
              <w:rPr>
                <w:noProof/>
                <w:webHidden/>
              </w:rPr>
              <w:fldChar w:fldCharType="begin"/>
            </w:r>
            <w:r>
              <w:rPr>
                <w:noProof/>
                <w:webHidden/>
              </w:rPr>
              <w:instrText xml:space="preserve"> PAGEREF _Toc236753484 \h </w:instrText>
            </w:r>
            <w:r>
              <w:rPr>
                <w:noProof/>
                <w:webHidden/>
              </w:rPr>
            </w:r>
            <w:r>
              <w:rPr>
                <w:noProof/>
                <w:webHidden/>
              </w:rPr>
              <w:fldChar w:fldCharType="separate"/>
            </w:r>
            <w:r>
              <w:rPr>
                <w:noProof/>
                <w:webHidden/>
              </w:rPr>
              <w:t>22</w:t>
            </w:r>
            <w:r>
              <w:rPr>
                <w:noProof/>
                <w:webHidden/>
              </w:rPr>
              <w:fldChar w:fldCharType="end"/>
            </w:r>
          </w:hyperlink>
        </w:p>
        <w:p w14:paraId="3B2A82C0" w14:textId="61D66627" w:rsidR="00EF29EC" w:rsidRDefault="00EF29EC">
          <w:pPr>
            <w:pStyle w:val="Sommario2"/>
            <w:tabs>
              <w:tab w:val="left" w:pos="960"/>
              <w:tab w:val="right" w:leader="dot" w:pos="9350"/>
            </w:tabs>
            <w:rPr>
              <w:rFonts w:eastAsiaTheme="minorEastAsia"/>
              <w:noProof/>
              <w:lang w:val="it-IT" w:eastAsia="it-IT"/>
            </w:rPr>
          </w:pPr>
          <w:hyperlink w:anchor="_Toc236753485" w:history="1">
            <w:r w:rsidRPr="000C5408">
              <w:rPr>
                <w:rStyle w:val="Collegamentoipertestuale"/>
                <w:noProof/>
                <w:lang w:val="it-IT"/>
              </w:rPr>
              <w:t>5.2.</w:t>
            </w:r>
            <w:r>
              <w:rPr>
                <w:rFonts w:eastAsiaTheme="minorEastAsia"/>
                <w:noProof/>
                <w:lang w:val="it-IT" w:eastAsia="it-IT"/>
              </w:rPr>
              <w:tab/>
            </w:r>
            <w:r w:rsidRPr="000C5408">
              <w:rPr>
                <w:rStyle w:val="Collegamentoipertestuale"/>
                <w:noProof/>
                <w:lang w:val="it-IT"/>
              </w:rPr>
              <w:t>Campi tecnici standard</w:t>
            </w:r>
            <w:r>
              <w:rPr>
                <w:noProof/>
                <w:webHidden/>
              </w:rPr>
              <w:tab/>
            </w:r>
            <w:r>
              <w:rPr>
                <w:noProof/>
                <w:webHidden/>
              </w:rPr>
              <w:fldChar w:fldCharType="begin"/>
            </w:r>
            <w:r>
              <w:rPr>
                <w:noProof/>
                <w:webHidden/>
              </w:rPr>
              <w:instrText xml:space="preserve"> PAGEREF _Toc236753485 \h </w:instrText>
            </w:r>
            <w:r>
              <w:rPr>
                <w:noProof/>
                <w:webHidden/>
              </w:rPr>
            </w:r>
            <w:r>
              <w:rPr>
                <w:noProof/>
                <w:webHidden/>
              </w:rPr>
              <w:fldChar w:fldCharType="separate"/>
            </w:r>
            <w:r>
              <w:rPr>
                <w:noProof/>
                <w:webHidden/>
              </w:rPr>
              <w:t>23</w:t>
            </w:r>
            <w:r>
              <w:rPr>
                <w:noProof/>
                <w:webHidden/>
              </w:rPr>
              <w:fldChar w:fldCharType="end"/>
            </w:r>
          </w:hyperlink>
        </w:p>
        <w:p w14:paraId="68E6C14F" w14:textId="6CF0527F" w:rsidR="00EF29EC" w:rsidRDefault="00EF29EC">
          <w:pPr>
            <w:pStyle w:val="Sommario2"/>
            <w:tabs>
              <w:tab w:val="left" w:pos="960"/>
              <w:tab w:val="right" w:leader="dot" w:pos="9350"/>
            </w:tabs>
            <w:rPr>
              <w:rFonts w:eastAsiaTheme="minorEastAsia"/>
              <w:noProof/>
              <w:lang w:val="it-IT" w:eastAsia="it-IT"/>
            </w:rPr>
          </w:pPr>
          <w:hyperlink w:anchor="_Toc236753486" w:history="1">
            <w:r w:rsidRPr="000C5408">
              <w:rPr>
                <w:rStyle w:val="Collegamentoipertestuale"/>
                <w:noProof/>
                <w:lang w:val="it-IT"/>
              </w:rPr>
              <w:t>5.3.</w:t>
            </w:r>
            <w:r>
              <w:rPr>
                <w:rFonts w:eastAsiaTheme="minorEastAsia"/>
                <w:noProof/>
                <w:lang w:val="it-IT" w:eastAsia="it-IT"/>
              </w:rPr>
              <w:tab/>
            </w:r>
            <w:r w:rsidRPr="000C5408">
              <w:rPr>
                <w:rStyle w:val="Collegamentoipertestuale"/>
                <w:noProof/>
                <w:lang w:val="it-IT"/>
              </w:rPr>
              <w:t>Automazioni e controlli</w:t>
            </w:r>
            <w:r>
              <w:rPr>
                <w:noProof/>
                <w:webHidden/>
              </w:rPr>
              <w:tab/>
            </w:r>
            <w:r>
              <w:rPr>
                <w:noProof/>
                <w:webHidden/>
              </w:rPr>
              <w:fldChar w:fldCharType="begin"/>
            </w:r>
            <w:r>
              <w:rPr>
                <w:noProof/>
                <w:webHidden/>
              </w:rPr>
              <w:instrText xml:space="preserve"> PAGEREF _Toc236753486 \h </w:instrText>
            </w:r>
            <w:r>
              <w:rPr>
                <w:noProof/>
                <w:webHidden/>
              </w:rPr>
            </w:r>
            <w:r>
              <w:rPr>
                <w:noProof/>
                <w:webHidden/>
              </w:rPr>
              <w:fldChar w:fldCharType="separate"/>
            </w:r>
            <w:r>
              <w:rPr>
                <w:noProof/>
                <w:webHidden/>
              </w:rPr>
              <w:t>23</w:t>
            </w:r>
            <w:r>
              <w:rPr>
                <w:noProof/>
                <w:webHidden/>
              </w:rPr>
              <w:fldChar w:fldCharType="end"/>
            </w:r>
          </w:hyperlink>
        </w:p>
        <w:p w14:paraId="7792F16D" w14:textId="5AC25E5E" w:rsidR="00EF29EC" w:rsidRDefault="00EF29EC">
          <w:pPr>
            <w:pStyle w:val="Sommario2"/>
            <w:tabs>
              <w:tab w:val="left" w:pos="960"/>
              <w:tab w:val="right" w:leader="dot" w:pos="9350"/>
            </w:tabs>
            <w:rPr>
              <w:rFonts w:eastAsiaTheme="minorEastAsia"/>
              <w:noProof/>
              <w:lang w:val="it-IT" w:eastAsia="it-IT"/>
            </w:rPr>
          </w:pPr>
          <w:hyperlink w:anchor="_Toc236753487" w:history="1">
            <w:r w:rsidRPr="000C5408">
              <w:rPr>
                <w:rStyle w:val="Collegamentoipertestuale"/>
                <w:noProof/>
                <w:lang w:val="it-IT"/>
              </w:rPr>
              <w:t>5.4.</w:t>
            </w:r>
            <w:r>
              <w:rPr>
                <w:rFonts w:eastAsiaTheme="minorEastAsia"/>
                <w:noProof/>
                <w:lang w:val="it-IT" w:eastAsia="it-IT"/>
              </w:rPr>
              <w:tab/>
            </w:r>
            <w:r w:rsidRPr="000C5408">
              <w:rPr>
                <w:rStyle w:val="Collegamentoipertestuale"/>
                <w:noProof/>
                <w:lang w:val="it-IT"/>
              </w:rPr>
              <w:t>Compatibilità, migrazione ed evoluzione</w:t>
            </w:r>
            <w:r>
              <w:rPr>
                <w:noProof/>
                <w:webHidden/>
              </w:rPr>
              <w:tab/>
            </w:r>
            <w:r>
              <w:rPr>
                <w:noProof/>
                <w:webHidden/>
              </w:rPr>
              <w:fldChar w:fldCharType="begin"/>
            </w:r>
            <w:r>
              <w:rPr>
                <w:noProof/>
                <w:webHidden/>
              </w:rPr>
              <w:instrText xml:space="preserve"> PAGEREF _Toc236753487 \h </w:instrText>
            </w:r>
            <w:r>
              <w:rPr>
                <w:noProof/>
                <w:webHidden/>
              </w:rPr>
            </w:r>
            <w:r>
              <w:rPr>
                <w:noProof/>
                <w:webHidden/>
              </w:rPr>
              <w:fldChar w:fldCharType="separate"/>
            </w:r>
            <w:r>
              <w:rPr>
                <w:noProof/>
                <w:webHidden/>
              </w:rPr>
              <w:t>23</w:t>
            </w:r>
            <w:r>
              <w:rPr>
                <w:noProof/>
                <w:webHidden/>
              </w:rPr>
              <w:fldChar w:fldCharType="end"/>
            </w:r>
          </w:hyperlink>
        </w:p>
        <w:p w14:paraId="5B44DADB" w14:textId="5996A423" w:rsidR="00EF29EC" w:rsidRDefault="00EF29EC">
          <w:pPr>
            <w:pStyle w:val="Sommario2"/>
            <w:tabs>
              <w:tab w:val="left" w:pos="960"/>
              <w:tab w:val="right" w:leader="dot" w:pos="9350"/>
            </w:tabs>
            <w:rPr>
              <w:rFonts w:eastAsiaTheme="minorEastAsia"/>
              <w:noProof/>
              <w:lang w:val="it-IT" w:eastAsia="it-IT"/>
            </w:rPr>
          </w:pPr>
          <w:hyperlink w:anchor="_Toc236753488" w:history="1">
            <w:r w:rsidRPr="000C5408">
              <w:rPr>
                <w:rStyle w:val="Collegamentoipertestuale"/>
                <w:noProof/>
                <w:lang w:val="it-IT"/>
              </w:rPr>
              <w:t>5.5.</w:t>
            </w:r>
            <w:r>
              <w:rPr>
                <w:rFonts w:eastAsiaTheme="minorEastAsia"/>
                <w:noProof/>
                <w:lang w:val="it-IT" w:eastAsia="it-IT"/>
              </w:rPr>
              <w:tab/>
            </w:r>
            <w:r w:rsidRPr="000C5408">
              <w:rPr>
                <w:rStyle w:val="Collegamentoipertestuale"/>
                <w:noProof/>
                <w:lang w:val="it-IT"/>
              </w:rPr>
              <w:t>Scostamenti rispetto allo standard e proposte di allineamento</w:t>
            </w:r>
            <w:r>
              <w:rPr>
                <w:noProof/>
                <w:webHidden/>
              </w:rPr>
              <w:tab/>
            </w:r>
            <w:r>
              <w:rPr>
                <w:noProof/>
                <w:webHidden/>
              </w:rPr>
              <w:fldChar w:fldCharType="begin"/>
            </w:r>
            <w:r>
              <w:rPr>
                <w:noProof/>
                <w:webHidden/>
              </w:rPr>
              <w:instrText xml:space="preserve"> PAGEREF _Toc236753488 \h </w:instrText>
            </w:r>
            <w:r>
              <w:rPr>
                <w:noProof/>
                <w:webHidden/>
              </w:rPr>
            </w:r>
            <w:r>
              <w:rPr>
                <w:noProof/>
                <w:webHidden/>
              </w:rPr>
              <w:fldChar w:fldCharType="separate"/>
            </w:r>
            <w:r>
              <w:rPr>
                <w:noProof/>
                <w:webHidden/>
              </w:rPr>
              <w:t>24</w:t>
            </w:r>
            <w:r>
              <w:rPr>
                <w:noProof/>
                <w:webHidden/>
              </w:rPr>
              <w:fldChar w:fldCharType="end"/>
            </w:r>
          </w:hyperlink>
        </w:p>
        <w:p w14:paraId="7B8CF1ED" w14:textId="0E9367BD" w:rsidR="00EF29EC" w:rsidRDefault="00EF29EC">
          <w:pPr>
            <w:pStyle w:val="Sommario1"/>
            <w:tabs>
              <w:tab w:val="left" w:pos="480"/>
              <w:tab w:val="right" w:leader="dot" w:pos="9350"/>
            </w:tabs>
            <w:rPr>
              <w:rFonts w:eastAsiaTheme="minorEastAsia"/>
              <w:noProof/>
              <w:lang w:val="it-IT" w:eastAsia="it-IT"/>
            </w:rPr>
          </w:pPr>
          <w:hyperlink w:anchor="_Toc236753489" w:history="1">
            <w:r w:rsidRPr="000C5408">
              <w:rPr>
                <w:rStyle w:val="Collegamentoipertestuale"/>
                <w:noProof/>
                <w:lang w:val="it-IT"/>
              </w:rPr>
              <w:t>6.</w:t>
            </w:r>
            <w:r>
              <w:rPr>
                <w:rFonts w:eastAsiaTheme="minorEastAsia"/>
                <w:noProof/>
                <w:lang w:val="it-IT" w:eastAsia="it-IT"/>
              </w:rPr>
              <w:tab/>
            </w:r>
            <w:r w:rsidRPr="000C5408">
              <w:rPr>
                <w:rStyle w:val="Collegamentoipertestuale"/>
                <w:noProof/>
                <w:lang w:val="it-IT"/>
              </w:rPr>
              <w:t>Punti aperti</w:t>
            </w:r>
            <w:r>
              <w:rPr>
                <w:noProof/>
                <w:webHidden/>
              </w:rPr>
              <w:tab/>
            </w:r>
            <w:r>
              <w:rPr>
                <w:noProof/>
                <w:webHidden/>
              </w:rPr>
              <w:fldChar w:fldCharType="begin"/>
            </w:r>
            <w:r>
              <w:rPr>
                <w:noProof/>
                <w:webHidden/>
              </w:rPr>
              <w:instrText xml:space="preserve"> PAGEREF _Toc236753489 \h </w:instrText>
            </w:r>
            <w:r>
              <w:rPr>
                <w:noProof/>
                <w:webHidden/>
              </w:rPr>
            </w:r>
            <w:r>
              <w:rPr>
                <w:noProof/>
                <w:webHidden/>
              </w:rPr>
              <w:fldChar w:fldCharType="separate"/>
            </w:r>
            <w:r>
              <w:rPr>
                <w:noProof/>
                <w:webHidden/>
              </w:rPr>
              <w:t>26</w:t>
            </w:r>
            <w:r>
              <w:rPr>
                <w:noProof/>
                <w:webHidden/>
              </w:rPr>
              <w:fldChar w:fldCharType="end"/>
            </w:r>
          </w:hyperlink>
        </w:p>
        <w:p w14:paraId="1B998A57" w14:textId="692A004A" w:rsidR="004012B1" w:rsidRDefault="03A4E128" w:rsidP="03A4E128">
          <w:pPr>
            <w:pStyle w:val="Sommario1"/>
            <w:tabs>
              <w:tab w:val="left" w:pos="480"/>
              <w:tab w:val="right" w:leader="dot" w:pos="9345"/>
            </w:tabs>
            <w:rPr>
              <w:rFonts w:eastAsiaTheme="minorEastAsia"/>
            </w:rPr>
          </w:pPr>
          <w:r>
            <w:fldChar w:fldCharType="end"/>
          </w:r>
        </w:p>
      </w:sdtContent>
    </w:sdt>
    <w:p w14:paraId="2E38F9F3" w14:textId="77777777" w:rsidR="004012B1" w:rsidRDefault="004012B1">
      <w:pPr>
        <w:rPr>
          <w:rFonts w:eastAsiaTheme="minorEastAsia"/>
        </w:rPr>
      </w:pPr>
      <w:r>
        <w:rPr>
          <w:rFonts w:eastAsiaTheme="minorEastAsia"/>
        </w:rPr>
        <w:br w:type="page"/>
      </w:r>
    </w:p>
    <w:p w14:paraId="6C4BDA11" w14:textId="3ED67E0B" w:rsidR="00D613F2" w:rsidRDefault="00D5774B" w:rsidP="00E260B4">
      <w:pPr>
        <w:pStyle w:val="Titolo1"/>
        <w:rPr>
          <w:lang w:val="it-IT"/>
        </w:rPr>
      </w:pPr>
      <w:bookmarkStart w:id="0" w:name="_Toc223341240"/>
      <w:bookmarkStart w:id="1" w:name="_Toc236753459"/>
      <w:r w:rsidRPr="03A4E128">
        <w:rPr>
          <w:lang w:val="it-IT"/>
        </w:rPr>
        <w:lastRenderedPageBreak/>
        <w:t>Scopo del documento</w:t>
      </w:r>
      <w:bookmarkEnd w:id="0"/>
      <w:bookmarkEnd w:id="1"/>
    </w:p>
    <w:p w14:paraId="696445CE" w14:textId="2A9F666F" w:rsidR="00E21065" w:rsidRPr="001745F5" w:rsidRDefault="00E21065" w:rsidP="000B4ED7">
      <w:pPr>
        <w:rPr>
          <w:rFonts w:ascii="Aptos" w:hAnsi="Aptos" w:cstheme="minorHAnsi"/>
          <w:lang w:val="it-IT"/>
        </w:rPr>
      </w:pPr>
      <w:r w:rsidRPr="001745F5">
        <w:rPr>
          <w:rFonts w:ascii="Aptos" w:hAnsi="Aptos" w:cstheme="minorHAnsi"/>
          <w:lang w:val="it-IT"/>
        </w:rPr>
        <w:t xml:space="preserve">Scopo del documento è fornire lo standard di nomenclatura </w:t>
      </w:r>
      <w:r>
        <w:rPr>
          <w:rFonts w:ascii="Aptos" w:hAnsi="Aptos" w:cstheme="minorHAnsi"/>
          <w:lang w:val="it-IT"/>
        </w:rPr>
        <w:t xml:space="preserve">da adottare nella realizzazione di </w:t>
      </w:r>
      <w:r w:rsidRPr="001745F5">
        <w:rPr>
          <w:rFonts w:ascii="Aptos" w:hAnsi="Aptos" w:cstheme="minorHAnsi"/>
          <w:lang w:val="it-IT"/>
        </w:rPr>
        <w:t>schemi concettuali</w:t>
      </w:r>
      <w:r w:rsidR="000B4ED7">
        <w:rPr>
          <w:rFonts w:ascii="Aptos" w:hAnsi="Aptos" w:cstheme="minorHAnsi"/>
          <w:lang w:val="it-IT"/>
        </w:rPr>
        <w:t>, logici e fisici</w:t>
      </w:r>
      <w:r w:rsidRPr="001745F5">
        <w:rPr>
          <w:rFonts w:ascii="Aptos" w:hAnsi="Aptos" w:cstheme="minorHAnsi"/>
          <w:lang w:val="it-IT"/>
        </w:rPr>
        <w:t xml:space="preserve">. </w:t>
      </w:r>
    </w:p>
    <w:p w14:paraId="7A0A87F9" w14:textId="77777777" w:rsidR="00E21065" w:rsidRPr="001745F5" w:rsidRDefault="00E21065" w:rsidP="000B4ED7">
      <w:pPr>
        <w:rPr>
          <w:rFonts w:ascii="Aptos" w:hAnsi="Aptos" w:cstheme="minorHAnsi"/>
          <w:lang w:val="it-IT"/>
        </w:rPr>
      </w:pPr>
      <w:r w:rsidRPr="001745F5">
        <w:rPr>
          <w:rFonts w:ascii="Aptos" w:hAnsi="Aptos" w:cstheme="minorHAnsi"/>
          <w:lang w:val="it-IT"/>
        </w:rPr>
        <w:t>Lo standard si applica a tutti i modelli dati — concettuali, logici e fisici — prodotti nell’ambito del Contratto Esecutivo, indipendentemente dal DBMS di destinazione e dallo strumento di modellazione adottato. Le regole espresse con «deve» o «devono» sono vincolanti; quelle introdotte da «è opportuno» o «si raccomanda» costituiscono indicazione di buona pratica. Ogni scostamento consapevole dallo standard va motivato e tracciato nella documentazione del modello a cui si riferisce.</w:t>
      </w:r>
    </w:p>
    <w:p w14:paraId="46D6D7FC" w14:textId="2D5A254F" w:rsidR="00E21065" w:rsidRPr="001745F5" w:rsidRDefault="00E21065" w:rsidP="000B4ED7">
      <w:pPr>
        <w:rPr>
          <w:rFonts w:ascii="Aptos" w:hAnsi="Aptos" w:cstheme="minorHAnsi"/>
          <w:lang w:val="it-IT"/>
        </w:rPr>
      </w:pPr>
      <w:r w:rsidRPr="001745F5">
        <w:rPr>
          <w:rFonts w:ascii="Aptos" w:hAnsi="Aptos" w:cstheme="minorHAnsi"/>
          <w:lang w:val="it-IT"/>
        </w:rPr>
        <w:t xml:space="preserve">I criteri seguiti nella definizione dello standard si basano sui seguenti </w:t>
      </w:r>
      <w:r w:rsidR="00056C32">
        <w:rPr>
          <w:rFonts w:ascii="Aptos" w:hAnsi="Aptos" w:cstheme="minorHAnsi"/>
          <w:lang w:val="it-IT"/>
        </w:rPr>
        <w:t>obiettivi</w:t>
      </w:r>
      <w:r w:rsidRPr="001745F5">
        <w:rPr>
          <w:rFonts w:ascii="Aptos" w:hAnsi="Aptos" w:cstheme="minorHAnsi"/>
          <w:lang w:val="it-IT"/>
        </w:rPr>
        <w:t>:</w:t>
      </w:r>
    </w:p>
    <w:p w14:paraId="3B28CAD2" w14:textId="77777777" w:rsidR="00E21065" w:rsidRPr="001745F5" w:rsidRDefault="00E21065" w:rsidP="000B4ED7">
      <w:pPr>
        <w:pStyle w:val="Paragrafoelenco"/>
        <w:numPr>
          <w:ilvl w:val="0"/>
          <w:numId w:val="10"/>
        </w:numPr>
        <w:spacing w:line="259" w:lineRule="auto"/>
        <w:rPr>
          <w:rFonts w:ascii="Aptos" w:hAnsi="Aptos"/>
          <w:lang w:val="it-IT"/>
        </w:rPr>
      </w:pPr>
      <w:r w:rsidRPr="001745F5">
        <w:rPr>
          <w:rFonts w:ascii="Aptos" w:hAnsi="Aptos"/>
          <w:lang w:val="it-IT"/>
        </w:rPr>
        <w:t>flessibilità</w:t>
      </w:r>
    </w:p>
    <w:p w14:paraId="26F99FD3" w14:textId="77777777" w:rsidR="00E21065" w:rsidRPr="001745F5" w:rsidRDefault="00E21065" w:rsidP="000B4ED7">
      <w:pPr>
        <w:pStyle w:val="Paragrafoelenco"/>
        <w:numPr>
          <w:ilvl w:val="1"/>
          <w:numId w:val="10"/>
        </w:numPr>
        <w:spacing w:line="259" w:lineRule="auto"/>
        <w:rPr>
          <w:rFonts w:ascii="Aptos" w:hAnsi="Aptos"/>
          <w:lang w:val="it-IT"/>
        </w:rPr>
      </w:pPr>
      <w:r w:rsidRPr="001745F5">
        <w:rPr>
          <w:rFonts w:ascii="Aptos" w:hAnsi="Aptos"/>
          <w:lang w:val="it-IT"/>
        </w:rPr>
        <w:t xml:space="preserve">svincolare il più possibile l'evoluzione del software dall'evoluzione dell'organizzazione concettuale dei dati, evitando di inserire nel nome dell'oggetto riferimenti troppo dettagliati </w:t>
      </w:r>
    </w:p>
    <w:p w14:paraId="51752AB5" w14:textId="77777777" w:rsidR="00E21065" w:rsidRPr="001745F5" w:rsidRDefault="00E21065" w:rsidP="000B4ED7">
      <w:pPr>
        <w:pStyle w:val="Paragrafoelenco"/>
        <w:numPr>
          <w:ilvl w:val="0"/>
          <w:numId w:val="10"/>
        </w:numPr>
        <w:spacing w:line="259" w:lineRule="auto"/>
        <w:rPr>
          <w:rFonts w:ascii="Aptos" w:hAnsi="Aptos"/>
          <w:lang w:val="it-IT"/>
        </w:rPr>
      </w:pPr>
      <w:r w:rsidRPr="001745F5">
        <w:rPr>
          <w:rFonts w:ascii="Aptos" w:hAnsi="Aptos"/>
          <w:lang w:val="it-IT"/>
        </w:rPr>
        <w:t>indipendenza</w:t>
      </w:r>
    </w:p>
    <w:p w14:paraId="16F43F6B" w14:textId="77777777" w:rsidR="00E21065" w:rsidRPr="001745F5" w:rsidRDefault="00E21065" w:rsidP="000B4ED7">
      <w:pPr>
        <w:pStyle w:val="Paragrafoelenco"/>
        <w:numPr>
          <w:ilvl w:val="1"/>
          <w:numId w:val="10"/>
        </w:numPr>
        <w:spacing w:line="259" w:lineRule="auto"/>
        <w:rPr>
          <w:rFonts w:ascii="Aptos" w:hAnsi="Aptos"/>
          <w:lang w:val="it-IT"/>
        </w:rPr>
      </w:pPr>
      <w:r w:rsidRPr="001745F5">
        <w:rPr>
          <w:rFonts w:ascii="Aptos" w:hAnsi="Aptos"/>
          <w:lang w:val="it-IT"/>
        </w:rPr>
        <w:t>svincolare la sintassi dagli strumenti CASE e di DBMS usati, perseguendo l'obiettivo di realizzare uno standard utilizzabile su piattaforme eterogenee</w:t>
      </w:r>
    </w:p>
    <w:p w14:paraId="3331A14C" w14:textId="77777777" w:rsidR="00E21065" w:rsidRPr="001745F5" w:rsidRDefault="00E21065" w:rsidP="000B4ED7">
      <w:pPr>
        <w:pStyle w:val="Paragrafoelenco"/>
        <w:numPr>
          <w:ilvl w:val="1"/>
          <w:numId w:val="10"/>
        </w:numPr>
        <w:spacing w:line="259" w:lineRule="auto"/>
        <w:rPr>
          <w:rFonts w:ascii="Aptos" w:hAnsi="Aptos"/>
          <w:lang w:val="it-IT"/>
        </w:rPr>
      </w:pPr>
      <w:r w:rsidRPr="001745F5">
        <w:rPr>
          <w:rFonts w:ascii="Aptos" w:hAnsi="Aptos"/>
          <w:lang w:val="it-IT"/>
        </w:rPr>
        <w:t xml:space="preserve">svincolare i nomi degli oggetti da fattori non direttamente controllabili quali l'evoluzione dei prodotti </w:t>
      </w:r>
    </w:p>
    <w:p w14:paraId="1205A7A5" w14:textId="77777777" w:rsidR="00E21065" w:rsidRPr="001745F5" w:rsidRDefault="00E21065" w:rsidP="000B4ED7">
      <w:pPr>
        <w:pStyle w:val="Paragrafoelenco"/>
        <w:numPr>
          <w:ilvl w:val="0"/>
          <w:numId w:val="10"/>
        </w:numPr>
        <w:spacing w:line="259" w:lineRule="auto"/>
        <w:rPr>
          <w:rFonts w:ascii="Aptos" w:hAnsi="Aptos"/>
          <w:lang w:val="it-IT"/>
        </w:rPr>
      </w:pPr>
      <w:r w:rsidRPr="001745F5">
        <w:rPr>
          <w:rFonts w:ascii="Aptos" w:hAnsi="Aptos"/>
          <w:lang w:val="it-IT"/>
        </w:rPr>
        <w:t>utilità</w:t>
      </w:r>
    </w:p>
    <w:p w14:paraId="154D6BBD" w14:textId="77777777" w:rsidR="00056C32" w:rsidRPr="00056C32" w:rsidRDefault="00E21065" w:rsidP="000B4ED7">
      <w:pPr>
        <w:pStyle w:val="Paragrafoelenco"/>
        <w:numPr>
          <w:ilvl w:val="1"/>
          <w:numId w:val="10"/>
        </w:numPr>
        <w:spacing w:line="259" w:lineRule="auto"/>
        <w:rPr>
          <w:rFonts w:cstheme="minorHAnsi"/>
          <w:lang w:val="it-IT"/>
        </w:rPr>
      </w:pPr>
      <w:r w:rsidRPr="00E21065">
        <w:rPr>
          <w:rFonts w:ascii="Aptos" w:hAnsi="Aptos"/>
          <w:lang w:val="it-IT"/>
        </w:rPr>
        <w:t>semplificare l’individuazione e la memorizzazione dei nomi degli oggetti;</w:t>
      </w:r>
    </w:p>
    <w:p w14:paraId="0462F57D" w14:textId="213DBCEA" w:rsidR="002F4B74" w:rsidRPr="00E21065" w:rsidRDefault="00E21065" w:rsidP="000B4ED7">
      <w:pPr>
        <w:pStyle w:val="Paragrafoelenco"/>
        <w:numPr>
          <w:ilvl w:val="1"/>
          <w:numId w:val="10"/>
        </w:numPr>
        <w:spacing w:line="259" w:lineRule="auto"/>
        <w:rPr>
          <w:rFonts w:cstheme="minorHAnsi"/>
          <w:lang w:val="it-IT"/>
        </w:rPr>
      </w:pPr>
      <w:r w:rsidRPr="00E21065">
        <w:rPr>
          <w:rFonts w:ascii="Aptos" w:hAnsi="Aptos"/>
          <w:lang w:val="it-IT"/>
        </w:rPr>
        <w:t>assicurare la coerenza dei dati in essi contenuti, per semplificare l’attività di gestione.</w:t>
      </w:r>
    </w:p>
    <w:p w14:paraId="136B42C8" w14:textId="198CCE7A" w:rsidR="002F4B74" w:rsidRDefault="002F4B74" w:rsidP="002F4B74">
      <w:pPr>
        <w:pStyle w:val="Titolo2"/>
        <w:rPr>
          <w:lang w:val="it-IT"/>
        </w:rPr>
      </w:pPr>
      <w:bookmarkStart w:id="2" w:name="_Toc223341241"/>
      <w:bookmarkStart w:id="3" w:name="_Toc236753460"/>
      <w:r w:rsidRPr="03A4E128">
        <w:rPr>
          <w:lang w:val="it-IT"/>
        </w:rPr>
        <w:t>Glossari</w:t>
      </w:r>
      <w:bookmarkEnd w:id="2"/>
      <w:r w:rsidR="007D0C6E" w:rsidRPr="03A4E128">
        <w:rPr>
          <w:lang w:val="it-IT"/>
        </w:rPr>
        <w:t>o</w:t>
      </w:r>
      <w:bookmarkEnd w:id="3"/>
    </w:p>
    <w:p w14:paraId="2E9A1909" w14:textId="77777777" w:rsidR="008648C5" w:rsidRDefault="008648C5" w:rsidP="008648C5">
      <w:pPr>
        <w:rPr>
          <w:rFonts w:cstheme="minorHAnsi"/>
          <w:lang w:val="it-IT"/>
        </w:rPr>
      </w:pPr>
      <w:r w:rsidRPr="008648C5">
        <w:rPr>
          <w:rFonts w:cstheme="minorHAnsi"/>
          <w:lang w:val="it-IT"/>
        </w:rPr>
        <w:t>Nella tabella sottostante sono riportati gli acronimi, il loro significato accompagnato da una breve descrizione, utilizzati all’interno del documento.</w:t>
      </w:r>
    </w:p>
    <w:tbl>
      <w:tblPr>
        <w:tblW w:w="9579" w:type="dxa"/>
        <w:tblInd w:w="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A0" w:firstRow="1" w:lastRow="0" w:firstColumn="1" w:lastColumn="0" w:noHBand="0" w:noVBand="0"/>
      </w:tblPr>
      <w:tblGrid>
        <w:gridCol w:w="1216"/>
        <w:gridCol w:w="3969"/>
        <w:gridCol w:w="4394"/>
      </w:tblGrid>
      <w:tr w:rsidR="00282EAF" w:rsidRPr="00183678" w14:paraId="234F1E47" w14:textId="77777777" w:rsidTr="223BD698">
        <w:trPr>
          <w:cantSplit/>
          <w:trHeight w:val="300"/>
          <w:tblHeader/>
        </w:trPr>
        <w:tc>
          <w:tcPr>
            <w:tcW w:w="1216" w:type="dxa"/>
            <w:shd w:val="clear" w:color="auto" w:fill="830D28"/>
            <w:noWrap/>
            <w:vAlign w:val="center"/>
          </w:tcPr>
          <w:p w14:paraId="539DE06C" w14:textId="77777777" w:rsidR="00282EAF" w:rsidRPr="00183678" w:rsidRDefault="00282EAF" w:rsidP="00061D47">
            <w:pPr>
              <w:spacing w:before="60" w:after="60"/>
              <w:jc w:val="center"/>
              <w:rPr>
                <w:rFonts w:cstheme="minorHAnsi"/>
                <w:color w:val="FFFFFF" w:themeColor="background1"/>
                <w:sz w:val="22"/>
              </w:rPr>
            </w:pPr>
            <w:proofErr w:type="spellStart"/>
            <w:r w:rsidRPr="00183678">
              <w:rPr>
                <w:rFonts w:cstheme="minorHAnsi"/>
                <w:b/>
                <w:color w:val="FFFFFF" w:themeColor="background1"/>
                <w:sz w:val="22"/>
              </w:rPr>
              <w:t>Acronimo</w:t>
            </w:r>
            <w:proofErr w:type="spellEnd"/>
          </w:p>
        </w:tc>
        <w:tc>
          <w:tcPr>
            <w:tcW w:w="3969" w:type="dxa"/>
            <w:shd w:val="clear" w:color="auto" w:fill="830D28"/>
            <w:noWrap/>
            <w:vAlign w:val="center"/>
          </w:tcPr>
          <w:p w14:paraId="6AB76600" w14:textId="77777777" w:rsidR="00282EAF" w:rsidRPr="00183678" w:rsidRDefault="00282EAF" w:rsidP="00061D47">
            <w:pPr>
              <w:spacing w:before="60" w:after="60"/>
              <w:jc w:val="center"/>
              <w:rPr>
                <w:rFonts w:cstheme="minorHAnsi"/>
                <w:b/>
                <w:color w:val="FFFFFF" w:themeColor="background1"/>
                <w:sz w:val="22"/>
              </w:rPr>
            </w:pPr>
            <w:proofErr w:type="spellStart"/>
            <w:r w:rsidRPr="00183678">
              <w:rPr>
                <w:rFonts w:cstheme="minorHAnsi"/>
                <w:b/>
                <w:color w:val="FFFFFF" w:themeColor="background1"/>
                <w:sz w:val="22"/>
              </w:rPr>
              <w:t>Significato</w:t>
            </w:r>
            <w:proofErr w:type="spellEnd"/>
          </w:p>
        </w:tc>
        <w:tc>
          <w:tcPr>
            <w:tcW w:w="4394" w:type="dxa"/>
            <w:shd w:val="clear" w:color="auto" w:fill="830D28"/>
            <w:vAlign w:val="center"/>
          </w:tcPr>
          <w:p w14:paraId="18D0F4E1" w14:textId="77777777" w:rsidR="00282EAF" w:rsidRPr="00183678" w:rsidRDefault="00282EAF" w:rsidP="00061D47">
            <w:pPr>
              <w:spacing w:before="60" w:after="60"/>
              <w:jc w:val="center"/>
              <w:rPr>
                <w:rFonts w:cstheme="minorHAnsi"/>
                <w:color w:val="000000"/>
                <w:sz w:val="22"/>
              </w:rPr>
            </w:pPr>
            <w:proofErr w:type="spellStart"/>
            <w:r w:rsidRPr="00183678">
              <w:rPr>
                <w:rFonts w:cstheme="minorHAnsi"/>
                <w:b/>
                <w:color w:val="FFFFFF" w:themeColor="background1"/>
                <w:sz w:val="22"/>
              </w:rPr>
              <w:t>Descrizione</w:t>
            </w:r>
            <w:proofErr w:type="spellEnd"/>
          </w:p>
        </w:tc>
      </w:tr>
      <w:tr w:rsidR="00282EAF" w:rsidRPr="00183678" w14:paraId="759652F2" w14:textId="77777777" w:rsidTr="223BD698">
        <w:trPr>
          <w:trHeight w:val="300"/>
        </w:trPr>
        <w:tc>
          <w:tcPr>
            <w:tcW w:w="1216" w:type="dxa"/>
            <w:noWrap/>
            <w:vAlign w:val="center"/>
          </w:tcPr>
          <w:p w14:paraId="4368D710" w14:textId="1267D559" w:rsidR="00282EAF" w:rsidRDefault="00282EAF" w:rsidP="00061D47">
            <w:pPr>
              <w:spacing w:before="60" w:after="60"/>
              <w:rPr>
                <w:rFonts w:cstheme="minorHAnsi"/>
                <w:color w:val="000000"/>
                <w:sz w:val="22"/>
              </w:rPr>
            </w:pPr>
            <w:r>
              <w:t>CASE</w:t>
            </w:r>
          </w:p>
        </w:tc>
        <w:tc>
          <w:tcPr>
            <w:tcW w:w="3969" w:type="dxa"/>
            <w:noWrap/>
            <w:vAlign w:val="center"/>
          </w:tcPr>
          <w:p w14:paraId="280F5D6D" w14:textId="59A10C75" w:rsidR="00282EAF" w:rsidRDefault="00282EAF" w:rsidP="00061D47">
            <w:pPr>
              <w:spacing w:before="60" w:after="60"/>
              <w:rPr>
                <w:rFonts w:cstheme="minorHAnsi"/>
                <w:color w:val="000000"/>
                <w:sz w:val="22"/>
              </w:rPr>
            </w:pPr>
            <w:r>
              <w:t>Computer-Aided Software Engineering</w:t>
            </w:r>
          </w:p>
        </w:tc>
        <w:tc>
          <w:tcPr>
            <w:tcW w:w="4394" w:type="dxa"/>
          </w:tcPr>
          <w:p w14:paraId="707FE58D" w14:textId="77777777" w:rsidR="00282EAF" w:rsidRPr="00183678" w:rsidRDefault="00282EAF" w:rsidP="00061D47">
            <w:pPr>
              <w:spacing w:before="60" w:after="60"/>
              <w:rPr>
                <w:rFonts w:cstheme="minorHAnsi"/>
                <w:color w:val="000000"/>
                <w:sz w:val="22"/>
              </w:rPr>
            </w:pPr>
            <w:r>
              <w:t>Categoria di strumenti software a supporto della modellazione dei dati e della generazione degli schemi.</w:t>
            </w:r>
          </w:p>
        </w:tc>
      </w:tr>
      <w:tr w:rsidR="00282EAF" w:rsidRPr="00183678" w14:paraId="7A9C6290" w14:textId="77777777" w:rsidTr="223BD698">
        <w:trPr>
          <w:trHeight w:val="300"/>
        </w:trPr>
        <w:tc>
          <w:tcPr>
            <w:tcW w:w="1216" w:type="dxa"/>
            <w:noWrap/>
            <w:vAlign w:val="center"/>
          </w:tcPr>
          <w:p w14:paraId="22F91084" w14:textId="5AE8F466" w:rsidR="00282EAF" w:rsidRPr="00183678" w:rsidRDefault="00282EAF" w:rsidP="00061D47">
            <w:pPr>
              <w:spacing w:before="60" w:after="60"/>
              <w:rPr>
                <w:rFonts w:cstheme="minorHAnsi"/>
                <w:color w:val="000000"/>
                <w:sz w:val="22"/>
              </w:rPr>
            </w:pPr>
            <w:r>
              <w:t>CK</w:t>
            </w:r>
          </w:p>
        </w:tc>
        <w:tc>
          <w:tcPr>
            <w:tcW w:w="3969" w:type="dxa"/>
            <w:noWrap/>
            <w:vAlign w:val="center"/>
          </w:tcPr>
          <w:p w14:paraId="47FB6282" w14:textId="34707FF0" w:rsidR="00282EAF" w:rsidRPr="00183678" w:rsidRDefault="00282EAF" w:rsidP="00061D47">
            <w:pPr>
              <w:spacing w:before="60" w:after="60"/>
              <w:rPr>
                <w:rFonts w:cstheme="minorHAnsi"/>
                <w:color w:val="000000"/>
                <w:sz w:val="22"/>
              </w:rPr>
            </w:pPr>
            <w:r>
              <w:t>Check constraint</w:t>
            </w:r>
          </w:p>
        </w:tc>
        <w:tc>
          <w:tcPr>
            <w:tcW w:w="4394" w:type="dxa"/>
          </w:tcPr>
          <w:p w14:paraId="11FEE4CE" w14:textId="77777777" w:rsidR="00282EAF" w:rsidRPr="00183678" w:rsidRDefault="00282EAF" w:rsidP="00061D47">
            <w:pPr>
              <w:spacing w:before="60" w:after="60"/>
              <w:rPr>
                <w:rFonts w:cstheme="minorHAnsi"/>
                <w:color w:val="000000"/>
                <w:sz w:val="22"/>
              </w:rPr>
            </w:pPr>
            <w:r>
              <w:t>Vincolo di dominio che limita i valori ammessi su una o più colonne.</w:t>
            </w:r>
          </w:p>
        </w:tc>
      </w:tr>
      <w:tr w:rsidR="00282EAF" w:rsidRPr="00183678" w14:paraId="4DC3F5B6" w14:textId="77777777" w:rsidTr="223BD698">
        <w:trPr>
          <w:trHeight w:val="300"/>
        </w:trPr>
        <w:tc>
          <w:tcPr>
            <w:tcW w:w="1216" w:type="dxa"/>
            <w:noWrap/>
            <w:vAlign w:val="center"/>
          </w:tcPr>
          <w:p w14:paraId="5C7E2333" w14:textId="0E7E62D4" w:rsidR="00282EAF" w:rsidRPr="00183678" w:rsidRDefault="00282EAF" w:rsidP="00061D47">
            <w:pPr>
              <w:spacing w:before="60" w:after="60"/>
              <w:rPr>
                <w:rFonts w:cstheme="minorHAnsi"/>
                <w:color w:val="000000"/>
                <w:sz w:val="22"/>
              </w:rPr>
            </w:pPr>
            <w:r>
              <w:lastRenderedPageBreak/>
              <w:t>DBMS</w:t>
            </w:r>
          </w:p>
        </w:tc>
        <w:tc>
          <w:tcPr>
            <w:tcW w:w="3969" w:type="dxa"/>
            <w:noWrap/>
            <w:vAlign w:val="center"/>
          </w:tcPr>
          <w:p w14:paraId="6E194327" w14:textId="35F4E192" w:rsidR="00282EAF" w:rsidRPr="00183678" w:rsidRDefault="00282EAF" w:rsidP="00061D47">
            <w:pPr>
              <w:spacing w:before="60" w:after="60"/>
              <w:rPr>
                <w:rFonts w:cstheme="minorHAnsi"/>
                <w:color w:val="000000"/>
                <w:sz w:val="22"/>
              </w:rPr>
            </w:pPr>
            <w:r>
              <w:t>Database Management System</w:t>
            </w:r>
          </w:p>
        </w:tc>
        <w:tc>
          <w:tcPr>
            <w:tcW w:w="4394" w:type="dxa"/>
          </w:tcPr>
          <w:p w14:paraId="5A321106" w14:textId="77777777" w:rsidR="00282EAF" w:rsidRPr="00183678" w:rsidRDefault="00282EAF" w:rsidP="00061D47">
            <w:pPr>
              <w:spacing w:before="60" w:after="60"/>
              <w:rPr>
                <w:rFonts w:cstheme="minorHAnsi"/>
                <w:color w:val="000000"/>
                <w:sz w:val="22"/>
              </w:rPr>
            </w:pPr>
            <w:r>
              <w:t>Sistema di gestione della base dati (es. Oracle).</w:t>
            </w:r>
          </w:p>
        </w:tc>
      </w:tr>
      <w:tr w:rsidR="00282EAF" w:rsidRPr="00A95E2E" w14:paraId="0DAA4988" w14:textId="77777777" w:rsidTr="223BD698">
        <w:trPr>
          <w:trHeight w:val="300"/>
        </w:trPr>
        <w:tc>
          <w:tcPr>
            <w:tcW w:w="1216" w:type="dxa"/>
            <w:noWrap/>
            <w:vAlign w:val="center"/>
          </w:tcPr>
          <w:p w14:paraId="71B61B7C" w14:textId="27FC5205" w:rsidR="00282EAF" w:rsidRPr="00183678" w:rsidRDefault="00282EAF" w:rsidP="00061D47">
            <w:pPr>
              <w:spacing w:before="60" w:after="60"/>
              <w:rPr>
                <w:rFonts w:cstheme="minorHAnsi"/>
                <w:color w:val="000000"/>
                <w:sz w:val="22"/>
              </w:rPr>
            </w:pPr>
            <w:r>
              <w:t>DDL</w:t>
            </w:r>
          </w:p>
        </w:tc>
        <w:tc>
          <w:tcPr>
            <w:tcW w:w="3969" w:type="dxa"/>
            <w:noWrap/>
            <w:vAlign w:val="center"/>
          </w:tcPr>
          <w:p w14:paraId="7249521D" w14:textId="60368E42" w:rsidR="00282EAF" w:rsidRPr="00282EAF" w:rsidRDefault="00282EAF" w:rsidP="00061D47">
            <w:pPr>
              <w:spacing w:before="60" w:after="60"/>
              <w:rPr>
                <w:rFonts w:cstheme="minorHAnsi"/>
                <w:color w:val="000000"/>
                <w:sz w:val="22"/>
                <w:lang w:val="it-IT"/>
              </w:rPr>
            </w:pPr>
            <w:r>
              <w:t>Data Definition Language</w:t>
            </w:r>
          </w:p>
        </w:tc>
        <w:tc>
          <w:tcPr>
            <w:tcW w:w="4394" w:type="dxa"/>
          </w:tcPr>
          <w:p w14:paraId="01E01C4C" w14:textId="21A208C1" w:rsidR="00282EAF" w:rsidRPr="00282EAF" w:rsidRDefault="00282EAF" w:rsidP="00061D47">
            <w:pPr>
              <w:spacing w:before="60" w:after="60"/>
              <w:rPr>
                <w:rFonts w:cstheme="minorHAnsi"/>
                <w:color w:val="000000"/>
                <w:sz w:val="22"/>
                <w:lang w:val="it-IT"/>
              </w:rPr>
            </w:pPr>
            <w:r>
              <w:t>Sottoinsieme del linguaggio SQL con cui si definiscono gli oggetti dello schema fisico.</w:t>
            </w:r>
          </w:p>
        </w:tc>
      </w:tr>
      <w:tr w:rsidR="00282EAF" w:rsidRPr="00A95E2E" w14:paraId="3F8C43D4" w14:textId="77777777" w:rsidTr="223BD698">
        <w:trPr>
          <w:trHeight w:val="300"/>
        </w:trPr>
        <w:tc>
          <w:tcPr>
            <w:tcW w:w="1216" w:type="dxa"/>
            <w:noWrap/>
            <w:vAlign w:val="center"/>
          </w:tcPr>
          <w:p w14:paraId="58D3A98B" w14:textId="51B1A1D1" w:rsidR="00282EAF" w:rsidRPr="00183678" w:rsidRDefault="00282EAF" w:rsidP="00061D47">
            <w:pPr>
              <w:spacing w:before="60" w:after="60"/>
              <w:rPr>
                <w:rFonts w:cstheme="minorHAnsi"/>
                <w:color w:val="000000"/>
                <w:sz w:val="22"/>
              </w:rPr>
            </w:pPr>
            <w:r>
              <w:t>FK</w:t>
            </w:r>
          </w:p>
        </w:tc>
        <w:tc>
          <w:tcPr>
            <w:tcW w:w="3969" w:type="dxa"/>
            <w:noWrap/>
            <w:vAlign w:val="center"/>
          </w:tcPr>
          <w:p w14:paraId="4B1C20BF" w14:textId="4C28BB98" w:rsidR="00282EAF" w:rsidRPr="002E16FB" w:rsidRDefault="00282EAF" w:rsidP="00061D47">
            <w:pPr>
              <w:spacing w:before="60" w:after="60"/>
              <w:rPr>
                <w:rFonts w:cstheme="minorHAnsi"/>
                <w:color w:val="000000"/>
                <w:sz w:val="22"/>
              </w:rPr>
            </w:pPr>
            <w:r>
              <w:t>Foreign Key</w:t>
            </w:r>
          </w:p>
        </w:tc>
        <w:tc>
          <w:tcPr>
            <w:tcW w:w="4394" w:type="dxa"/>
          </w:tcPr>
          <w:p w14:paraId="112124C5" w14:textId="15E34DB4" w:rsidR="00282EAF" w:rsidRPr="00282EAF" w:rsidRDefault="00282EAF" w:rsidP="00061D47">
            <w:pPr>
              <w:spacing w:before="60" w:after="60"/>
              <w:rPr>
                <w:rFonts w:cstheme="minorHAnsi"/>
                <w:color w:val="000000"/>
                <w:sz w:val="22"/>
                <w:lang w:val="it-IT"/>
              </w:rPr>
            </w:pPr>
            <w:r>
              <w:t>Chiave esterna: vincolo di integrità referenziale verso un’altra tabella.</w:t>
            </w:r>
          </w:p>
        </w:tc>
      </w:tr>
      <w:tr w:rsidR="00282EAF" w:rsidRPr="00A95E2E" w14:paraId="74773E48" w14:textId="77777777" w:rsidTr="223BD698">
        <w:trPr>
          <w:trHeight w:val="300"/>
        </w:trPr>
        <w:tc>
          <w:tcPr>
            <w:tcW w:w="1216" w:type="dxa"/>
            <w:noWrap/>
            <w:vAlign w:val="center"/>
          </w:tcPr>
          <w:p w14:paraId="0312E094" w14:textId="253403F3" w:rsidR="00282EAF" w:rsidRPr="00183678" w:rsidRDefault="00282EAF" w:rsidP="00061D47">
            <w:pPr>
              <w:spacing w:before="60" w:after="60"/>
              <w:rPr>
                <w:rFonts w:cstheme="minorHAnsi"/>
                <w:color w:val="000000"/>
                <w:sz w:val="22"/>
              </w:rPr>
            </w:pPr>
            <w:r>
              <w:t>IX</w:t>
            </w:r>
          </w:p>
        </w:tc>
        <w:tc>
          <w:tcPr>
            <w:tcW w:w="3969" w:type="dxa"/>
            <w:noWrap/>
            <w:vAlign w:val="center"/>
          </w:tcPr>
          <w:p w14:paraId="063E48F6" w14:textId="6EFAC3BC" w:rsidR="00282EAF" w:rsidRPr="00183678" w:rsidRDefault="00282EAF" w:rsidP="00061D47">
            <w:pPr>
              <w:spacing w:before="60" w:after="60"/>
              <w:rPr>
                <w:rFonts w:cstheme="minorHAnsi"/>
                <w:color w:val="000000"/>
                <w:sz w:val="22"/>
              </w:rPr>
            </w:pPr>
            <w:r>
              <w:t>Index</w:t>
            </w:r>
          </w:p>
        </w:tc>
        <w:tc>
          <w:tcPr>
            <w:tcW w:w="4394" w:type="dxa"/>
          </w:tcPr>
          <w:p w14:paraId="1E81CBE1" w14:textId="2699A279" w:rsidR="00282EAF" w:rsidRPr="00282EAF" w:rsidRDefault="00282EAF" w:rsidP="00061D47">
            <w:pPr>
              <w:spacing w:before="60" w:after="60"/>
              <w:rPr>
                <w:rFonts w:cstheme="minorHAnsi"/>
                <w:color w:val="000000"/>
                <w:sz w:val="22"/>
                <w:lang w:val="it-IT"/>
              </w:rPr>
            </w:pPr>
            <w:r>
              <w:t>Indice: struttura accessoria di accesso ai dati.</w:t>
            </w:r>
          </w:p>
        </w:tc>
      </w:tr>
      <w:tr w:rsidR="00282EAF" w:rsidRPr="00A95E2E" w14:paraId="43132BBC" w14:textId="77777777" w:rsidTr="223BD698">
        <w:trPr>
          <w:trHeight w:val="300"/>
        </w:trPr>
        <w:tc>
          <w:tcPr>
            <w:tcW w:w="1216" w:type="dxa"/>
            <w:noWrap/>
            <w:vAlign w:val="center"/>
          </w:tcPr>
          <w:p w14:paraId="010F52F9" w14:textId="77777777" w:rsidR="00282EAF" w:rsidRPr="00183678" w:rsidRDefault="00282EAF" w:rsidP="00061D47">
            <w:pPr>
              <w:spacing w:before="60" w:after="60"/>
              <w:rPr>
                <w:rFonts w:cstheme="minorHAnsi"/>
                <w:color w:val="000000"/>
                <w:sz w:val="22"/>
              </w:rPr>
            </w:pPr>
            <w:r>
              <w:t>PK</w:t>
            </w:r>
          </w:p>
        </w:tc>
        <w:tc>
          <w:tcPr>
            <w:tcW w:w="3969" w:type="dxa"/>
            <w:noWrap/>
            <w:vAlign w:val="center"/>
          </w:tcPr>
          <w:p w14:paraId="43EEC325" w14:textId="77777777" w:rsidR="00282EAF" w:rsidRPr="00183678" w:rsidRDefault="00282EAF" w:rsidP="00061D47">
            <w:pPr>
              <w:spacing w:before="60" w:after="60"/>
              <w:rPr>
                <w:rFonts w:cstheme="minorHAnsi"/>
                <w:color w:val="000000"/>
                <w:sz w:val="22"/>
              </w:rPr>
            </w:pPr>
            <w:r>
              <w:t>Primary Key</w:t>
            </w:r>
          </w:p>
        </w:tc>
        <w:tc>
          <w:tcPr>
            <w:tcW w:w="4394" w:type="dxa"/>
          </w:tcPr>
          <w:p w14:paraId="39C12E1F" w14:textId="77777777" w:rsidR="00282EAF" w:rsidRPr="00282EAF" w:rsidRDefault="00282EAF" w:rsidP="00061D47">
            <w:pPr>
              <w:spacing w:before="60" w:after="60"/>
              <w:rPr>
                <w:rFonts w:cstheme="minorHAnsi"/>
                <w:color w:val="000000"/>
                <w:sz w:val="22"/>
                <w:lang w:val="it-IT"/>
              </w:rPr>
            </w:pPr>
            <w:r>
              <w:t>Chiave primaria: identificatore univoco della riga di una tabella.</w:t>
            </w:r>
          </w:p>
        </w:tc>
      </w:tr>
      <w:tr w:rsidR="00282EAF" w:rsidRPr="00A95E2E" w14:paraId="0116F5E1" w14:textId="77777777" w:rsidTr="223BD698">
        <w:trPr>
          <w:trHeight w:val="300"/>
        </w:trPr>
        <w:tc>
          <w:tcPr>
            <w:tcW w:w="1216" w:type="dxa"/>
            <w:noWrap/>
            <w:vAlign w:val="center"/>
          </w:tcPr>
          <w:p w14:paraId="5181A848" w14:textId="77777777" w:rsidR="00282EAF" w:rsidRPr="00183678" w:rsidRDefault="00282EAF" w:rsidP="00061D47">
            <w:pPr>
              <w:spacing w:before="60" w:after="60"/>
              <w:rPr>
                <w:rFonts w:cstheme="minorHAnsi"/>
                <w:color w:val="000000"/>
                <w:sz w:val="22"/>
              </w:rPr>
            </w:pPr>
            <w:r>
              <w:t>UK</w:t>
            </w:r>
          </w:p>
        </w:tc>
        <w:tc>
          <w:tcPr>
            <w:tcW w:w="3969" w:type="dxa"/>
            <w:noWrap/>
            <w:vAlign w:val="center"/>
          </w:tcPr>
          <w:p w14:paraId="7621BBF4" w14:textId="77777777" w:rsidR="00282EAF" w:rsidRPr="00183678" w:rsidRDefault="00282EAF" w:rsidP="00061D47">
            <w:pPr>
              <w:spacing w:before="60" w:after="60"/>
              <w:rPr>
                <w:rFonts w:cstheme="minorHAnsi"/>
                <w:color w:val="000000"/>
                <w:sz w:val="22"/>
              </w:rPr>
            </w:pPr>
            <w:r>
              <w:t>Unique Key</w:t>
            </w:r>
          </w:p>
        </w:tc>
        <w:tc>
          <w:tcPr>
            <w:tcW w:w="4394" w:type="dxa"/>
          </w:tcPr>
          <w:p w14:paraId="07346BC4" w14:textId="77777777" w:rsidR="00282EAF" w:rsidRPr="00282EAF" w:rsidRDefault="00282EAF" w:rsidP="00061D47">
            <w:pPr>
              <w:spacing w:before="60" w:after="60"/>
              <w:rPr>
                <w:rFonts w:cstheme="minorHAnsi"/>
                <w:color w:val="000000"/>
                <w:sz w:val="22"/>
                <w:lang w:val="it-IT"/>
              </w:rPr>
            </w:pPr>
            <w:r>
              <w:t>Vincolo di unicità su una o più colonne, distinto dalla chiave primaria.</w:t>
            </w:r>
          </w:p>
        </w:tc>
      </w:tr>
    </w:tbl>
    <w:p w14:paraId="3B2292F6" w14:textId="77777777" w:rsidR="008648C5" w:rsidRPr="008648C5" w:rsidRDefault="008648C5" w:rsidP="008648C5">
      <w:pPr>
        <w:rPr>
          <w:rFonts w:cstheme="minorHAnsi"/>
          <w:lang w:val="it-IT"/>
        </w:rPr>
      </w:pPr>
    </w:p>
    <w:p w14:paraId="66C4FFE6" w14:textId="77777777" w:rsidR="008648C5" w:rsidRPr="008648C5" w:rsidRDefault="008648C5" w:rsidP="008648C5">
      <w:pPr>
        <w:rPr>
          <w:lang w:val="it-IT"/>
        </w:rPr>
      </w:pPr>
    </w:p>
    <w:p w14:paraId="00305A3A" w14:textId="4B530192" w:rsidR="005A00F4" w:rsidRDefault="005A00F4" w:rsidP="005A00F4">
      <w:pPr>
        <w:pStyle w:val="Titolo2"/>
        <w:rPr>
          <w:lang w:val="it-IT"/>
        </w:rPr>
      </w:pPr>
      <w:bookmarkStart w:id="4" w:name="_Toc223341242"/>
      <w:bookmarkStart w:id="5" w:name="_Toc236753461"/>
      <w:r w:rsidRPr="03A4E128">
        <w:rPr>
          <w:lang w:val="it-IT"/>
        </w:rPr>
        <w:t>Riferimenti</w:t>
      </w:r>
      <w:bookmarkEnd w:id="4"/>
      <w:bookmarkEnd w:id="5"/>
    </w:p>
    <w:p w14:paraId="1626A6E9" w14:textId="77777777" w:rsidR="00716139" w:rsidRPr="00716139" w:rsidRDefault="00716139" w:rsidP="00716139">
      <w:pPr>
        <w:rPr>
          <w:rFonts w:cstheme="minorHAnsi"/>
          <w:lang w:val="it-IT"/>
        </w:rPr>
      </w:pPr>
      <w:r w:rsidRPr="00716139">
        <w:rPr>
          <w:rFonts w:cstheme="minorHAnsi"/>
          <w:lang w:val="it-IT"/>
        </w:rPr>
        <w:t>Nella tabella che segue sono elencati i documenti ed eventuali riferimenti normativi (leggi, decreti e iter procedurali/amministrativi), utili ad una migliore comprensione del contesto.</w:t>
      </w:r>
    </w:p>
    <w:tbl>
      <w:tblPr>
        <w:tblW w:w="9694" w:type="dxa"/>
        <w:tblInd w:w="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80" w:firstRow="0" w:lastRow="0" w:firstColumn="1" w:lastColumn="0" w:noHBand="0" w:noVBand="0"/>
      </w:tblPr>
      <w:tblGrid>
        <w:gridCol w:w="1496"/>
        <w:gridCol w:w="1919"/>
        <w:gridCol w:w="2093"/>
        <w:gridCol w:w="2093"/>
        <w:gridCol w:w="2093"/>
      </w:tblGrid>
      <w:tr w:rsidR="002B3217" w:rsidRPr="00183678" w14:paraId="703D48D8" w14:textId="77777777" w:rsidTr="223BD698">
        <w:trPr>
          <w:cantSplit/>
          <w:trHeight w:val="315"/>
          <w:tblHeader/>
        </w:trPr>
        <w:tc>
          <w:tcPr>
            <w:tcW w:w="1496" w:type="dxa"/>
            <w:shd w:val="clear" w:color="auto" w:fill="830D28"/>
            <w:noWrap/>
            <w:vAlign w:val="center"/>
          </w:tcPr>
          <w:p w14:paraId="5700641C" w14:textId="77777777" w:rsidR="002B3217" w:rsidRPr="00183678" w:rsidRDefault="002B3217" w:rsidP="00061D47">
            <w:pPr>
              <w:spacing w:before="60" w:after="60"/>
              <w:jc w:val="center"/>
              <w:rPr>
                <w:rFonts w:cstheme="minorHAnsi"/>
                <w:color w:val="FFFFFF" w:themeColor="background1"/>
                <w:sz w:val="22"/>
              </w:rPr>
            </w:pPr>
            <w:r>
              <w:rPr>
                <w:rFonts w:cstheme="minorHAnsi"/>
                <w:b/>
                <w:color w:val="FFFFFF" w:themeColor="background1"/>
                <w:sz w:val="22"/>
              </w:rPr>
              <w:t>ID</w:t>
            </w:r>
          </w:p>
        </w:tc>
        <w:tc>
          <w:tcPr>
            <w:tcW w:w="1919" w:type="dxa"/>
            <w:shd w:val="clear" w:color="auto" w:fill="830D28"/>
            <w:noWrap/>
            <w:vAlign w:val="center"/>
          </w:tcPr>
          <w:p w14:paraId="450D767D" w14:textId="77777777" w:rsidR="002B3217" w:rsidRPr="00183678" w:rsidRDefault="002B3217" w:rsidP="00061D47">
            <w:pPr>
              <w:spacing w:before="60" w:after="60"/>
              <w:jc w:val="center"/>
              <w:rPr>
                <w:rFonts w:cstheme="minorHAnsi"/>
                <w:b/>
                <w:color w:val="FFFFFF" w:themeColor="background1"/>
                <w:sz w:val="22"/>
              </w:rPr>
            </w:pPr>
            <w:r>
              <w:rPr>
                <w:rFonts w:cstheme="minorHAnsi"/>
                <w:b/>
                <w:color w:val="FFFFFF" w:themeColor="background1"/>
                <w:sz w:val="22"/>
              </w:rPr>
              <w:t>Data Rilascio</w:t>
            </w:r>
            <w:proofErr w:type="spellStart"/>
            <w:r>
              <w:rPr>
                <w:rFonts w:cstheme="minorHAnsi"/>
                <w:b/>
                <w:color w:val="FFFFFF" w:themeColor="background1"/>
                <w:sz w:val="22"/>
              </w:rPr>
            </w:r>
            <w:proofErr w:type="spellEnd"/>
          </w:p>
        </w:tc>
        <w:tc>
          <w:tcPr>
            <w:tcW w:w="2093" w:type="dxa"/>
            <w:shd w:val="clear" w:color="auto" w:fill="830D28"/>
            <w:vAlign w:val="center"/>
          </w:tcPr>
          <w:p w14:paraId="30877DF7" w14:textId="77777777" w:rsidR="002B3217" w:rsidRPr="00183678" w:rsidRDefault="002B3217" w:rsidP="00061D47">
            <w:pPr>
              <w:spacing w:before="60" w:after="60"/>
              <w:jc w:val="center"/>
              <w:rPr>
                <w:rFonts w:cstheme="minorHAnsi"/>
                <w:color w:val="000000"/>
                <w:sz w:val="22"/>
              </w:rPr>
            </w:pPr>
            <w:proofErr w:type="spellStart"/>
            <w:r>
              <w:rPr>
                <w:rFonts w:cstheme="minorHAnsi"/>
                <w:b/>
                <w:color w:val="FFFFFF" w:themeColor="background1"/>
                <w:sz w:val="22"/>
              </w:rPr>
              <w:t>Versione</w:t>
            </w:r>
            <w:proofErr w:type="spellEnd"/>
          </w:p>
        </w:tc>
        <w:tc>
          <w:tcPr>
            <w:tcW w:w="2093" w:type="dxa"/>
            <w:shd w:val="clear" w:color="auto" w:fill="830D28"/>
          </w:tcPr>
          <w:p w14:paraId="58F83D6D" w14:textId="77777777" w:rsidR="002B3217" w:rsidRDefault="002B3217" w:rsidP="00061D47">
            <w:pPr>
              <w:spacing w:before="60" w:after="60"/>
              <w:jc w:val="center"/>
              <w:rPr>
                <w:rFonts w:cstheme="minorHAnsi"/>
                <w:b/>
                <w:color w:val="FFFFFF" w:themeColor="background1"/>
                <w:sz w:val="22"/>
              </w:rPr>
            </w:pPr>
            <w:proofErr w:type="spellStart"/>
            <w:r>
              <w:rPr>
                <w:rFonts w:cstheme="minorHAnsi"/>
                <w:b/>
                <w:color w:val="FFFFFF" w:themeColor="background1"/>
                <w:sz w:val="22"/>
              </w:rPr>
              <w:t>Documento</w:t>
            </w:r>
            <w:proofErr w:type="spellEnd"/>
          </w:p>
        </w:tc>
        <w:tc>
          <w:tcPr>
            <w:tcW w:w="2093" w:type="dxa"/>
            <w:shd w:val="clear" w:color="auto" w:fill="830D28"/>
          </w:tcPr>
          <w:p w14:paraId="4659707D" w14:textId="77777777" w:rsidR="002B3217" w:rsidRDefault="002B3217" w:rsidP="00061D47">
            <w:pPr>
              <w:spacing w:before="60" w:after="60"/>
              <w:jc w:val="center"/>
              <w:rPr>
                <w:rFonts w:cstheme="minorHAnsi"/>
                <w:b/>
                <w:color w:val="FFFFFF" w:themeColor="background1"/>
                <w:sz w:val="22"/>
              </w:rPr>
            </w:pPr>
            <w:proofErr w:type="spellStart"/>
            <w:r>
              <w:rPr>
                <w:rFonts w:cstheme="minorHAnsi"/>
                <w:b/>
                <w:color w:val="FFFFFF" w:themeColor="background1"/>
                <w:sz w:val="22"/>
              </w:rPr>
              <w:t>Descrizione</w:t>
            </w:r>
            <w:proofErr w:type="spellEnd"/>
          </w:p>
        </w:tc>
      </w:tr>
      <w:tr w:rsidR="002B3217" w:rsidRPr="00183678" w14:paraId="08C4D1DB" w14:textId="77777777" w:rsidTr="223BD698">
        <w:trPr>
          <w:trHeight w:val="315"/>
        </w:trPr>
        <w:tc>
          <w:tcPr>
            <w:tcW w:w="1496" w:type="dxa"/>
            <w:noWrap/>
            <w:vAlign w:val="center"/>
          </w:tcPr>
          <w:p w14:paraId="7A2073B6" w14:textId="77777777" w:rsidR="002B3217" w:rsidRPr="00183678" w:rsidRDefault="002B3217" w:rsidP="00061D47">
            <w:pPr>
              <w:spacing w:before="60" w:after="60"/>
              <w:rPr>
                <w:rFonts w:cstheme="minorHAnsi"/>
                <w:color w:val="000000"/>
                <w:sz w:val="22"/>
              </w:rPr>
            </w:pPr>
            <w:r>
              <w:t>R1</w:t>
            </w:r>
          </w:p>
        </w:tc>
        <w:tc>
          <w:tcPr>
            <w:tcW w:w="1919" w:type="dxa"/>
            <w:noWrap/>
            <w:vAlign w:val="center"/>
          </w:tcPr>
          <w:p w14:paraId="4A040706" w14:textId="77777777" w:rsidR="002B3217" w:rsidRPr="00183678" w:rsidRDefault="002B3217" w:rsidP="00061D47">
            <w:pPr>
              <w:spacing w:before="60" w:after="60"/>
              <w:rPr>
                <w:rFonts w:cstheme="minorHAnsi"/>
                <w:color w:val="000000"/>
                <w:sz w:val="22"/>
              </w:rPr>
            </w:pPr>
            <w:r/>
          </w:p>
        </w:tc>
        <w:tc>
          <w:tcPr>
            <w:tcW w:w="2093" w:type="dxa"/>
          </w:tcPr>
          <w:p w14:paraId="178E5F67" w14:textId="77777777" w:rsidR="002B3217" w:rsidRPr="00183678" w:rsidRDefault="002B3217" w:rsidP="00061D47">
            <w:pPr>
              <w:spacing w:before="60" w:after="60"/>
              <w:rPr>
                <w:rFonts w:cstheme="minorHAnsi"/>
                <w:color w:val="000000"/>
                <w:sz w:val="22"/>
              </w:rPr>
            </w:pPr>
            <w:r>
              <w:t>1.00</w:t>
            </w:r>
          </w:p>
        </w:tc>
        <w:tc>
          <w:tcPr>
            <w:tcW w:w="2093" w:type="dxa"/>
          </w:tcPr>
          <w:p w14:paraId="4BEEAD50" w14:textId="77777777" w:rsidR="002B3217" w:rsidRPr="00183678" w:rsidRDefault="002B3217" w:rsidP="00061D47">
            <w:pPr>
              <w:spacing w:before="60" w:after="60"/>
              <w:rPr>
                <w:rFonts w:cstheme="minorHAnsi"/>
                <w:color w:val="000000"/>
                <w:sz w:val="22"/>
              </w:rPr>
            </w:pPr>
            <w:r>
              <w:t>B9DA959E80-05-008-05-002</w:t>
            </w:r>
          </w:p>
        </w:tc>
        <w:tc>
          <w:tcPr>
            <w:tcW w:w="2093" w:type="dxa"/>
          </w:tcPr>
          <w:p w14:paraId="1E7BA710" w14:textId="77777777" w:rsidR="002B3217" w:rsidRPr="00183678" w:rsidRDefault="002B3217" w:rsidP="00061D47">
            <w:pPr>
              <w:spacing w:before="60" w:after="60"/>
              <w:rPr>
                <w:rFonts w:cstheme="minorHAnsi"/>
                <w:color w:val="000000"/>
                <w:sz w:val="22"/>
              </w:rPr>
            </w:pPr>
            <w:r>
              <w:t>Disegno Base Dati – Area Stato Civile. Modello dati prodotto nell’ambito del medesimo Contratto Esecutivo.</w:t>
            </w:r>
          </w:p>
        </w:tc>
      </w:tr>
      <w:tr w:rsidR="002B3217" w:rsidRPr="00183678" w14:paraId="1D152BDD" w14:textId="77777777" w:rsidTr="223BD698">
        <w:trPr>
          <w:trHeight w:val="315"/>
        </w:trPr>
        <w:tc>
          <w:tcPr>
            <w:tcW w:w="1496" w:type="dxa"/>
            <w:noWrap/>
            <w:vAlign w:val="center"/>
          </w:tcPr>
          <w:p w14:paraId="01B36527" w14:textId="77777777" w:rsidR="002B3217" w:rsidRPr="00183678" w:rsidRDefault="002B3217" w:rsidP="00061D47">
            <w:pPr>
              <w:spacing w:before="60" w:after="60"/>
              <w:rPr>
                <w:rFonts w:cstheme="minorHAnsi"/>
                <w:color w:val="000000"/>
                <w:sz w:val="22"/>
              </w:rPr>
            </w:pPr>
            <w:r>
              <w:t>R2</w:t>
            </w:r>
          </w:p>
        </w:tc>
        <w:tc>
          <w:tcPr>
            <w:tcW w:w="1919" w:type="dxa"/>
            <w:noWrap/>
            <w:vAlign w:val="center"/>
          </w:tcPr>
          <w:p w14:paraId="5A3C2B2F" w14:textId="77777777" w:rsidR="002B3217" w:rsidRPr="00183678" w:rsidRDefault="002B3217" w:rsidP="00061D47">
            <w:pPr>
              <w:spacing w:before="60" w:after="60"/>
              <w:rPr>
                <w:rFonts w:cstheme="minorHAnsi"/>
                <w:color w:val="000000"/>
                <w:sz w:val="22"/>
              </w:rPr>
            </w:pPr>
            <w:r>
              <w:t>04/08/2026</w:t>
            </w:r>
          </w:p>
        </w:tc>
        <w:tc>
          <w:tcPr>
            <w:tcW w:w="2093" w:type="dxa"/>
          </w:tcPr>
          <w:p w14:paraId="515195BF" w14:textId="77777777" w:rsidR="002B3217" w:rsidRPr="00183678" w:rsidRDefault="002B3217" w:rsidP="00061D47">
            <w:pPr>
              <w:spacing w:before="60" w:after="60"/>
              <w:rPr>
                <w:rFonts w:cstheme="minorHAnsi"/>
                <w:color w:val="000000"/>
                <w:sz w:val="22"/>
              </w:rPr>
            </w:pPr>
            <w:r>
              <w:t>2.3</w:t>
            </w:r>
          </w:p>
        </w:tc>
        <w:tc>
          <w:tcPr>
            <w:tcW w:w="2093" w:type="dxa"/>
          </w:tcPr>
          <w:p w14:paraId="41EAB1E7" w14:textId="77777777" w:rsidR="002B3217" w:rsidRPr="00183678" w:rsidRDefault="002B3217" w:rsidP="00061D47">
            <w:pPr>
              <w:spacing w:before="60" w:after="60"/>
              <w:rPr>
                <w:rFonts w:cstheme="minorHAnsi"/>
                <w:color w:val="000000"/>
                <w:sz w:val="22"/>
              </w:rPr>
            </w:pPr>
            <w:r>
              <w:t>ANALISI_Integrazione-ANSC</w:t>
            </w:r>
          </w:p>
        </w:tc>
        <w:tc>
          <w:tcPr>
            <w:tcW w:w="2093" w:type="dxa"/>
          </w:tcPr>
          <w:p w14:paraId="63B7CBE0" w14:textId="77777777" w:rsidR="002B3217" w:rsidRPr="00183678" w:rsidRDefault="002B3217" w:rsidP="00061D47">
            <w:pPr>
              <w:spacing w:before="60" w:after="60"/>
              <w:rPr>
                <w:rFonts w:cstheme="minorHAnsi"/>
                <w:color w:val="000000"/>
                <w:sz w:val="22"/>
              </w:rPr>
            </w:pPr>
            <w:r>
              <w:t>Integrazione SIPO → ANSC – Analisi Tecnico-Funzionale. Contiene il disegno dello schema ANSC_USR usato come caso applicativo al capitolo 5.</w:t>
            </w:r>
          </w:p>
        </w:tc>
      </w:tr>
      <w:tr w:rsidR="002B3217" w:rsidRPr="00183678" w14:paraId="1D152BDD" w14:textId="77777777" w:rsidTr="223BD698">
        <w:trPr>
          <w:trHeight w:val="315"/>
        </w:trPr>
        <w:tc>
          <w:tcPr>
            <w:tcW w:w="1496" w:type="dxa"/>
            <w:noWrap/>
            <w:vAlign w:val="center"/>
          </w:tcPr>
          <w:p w14:paraId="01B36527" w14:textId="77777777" w:rsidR="002B3217" w:rsidRPr="00183678" w:rsidRDefault="002B3217" w:rsidP="00061D47">
            <w:pPr>
              <w:spacing w:before="60" w:after="60"/>
              <w:rPr>
                <w:rFonts w:cstheme="minorHAnsi"/>
                <w:color w:val="000000"/>
                <w:sz w:val="22"/>
              </w:rPr>
            </w:pPr>
            <w:r>
              <w:t>R3</w:t>
            </w:r>
          </w:p>
        </w:tc>
        <w:tc>
          <w:tcPr>
            <w:tcW w:w="1919" w:type="dxa"/>
            <w:noWrap/>
            <w:vAlign w:val="center"/>
          </w:tcPr>
          <w:p w14:paraId="5A3C2B2F" w14:textId="77777777" w:rsidR="002B3217" w:rsidRPr="00183678" w:rsidRDefault="002B3217" w:rsidP="00061D47">
            <w:pPr>
              <w:spacing w:before="60" w:after="60"/>
              <w:rPr>
                <w:rFonts w:cstheme="minorHAnsi"/>
                <w:color w:val="000000"/>
                <w:sz w:val="22"/>
              </w:rPr>
            </w:pPr>
            <w:r/>
          </w:p>
        </w:tc>
        <w:tc>
          <w:tcPr>
            <w:tcW w:w="2093" w:type="dxa"/>
          </w:tcPr>
          <w:p w14:paraId="515195BF" w14:textId="77777777" w:rsidR="002B3217" w:rsidRPr="00183678" w:rsidRDefault="002B3217" w:rsidP="00061D47">
            <w:pPr>
              <w:spacing w:before="60" w:after="60"/>
              <w:rPr>
                <w:rFonts w:cstheme="minorHAnsi"/>
                <w:color w:val="000000"/>
                <w:sz w:val="22"/>
              </w:rPr>
            </w:pPr>
            <w:r/>
          </w:p>
        </w:tc>
        <w:tc>
          <w:tcPr>
            <w:tcW w:w="2093" w:type="dxa"/>
          </w:tcPr>
          <w:p w14:paraId="41EAB1E7" w14:textId="77777777" w:rsidR="002B3217" w:rsidRPr="00183678" w:rsidRDefault="002B3217" w:rsidP="00061D47">
            <w:pPr>
              <w:spacing w:before="60" w:after="60"/>
              <w:rPr>
                <w:rFonts w:cstheme="minorHAnsi"/>
                <w:color w:val="000000"/>
                <w:sz w:val="22"/>
              </w:rPr>
            </w:pPr>
            <w:r>
              <w:t>[da inserire]</w:t>
            </w:r>
          </w:p>
        </w:tc>
        <w:tc>
          <w:tcPr>
            <w:tcW w:w="2093" w:type="dxa"/>
          </w:tcPr>
          <w:p w14:paraId="63B7CBE0" w14:textId="77777777" w:rsidR="002B3217" w:rsidRPr="00183678" w:rsidRDefault="002B3217" w:rsidP="00061D47">
            <w:pPr>
              <w:spacing w:before="60" w:after="60"/>
              <w:rPr>
                <w:rFonts w:cstheme="minorHAnsi"/>
                <w:color w:val="000000"/>
                <w:sz w:val="22"/>
              </w:rPr>
            </w:pPr>
            <w:r>
              <w:t>Dizionario aziendale delle abbreviazioni, richiamato dallo standard per la formazione dei nomi abbreviati. Non ancora disponibile: cfr. punto aperto PA-1.</w:t>
            </w:r>
          </w:p>
        </w:tc>
      </w:tr>
      <w:tr w:rsidR="002B3217" w:rsidRPr="00183678" w14:paraId="1D152BDD" w14:textId="77777777" w:rsidTr="223BD698">
        <w:trPr>
          <w:trHeight w:val="315"/>
        </w:trPr>
        <w:tc>
          <w:tcPr>
            <w:tcW w:w="1496" w:type="dxa"/>
            <w:noWrap/>
            <w:vAlign w:val="center"/>
          </w:tcPr>
          <w:p w14:paraId="01B36527" w14:textId="77777777" w:rsidR="002B3217" w:rsidRPr="00183678" w:rsidRDefault="002B3217" w:rsidP="00061D47">
            <w:pPr>
              <w:spacing w:before="60" w:after="60"/>
              <w:rPr>
                <w:rFonts w:cstheme="minorHAnsi"/>
                <w:color w:val="000000"/>
                <w:sz w:val="22"/>
              </w:rPr>
            </w:pPr>
            <w:r>
              <w:t>R4</w:t>
            </w:r>
          </w:p>
        </w:tc>
        <w:tc>
          <w:tcPr>
            <w:tcW w:w="1919" w:type="dxa"/>
            <w:noWrap/>
            <w:vAlign w:val="center"/>
          </w:tcPr>
          <w:p w14:paraId="5A3C2B2F" w14:textId="77777777" w:rsidR="002B3217" w:rsidRPr="00183678" w:rsidRDefault="002B3217" w:rsidP="00061D47">
            <w:pPr>
              <w:spacing w:before="60" w:after="60"/>
              <w:rPr>
                <w:rFonts w:cstheme="minorHAnsi"/>
                <w:color w:val="000000"/>
                <w:sz w:val="22"/>
              </w:rPr>
            </w:pPr>
            <w:r/>
          </w:p>
        </w:tc>
        <w:tc>
          <w:tcPr>
            <w:tcW w:w="2093" w:type="dxa"/>
          </w:tcPr>
          <w:p w14:paraId="515195BF" w14:textId="77777777" w:rsidR="002B3217" w:rsidRPr="00183678" w:rsidRDefault="002B3217" w:rsidP="00061D47">
            <w:pPr>
              <w:spacing w:before="60" w:after="60"/>
              <w:rPr>
                <w:rFonts w:cstheme="minorHAnsi"/>
                <w:color w:val="000000"/>
                <w:sz w:val="22"/>
              </w:rPr>
            </w:pPr>
            <w:r>
              <w:t>ed. in vigore</w:t>
            </w:r>
          </w:p>
        </w:tc>
        <w:tc>
          <w:tcPr>
            <w:tcW w:w="2093" w:type="dxa"/>
          </w:tcPr>
          <w:p w14:paraId="41EAB1E7" w14:textId="77777777" w:rsidR="002B3217" w:rsidRPr="00183678" w:rsidRDefault="002B3217" w:rsidP="00061D47">
            <w:pPr>
              <w:spacing w:before="60" w:after="60"/>
              <w:rPr>
                <w:rFonts w:cstheme="minorHAnsi"/>
                <w:color w:val="000000"/>
                <w:sz w:val="22"/>
              </w:rPr>
            </w:pPr>
            <w:r>
              <w:t>ISO/IEC 11179-5</w:t>
            </w:r>
          </w:p>
        </w:tc>
        <w:tc>
          <w:tcPr>
            <w:tcW w:w="2093" w:type="dxa"/>
          </w:tcPr>
          <w:p w14:paraId="63B7CBE0" w14:textId="77777777" w:rsidR="002B3217" w:rsidRPr="00183678" w:rsidRDefault="002B3217" w:rsidP="00061D47">
            <w:pPr>
              <w:spacing w:before="60" w:after="60"/>
              <w:rPr>
                <w:rFonts w:cstheme="minorHAnsi"/>
                <w:color w:val="000000"/>
                <w:sz w:val="22"/>
              </w:rPr>
            </w:pPr>
            <w:r>
              <w:t>Information technology — Metadata registries (MDR) — Part 5: Naming principles. Definisce i principi di formazione dei nomi degli elementi di dato e la nozione di representation term, da cui derivano i prefissi di ruolo della Tavola 2.</w:t>
            </w:r>
          </w:p>
        </w:tc>
      </w:tr>
      <w:tr w:rsidR="002B3217" w:rsidRPr="00183678" w14:paraId="1D152BDD" w14:textId="77777777" w:rsidTr="223BD698">
        <w:trPr>
          <w:trHeight w:val="315"/>
        </w:trPr>
        <w:tc>
          <w:tcPr>
            <w:tcW w:w="1496" w:type="dxa"/>
            <w:noWrap/>
            <w:vAlign w:val="center"/>
          </w:tcPr>
          <w:p w14:paraId="01B36527" w14:textId="77777777" w:rsidR="002B3217" w:rsidRPr="00183678" w:rsidRDefault="002B3217" w:rsidP="00061D47">
            <w:pPr>
              <w:spacing w:before="60" w:after="60"/>
              <w:rPr>
                <w:rFonts w:cstheme="minorHAnsi"/>
                <w:color w:val="000000"/>
                <w:sz w:val="22"/>
              </w:rPr>
            </w:pPr>
            <w:r>
              <w:t>R5</w:t>
            </w:r>
          </w:p>
        </w:tc>
        <w:tc>
          <w:tcPr>
            <w:tcW w:w="1919" w:type="dxa"/>
            <w:noWrap/>
            <w:vAlign w:val="center"/>
          </w:tcPr>
          <w:p w14:paraId="5A3C2B2F" w14:textId="77777777" w:rsidR="002B3217" w:rsidRPr="00183678" w:rsidRDefault="002B3217" w:rsidP="00061D47">
            <w:pPr>
              <w:spacing w:before="60" w:after="60"/>
              <w:rPr>
                <w:rFonts w:cstheme="minorHAnsi"/>
                <w:color w:val="000000"/>
                <w:sz w:val="22"/>
              </w:rPr>
            </w:pPr>
            <w:r/>
          </w:p>
        </w:tc>
        <w:tc>
          <w:tcPr>
            <w:tcW w:w="2093" w:type="dxa"/>
          </w:tcPr>
          <w:p w14:paraId="515195BF" w14:textId="77777777" w:rsidR="002B3217" w:rsidRPr="00183678" w:rsidRDefault="002B3217" w:rsidP="00061D47">
            <w:pPr>
              <w:spacing w:before="60" w:after="60"/>
              <w:rPr>
                <w:rFonts w:cstheme="minorHAnsi"/>
                <w:color w:val="000000"/>
                <w:sz w:val="22"/>
              </w:rPr>
            </w:pPr>
            <w:r>
              <w:t>ed. in vigore</w:t>
            </w:r>
          </w:p>
        </w:tc>
        <w:tc>
          <w:tcPr>
            <w:tcW w:w="2093" w:type="dxa"/>
          </w:tcPr>
          <w:p w14:paraId="41EAB1E7" w14:textId="77777777" w:rsidR="002B3217" w:rsidRPr="00183678" w:rsidRDefault="002B3217" w:rsidP="00061D47">
            <w:pPr>
              <w:spacing w:before="60" w:after="60"/>
              <w:rPr>
                <w:rFonts w:cstheme="minorHAnsi"/>
                <w:color w:val="000000"/>
                <w:sz w:val="22"/>
              </w:rPr>
            </w:pPr>
            <w:r>
              <w:t>ISO/IEC 9075 (SQL)</w:t>
            </w:r>
          </w:p>
        </w:tc>
        <w:tc>
          <w:tcPr>
            <w:tcW w:w="2093" w:type="dxa"/>
          </w:tcPr>
          <w:p w14:paraId="63B7CBE0" w14:textId="77777777" w:rsidR="002B3217" w:rsidRPr="00183678" w:rsidRDefault="002B3217" w:rsidP="00061D47">
            <w:pPr>
              <w:spacing w:before="60" w:after="60"/>
              <w:rPr>
                <w:rFonts w:cstheme="minorHAnsi"/>
                <w:color w:val="000000"/>
                <w:sz w:val="22"/>
              </w:rPr>
            </w:pPr>
            <w:r>
              <w:t>Standard del linguaggio SQL. L’elenco delle parole riservate, richiamato dalle regole di formato, va verificato sull’edizione in uso e sul DBMS di destinazione.</w:t>
            </w:r>
          </w:p>
        </w:tc>
      </w:tr>
      <w:tr w:rsidR="002B3217" w:rsidRPr="00183678" w14:paraId="1D152BDD" w14:textId="77777777" w:rsidTr="223BD698">
        <w:trPr>
          <w:trHeight w:val="315"/>
        </w:trPr>
        <w:tc>
          <w:tcPr>
            <w:tcW w:w="1496" w:type="dxa"/>
            <w:noWrap/>
            <w:vAlign w:val="center"/>
          </w:tcPr>
          <w:p w14:paraId="01B36527" w14:textId="77777777" w:rsidR="002B3217" w:rsidRPr="00183678" w:rsidRDefault="002B3217" w:rsidP="00061D47">
            <w:pPr>
              <w:spacing w:before="60" w:after="60"/>
              <w:rPr>
                <w:rFonts w:cstheme="minorHAnsi"/>
                <w:color w:val="000000"/>
                <w:sz w:val="22"/>
              </w:rPr>
            </w:pPr>
            <w:r>
              <w:t>R6</w:t>
            </w:r>
          </w:p>
        </w:tc>
        <w:tc>
          <w:tcPr>
            <w:tcW w:w="1919" w:type="dxa"/>
            <w:noWrap/>
            <w:vAlign w:val="center"/>
          </w:tcPr>
          <w:p w14:paraId="5A3C2B2F" w14:textId="77777777" w:rsidR="002B3217" w:rsidRPr="00183678" w:rsidRDefault="002B3217" w:rsidP="00061D47">
            <w:pPr>
              <w:spacing w:before="60" w:after="60"/>
              <w:rPr>
                <w:rFonts w:cstheme="minorHAnsi"/>
                <w:color w:val="000000"/>
                <w:sz w:val="22"/>
              </w:rPr>
            </w:pPr>
            <w:r/>
          </w:p>
        </w:tc>
        <w:tc>
          <w:tcPr>
            <w:tcW w:w="2093" w:type="dxa"/>
          </w:tcPr>
          <w:p w14:paraId="515195BF" w14:textId="77777777" w:rsidR="002B3217" w:rsidRPr="00183678" w:rsidRDefault="002B3217" w:rsidP="00061D47">
            <w:pPr>
              <w:spacing w:before="60" w:after="60"/>
              <w:rPr>
                <w:rFonts w:cstheme="minorHAnsi"/>
                <w:color w:val="000000"/>
                <w:sz w:val="22"/>
              </w:rPr>
            </w:pPr>
            <w:r/>
          </w:p>
        </w:tc>
        <w:tc>
          <w:tcPr>
            <w:tcW w:w="2093" w:type="dxa"/>
          </w:tcPr>
          <w:p w14:paraId="41EAB1E7" w14:textId="77777777" w:rsidR="002B3217" w:rsidRPr="00183678" w:rsidRDefault="002B3217" w:rsidP="00061D47">
            <w:pPr>
              <w:spacing w:before="60" w:after="60"/>
              <w:rPr>
                <w:rFonts w:cstheme="minorHAnsi"/>
                <w:color w:val="000000"/>
                <w:sz w:val="22"/>
              </w:rPr>
            </w:pPr>
            <w:r>
              <w:t>Oracle Database SQL Language Reference — «Database Object Names and Qualifiers»</w:t>
            </w:r>
          </w:p>
        </w:tc>
        <w:tc>
          <w:tcPr>
            <w:tcW w:w="2093" w:type="dxa"/>
          </w:tcPr>
          <w:p w14:paraId="63B7CBE0" w14:textId="77777777" w:rsidR="002B3217" w:rsidRPr="00183678" w:rsidRDefault="002B3217" w:rsidP="00061D47">
            <w:pPr>
              <w:spacing w:before="60" w:after="60"/>
              <w:rPr>
                <w:rFonts w:cstheme="minorHAnsi"/>
                <w:color w:val="000000"/>
                <w:sz w:val="22"/>
              </w:rPr>
            </w:pPr>
            <w:r>
              <w:t>Regole del DBMS di destinazione sugli identificatori: caratteri ammessi, lunghezza massima, parole riservate, sensibilità alle maiuscole.</w:t>
            </w:r>
          </w:p>
        </w:tc>
      </w:tr>
      <w:tr w:rsidR="002B3217" w:rsidRPr="00183678" w14:paraId="1D152BDD" w14:textId="77777777" w:rsidTr="223BD698">
        <w:trPr>
          <w:trHeight w:val="315"/>
        </w:trPr>
        <w:tc>
          <w:tcPr>
            <w:tcW w:w="1496" w:type="dxa"/>
            <w:noWrap/>
            <w:vAlign w:val="center"/>
          </w:tcPr>
          <w:p w14:paraId="01B36527" w14:textId="77777777" w:rsidR="002B3217" w:rsidRPr="00183678" w:rsidRDefault="002B3217" w:rsidP="00061D47">
            <w:pPr>
              <w:spacing w:before="60" w:after="60"/>
              <w:rPr>
                <w:rFonts w:cstheme="minorHAnsi"/>
                <w:color w:val="000000"/>
                <w:sz w:val="22"/>
              </w:rPr>
            </w:pPr>
            <w:r>
              <w:t>R7</w:t>
            </w:r>
          </w:p>
        </w:tc>
        <w:tc>
          <w:tcPr>
            <w:tcW w:w="1919" w:type="dxa"/>
            <w:noWrap/>
            <w:vAlign w:val="center"/>
          </w:tcPr>
          <w:p w14:paraId="5A3C2B2F" w14:textId="77777777" w:rsidR="002B3217" w:rsidRPr="00183678" w:rsidRDefault="002B3217" w:rsidP="00061D47">
            <w:pPr>
              <w:spacing w:before="60" w:after="60"/>
              <w:rPr>
                <w:rFonts w:cstheme="minorHAnsi"/>
                <w:color w:val="000000"/>
                <w:sz w:val="22"/>
              </w:rPr>
            </w:pPr>
            <w:r/>
          </w:p>
        </w:tc>
        <w:tc>
          <w:tcPr>
            <w:tcW w:w="2093" w:type="dxa"/>
          </w:tcPr>
          <w:p w14:paraId="515195BF" w14:textId="77777777" w:rsidR="002B3217" w:rsidRPr="00183678" w:rsidRDefault="002B3217" w:rsidP="00061D47">
            <w:pPr>
              <w:spacing w:before="60" w:after="60"/>
              <w:rPr>
                <w:rFonts w:cstheme="minorHAnsi"/>
                <w:color w:val="000000"/>
                <w:sz w:val="22"/>
              </w:rPr>
            </w:pPr>
            <w:r/>
          </w:p>
        </w:tc>
        <w:tc>
          <w:tcPr>
            <w:tcW w:w="2093" w:type="dxa"/>
          </w:tcPr>
          <w:p w14:paraId="41EAB1E7" w14:textId="77777777" w:rsidR="002B3217" w:rsidRPr="00183678" w:rsidRDefault="002B3217" w:rsidP="00061D47">
            <w:pPr>
              <w:spacing w:before="60" w:after="60"/>
              <w:rPr>
                <w:rFonts w:cstheme="minorHAnsi"/>
                <w:color w:val="000000"/>
                <w:sz w:val="22"/>
              </w:rPr>
            </w:pPr>
            <w:r>
              <w:t>Guide di stile per il codice PL/SQL di diffusione internazionale</w:t>
            </w:r>
          </w:p>
        </w:tc>
        <w:tc>
          <w:tcPr>
            <w:tcW w:w="2093" w:type="dxa"/>
          </w:tcPr>
          <w:p w14:paraId="63B7CBE0" w14:textId="77777777" w:rsidR="002B3217" w:rsidRPr="00183678" w:rsidRDefault="002B3217" w:rsidP="00061D47">
            <w:pPr>
              <w:spacing w:before="60" w:after="60"/>
              <w:rPr>
                <w:rFonts w:cstheme="minorHAnsi"/>
                <w:color w:val="000000"/>
                <w:sz w:val="22"/>
              </w:rPr>
            </w:pPr>
            <w:r>
              <w:t>Convenzioni per la denominazione degli identificatori interni al codice, recepite al §4.6.2. Da fissare in una edizione di riferimento: cfr. punto aperto PA-4.</w:t>
            </w:r>
          </w:p>
        </w:tc>
      </w:tr>
    </w:tbl>
    <w:p w14:paraId="13D6D8F7" w14:textId="77777777" w:rsidR="00282EAF" w:rsidRDefault="00282EAF" w:rsidP="00282EAF">
      <w:pPr>
        <w:rPr>
          <w:lang w:val="it-IT"/>
        </w:rPr>
      </w:pPr>
    </w:p>
    <w:p w14:paraId="3CF916AC" w14:textId="77777777" w:rsidR="002B3217" w:rsidRPr="00282EAF" w:rsidRDefault="002B3217" w:rsidP="00282EAF">
      <w:pPr>
        <w:rPr>
          <w:lang w:val="it-IT"/>
        </w:rPr>
      </w:pPr>
    </w:p>
    <w:p w14:paraId="52CEB222" w14:textId="77777777" w:rsidR="00340AA6" w:rsidRDefault="00340AA6">
      <w:pPr>
        <w:rPr>
          <w:rFonts w:asciiTheme="majorHAnsi" w:eastAsiaTheme="majorEastAsia" w:hAnsiTheme="majorHAnsi" w:cstheme="majorBidi"/>
          <w:sz w:val="40"/>
          <w:szCs w:val="40"/>
          <w:lang w:val="it-IT"/>
        </w:rPr>
      </w:pPr>
      <w:bookmarkStart w:id="6" w:name="_Toc223341243"/>
      <w:bookmarkEnd w:id="6"/>
      <w:r>
        <w:rPr>
          <w:lang w:val="it-IT"/>
        </w:rPr>
        <w:br w:type="page"/>
      </w:r>
    </w:p>
    <w:p w14:paraId="7B5E0A3F" w14:textId="283598B3" w:rsidR="00584630" w:rsidRDefault="00176AD2">
      <w:pPr>
        <w:pStyle w:val="Titolo1"/>
        <w:rPr>
          <w:lang w:val="it-IT"/>
        </w:rPr>
      </w:pPr>
      <w:bookmarkStart w:id="7" w:name="_Toc236753462"/>
      <w:r>
        <w:rPr>
          <w:lang w:val="it-IT"/>
        </w:rPr>
        <w:lastRenderedPageBreak/>
        <w:t>Modello Concettua</w:t>
      </w:r>
      <w:r w:rsidR="004525B1">
        <w:rPr>
          <w:lang w:val="it-IT"/>
        </w:rPr>
        <w:t>le</w:t>
      </w:r>
      <w:bookmarkEnd w:id="7"/>
    </w:p>
    <w:p w14:paraId="2994E271" w14:textId="7FA8BF6C" w:rsidR="00A609BC" w:rsidRDefault="00176AD2" w:rsidP="004525B1">
      <w:pPr>
        <w:jc w:val="both"/>
        <w:rPr>
          <w:lang w:val="it-IT"/>
        </w:rPr>
      </w:pPr>
      <w:r w:rsidRPr="00176AD2">
        <w:rPr>
          <w:lang w:val="it-IT"/>
        </w:rPr>
        <w:t>Un</w:t>
      </w:r>
      <w:r>
        <w:rPr>
          <w:lang w:val="it-IT"/>
        </w:rPr>
        <w:t xml:space="preserve"> </w:t>
      </w:r>
      <w:r w:rsidRPr="00176AD2">
        <w:rPr>
          <w:lang w:val="it-IT"/>
        </w:rPr>
        <w:t>modello concettuale è una rappresentazione astratta e semplificata di un sistema o di un dominio della realtà, creata per facilitarne la comprensione, la comunicazione e l'analisi. A differenza dei modelli tecnici, si concentra sul "cosa" viene rappresentato piuttosto che sul "come" verrà realizzato tecnicamente</w:t>
      </w:r>
      <w:r w:rsidR="00EF2047">
        <w:rPr>
          <w:lang w:val="it-IT"/>
        </w:rPr>
        <w:t>.</w:t>
      </w:r>
    </w:p>
    <w:p w14:paraId="6F9CF23F" w14:textId="77777777" w:rsidR="0049637D" w:rsidRDefault="0049637D" w:rsidP="00EF2047">
      <w:pPr>
        <w:jc w:val="both"/>
        <w:rPr>
          <w:lang w:val="it-IT"/>
        </w:rPr>
      </w:pPr>
      <w:r>
        <w:rPr>
          <w:lang w:val="it-IT"/>
        </w:rPr>
        <w:t>Le c</w:t>
      </w:r>
      <w:r w:rsidR="00EF2047" w:rsidRPr="00EF2047">
        <w:rPr>
          <w:lang w:val="it-IT"/>
        </w:rPr>
        <w:t>aratteristiche fondamentali</w:t>
      </w:r>
      <w:r>
        <w:rPr>
          <w:lang w:val="it-IT"/>
        </w:rPr>
        <w:t xml:space="preserve"> del modello concettuale sono:</w:t>
      </w:r>
    </w:p>
    <w:p w14:paraId="49AF0B6D" w14:textId="230BB624" w:rsidR="00EF2047" w:rsidRPr="00A01D1D" w:rsidRDefault="00EF2047" w:rsidP="00A01D1D">
      <w:pPr>
        <w:pStyle w:val="Paragrafoelenco"/>
        <w:numPr>
          <w:ilvl w:val="0"/>
          <w:numId w:val="13"/>
        </w:numPr>
        <w:jc w:val="both"/>
        <w:rPr>
          <w:lang w:val="it-IT"/>
        </w:rPr>
      </w:pPr>
      <w:r w:rsidRPr="00A01D1D">
        <w:rPr>
          <w:b/>
          <w:bCs/>
          <w:lang w:val="it-IT"/>
        </w:rPr>
        <w:t>Indipendenza tecnologica</w:t>
      </w:r>
      <w:r w:rsidRPr="00A01D1D">
        <w:rPr>
          <w:lang w:val="it-IT"/>
        </w:rPr>
        <w:t>: Non dipende dal software, dal database o dall'hardware che verrà utilizzato.</w:t>
      </w:r>
    </w:p>
    <w:p w14:paraId="636643FA" w14:textId="77777777" w:rsidR="00A01D1D" w:rsidRPr="00A01D1D" w:rsidRDefault="00EF2047" w:rsidP="00A01D1D">
      <w:pPr>
        <w:pStyle w:val="Paragrafoelenco"/>
        <w:numPr>
          <w:ilvl w:val="0"/>
          <w:numId w:val="13"/>
        </w:numPr>
        <w:jc w:val="both"/>
        <w:rPr>
          <w:lang w:val="it-IT"/>
        </w:rPr>
      </w:pPr>
      <w:r w:rsidRPr="00A01D1D">
        <w:rPr>
          <w:b/>
          <w:bCs/>
          <w:lang w:val="it-IT"/>
        </w:rPr>
        <w:t>Comprensibilità</w:t>
      </w:r>
      <w:r w:rsidRPr="00A01D1D">
        <w:rPr>
          <w:lang w:val="it-IT"/>
        </w:rPr>
        <w:t>: Deve essere espresso in termini chiari sia per i tecnici che per i clienti o gli esperti del dominio.</w:t>
      </w:r>
    </w:p>
    <w:p w14:paraId="13EFD3FC" w14:textId="2E99F55A" w:rsidR="00EF2047" w:rsidRPr="00A01D1D" w:rsidRDefault="00EF2047" w:rsidP="00A01D1D">
      <w:pPr>
        <w:pStyle w:val="Paragrafoelenco"/>
        <w:numPr>
          <w:ilvl w:val="0"/>
          <w:numId w:val="13"/>
        </w:numPr>
        <w:jc w:val="both"/>
        <w:rPr>
          <w:lang w:val="it-IT"/>
        </w:rPr>
      </w:pPr>
      <w:r w:rsidRPr="008D2800">
        <w:rPr>
          <w:b/>
          <w:bCs/>
          <w:lang w:val="it-IT"/>
        </w:rPr>
        <w:t>Astrazione</w:t>
      </w:r>
      <w:r w:rsidRPr="00A01D1D">
        <w:rPr>
          <w:lang w:val="it-IT"/>
        </w:rPr>
        <w:t xml:space="preserve">: Elimina i dettagli implementativi per focalizzarsi sulla logica e sulle regole di business. </w:t>
      </w:r>
    </w:p>
    <w:p w14:paraId="6F4EED67" w14:textId="76DC5E0F" w:rsidR="00A36BA6" w:rsidRPr="00A36BA6" w:rsidRDefault="00A36BA6" w:rsidP="00A36BA6">
      <w:pPr>
        <w:jc w:val="both"/>
        <w:rPr>
          <w:lang w:val="it-IT"/>
        </w:rPr>
      </w:pPr>
      <w:r>
        <w:rPr>
          <w:lang w:val="it-IT"/>
        </w:rPr>
        <w:t>Gli e</w:t>
      </w:r>
      <w:r w:rsidRPr="00A36BA6">
        <w:rPr>
          <w:lang w:val="it-IT"/>
        </w:rPr>
        <w:t xml:space="preserve">lementi </w:t>
      </w:r>
      <w:r>
        <w:rPr>
          <w:lang w:val="it-IT"/>
        </w:rPr>
        <w:t>p</w:t>
      </w:r>
      <w:r w:rsidRPr="00A36BA6">
        <w:rPr>
          <w:lang w:val="it-IT"/>
        </w:rPr>
        <w:t xml:space="preserve">rincipali del </w:t>
      </w:r>
      <w:r>
        <w:rPr>
          <w:lang w:val="it-IT"/>
        </w:rPr>
        <w:t>m</w:t>
      </w:r>
      <w:r w:rsidRPr="00A36BA6">
        <w:rPr>
          <w:lang w:val="it-IT"/>
        </w:rPr>
        <w:t xml:space="preserve">odello </w:t>
      </w:r>
      <w:r>
        <w:rPr>
          <w:lang w:val="it-IT"/>
        </w:rPr>
        <w:t>c</w:t>
      </w:r>
      <w:r w:rsidRPr="00A36BA6">
        <w:rPr>
          <w:lang w:val="it-IT"/>
        </w:rPr>
        <w:t>oncettuale</w:t>
      </w:r>
      <w:r>
        <w:rPr>
          <w:lang w:val="it-IT"/>
        </w:rPr>
        <w:t xml:space="preserve"> sono</w:t>
      </w:r>
      <w:r w:rsidRPr="00A36BA6">
        <w:rPr>
          <w:lang w:val="it-IT"/>
        </w:rPr>
        <w:t>:</w:t>
      </w:r>
    </w:p>
    <w:p w14:paraId="25BC7D5C" w14:textId="22981F45" w:rsidR="00A36BA6" w:rsidRPr="00F31FD4" w:rsidRDefault="00A36BA6" w:rsidP="00F31FD4">
      <w:pPr>
        <w:pStyle w:val="Paragrafoelenco"/>
        <w:numPr>
          <w:ilvl w:val="0"/>
          <w:numId w:val="14"/>
        </w:numPr>
        <w:jc w:val="both"/>
        <w:rPr>
          <w:lang w:val="it-IT"/>
        </w:rPr>
      </w:pPr>
      <w:r w:rsidRPr="00F31FD4">
        <w:rPr>
          <w:b/>
          <w:bCs/>
          <w:lang w:val="it-IT"/>
        </w:rPr>
        <w:t>Entità</w:t>
      </w:r>
      <w:r w:rsidRPr="00F31FD4">
        <w:rPr>
          <w:lang w:val="it-IT"/>
        </w:rPr>
        <w:t>: Oggetti concreti o astratti di interesse (es. "Utente", "Libro").</w:t>
      </w:r>
    </w:p>
    <w:p w14:paraId="4B22090A" w14:textId="31E2C13C" w:rsidR="00A36BA6" w:rsidRPr="00F31FD4" w:rsidRDefault="00A36BA6" w:rsidP="00F31FD4">
      <w:pPr>
        <w:pStyle w:val="Paragrafoelenco"/>
        <w:numPr>
          <w:ilvl w:val="0"/>
          <w:numId w:val="14"/>
        </w:numPr>
        <w:jc w:val="both"/>
        <w:rPr>
          <w:lang w:val="it-IT"/>
        </w:rPr>
      </w:pPr>
      <w:r w:rsidRPr="00F31FD4">
        <w:rPr>
          <w:b/>
          <w:bCs/>
          <w:lang w:val="it-IT"/>
        </w:rPr>
        <w:t>Associazioni</w:t>
      </w:r>
      <w:r w:rsidRPr="00F31FD4">
        <w:rPr>
          <w:lang w:val="it-IT"/>
        </w:rPr>
        <w:t xml:space="preserve"> (</w:t>
      </w:r>
      <w:proofErr w:type="spellStart"/>
      <w:r w:rsidRPr="00F31FD4">
        <w:rPr>
          <w:lang w:val="it-IT"/>
        </w:rPr>
        <w:t>Relationship</w:t>
      </w:r>
      <w:proofErr w:type="spellEnd"/>
      <w:r w:rsidRPr="00F31FD4">
        <w:rPr>
          <w:lang w:val="it-IT"/>
        </w:rPr>
        <w:t>): Legami che uniscono le entità (es. "Prende in prestito").</w:t>
      </w:r>
    </w:p>
    <w:p w14:paraId="73C19D92" w14:textId="2CB6E87B" w:rsidR="00A36BA6" w:rsidRPr="00F31FD4" w:rsidRDefault="00A36BA6" w:rsidP="00F31FD4">
      <w:pPr>
        <w:pStyle w:val="Paragrafoelenco"/>
        <w:numPr>
          <w:ilvl w:val="0"/>
          <w:numId w:val="14"/>
        </w:numPr>
        <w:jc w:val="both"/>
        <w:rPr>
          <w:lang w:val="it-IT"/>
        </w:rPr>
      </w:pPr>
      <w:r w:rsidRPr="00F31FD4">
        <w:rPr>
          <w:b/>
          <w:bCs/>
          <w:lang w:val="it-IT"/>
        </w:rPr>
        <w:t>Attributi</w:t>
      </w:r>
      <w:r w:rsidRPr="00F31FD4">
        <w:rPr>
          <w:lang w:val="it-IT"/>
        </w:rPr>
        <w:t>: Proprietà che descrivono le entità (es. "Nome", "Prezzo").</w:t>
      </w:r>
    </w:p>
    <w:p w14:paraId="72A41DDF" w14:textId="2733B7C9" w:rsidR="00EF2047" w:rsidRPr="00F31FD4" w:rsidRDefault="00A36BA6" w:rsidP="00F31FD4">
      <w:pPr>
        <w:pStyle w:val="Paragrafoelenco"/>
        <w:numPr>
          <w:ilvl w:val="0"/>
          <w:numId w:val="14"/>
        </w:numPr>
        <w:jc w:val="both"/>
        <w:rPr>
          <w:lang w:val="it-IT"/>
        </w:rPr>
      </w:pPr>
      <w:r w:rsidRPr="00F31FD4">
        <w:rPr>
          <w:b/>
          <w:bCs/>
          <w:lang w:val="it-IT"/>
        </w:rPr>
        <w:t>Cardinalità</w:t>
      </w:r>
      <w:r w:rsidRPr="00F31FD4">
        <w:rPr>
          <w:lang w:val="it-IT"/>
        </w:rPr>
        <w:t xml:space="preserve">: Specifica il numero di relazioni possibili tra entità (es. </w:t>
      </w:r>
      <w:proofErr w:type="gramStart"/>
      <w:r w:rsidRPr="00F31FD4">
        <w:rPr>
          <w:lang w:val="it-IT"/>
        </w:rPr>
        <w:t>1:N</w:t>
      </w:r>
      <w:proofErr w:type="gramEnd"/>
      <w:r w:rsidRPr="00F31FD4">
        <w:rPr>
          <w:lang w:val="it-IT"/>
        </w:rPr>
        <w:t xml:space="preserve"> - uno a molti).</w:t>
      </w:r>
    </w:p>
    <w:p w14:paraId="73034927" w14:textId="6BC7FF34" w:rsidR="002A1FEF" w:rsidRDefault="00F71522" w:rsidP="002A1FEF">
      <w:pPr>
        <w:pStyle w:val="Titolo2"/>
        <w:rPr>
          <w:lang w:val="it-IT"/>
        </w:rPr>
      </w:pPr>
      <w:bookmarkStart w:id="8" w:name="_Toc236753463"/>
      <w:r>
        <w:rPr>
          <w:lang w:val="it-IT"/>
        </w:rPr>
        <w:t>Standard Generale di Nomenclatura</w:t>
      </w:r>
      <w:bookmarkEnd w:id="8"/>
    </w:p>
    <w:p w14:paraId="269E1E2E" w14:textId="77777777" w:rsidR="00B05698" w:rsidRPr="001745F5" w:rsidRDefault="00B05698" w:rsidP="00B05698">
      <w:pPr>
        <w:jc w:val="both"/>
        <w:rPr>
          <w:rFonts w:ascii="Aptos" w:hAnsi="Aptos"/>
          <w:lang w:val="it-IT"/>
        </w:rPr>
      </w:pPr>
      <w:r w:rsidRPr="001745F5">
        <w:rPr>
          <w:rFonts w:ascii="Aptos" w:hAnsi="Aptos"/>
          <w:lang w:val="it-IT"/>
        </w:rPr>
        <w:t>I nomi degli oggetti /elementi di uno schema concettuale devono seguire le seguenti regole:</w:t>
      </w:r>
    </w:p>
    <w:p w14:paraId="1AF88B14" w14:textId="77777777" w:rsidR="00B05698" w:rsidRPr="001745F5" w:rsidRDefault="00B05698" w:rsidP="00B05698">
      <w:pPr>
        <w:pStyle w:val="Paragrafoelenco"/>
        <w:numPr>
          <w:ilvl w:val="0"/>
          <w:numId w:val="11"/>
        </w:numPr>
        <w:spacing w:line="259" w:lineRule="auto"/>
        <w:jc w:val="both"/>
        <w:rPr>
          <w:rFonts w:ascii="Aptos" w:hAnsi="Aptos"/>
          <w:lang w:val="it-IT"/>
        </w:rPr>
      </w:pPr>
      <w:r w:rsidRPr="001745F5">
        <w:rPr>
          <w:rFonts w:ascii="Aptos" w:hAnsi="Aptos"/>
          <w:lang w:val="it-IT"/>
        </w:rPr>
        <w:t>i nomi degli oggetti devono contenere solo lettere, numeri, il carattere speciale “_” o spazi</w:t>
      </w:r>
    </w:p>
    <w:p w14:paraId="4BFC32DD" w14:textId="77777777" w:rsidR="00B05698" w:rsidRPr="001745F5" w:rsidRDefault="00B05698" w:rsidP="00B05698">
      <w:pPr>
        <w:pStyle w:val="Paragrafoelenco"/>
        <w:numPr>
          <w:ilvl w:val="0"/>
          <w:numId w:val="11"/>
        </w:numPr>
        <w:spacing w:line="259" w:lineRule="auto"/>
        <w:jc w:val="both"/>
        <w:rPr>
          <w:rFonts w:ascii="Aptos" w:hAnsi="Aptos"/>
          <w:lang w:val="it-IT"/>
        </w:rPr>
      </w:pPr>
      <w:r w:rsidRPr="001745F5">
        <w:rPr>
          <w:rFonts w:ascii="Aptos" w:hAnsi="Aptos"/>
          <w:lang w:val="it-IT"/>
        </w:rPr>
        <w:t>i nomi degli oggetti devono cominciare con una lettera</w:t>
      </w:r>
    </w:p>
    <w:p w14:paraId="253835C2" w14:textId="77777777" w:rsidR="00B05698" w:rsidRPr="001745F5" w:rsidRDefault="00B05698" w:rsidP="00B05698">
      <w:pPr>
        <w:pStyle w:val="Paragrafoelenco"/>
        <w:numPr>
          <w:ilvl w:val="0"/>
          <w:numId w:val="11"/>
        </w:numPr>
        <w:spacing w:line="259" w:lineRule="auto"/>
        <w:jc w:val="both"/>
        <w:rPr>
          <w:rFonts w:ascii="Aptos" w:hAnsi="Aptos"/>
          <w:lang w:val="it-IT"/>
        </w:rPr>
      </w:pPr>
      <w:r w:rsidRPr="001745F5">
        <w:rPr>
          <w:rFonts w:ascii="Aptos" w:hAnsi="Aptos"/>
          <w:lang w:val="it-IT"/>
        </w:rPr>
        <w:t>i termini che compongono i nomi devono essere separati da spazi</w:t>
      </w:r>
    </w:p>
    <w:p w14:paraId="78731569" w14:textId="77777777" w:rsidR="00B05698" w:rsidRPr="001745F5" w:rsidRDefault="00B05698" w:rsidP="00B05698">
      <w:pPr>
        <w:pStyle w:val="Paragrafoelenco"/>
        <w:numPr>
          <w:ilvl w:val="0"/>
          <w:numId w:val="11"/>
        </w:numPr>
        <w:spacing w:line="259" w:lineRule="auto"/>
        <w:jc w:val="both"/>
        <w:rPr>
          <w:rFonts w:ascii="Aptos" w:hAnsi="Aptos"/>
          <w:lang w:val="it-IT"/>
        </w:rPr>
      </w:pPr>
      <w:r w:rsidRPr="001745F5">
        <w:rPr>
          <w:rFonts w:ascii="Aptos" w:hAnsi="Aptos"/>
          <w:lang w:val="it-IT"/>
        </w:rPr>
        <w:t>i nomi degli oggetti non devono contenere parole riservate al DBMS o ad oggetti di sistema</w:t>
      </w:r>
    </w:p>
    <w:p w14:paraId="7209575A" w14:textId="77777777" w:rsidR="00B05698" w:rsidRPr="001745F5" w:rsidRDefault="00B05698" w:rsidP="00B05698">
      <w:pPr>
        <w:pStyle w:val="Paragrafoelenco"/>
        <w:numPr>
          <w:ilvl w:val="0"/>
          <w:numId w:val="11"/>
        </w:numPr>
        <w:spacing w:line="259" w:lineRule="auto"/>
        <w:jc w:val="both"/>
        <w:rPr>
          <w:rFonts w:ascii="Aptos" w:hAnsi="Aptos"/>
          <w:lang w:val="it-IT"/>
        </w:rPr>
      </w:pPr>
      <w:r w:rsidRPr="001745F5">
        <w:rPr>
          <w:rFonts w:ascii="Aptos" w:hAnsi="Aptos"/>
          <w:lang w:val="it-IT"/>
        </w:rPr>
        <w:t>i nomi degli oggetti non devono finire o iniziare con “</w:t>
      </w:r>
      <w:proofErr w:type="spellStart"/>
      <w:r w:rsidRPr="001745F5">
        <w:rPr>
          <w:rFonts w:ascii="Aptos" w:hAnsi="Aptos"/>
          <w:lang w:val="it-IT"/>
        </w:rPr>
        <w:t>old</w:t>
      </w:r>
      <w:proofErr w:type="spellEnd"/>
      <w:r w:rsidRPr="001745F5">
        <w:rPr>
          <w:rFonts w:ascii="Aptos" w:hAnsi="Aptos"/>
          <w:lang w:val="it-IT"/>
        </w:rPr>
        <w:t>”, “TMP” e “backup” o qualsiasi altro suffisso che possa far pensare ad un oggetto provvisorio o che debba essere eliminato</w:t>
      </w:r>
    </w:p>
    <w:p w14:paraId="6B68FB6C" w14:textId="77777777" w:rsidR="00B05698" w:rsidRPr="001745F5" w:rsidRDefault="00B05698" w:rsidP="00B05698">
      <w:pPr>
        <w:pStyle w:val="Paragrafoelenco"/>
        <w:numPr>
          <w:ilvl w:val="0"/>
          <w:numId w:val="11"/>
        </w:numPr>
        <w:spacing w:line="259" w:lineRule="auto"/>
        <w:jc w:val="both"/>
        <w:rPr>
          <w:rFonts w:ascii="Aptos" w:hAnsi="Aptos"/>
          <w:lang w:val="it-IT"/>
        </w:rPr>
      </w:pPr>
      <w:r w:rsidRPr="001745F5">
        <w:rPr>
          <w:rFonts w:ascii="Aptos" w:hAnsi="Aptos"/>
          <w:lang w:val="it-IT"/>
        </w:rPr>
        <w:t>i nomi degli oggetti devono essere distinguibili in base alle lettere che li compongono e non in base all'uso di maiuscole o minuscole</w:t>
      </w:r>
    </w:p>
    <w:p w14:paraId="35825572" w14:textId="77777777" w:rsidR="00B05698" w:rsidRPr="001745F5" w:rsidRDefault="00B05698" w:rsidP="00B05698">
      <w:pPr>
        <w:pStyle w:val="Paragrafoelenco"/>
        <w:numPr>
          <w:ilvl w:val="0"/>
          <w:numId w:val="11"/>
        </w:numPr>
        <w:spacing w:line="259" w:lineRule="auto"/>
        <w:jc w:val="both"/>
        <w:rPr>
          <w:rFonts w:ascii="Aptos" w:hAnsi="Aptos"/>
          <w:lang w:val="it-IT"/>
        </w:rPr>
      </w:pPr>
      <w:r w:rsidRPr="001745F5">
        <w:rPr>
          <w:rFonts w:ascii="Aptos" w:hAnsi="Aptos"/>
          <w:lang w:val="it-IT"/>
        </w:rPr>
        <w:t>i nomi degli oggetti devono avere un nome conciso ma significativo</w:t>
      </w:r>
    </w:p>
    <w:p w14:paraId="6414CFF4" w14:textId="0CEFF668" w:rsidR="00B05698" w:rsidRPr="001745F5" w:rsidRDefault="00B05698" w:rsidP="00B05698">
      <w:pPr>
        <w:pStyle w:val="Paragrafoelenco"/>
        <w:numPr>
          <w:ilvl w:val="0"/>
          <w:numId w:val="11"/>
        </w:numPr>
        <w:spacing w:line="259" w:lineRule="auto"/>
        <w:jc w:val="both"/>
        <w:rPr>
          <w:rFonts w:ascii="Aptos" w:hAnsi="Aptos"/>
          <w:lang w:val="it-IT"/>
        </w:rPr>
      </w:pPr>
      <w:r w:rsidRPr="001745F5">
        <w:rPr>
          <w:rFonts w:ascii="Aptos" w:hAnsi="Aptos"/>
          <w:lang w:val="it-IT"/>
        </w:rPr>
        <w:lastRenderedPageBreak/>
        <w:t>i nomi degli oggetti, quando abbreviati, devono seguire delle regole di abbreviazione documentate</w:t>
      </w:r>
      <w:r w:rsidR="009D1D45">
        <w:rPr>
          <w:rFonts w:ascii="Aptos" w:hAnsi="Aptos"/>
          <w:lang w:val="it-IT"/>
        </w:rPr>
        <w:t>.</w:t>
      </w:r>
    </w:p>
    <w:p w14:paraId="67355B7B" w14:textId="755C5854" w:rsidR="00A72704" w:rsidRDefault="009D1D45" w:rsidP="00A72704">
      <w:pPr>
        <w:pStyle w:val="Titolo2"/>
        <w:rPr>
          <w:lang w:val="it-IT"/>
        </w:rPr>
      </w:pPr>
      <w:bookmarkStart w:id="9" w:name="_Toc236753464"/>
      <w:r>
        <w:rPr>
          <w:lang w:val="it-IT"/>
        </w:rPr>
        <w:t>Entità</w:t>
      </w:r>
      <w:bookmarkEnd w:id="9"/>
    </w:p>
    <w:p w14:paraId="5160068F" w14:textId="71C34F61" w:rsidR="009D1D45" w:rsidRPr="001745F5" w:rsidRDefault="00BB0605" w:rsidP="000D7475">
      <w:pPr>
        <w:jc w:val="both"/>
        <w:rPr>
          <w:rFonts w:ascii="Aptos" w:hAnsi="Aptos"/>
          <w:lang w:val="it-IT"/>
        </w:rPr>
      </w:pPr>
      <w:r>
        <w:rPr>
          <w:rFonts w:ascii="Aptos" w:hAnsi="Aptos"/>
          <w:lang w:val="it-IT"/>
        </w:rPr>
        <w:t>Per entità si intende un en</w:t>
      </w:r>
      <w:r w:rsidR="009D1D45" w:rsidRPr="001745F5">
        <w:rPr>
          <w:rFonts w:ascii="Aptos" w:hAnsi="Aptos"/>
          <w:lang w:val="it-IT"/>
        </w:rPr>
        <w:t>te astratto che modella concetti della realtà di interesse da rappresentare, ottenuto per aggregazione di proprietà atomiche o composte (attributo).</w:t>
      </w:r>
    </w:p>
    <w:p w14:paraId="4FDBF97A" w14:textId="77777777" w:rsidR="009D1D45" w:rsidRPr="001745F5" w:rsidRDefault="009D1D45" w:rsidP="009D1D45">
      <w:pPr>
        <w:jc w:val="both"/>
        <w:rPr>
          <w:rFonts w:ascii="Aptos" w:hAnsi="Aptos"/>
          <w:lang w:val="it-IT"/>
        </w:rPr>
      </w:pPr>
      <w:r w:rsidRPr="001745F5">
        <w:rPr>
          <w:rFonts w:ascii="Aptos" w:hAnsi="Aptos"/>
          <w:lang w:val="it-IT"/>
        </w:rPr>
        <w:t>I nomi delle entità devono seguire le seguenti regole:</w:t>
      </w:r>
    </w:p>
    <w:p w14:paraId="44FE9DC1" w14:textId="77777777" w:rsidR="009D1D45" w:rsidRPr="001745F5" w:rsidRDefault="009D1D45" w:rsidP="009D1D45">
      <w:pPr>
        <w:pStyle w:val="Paragrafoelenco"/>
        <w:numPr>
          <w:ilvl w:val="0"/>
          <w:numId w:val="15"/>
        </w:numPr>
        <w:spacing w:line="259" w:lineRule="auto"/>
        <w:jc w:val="both"/>
        <w:rPr>
          <w:rFonts w:ascii="Aptos" w:hAnsi="Aptos"/>
          <w:lang w:val="it-IT"/>
        </w:rPr>
      </w:pPr>
      <w:r w:rsidRPr="001745F5">
        <w:rPr>
          <w:rFonts w:ascii="Aptos" w:hAnsi="Aptos"/>
          <w:lang w:val="it-IT"/>
        </w:rPr>
        <w:t>essere unici all'interno dello schema dati</w:t>
      </w:r>
    </w:p>
    <w:p w14:paraId="76F6C62F" w14:textId="77777777" w:rsidR="009D1D45" w:rsidRPr="001745F5" w:rsidRDefault="009D1D45" w:rsidP="009D1D45">
      <w:pPr>
        <w:pStyle w:val="Paragrafoelenco"/>
        <w:numPr>
          <w:ilvl w:val="0"/>
          <w:numId w:val="15"/>
        </w:numPr>
        <w:spacing w:line="259" w:lineRule="auto"/>
        <w:jc w:val="both"/>
        <w:rPr>
          <w:rFonts w:ascii="Aptos" w:hAnsi="Aptos"/>
          <w:lang w:val="it-IT"/>
        </w:rPr>
      </w:pPr>
      <w:r w:rsidRPr="001745F5">
        <w:rPr>
          <w:rFonts w:ascii="Aptos" w:hAnsi="Aptos"/>
          <w:lang w:val="it-IT"/>
        </w:rPr>
        <w:t>seguire il formato corretto previsto dalle regole di formato riportate nella sezione standard generali di nomenclatura</w:t>
      </w:r>
    </w:p>
    <w:p w14:paraId="741DE771" w14:textId="77777777" w:rsidR="009D1D45" w:rsidRPr="001745F5" w:rsidRDefault="009D1D45" w:rsidP="009D1D45">
      <w:pPr>
        <w:pStyle w:val="Paragrafoelenco"/>
        <w:numPr>
          <w:ilvl w:val="0"/>
          <w:numId w:val="15"/>
        </w:numPr>
        <w:spacing w:line="259" w:lineRule="auto"/>
        <w:jc w:val="both"/>
        <w:rPr>
          <w:rFonts w:ascii="Aptos" w:hAnsi="Aptos"/>
          <w:lang w:val="it-IT"/>
        </w:rPr>
      </w:pPr>
      <w:r w:rsidRPr="001745F5">
        <w:rPr>
          <w:rFonts w:ascii="Aptos" w:hAnsi="Aptos"/>
          <w:lang w:val="it-IT"/>
        </w:rPr>
        <w:t>consistere di un singolo nome o di una locuzione in forma singolare</w:t>
      </w:r>
    </w:p>
    <w:p w14:paraId="7BEC1E96" w14:textId="77777777" w:rsidR="009D1D45" w:rsidRPr="001745F5" w:rsidRDefault="009D1D45" w:rsidP="009D1D45">
      <w:pPr>
        <w:jc w:val="both"/>
        <w:rPr>
          <w:rFonts w:ascii="Aptos" w:hAnsi="Aptos"/>
          <w:lang w:val="it-IT"/>
        </w:rPr>
      </w:pPr>
      <w:r w:rsidRPr="001745F5">
        <w:rPr>
          <w:rFonts w:ascii="Aptos" w:hAnsi="Aptos"/>
          <w:lang w:val="it-IT"/>
        </w:rPr>
        <w:t>Regole e linee guida da applicare agli elementi descrittivi dell'entità:</w:t>
      </w:r>
    </w:p>
    <w:p w14:paraId="2C5E4B7E" w14:textId="77777777" w:rsidR="009D1D45" w:rsidRPr="001745F5" w:rsidRDefault="009D1D45" w:rsidP="009D1D45">
      <w:pPr>
        <w:pStyle w:val="Paragrafoelenco"/>
        <w:numPr>
          <w:ilvl w:val="0"/>
          <w:numId w:val="16"/>
        </w:numPr>
        <w:spacing w:line="259" w:lineRule="auto"/>
        <w:jc w:val="both"/>
        <w:rPr>
          <w:rFonts w:ascii="Aptos" w:hAnsi="Aptos"/>
          <w:lang w:val="it-IT"/>
        </w:rPr>
      </w:pPr>
      <w:r w:rsidRPr="001745F5">
        <w:rPr>
          <w:rFonts w:ascii="Aptos" w:hAnsi="Aptos"/>
          <w:lang w:val="it-IT"/>
        </w:rPr>
        <w:t>nome dell'entità: deve essere sempre presente</w:t>
      </w:r>
    </w:p>
    <w:p w14:paraId="3882E2F0" w14:textId="77777777" w:rsidR="009D1D45" w:rsidRPr="001745F5" w:rsidRDefault="009D1D45" w:rsidP="009D1D45">
      <w:pPr>
        <w:pStyle w:val="Paragrafoelenco"/>
        <w:numPr>
          <w:ilvl w:val="0"/>
          <w:numId w:val="16"/>
        </w:numPr>
        <w:spacing w:line="259" w:lineRule="auto"/>
        <w:jc w:val="both"/>
        <w:rPr>
          <w:rFonts w:ascii="Aptos" w:hAnsi="Aptos"/>
          <w:lang w:val="it-IT"/>
        </w:rPr>
      </w:pPr>
      <w:r w:rsidRPr="001745F5">
        <w:rPr>
          <w:rFonts w:ascii="Aptos" w:hAnsi="Aptos"/>
          <w:lang w:val="it-IT"/>
        </w:rPr>
        <w:t>descrizione dell'entità: deve contenere una descrizione minuziosa di ciò che rappresenta: definizione, contesto d'uso, utilizzo, eventuali rimandi ad oggetti appartenenti ad altre aree di business. La terminologia da usare deve essere significativa per l'utente</w:t>
      </w:r>
    </w:p>
    <w:p w14:paraId="1048D394" w14:textId="77777777" w:rsidR="009D1D45" w:rsidRPr="001745F5" w:rsidRDefault="009D1D45" w:rsidP="009D1D45">
      <w:pPr>
        <w:pStyle w:val="Paragrafoelenco"/>
        <w:numPr>
          <w:ilvl w:val="0"/>
          <w:numId w:val="16"/>
        </w:numPr>
        <w:spacing w:line="259" w:lineRule="auto"/>
        <w:jc w:val="both"/>
        <w:rPr>
          <w:rFonts w:ascii="Aptos" w:hAnsi="Aptos"/>
          <w:lang w:val="it-IT"/>
        </w:rPr>
      </w:pPr>
      <w:r w:rsidRPr="001745F5">
        <w:rPr>
          <w:rFonts w:ascii="Aptos" w:hAnsi="Aptos"/>
          <w:lang w:val="it-IT"/>
        </w:rPr>
        <w:t>nel caso in cui l'entità partecipi ad una gerarchia va indicato:</w:t>
      </w:r>
    </w:p>
    <w:p w14:paraId="54E985B1" w14:textId="77777777" w:rsidR="009D1D45" w:rsidRPr="001745F5" w:rsidRDefault="009D1D45" w:rsidP="009D1D45">
      <w:pPr>
        <w:pStyle w:val="Paragrafoelenco"/>
        <w:numPr>
          <w:ilvl w:val="1"/>
          <w:numId w:val="16"/>
        </w:numPr>
        <w:spacing w:line="259" w:lineRule="auto"/>
        <w:jc w:val="both"/>
        <w:rPr>
          <w:rFonts w:ascii="Aptos" w:hAnsi="Aptos"/>
          <w:lang w:val="it-IT"/>
        </w:rPr>
      </w:pPr>
      <w:r w:rsidRPr="001745F5">
        <w:rPr>
          <w:rFonts w:ascii="Aptos" w:hAnsi="Aptos"/>
          <w:lang w:val="it-IT"/>
        </w:rPr>
        <w:t>il nome delle eventuali entità figlie</w:t>
      </w:r>
    </w:p>
    <w:p w14:paraId="1DBAC898" w14:textId="77777777" w:rsidR="009D1D45" w:rsidRPr="001745F5" w:rsidRDefault="009D1D45" w:rsidP="009D1D45">
      <w:pPr>
        <w:pStyle w:val="Paragrafoelenco"/>
        <w:numPr>
          <w:ilvl w:val="1"/>
          <w:numId w:val="16"/>
        </w:numPr>
        <w:spacing w:line="259" w:lineRule="auto"/>
        <w:jc w:val="both"/>
        <w:rPr>
          <w:rFonts w:ascii="Aptos" w:hAnsi="Aptos"/>
          <w:lang w:val="it-IT"/>
        </w:rPr>
      </w:pPr>
      <w:r w:rsidRPr="001745F5">
        <w:rPr>
          <w:rFonts w:ascii="Aptos" w:hAnsi="Aptos"/>
          <w:lang w:val="it-IT"/>
        </w:rPr>
        <w:t>il nome dell'eventuale entità padre</w:t>
      </w:r>
    </w:p>
    <w:p w14:paraId="21AE3B46" w14:textId="77777777" w:rsidR="009D1D45" w:rsidRPr="001745F5" w:rsidRDefault="009D1D45" w:rsidP="009D1D45">
      <w:pPr>
        <w:pStyle w:val="Paragrafoelenco"/>
        <w:numPr>
          <w:ilvl w:val="1"/>
          <w:numId w:val="16"/>
        </w:numPr>
        <w:spacing w:line="259" w:lineRule="auto"/>
        <w:jc w:val="both"/>
        <w:rPr>
          <w:rFonts w:ascii="Aptos" w:hAnsi="Aptos"/>
          <w:lang w:val="it-IT"/>
        </w:rPr>
      </w:pPr>
      <w:r w:rsidRPr="001745F5">
        <w:rPr>
          <w:rFonts w:ascii="Aptos" w:hAnsi="Aptos"/>
          <w:lang w:val="it-IT"/>
        </w:rPr>
        <w:t>la tipologia della gerarchia</w:t>
      </w:r>
    </w:p>
    <w:p w14:paraId="3424ADEB" w14:textId="77777777" w:rsidR="009D1D45" w:rsidRPr="001745F5" w:rsidRDefault="009D1D45" w:rsidP="009D1D45">
      <w:pPr>
        <w:pStyle w:val="Paragrafoelenco"/>
        <w:numPr>
          <w:ilvl w:val="0"/>
          <w:numId w:val="16"/>
        </w:numPr>
        <w:spacing w:line="259" w:lineRule="auto"/>
        <w:jc w:val="both"/>
        <w:rPr>
          <w:rFonts w:ascii="Aptos" w:hAnsi="Aptos"/>
          <w:lang w:val="it-IT"/>
        </w:rPr>
      </w:pPr>
      <w:r w:rsidRPr="001745F5">
        <w:rPr>
          <w:rFonts w:ascii="Aptos" w:hAnsi="Aptos"/>
          <w:lang w:val="it-IT"/>
        </w:rPr>
        <w:t>sinonimo: Un altro nome dell'entità con il quale l'utente esprime lo stesso concetto</w:t>
      </w:r>
    </w:p>
    <w:p w14:paraId="36FADF94" w14:textId="7E30E0C4" w:rsidR="009D1D45" w:rsidRPr="009D1D45" w:rsidRDefault="009D1D45" w:rsidP="000D7475">
      <w:pPr>
        <w:jc w:val="both"/>
        <w:rPr>
          <w:lang w:val="it-IT"/>
        </w:rPr>
      </w:pPr>
      <w:r w:rsidRPr="001745F5">
        <w:rPr>
          <w:rFonts w:ascii="Aptos" w:hAnsi="Aptos"/>
          <w:lang w:val="it-IT"/>
        </w:rPr>
        <w:t>Le entità associative presenti nella progettazione concettuale seguono le regole di nomenclatura delle entità.</w:t>
      </w:r>
    </w:p>
    <w:p w14:paraId="51E6F27F" w14:textId="153CF46B" w:rsidR="00A72704" w:rsidRPr="00C1560E" w:rsidRDefault="00F71081" w:rsidP="00A72704">
      <w:pPr>
        <w:pStyle w:val="Titolo2"/>
        <w:rPr>
          <w:lang w:val="it-IT"/>
        </w:rPr>
      </w:pPr>
      <w:bookmarkStart w:id="10" w:name="_Toc236753465"/>
      <w:r>
        <w:rPr>
          <w:lang w:val="it-IT"/>
        </w:rPr>
        <w:t>Attributi</w:t>
      </w:r>
      <w:bookmarkEnd w:id="10"/>
    </w:p>
    <w:p w14:paraId="540C45C0" w14:textId="3214A041" w:rsidR="00F71081" w:rsidRPr="001745F5" w:rsidRDefault="00F71081" w:rsidP="00F71081">
      <w:pPr>
        <w:jc w:val="both"/>
        <w:rPr>
          <w:rFonts w:ascii="Aptos" w:hAnsi="Aptos"/>
          <w:lang w:val="it-IT"/>
        </w:rPr>
      </w:pPr>
      <w:r>
        <w:rPr>
          <w:rFonts w:ascii="Aptos" w:hAnsi="Aptos"/>
          <w:lang w:val="it-IT"/>
        </w:rPr>
        <w:t>Gli attributi sono gli</w:t>
      </w:r>
      <w:r w:rsidRPr="001745F5">
        <w:rPr>
          <w:rFonts w:ascii="Aptos" w:hAnsi="Aptos"/>
          <w:lang w:val="it-IT"/>
        </w:rPr>
        <w:t xml:space="preserve"> elementi che caratterizzano un'entità o associazione e sono di interesse per la realtà oggetto di analisi</w:t>
      </w:r>
      <w:r w:rsidR="00AB7992">
        <w:rPr>
          <w:rFonts w:ascii="Aptos" w:hAnsi="Aptos"/>
          <w:lang w:val="it-IT"/>
        </w:rPr>
        <w:t>.</w:t>
      </w:r>
    </w:p>
    <w:p w14:paraId="30580C8B" w14:textId="7A9AC1D2" w:rsidR="00F71081" w:rsidRPr="001745F5" w:rsidRDefault="00AB7992" w:rsidP="00F71081">
      <w:pPr>
        <w:jc w:val="both"/>
        <w:rPr>
          <w:rFonts w:ascii="Aptos" w:hAnsi="Aptos"/>
          <w:lang w:val="it-IT"/>
        </w:rPr>
      </w:pPr>
      <w:r>
        <w:rPr>
          <w:rFonts w:ascii="Aptos" w:hAnsi="Aptos"/>
          <w:lang w:val="it-IT"/>
        </w:rPr>
        <w:t>I</w:t>
      </w:r>
      <w:r w:rsidR="00F71081" w:rsidRPr="001745F5">
        <w:rPr>
          <w:rFonts w:ascii="Aptos" w:hAnsi="Aptos"/>
          <w:lang w:val="it-IT"/>
        </w:rPr>
        <w:t xml:space="preserve"> nomi degli attributi devono seguire le seguenti regole:</w:t>
      </w:r>
    </w:p>
    <w:p w14:paraId="3CE5FFD8" w14:textId="77777777" w:rsidR="00F71081" w:rsidRPr="001745F5" w:rsidRDefault="00F71081" w:rsidP="00F71081">
      <w:pPr>
        <w:pStyle w:val="Paragrafoelenco"/>
        <w:numPr>
          <w:ilvl w:val="0"/>
          <w:numId w:val="17"/>
        </w:numPr>
        <w:spacing w:line="259" w:lineRule="auto"/>
        <w:jc w:val="both"/>
        <w:rPr>
          <w:rFonts w:ascii="Aptos" w:hAnsi="Aptos"/>
          <w:lang w:val="it-IT"/>
        </w:rPr>
      </w:pPr>
      <w:r w:rsidRPr="001745F5">
        <w:rPr>
          <w:rFonts w:ascii="Aptos" w:hAnsi="Aptos"/>
          <w:lang w:val="it-IT"/>
        </w:rPr>
        <w:t>essere unico all'interno dell'entità.</w:t>
      </w:r>
    </w:p>
    <w:p w14:paraId="5E94E905" w14:textId="77777777" w:rsidR="00F71081" w:rsidRPr="001745F5" w:rsidRDefault="00F71081" w:rsidP="00F71081">
      <w:pPr>
        <w:pStyle w:val="Paragrafoelenco"/>
        <w:numPr>
          <w:ilvl w:val="0"/>
          <w:numId w:val="17"/>
        </w:numPr>
        <w:spacing w:line="259" w:lineRule="auto"/>
        <w:jc w:val="both"/>
        <w:rPr>
          <w:rFonts w:ascii="Aptos" w:hAnsi="Aptos"/>
          <w:lang w:val="it-IT"/>
        </w:rPr>
      </w:pPr>
      <w:r w:rsidRPr="001745F5">
        <w:rPr>
          <w:rFonts w:ascii="Aptos" w:hAnsi="Aptos"/>
          <w:lang w:val="it-IT"/>
        </w:rPr>
        <w:t>seguire un formato corretto. I nomi degli attributi devono seguire le regole di formato riportato nella sezione standard generale di nomenclatura</w:t>
      </w:r>
    </w:p>
    <w:p w14:paraId="11BC3FB5" w14:textId="77777777" w:rsidR="00F71081" w:rsidRPr="001745F5" w:rsidRDefault="00F71081" w:rsidP="00F71081">
      <w:pPr>
        <w:pStyle w:val="Paragrafoelenco"/>
        <w:numPr>
          <w:ilvl w:val="0"/>
          <w:numId w:val="17"/>
        </w:numPr>
        <w:spacing w:line="259" w:lineRule="auto"/>
        <w:jc w:val="both"/>
        <w:rPr>
          <w:rFonts w:ascii="Aptos" w:hAnsi="Aptos"/>
          <w:lang w:val="it-IT"/>
        </w:rPr>
      </w:pPr>
      <w:r w:rsidRPr="001745F5">
        <w:rPr>
          <w:rFonts w:ascii="Aptos" w:hAnsi="Aptos"/>
          <w:lang w:val="it-IT"/>
        </w:rPr>
        <w:t>contenere appropriate informazioni di contesto. Ogni attributo dovrà essere chiamato in funzione di cosa è. Il nome non deve far riferimento all'uso dell'attributo</w:t>
      </w:r>
    </w:p>
    <w:p w14:paraId="4C159140" w14:textId="77777777" w:rsidR="00F71081" w:rsidRPr="001745F5" w:rsidRDefault="00F71081" w:rsidP="00F71081">
      <w:pPr>
        <w:jc w:val="both"/>
        <w:rPr>
          <w:rFonts w:ascii="Aptos" w:hAnsi="Aptos"/>
          <w:lang w:val="it-IT"/>
        </w:rPr>
      </w:pPr>
      <w:r w:rsidRPr="001745F5">
        <w:rPr>
          <w:rFonts w:ascii="Aptos" w:hAnsi="Aptos"/>
          <w:lang w:val="it-IT"/>
        </w:rPr>
        <w:lastRenderedPageBreak/>
        <w:t>Regole e linee guida da applicare agli elementi descrittivi degli attributi:</w:t>
      </w:r>
    </w:p>
    <w:p w14:paraId="727217CB" w14:textId="77777777" w:rsidR="00F71081" w:rsidRPr="001745F5" w:rsidRDefault="00F71081" w:rsidP="00F71081">
      <w:pPr>
        <w:jc w:val="both"/>
        <w:rPr>
          <w:rFonts w:ascii="Aptos" w:hAnsi="Aptos"/>
          <w:lang w:val="it-IT"/>
        </w:rPr>
      </w:pPr>
      <w:r w:rsidRPr="001745F5">
        <w:rPr>
          <w:rFonts w:ascii="Aptos" w:hAnsi="Aptos"/>
          <w:lang w:val="it-IT"/>
        </w:rPr>
        <w:t>Componenti della descrizione:</w:t>
      </w:r>
    </w:p>
    <w:p w14:paraId="1E07B4E5" w14:textId="77777777" w:rsidR="00F71081" w:rsidRPr="001745F5" w:rsidRDefault="00F71081" w:rsidP="00F71081">
      <w:pPr>
        <w:pStyle w:val="Paragrafoelenco"/>
        <w:numPr>
          <w:ilvl w:val="0"/>
          <w:numId w:val="18"/>
        </w:numPr>
        <w:spacing w:line="259" w:lineRule="auto"/>
        <w:jc w:val="both"/>
        <w:rPr>
          <w:rFonts w:ascii="Aptos" w:hAnsi="Aptos"/>
          <w:lang w:val="it-IT"/>
        </w:rPr>
      </w:pPr>
      <w:r w:rsidRPr="001745F5">
        <w:rPr>
          <w:rFonts w:ascii="Aptos" w:hAnsi="Aptos"/>
          <w:lang w:val="it-IT"/>
        </w:rPr>
        <w:t xml:space="preserve">Nome dell'attributo deve essere sempre presente </w:t>
      </w:r>
    </w:p>
    <w:p w14:paraId="28B36945" w14:textId="77777777" w:rsidR="00F71081" w:rsidRPr="001745F5" w:rsidRDefault="00F71081" w:rsidP="00F71081">
      <w:pPr>
        <w:pStyle w:val="Paragrafoelenco"/>
        <w:numPr>
          <w:ilvl w:val="0"/>
          <w:numId w:val="18"/>
        </w:numPr>
        <w:spacing w:line="259" w:lineRule="auto"/>
        <w:jc w:val="both"/>
        <w:rPr>
          <w:rFonts w:ascii="Aptos" w:hAnsi="Aptos"/>
          <w:lang w:val="it-IT"/>
        </w:rPr>
      </w:pPr>
      <w:r w:rsidRPr="001745F5">
        <w:rPr>
          <w:rFonts w:ascii="Aptos" w:hAnsi="Aptos"/>
          <w:lang w:val="it-IT"/>
        </w:rPr>
        <w:t>descrizione completa dell'attributo</w:t>
      </w:r>
    </w:p>
    <w:p w14:paraId="05DA38C3" w14:textId="77777777" w:rsidR="00F71081" w:rsidRPr="001745F5" w:rsidRDefault="00F71081" w:rsidP="00F71081">
      <w:pPr>
        <w:pStyle w:val="Paragrafoelenco"/>
        <w:numPr>
          <w:ilvl w:val="0"/>
          <w:numId w:val="18"/>
        </w:numPr>
        <w:spacing w:line="259" w:lineRule="auto"/>
        <w:jc w:val="both"/>
        <w:rPr>
          <w:rFonts w:ascii="Aptos" w:hAnsi="Aptos"/>
          <w:lang w:val="it-IT"/>
        </w:rPr>
      </w:pPr>
      <w:r w:rsidRPr="001745F5">
        <w:rPr>
          <w:rFonts w:ascii="Aptos" w:hAnsi="Aptos"/>
          <w:lang w:val="it-IT"/>
        </w:rPr>
        <w:t>indicare se l'attributo è un identificatore proprio o concorre all'identificazione dell'entità</w:t>
      </w:r>
    </w:p>
    <w:p w14:paraId="1F0345B7" w14:textId="77777777" w:rsidR="00AB7992" w:rsidRPr="00AF3E47" w:rsidRDefault="00F71081" w:rsidP="00F71081">
      <w:pPr>
        <w:pStyle w:val="Paragrafoelenco"/>
        <w:numPr>
          <w:ilvl w:val="0"/>
          <w:numId w:val="18"/>
        </w:numPr>
        <w:spacing w:line="259" w:lineRule="auto"/>
        <w:jc w:val="both"/>
        <w:rPr>
          <w:rFonts w:ascii="Aptos" w:hAnsi="Aptos"/>
          <w:lang w:val="it-IT"/>
        </w:rPr>
      </w:pPr>
      <w:r w:rsidRPr="00AB7992">
        <w:rPr>
          <w:rFonts w:ascii="Aptos" w:hAnsi="Aptos"/>
          <w:lang w:val="it-IT"/>
        </w:rPr>
        <w:t>vincoli</w:t>
      </w:r>
    </w:p>
    <w:p w14:paraId="662E9E21" w14:textId="77777777" w:rsidR="004B1BA4" w:rsidRDefault="00F71081" w:rsidP="00F71081">
      <w:pPr>
        <w:pStyle w:val="Paragrafoelenco"/>
        <w:numPr>
          <w:ilvl w:val="0"/>
          <w:numId w:val="18"/>
        </w:numPr>
        <w:spacing w:line="259" w:lineRule="auto"/>
        <w:jc w:val="both"/>
        <w:rPr>
          <w:rFonts w:ascii="Aptos" w:hAnsi="Aptos"/>
          <w:lang w:val="it-IT"/>
        </w:rPr>
      </w:pPr>
      <w:r w:rsidRPr="00AB7992">
        <w:rPr>
          <w:rFonts w:ascii="Aptos" w:hAnsi="Aptos"/>
          <w:lang w:val="it-IT"/>
        </w:rPr>
        <w:t>sinonimi: altri eventuali nomi con cui viene espresso lo stesso concetto</w:t>
      </w:r>
    </w:p>
    <w:p w14:paraId="1B2CB1C7" w14:textId="5901240B" w:rsidR="003C0006" w:rsidRPr="00C1560E" w:rsidRDefault="003C0006" w:rsidP="003C0006">
      <w:pPr>
        <w:pStyle w:val="Titolo2"/>
        <w:rPr>
          <w:lang w:val="it-IT"/>
        </w:rPr>
      </w:pPr>
      <w:bookmarkStart w:id="11" w:name="_Toc236753466"/>
      <w:r>
        <w:rPr>
          <w:lang w:val="it-IT"/>
        </w:rPr>
        <w:t>Associazioni</w:t>
      </w:r>
      <w:bookmarkEnd w:id="11"/>
    </w:p>
    <w:p w14:paraId="0C1F7784" w14:textId="47BC8EB6" w:rsidR="003C0006" w:rsidRPr="001745F5" w:rsidRDefault="003C0006" w:rsidP="003C0006">
      <w:pPr>
        <w:jc w:val="both"/>
        <w:rPr>
          <w:rFonts w:ascii="Aptos" w:hAnsi="Aptos"/>
          <w:lang w:val="it-IT"/>
        </w:rPr>
      </w:pPr>
      <w:r w:rsidRPr="001745F5">
        <w:rPr>
          <w:rFonts w:ascii="Aptos" w:hAnsi="Aptos"/>
          <w:lang w:val="it-IT"/>
        </w:rPr>
        <w:t>Un'associazione deve essere pensata come una regola di business che descrive la corrispondenza tra entità o all'interno di una stessa entità. Ogni associazione o regola di business produce una dichiarazione che deve essere sottoposta a verifica da parte degli esperti del dominio che si sta rappresentando</w:t>
      </w:r>
    </w:p>
    <w:p w14:paraId="2E38C69D" w14:textId="77777777" w:rsidR="003C0006" w:rsidRPr="001745F5" w:rsidRDefault="003C0006" w:rsidP="003C0006">
      <w:pPr>
        <w:jc w:val="both"/>
        <w:rPr>
          <w:rFonts w:ascii="Aptos" w:hAnsi="Aptos"/>
          <w:lang w:val="it-IT"/>
        </w:rPr>
      </w:pPr>
      <w:r w:rsidRPr="001745F5">
        <w:rPr>
          <w:rFonts w:ascii="Aptos" w:hAnsi="Aptos"/>
          <w:lang w:val="it-IT"/>
        </w:rPr>
        <w:t>I nomi delle associazioni devono seguire le seguenti regole:</w:t>
      </w:r>
    </w:p>
    <w:p w14:paraId="53284FB3" w14:textId="77777777" w:rsidR="003C0006" w:rsidRPr="001745F5" w:rsidRDefault="003C0006" w:rsidP="003C0006">
      <w:pPr>
        <w:pStyle w:val="Paragrafoelenco"/>
        <w:numPr>
          <w:ilvl w:val="0"/>
          <w:numId w:val="19"/>
        </w:numPr>
        <w:spacing w:line="259" w:lineRule="auto"/>
        <w:jc w:val="both"/>
        <w:rPr>
          <w:rFonts w:ascii="Aptos" w:hAnsi="Aptos"/>
          <w:lang w:val="it-IT"/>
        </w:rPr>
      </w:pPr>
      <w:r w:rsidRPr="001745F5">
        <w:rPr>
          <w:rFonts w:ascii="Aptos" w:hAnsi="Aptos"/>
          <w:lang w:val="it-IT"/>
        </w:rPr>
        <w:t>il nome dell'associazione tra due entità è il verbo che descrive con immediatezza la corrispondenza tra le entità coinvolte</w:t>
      </w:r>
    </w:p>
    <w:p w14:paraId="4C8657A0" w14:textId="77777777" w:rsidR="003C0006" w:rsidRPr="001745F5" w:rsidRDefault="003C0006" w:rsidP="003C0006">
      <w:pPr>
        <w:pStyle w:val="Paragrafoelenco"/>
        <w:numPr>
          <w:ilvl w:val="0"/>
          <w:numId w:val="19"/>
        </w:numPr>
        <w:spacing w:line="259" w:lineRule="auto"/>
        <w:jc w:val="both"/>
        <w:rPr>
          <w:rFonts w:ascii="Aptos" w:hAnsi="Aptos"/>
          <w:lang w:val="it-IT"/>
        </w:rPr>
      </w:pPr>
      <w:r w:rsidRPr="001745F5">
        <w:rPr>
          <w:rFonts w:ascii="Aptos" w:hAnsi="Aptos"/>
          <w:lang w:val="it-IT"/>
        </w:rPr>
        <w:t>il verbo deve essere espresso all'infinito e possibilmente in forma attiva</w:t>
      </w:r>
    </w:p>
    <w:p w14:paraId="58DC678C" w14:textId="77777777" w:rsidR="003C0006" w:rsidRPr="001745F5" w:rsidRDefault="003C0006" w:rsidP="003C0006">
      <w:pPr>
        <w:pStyle w:val="Paragrafoelenco"/>
        <w:numPr>
          <w:ilvl w:val="0"/>
          <w:numId w:val="19"/>
        </w:numPr>
        <w:spacing w:line="259" w:lineRule="auto"/>
        <w:jc w:val="both"/>
        <w:rPr>
          <w:rFonts w:ascii="Aptos" w:hAnsi="Aptos"/>
          <w:lang w:val="it-IT"/>
        </w:rPr>
      </w:pPr>
      <w:r w:rsidRPr="001745F5">
        <w:rPr>
          <w:rFonts w:ascii="Aptos" w:hAnsi="Aptos"/>
          <w:lang w:val="it-IT"/>
        </w:rPr>
        <w:t xml:space="preserve">usare un nome che garantisca la chiarezza del contesto </w:t>
      </w:r>
    </w:p>
    <w:p w14:paraId="1A7D3835" w14:textId="77777777" w:rsidR="003C0006" w:rsidRPr="001745F5" w:rsidRDefault="003C0006" w:rsidP="003C0006">
      <w:pPr>
        <w:pStyle w:val="Paragrafoelenco"/>
        <w:numPr>
          <w:ilvl w:val="0"/>
          <w:numId w:val="19"/>
        </w:numPr>
        <w:spacing w:line="259" w:lineRule="auto"/>
        <w:jc w:val="both"/>
        <w:rPr>
          <w:rFonts w:ascii="Aptos" w:hAnsi="Aptos"/>
          <w:lang w:val="it-IT"/>
        </w:rPr>
      </w:pPr>
      <w:r w:rsidRPr="001745F5">
        <w:rPr>
          <w:rFonts w:ascii="Aptos" w:hAnsi="Aptos"/>
          <w:lang w:val="it-IT"/>
        </w:rPr>
        <w:t>seguire un formato corretto. I nomi devono seguire le regole di formato riportate nella sezione standard generale di nomenclatura</w:t>
      </w:r>
    </w:p>
    <w:p w14:paraId="0C3E5A5B" w14:textId="77777777" w:rsidR="003C0006" w:rsidRPr="001745F5" w:rsidRDefault="003C0006" w:rsidP="00AF532B">
      <w:pPr>
        <w:jc w:val="both"/>
        <w:rPr>
          <w:rFonts w:ascii="Aptos" w:hAnsi="Aptos"/>
          <w:lang w:val="it-IT"/>
        </w:rPr>
      </w:pPr>
      <w:r w:rsidRPr="001745F5">
        <w:rPr>
          <w:rFonts w:ascii="Aptos" w:hAnsi="Aptos"/>
          <w:lang w:val="it-IT"/>
        </w:rPr>
        <w:t>Regole e linee guida da applicare agli elementi descrittivi delle associazioni</w:t>
      </w:r>
    </w:p>
    <w:p w14:paraId="4F1CFDD2" w14:textId="6F8178BA" w:rsidR="003C0006" w:rsidRPr="001745F5" w:rsidRDefault="003C0006" w:rsidP="000F0597">
      <w:pPr>
        <w:jc w:val="both"/>
        <w:rPr>
          <w:rFonts w:ascii="Aptos" w:hAnsi="Aptos"/>
          <w:lang w:val="it-IT"/>
        </w:rPr>
      </w:pPr>
      <w:r w:rsidRPr="001745F5">
        <w:rPr>
          <w:rFonts w:ascii="Aptos" w:hAnsi="Aptos"/>
          <w:lang w:val="it-IT"/>
        </w:rPr>
        <w:t>Per entrambi i versi di ogni associazione devono essere prodotte le seguenti informazioni:</w:t>
      </w:r>
    </w:p>
    <w:p w14:paraId="264233F0" w14:textId="77777777" w:rsidR="003C0006" w:rsidRPr="001745F5" w:rsidRDefault="003C0006" w:rsidP="003C0006">
      <w:pPr>
        <w:pStyle w:val="Paragrafoelenco"/>
        <w:numPr>
          <w:ilvl w:val="0"/>
          <w:numId w:val="20"/>
        </w:numPr>
        <w:spacing w:line="259" w:lineRule="auto"/>
        <w:jc w:val="both"/>
        <w:rPr>
          <w:rFonts w:ascii="Aptos" w:hAnsi="Aptos"/>
          <w:lang w:val="it-IT"/>
        </w:rPr>
      </w:pPr>
      <w:r w:rsidRPr="001745F5">
        <w:rPr>
          <w:rFonts w:ascii="Aptos" w:hAnsi="Aptos"/>
          <w:lang w:val="it-IT"/>
        </w:rPr>
        <w:t>nome dell'associazione</w:t>
      </w:r>
    </w:p>
    <w:p w14:paraId="54CF3F13" w14:textId="77777777" w:rsidR="003C0006" w:rsidRPr="001745F5" w:rsidRDefault="003C0006" w:rsidP="003C0006">
      <w:pPr>
        <w:pStyle w:val="Paragrafoelenco"/>
        <w:numPr>
          <w:ilvl w:val="0"/>
          <w:numId w:val="20"/>
        </w:numPr>
        <w:spacing w:line="259" w:lineRule="auto"/>
        <w:jc w:val="both"/>
        <w:rPr>
          <w:rFonts w:ascii="Aptos" w:hAnsi="Aptos"/>
          <w:lang w:val="it-IT"/>
        </w:rPr>
      </w:pPr>
      <w:r w:rsidRPr="001745F5">
        <w:rPr>
          <w:rFonts w:ascii="Aptos" w:hAnsi="Aptos"/>
          <w:lang w:val="it-IT"/>
        </w:rPr>
        <w:t>nome entità uno; nome entità due; …; nome entità n. (Le n entità contenute nell'elenco devono essere referenziate nello schema concettuale trattato)</w:t>
      </w:r>
    </w:p>
    <w:p w14:paraId="2DB3A148" w14:textId="77777777" w:rsidR="003C0006" w:rsidRPr="001745F5" w:rsidRDefault="003C0006" w:rsidP="003C0006">
      <w:pPr>
        <w:pStyle w:val="Paragrafoelenco"/>
        <w:numPr>
          <w:ilvl w:val="0"/>
          <w:numId w:val="20"/>
        </w:numPr>
        <w:spacing w:line="259" w:lineRule="auto"/>
        <w:jc w:val="both"/>
        <w:rPr>
          <w:rFonts w:ascii="Aptos" w:hAnsi="Aptos"/>
          <w:lang w:val="it-IT"/>
        </w:rPr>
      </w:pPr>
      <w:r w:rsidRPr="001745F5">
        <w:rPr>
          <w:rFonts w:ascii="Aptos" w:hAnsi="Aptos"/>
          <w:lang w:val="it-IT"/>
        </w:rPr>
        <w:t>cardinalità minima e massima</w:t>
      </w:r>
    </w:p>
    <w:p w14:paraId="5F3F17C7" w14:textId="77777777" w:rsidR="003C0006" w:rsidRPr="001745F5" w:rsidRDefault="003C0006" w:rsidP="003C0006">
      <w:pPr>
        <w:pStyle w:val="Paragrafoelenco"/>
        <w:numPr>
          <w:ilvl w:val="0"/>
          <w:numId w:val="20"/>
        </w:numPr>
        <w:spacing w:line="259" w:lineRule="auto"/>
        <w:jc w:val="both"/>
        <w:rPr>
          <w:rFonts w:ascii="Aptos" w:hAnsi="Aptos"/>
          <w:lang w:val="it-IT"/>
        </w:rPr>
      </w:pPr>
      <w:r w:rsidRPr="001745F5">
        <w:rPr>
          <w:rFonts w:ascii="Aptos" w:hAnsi="Aptos"/>
          <w:lang w:val="it-IT"/>
        </w:rPr>
        <w:t>descrizione dell'associazione</w:t>
      </w:r>
    </w:p>
    <w:p w14:paraId="12801838" w14:textId="77777777" w:rsidR="003C0006" w:rsidRPr="001745F5" w:rsidRDefault="003C0006" w:rsidP="003C0006">
      <w:pPr>
        <w:pStyle w:val="Paragrafoelenco"/>
        <w:numPr>
          <w:ilvl w:val="0"/>
          <w:numId w:val="20"/>
        </w:numPr>
        <w:spacing w:line="259" w:lineRule="auto"/>
        <w:jc w:val="both"/>
        <w:rPr>
          <w:rFonts w:ascii="Aptos" w:hAnsi="Aptos"/>
          <w:lang w:val="it-IT"/>
        </w:rPr>
      </w:pPr>
      <w:r w:rsidRPr="001745F5">
        <w:rPr>
          <w:rFonts w:ascii="Aptos" w:hAnsi="Aptos"/>
          <w:lang w:val="it-IT"/>
        </w:rPr>
        <w:t>vincoli presenti</w:t>
      </w:r>
    </w:p>
    <w:p w14:paraId="572DD789" w14:textId="77777777" w:rsidR="003C0006" w:rsidRPr="001745F5" w:rsidRDefault="003C0006" w:rsidP="003C0006">
      <w:pPr>
        <w:pStyle w:val="Paragrafoelenco"/>
        <w:numPr>
          <w:ilvl w:val="0"/>
          <w:numId w:val="20"/>
        </w:numPr>
        <w:spacing w:line="259" w:lineRule="auto"/>
        <w:jc w:val="both"/>
        <w:rPr>
          <w:rFonts w:ascii="Aptos" w:hAnsi="Aptos"/>
          <w:lang w:val="it-IT"/>
        </w:rPr>
      </w:pPr>
      <w:r w:rsidRPr="001745F5">
        <w:rPr>
          <w:rFonts w:ascii="Aptos" w:hAnsi="Aptos"/>
          <w:lang w:val="it-IT"/>
        </w:rPr>
        <w:t>indicare se l'associazione identifica o concorre all'identificazione dell'entità</w:t>
      </w:r>
    </w:p>
    <w:p w14:paraId="2F875916" w14:textId="791874FB" w:rsidR="000F0597" w:rsidRPr="00C1560E" w:rsidRDefault="00CB70B9" w:rsidP="000F0597">
      <w:pPr>
        <w:pStyle w:val="Titolo2"/>
        <w:rPr>
          <w:lang w:val="it-IT"/>
        </w:rPr>
      </w:pPr>
      <w:bookmarkStart w:id="12" w:name="_Toc236753467"/>
      <w:r w:rsidRPr="00CB70B9">
        <w:rPr>
          <w:lang w:val="it-IT"/>
        </w:rPr>
        <w:lastRenderedPageBreak/>
        <w:t>Subject Area</w:t>
      </w:r>
      <w:bookmarkEnd w:id="12"/>
    </w:p>
    <w:p w14:paraId="204045F0" w14:textId="59C0C9CE" w:rsidR="00A50D7D" w:rsidRPr="001745F5" w:rsidRDefault="00CB70B9" w:rsidP="00A50D7D">
      <w:pPr>
        <w:jc w:val="both"/>
        <w:rPr>
          <w:rFonts w:ascii="Aptos" w:hAnsi="Aptos"/>
          <w:lang w:val="it-IT"/>
        </w:rPr>
      </w:pPr>
      <w:r>
        <w:rPr>
          <w:rFonts w:ascii="Aptos" w:hAnsi="Aptos"/>
          <w:lang w:val="it-IT"/>
        </w:rPr>
        <w:t>C</w:t>
      </w:r>
      <w:r w:rsidR="00A50D7D" w:rsidRPr="001745F5">
        <w:rPr>
          <w:rFonts w:ascii="Aptos" w:hAnsi="Aptos"/>
          <w:lang w:val="it-IT"/>
        </w:rPr>
        <w:t xml:space="preserve">on il termine “Subject </w:t>
      </w:r>
      <w:proofErr w:type="gramStart"/>
      <w:r w:rsidR="00A50D7D" w:rsidRPr="001745F5">
        <w:rPr>
          <w:rFonts w:ascii="Aptos" w:hAnsi="Aptos"/>
          <w:lang w:val="it-IT"/>
        </w:rPr>
        <w:t>Area“ si</w:t>
      </w:r>
      <w:proofErr w:type="gramEnd"/>
      <w:r w:rsidR="00A50D7D" w:rsidRPr="001745F5">
        <w:rPr>
          <w:rFonts w:ascii="Aptos" w:hAnsi="Aptos"/>
          <w:lang w:val="it-IT"/>
        </w:rPr>
        <w:t xml:space="preserve"> indica un sottoinsieme di entità e relazioni del modello concettuale. Essa è utile alla descrizione di </w:t>
      </w:r>
      <w:proofErr w:type="gramStart"/>
      <w:r w:rsidR="00A50D7D" w:rsidRPr="001745F5">
        <w:rPr>
          <w:rFonts w:ascii="Aptos" w:hAnsi="Aptos"/>
          <w:lang w:val="it-IT"/>
        </w:rPr>
        <w:t>macro concetti</w:t>
      </w:r>
      <w:proofErr w:type="gramEnd"/>
      <w:r w:rsidR="00A50D7D" w:rsidRPr="001745F5">
        <w:rPr>
          <w:rFonts w:ascii="Aptos" w:hAnsi="Aptos"/>
          <w:lang w:val="it-IT"/>
        </w:rPr>
        <w:t>, al raggruppamento di entità con caratteristiche omogenee ed alla comprensione del modello stesso.</w:t>
      </w:r>
    </w:p>
    <w:p w14:paraId="5CC7CD45" w14:textId="77777777" w:rsidR="00A50D7D" w:rsidRPr="001745F5" w:rsidRDefault="00A50D7D" w:rsidP="00A50D7D">
      <w:pPr>
        <w:jc w:val="both"/>
        <w:rPr>
          <w:rFonts w:ascii="Aptos" w:hAnsi="Aptos"/>
          <w:lang w:val="it-IT"/>
        </w:rPr>
      </w:pPr>
      <w:r w:rsidRPr="001745F5">
        <w:rPr>
          <w:rFonts w:ascii="Aptos" w:hAnsi="Aptos"/>
          <w:lang w:val="it-IT"/>
        </w:rPr>
        <w:t>I nomi della subject area devono seguire le seguenti regole:</w:t>
      </w:r>
    </w:p>
    <w:p w14:paraId="781ABC09" w14:textId="77777777" w:rsidR="00A50D7D" w:rsidRPr="001745F5" w:rsidRDefault="00A50D7D" w:rsidP="00A50D7D">
      <w:pPr>
        <w:pStyle w:val="Paragrafoelenco"/>
        <w:numPr>
          <w:ilvl w:val="0"/>
          <w:numId w:val="21"/>
        </w:numPr>
        <w:spacing w:line="259" w:lineRule="auto"/>
        <w:jc w:val="both"/>
        <w:rPr>
          <w:rFonts w:ascii="Aptos" w:hAnsi="Aptos"/>
          <w:lang w:val="it-IT"/>
        </w:rPr>
      </w:pPr>
      <w:r w:rsidRPr="001745F5">
        <w:rPr>
          <w:rFonts w:ascii="Aptos" w:hAnsi="Aptos"/>
          <w:lang w:val="it-IT"/>
        </w:rPr>
        <w:t>il nome deve essere unico all'interno del modello</w:t>
      </w:r>
    </w:p>
    <w:p w14:paraId="34AC9BA8" w14:textId="77777777" w:rsidR="00A50D7D" w:rsidRPr="001745F5" w:rsidRDefault="00A50D7D" w:rsidP="00A50D7D">
      <w:pPr>
        <w:pStyle w:val="Paragrafoelenco"/>
        <w:numPr>
          <w:ilvl w:val="0"/>
          <w:numId w:val="21"/>
        </w:numPr>
        <w:spacing w:line="259" w:lineRule="auto"/>
        <w:jc w:val="both"/>
        <w:rPr>
          <w:rFonts w:ascii="Aptos" w:hAnsi="Aptos"/>
          <w:lang w:val="it-IT"/>
        </w:rPr>
      </w:pPr>
      <w:r w:rsidRPr="001745F5">
        <w:rPr>
          <w:rFonts w:ascii="Aptos" w:hAnsi="Aptos"/>
          <w:lang w:val="it-IT"/>
        </w:rPr>
        <w:t xml:space="preserve">il nome deve garantire la chiarezza del contesto. Sono definite due tipologie di subject area, rispettivamente per: </w:t>
      </w:r>
    </w:p>
    <w:p w14:paraId="5CDC5592" w14:textId="77777777" w:rsidR="00A50D7D" w:rsidRPr="001745F5" w:rsidRDefault="00A50D7D" w:rsidP="00A50D7D">
      <w:pPr>
        <w:pStyle w:val="Paragrafoelenco"/>
        <w:numPr>
          <w:ilvl w:val="1"/>
          <w:numId w:val="21"/>
        </w:numPr>
        <w:spacing w:line="259" w:lineRule="auto"/>
        <w:jc w:val="both"/>
        <w:rPr>
          <w:rFonts w:ascii="Aptos" w:hAnsi="Aptos"/>
          <w:lang w:val="it-IT"/>
        </w:rPr>
      </w:pPr>
      <w:r w:rsidRPr="001745F5">
        <w:rPr>
          <w:rFonts w:ascii="Aptos" w:hAnsi="Aptos"/>
          <w:lang w:val="it-IT"/>
        </w:rPr>
        <w:t>Sorgente informativa: insieme di entità e relazioni i cui dati corrispondenti provengono da una stessa sorgente informativa</w:t>
      </w:r>
    </w:p>
    <w:p w14:paraId="0BCB9E34" w14:textId="77777777" w:rsidR="00A50D7D" w:rsidRPr="001745F5" w:rsidRDefault="00A50D7D" w:rsidP="00A50D7D">
      <w:pPr>
        <w:pStyle w:val="Paragrafoelenco"/>
        <w:numPr>
          <w:ilvl w:val="1"/>
          <w:numId w:val="21"/>
        </w:numPr>
        <w:spacing w:line="259" w:lineRule="auto"/>
        <w:jc w:val="both"/>
        <w:rPr>
          <w:rFonts w:ascii="Aptos" w:hAnsi="Aptos"/>
          <w:lang w:val="it-IT"/>
        </w:rPr>
      </w:pPr>
      <w:r w:rsidRPr="001745F5">
        <w:rPr>
          <w:rFonts w:ascii="Aptos" w:hAnsi="Aptos"/>
          <w:lang w:val="it-IT"/>
        </w:rPr>
        <w:t xml:space="preserve">oggetto di interesse: insieme di entità e relazioni che concorrono a definire un </w:t>
      </w:r>
      <w:proofErr w:type="gramStart"/>
      <w:r w:rsidRPr="001745F5">
        <w:rPr>
          <w:rFonts w:ascii="Aptos" w:hAnsi="Aptos"/>
          <w:lang w:val="it-IT"/>
        </w:rPr>
        <w:t>macro concetto</w:t>
      </w:r>
      <w:proofErr w:type="gramEnd"/>
    </w:p>
    <w:p w14:paraId="1D80F467" w14:textId="77777777" w:rsidR="00A50D7D" w:rsidRPr="001745F5" w:rsidRDefault="00A50D7D" w:rsidP="00A50D7D">
      <w:pPr>
        <w:pStyle w:val="Paragrafoelenco"/>
        <w:numPr>
          <w:ilvl w:val="0"/>
          <w:numId w:val="21"/>
        </w:numPr>
        <w:spacing w:line="259" w:lineRule="auto"/>
        <w:jc w:val="both"/>
        <w:rPr>
          <w:rFonts w:ascii="Aptos" w:hAnsi="Aptos"/>
          <w:lang w:val="it-IT"/>
        </w:rPr>
      </w:pPr>
      <w:r w:rsidRPr="001745F5">
        <w:rPr>
          <w:rFonts w:ascii="Aptos" w:hAnsi="Aptos"/>
          <w:lang w:val="it-IT"/>
        </w:rPr>
        <w:t>Seguire un formato corretto. Il nome deve seguire le regole di formato riportate nella sezione standard generale di nomenclatura, inoltre, deve iniziare con il codice dell’area applicativa di 2 cifre seguito dal carattere “</w:t>
      </w:r>
      <w:proofErr w:type="gramStart"/>
      <w:r w:rsidRPr="001745F5">
        <w:rPr>
          <w:rFonts w:ascii="Aptos" w:hAnsi="Aptos"/>
          <w:lang w:val="it-IT"/>
        </w:rPr>
        <w:t>-“ e</w:t>
      </w:r>
      <w:proofErr w:type="gramEnd"/>
      <w:r w:rsidRPr="001745F5">
        <w:rPr>
          <w:rFonts w:ascii="Aptos" w:hAnsi="Aptos"/>
          <w:lang w:val="it-IT"/>
        </w:rPr>
        <w:t xml:space="preserve"> da un numero progressivo di 3 cifre che rappresenti l’ordine di lettura della subject area all’interno del modello complessivo:</w:t>
      </w:r>
    </w:p>
    <w:p w14:paraId="772CE024" w14:textId="77777777" w:rsidR="00A50D7D" w:rsidRPr="001745F5" w:rsidRDefault="00A50D7D" w:rsidP="00A50D7D">
      <w:pPr>
        <w:jc w:val="center"/>
        <w:rPr>
          <w:rFonts w:ascii="Aptos" w:hAnsi="Aptos"/>
          <w:i/>
          <w:iCs/>
          <w:lang w:val="it-IT"/>
        </w:rPr>
      </w:pPr>
      <w:r w:rsidRPr="001745F5">
        <w:rPr>
          <w:rFonts w:ascii="Aptos" w:hAnsi="Aptos"/>
          <w:i/>
          <w:iCs/>
          <w:lang w:val="it-IT"/>
        </w:rPr>
        <w:t xml:space="preserve">“Codice Area </w:t>
      </w:r>
      <w:proofErr w:type="gramStart"/>
      <w:r w:rsidRPr="001745F5">
        <w:rPr>
          <w:rFonts w:ascii="Aptos" w:hAnsi="Aptos"/>
          <w:i/>
          <w:iCs/>
          <w:lang w:val="it-IT"/>
        </w:rPr>
        <w:t>Applicativa”-</w:t>
      </w:r>
      <w:proofErr w:type="gramEnd"/>
      <w:r w:rsidRPr="001745F5">
        <w:rPr>
          <w:rFonts w:ascii="Aptos" w:hAnsi="Aptos"/>
          <w:i/>
          <w:iCs/>
          <w:lang w:val="it-IT"/>
        </w:rPr>
        <w:t xml:space="preserve">“Progressivo Subject </w:t>
      </w:r>
      <w:proofErr w:type="gramStart"/>
      <w:r w:rsidRPr="001745F5">
        <w:rPr>
          <w:rFonts w:ascii="Aptos" w:hAnsi="Aptos"/>
          <w:i/>
          <w:iCs/>
          <w:lang w:val="it-IT"/>
        </w:rPr>
        <w:t>Area”-</w:t>
      </w:r>
      <w:proofErr w:type="gramEnd"/>
      <w:r w:rsidRPr="001745F5">
        <w:rPr>
          <w:rFonts w:ascii="Aptos" w:hAnsi="Aptos"/>
          <w:i/>
          <w:iCs/>
          <w:lang w:val="it-IT"/>
        </w:rPr>
        <w:t>“nome”</w:t>
      </w:r>
    </w:p>
    <w:p w14:paraId="7F602CE6" w14:textId="77777777" w:rsidR="00A50D7D" w:rsidRPr="001745F5" w:rsidRDefault="00A50D7D" w:rsidP="00A50D7D">
      <w:pPr>
        <w:jc w:val="both"/>
        <w:rPr>
          <w:rFonts w:ascii="Aptos" w:hAnsi="Aptos"/>
          <w:lang w:val="it-IT"/>
        </w:rPr>
      </w:pPr>
      <w:r w:rsidRPr="001745F5">
        <w:rPr>
          <w:rFonts w:ascii="Aptos" w:hAnsi="Aptos"/>
          <w:lang w:val="it-IT"/>
        </w:rPr>
        <w:t>Regole e linee guida da applicare agli elementi descrittivi: devono essere prodotte le seguenti informazioni:</w:t>
      </w:r>
    </w:p>
    <w:p w14:paraId="27A77A47" w14:textId="77777777" w:rsidR="00A50D7D" w:rsidRPr="001745F5" w:rsidRDefault="00A50D7D" w:rsidP="00A50D7D">
      <w:pPr>
        <w:pStyle w:val="Paragrafoelenco"/>
        <w:numPr>
          <w:ilvl w:val="0"/>
          <w:numId w:val="22"/>
        </w:numPr>
        <w:spacing w:line="259" w:lineRule="auto"/>
        <w:jc w:val="both"/>
        <w:rPr>
          <w:rFonts w:ascii="Aptos" w:hAnsi="Aptos"/>
          <w:lang w:val="it-IT"/>
        </w:rPr>
      </w:pPr>
      <w:r w:rsidRPr="001745F5">
        <w:rPr>
          <w:rFonts w:ascii="Aptos" w:hAnsi="Aptos"/>
          <w:lang w:val="it-IT"/>
        </w:rPr>
        <w:t>nome: deve essere unico all'interno del modello</w:t>
      </w:r>
    </w:p>
    <w:p w14:paraId="5F0AC00C" w14:textId="77777777" w:rsidR="00A50D7D" w:rsidRPr="001745F5" w:rsidRDefault="00A50D7D" w:rsidP="00A50D7D">
      <w:pPr>
        <w:pStyle w:val="Paragrafoelenco"/>
        <w:numPr>
          <w:ilvl w:val="0"/>
          <w:numId w:val="22"/>
        </w:numPr>
        <w:spacing w:line="259" w:lineRule="auto"/>
        <w:jc w:val="both"/>
        <w:rPr>
          <w:rFonts w:ascii="Aptos" w:hAnsi="Aptos"/>
          <w:lang w:val="it-IT"/>
        </w:rPr>
      </w:pPr>
      <w:r w:rsidRPr="001745F5">
        <w:rPr>
          <w:rFonts w:ascii="Aptos" w:hAnsi="Aptos"/>
          <w:lang w:val="it-IT"/>
        </w:rPr>
        <w:t>descrizione: la motivazione dell’aggregazione delle entità.</w:t>
      </w:r>
    </w:p>
    <w:p w14:paraId="67FAEC18" w14:textId="77777777" w:rsidR="00A50D7D" w:rsidRDefault="00A50D7D" w:rsidP="000F0597">
      <w:pPr>
        <w:spacing w:line="259" w:lineRule="auto"/>
        <w:jc w:val="both"/>
        <w:rPr>
          <w:rFonts w:ascii="Aptos" w:hAnsi="Aptos"/>
          <w:lang w:val="it-IT"/>
        </w:rPr>
      </w:pPr>
    </w:p>
    <w:p w14:paraId="1D04C14B" w14:textId="5A782C84" w:rsidR="00D15389" w:rsidRDefault="00D15389">
      <w:pPr>
        <w:rPr>
          <w:rFonts w:ascii="Aptos" w:hAnsi="Aptos"/>
          <w:lang w:val="it-IT"/>
        </w:rPr>
      </w:pPr>
      <w:r>
        <w:rPr>
          <w:rFonts w:ascii="Aptos" w:hAnsi="Aptos"/>
          <w:lang w:val="it-IT"/>
        </w:rPr>
        <w:br w:type="page"/>
      </w:r>
    </w:p>
    <w:p w14:paraId="3CB5CAF2" w14:textId="1A2CD981" w:rsidR="003C1592" w:rsidRDefault="003C1592" w:rsidP="003C1592">
      <w:pPr>
        <w:pStyle w:val="Titolo1"/>
        <w:rPr>
          <w:lang w:val="it-IT"/>
        </w:rPr>
      </w:pPr>
      <w:bookmarkStart w:id="13" w:name="_Toc236753468"/>
      <w:r>
        <w:rPr>
          <w:lang w:val="it-IT"/>
        </w:rPr>
        <w:lastRenderedPageBreak/>
        <w:t>Modello Logico</w:t>
      </w:r>
      <w:bookmarkEnd w:id="13"/>
    </w:p>
    <w:p w14:paraId="15ACEA2A" w14:textId="77777777" w:rsidR="00D72DBF" w:rsidRPr="001745F5" w:rsidRDefault="00D72DBF" w:rsidP="00D72DBF">
      <w:pPr>
        <w:jc w:val="both"/>
        <w:rPr>
          <w:rFonts w:ascii="Aptos" w:hAnsi="Aptos"/>
          <w:lang w:val="it-IT"/>
        </w:rPr>
      </w:pPr>
      <w:r w:rsidRPr="001745F5">
        <w:rPr>
          <w:rFonts w:ascii="Aptos" w:hAnsi="Aptos"/>
          <w:lang w:val="it-IT"/>
        </w:rPr>
        <w:t xml:space="preserve">Il modello logico considerato è quello relazionale. Lo schema logico è un </w:t>
      </w:r>
      <w:proofErr w:type="spellStart"/>
      <w:r w:rsidRPr="001745F5">
        <w:rPr>
          <w:rFonts w:ascii="Aptos" w:hAnsi="Aptos"/>
          <w:lang w:val="it-IT"/>
        </w:rPr>
        <w:t>layer</w:t>
      </w:r>
      <w:proofErr w:type="spellEnd"/>
      <w:r w:rsidRPr="001745F5">
        <w:rPr>
          <w:rFonts w:ascii="Aptos" w:hAnsi="Aptos"/>
          <w:lang w:val="it-IT"/>
        </w:rPr>
        <w:t xml:space="preserve"> intermedio tra lo schema concettuale e quello fisico. Lo schema logico deriva dallo schema concettuale attraverso passaggi che semplificano e traducono il modello concettuale. Ciò comporta che non sempre esiste una corrispondenza biunivoca tra gli oggetti dei due schemi. A livello di nomenclatura non è, dunque, possibile in generale un passaggio automatico dalla nomenclatura degli oggetti dello schema concettuale a quella dello schema logico. La nomenclatura degli oggetti e la loro organizzazione sono la base su cui costruire il modello fisico mentre la nomenclatura utilizzata nello schema concettuale è finalizzata al dialogo anche a livello utente.</w:t>
      </w:r>
    </w:p>
    <w:p w14:paraId="25A00F6C" w14:textId="77777777" w:rsidR="00D72DBF" w:rsidRPr="001745F5" w:rsidRDefault="00D72DBF" w:rsidP="00D72DBF">
      <w:pPr>
        <w:jc w:val="both"/>
        <w:rPr>
          <w:rFonts w:ascii="Aptos" w:hAnsi="Aptos"/>
          <w:lang w:val="it-IT"/>
        </w:rPr>
      </w:pPr>
      <w:r w:rsidRPr="001745F5">
        <w:rPr>
          <w:rFonts w:ascii="Aptos" w:hAnsi="Aptos"/>
          <w:lang w:val="it-IT"/>
        </w:rPr>
        <w:t>La nomenclatura da adottare a livello logico, quindi, va adattata a quanto dovrà poi ottenersi sul fisico, tenendo conto degli automatismi utilizzati dallo strumento di modellazione.</w:t>
      </w:r>
    </w:p>
    <w:p w14:paraId="087C64A0" w14:textId="77777777" w:rsidR="00D72DBF" w:rsidRPr="001745F5" w:rsidRDefault="00D72DBF" w:rsidP="00D72DBF">
      <w:pPr>
        <w:jc w:val="both"/>
        <w:rPr>
          <w:rFonts w:ascii="Aptos" w:hAnsi="Aptos"/>
          <w:lang w:val="it-IT"/>
        </w:rPr>
      </w:pPr>
      <w:r w:rsidRPr="001745F5">
        <w:rPr>
          <w:rFonts w:ascii="Aptos" w:hAnsi="Aptos"/>
          <w:lang w:val="it-IT"/>
        </w:rPr>
        <w:t>La differenza tra la nomenclatura adottata in quello logico ed in quello fisico è relativa solo all'uso dello spazio che a livello logico è ancora possibile. L'uso del carattere “_” nel caso del modello logico è necessario nel caso in cui il tool di modellazione utilizzato non sostituisca in automatico il carattere spazio presente all'interno del nome degli oggetti nel passaggio al modello fisico.</w:t>
      </w:r>
    </w:p>
    <w:p w14:paraId="01CD6AB0" w14:textId="77777777" w:rsidR="005F3068" w:rsidRDefault="005F3068" w:rsidP="005F3068">
      <w:pPr>
        <w:pStyle w:val="Titolo2"/>
        <w:rPr>
          <w:lang w:val="it-IT"/>
        </w:rPr>
      </w:pPr>
      <w:bookmarkStart w:id="14" w:name="_Toc236753469"/>
      <w:r>
        <w:rPr>
          <w:lang w:val="it-IT"/>
        </w:rPr>
        <w:t>Standard Generale di Nomenclatura</w:t>
      </w:r>
      <w:bookmarkEnd w:id="14"/>
    </w:p>
    <w:p w14:paraId="6F5821F8" w14:textId="77777777" w:rsidR="00EF7893" w:rsidRPr="001745F5" w:rsidRDefault="00EF7893" w:rsidP="00EF7893">
      <w:pPr>
        <w:jc w:val="both"/>
        <w:rPr>
          <w:rFonts w:ascii="Aptos" w:hAnsi="Aptos"/>
          <w:lang w:val="it-IT"/>
        </w:rPr>
      </w:pPr>
      <w:r w:rsidRPr="001745F5">
        <w:rPr>
          <w:rFonts w:ascii="Aptos" w:hAnsi="Aptos"/>
          <w:lang w:val="it-IT"/>
        </w:rPr>
        <w:t>I nomi degli oggetti/elementi di uno schema logico devono seguire le seguenti regole:</w:t>
      </w:r>
    </w:p>
    <w:p w14:paraId="231C1218" w14:textId="77777777" w:rsidR="00EF7893" w:rsidRPr="001745F5" w:rsidRDefault="00EF7893" w:rsidP="00EF7893">
      <w:pPr>
        <w:pStyle w:val="Paragrafoelenco"/>
        <w:numPr>
          <w:ilvl w:val="0"/>
          <w:numId w:val="23"/>
        </w:numPr>
        <w:spacing w:line="259" w:lineRule="auto"/>
        <w:jc w:val="both"/>
        <w:rPr>
          <w:rFonts w:ascii="Aptos" w:hAnsi="Aptos"/>
          <w:lang w:val="it-IT"/>
        </w:rPr>
      </w:pPr>
      <w:r w:rsidRPr="001745F5">
        <w:rPr>
          <w:rFonts w:ascii="Aptos" w:hAnsi="Aptos"/>
          <w:lang w:val="it-IT"/>
        </w:rPr>
        <w:t>I nomi degli oggetti devono contenere solo lettere, numeri o “_”</w:t>
      </w:r>
    </w:p>
    <w:p w14:paraId="06EEE4E2" w14:textId="77777777" w:rsidR="00EF7893" w:rsidRPr="001745F5" w:rsidRDefault="00EF7893" w:rsidP="00EF7893">
      <w:pPr>
        <w:pStyle w:val="Paragrafoelenco"/>
        <w:numPr>
          <w:ilvl w:val="0"/>
          <w:numId w:val="23"/>
        </w:numPr>
        <w:spacing w:line="259" w:lineRule="auto"/>
        <w:jc w:val="both"/>
        <w:rPr>
          <w:rFonts w:ascii="Aptos" w:hAnsi="Aptos"/>
          <w:lang w:val="it-IT"/>
        </w:rPr>
      </w:pPr>
      <w:r w:rsidRPr="001745F5">
        <w:rPr>
          <w:rFonts w:ascii="Aptos" w:hAnsi="Aptos"/>
          <w:lang w:val="it-IT"/>
        </w:rPr>
        <w:t>I nomi degli oggetti devono cominciare con una lettera</w:t>
      </w:r>
    </w:p>
    <w:p w14:paraId="15CF747E" w14:textId="77777777" w:rsidR="00EF7893" w:rsidRPr="001745F5" w:rsidRDefault="00EF7893" w:rsidP="00EF7893">
      <w:pPr>
        <w:pStyle w:val="Paragrafoelenco"/>
        <w:numPr>
          <w:ilvl w:val="0"/>
          <w:numId w:val="23"/>
        </w:numPr>
        <w:spacing w:line="259" w:lineRule="auto"/>
        <w:jc w:val="both"/>
        <w:rPr>
          <w:rFonts w:ascii="Aptos" w:hAnsi="Aptos"/>
          <w:lang w:val="it-IT"/>
        </w:rPr>
      </w:pPr>
      <w:r w:rsidRPr="001745F5">
        <w:rPr>
          <w:rFonts w:ascii="Aptos" w:hAnsi="Aptos"/>
          <w:lang w:val="it-IT"/>
        </w:rPr>
        <w:t>I nomi degli oggetti devono essere tutto in maiuscolo</w:t>
      </w:r>
    </w:p>
    <w:p w14:paraId="52B4B6B3" w14:textId="77777777" w:rsidR="00EF7893" w:rsidRPr="001745F5" w:rsidRDefault="00EF7893" w:rsidP="00EF7893">
      <w:pPr>
        <w:pStyle w:val="Paragrafoelenco"/>
        <w:numPr>
          <w:ilvl w:val="0"/>
          <w:numId w:val="23"/>
        </w:numPr>
        <w:spacing w:line="259" w:lineRule="auto"/>
        <w:jc w:val="both"/>
        <w:rPr>
          <w:rFonts w:ascii="Aptos" w:hAnsi="Aptos"/>
          <w:lang w:val="it-IT"/>
        </w:rPr>
      </w:pPr>
      <w:r w:rsidRPr="001745F5">
        <w:rPr>
          <w:rFonts w:ascii="Aptos" w:hAnsi="Aptos"/>
          <w:lang w:val="it-IT"/>
        </w:rPr>
        <w:t>I termini che compongono i nomi devono essere separati da “_”</w:t>
      </w:r>
    </w:p>
    <w:p w14:paraId="79D1E251" w14:textId="77777777" w:rsidR="00EF7893" w:rsidRPr="001745F5" w:rsidRDefault="00EF7893" w:rsidP="00EF7893">
      <w:pPr>
        <w:pStyle w:val="Paragrafoelenco"/>
        <w:numPr>
          <w:ilvl w:val="0"/>
          <w:numId w:val="23"/>
        </w:numPr>
        <w:spacing w:line="259" w:lineRule="auto"/>
        <w:jc w:val="both"/>
        <w:rPr>
          <w:rFonts w:ascii="Aptos" w:hAnsi="Aptos"/>
          <w:lang w:val="it-IT"/>
        </w:rPr>
      </w:pPr>
      <w:r w:rsidRPr="001745F5">
        <w:rPr>
          <w:rFonts w:ascii="Aptos" w:hAnsi="Aptos"/>
          <w:lang w:val="it-IT"/>
        </w:rPr>
        <w:t>I nomi degli oggetti non devono contenere parole riservate ai DBMS o ad oggetti di sistema</w:t>
      </w:r>
    </w:p>
    <w:p w14:paraId="03E42FD8" w14:textId="77777777" w:rsidR="00EF7893" w:rsidRPr="001745F5" w:rsidRDefault="00EF7893" w:rsidP="00EF7893">
      <w:pPr>
        <w:pStyle w:val="Paragrafoelenco"/>
        <w:numPr>
          <w:ilvl w:val="0"/>
          <w:numId w:val="23"/>
        </w:numPr>
        <w:spacing w:line="259" w:lineRule="auto"/>
        <w:jc w:val="both"/>
        <w:rPr>
          <w:rFonts w:ascii="Aptos" w:hAnsi="Aptos"/>
          <w:lang w:val="it-IT"/>
        </w:rPr>
      </w:pPr>
      <w:r w:rsidRPr="001745F5">
        <w:rPr>
          <w:rFonts w:ascii="Aptos" w:hAnsi="Aptos"/>
          <w:lang w:val="it-IT"/>
        </w:rPr>
        <w:t>I nomi degli oggetti non devono finire o iniziare con “</w:t>
      </w:r>
      <w:proofErr w:type="spellStart"/>
      <w:r w:rsidRPr="001745F5">
        <w:rPr>
          <w:rFonts w:ascii="Aptos" w:hAnsi="Aptos"/>
          <w:lang w:val="it-IT"/>
        </w:rPr>
        <w:t>old</w:t>
      </w:r>
      <w:proofErr w:type="spellEnd"/>
      <w:r w:rsidRPr="001745F5">
        <w:rPr>
          <w:rFonts w:ascii="Aptos" w:hAnsi="Aptos"/>
          <w:lang w:val="it-IT"/>
        </w:rPr>
        <w:t>”, “TMP” o “Backup” o qualsiasi altro suffisso che possa far pensare ad un oggetto provvisorio o che debba essere eliminato</w:t>
      </w:r>
    </w:p>
    <w:p w14:paraId="640C3307" w14:textId="77777777" w:rsidR="00EF7893" w:rsidRPr="001745F5" w:rsidRDefault="00EF7893" w:rsidP="00EF7893">
      <w:pPr>
        <w:pStyle w:val="Paragrafoelenco"/>
        <w:numPr>
          <w:ilvl w:val="0"/>
          <w:numId w:val="23"/>
        </w:numPr>
        <w:spacing w:line="259" w:lineRule="auto"/>
        <w:jc w:val="both"/>
        <w:rPr>
          <w:rFonts w:ascii="Aptos" w:hAnsi="Aptos"/>
          <w:lang w:val="it-IT"/>
        </w:rPr>
      </w:pPr>
      <w:r w:rsidRPr="001745F5">
        <w:rPr>
          <w:rFonts w:ascii="Aptos" w:hAnsi="Aptos"/>
          <w:lang w:val="it-IT"/>
        </w:rPr>
        <w:t>I nomi degli oggetti devono essere concisi ma significativi</w:t>
      </w:r>
    </w:p>
    <w:p w14:paraId="430E9146" w14:textId="77777777" w:rsidR="00EF7893" w:rsidRPr="001745F5" w:rsidRDefault="00EF7893" w:rsidP="00EF7893">
      <w:pPr>
        <w:pStyle w:val="Paragrafoelenco"/>
        <w:numPr>
          <w:ilvl w:val="0"/>
          <w:numId w:val="23"/>
        </w:numPr>
        <w:spacing w:line="259" w:lineRule="auto"/>
        <w:jc w:val="both"/>
        <w:rPr>
          <w:rFonts w:ascii="Aptos" w:hAnsi="Aptos"/>
          <w:lang w:val="it-IT"/>
        </w:rPr>
      </w:pPr>
      <w:r w:rsidRPr="001745F5">
        <w:rPr>
          <w:rFonts w:ascii="Aptos" w:hAnsi="Aptos"/>
          <w:lang w:val="it-IT"/>
        </w:rPr>
        <w:t>I nomi degli oggetti, quando abbreviati, devono seguire delle regole di abbreviazione documentate</w:t>
      </w:r>
    </w:p>
    <w:p w14:paraId="513BD2C1" w14:textId="2C1C99FD" w:rsidR="00440506" w:rsidRPr="00C1560E" w:rsidRDefault="00440506" w:rsidP="00440506">
      <w:pPr>
        <w:pStyle w:val="Titolo2"/>
        <w:rPr>
          <w:lang w:val="it-IT"/>
        </w:rPr>
      </w:pPr>
      <w:bookmarkStart w:id="15" w:name="_Toc236753470"/>
      <w:r>
        <w:rPr>
          <w:lang w:val="it-IT"/>
        </w:rPr>
        <w:lastRenderedPageBreak/>
        <w:t>Relazioni</w:t>
      </w:r>
      <w:bookmarkEnd w:id="15"/>
    </w:p>
    <w:p w14:paraId="5679FFA3" w14:textId="1FCF56FE" w:rsidR="00EF7893" w:rsidRPr="001745F5" w:rsidRDefault="00F30518" w:rsidP="00EF7893">
      <w:pPr>
        <w:ind w:left="360"/>
        <w:jc w:val="both"/>
        <w:rPr>
          <w:rFonts w:ascii="Aptos" w:hAnsi="Aptos"/>
          <w:lang w:val="it-IT"/>
        </w:rPr>
      </w:pPr>
      <w:r>
        <w:rPr>
          <w:rFonts w:ascii="Aptos" w:hAnsi="Aptos"/>
          <w:lang w:val="it-IT"/>
        </w:rPr>
        <w:t>L</w:t>
      </w:r>
      <w:r w:rsidR="00EF7893" w:rsidRPr="001745F5">
        <w:rPr>
          <w:rFonts w:ascii="Aptos" w:hAnsi="Aptos"/>
          <w:lang w:val="it-IT"/>
        </w:rPr>
        <w:t>a relazione è uno schema che organizza dati. Ogni relazione è composta da n righe e da un certo numero di colonne, attributi della relazione.</w:t>
      </w:r>
    </w:p>
    <w:p w14:paraId="3C0140CA" w14:textId="77777777" w:rsidR="00EF7893" w:rsidRPr="001745F5" w:rsidRDefault="00EF7893" w:rsidP="00EF7893">
      <w:pPr>
        <w:ind w:left="360"/>
        <w:jc w:val="both"/>
        <w:rPr>
          <w:rFonts w:ascii="Aptos" w:hAnsi="Aptos"/>
          <w:lang w:val="it-IT"/>
        </w:rPr>
      </w:pPr>
      <w:r w:rsidRPr="001745F5">
        <w:rPr>
          <w:rFonts w:ascii="Aptos" w:hAnsi="Aptos"/>
          <w:lang w:val="it-IT"/>
        </w:rPr>
        <w:t>I nomi delle relazioni in uno schema logico devono seguire le seguenti regole:</w:t>
      </w:r>
    </w:p>
    <w:p w14:paraId="171F4AB2" w14:textId="77777777" w:rsidR="00EF7893" w:rsidRPr="001745F5" w:rsidRDefault="00EF7893" w:rsidP="00EF7893">
      <w:pPr>
        <w:pStyle w:val="Paragrafoelenco"/>
        <w:numPr>
          <w:ilvl w:val="0"/>
          <w:numId w:val="24"/>
        </w:numPr>
        <w:spacing w:line="259" w:lineRule="auto"/>
        <w:jc w:val="both"/>
        <w:rPr>
          <w:rFonts w:ascii="Aptos" w:hAnsi="Aptos"/>
          <w:lang w:val="it-IT"/>
        </w:rPr>
      </w:pPr>
      <w:r w:rsidRPr="001745F5">
        <w:rPr>
          <w:rFonts w:ascii="Aptos" w:hAnsi="Aptos"/>
          <w:lang w:val="it-IT"/>
        </w:rPr>
        <w:t>vanno adattati a quanto dovrà poi ottenersi sul modello fisico tenendo conto degli automatismi utilizzato dallo strumento di modellazione</w:t>
      </w:r>
    </w:p>
    <w:p w14:paraId="268142D1" w14:textId="77777777" w:rsidR="00EF7893" w:rsidRPr="001745F5" w:rsidRDefault="00EF7893" w:rsidP="00EF7893">
      <w:pPr>
        <w:pStyle w:val="Paragrafoelenco"/>
        <w:numPr>
          <w:ilvl w:val="0"/>
          <w:numId w:val="24"/>
        </w:numPr>
        <w:spacing w:line="259" w:lineRule="auto"/>
        <w:jc w:val="both"/>
        <w:rPr>
          <w:rFonts w:ascii="Aptos" w:hAnsi="Aptos"/>
          <w:lang w:val="it-IT"/>
        </w:rPr>
      </w:pPr>
      <w:r w:rsidRPr="001745F5">
        <w:rPr>
          <w:rFonts w:ascii="Aptos" w:hAnsi="Aptos"/>
          <w:lang w:val="it-IT"/>
        </w:rPr>
        <w:t>Essere unici all'interno dello schema dati</w:t>
      </w:r>
    </w:p>
    <w:p w14:paraId="47ED0F96" w14:textId="77777777" w:rsidR="00EF7893" w:rsidRPr="001745F5" w:rsidRDefault="00EF7893" w:rsidP="00EF7893">
      <w:pPr>
        <w:pStyle w:val="Paragrafoelenco"/>
        <w:numPr>
          <w:ilvl w:val="0"/>
          <w:numId w:val="24"/>
        </w:numPr>
        <w:spacing w:line="259" w:lineRule="auto"/>
        <w:jc w:val="both"/>
        <w:rPr>
          <w:rFonts w:ascii="Aptos" w:hAnsi="Aptos"/>
          <w:lang w:val="it-IT"/>
        </w:rPr>
      </w:pPr>
      <w:r w:rsidRPr="001745F5">
        <w:rPr>
          <w:rFonts w:ascii="Aptos" w:hAnsi="Aptos"/>
          <w:lang w:val="it-IT"/>
        </w:rPr>
        <w:t>Seguire un formato corretto. Seguendo le regole di formato riportate nella sezione standard generale di nomenclatura</w:t>
      </w:r>
    </w:p>
    <w:p w14:paraId="6C7BC827" w14:textId="77777777" w:rsidR="00EF7893" w:rsidRPr="001745F5" w:rsidRDefault="00EF7893" w:rsidP="00EF7893">
      <w:pPr>
        <w:pStyle w:val="Paragrafoelenco"/>
        <w:numPr>
          <w:ilvl w:val="0"/>
          <w:numId w:val="24"/>
        </w:numPr>
        <w:spacing w:line="259" w:lineRule="auto"/>
        <w:jc w:val="both"/>
        <w:rPr>
          <w:rFonts w:ascii="Aptos" w:hAnsi="Aptos"/>
          <w:lang w:val="it-IT"/>
        </w:rPr>
      </w:pPr>
      <w:r w:rsidRPr="001745F5">
        <w:rPr>
          <w:rFonts w:ascii="Aptos" w:hAnsi="Aptos"/>
          <w:lang w:val="it-IT"/>
        </w:rPr>
        <w:t>Derivare dai nomi dell'entità o associazioni corrispondenti nello schema concettuale</w:t>
      </w:r>
    </w:p>
    <w:p w14:paraId="039F5C7D" w14:textId="77777777" w:rsidR="00EF7893" w:rsidRPr="001745F5" w:rsidRDefault="00EF7893" w:rsidP="00EF7893">
      <w:pPr>
        <w:jc w:val="both"/>
        <w:rPr>
          <w:rFonts w:ascii="Aptos" w:hAnsi="Aptos"/>
          <w:lang w:val="it-IT"/>
        </w:rPr>
      </w:pPr>
      <w:r w:rsidRPr="001745F5">
        <w:rPr>
          <w:rFonts w:ascii="Aptos" w:hAnsi="Aptos"/>
          <w:lang w:val="it-IT"/>
        </w:rPr>
        <w:t>Regole e linee guida da applicare agli elementi descrittivi delle relazioni:</w:t>
      </w:r>
    </w:p>
    <w:p w14:paraId="13ABDA5D" w14:textId="77777777" w:rsidR="00EF7893" w:rsidRPr="001745F5" w:rsidRDefault="00EF7893" w:rsidP="00EF7893">
      <w:pPr>
        <w:pStyle w:val="Paragrafoelenco"/>
        <w:numPr>
          <w:ilvl w:val="0"/>
          <w:numId w:val="25"/>
        </w:numPr>
        <w:spacing w:line="259" w:lineRule="auto"/>
        <w:jc w:val="both"/>
        <w:rPr>
          <w:rFonts w:ascii="Aptos" w:hAnsi="Aptos"/>
          <w:lang w:val="it-IT"/>
        </w:rPr>
      </w:pPr>
      <w:r w:rsidRPr="001745F5">
        <w:rPr>
          <w:rFonts w:ascii="Aptos" w:hAnsi="Aptos"/>
          <w:lang w:val="it-IT"/>
        </w:rPr>
        <w:t>i nomi delle relazioni devono essere sempre presenti</w:t>
      </w:r>
    </w:p>
    <w:p w14:paraId="42E4E90B" w14:textId="77777777" w:rsidR="00EF7893" w:rsidRPr="001745F5" w:rsidRDefault="00EF7893" w:rsidP="00EF7893">
      <w:pPr>
        <w:pStyle w:val="Paragrafoelenco"/>
        <w:numPr>
          <w:ilvl w:val="0"/>
          <w:numId w:val="25"/>
        </w:numPr>
        <w:spacing w:line="259" w:lineRule="auto"/>
        <w:jc w:val="both"/>
        <w:rPr>
          <w:rFonts w:ascii="Aptos" w:hAnsi="Aptos"/>
          <w:lang w:val="it-IT"/>
        </w:rPr>
      </w:pPr>
      <w:r w:rsidRPr="001745F5">
        <w:rPr>
          <w:rFonts w:ascii="Aptos" w:hAnsi="Aptos"/>
          <w:lang w:val="it-IT"/>
        </w:rPr>
        <w:t>la descrizione della relazione deve contenere una descrizione minuziosa di ciò che rappresenta: definizione, contesto d'uso, utilizzo.</w:t>
      </w:r>
    </w:p>
    <w:p w14:paraId="62CD1ADE" w14:textId="77777777" w:rsidR="00EF7893" w:rsidRPr="001745F5" w:rsidRDefault="00EF7893" w:rsidP="00EF7893">
      <w:pPr>
        <w:pStyle w:val="Paragrafoelenco"/>
        <w:numPr>
          <w:ilvl w:val="0"/>
          <w:numId w:val="25"/>
        </w:numPr>
        <w:spacing w:line="259" w:lineRule="auto"/>
        <w:jc w:val="both"/>
        <w:rPr>
          <w:rFonts w:ascii="Aptos" w:hAnsi="Aptos"/>
          <w:lang w:val="it-IT"/>
        </w:rPr>
      </w:pPr>
      <w:r w:rsidRPr="001745F5">
        <w:rPr>
          <w:rFonts w:ascii="Aptos" w:hAnsi="Aptos"/>
          <w:lang w:val="it-IT"/>
        </w:rPr>
        <w:t>Nome dell'entità o dell'associazione corrispondente nel relativo schema concettuale(mapping)</w:t>
      </w:r>
    </w:p>
    <w:p w14:paraId="5F39C8BE" w14:textId="77777777" w:rsidR="00F30518" w:rsidRPr="00C1560E" w:rsidRDefault="00F30518" w:rsidP="00F30518">
      <w:pPr>
        <w:pStyle w:val="Titolo2"/>
        <w:rPr>
          <w:lang w:val="it-IT"/>
        </w:rPr>
      </w:pPr>
      <w:bookmarkStart w:id="16" w:name="_Toc236753471"/>
      <w:r>
        <w:rPr>
          <w:lang w:val="it-IT"/>
        </w:rPr>
        <w:t>Attributi</w:t>
      </w:r>
      <w:bookmarkEnd w:id="16"/>
    </w:p>
    <w:p w14:paraId="3C2D7371" w14:textId="278A936A" w:rsidR="00EF7893" w:rsidRPr="001745F5" w:rsidRDefault="00F30518" w:rsidP="00EF7893">
      <w:pPr>
        <w:jc w:val="both"/>
        <w:rPr>
          <w:rFonts w:ascii="Aptos" w:hAnsi="Aptos"/>
          <w:lang w:val="it-IT"/>
        </w:rPr>
      </w:pPr>
      <w:r>
        <w:rPr>
          <w:rFonts w:ascii="Aptos" w:hAnsi="Aptos"/>
          <w:lang w:val="it-IT"/>
        </w:rPr>
        <w:t>Gli attributi sono</w:t>
      </w:r>
      <w:r w:rsidR="00EF7893" w:rsidRPr="001745F5">
        <w:rPr>
          <w:rFonts w:ascii="Aptos" w:hAnsi="Aptos"/>
          <w:lang w:val="it-IT"/>
        </w:rPr>
        <w:t xml:space="preserve"> elementi che caratterizzano una relazione</w:t>
      </w:r>
      <w:r w:rsidR="004B608F">
        <w:rPr>
          <w:rFonts w:ascii="Aptos" w:hAnsi="Aptos"/>
          <w:lang w:val="it-IT"/>
        </w:rPr>
        <w:t xml:space="preserve">; </w:t>
      </w:r>
      <w:r w:rsidR="00EF7893" w:rsidRPr="001745F5">
        <w:rPr>
          <w:rFonts w:ascii="Aptos" w:hAnsi="Aptos"/>
          <w:lang w:val="it-IT"/>
        </w:rPr>
        <w:t>in genere derivano dagli attributi presenti a livello concettuale o derivati da essi.</w:t>
      </w:r>
    </w:p>
    <w:p w14:paraId="77D19754" w14:textId="77777777" w:rsidR="00EF7893" w:rsidRPr="001745F5" w:rsidRDefault="00EF7893" w:rsidP="00EF7893">
      <w:pPr>
        <w:jc w:val="both"/>
        <w:rPr>
          <w:rFonts w:ascii="Aptos" w:hAnsi="Aptos"/>
          <w:lang w:val="it-IT"/>
        </w:rPr>
      </w:pPr>
      <w:r w:rsidRPr="001745F5">
        <w:rPr>
          <w:rFonts w:ascii="Aptos" w:hAnsi="Aptos"/>
          <w:lang w:val="it-IT"/>
        </w:rPr>
        <w:t>I nomi degli attributi in uno schema logico devono seguire le seguenti regole</w:t>
      </w:r>
    </w:p>
    <w:p w14:paraId="3EA77491" w14:textId="77777777" w:rsidR="00EF7893" w:rsidRPr="001745F5" w:rsidRDefault="00EF7893" w:rsidP="00EF7893">
      <w:pPr>
        <w:pStyle w:val="Paragrafoelenco"/>
        <w:numPr>
          <w:ilvl w:val="0"/>
          <w:numId w:val="26"/>
        </w:numPr>
        <w:spacing w:line="259" w:lineRule="auto"/>
        <w:jc w:val="both"/>
        <w:rPr>
          <w:rFonts w:ascii="Aptos" w:hAnsi="Aptos"/>
          <w:lang w:val="it-IT"/>
        </w:rPr>
      </w:pPr>
      <w:r w:rsidRPr="001745F5">
        <w:rPr>
          <w:rFonts w:ascii="Aptos" w:hAnsi="Aptos"/>
          <w:lang w:val="it-IT"/>
        </w:rPr>
        <w:t>Vanno adattati a quanto dovrà poi ottenersi sul modello fisico tenendo conto degli automatismi utilizzati dallo strumento di modellazione</w:t>
      </w:r>
    </w:p>
    <w:p w14:paraId="392FACAD" w14:textId="77777777" w:rsidR="00EF7893" w:rsidRPr="001745F5" w:rsidRDefault="00EF7893" w:rsidP="00EF7893">
      <w:pPr>
        <w:pStyle w:val="Paragrafoelenco"/>
        <w:numPr>
          <w:ilvl w:val="0"/>
          <w:numId w:val="26"/>
        </w:numPr>
        <w:spacing w:line="259" w:lineRule="auto"/>
        <w:jc w:val="both"/>
        <w:rPr>
          <w:rFonts w:ascii="Aptos" w:hAnsi="Aptos"/>
          <w:lang w:val="it-IT"/>
        </w:rPr>
      </w:pPr>
      <w:r w:rsidRPr="001745F5">
        <w:rPr>
          <w:rFonts w:ascii="Aptos" w:hAnsi="Aptos"/>
          <w:lang w:val="it-IT"/>
        </w:rPr>
        <w:t>Essere unico. Il nome di ogni attributo deve essere unico all'interno della relazione</w:t>
      </w:r>
    </w:p>
    <w:p w14:paraId="7500460E" w14:textId="77777777" w:rsidR="00EF7893" w:rsidRPr="001745F5" w:rsidRDefault="00EF7893" w:rsidP="00EF7893">
      <w:pPr>
        <w:pStyle w:val="Paragrafoelenco"/>
        <w:numPr>
          <w:ilvl w:val="0"/>
          <w:numId w:val="26"/>
        </w:numPr>
        <w:spacing w:line="259" w:lineRule="auto"/>
        <w:jc w:val="both"/>
        <w:rPr>
          <w:rFonts w:ascii="Aptos" w:hAnsi="Aptos"/>
          <w:lang w:val="it-IT"/>
        </w:rPr>
      </w:pPr>
      <w:r w:rsidRPr="001745F5">
        <w:rPr>
          <w:rFonts w:ascii="Aptos" w:hAnsi="Aptos"/>
          <w:lang w:val="it-IT"/>
        </w:rPr>
        <w:t>Seguire un formato corretto, i nomi degli attributi devono seguire le regole di formato riportate nella sezione standard generale di nomenclatura.</w:t>
      </w:r>
    </w:p>
    <w:p w14:paraId="268C85CB" w14:textId="77777777" w:rsidR="00EF7893" w:rsidRPr="001745F5" w:rsidRDefault="00EF7893" w:rsidP="00EF7893">
      <w:pPr>
        <w:pStyle w:val="Paragrafoelenco"/>
        <w:numPr>
          <w:ilvl w:val="0"/>
          <w:numId w:val="26"/>
        </w:numPr>
        <w:spacing w:line="259" w:lineRule="auto"/>
        <w:jc w:val="both"/>
        <w:rPr>
          <w:rFonts w:ascii="Aptos" w:hAnsi="Aptos"/>
          <w:lang w:val="it-IT"/>
        </w:rPr>
      </w:pPr>
      <w:r w:rsidRPr="001745F5">
        <w:rPr>
          <w:rFonts w:ascii="Aptos" w:hAnsi="Aptos"/>
          <w:lang w:val="it-IT"/>
        </w:rPr>
        <w:t>Il nome deriva dal nome di uno o più attributi dello schema concettuale da cui il modello logico deriva nei limiti imposti dallo standard generale di nomenclatura.</w:t>
      </w:r>
    </w:p>
    <w:p w14:paraId="1EC50209" w14:textId="77777777" w:rsidR="00EF7893" w:rsidRPr="001745F5" w:rsidRDefault="00EF7893" w:rsidP="004B608F">
      <w:pPr>
        <w:jc w:val="both"/>
        <w:rPr>
          <w:rFonts w:ascii="Aptos" w:hAnsi="Aptos"/>
          <w:lang w:val="it-IT"/>
        </w:rPr>
      </w:pPr>
      <w:r w:rsidRPr="001745F5">
        <w:rPr>
          <w:rFonts w:ascii="Aptos" w:hAnsi="Aptos"/>
          <w:lang w:val="it-IT"/>
        </w:rPr>
        <w:t>Regole e linee guida da applicare agli elementi descrittivi degli attributi:</w:t>
      </w:r>
    </w:p>
    <w:p w14:paraId="06EBD609" w14:textId="77777777" w:rsidR="00EF7893" w:rsidRPr="001745F5" w:rsidRDefault="00EF7893" w:rsidP="004B608F">
      <w:pPr>
        <w:jc w:val="both"/>
        <w:rPr>
          <w:rFonts w:ascii="Aptos" w:hAnsi="Aptos"/>
          <w:lang w:val="it-IT"/>
        </w:rPr>
      </w:pPr>
      <w:r w:rsidRPr="001745F5">
        <w:rPr>
          <w:rFonts w:ascii="Aptos" w:hAnsi="Aptos"/>
          <w:lang w:val="it-IT"/>
        </w:rPr>
        <w:t>Componenti della descrizione:</w:t>
      </w:r>
    </w:p>
    <w:p w14:paraId="207EC4AE" w14:textId="77777777" w:rsidR="00EF7893" w:rsidRPr="001745F5" w:rsidRDefault="00EF7893" w:rsidP="00EF7893">
      <w:pPr>
        <w:pStyle w:val="Paragrafoelenco"/>
        <w:numPr>
          <w:ilvl w:val="0"/>
          <w:numId w:val="27"/>
        </w:numPr>
        <w:spacing w:line="259" w:lineRule="auto"/>
        <w:jc w:val="both"/>
        <w:rPr>
          <w:rFonts w:ascii="Aptos" w:hAnsi="Aptos"/>
          <w:lang w:val="it-IT"/>
        </w:rPr>
      </w:pPr>
      <w:r w:rsidRPr="001745F5">
        <w:rPr>
          <w:rFonts w:ascii="Aptos" w:hAnsi="Aptos"/>
          <w:lang w:val="it-IT"/>
        </w:rPr>
        <w:t>nome dell'attributo deve essere sempre presente</w:t>
      </w:r>
    </w:p>
    <w:p w14:paraId="3A4BFD89" w14:textId="77777777" w:rsidR="00EF7893" w:rsidRPr="001745F5" w:rsidRDefault="00EF7893" w:rsidP="00EF7893">
      <w:pPr>
        <w:pStyle w:val="Paragrafoelenco"/>
        <w:numPr>
          <w:ilvl w:val="0"/>
          <w:numId w:val="27"/>
        </w:numPr>
        <w:spacing w:line="259" w:lineRule="auto"/>
        <w:jc w:val="both"/>
        <w:rPr>
          <w:rFonts w:ascii="Aptos" w:hAnsi="Aptos"/>
          <w:lang w:val="it-IT"/>
        </w:rPr>
      </w:pPr>
      <w:r w:rsidRPr="001745F5">
        <w:rPr>
          <w:rFonts w:ascii="Aptos" w:hAnsi="Aptos"/>
          <w:lang w:val="it-IT"/>
        </w:rPr>
        <w:lastRenderedPageBreak/>
        <w:t>Descrizione completa dell'attributo</w:t>
      </w:r>
    </w:p>
    <w:p w14:paraId="104A3EB3" w14:textId="77777777" w:rsidR="00EF7893" w:rsidRPr="001745F5" w:rsidRDefault="00EF7893" w:rsidP="00EF7893">
      <w:pPr>
        <w:pStyle w:val="Paragrafoelenco"/>
        <w:numPr>
          <w:ilvl w:val="0"/>
          <w:numId w:val="27"/>
        </w:numPr>
        <w:spacing w:line="259" w:lineRule="auto"/>
        <w:jc w:val="both"/>
        <w:rPr>
          <w:rFonts w:ascii="Aptos" w:hAnsi="Aptos"/>
          <w:lang w:val="it-IT"/>
        </w:rPr>
      </w:pPr>
      <w:r w:rsidRPr="001745F5">
        <w:rPr>
          <w:rFonts w:ascii="Aptos" w:hAnsi="Aptos"/>
          <w:lang w:val="it-IT"/>
        </w:rPr>
        <w:t>Dominio</w:t>
      </w:r>
    </w:p>
    <w:p w14:paraId="0B5408E9" w14:textId="77777777" w:rsidR="00EF7893" w:rsidRPr="001745F5" w:rsidRDefault="00EF7893" w:rsidP="00EF7893">
      <w:pPr>
        <w:pStyle w:val="Paragrafoelenco"/>
        <w:numPr>
          <w:ilvl w:val="0"/>
          <w:numId w:val="27"/>
        </w:numPr>
        <w:spacing w:line="259" w:lineRule="auto"/>
        <w:jc w:val="both"/>
        <w:rPr>
          <w:rFonts w:ascii="Aptos" w:hAnsi="Aptos"/>
          <w:lang w:val="it-IT"/>
        </w:rPr>
      </w:pPr>
      <w:r w:rsidRPr="001745F5">
        <w:rPr>
          <w:rFonts w:ascii="Aptos" w:hAnsi="Aptos"/>
          <w:lang w:val="it-IT"/>
        </w:rPr>
        <w:t>Formato</w:t>
      </w:r>
    </w:p>
    <w:p w14:paraId="31E688BE" w14:textId="77777777" w:rsidR="00EF7893" w:rsidRPr="001745F5" w:rsidRDefault="00EF7893" w:rsidP="00EF7893">
      <w:pPr>
        <w:pStyle w:val="Paragrafoelenco"/>
        <w:numPr>
          <w:ilvl w:val="0"/>
          <w:numId w:val="27"/>
        </w:numPr>
        <w:spacing w:line="259" w:lineRule="auto"/>
        <w:jc w:val="both"/>
        <w:rPr>
          <w:rFonts w:ascii="Aptos" w:hAnsi="Aptos"/>
          <w:lang w:val="it-IT"/>
        </w:rPr>
      </w:pPr>
      <w:r w:rsidRPr="001745F5">
        <w:rPr>
          <w:rFonts w:ascii="Aptos" w:hAnsi="Aptos"/>
          <w:lang w:val="it-IT"/>
        </w:rPr>
        <w:t>Nome dell'eventuale attributo o più attributi corrispondenti nello schema concettuale</w:t>
      </w:r>
    </w:p>
    <w:p w14:paraId="7418C068" w14:textId="77777777" w:rsidR="00EF7893" w:rsidRPr="001745F5" w:rsidRDefault="00EF7893" w:rsidP="00EF7893">
      <w:pPr>
        <w:pStyle w:val="Paragrafoelenco"/>
        <w:numPr>
          <w:ilvl w:val="0"/>
          <w:numId w:val="27"/>
        </w:numPr>
        <w:spacing w:line="259" w:lineRule="auto"/>
        <w:jc w:val="both"/>
        <w:rPr>
          <w:rFonts w:ascii="Aptos" w:hAnsi="Aptos"/>
          <w:lang w:val="it-IT"/>
        </w:rPr>
      </w:pPr>
      <w:r w:rsidRPr="001745F5">
        <w:rPr>
          <w:rFonts w:ascii="Aptos" w:hAnsi="Aptos"/>
          <w:lang w:val="it-IT"/>
        </w:rPr>
        <w:t>Indicare se l'attributo non deriva da attributi del relativo schema concettuale</w:t>
      </w:r>
    </w:p>
    <w:p w14:paraId="749A3862" w14:textId="77777777" w:rsidR="00EF7893" w:rsidRPr="001745F5" w:rsidRDefault="00EF7893" w:rsidP="00EF7893">
      <w:pPr>
        <w:pStyle w:val="Paragrafoelenco"/>
        <w:numPr>
          <w:ilvl w:val="0"/>
          <w:numId w:val="27"/>
        </w:numPr>
        <w:spacing w:line="259" w:lineRule="auto"/>
        <w:jc w:val="both"/>
        <w:rPr>
          <w:rFonts w:ascii="Aptos" w:hAnsi="Aptos"/>
          <w:lang w:val="it-IT"/>
        </w:rPr>
      </w:pPr>
      <w:r w:rsidRPr="001745F5">
        <w:rPr>
          <w:rFonts w:ascii="Aptos" w:hAnsi="Aptos"/>
          <w:lang w:val="it-IT"/>
        </w:rPr>
        <w:t>Vincoli</w:t>
      </w:r>
    </w:p>
    <w:p w14:paraId="5B72094D" w14:textId="77777777" w:rsidR="00EF7893" w:rsidRPr="001745F5" w:rsidRDefault="00EF7893" w:rsidP="00EF7893">
      <w:pPr>
        <w:pStyle w:val="Paragrafoelenco"/>
        <w:numPr>
          <w:ilvl w:val="0"/>
          <w:numId w:val="27"/>
        </w:numPr>
        <w:spacing w:line="259" w:lineRule="auto"/>
        <w:jc w:val="both"/>
        <w:rPr>
          <w:rFonts w:ascii="Aptos" w:hAnsi="Aptos"/>
          <w:lang w:val="it-IT"/>
        </w:rPr>
      </w:pPr>
      <w:r w:rsidRPr="001745F5">
        <w:rPr>
          <w:rFonts w:ascii="Aptos" w:hAnsi="Aptos"/>
          <w:lang w:val="it-IT"/>
        </w:rPr>
        <w:t>Indicare se l'attributo è una chiave primaria o parte di essa</w:t>
      </w:r>
    </w:p>
    <w:p w14:paraId="40DBB8FF" w14:textId="77777777" w:rsidR="00EF7893" w:rsidRPr="001745F5" w:rsidRDefault="00EF7893" w:rsidP="00EF7893">
      <w:pPr>
        <w:pStyle w:val="Paragrafoelenco"/>
        <w:numPr>
          <w:ilvl w:val="0"/>
          <w:numId w:val="27"/>
        </w:numPr>
        <w:spacing w:line="259" w:lineRule="auto"/>
        <w:jc w:val="both"/>
        <w:rPr>
          <w:rFonts w:ascii="Aptos" w:hAnsi="Aptos"/>
          <w:lang w:val="it-IT"/>
        </w:rPr>
      </w:pPr>
      <w:r w:rsidRPr="001745F5">
        <w:rPr>
          <w:rFonts w:ascii="Aptos" w:hAnsi="Aptos"/>
          <w:lang w:val="it-IT"/>
        </w:rPr>
        <w:t>Indicare se l'attributo è una chiave esterna o parte di essa</w:t>
      </w:r>
    </w:p>
    <w:p w14:paraId="1FFD8EF2" w14:textId="77777777" w:rsidR="00BA3026" w:rsidRDefault="00BA3026">
      <w:pPr>
        <w:rPr>
          <w:rFonts w:asciiTheme="majorHAnsi" w:eastAsiaTheme="majorEastAsia" w:hAnsiTheme="majorHAnsi" w:cstheme="majorBidi"/>
          <w:sz w:val="40"/>
          <w:szCs w:val="40"/>
          <w:lang w:val="it-IT"/>
        </w:rPr>
      </w:pPr>
      <w:r>
        <w:rPr>
          <w:lang w:val="it-IT"/>
        </w:rPr>
        <w:br w:type="page"/>
      </w:r>
    </w:p>
    <w:p w14:paraId="63360E9A" w14:textId="4252CA8F" w:rsidR="00BA3026" w:rsidRDefault="0091721D" w:rsidP="00BA3026">
      <w:pPr>
        <w:pStyle w:val="Titolo1"/>
        <w:rPr>
          <w:lang w:val="it-IT"/>
        </w:rPr>
      </w:pPr>
      <w:bookmarkStart w:id="17" w:name="_Toc236753472"/>
      <w:r>
        <w:rPr>
          <w:lang w:val="it-IT"/>
        </w:rPr>
        <w:lastRenderedPageBreak/>
        <w:t>Modello Fisico</w:t>
      </w:r>
      <w:bookmarkEnd w:id="17"/>
    </w:p>
    <w:p w14:paraId="58A42234" w14:textId="197B2517" w:rsidR="00C34206" w:rsidRDefault="00C34206" w:rsidP="00C34206">
      <w:pPr>
        <w:rPr>
          <w:lang w:val="it-IT"/>
        </w:rPr>
      </w:pPr>
      <w:r w:rsidRPr="00C34206">
        <w:rPr>
          <w:lang w:val="it-IT"/>
        </w:rPr>
        <w:t>Il modello fisico di un database rappresenta l'implementazione concreta della struttura dati su uno specifico DBMS,</w:t>
      </w:r>
      <w:r w:rsidR="00EF29EC">
        <w:rPr>
          <w:lang w:val="it-IT"/>
        </w:rPr>
        <w:t xml:space="preserve"> nel nostro caso </w:t>
      </w:r>
      <w:r w:rsidRPr="00C34206">
        <w:rPr>
          <w:lang w:val="it-IT"/>
        </w:rPr>
        <w:t>Oracle, definendo come le informazioni sono memorizzate fisicamente. Include dettagli tecnici come tipi di dati, indici, vincoli (chiavi primarie/esterne) e ottimizzazioni delle prestazioni. Le regole che seguono si applicano a tutti gli oggetti dello schema fisico: tabelle, colonne, chiavi, vincoli, indici e oggetti accessori. La lunghezza massima degli identificatori dipende dal DBMS di destinazione — in Oracle è di 30 byte fino alla versione 12.1 e di 128 byte a partire dalla 12.2 — e la composizione dei nomi va sempre verificata contro tale limite (punto aperto PA-3).</w:t>
      </w:r>
    </w:p>
    <w:p w14:paraId="58A42234" w14:textId="197B2517" w:rsidR="00C34206" w:rsidRDefault="00C34206" w:rsidP="00C34206">
      <w:pPr>
        <w:rPr>
          <w:lang w:val="it-IT"/>
        </w:rPr>
      </w:pPr>
      <w:r w:rsidRPr="00C34206">
        <w:rPr>
          <w:lang w:val="it-IT"/>
        </w:rPr>
        <w:t>Lo standard adotta una grammatica a prefissi: la sigla che qualifica la natura di un oggetto — il tipo della tabella, il ruolo della colonna, la specie del vincolo — è posta in testa al nome e non in coda. La scelta ha tre motivi pratici: raggruppa gli oggetti omogenei quando l’elenco dello schema è ordinato alfabeticamente; rende riconoscibile la specie dell’oggetto nei messaggi di errore del DBMS, che ne troncano spesso la parte finale; ed è la convenzione già adottata negli schemi realizzati per l’Amministrazione, il che evita di dover riscrivere ciò che esiste.</w:t>
      </w:r>
      <w:r w:rsidR="00EF29EC">
        <w:rPr>
          <w:lang w:val="it-IT"/>
        </w:rPr>
      </w:r>
      <w:r w:rsidRPr="00C34206">
        <w:rPr>
          <w:lang w:val="it-IT"/>
        </w:rPr>
      </w:r>
    </w:p>
    <w:p w14:paraId="00305A3A" w14:textId="4B530192" w:rsidR="005A00F4" w:rsidRDefault="005A00F4" w:rsidP="005A00F4">
      <w:pPr>
        <w:pStyle w:val="Titolo2"/>
        <w:rPr>
          <w:lang w:val="it-IT"/>
        </w:rPr>
      </w:pPr>
      <w:r w:rsidRPr="03A4E128">
        <w:rPr>
          <w:lang w:val="it-IT"/>
        </w:rPr>
        <w:t>Identificatori di tabella</w:t>
      </w:r>
    </w:p>
    <w:p w14:paraId="58A42234" w14:textId="197B2517" w:rsidR="00C34206" w:rsidRDefault="00C34206" w:rsidP="00C34206">
      <w:pPr>
        <w:rPr>
          <w:lang w:val="it-IT"/>
        </w:rPr>
      </w:pPr>
      <w:r w:rsidRPr="00C34206">
        <w:rPr>
          <w:lang w:val="it-IT"/>
        </w:rPr>
        <w:t>Ogni identificatore di tabella è costruito secondo la seguente regola di composizione:</w:t>
      </w:r>
      <w:r w:rsidR="00EF29EC">
        <w:rPr>
          <w:lang w:val="it-IT"/>
        </w:rPr>
      </w:r>
      <w:r w:rsidRPr="00C34206">
        <w:rPr>
          <w:lang w:val="it-IT"/>
        </w:rPr>
      </w:r>
    </w:p>
    <w:p w14:paraId="58A42234" w14:textId="197B2517" w:rsidR="00C34206" w:rsidRDefault="00C34206" w:rsidP="00C34206">
      <w:pPr>
        <w:rPr>
          <w:lang w:val="it-IT"/>
        </w:rPr>
      </w:pPr>
      <w:r w:rsidRPr="00C34206">
        <w:rPr>
          <w:lang w:val="it-IT"/>
        </w:rPr>
        <w:t>“prefisso di modulo”_[“marcatore di tipo”_]“nome tabella”</w:t>
      </w:r>
      <w:r w:rsidR="00EF29EC">
        <w:rPr>
          <w:lang w:val="it-IT"/>
        </w:rPr>
      </w:r>
      <w:r w:rsidRPr="00C34206">
        <w:rPr>
          <w:lang w:val="it-IT"/>
        </w:rPr>
      </w:r>
    </w:p>
    <w:p w14:paraId="06EEE4E2" w14:textId="77777777" w:rsidR="00EF7893" w:rsidRPr="001745F5" w:rsidRDefault="00EF7893" w:rsidP="00EF7893">
      <w:pPr>
        <w:pStyle w:val="Paragrafoelenco"/>
        <w:numPr>
          <w:ilvl w:val="0"/>
          <w:numId w:val="23"/>
        </w:numPr>
        <w:spacing w:line="259" w:lineRule="auto"/>
        <w:jc w:val="both"/>
        <w:rPr>
          <w:rFonts w:ascii="Aptos" w:hAnsi="Aptos"/>
          <w:lang w:val="it-IT"/>
        </w:rPr>
      </w:pPr>
      <w:r w:rsidRPr="001745F5">
        <w:rPr>
          <w:rFonts w:ascii="Aptos" w:hAnsi="Aptos"/>
          <w:lang w:val="it-IT"/>
        </w:rPr>
        <w:t>Il prefisso di modulo, di tre o quattro caratteri, identifica il modulo applicativo o l’area funzionale cui la tabella appartiene. È ripetuto su tutte le tabelle dello stesso schema e ne rende immediato il riconoscimento in una base dati che ne ospiti più d’uno. L’assegnazione dei prefissi va governata centralmente (PA-2).</w:t>
      </w:r>
    </w:p>
    <w:p w14:paraId="06EEE4E2" w14:textId="77777777" w:rsidR="00EF7893" w:rsidRPr="001745F5" w:rsidRDefault="00EF7893" w:rsidP="00EF7893">
      <w:pPr>
        <w:pStyle w:val="Paragrafoelenco"/>
        <w:numPr>
          <w:ilvl w:val="0"/>
          <w:numId w:val="23"/>
        </w:numPr>
        <w:spacing w:line="259" w:lineRule="auto"/>
        <w:jc w:val="both"/>
        <w:rPr>
          <w:rFonts w:ascii="Aptos" w:hAnsi="Aptos"/>
          <w:lang w:val="it-IT"/>
        </w:rPr>
      </w:pPr>
      <w:r w:rsidRPr="001745F5">
        <w:rPr>
          <w:rFonts w:ascii="Aptos" w:hAnsi="Aptos"/>
          <w:lang w:val="it-IT"/>
        </w:rPr>
        <w:t>Il marcatore di tipo, di tre caratteri, qualifica le tabelle che non contengono dati operativi correnti e va scelto fra i valori della Tavola 1. È omesso sulle tabelle di dati operativi, che costituiscono il caso ordinario: la sua presenza segnala quindi che la tabella ha una funzione particolare.</w:t>
      </w:r>
    </w:p>
    <w:p w14:paraId="06EEE4E2" w14:textId="77777777" w:rsidR="00EF7893" w:rsidRPr="001745F5" w:rsidRDefault="00EF7893" w:rsidP="00EF7893">
      <w:pPr>
        <w:pStyle w:val="Paragrafoelenco"/>
        <w:numPr>
          <w:ilvl w:val="0"/>
          <w:numId w:val="23"/>
        </w:numPr>
        <w:spacing w:line="259" w:lineRule="auto"/>
        <w:jc w:val="both"/>
        <w:rPr>
          <w:rFonts w:ascii="Aptos" w:hAnsi="Aptos"/>
          <w:lang w:val="it-IT"/>
        </w:rPr>
      </w:pPr>
      <w:r w:rsidRPr="001745F5">
        <w:rPr>
          <w:rFonts w:ascii="Aptos" w:hAnsi="Aptos"/>
          <w:lang w:val="it-IT"/>
        </w:rPr>
        <w:t>Il nome della tabella ne descrive il contenuto; se composto da più parole queste sono separate dal carattere “_”. Ogni abbreviazione utilizzata va registrata nel dizionario delle abbreviazioni (PA-1). I nomi delle tabelle sono al singolare.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329"/>
        <w:gridCol w:w="1230"/>
        <w:gridCol w:w="2562"/>
        <w:gridCol w:w="4229"/>
      </w:tblGrid>
      <w:tr w:rsidR="005B4475" w:rsidRPr="0025049A" w14:paraId="2BE34747" w14:textId="77777777" w:rsidTr="0017157C">
        <w:trPr>
          <w:trHeight w:val="525"/>
          <w:tblHeader/>
        </w:trPr>
        <w:tc>
          <w:tcPr>
            <w:tcW w:w="702" w:type="pct"/>
            <w:shd w:val="clear" w:color="000000" w:fill="830D28"/>
            <w:vAlign w:val="center"/>
            <w:hideMark/>
          </w:tcPr>
          <w:p w14:paraId="2FA0F758" w14:textId="77777777" w:rsidR="005B4475" w:rsidRPr="00F02C31" w:rsidRDefault="005B4475"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Marcatore</w:t>
            </w:r>
            <w:r w:rsidRPr="00F02C31">
              <w:rPr>
                <w:rFonts w:cstheme="minorHAnsi"/>
                <w:b/>
                <w:color w:val="FFFFFF" w:themeColor="background1"/>
                <w:sz w:val="20"/>
                <w:szCs w:val="20"/>
              </w:rPr>
            </w:r>
          </w:p>
        </w:tc>
        <w:tc>
          <w:tcPr>
            <w:tcW w:w="661" w:type="pct"/>
            <w:shd w:val="clear" w:color="000000" w:fill="830D28"/>
            <w:vAlign w:val="center"/>
            <w:hideMark/>
          </w:tcPr>
          <w:p w14:paraId="4D3DA710" w14:textId="77777777" w:rsidR="005B4475" w:rsidRPr="00F02C31" w:rsidRDefault="005B4475"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Tipologia</w:t>
            </w:r>
          </w:p>
        </w:tc>
        <w:tc>
          <w:tcPr>
            <w:tcW w:w="1373" w:type="pct"/>
            <w:shd w:val="clear" w:color="000000" w:fill="830D28"/>
            <w:vAlign w:val="center"/>
            <w:hideMark/>
          </w:tcPr>
          <w:p w14:paraId="513EDE36" w14:textId="31274505" w:rsidR="005B4475" w:rsidRPr="00F02C31" w:rsidRDefault="005B4475"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Descrizione</w:t>
            </w:r>
            <w:r w:rsidRPr="00F02C31">
              <w:rPr>
                <w:rFonts w:cstheme="minorHAnsi"/>
                <w:b/>
                <w:color w:val="FFFFFF" w:themeColor="background1"/>
                <w:sz w:val="20"/>
                <w:szCs w:val="20"/>
              </w:rPr>
            </w:r>
          </w:p>
        </w:tc>
        <w:tc>
          <w:tcPr>
            <w:tcW w:w="2264" w:type="pct"/>
            <w:shd w:val="clear" w:color="000000" w:fill="830D28"/>
            <w:vAlign w:val="center"/>
            <w:hideMark/>
          </w:tcPr>
          <w:p w14:paraId="73DFAFCE" w14:textId="77E08480" w:rsidR="005B4475" w:rsidRPr="00F02C31" w:rsidRDefault="005B4475" w:rsidP="00F02C31">
            <w:pPr>
              <w:spacing w:before="60" w:after="60"/>
              <w:jc w:val="center"/>
              <w:rPr>
                <w:rFonts w:cstheme="minorHAnsi"/>
                <w:b/>
                <w:color w:val="FFFFFF" w:themeColor="background1"/>
                <w:sz w:val="20"/>
                <w:szCs w:val="20"/>
              </w:rPr>
            </w:pPr>
            <w:r>
              <w:rPr>
                <w:rFonts w:cstheme="minorHAnsi"/>
                <w:b/>
                <w:color w:val="FFFFFF" w:themeColor="background1"/>
                <w:sz w:val="20"/>
                <w:szCs w:val="20"/>
              </w:rPr>
              <w:t>Esempio</w:t>
            </w:r>
            <w:r>
              <w:rPr>
                <w:rFonts w:cstheme="minorHAnsi"/>
                <w:b/>
                <w:color w:val="FFFFFF" w:themeColor="background1"/>
                <w:sz w:val="20"/>
                <w:szCs w:val="20"/>
              </w:rPr>
            </w:r>
            <w:r>
              <w:rPr>
                <w:rFonts w:cstheme="minorHAnsi"/>
                <w:b/>
                <w:color w:val="FFFFFF" w:themeColor="background1"/>
                <w:sz w:val="20"/>
                <w:szCs w:val="20"/>
              </w:rPr>
            </w:r>
            <w:r>
              <w:rPr>
                <w:rFonts w:cstheme="minorHAnsi"/>
                <w:b/>
                <w:color w:val="FFFFFF" w:themeColor="background1"/>
                <w:sz w:val="20"/>
                <w:szCs w:val="20"/>
              </w:rPr>
            </w:r>
            <w:r>
              <w:rPr>
                <w:rFonts w:cstheme="minorHAnsi"/>
                <w:b/>
                <w:color w:val="FFFFFF" w:themeColor="background1"/>
                <w:sz w:val="20"/>
                <w:szCs w:val="20"/>
              </w:rPr>
            </w:r>
          </w:p>
        </w:tc>
      </w:tr>
      <w:tr w:rsidR="005B4475" w:rsidRPr="0025049A" w14:paraId="31253975" w14:textId="77777777" w:rsidTr="0017157C">
        <w:trPr>
          <w:trHeight w:val="540"/>
        </w:trPr>
        <w:tc>
          <w:tcPr>
            <w:tcW w:w="702" w:type="pct"/>
            <w:shd w:val="clear" w:color="000000" w:fill="FFFFFF"/>
            <w:vAlign w:val="center"/>
          </w:tcPr>
          <w:p w14:paraId="49324AA8" w14:textId="0B723606" w:rsidR="005B4475" w:rsidRPr="0025049A" w:rsidRDefault="005B4475" w:rsidP="00240CEA">
            <w:pPr>
              <w:spacing w:after="0"/>
              <w:rPr>
                <w:rFonts w:cs="Tahoma"/>
                <w:color w:val="000000"/>
                <w:sz w:val="20"/>
                <w:szCs w:val="20"/>
              </w:rPr>
            </w:pPr>
            <w:r>
              <w:t>(assente)</w:t>
            </w:r>
          </w:p>
        </w:tc>
        <w:tc>
          <w:tcPr>
            <w:tcW w:w="661" w:type="pct"/>
            <w:shd w:val="clear" w:color="000000" w:fill="FFFFFF"/>
            <w:vAlign w:val="center"/>
          </w:tcPr>
          <w:p w14:paraId="2966DD09" w14:textId="6F041A4F" w:rsidR="005B4475" w:rsidRPr="0025049A" w:rsidRDefault="005B4475" w:rsidP="00240CEA">
            <w:pPr>
              <w:spacing w:after="0"/>
              <w:rPr>
                <w:rFonts w:cs="Tahoma"/>
                <w:color w:val="000000"/>
                <w:sz w:val="20"/>
                <w:szCs w:val="20"/>
              </w:rPr>
            </w:pPr>
            <w:r>
              <w:t>Dati operativi</w:t>
            </w:r>
          </w:p>
        </w:tc>
        <w:tc>
          <w:tcPr>
            <w:tcW w:w="1373" w:type="pct"/>
            <w:shd w:val="clear" w:color="000000" w:fill="FFFFFF"/>
            <w:vAlign w:val="center"/>
          </w:tcPr>
          <w:p w14:paraId="6A3A591D" w14:textId="6C0AA25F" w:rsidR="005B4475" w:rsidRPr="0025049A" w:rsidRDefault="005B4475" w:rsidP="00240CEA">
            <w:pPr>
              <w:spacing w:after="0"/>
              <w:rPr>
                <w:rFonts w:cs="Tahoma"/>
                <w:color w:val="000000"/>
                <w:sz w:val="20"/>
                <w:szCs w:val="20"/>
              </w:rPr>
            </w:pPr>
            <w:r>
              <w:t>Dati di dominio soggetti a variazione nel corso dell’esercizio. È il caso ordinario.</w:t>
            </w:r>
          </w:p>
        </w:tc>
        <w:tc>
          <w:tcPr>
            <w:tcW w:w="2264" w:type="pct"/>
            <w:shd w:val="clear" w:color="000000" w:fill="FFFFFF"/>
            <w:vAlign w:val="center"/>
          </w:tcPr>
          <w:p w14:paraId="5B79AC3D" w14:textId="5520F2AC" w:rsidR="005B4475" w:rsidRPr="0025049A" w:rsidRDefault="005B4475" w:rsidP="00240CEA">
            <w:pPr>
              <w:spacing w:after="0"/>
              <w:rPr>
                <w:rFonts w:cs="Tahoma"/>
                <w:color w:val="000000"/>
                <w:sz w:val="20"/>
                <w:szCs w:val="20"/>
              </w:rPr>
            </w:pPr>
            <w:r>
              <w:t>ANSC_STATO_ATTO</w:t>
            </w:r>
          </w:p>
        </w:tc>
      </w:tr>
      <w:tr w:rsidR="005B4475" w:rsidRPr="0025049A" w14:paraId="2BDE47B8" w14:textId="77777777" w:rsidTr="0017157C">
        <w:trPr>
          <w:trHeight w:val="540"/>
        </w:trPr>
        <w:tc>
          <w:tcPr>
            <w:tcW w:w="702" w:type="pct"/>
            <w:shd w:val="clear" w:color="000000" w:fill="FFFFFF"/>
            <w:vAlign w:val="center"/>
          </w:tcPr>
          <w:p w14:paraId="2B043FD3" w14:textId="012EA584" w:rsidR="005B4475" w:rsidRPr="0025049A" w:rsidRDefault="005B4475" w:rsidP="00240CEA">
            <w:pPr>
              <w:spacing w:after="0"/>
              <w:rPr>
                <w:rFonts w:cs="Tahoma"/>
                <w:color w:val="000000"/>
                <w:sz w:val="20"/>
                <w:szCs w:val="20"/>
              </w:rPr>
            </w:pPr>
            <w:r>
              <w:t>ANA</w:t>
            </w:r>
          </w:p>
        </w:tc>
        <w:tc>
          <w:tcPr>
            <w:tcW w:w="661" w:type="pct"/>
            <w:shd w:val="clear" w:color="000000" w:fill="FFFFFF"/>
            <w:vAlign w:val="center"/>
          </w:tcPr>
          <w:p w14:paraId="5D114323" w14:textId="2A61B377" w:rsidR="005B4475" w:rsidRPr="0025049A" w:rsidRDefault="005B4475" w:rsidP="00240CEA">
            <w:pPr>
              <w:spacing w:after="0"/>
              <w:rPr>
                <w:rFonts w:cs="Tahoma"/>
                <w:color w:val="000000"/>
                <w:sz w:val="20"/>
                <w:szCs w:val="20"/>
              </w:rPr>
            </w:pPr>
            <w:r>
              <w:t>Anagrafica</w:t>
            </w:r>
          </w:p>
        </w:tc>
        <w:tc>
          <w:tcPr>
            <w:tcW w:w="1373" w:type="pct"/>
            <w:shd w:val="clear" w:color="000000" w:fill="FFFFFF"/>
            <w:vAlign w:val="center"/>
          </w:tcPr>
          <w:p w14:paraId="7A498C79" w14:textId="2F59FD93" w:rsidR="005B4475" w:rsidRPr="0025049A" w:rsidRDefault="005B4475" w:rsidP="00240CEA">
            <w:pPr>
              <w:spacing w:after="0"/>
              <w:rPr>
                <w:rFonts w:cs="Tahoma"/>
                <w:color w:val="000000"/>
                <w:sz w:val="20"/>
                <w:szCs w:val="20"/>
              </w:rPr>
            </w:pPr>
            <w:r>
              <w:t>Dati di riferimento del dominio, quasi costanti nel tempo.</w:t>
            </w:r>
            <w:r/>
          </w:p>
        </w:tc>
        <w:tc>
          <w:tcPr>
            <w:tcW w:w="2264" w:type="pct"/>
            <w:shd w:val="clear" w:color="000000" w:fill="FFFFFF"/>
            <w:vAlign w:val="center"/>
          </w:tcPr>
          <w:p w14:paraId="63FF088A" w14:textId="77777777" w:rsidR="005B4475" w:rsidRDefault="005B4475" w:rsidP="00240CEA">
            <w:pPr>
              <w:spacing w:after="0"/>
              <w:rPr>
                <w:rFonts w:cs="Tahoma"/>
                <w:color w:val="000000"/>
                <w:sz w:val="20"/>
                <w:szCs w:val="20"/>
              </w:rPr>
            </w:pPr>
            <w:r>
              <w:t>ANAG_ANA_COMUNE</w:t>
            </w:r>
            <w:r/>
          </w:p>
        </w:tc>
      </w:tr>
      <w:tr w:rsidR="005B4475" w:rsidRPr="0025049A" w14:paraId="2BDE47B8" w14:textId="77777777" w:rsidTr="0017157C">
        <w:trPr>
          <w:trHeight w:val="540"/>
        </w:trPr>
        <w:tc>
          <w:tcPr>
            <w:tcW w:w="702" w:type="pct"/>
            <w:shd w:val="clear" w:color="000000" w:fill="FFFFFF"/>
            <w:vAlign w:val="center"/>
          </w:tcPr>
          <w:p w14:paraId="2B043FD3" w14:textId="012EA584" w:rsidR="005B4475" w:rsidRPr="0025049A" w:rsidRDefault="005B4475" w:rsidP="00240CEA">
            <w:pPr>
              <w:spacing w:after="0"/>
              <w:rPr>
                <w:rFonts w:cs="Tahoma"/>
                <w:color w:val="000000"/>
                <w:sz w:val="20"/>
                <w:szCs w:val="20"/>
              </w:rPr>
            </w:pPr>
            <w:r>
              <w:t>CFG</w:t>
            </w:r>
          </w:p>
        </w:tc>
        <w:tc>
          <w:tcPr>
            <w:tcW w:w="661" w:type="pct"/>
            <w:shd w:val="clear" w:color="000000" w:fill="FFFFFF"/>
            <w:vAlign w:val="center"/>
          </w:tcPr>
          <w:p w14:paraId="5D114323" w14:textId="2A61B377" w:rsidR="005B4475" w:rsidRPr="0025049A" w:rsidRDefault="005B4475" w:rsidP="00240CEA">
            <w:pPr>
              <w:spacing w:after="0"/>
              <w:rPr>
                <w:rFonts w:cs="Tahoma"/>
                <w:color w:val="000000"/>
                <w:sz w:val="20"/>
                <w:szCs w:val="20"/>
              </w:rPr>
            </w:pPr>
            <w:r>
              <w:t>Configurazione</w:t>
            </w:r>
          </w:p>
        </w:tc>
        <w:tc>
          <w:tcPr>
            <w:tcW w:w="1373" w:type="pct"/>
            <w:shd w:val="clear" w:color="000000" w:fill="FFFFFF"/>
            <w:vAlign w:val="center"/>
          </w:tcPr>
          <w:p w14:paraId="7A498C79" w14:textId="2F59FD93" w:rsidR="005B4475" w:rsidRPr="0025049A" w:rsidRDefault="005B4475" w:rsidP="00240CEA">
            <w:pPr>
              <w:spacing w:after="0"/>
              <w:rPr>
                <w:rFonts w:cs="Tahoma"/>
                <w:color w:val="000000"/>
                <w:sz w:val="20"/>
                <w:szCs w:val="20"/>
              </w:rPr>
            </w:pPr>
            <w:r>
              <w:t>Parametri e metadati che guidano il comportamento applicativo.</w:t>
            </w:r>
            <w:r/>
          </w:p>
        </w:tc>
        <w:tc>
          <w:tcPr>
            <w:tcW w:w="2264" w:type="pct"/>
            <w:shd w:val="clear" w:color="000000" w:fill="FFFFFF"/>
            <w:vAlign w:val="center"/>
          </w:tcPr>
          <w:p w14:paraId="63FF088A" w14:textId="77777777" w:rsidR="005B4475" w:rsidRDefault="005B4475" w:rsidP="00240CEA">
            <w:pPr>
              <w:spacing w:after="0"/>
              <w:rPr>
                <w:rFonts w:cs="Tahoma"/>
                <w:color w:val="000000"/>
                <w:sz w:val="20"/>
                <w:szCs w:val="20"/>
              </w:rPr>
            </w:pPr>
            <w:r>
              <w:t>ANSC_CFG_OPERAZIONE</w:t>
            </w:r>
            <w:r/>
          </w:p>
        </w:tc>
      </w:tr>
      <w:tr w:rsidR="005B4475" w:rsidRPr="0025049A" w14:paraId="2BDE47B8" w14:textId="77777777" w:rsidTr="0017157C">
        <w:trPr>
          <w:trHeight w:val="540"/>
        </w:trPr>
        <w:tc>
          <w:tcPr>
            <w:tcW w:w="702" w:type="pct"/>
            <w:shd w:val="clear" w:color="000000" w:fill="FFFFFF"/>
            <w:vAlign w:val="center"/>
          </w:tcPr>
          <w:p w14:paraId="2B043FD3" w14:textId="012EA584" w:rsidR="005B4475" w:rsidRPr="0025049A" w:rsidRDefault="005B4475" w:rsidP="00240CEA">
            <w:pPr>
              <w:spacing w:after="0"/>
              <w:rPr>
                <w:rFonts w:cs="Tahoma"/>
                <w:color w:val="000000"/>
                <w:sz w:val="20"/>
                <w:szCs w:val="20"/>
              </w:rPr>
            </w:pPr>
            <w:r>
              <w:t>DIZ</w:t>
            </w:r>
          </w:p>
        </w:tc>
        <w:tc>
          <w:tcPr>
            <w:tcW w:w="661" w:type="pct"/>
            <w:shd w:val="clear" w:color="000000" w:fill="FFFFFF"/>
            <w:vAlign w:val="center"/>
          </w:tcPr>
          <w:p w14:paraId="5D114323" w14:textId="2A61B377" w:rsidR="005B4475" w:rsidRPr="0025049A" w:rsidRDefault="005B4475" w:rsidP="00240CEA">
            <w:pPr>
              <w:spacing w:after="0"/>
              <w:rPr>
                <w:rFonts w:cs="Tahoma"/>
                <w:color w:val="000000"/>
                <w:sz w:val="20"/>
                <w:szCs w:val="20"/>
              </w:rPr>
            </w:pPr>
            <w:r>
              <w:t>Dizionario dati</w:t>
            </w:r>
          </w:p>
        </w:tc>
        <w:tc>
          <w:tcPr>
            <w:tcW w:w="1373" w:type="pct"/>
            <w:shd w:val="clear" w:color="000000" w:fill="FFFFFF"/>
            <w:vAlign w:val="center"/>
          </w:tcPr>
          <w:p w14:paraId="7A498C79" w14:textId="2F59FD93" w:rsidR="005B4475" w:rsidRPr="0025049A" w:rsidRDefault="005B4475" w:rsidP="00240CEA">
            <w:pPr>
              <w:spacing w:after="0"/>
              <w:rPr>
                <w:rFonts w:cs="Tahoma"/>
                <w:color w:val="000000"/>
                <w:sz w:val="20"/>
                <w:szCs w:val="20"/>
              </w:rPr>
            </w:pPr>
            <w:r>
              <w:t>Elenchi di valori codificati a supporto delle altre tabelle.</w:t>
            </w:r>
            <w:r/>
          </w:p>
        </w:tc>
        <w:tc>
          <w:tcPr>
            <w:tcW w:w="2264" w:type="pct"/>
            <w:shd w:val="clear" w:color="000000" w:fill="FFFFFF"/>
            <w:vAlign w:val="center"/>
          </w:tcPr>
          <w:p w14:paraId="63FF088A" w14:textId="77777777" w:rsidR="005B4475" w:rsidRDefault="005B4475" w:rsidP="00240CEA">
            <w:pPr>
              <w:spacing w:after="0"/>
              <w:rPr>
                <w:rFonts w:cs="Tahoma"/>
                <w:color w:val="000000"/>
                <w:sz w:val="20"/>
                <w:szCs w:val="20"/>
              </w:rPr>
            </w:pPr>
            <w:r>
              <w:t>ANSC_DIZ_VALORE</w:t>
            </w:r>
            <w:r/>
          </w:p>
        </w:tc>
      </w:tr>
      <w:tr w:rsidR="005B4475" w:rsidRPr="0025049A" w14:paraId="2BDE47B8" w14:textId="77777777" w:rsidTr="0017157C">
        <w:trPr>
          <w:trHeight w:val="540"/>
        </w:trPr>
        <w:tc>
          <w:tcPr>
            <w:tcW w:w="702" w:type="pct"/>
            <w:shd w:val="clear" w:color="000000" w:fill="FFFFFF"/>
            <w:vAlign w:val="center"/>
          </w:tcPr>
          <w:p w14:paraId="2B043FD3" w14:textId="012EA584" w:rsidR="005B4475" w:rsidRPr="0025049A" w:rsidRDefault="005B4475" w:rsidP="00240CEA">
            <w:pPr>
              <w:spacing w:after="0"/>
              <w:rPr>
                <w:rFonts w:cs="Tahoma"/>
                <w:color w:val="000000"/>
                <w:sz w:val="20"/>
                <w:szCs w:val="20"/>
              </w:rPr>
            </w:pPr>
            <w:r>
              <w:t>STO</w:t>
            </w:r>
          </w:p>
        </w:tc>
        <w:tc>
          <w:tcPr>
            <w:tcW w:w="661" w:type="pct"/>
            <w:shd w:val="clear" w:color="000000" w:fill="FFFFFF"/>
            <w:vAlign w:val="center"/>
          </w:tcPr>
          <w:p w14:paraId="5D114323" w14:textId="2A61B377" w:rsidR="005B4475" w:rsidRPr="0025049A" w:rsidRDefault="005B4475" w:rsidP="00240CEA">
            <w:pPr>
              <w:spacing w:after="0"/>
              <w:rPr>
                <w:rFonts w:cs="Tahoma"/>
                <w:color w:val="000000"/>
                <w:sz w:val="20"/>
                <w:szCs w:val="20"/>
              </w:rPr>
            </w:pPr>
            <w:r>
              <w:t>Storico</w:t>
            </w:r>
          </w:p>
        </w:tc>
        <w:tc>
          <w:tcPr>
            <w:tcW w:w="1373" w:type="pct"/>
            <w:shd w:val="clear" w:color="000000" w:fill="FFFFFF"/>
            <w:vAlign w:val="center"/>
          </w:tcPr>
          <w:p w14:paraId="7A498C79" w14:textId="2F59FD93" w:rsidR="005B4475" w:rsidRPr="0025049A" w:rsidRDefault="005B4475" w:rsidP="00240CEA">
            <w:pPr>
              <w:spacing w:after="0"/>
              <w:rPr>
                <w:rFonts w:cs="Tahoma"/>
                <w:color w:val="000000"/>
                <w:sz w:val="20"/>
                <w:szCs w:val="20"/>
              </w:rPr>
            </w:pPr>
            <w:r>
              <w:t>Storia delle variazioni dei record di una tabella corrente.</w:t>
            </w:r>
            <w:r/>
          </w:p>
        </w:tc>
        <w:tc>
          <w:tcPr>
            <w:tcW w:w="2264" w:type="pct"/>
            <w:shd w:val="clear" w:color="000000" w:fill="FFFFFF"/>
            <w:vAlign w:val="center"/>
          </w:tcPr>
          <w:p w14:paraId="63FF088A" w14:textId="77777777" w:rsidR="005B4475" w:rsidRDefault="005B4475" w:rsidP="00240CEA">
            <w:pPr>
              <w:spacing w:after="0"/>
              <w:rPr>
                <w:rFonts w:cs="Tahoma"/>
                <w:color w:val="000000"/>
                <w:sz w:val="20"/>
                <w:szCs w:val="20"/>
              </w:rPr>
            </w:pPr>
            <w:r>
              <w:t>ANSC_STO_STATO_ATTO</w:t>
            </w:r>
            <w:r/>
          </w:p>
        </w:tc>
      </w:tr>
      <w:tr w:rsidR="005B4475" w:rsidRPr="0025049A" w14:paraId="2BDE47B8" w14:textId="77777777" w:rsidTr="0017157C">
        <w:trPr>
          <w:trHeight w:val="540"/>
        </w:trPr>
        <w:tc>
          <w:tcPr>
            <w:tcW w:w="702" w:type="pct"/>
            <w:shd w:val="clear" w:color="000000" w:fill="FFFFFF"/>
            <w:vAlign w:val="center"/>
          </w:tcPr>
          <w:p w14:paraId="2B043FD3" w14:textId="012EA584" w:rsidR="005B4475" w:rsidRPr="0025049A" w:rsidRDefault="005B4475" w:rsidP="00240CEA">
            <w:pPr>
              <w:spacing w:after="0"/>
              <w:rPr>
                <w:rFonts w:cs="Tahoma"/>
                <w:color w:val="000000"/>
                <w:sz w:val="20"/>
                <w:szCs w:val="20"/>
              </w:rPr>
            </w:pPr>
            <w:r>
              <w:t>LOG</w:t>
            </w:r>
          </w:p>
        </w:tc>
        <w:tc>
          <w:tcPr>
            <w:tcW w:w="661" w:type="pct"/>
            <w:shd w:val="clear" w:color="000000" w:fill="FFFFFF"/>
            <w:vAlign w:val="center"/>
          </w:tcPr>
          <w:p w14:paraId="5D114323" w14:textId="2A61B377" w:rsidR="005B4475" w:rsidRPr="0025049A" w:rsidRDefault="005B4475" w:rsidP="00240CEA">
            <w:pPr>
              <w:spacing w:after="0"/>
              <w:rPr>
                <w:rFonts w:cs="Tahoma"/>
                <w:color w:val="000000"/>
                <w:sz w:val="20"/>
                <w:szCs w:val="20"/>
              </w:rPr>
            </w:pPr>
            <w:r>
              <w:t>Registrazione eventi</w:t>
            </w:r>
          </w:p>
        </w:tc>
        <w:tc>
          <w:tcPr>
            <w:tcW w:w="1373" w:type="pct"/>
            <w:shd w:val="clear" w:color="000000" w:fill="FFFFFF"/>
            <w:vAlign w:val="center"/>
          </w:tcPr>
          <w:p w14:paraId="7A498C79" w14:textId="2F59FD93" w:rsidR="005B4475" w:rsidRPr="0025049A" w:rsidRDefault="005B4475" w:rsidP="00240CEA">
            <w:pPr>
              <w:spacing w:after="0"/>
              <w:rPr>
                <w:rFonts w:cs="Tahoma"/>
                <w:color w:val="000000"/>
                <w:sz w:val="20"/>
                <w:szCs w:val="20"/>
              </w:rPr>
            </w:pPr>
            <w:r>
              <w:t>Traccia cronologica di operazioni ed eventi applicativi.</w:t>
            </w:r>
            <w:r/>
          </w:p>
        </w:tc>
        <w:tc>
          <w:tcPr>
            <w:tcW w:w="2264" w:type="pct"/>
            <w:shd w:val="clear" w:color="000000" w:fill="FFFFFF"/>
            <w:vAlign w:val="center"/>
          </w:tcPr>
          <w:p w14:paraId="63FF088A" w14:textId="77777777" w:rsidR="005B4475" w:rsidRDefault="005B4475" w:rsidP="00240CEA">
            <w:pPr>
              <w:spacing w:after="0"/>
              <w:rPr>
                <w:rFonts w:cs="Tahoma"/>
                <w:color w:val="000000"/>
                <w:sz w:val="20"/>
                <w:szCs w:val="20"/>
              </w:rPr>
            </w:pPr>
            <w:r>
              <w:t>ANSC_LOG_AUDIT</w:t>
            </w:r>
            <w:r/>
          </w:p>
        </w:tc>
      </w:tr>
    </w:tbl>
    <w:p w14:paraId="58A42234" w14:textId="197B2517" w:rsidR="00C34206" w:rsidRDefault="00C34206" w:rsidP="00C34206">
      <w:pPr>
        <w:pStyle w:val="Didascalia"/>
        <w:rPr>
          <w:lang w:val="it-IT"/>
        </w:rPr>
      </w:pPr>
      <w:r w:rsidRPr="00C34206">
        <w:rPr>
          <w:lang w:val="it-IT"/>
        </w:rPr>
        <w:t>Tavola 1 – Marcatori di tipo tabella</w:t>
      </w:r>
      <w:r w:rsidR="00EF29EC">
        <w:rPr>
          <w:lang w:val="it-IT"/>
        </w:rPr>
      </w:r>
      <w:r w:rsidRPr="00C34206">
        <w:rPr>
          <w:lang w:val="it-IT"/>
        </w:rPr>
      </w:r>
    </w:p>
    <w:p w14:paraId="58A42234" w14:textId="197B2517" w:rsidR="00C34206" w:rsidRDefault="00C34206" w:rsidP="00C34206">
      <w:pPr>
        <w:rPr>
          <w:lang w:val="it-IT"/>
        </w:rPr>
      </w:pPr>
      <w:r w:rsidRPr="00C34206">
        <w:rPr>
          <w:lang w:val="it-IT"/>
        </w:rPr>
        <w:t>L’elenco dei marcatori è chiuso. L’introduzione di una tipologia ulteriore va decisa centralmente e recepita in questa tavola: il valore del marcatore sta nel fatto che i valori ammessi siano pochi e noti a tutti (PA-2).</w:t>
      </w:r>
      <w:r w:rsidR="00EF29EC">
        <w:rPr>
          <w:lang w:val="it-IT"/>
        </w:rPr>
      </w:r>
      <w:r w:rsidRPr="00C34206">
        <w:rPr>
          <w:lang w:val="it-IT"/>
        </w:rPr>
      </w:r>
    </w:p>
    <w:p w14:paraId="00305A3A" w14:textId="4B530192" w:rsidR="005A00F4" w:rsidRDefault="005A00F4" w:rsidP="005A00F4">
      <w:pPr>
        <w:pStyle w:val="Titolo2"/>
        <w:rPr>
          <w:lang w:val="it-IT"/>
        </w:rPr>
      </w:pPr>
      <w:r w:rsidRPr="03A4E128">
        <w:rPr>
          <w:lang w:val="it-IT"/>
        </w:rPr>
        <w:t>Denominazione delle colonne</w:t>
      </w:r>
    </w:p>
    <w:p w14:paraId="58A42234" w14:textId="197B2517" w:rsidR="00C34206" w:rsidRDefault="00C34206" w:rsidP="00C34206">
      <w:pPr>
        <w:rPr>
          <w:lang w:val="it-IT"/>
        </w:rPr>
      </w:pPr>
      <w:r w:rsidRPr="00C34206">
        <w:rPr>
          <w:lang w:val="it-IT"/>
        </w:rPr>
        <w:t>Ogni identificatore di colonna è costruito secondo il seguente standard:</w:t>
      </w:r>
      <w:r w:rsidR="00EF29EC">
        <w:rPr>
          <w:lang w:val="it-IT"/>
        </w:rPr>
      </w:r>
      <w:r w:rsidRPr="00C34206">
        <w:rPr>
          <w:lang w:val="it-IT"/>
        </w:rPr>
      </w:r>
    </w:p>
    <w:p w14:paraId="58A42234" w14:textId="197B2517" w:rsidR="00C34206" w:rsidRDefault="00C34206" w:rsidP="00C34206">
      <w:pPr>
        <w:rPr>
          <w:lang w:val="it-IT"/>
        </w:rPr>
      </w:pPr>
      <w:r w:rsidRPr="00C34206">
        <w:rPr>
          <w:lang w:val="it-IT"/>
        </w:rPr>
        <w:t>“prefisso di ruolo”_“nome colonna”</w:t>
      </w:r>
      <w:r w:rsidR="00EF29EC">
        <w:rPr>
          <w:lang w:val="it-IT"/>
        </w:rPr>
      </w:r>
      <w:r w:rsidRPr="00C34206">
        <w:rPr>
          <w:lang w:val="it-IT"/>
        </w:rPr>
      </w:r>
    </w:p>
    <w:p w14:paraId="58A42234" w14:textId="197B2517" w:rsidR="00C34206" w:rsidRDefault="00C34206" w:rsidP="00C34206">
      <w:pPr>
        <w:rPr>
          <w:lang w:val="it-IT"/>
        </w:rPr>
      </w:pPr>
      <w:r w:rsidRPr="00C34206">
        <w:rPr>
          <w:lang w:val="it-IT"/>
        </w:rPr>
        <w:t>Il prefisso di ruolo qualifica il tipo di dato o la funzione della colonna e va scelto fra i valori della Tavola 2. Il nome descrive il contenuto della colonna e non l’uso che ne fanno le procedure applicative; non sono ammessi nomi che ne indichino la sola posizione, come CAMPO1 o CAMPO2.</w:t>
      </w:r>
      <w:r w:rsidR="00EF29EC">
        <w:rPr>
          <w:lang w:val="it-IT"/>
        </w:rPr>
      </w:r>
      <w:r w:rsidRPr="00C34206">
        <w:rPr>
          <w:lang w:val="it-IT"/>
        </w:rPr>
      </w:r>
    </w:p>
    <w:tbl>
      <w:tblPr>
        <w:tblW w:w="9579" w:type="dxa"/>
        <w:tblInd w:w="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A0" w:firstRow="1" w:lastRow="0" w:firstColumn="1" w:lastColumn="0" w:noHBand="0" w:noVBand="0"/>
      </w:tblPr>
      <w:tblGrid>
        <w:gridCol w:w="1216"/>
        <w:gridCol w:w="3969"/>
        <w:gridCol w:w="4394"/>
      </w:tblGrid>
      <w:tr w:rsidR="00282EAF" w:rsidRPr="00183678" w14:paraId="234F1E47" w14:textId="77777777" w:rsidTr="223BD698">
        <w:trPr>
          <w:cantSplit/>
          <w:trHeight w:val="300"/>
          <w:tblHeader/>
        </w:trPr>
        <w:tc>
          <w:tcPr>
            <w:tcW w:w="1216" w:type="dxa"/>
            <w:shd w:val="clear" w:color="auto" w:fill="830D28"/>
            <w:noWrap/>
            <w:vAlign w:val="center"/>
          </w:tcPr>
          <w:p w14:paraId="539DE06C" w14:textId="77777777" w:rsidR="00282EAF" w:rsidRPr="00183678" w:rsidRDefault="00282EAF" w:rsidP="00061D47">
            <w:pPr>
              <w:spacing w:before="60" w:after="60"/>
              <w:jc w:val="center"/>
              <w:rPr>
                <w:rFonts w:cstheme="minorHAnsi"/>
                <w:color w:val="FFFFFF" w:themeColor="background1"/>
                <w:sz w:val="22"/>
              </w:rPr>
            </w:pPr>
            <w:r w:rsidRPr="00183678">
              <w:rPr>
                <w:rFonts w:cstheme="minorHAnsi"/>
                <w:b/>
                <w:color w:val="FFFFFF" w:themeColor="background1"/>
                <w:sz w:val="22"/>
              </w:rPr>
              <w:t>Prefisso</w:t>
            </w:r>
          </w:p>
        </w:tc>
        <w:tc>
          <w:tcPr>
            <w:tcW w:w="3969" w:type="dxa"/>
            <w:shd w:val="clear" w:color="auto" w:fill="830D28"/>
            <w:noWrap/>
            <w:vAlign w:val="center"/>
          </w:tcPr>
          <w:p w14:paraId="6AB76600" w14:textId="77777777" w:rsidR="00282EAF" w:rsidRPr="00183678" w:rsidRDefault="00282EAF" w:rsidP="00061D47">
            <w:pPr>
              <w:spacing w:before="60" w:after="60"/>
              <w:jc w:val="center"/>
              <w:rPr>
                <w:rFonts w:cstheme="minorHAnsi"/>
                <w:b/>
                <w:color w:val="FFFFFF" w:themeColor="background1"/>
                <w:sz w:val="22"/>
              </w:rPr>
            </w:pPr>
            <w:r w:rsidRPr="00183678">
              <w:rPr>
                <w:rFonts w:cstheme="minorHAnsi"/>
                <w:b/>
                <w:color w:val="FFFFFF" w:themeColor="background1"/>
                <w:sz w:val="22"/>
              </w:rPr>
              <w:t>Ruolo</w:t>
            </w:r>
          </w:p>
        </w:tc>
        <w:tc>
          <w:tcPr>
            <w:tcW w:w="4394" w:type="dxa"/>
            <w:shd w:val="clear" w:color="auto" w:fill="830D28"/>
            <w:vAlign w:val="center"/>
          </w:tcPr>
          <w:p w14:paraId="18D0F4E1" w14:textId="77777777" w:rsidR="00282EAF" w:rsidRPr="00183678" w:rsidRDefault="00282EAF" w:rsidP="00061D47">
            <w:pPr>
              <w:spacing w:before="60" w:after="60"/>
              <w:jc w:val="center"/>
              <w:rPr>
                <w:rFonts w:cstheme="minorHAnsi"/>
                <w:color w:val="000000"/>
                <w:sz w:val="22"/>
              </w:rPr>
            </w:pPr>
            <w:r w:rsidRPr="00183678">
              <w:rPr>
                <w:rFonts w:cstheme="minorHAnsi"/>
                <w:b/>
                <w:color w:val="FFFFFF" w:themeColor="background1"/>
                <w:sz w:val="22"/>
              </w:rPr>
              <w:t>Esempio</w:t>
            </w:r>
          </w:p>
        </w:tc>
      </w:tr>
      <w:tr w:rsidR="00282EAF" w:rsidRPr="00183678" w14:paraId="759652F2" w14:textId="77777777" w:rsidTr="223BD698">
        <w:trPr>
          <w:trHeight w:val="300"/>
        </w:trPr>
        <w:tc>
          <w:tcPr>
            <w:tcW w:w="1216" w:type="dxa"/>
            <w:noWrap/>
            <w:vAlign w:val="center"/>
          </w:tcPr>
          <w:p w14:paraId="4368D710" w14:textId="1267D559" w:rsidR="00282EAF" w:rsidRDefault="00282EAF" w:rsidP="00061D47">
            <w:pPr>
              <w:spacing w:before="60" w:after="60"/>
              <w:rPr>
                <w:rFonts w:cstheme="minorHAnsi"/>
                <w:color w:val="000000"/>
                <w:sz w:val="22"/>
              </w:rPr>
            </w:pPr>
            <w:r>
              <w:t>ID_</w:t>
            </w:r>
          </w:p>
        </w:tc>
        <w:tc>
          <w:tcPr>
            <w:tcW w:w="3969" w:type="dxa"/>
            <w:noWrap/>
            <w:vAlign w:val="center"/>
          </w:tcPr>
          <w:p w14:paraId="280F5D6D" w14:textId="59A10C75" w:rsidR="00282EAF" w:rsidRDefault="00282EAF" w:rsidP="00061D47">
            <w:pPr>
              <w:spacing w:before="60" w:after="60"/>
              <w:rPr>
                <w:rFonts w:cstheme="minorHAnsi"/>
                <w:color w:val="000000"/>
                <w:sz w:val="22"/>
              </w:rPr>
            </w:pPr>
            <w:r>
              <w:t>Identificativo numerico, surrogato o di riferimento a un’altra tabella.</w:t>
            </w:r>
          </w:p>
        </w:tc>
        <w:tc>
          <w:tcPr>
            <w:tcW w:w="4394" w:type="dxa"/>
          </w:tcPr>
          <w:p w14:paraId="707FE58D" w14:textId="77777777" w:rsidR="00282EAF" w:rsidRPr="00183678" w:rsidRDefault="00282EAF" w:rsidP="00061D47">
            <w:pPr>
              <w:spacing w:before="60" w:after="60"/>
              <w:rPr>
                <w:rFonts w:cstheme="minorHAnsi"/>
                <w:color w:val="000000"/>
                <w:sz w:val="22"/>
              </w:rPr>
            </w:pPr>
            <w:r>
              <w:t>ID_ATTO_SIPO</w:t>
            </w:r>
          </w:p>
        </w:tc>
      </w:tr>
      <w:tr w:rsidR="00282EAF" w:rsidRPr="00183678" w14:paraId="7A9C6290" w14:textId="77777777" w:rsidTr="223BD698">
        <w:trPr>
          <w:trHeight w:val="300"/>
        </w:trPr>
        <w:tc>
          <w:tcPr>
            <w:tcW w:w="1216" w:type="dxa"/>
            <w:noWrap/>
            <w:vAlign w:val="center"/>
          </w:tcPr>
          <w:p w14:paraId="22F91084" w14:textId="5AE8F466" w:rsidR="00282EAF" w:rsidRPr="00183678" w:rsidRDefault="00282EAF" w:rsidP="00061D47">
            <w:pPr>
              <w:spacing w:before="60" w:after="60"/>
              <w:rPr>
                <w:rFonts w:cstheme="minorHAnsi"/>
                <w:color w:val="000000"/>
                <w:sz w:val="22"/>
              </w:rPr>
            </w:pPr>
            <w:r>
              <w:t>COD_</w:t>
            </w:r>
          </w:p>
        </w:tc>
        <w:tc>
          <w:tcPr>
            <w:tcW w:w="3969" w:type="dxa"/>
            <w:noWrap/>
            <w:vAlign w:val="center"/>
          </w:tcPr>
          <w:p w14:paraId="47FB6282" w14:textId="34707FF0" w:rsidR="00282EAF" w:rsidRPr="00183678" w:rsidRDefault="00282EAF" w:rsidP="00061D47">
            <w:pPr>
              <w:spacing w:before="60" w:after="60"/>
              <w:rPr>
                <w:rFonts w:cstheme="minorHAnsi"/>
                <w:color w:val="000000"/>
                <w:sz w:val="22"/>
              </w:rPr>
            </w:pPr>
            <w:r>
              <w:t>Codice alfanumerico appartenente a un dominio definito.</w:t>
            </w:r>
          </w:p>
        </w:tc>
        <w:tc>
          <w:tcPr>
            <w:tcW w:w="4394" w:type="dxa"/>
          </w:tcPr>
          <w:p w14:paraId="11FEE4CE" w14:textId="77777777" w:rsidR="00282EAF" w:rsidRPr="00183678" w:rsidRDefault="00282EAF" w:rsidP="00061D47">
            <w:pPr>
              <w:spacing w:before="60" w:after="60"/>
              <w:rPr>
                <w:rFonts w:cstheme="minorHAnsi"/>
                <w:color w:val="000000"/>
                <w:sz w:val="22"/>
              </w:rPr>
            </w:pPr>
            <w:r>
              <w:t>COD_TIPO_EVENTO</w:t>
            </w:r>
          </w:p>
        </w:tc>
      </w:tr>
      <w:tr w:rsidR="00282EAF" w:rsidRPr="00183678" w14:paraId="4DC3F5B6" w14:textId="77777777" w:rsidTr="223BD698">
        <w:trPr>
          <w:trHeight w:val="300"/>
        </w:trPr>
        <w:tc>
          <w:tcPr>
            <w:tcW w:w="1216" w:type="dxa"/>
            <w:noWrap/>
            <w:vAlign w:val="center"/>
          </w:tcPr>
          <w:p w14:paraId="5C7E2333" w14:textId="0E7E62D4" w:rsidR="00282EAF" w:rsidRPr="00183678" w:rsidRDefault="00282EAF" w:rsidP="00061D47">
            <w:pPr>
              <w:spacing w:before="60" w:after="60"/>
              <w:rPr>
                <w:rFonts w:cstheme="minorHAnsi"/>
                <w:color w:val="000000"/>
                <w:sz w:val="22"/>
              </w:rPr>
            </w:pPr>
            <w:r>
              <w:t>DESC_</w:t>
            </w:r>
          </w:p>
        </w:tc>
        <w:tc>
          <w:tcPr>
            <w:tcW w:w="3969" w:type="dxa"/>
            <w:noWrap/>
            <w:vAlign w:val="center"/>
          </w:tcPr>
          <w:p w14:paraId="6E194327" w14:textId="35F4E192" w:rsidR="00282EAF" w:rsidRPr="00183678" w:rsidRDefault="00282EAF" w:rsidP="00061D47">
            <w:pPr>
              <w:spacing w:before="60" w:after="60"/>
              <w:rPr>
                <w:rFonts w:cstheme="minorHAnsi"/>
                <w:color w:val="000000"/>
                <w:sz w:val="22"/>
              </w:rPr>
            </w:pPr>
            <w:r>
              <w:t>Descrizione estesa di un codice o di una tipologia.</w:t>
            </w:r>
          </w:p>
        </w:tc>
        <w:tc>
          <w:tcPr>
            <w:tcW w:w="4394" w:type="dxa"/>
          </w:tcPr>
          <w:p w14:paraId="5A321106" w14:textId="77777777" w:rsidR="00282EAF" w:rsidRPr="00183678" w:rsidRDefault="00282EAF" w:rsidP="00061D47">
            <w:pPr>
              <w:spacing w:before="60" w:after="60"/>
              <w:rPr>
                <w:rFonts w:cstheme="minorHAnsi"/>
                <w:color w:val="000000"/>
                <w:sz w:val="22"/>
              </w:rPr>
            </w:pPr>
            <w:r>
              <w:t>DESC_STATO</w:t>
            </w:r>
          </w:p>
        </w:tc>
      </w:tr>
      <w:tr w:rsidR="00282EAF" w:rsidRPr="00A95E2E" w14:paraId="0DAA4988" w14:textId="77777777" w:rsidTr="223BD698">
        <w:trPr>
          <w:trHeight w:val="300"/>
        </w:trPr>
        <w:tc>
          <w:tcPr>
            <w:tcW w:w="1216" w:type="dxa"/>
            <w:noWrap/>
            <w:vAlign w:val="center"/>
          </w:tcPr>
          <w:p w14:paraId="71B61B7C" w14:textId="27FC5205" w:rsidR="00282EAF" w:rsidRPr="00183678" w:rsidRDefault="00282EAF" w:rsidP="00061D47">
            <w:pPr>
              <w:spacing w:before="60" w:after="60"/>
              <w:rPr>
                <w:rFonts w:cstheme="minorHAnsi"/>
                <w:color w:val="000000"/>
                <w:sz w:val="22"/>
              </w:rPr>
            </w:pPr>
            <w:r>
              <w:t>FLG_</w:t>
            </w:r>
          </w:p>
        </w:tc>
        <w:tc>
          <w:tcPr>
            <w:tcW w:w="3969" w:type="dxa"/>
            <w:noWrap/>
            <w:vAlign w:val="center"/>
          </w:tcPr>
          <w:p w14:paraId="7249521D" w14:textId="60368E42" w:rsidR="00282EAF" w:rsidRPr="00282EAF" w:rsidRDefault="00282EAF" w:rsidP="00061D47">
            <w:pPr>
              <w:spacing w:before="60" w:after="60"/>
              <w:rPr>
                <w:rFonts w:cstheme="minorHAnsi"/>
                <w:color w:val="000000"/>
                <w:sz w:val="22"/>
                <w:lang w:val="it-IT"/>
              </w:rPr>
            </w:pPr>
            <w:r>
              <w:t>Indicatore a due valori.</w:t>
            </w:r>
          </w:p>
        </w:tc>
        <w:tc>
          <w:tcPr>
            <w:tcW w:w="4394" w:type="dxa"/>
          </w:tcPr>
          <w:p w14:paraId="01E01C4C" w14:textId="21A208C1" w:rsidR="00282EAF" w:rsidRPr="00282EAF" w:rsidRDefault="00282EAF" w:rsidP="00061D47">
            <w:pPr>
              <w:spacing w:before="60" w:after="60"/>
              <w:rPr>
                <w:rFonts w:cstheme="minorHAnsi"/>
                <w:color w:val="000000"/>
                <w:sz w:val="22"/>
                <w:lang w:val="it-IT"/>
              </w:rPr>
            </w:pPr>
            <w:r>
              <w:t>FLG_FIRMA</w:t>
            </w:r>
          </w:p>
        </w:tc>
      </w:tr>
      <w:tr w:rsidR="00282EAF" w:rsidRPr="00A95E2E" w14:paraId="3F8C43D4" w14:textId="77777777" w:rsidTr="223BD698">
        <w:trPr>
          <w:trHeight w:val="300"/>
        </w:trPr>
        <w:tc>
          <w:tcPr>
            <w:tcW w:w="1216" w:type="dxa"/>
            <w:noWrap/>
            <w:vAlign w:val="center"/>
          </w:tcPr>
          <w:p w14:paraId="58D3A98B" w14:textId="51B1A1D1" w:rsidR="00282EAF" w:rsidRPr="00183678" w:rsidRDefault="00282EAF" w:rsidP="00061D47">
            <w:pPr>
              <w:spacing w:before="60" w:after="60"/>
              <w:rPr>
                <w:rFonts w:cstheme="minorHAnsi"/>
                <w:color w:val="000000"/>
                <w:sz w:val="22"/>
              </w:rPr>
            </w:pPr>
            <w:r>
              <w:t>DATA_</w:t>
            </w:r>
          </w:p>
        </w:tc>
        <w:tc>
          <w:tcPr>
            <w:tcW w:w="3969" w:type="dxa"/>
            <w:noWrap/>
            <w:vAlign w:val="center"/>
          </w:tcPr>
          <w:p w14:paraId="4B1C20BF" w14:textId="4C28BB98" w:rsidR="00282EAF" w:rsidRPr="002E16FB" w:rsidRDefault="00282EAF" w:rsidP="00061D47">
            <w:pPr>
              <w:spacing w:before="60" w:after="60"/>
              <w:rPr>
                <w:rFonts w:cstheme="minorHAnsi"/>
                <w:color w:val="000000"/>
                <w:sz w:val="22"/>
              </w:rPr>
            </w:pPr>
            <w:r>
              <w:t>Data, con o senza componente oraria.</w:t>
            </w:r>
          </w:p>
        </w:tc>
        <w:tc>
          <w:tcPr>
            <w:tcW w:w="4394" w:type="dxa"/>
          </w:tcPr>
          <w:p w14:paraId="112124C5" w14:textId="15E34DB4" w:rsidR="00282EAF" w:rsidRPr="00282EAF" w:rsidRDefault="00282EAF" w:rsidP="00061D47">
            <w:pPr>
              <w:spacing w:before="60" w:after="60"/>
              <w:rPr>
                <w:rFonts w:cstheme="minorHAnsi"/>
                <w:color w:val="000000"/>
                <w:sz w:val="22"/>
                <w:lang w:val="it-IT"/>
              </w:rPr>
            </w:pPr>
            <w:r>
              <w:t>DATA_INS</w:t>
            </w:r>
          </w:p>
        </w:tc>
      </w:tr>
      <w:tr w:rsidR="00282EAF" w:rsidRPr="00A95E2E" w14:paraId="74773E48" w14:textId="77777777" w:rsidTr="223BD698">
        <w:trPr>
          <w:trHeight w:val="300"/>
        </w:trPr>
        <w:tc>
          <w:tcPr>
            <w:tcW w:w="1216" w:type="dxa"/>
            <w:noWrap/>
            <w:vAlign w:val="center"/>
          </w:tcPr>
          <w:p w14:paraId="0312E094" w14:textId="253403F3" w:rsidR="00282EAF" w:rsidRPr="00183678" w:rsidRDefault="00282EAF" w:rsidP="00061D47">
            <w:pPr>
              <w:spacing w:before="60" w:after="60"/>
              <w:rPr>
                <w:rFonts w:cstheme="minorHAnsi"/>
                <w:color w:val="000000"/>
                <w:sz w:val="22"/>
              </w:rPr>
            </w:pPr>
            <w:r>
              <w:t>NUM_</w:t>
            </w:r>
          </w:p>
        </w:tc>
        <w:tc>
          <w:tcPr>
            <w:tcW w:w="3969" w:type="dxa"/>
            <w:noWrap/>
            <w:vAlign w:val="center"/>
          </w:tcPr>
          <w:p w14:paraId="063E48F6" w14:textId="6EFAC3BC" w:rsidR="00282EAF" w:rsidRPr="00183678" w:rsidRDefault="00282EAF" w:rsidP="00061D47">
            <w:pPr>
              <w:spacing w:before="60" w:after="60"/>
              <w:rPr>
                <w:rFonts w:cstheme="minorHAnsi"/>
                <w:color w:val="000000"/>
                <w:sz w:val="22"/>
              </w:rPr>
            </w:pPr>
            <w:r>
              <w:t>Contatore o quantità numerica.</w:t>
            </w:r>
          </w:p>
        </w:tc>
        <w:tc>
          <w:tcPr>
            <w:tcW w:w="4394" w:type="dxa"/>
          </w:tcPr>
          <w:p w14:paraId="1E81CBE1" w14:textId="2699A279" w:rsidR="00282EAF" w:rsidRPr="00282EAF" w:rsidRDefault="00282EAF" w:rsidP="00061D47">
            <w:pPr>
              <w:spacing w:before="60" w:after="60"/>
              <w:rPr>
                <w:rFonts w:cstheme="minorHAnsi"/>
                <w:color w:val="000000"/>
                <w:sz w:val="22"/>
                <w:lang w:val="it-IT"/>
              </w:rPr>
            </w:pPr>
            <w:r>
              <w:t>NUM_VALORI</w:t>
            </w:r>
          </w:p>
        </w:tc>
      </w:tr>
      <w:tr w:rsidR="00282EAF" w:rsidRPr="00A95E2E" w14:paraId="43132BBC" w14:textId="77777777" w:rsidTr="223BD698">
        <w:trPr>
          <w:trHeight w:val="300"/>
        </w:trPr>
        <w:tc>
          <w:tcPr>
            <w:tcW w:w="1216" w:type="dxa"/>
            <w:noWrap/>
            <w:vAlign w:val="center"/>
          </w:tcPr>
          <w:p w14:paraId="010F52F9" w14:textId="77777777" w:rsidR="00282EAF" w:rsidRPr="00183678" w:rsidRDefault="00282EAF" w:rsidP="00061D47">
            <w:pPr>
              <w:spacing w:before="60" w:after="60"/>
              <w:rPr>
                <w:rFonts w:cstheme="minorHAnsi"/>
                <w:color w:val="000000"/>
                <w:sz w:val="22"/>
              </w:rPr>
            </w:pPr>
            <w:r>
              <w:t>TXT_</w:t>
            </w:r>
          </w:p>
        </w:tc>
        <w:tc>
          <w:tcPr>
            <w:tcW w:w="3969" w:type="dxa"/>
            <w:noWrap/>
            <w:vAlign w:val="center"/>
          </w:tcPr>
          <w:p w14:paraId="43EEC325" w14:textId="77777777" w:rsidR="00282EAF" w:rsidRPr="00183678" w:rsidRDefault="00282EAF" w:rsidP="00061D47">
            <w:pPr>
              <w:spacing w:before="60" w:after="60"/>
              <w:rPr>
                <w:rFonts w:cstheme="minorHAnsi"/>
                <w:color w:val="000000"/>
                <w:sz w:val="22"/>
              </w:rPr>
            </w:pPr>
            <w:r>
              <w:t>Testo libero di lunghezza estesa.</w:t>
            </w:r>
          </w:p>
        </w:tc>
        <w:tc>
          <w:tcPr>
            <w:tcW w:w="4394" w:type="dxa"/>
          </w:tcPr>
          <w:p w14:paraId="39C12E1F" w14:textId="77777777" w:rsidR="00282EAF" w:rsidRPr="00282EAF" w:rsidRDefault="00282EAF" w:rsidP="00061D47">
            <w:pPr>
              <w:spacing w:before="60" w:after="60"/>
              <w:rPr>
                <w:rFonts w:cstheme="minorHAnsi"/>
                <w:color w:val="000000"/>
                <w:sz w:val="22"/>
                <w:lang w:val="it-IT"/>
              </w:rPr>
            </w:pPr>
            <w:r>
              <w:t>TXT_NOTE</w:t>
            </w:r>
          </w:p>
        </w:tc>
      </w:tr>
      <w:tr w:rsidR="00282EAF" w:rsidRPr="00A95E2E" w14:paraId="0116F5E1" w14:textId="77777777" w:rsidTr="223BD698">
        <w:trPr>
          <w:trHeight w:val="300"/>
        </w:trPr>
        <w:tc>
          <w:tcPr>
            <w:tcW w:w="1216" w:type="dxa"/>
            <w:noWrap/>
            <w:vAlign w:val="center"/>
          </w:tcPr>
          <w:p w14:paraId="5181A848" w14:textId="77777777" w:rsidR="00282EAF" w:rsidRPr="00183678" w:rsidRDefault="00282EAF" w:rsidP="00061D47">
            <w:pPr>
              <w:spacing w:before="60" w:after="60"/>
              <w:rPr>
                <w:rFonts w:cstheme="minorHAnsi"/>
                <w:color w:val="000000"/>
                <w:sz w:val="22"/>
              </w:rPr>
            </w:pPr>
            <w:r>
              <w:t>UTENTE_</w:t>
            </w:r>
          </w:p>
        </w:tc>
        <w:tc>
          <w:tcPr>
            <w:tcW w:w="3969" w:type="dxa"/>
            <w:noWrap/>
            <w:vAlign w:val="center"/>
          </w:tcPr>
          <w:p w14:paraId="7621BBF4" w14:textId="77777777" w:rsidR="00282EAF" w:rsidRPr="00183678" w:rsidRDefault="00282EAF" w:rsidP="00061D47">
            <w:pPr>
              <w:spacing w:before="60" w:after="60"/>
              <w:rPr>
                <w:rFonts w:cstheme="minorHAnsi"/>
                <w:color w:val="000000"/>
                <w:sz w:val="22"/>
              </w:rPr>
            </w:pPr>
            <w:r>
              <w:t>Utenza responsabile di un’operazione.</w:t>
            </w:r>
          </w:p>
        </w:tc>
        <w:tc>
          <w:tcPr>
            <w:tcW w:w="4394" w:type="dxa"/>
          </w:tcPr>
          <w:p w14:paraId="07346BC4" w14:textId="77777777" w:rsidR="00282EAF" w:rsidRPr="00282EAF" w:rsidRDefault="00282EAF" w:rsidP="00061D47">
            <w:pPr>
              <w:spacing w:before="60" w:after="60"/>
              <w:rPr>
                <w:rFonts w:cstheme="minorHAnsi"/>
                <w:color w:val="000000"/>
                <w:sz w:val="22"/>
                <w:lang w:val="it-IT"/>
              </w:rPr>
            </w:pPr>
            <w:r>
              <w:t>UTENTE_INS</w:t>
            </w:r>
          </w:p>
        </w:tc>
      </w:tr>
    </w:tbl>
    <w:p w14:paraId="58A42234" w14:textId="197B2517" w:rsidR="00C34206" w:rsidRDefault="00C34206" w:rsidP="00C34206">
      <w:pPr>
        <w:pStyle w:val="Didascalia"/>
        <w:rPr>
          <w:lang w:val="it-IT"/>
        </w:rPr>
      </w:pPr>
      <w:r w:rsidRPr="00C34206">
        <w:rPr>
          <w:lang w:val="it-IT"/>
        </w:rPr>
        <w:t>Tavola 2 – Prefissi di ruolo delle colonne</w:t>
      </w:r>
      <w:r w:rsidR="00EF29EC">
        <w:rPr>
          <w:lang w:val="it-IT"/>
        </w:rPr>
      </w:r>
      <w:r w:rsidRPr="00C34206">
        <w:rPr>
          <w:lang w:val="it-IT"/>
        </w:rPr>
      </w:r>
    </w:p>
    <w:p w14:paraId="58A42234" w14:textId="197B2517" w:rsidR="00C34206" w:rsidRDefault="00C34206" w:rsidP="00C34206">
      <w:pPr>
        <w:rPr>
          <w:lang w:val="it-IT"/>
        </w:rPr>
      </w:pPr>
      <w:r w:rsidRPr="00C34206">
        <w:rPr>
          <w:lang w:val="it-IT"/>
        </w:rPr>
        <w:t>Le colonne che non rientrano in nessuna delle categorie della Tavola 2 — tipicamente quelle che esprimono uno stato, una fase o un esito con un sostantivo del dominio — non portano prefisso. Il loro nome deve però essere autoesplicativo e il dominio dei valori ammessi va dichiarato con un vincolo, secondo quanto previsto al §4.4.</w:t>
      </w:r>
      <w:r w:rsidR="00EF29EC">
        <w:rPr>
          <w:lang w:val="it-IT"/>
        </w:rPr>
      </w:r>
      <w:r w:rsidRPr="00C34206">
        <w:rPr>
          <w:lang w:val="it-IT"/>
        </w:rPr>
      </w:r>
    </w:p>
    <w:p w14:paraId="58A42234" w14:textId="197B2517" w:rsidR="00C34206" w:rsidRDefault="00C34206" w:rsidP="00C34206">
      <w:pPr>
        <w:rPr>
          <w:lang w:val="it-IT"/>
        </w:rPr>
      </w:pPr>
      <w:r w:rsidRPr="00C34206">
        <w:rPr>
          <w:lang w:val="it-IT"/>
        </w:rPr>
        <w:t>I prefissi di ruolo corrispondono ai representation term della ISO/IEC 11179-5 [R4], che per gli elementi di dato prescrive di far comparire nel nome il termine che ne esprime la rappresentazione — identificativo, codice, nome, testo, data, quantità, indicatore. Lo standard adotta gli stessi concetti collocandoli in posizione iniziale, coerentemente con la grammatica scelta.</w:t>
      </w:r>
    </w:p>
    <w:p w14:paraId="58A42234" w14:textId="197B2517" w:rsidR="00C34206" w:rsidRDefault="00C34206" w:rsidP="00C34206">
      <w:pPr>
        <w:rPr>
          <w:lang w:val="it-IT"/>
        </w:rPr>
      </w:pPr>
      <w:r w:rsidRPr="00C34206">
        <w:rPr>
          <w:lang w:val="it-IT"/>
        </w:rPr>
        <w:t>Per ogni colonna la documentazione del modello fisico deve riportare il dominio e il tipo di dato, la lunghezza e l’eventuale precisione, l’obbligatorietà, l’eventuale valore di default, i vincoli applicabili e, quando la colonna deriva dallo schema logico, l’attributo corrispondente.</w:t>
      </w:r>
      <w:r w:rsidR="00EF29EC">
        <w:rPr>
          <w:lang w:val="it-IT"/>
        </w:rPr>
      </w:r>
      <w:r w:rsidRPr="00C34206">
        <w:rPr>
          <w:lang w:val="it-IT"/>
        </w:rPr>
      </w:r>
    </w:p>
    <w:p w14:paraId="00305A3A" w14:textId="4B530192" w:rsidR="005A00F4" w:rsidRDefault="005A00F4" w:rsidP="005A00F4">
      <w:pPr>
        <w:pStyle w:val="Titolo2"/>
        <w:rPr>
          <w:lang w:val="it-IT"/>
        </w:rPr>
      </w:pPr>
      <w:r w:rsidRPr="03A4E128">
        <w:rPr>
          <w:lang w:val="it-IT"/>
        </w:rPr>
        <w:t>Chiavi e vincoli</w:t>
      </w:r>
    </w:p>
    <w:p w14:paraId="58A42234" w14:textId="197B2517" w:rsidR="00C34206" w:rsidRDefault="00C34206" w:rsidP="00C34206">
      <w:pPr>
        <w:rPr>
          <w:lang w:val="it-IT"/>
        </w:rPr>
      </w:pPr>
      <w:r w:rsidRPr="00C34206">
        <w:rPr>
          <w:lang w:val="it-IT"/>
        </w:rPr>
        <w:t>La tabella deve contenere un unico identificativo costruito su un unico campo: se la chiave logica è costituita da più campi va generato un campo tecnico che identifichi univocamente la riga. Il campo chiave porta il prefisso ID_ seguito dal nome della tabella privato del prefisso di modulo — ID_STATO_ATTO per la tabella ANSC_STATO_ATTO.</w:t>
      </w:r>
      <w:r w:rsidR="00EF29EC">
        <w:rPr>
          <w:lang w:val="it-IT"/>
        </w:rPr>
      </w:r>
      <w:r w:rsidRPr="00C34206">
        <w:rPr>
          <w:lang w:val="it-IT"/>
        </w:rPr>
      </w:r>
    </w:p>
    <w:p w14:paraId="58A42234" w14:textId="197B2517" w:rsidR="00C34206" w:rsidRDefault="00C34206" w:rsidP="00C34206">
      <w:pPr>
        <w:rPr>
          <w:lang w:val="it-IT"/>
        </w:rPr>
      </w:pPr>
      <w:r w:rsidRPr="00C34206">
        <w:rPr>
          <w:lang w:val="it-IT"/>
        </w:rPr>
        <w:t>Ogni vincolo dichiarato nello schema deve avere un nome esplicito: i nomi generati automaticamente dal DBMS non sono ammessi, perché rendono illeggibili i messaggi di errore restituiti alle applicazioni e non sono riproducibili fra ambienti diversi. La Tavola 3 riepiloga la nomenclatura di chiavi, vincoli e indici.</w:t>
      </w:r>
      <w:r w:rsidR="00EF29EC">
        <w:rPr>
          <w:lang w:val="it-IT"/>
        </w:rPr>
      </w:r>
      <w:r w:rsidRPr="00C34206">
        <w:rPr>
          <w:lang w:val="it-IT"/>
        </w:rPr>
      </w:r>
    </w:p>
    <w:tbl>
      <w:tblPr>
        <w:tblW w:w="9579" w:type="dxa"/>
        <w:tblInd w:w="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A0" w:firstRow="1" w:lastRow="0" w:firstColumn="1" w:lastColumn="0" w:noHBand="0" w:noVBand="0"/>
      </w:tblPr>
      <w:tblGrid>
        <w:gridCol w:w="1216"/>
        <w:gridCol w:w="3969"/>
        <w:gridCol w:w="4394"/>
      </w:tblGrid>
      <w:tr w:rsidR="00282EAF" w:rsidRPr="00183678" w14:paraId="234F1E47" w14:textId="77777777" w:rsidTr="223BD698">
        <w:trPr>
          <w:cantSplit/>
          <w:trHeight w:val="300"/>
          <w:tblHeader/>
        </w:trPr>
        <w:tc>
          <w:tcPr>
            <w:tcW w:w="1216" w:type="dxa"/>
            <w:shd w:val="clear" w:color="auto" w:fill="830D28"/>
            <w:noWrap/>
            <w:vAlign w:val="center"/>
          </w:tcPr>
          <w:p w14:paraId="539DE06C" w14:textId="77777777" w:rsidR="00282EAF" w:rsidRPr="00183678" w:rsidRDefault="00282EAF" w:rsidP="00061D47">
            <w:pPr>
              <w:spacing w:before="60" w:after="60"/>
              <w:jc w:val="center"/>
              <w:rPr>
                <w:rFonts w:cstheme="minorHAnsi"/>
                <w:color w:val="FFFFFF" w:themeColor="background1"/>
                <w:sz w:val="22"/>
              </w:rPr>
            </w:pPr>
            <w:r w:rsidRPr="00183678">
              <w:rPr>
                <w:rFonts w:cstheme="minorHAnsi"/>
                <w:b/>
                <w:color w:val="FFFFFF" w:themeColor="background1"/>
                <w:sz w:val="22"/>
              </w:rPr>
              <w:t>Oggetto</w:t>
            </w:r>
          </w:p>
        </w:tc>
        <w:tc>
          <w:tcPr>
            <w:tcW w:w="3969" w:type="dxa"/>
            <w:shd w:val="clear" w:color="auto" w:fill="830D28"/>
            <w:noWrap/>
            <w:vAlign w:val="center"/>
          </w:tcPr>
          <w:p w14:paraId="6AB76600" w14:textId="77777777" w:rsidR="00282EAF" w:rsidRPr="00183678" w:rsidRDefault="00282EAF" w:rsidP="00061D47">
            <w:pPr>
              <w:spacing w:before="60" w:after="60"/>
              <w:jc w:val="center"/>
              <w:rPr>
                <w:rFonts w:cstheme="minorHAnsi"/>
                <w:b/>
                <w:color w:val="FFFFFF" w:themeColor="background1"/>
                <w:sz w:val="22"/>
              </w:rPr>
            </w:pPr>
            <w:r w:rsidRPr="00183678">
              <w:rPr>
                <w:rFonts w:cstheme="minorHAnsi"/>
                <w:b/>
                <w:color w:val="FFFFFF" w:themeColor="background1"/>
                <w:sz w:val="22"/>
              </w:rPr>
              <w:t>Regola di composizione</w:t>
            </w:r>
          </w:p>
        </w:tc>
        <w:tc>
          <w:tcPr>
            <w:tcW w:w="4394" w:type="dxa"/>
            <w:shd w:val="clear" w:color="auto" w:fill="830D28"/>
            <w:vAlign w:val="center"/>
          </w:tcPr>
          <w:p w14:paraId="18D0F4E1" w14:textId="77777777" w:rsidR="00282EAF" w:rsidRPr="00183678" w:rsidRDefault="00282EAF" w:rsidP="00061D47">
            <w:pPr>
              <w:spacing w:before="60" w:after="60"/>
              <w:jc w:val="center"/>
              <w:rPr>
                <w:rFonts w:cstheme="minorHAnsi"/>
                <w:color w:val="000000"/>
                <w:sz w:val="22"/>
              </w:rPr>
            </w:pPr>
            <w:r w:rsidRPr="00183678">
              <w:rPr>
                <w:rFonts w:cstheme="minorHAnsi"/>
                <w:b/>
                <w:color w:val="FFFFFF" w:themeColor="background1"/>
                <w:sz w:val="22"/>
              </w:rPr>
              <w:t>Esempio</w:t>
            </w:r>
          </w:p>
        </w:tc>
      </w:tr>
      <w:tr w:rsidR="00282EAF" w:rsidRPr="00183678" w14:paraId="759652F2" w14:textId="77777777" w:rsidTr="223BD698">
        <w:trPr>
          <w:trHeight w:val="300"/>
        </w:trPr>
        <w:tc>
          <w:tcPr>
            <w:tcW w:w="1216" w:type="dxa"/>
            <w:noWrap/>
            <w:vAlign w:val="center"/>
          </w:tcPr>
          <w:p w14:paraId="4368D710" w14:textId="1267D559" w:rsidR="00282EAF" w:rsidRDefault="00282EAF" w:rsidP="00061D47">
            <w:pPr>
              <w:spacing w:before="60" w:after="60"/>
              <w:rPr>
                <w:rFonts w:cstheme="minorHAnsi"/>
                <w:color w:val="000000"/>
                <w:sz w:val="22"/>
              </w:rPr>
            </w:pPr>
            <w:r>
              <w:t>Chiave primaria</w:t>
            </w:r>
          </w:p>
        </w:tc>
        <w:tc>
          <w:tcPr>
            <w:tcW w:w="3969" w:type="dxa"/>
            <w:noWrap/>
            <w:vAlign w:val="center"/>
          </w:tcPr>
          <w:p w14:paraId="280F5D6D" w14:textId="59A10C75" w:rsidR="00282EAF" w:rsidRDefault="00282EAF" w:rsidP="00061D47">
            <w:pPr>
              <w:spacing w:before="60" w:after="60"/>
              <w:rPr>
                <w:rFonts w:cstheme="minorHAnsi"/>
                <w:color w:val="000000"/>
                <w:sz w:val="22"/>
              </w:rPr>
            </w:pPr>
            <w:r>
              <w:t>PK_“nome tabella”</w:t>
            </w:r>
          </w:p>
        </w:tc>
        <w:tc>
          <w:tcPr>
            <w:tcW w:w="4394" w:type="dxa"/>
          </w:tcPr>
          <w:p w14:paraId="707FE58D" w14:textId="77777777" w:rsidR="00282EAF" w:rsidRPr="00183678" w:rsidRDefault="00282EAF" w:rsidP="00061D47">
            <w:pPr>
              <w:spacing w:before="60" w:after="60"/>
              <w:rPr>
                <w:rFonts w:cstheme="minorHAnsi"/>
                <w:color w:val="000000"/>
                <w:sz w:val="22"/>
              </w:rPr>
            </w:pPr>
            <w:r>
              <w:t>PK_ANSC_STATO_ATTO</w:t>
            </w:r>
          </w:p>
        </w:tc>
      </w:tr>
      <w:tr w:rsidR="00282EAF" w:rsidRPr="00183678" w14:paraId="7A9C6290" w14:textId="77777777" w:rsidTr="223BD698">
        <w:trPr>
          <w:trHeight w:val="300"/>
        </w:trPr>
        <w:tc>
          <w:tcPr>
            <w:tcW w:w="1216" w:type="dxa"/>
            <w:noWrap/>
            <w:vAlign w:val="center"/>
          </w:tcPr>
          <w:p w14:paraId="22F91084" w14:textId="5AE8F466" w:rsidR="00282EAF" w:rsidRPr="00183678" w:rsidRDefault="00282EAF" w:rsidP="00061D47">
            <w:pPr>
              <w:spacing w:before="60" w:after="60"/>
              <w:rPr>
                <w:rFonts w:cstheme="minorHAnsi"/>
                <w:color w:val="000000"/>
                <w:sz w:val="22"/>
              </w:rPr>
            </w:pPr>
            <w:r>
              <w:t>Chiave esterna</w:t>
            </w:r>
          </w:p>
        </w:tc>
        <w:tc>
          <w:tcPr>
            <w:tcW w:w="3969" w:type="dxa"/>
            <w:noWrap/>
            <w:vAlign w:val="center"/>
          </w:tcPr>
          <w:p w14:paraId="47FB6282" w14:textId="34707FF0" w:rsidR="00282EAF" w:rsidRPr="00183678" w:rsidRDefault="00282EAF" w:rsidP="00061D47">
            <w:pPr>
              <w:spacing w:before="60" w:after="60"/>
              <w:rPr>
                <w:rFonts w:cstheme="minorHAnsi"/>
                <w:color w:val="000000"/>
                <w:sz w:val="22"/>
              </w:rPr>
            </w:pPr>
            <w:r>
              <w:t>FK_“tabella figlia”_“tabella padre”</w:t>
            </w:r>
          </w:p>
        </w:tc>
        <w:tc>
          <w:tcPr>
            <w:tcW w:w="4394" w:type="dxa"/>
          </w:tcPr>
          <w:p w14:paraId="11FEE4CE" w14:textId="77777777" w:rsidR="00282EAF" w:rsidRPr="00183678" w:rsidRDefault="00282EAF" w:rsidP="00061D47">
            <w:pPr>
              <w:spacing w:before="60" w:after="60"/>
              <w:rPr>
                <w:rFonts w:cstheme="minorHAnsi"/>
                <w:color w:val="000000"/>
                <w:sz w:val="22"/>
              </w:rPr>
            </w:pPr>
            <w:r>
              <w:t>FK_ANSC_LOG_AUDIT_STATO_ATTO</w:t>
            </w:r>
          </w:p>
        </w:tc>
      </w:tr>
      <w:tr w:rsidR="00282EAF" w:rsidRPr="00183678" w14:paraId="4DC3F5B6" w14:textId="77777777" w:rsidTr="223BD698">
        <w:trPr>
          <w:trHeight w:val="300"/>
        </w:trPr>
        <w:tc>
          <w:tcPr>
            <w:tcW w:w="1216" w:type="dxa"/>
            <w:noWrap/>
            <w:vAlign w:val="center"/>
          </w:tcPr>
          <w:p w14:paraId="5C7E2333" w14:textId="0E7E62D4" w:rsidR="00282EAF" w:rsidRPr="00183678" w:rsidRDefault="00282EAF" w:rsidP="00061D47">
            <w:pPr>
              <w:spacing w:before="60" w:after="60"/>
              <w:rPr>
                <w:rFonts w:cstheme="minorHAnsi"/>
                <w:color w:val="000000"/>
                <w:sz w:val="22"/>
              </w:rPr>
            </w:pPr>
            <w:r>
              <w:t>Vincolo di unicità</w:t>
            </w:r>
          </w:p>
        </w:tc>
        <w:tc>
          <w:tcPr>
            <w:tcW w:w="3969" w:type="dxa"/>
            <w:noWrap/>
            <w:vAlign w:val="center"/>
          </w:tcPr>
          <w:p w14:paraId="6E194327" w14:textId="35F4E192" w:rsidR="00282EAF" w:rsidRPr="00183678" w:rsidRDefault="00282EAF" w:rsidP="00061D47">
            <w:pPr>
              <w:spacing w:before="60" w:after="60"/>
              <w:rPr>
                <w:rFonts w:cstheme="minorHAnsi"/>
                <w:color w:val="000000"/>
                <w:sz w:val="22"/>
              </w:rPr>
            </w:pPr>
            <w:r>
              <w:t>UK_“nome tabella”[_“oggetto”]</w:t>
            </w:r>
          </w:p>
        </w:tc>
        <w:tc>
          <w:tcPr>
            <w:tcW w:w="4394" w:type="dxa"/>
          </w:tcPr>
          <w:p w14:paraId="5A321106" w14:textId="77777777" w:rsidR="00282EAF" w:rsidRPr="00183678" w:rsidRDefault="00282EAF" w:rsidP="00061D47">
            <w:pPr>
              <w:spacing w:before="60" w:after="60"/>
              <w:rPr>
                <w:rFonts w:cstheme="minorHAnsi"/>
                <w:color w:val="000000"/>
                <w:sz w:val="22"/>
              </w:rPr>
            </w:pPr>
            <w:r>
              <w:t>UK_ANSC_STATO_ATTO_ANTIDUP</w:t>
            </w:r>
          </w:p>
        </w:tc>
      </w:tr>
      <w:tr w:rsidR="00282EAF" w:rsidRPr="00A95E2E" w14:paraId="0DAA4988" w14:textId="77777777" w:rsidTr="223BD698">
        <w:trPr>
          <w:trHeight w:val="300"/>
        </w:trPr>
        <w:tc>
          <w:tcPr>
            <w:tcW w:w="1216" w:type="dxa"/>
            <w:noWrap/>
            <w:vAlign w:val="center"/>
          </w:tcPr>
          <w:p w14:paraId="71B61B7C" w14:textId="27FC5205" w:rsidR="00282EAF" w:rsidRPr="00183678" w:rsidRDefault="00282EAF" w:rsidP="00061D47">
            <w:pPr>
              <w:spacing w:before="60" w:after="60"/>
              <w:rPr>
                <w:rFonts w:cstheme="minorHAnsi"/>
                <w:color w:val="000000"/>
                <w:sz w:val="22"/>
              </w:rPr>
            </w:pPr>
            <w:r>
              <w:t>Vincolo di dominio</w:t>
            </w:r>
          </w:p>
        </w:tc>
        <w:tc>
          <w:tcPr>
            <w:tcW w:w="3969" w:type="dxa"/>
            <w:noWrap/>
            <w:vAlign w:val="center"/>
          </w:tcPr>
          <w:p w14:paraId="7249521D" w14:textId="60368E42" w:rsidR="00282EAF" w:rsidRPr="00282EAF" w:rsidRDefault="00282EAF" w:rsidP="00061D47">
            <w:pPr>
              <w:spacing w:before="60" w:after="60"/>
              <w:rPr>
                <w:rFonts w:cstheme="minorHAnsi"/>
                <w:color w:val="000000"/>
                <w:sz w:val="22"/>
                <w:lang w:val="it-IT"/>
              </w:rPr>
            </w:pPr>
            <w:r>
              <w:t>CK_“nome tabella”_“colonna”</w:t>
            </w:r>
          </w:p>
        </w:tc>
        <w:tc>
          <w:tcPr>
            <w:tcW w:w="4394" w:type="dxa"/>
          </w:tcPr>
          <w:p w14:paraId="01E01C4C" w14:textId="21A208C1" w:rsidR="00282EAF" w:rsidRPr="00282EAF" w:rsidRDefault="00282EAF" w:rsidP="00061D47">
            <w:pPr>
              <w:spacing w:before="60" w:after="60"/>
              <w:rPr>
                <w:rFonts w:cstheme="minorHAnsi"/>
                <w:color w:val="000000"/>
                <w:sz w:val="22"/>
                <w:lang w:val="it-IT"/>
              </w:rPr>
            </w:pPr>
            <w:r>
              <w:t>CK_ANSC_STATO_ATTO_STATO</w:t>
            </w:r>
          </w:p>
        </w:tc>
      </w:tr>
      <w:tr w:rsidR="00282EAF" w:rsidRPr="00A95E2E" w14:paraId="3F8C43D4" w14:textId="77777777" w:rsidTr="223BD698">
        <w:trPr>
          <w:trHeight w:val="300"/>
        </w:trPr>
        <w:tc>
          <w:tcPr>
            <w:tcW w:w="1216" w:type="dxa"/>
            <w:noWrap/>
            <w:vAlign w:val="center"/>
          </w:tcPr>
          <w:p w14:paraId="58D3A98B" w14:textId="51B1A1D1" w:rsidR="00282EAF" w:rsidRPr="00183678" w:rsidRDefault="00282EAF" w:rsidP="00061D47">
            <w:pPr>
              <w:spacing w:before="60" w:after="60"/>
              <w:rPr>
                <w:rFonts w:cstheme="minorHAnsi"/>
                <w:color w:val="000000"/>
                <w:sz w:val="22"/>
              </w:rPr>
            </w:pPr>
            <w:r>
              <w:t>Indice</w:t>
            </w:r>
          </w:p>
        </w:tc>
        <w:tc>
          <w:tcPr>
            <w:tcW w:w="3969" w:type="dxa"/>
            <w:noWrap/>
            <w:vAlign w:val="center"/>
          </w:tcPr>
          <w:p w14:paraId="4B1C20BF" w14:textId="4C28BB98" w:rsidR="00282EAF" w:rsidRPr="002E16FB" w:rsidRDefault="00282EAF" w:rsidP="00061D47">
            <w:pPr>
              <w:spacing w:before="60" w:after="60"/>
              <w:rPr>
                <w:rFonts w:cstheme="minorHAnsi"/>
                <w:color w:val="000000"/>
                <w:sz w:val="22"/>
              </w:rPr>
            </w:pPr>
            <w:r>
              <w:t>IX_“nome tabella”_“colonne”</w:t>
            </w:r>
          </w:p>
        </w:tc>
        <w:tc>
          <w:tcPr>
            <w:tcW w:w="4394" w:type="dxa"/>
          </w:tcPr>
          <w:p w14:paraId="112124C5" w14:textId="15E34DB4" w:rsidR="00282EAF" w:rsidRPr="00282EAF" w:rsidRDefault="00282EAF" w:rsidP="00061D47">
            <w:pPr>
              <w:spacing w:before="60" w:after="60"/>
              <w:rPr>
                <w:rFonts w:cstheme="minorHAnsi"/>
                <w:color w:val="000000"/>
                <w:sz w:val="22"/>
                <w:lang w:val="it-IT"/>
              </w:rPr>
            </w:pPr>
            <w:r>
              <w:t>IX_ANSC_STATO_ATTO_STATO</w:t>
            </w:r>
          </w:p>
        </w:tc>
      </w:tr>
    </w:tbl>
    <w:p w14:paraId="58A42234" w14:textId="197B2517" w:rsidR="00C34206" w:rsidRDefault="00C34206" w:rsidP="00C34206">
      <w:pPr>
        <w:pStyle w:val="Didascalia"/>
        <w:rPr>
          <w:lang w:val="it-IT"/>
        </w:rPr>
      </w:pPr>
      <w:r w:rsidRPr="00C34206">
        <w:rPr>
          <w:lang w:val="it-IT"/>
        </w:rPr>
        <w:t>Tavola 3 – Nomenclatura di chiavi, vincoli e indici</w:t>
      </w:r>
      <w:r w:rsidR="00EF29EC">
        <w:rPr>
          <w:lang w:val="it-IT"/>
        </w:rPr>
      </w:r>
      <w:r w:rsidRPr="00C34206">
        <w:rPr>
          <w:lang w:val="it-IT"/>
        </w:rPr>
      </w:r>
    </w:p>
    <w:p w14:paraId="58A42234" w14:textId="197B2517" w:rsidR="00C34206" w:rsidRDefault="00C34206" w:rsidP="00C34206">
      <w:pPr>
        <w:rPr>
          <w:lang w:val="it-IT"/>
        </w:rPr>
      </w:pPr>
      <w:r w:rsidRPr="00C34206">
        <w:rPr>
          <w:lang w:val="it-IT"/>
        </w:rPr>
        <w:t>Quando la composizione eccede il limite di lunghezza del DBMS il nome della tabella può essere abbreviato all’interno del nome del vincolo, purché l’abbreviazione sia registrata nel dizionario (PA-1, PA-3).</w:t>
      </w:r>
      <w:r w:rsidR="00EF29EC">
        <w:rPr>
          <w:lang w:val="it-IT"/>
        </w:rPr>
      </w:r>
      <w:r w:rsidRPr="00C34206">
        <w:rPr>
          <w:lang w:val="it-IT"/>
        </w:rPr>
      </w:r>
    </w:p>
    <w:p w14:paraId="00305A3A" w14:textId="4B530192" w:rsidR="005A00F4" w:rsidRDefault="005A00F4" w:rsidP="005A00F4">
      <w:pPr>
        <w:pStyle w:val="Titolo2"/>
        <w:rPr>
          <w:lang w:val="it-IT"/>
        </w:rPr>
      </w:pPr>
      <w:r w:rsidRPr="03A4E128">
        <w:rPr>
          <w:lang w:val="it-IT"/>
        </w:rPr>
        <w:t>Indicatori e stati</w:t>
      </w:r>
    </w:p>
    <w:p w14:paraId="58A42234" w14:textId="197B2517" w:rsidR="00C34206" w:rsidRDefault="00C34206" w:rsidP="00C34206">
      <w:pPr>
        <w:rPr>
          <w:lang w:val="it-IT"/>
        </w:rPr>
      </w:pPr>
      <w:r w:rsidRPr="00C34206">
        <w:rPr>
          <w:lang w:val="it-IT"/>
        </w:rPr>
        <w:t>Gli indicatori che ammettono due soli valori portano il prefisso FLG_ e un vincolo di dominio che dichiara esplicitamente i valori ammessi.</w:t>
      </w:r>
      <w:r w:rsidR="00EF29EC">
        <w:rPr>
          <w:lang w:val="it-IT"/>
        </w:rPr>
      </w:r>
      <w:r w:rsidRPr="00C34206">
        <w:rPr>
          <w:lang w:val="it-IT"/>
        </w:rPr>
      </w:r>
    </w:p>
    <w:p w14:paraId="58A42234" w14:textId="197B2517" w:rsidR="00C34206" w:rsidRDefault="00C34206" w:rsidP="00C34206">
      <w:pPr>
        <w:rPr>
          <w:lang w:val="it-IT"/>
        </w:rPr>
      </w:pPr>
      <w:r w:rsidRPr="00C34206">
        <w:rPr>
          <w:lang w:val="it-IT"/>
        </w:rPr>
        <w:t>Gli indicatori che ammettono più di due valori non portano prefisso: il loro nome è il sostantivo che esprime la grandezza rappresentata — stato, fase, esito, modalità — e il dominio va dichiarato con un vincolo di dominio oppure, quando i valori sono molti o variabili nel tempo, con una tabella di dizionario referenziata da chiave esterna.</w:t>
      </w:r>
      <w:r w:rsidR="00EF29EC">
        <w:rPr>
          <w:lang w:val="it-IT"/>
        </w:rPr>
      </w:r>
      <w:r w:rsidRPr="00C34206">
        <w:rPr>
          <w:lang w:val="it-IT"/>
        </w:rPr>
      </w:r>
    </w:p>
    <w:p w14:paraId="58A42234" w14:textId="197B2517" w:rsidR="00C34206" w:rsidRDefault="00C34206" w:rsidP="00C34206">
      <w:pPr>
        <w:rPr>
          <w:lang w:val="it-IT"/>
        </w:rPr>
      </w:pPr>
      <w:r w:rsidRPr="00C34206">
        <w:rPr>
          <w:lang w:val="it-IT"/>
        </w:rPr>
        <w:t>In nessun caso un indicatore è un campo a testo libero.</w:t>
      </w:r>
      <w:r w:rsidR="00EF29EC">
        <w:rPr>
          <w:lang w:val="it-IT"/>
        </w:rPr>
      </w:r>
      <w:r w:rsidRPr="00C34206">
        <w:rPr>
          <w:lang w:val="it-IT"/>
        </w:rPr>
      </w:r>
    </w:p>
    <w:p w14:paraId="00305A3A" w14:textId="4B530192" w:rsidR="005A00F4" w:rsidRDefault="005A00F4" w:rsidP="005A00F4">
      <w:pPr>
        <w:pStyle w:val="Titolo2"/>
        <w:rPr>
          <w:lang w:val="it-IT"/>
        </w:rPr>
      </w:pPr>
      <w:r w:rsidRPr="03A4E128">
        <w:rPr>
          <w:lang w:val="it-IT"/>
        </w:rPr>
        <w:t>Indici</w:t>
      </w:r>
    </w:p>
    <w:p w14:paraId="58A42234" w14:textId="197B2517" w:rsidR="00C34206" w:rsidRDefault="00C34206" w:rsidP="00C34206">
      <w:pPr>
        <w:rPr>
          <w:lang w:val="it-IT"/>
        </w:rPr>
      </w:pPr>
      <w:r w:rsidRPr="00C34206">
        <w:rPr>
          <w:lang w:val="it-IT"/>
        </w:rPr>
        <w:t>Gli indici sono oggetti di ottimizzazione e non fanno parte della definizione logica del dato: la loro presenza non deve essere presupposta dal codice applicativo, che deve restare corretto anche in loro assenza. Il nome segue la regola riportata nella Tavola 3.</w:t>
      </w:r>
      <w:r w:rsidR="00EF29EC">
        <w:rPr>
          <w:lang w:val="it-IT"/>
        </w:rPr>
      </w:r>
      <w:r w:rsidRPr="00C34206">
        <w:rPr>
          <w:lang w:val="it-IT"/>
        </w:rPr>
      </w:r>
    </w:p>
    <w:p w14:paraId="58A42234" w14:textId="197B2517" w:rsidR="00C34206" w:rsidRDefault="00C34206" w:rsidP="00C34206">
      <w:pPr>
        <w:rPr>
          <w:lang w:val="it-IT"/>
        </w:rPr>
      </w:pPr>
      <w:r w:rsidRPr="00C34206">
        <w:rPr>
          <w:lang w:val="it-IT"/>
        </w:rPr>
        <w:t>Vanno indicizzate le colonne che partecipano alle chiavi esterne, quelle che compaiono con frequenza nei predicati di selezione e quelle su cui insistono ordinamenti ricorrenti. L’introduzione di indici ulteriori va decisa sui profili di interrogazione effettivamente osservati e non in via preventiva: ogni indice ha un costo in scrittura e in occupazione, e un indice inutilizzato è un costo puro.</w:t>
      </w:r>
      <w:r w:rsidR="00EF29EC">
        <w:rPr>
          <w:lang w:val="it-IT"/>
        </w:rPr>
      </w:r>
      <w:r w:rsidRPr="00C34206">
        <w:rPr>
          <w:lang w:val="it-IT"/>
        </w:rPr>
      </w:r>
    </w:p>
    <w:p w14:paraId="00305A3A" w14:textId="4B530192" w:rsidR="005A00F4" w:rsidRDefault="005A00F4" w:rsidP="005A00F4">
      <w:pPr>
        <w:pStyle w:val="Titolo2"/>
        <w:rPr>
          <w:lang w:val="it-IT"/>
        </w:rPr>
      </w:pPr>
      <w:r w:rsidRPr="03A4E128">
        <w:rPr>
          <w:lang w:val="it-IT"/>
        </w:rPr>
        <w:t>Altri oggetti dello schema</w:t>
      </w:r>
    </w:p>
    <w:p w14:paraId="58A42234" w14:textId="197B2517" w:rsidR="00C34206" w:rsidRDefault="00C34206" w:rsidP="00C34206">
      <w:pPr>
        <w:rPr>
          <w:lang w:val="it-IT"/>
        </w:rPr>
      </w:pPr>
      <w:r w:rsidRPr="00C34206">
        <w:rPr>
          <w:lang w:val="it-IT"/>
        </w:rPr>
        <w:t>La versione 1.00 dello standard non trattava gli oggetti diversi da tabelle, colonne, chiavi e indici. Le regole che seguono colmano la lacuna recependo, adattate alla grammatica a prefissi, convenzioni consolidate nella pratica internazionale: i principi di formazione dei nomi della ISO/IEC 11179-5 [R4], le regole sugli identificatori del DBMS di destinazione [R6] e le convenzioni diffuse per il codice PL/SQL [R7].</w:t>
      </w:r>
    </w:p>
    <w:p w14:paraId="58A42234" w14:textId="197B2517" w:rsidR="00C34206" w:rsidRDefault="00C34206" w:rsidP="00C34206">
      <w:pPr>
        <w:rPr>
          <w:lang w:val="it-IT"/>
        </w:rPr>
      </w:pPr>
      <w:r w:rsidRPr="00C34206">
        <w:rPr>
          <w:lang w:val="it-IT"/>
        </w:rPr>
        <w:t>Il criterio è unico e già noto: il prefisso dichiara la specie dell’oggetto, ciò che segue lo identifica. Un elenco ordinato dello schema raggruppa così tutti gli oggetti della stessa specie, e un messaggio di errore che citi un nome ne rende immediatamente riconoscibile la natura anche a chi non conosce lo schema.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329"/>
        <w:gridCol w:w="1230"/>
        <w:gridCol w:w="2562"/>
        <w:gridCol w:w="4229"/>
      </w:tblGrid>
      <w:tr w:rsidR="005B4475" w:rsidRPr="0025049A" w14:paraId="2BE34747" w14:textId="77777777" w:rsidTr="0017157C">
        <w:trPr>
          <w:trHeight w:val="525"/>
          <w:tblHeader/>
        </w:trPr>
        <w:tc>
          <w:tcPr>
            <w:tcW w:w="702" w:type="pct"/>
            <w:shd w:val="clear" w:color="000000" w:fill="830D28"/>
            <w:vAlign w:val="center"/>
            <w:hideMark/>
          </w:tcPr>
          <w:p w14:paraId="2FA0F758" w14:textId="77777777" w:rsidR="005B4475" w:rsidRPr="00F02C31" w:rsidRDefault="005B4475"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Oggetto</w:t>
            </w:r>
            <w:r w:rsidRPr="00F02C31">
              <w:rPr>
                <w:rFonts w:cstheme="minorHAnsi"/>
                <w:b/>
                <w:color w:val="FFFFFF" w:themeColor="background1"/>
                <w:sz w:val="20"/>
                <w:szCs w:val="20"/>
              </w:rPr>
            </w:r>
          </w:p>
        </w:tc>
        <w:tc>
          <w:tcPr>
            <w:tcW w:w="661" w:type="pct"/>
            <w:shd w:val="clear" w:color="000000" w:fill="830D28"/>
            <w:vAlign w:val="center"/>
            <w:hideMark/>
          </w:tcPr>
          <w:p w14:paraId="4D3DA710" w14:textId="77777777" w:rsidR="005B4475" w:rsidRPr="00F02C31" w:rsidRDefault="005B4475"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Prefisso</w:t>
            </w:r>
          </w:p>
        </w:tc>
        <w:tc>
          <w:tcPr>
            <w:tcW w:w="1373" w:type="pct"/>
            <w:shd w:val="clear" w:color="000000" w:fill="830D28"/>
            <w:vAlign w:val="center"/>
            <w:hideMark/>
          </w:tcPr>
          <w:p w14:paraId="513EDE36" w14:textId="31274505" w:rsidR="005B4475" w:rsidRPr="00F02C31" w:rsidRDefault="005B4475"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Regola di composizione</w:t>
            </w:r>
            <w:r w:rsidRPr="00F02C31">
              <w:rPr>
                <w:rFonts w:cstheme="minorHAnsi"/>
                <w:b/>
                <w:color w:val="FFFFFF" w:themeColor="background1"/>
                <w:sz w:val="20"/>
                <w:szCs w:val="20"/>
              </w:rPr>
            </w:r>
          </w:p>
        </w:tc>
        <w:tc>
          <w:tcPr>
            <w:tcW w:w="2264" w:type="pct"/>
            <w:shd w:val="clear" w:color="000000" w:fill="830D28"/>
            <w:vAlign w:val="center"/>
            <w:hideMark/>
          </w:tcPr>
          <w:p w14:paraId="73DFAFCE" w14:textId="77E08480" w:rsidR="005B4475" w:rsidRPr="00F02C31" w:rsidRDefault="005B4475" w:rsidP="00F02C31">
            <w:pPr>
              <w:spacing w:before="60" w:after="60"/>
              <w:jc w:val="center"/>
              <w:rPr>
                <w:rFonts w:cstheme="minorHAnsi"/>
                <w:b/>
                <w:color w:val="FFFFFF" w:themeColor="background1"/>
                <w:sz w:val="20"/>
                <w:szCs w:val="20"/>
              </w:rPr>
            </w:pPr>
            <w:r>
              <w:rPr>
                <w:rFonts w:cstheme="minorHAnsi"/>
                <w:b/>
                <w:color w:val="FFFFFF" w:themeColor="background1"/>
                <w:sz w:val="20"/>
                <w:szCs w:val="20"/>
              </w:rPr>
              <w:t>Esempio</w:t>
            </w:r>
            <w:r>
              <w:rPr>
                <w:rFonts w:cstheme="minorHAnsi"/>
                <w:b/>
                <w:color w:val="FFFFFF" w:themeColor="background1"/>
                <w:sz w:val="20"/>
                <w:szCs w:val="20"/>
              </w:rPr>
            </w:r>
            <w:r>
              <w:rPr>
                <w:rFonts w:cstheme="minorHAnsi"/>
                <w:b/>
                <w:color w:val="FFFFFF" w:themeColor="background1"/>
                <w:sz w:val="20"/>
                <w:szCs w:val="20"/>
              </w:rPr>
            </w:r>
            <w:r>
              <w:rPr>
                <w:rFonts w:cstheme="minorHAnsi"/>
                <w:b/>
                <w:color w:val="FFFFFF" w:themeColor="background1"/>
                <w:sz w:val="20"/>
                <w:szCs w:val="20"/>
              </w:rPr>
            </w:r>
            <w:r>
              <w:rPr>
                <w:rFonts w:cstheme="minorHAnsi"/>
                <w:b/>
                <w:color w:val="FFFFFF" w:themeColor="background1"/>
                <w:sz w:val="20"/>
                <w:szCs w:val="20"/>
              </w:rPr>
            </w:r>
          </w:p>
        </w:tc>
      </w:tr>
      <w:tr w:rsidR="005B4475" w:rsidRPr="0025049A" w14:paraId="31253975" w14:textId="77777777" w:rsidTr="0017157C">
        <w:trPr>
          <w:trHeight w:val="540"/>
        </w:trPr>
        <w:tc>
          <w:tcPr>
            <w:tcW w:w="702" w:type="pct"/>
            <w:shd w:val="clear" w:color="000000" w:fill="FFFFFF"/>
            <w:vAlign w:val="center"/>
          </w:tcPr>
          <w:p w14:paraId="49324AA8" w14:textId="0B723606" w:rsidR="005B4475" w:rsidRPr="0025049A" w:rsidRDefault="005B4475" w:rsidP="00240CEA">
            <w:pPr>
              <w:spacing w:after="0"/>
              <w:rPr>
                <w:rFonts w:cs="Tahoma"/>
                <w:color w:val="000000"/>
                <w:sz w:val="20"/>
                <w:szCs w:val="20"/>
              </w:rPr>
            </w:pPr>
            <w:r>
              <w:t>Tabella</w:t>
            </w:r>
          </w:p>
        </w:tc>
        <w:tc>
          <w:tcPr>
            <w:tcW w:w="661" w:type="pct"/>
            <w:shd w:val="clear" w:color="000000" w:fill="FFFFFF"/>
            <w:vAlign w:val="center"/>
          </w:tcPr>
          <w:p w14:paraId="2966DD09" w14:textId="6F041A4F" w:rsidR="005B4475" w:rsidRPr="0025049A" w:rsidRDefault="005B4475" w:rsidP="00240CEA">
            <w:pPr>
              <w:spacing w:after="0"/>
              <w:rPr>
                <w:rFonts w:cs="Tahoma"/>
                <w:color w:val="000000"/>
                <w:sz w:val="20"/>
                <w:szCs w:val="20"/>
              </w:rPr>
            </w:pPr>
            <w:r>
              <w:t>(nessuno)</w:t>
            </w:r>
          </w:p>
        </w:tc>
        <w:tc>
          <w:tcPr>
            <w:tcW w:w="1373" w:type="pct"/>
            <w:shd w:val="clear" w:color="000000" w:fill="FFFFFF"/>
            <w:vAlign w:val="center"/>
          </w:tcPr>
          <w:p w14:paraId="6A3A591D" w14:textId="6C0AA25F" w:rsidR="005B4475" w:rsidRPr="0025049A" w:rsidRDefault="005B4475" w:rsidP="00240CEA">
            <w:pPr>
              <w:spacing w:after="0"/>
              <w:rPr>
                <w:rFonts w:cs="Tahoma"/>
                <w:color w:val="000000"/>
                <w:sz w:val="20"/>
                <w:szCs w:val="20"/>
              </w:rPr>
            </w:pPr>
            <w:r>
              <w:t>“modulo”_[“tipo”_]“nome”, secondo il §4.1.</w:t>
            </w:r>
          </w:p>
        </w:tc>
        <w:tc>
          <w:tcPr>
            <w:tcW w:w="2264" w:type="pct"/>
            <w:shd w:val="clear" w:color="000000" w:fill="FFFFFF"/>
            <w:vAlign w:val="center"/>
          </w:tcPr>
          <w:p w14:paraId="5B79AC3D" w14:textId="5520F2AC" w:rsidR="005B4475" w:rsidRPr="0025049A" w:rsidRDefault="005B4475" w:rsidP="00240CEA">
            <w:pPr>
              <w:spacing w:after="0"/>
              <w:rPr>
                <w:rFonts w:cs="Tahoma"/>
                <w:color w:val="000000"/>
                <w:sz w:val="20"/>
                <w:szCs w:val="20"/>
              </w:rPr>
            </w:pPr>
            <w:r>
              <w:t>ANSC_STATO_ATTO</w:t>
            </w:r>
          </w:p>
        </w:tc>
      </w:tr>
      <w:tr w:rsidR="005B4475" w:rsidRPr="0025049A" w14:paraId="2BDE47B8" w14:textId="77777777" w:rsidTr="0017157C">
        <w:trPr>
          <w:trHeight w:val="540"/>
        </w:trPr>
        <w:tc>
          <w:tcPr>
            <w:tcW w:w="702" w:type="pct"/>
            <w:shd w:val="clear" w:color="000000" w:fill="FFFFFF"/>
            <w:vAlign w:val="center"/>
          </w:tcPr>
          <w:p w14:paraId="2B043FD3" w14:textId="012EA584" w:rsidR="005B4475" w:rsidRPr="0025049A" w:rsidRDefault="005B4475" w:rsidP="00240CEA">
            <w:pPr>
              <w:spacing w:after="0"/>
              <w:rPr>
                <w:rFonts w:cs="Tahoma"/>
                <w:color w:val="000000"/>
                <w:sz w:val="20"/>
                <w:szCs w:val="20"/>
              </w:rPr>
            </w:pPr>
            <w:r>
              <w:t>Vista</w:t>
            </w:r>
          </w:p>
        </w:tc>
        <w:tc>
          <w:tcPr>
            <w:tcW w:w="661" w:type="pct"/>
            <w:shd w:val="clear" w:color="000000" w:fill="FFFFFF"/>
            <w:vAlign w:val="center"/>
          </w:tcPr>
          <w:p w14:paraId="5D114323" w14:textId="2A61B377" w:rsidR="005B4475" w:rsidRPr="0025049A" w:rsidRDefault="005B4475" w:rsidP="00240CEA">
            <w:pPr>
              <w:spacing w:after="0"/>
              <w:rPr>
                <w:rFonts w:cs="Tahoma"/>
                <w:color w:val="000000"/>
                <w:sz w:val="20"/>
                <w:szCs w:val="20"/>
              </w:rPr>
            </w:pPr>
            <w:r>
              <w:t>V_</w:t>
            </w:r>
          </w:p>
        </w:tc>
        <w:tc>
          <w:tcPr>
            <w:tcW w:w="1373" w:type="pct"/>
            <w:shd w:val="clear" w:color="000000" w:fill="FFFFFF"/>
            <w:vAlign w:val="center"/>
          </w:tcPr>
          <w:p w14:paraId="7A498C79" w14:textId="2F59FD93" w:rsidR="005B4475" w:rsidRPr="0025049A" w:rsidRDefault="005B4475" w:rsidP="00240CEA">
            <w:pPr>
              <w:spacing w:after="0"/>
              <w:rPr>
                <w:rFonts w:cs="Tahoma"/>
                <w:color w:val="000000"/>
                <w:sz w:val="20"/>
                <w:szCs w:val="20"/>
              </w:rPr>
            </w:pPr>
            <w:r>
              <w:t>V_“nome”.</w:t>
            </w:r>
            <w:r/>
          </w:p>
        </w:tc>
        <w:tc>
          <w:tcPr>
            <w:tcW w:w="2264" w:type="pct"/>
            <w:shd w:val="clear" w:color="000000" w:fill="FFFFFF"/>
            <w:vAlign w:val="center"/>
          </w:tcPr>
          <w:p w14:paraId="63FF088A" w14:textId="77777777" w:rsidR="005B4475" w:rsidRDefault="005B4475" w:rsidP="00240CEA">
            <w:pPr>
              <w:spacing w:after="0"/>
              <w:rPr>
                <w:rFonts w:cs="Tahoma"/>
                <w:color w:val="000000"/>
                <w:sz w:val="20"/>
                <w:szCs w:val="20"/>
              </w:rPr>
            </w:pPr>
            <w:r>
              <w:t>V_ANSC_DIZ_VALIDO</w:t>
            </w:r>
            <w:r/>
          </w:p>
        </w:tc>
      </w:tr>
      <w:tr w:rsidR="005B4475" w:rsidRPr="0025049A" w14:paraId="2BDE47B8" w14:textId="77777777" w:rsidTr="0017157C">
        <w:trPr>
          <w:trHeight w:val="540"/>
        </w:trPr>
        <w:tc>
          <w:tcPr>
            <w:tcW w:w="702" w:type="pct"/>
            <w:shd w:val="clear" w:color="000000" w:fill="FFFFFF"/>
            <w:vAlign w:val="center"/>
          </w:tcPr>
          <w:p w14:paraId="2B043FD3" w14:textId="012EA584" w:rsidR="005B4475" w:rsidRPr="0025049A" w:rsidRDefault="005B4475" w:rsidP="00240CEA">
            <w:pPr>
              <w:spacing w:after="0"/>
              <w:rPr>
                <w:rFonts w:cs="Tahoma"/>
                <w:color w:val="000000"/>
                <w:sz w:val="20"/>
                <w:szCs w:val="20"/>
              </w:rPr>
            </w:pPr>
            <w:r>
              <w:t>Vista materializzata</w:t>
            </w:r>
          </w:p>
        </w:tc>
        <w:tc>
          <w:tcPr>
            <w:tcW w:w="661" w:type="pct"/>
            <w:shd w:val="clear" w:color="000000" w:fill="FFFFFF"/>
            <w:vAlign w:val="center"/>
          </w:tcPr>
          <w:p w14:paraId="5D114323" w14:textId="2A61B377" w:rsidR="005B4475" w:rsidRPr="0025049A" w:rsidRDefault="005B4475" w:rsidP="00240CEA">
            <w:pPr>
              <w:spacing w:after="0"/>
              <w:rPr>
                <w:rFonts w:cs="Tahoma"/>
                <w:color w:val="000000"/>
                <w:sz w:val="20"/>
                <w:szCs w:val="20"/>
              </w:rPr>
            </w:pPr>
            <w:r>
              <w:t>MV_</w:t>
            </w:r>
          </w:p>
        </w:tc>
        <w:tc>
          <w:tcPr>
            <w:tcW w:w="1373" w:type="pct"/>
            <w:shd w:val="clear" w:color="000000" w:fill="FFFFFF"/>
            <w:vAlign w:val="center"/>
          </w:tcPr>
          <w:p w14:paraId="7A498C79" w14:textId="2F59FD93" w:rsidR="005B4475" w:rsidRPr="0025049A" w:rsidRDefault="005B4475" w:rsidP="00240CEA">
            <w:pPr>
              <w:spacing w:after="0"/>
              <w:rPr>
                <w:rFonts w:cs="Tahoma"/>
                <w:color w:val="000000"/>
                <w:sz w:val="20"/>
                <w:szCs w:val="20"/>
              </w:rPr>
            </w:pPr>
            <w:r>
              <w:t>MV_“nome”.</w:t>
            </w:r>
            <w:r/>
          </w:p>
        </w:tc>
        <w:tc>
          <w:tcPr>
            <w:tcW w:w="2264" w:type="pct"/>
            <w:shd w:val="clear" w:color="000000" w:fill="FFFFFF"/>
            <w:vAlign w:val="center"/>
          </w:tcPr>
          <w:p w14:paraId="63FF088A" w14:textId="77777777" w:rsidR="005B4475" w:rsidRDefault="005B4475" w:rsidP="00240CEA">
            <w:pPr>
              <w:spacing w:after="0"/>
              <w:rPr>
                <w:rFonts w:cs="Tahoma"/>
                <w:color w:val="000000"/>
                <w:sz w:val="20"/>
                <w:szCs w:val="20"/>
              </w:rPr>
            </w:pPr>
            <w:r>
              <w:t>MV_ANSC_ATTI_MUNICIPIO</w:t>
            </w:r>
            <w:r/>
          </w:p>
        </w:tc>
      </w:tr>
      <w:tr w:rsidR="005B4475" w:rsidRPr="0025049A" w14:paraId="2BDE47B8" w14:textId="77777777" w:rsidTr="0017157C">
        <w:trPr>
          <w:trHeight w:val="540"/>
        </w:trPr>
        <w:tc>
          <w:tcPr>
            <w:tcW w:w="702" w:type="pct"/>
            <w:shd w:val="clear" w:color="000000" w:fill="FFFFFF"/>
            <w:vAlign w:val="center"/>
          </w:tcPr>
          <w:p w14:paraId="2B043FD3" w14:textId="012EA584" w:rsidR="005B4475" w:rsidRPr="0025049A" w:rsidRDefault="005B4475" w:rsidP="00240CEA">
            <w:pPr>
              <w:spacing w:after="0"/>
              <w:rPr>
                <w:rFonts w:cs="Tahoma"/>
                <w:color w:val="000000"/>
                <w:sz w:val="20"/>
                <w:szCs w:val="20"/>
              </w:rPr>
            </w:pPr>
            <w:r>
              <w:t>Sinonimo</w:t>
            </w:r>
          </w:p>
        </w:tc>
        <w:tc>
          <w:tcPr>
            <w:tcW w:w="661" w:type="pct"/>
            <w:shd w:val="clear" w:color="000000" w:fill="FFFFFF"/>
            <w:vAlign w:val="center"/>
          </w:tcPr>
          <w:p w14:paraId="5D114323" w14:textId="2A61B377" w:rsidR="005B4475" w:rsidRPr="0025049A" w:rsidRDefault="005B4475" w:rsidP="00240CEA">
            <w:pPr>
              <w:spacing w:after="0"/>
              <w:rPr>
                <w:rFonts w:cs="Tahoma"/>
                <w:color w:val="000000"/>
                <w:sz w:val="20"/>
                <w:szCs w:val="20"/>
              </w:rPr>
            </w:pPr>
            <w:r>
              <w:t>SYN_</w:t>
            </w:r>
          </w:p>
        </w:tc>
        <w:tc>
          <w:tcPr>
            <w:tcW w:w="1373" w:type="pct"/>
            <w:shd w:val="clear" w:color="000000" w:fill="FFFFFF"/>
            <w:vAlign w:val="center"/>
          </w:tcPr>
          <w:p w14:paraId="7A498C79" w14:textId="2F59FD93" w:rsidR="005B4475" w:rsidRPr="0025049A" w:rsidRDefault="005B4475" w:rsidP="00240CEA">
            <w:pPr>
              <w:spacing w:after="0"/>
              <w:rPr>
                <w:rFonts w:cs="Tahoma"/>
                <w:color w:val="000000"/>
                <w:sz w:val="20"/>
                <w:szCs w:val="20"/>
              </w:rPr>
            </w:pPr>
            <w:r>
              <w:t>SYN_“nome”, con la precisazione riportata in calce alla tavola.</w:t>
            </w:r>
            <w:r/>
          </w:p>
        </w:tc>
        <w:tc>
          <w:tcPr>
            <w:tcW w:w="2264" w:type="pct"/>
            <w:shd w:val="clear" w:color="000000" w:fill="FFFFFF"/>
            <w:vAlign w:val="center"/>
          </w:tcPr>
          <w:p w14:paraId="63FF088A" w14:textId="77777777" w:rsidR="005B4475" w:rsidRDefault="005B4475" w:rsidP="00240CEA">
            <w:pPr>
              <w:spacing w:after="0"/>
              <w:rPr>
                <w:rFonts w:cs="Tahoma"/>
                <w:color w:val="000000"/>
                <w:sz w:val="20"/>
                <w:szCs w:val="20"/>
              </w:rPr>
            </w:pPr>
            <w:r>
              <w:t>SYN_ANSC_ATTO_ESTERNO</w:t>
            </w:r>
            <w:r/>
          </w:p>
        </w:tc>
      </w:tr>
      <w:tr w:rsidR="005B4475" w:rsidRPr="0025049A" w14:paraId="2BDE47B8" w14:textId="77777777" w:rsidTr="0017157C">
        <w:trPr>
          <w:trHeight w:val="540"/>
        </w:trPr>
        <w:tc>
          <w:tcPr>
            <w:tcW w:w="702" w:type="pct"/>
            <w:shd w:val="clear" w:color="000000" w:fill="FFFFFF"/>
            <w:vAlign w:val="center"/>
          </w:tcPr>
          <w:p w14:paraId="2B043FD3" w14:textId="012EA584" w:rsidR="005B4475" w:rsidRPr="0025049A" w:rsidRDefault="005B4475" w:rsidP="00240CEA">
            <w:pPr>
              <w:spacing w:after="0"/>
              <w:rPr>
                <w:rFonts w:cs="Tahoma"/>
                <w:color w:val="000000"/>
                <w:sz w:val="20"/>
                <w:szCs w:val="20"/>
              </w:rPr>
            </w:pPr>
            <w:r>
              <w:t>Sequenza</w:t>
            </w:r>
          </w:p>
        </w:tc>
        <w:tc>
          <w:tcPr>
            <w:tcW w:w="661" w:type="pct"/>
            <w:shd w:val="clear" w:color="000000" w:fill="FFFFFF"/>
            <w:vAlign w:val="center"/>
          </w:tcPr>
          <w:p w14:paraId="5D114323" w14:textId="2A61B377" w:rsidR="005B4475" w:rsidRPr="0025049A" w:rsidRDefault="005B4475" w:rsidP="00240CEA">
            <w:pPr>
              <w:spacing w:after="0"/>
              <w:rPr>
                <w:rFonts w:cs="Tahoma"/>
                <w:color w:val="000000"/>
                <w:sz w:val="20"/>
                <w:szCs w:val="20"/>
              </w:rPr>
            </w:pPr>
            <w:r>
              <w:t>SEQ_</w:t>
            </w:r>
          </w:p>
        </w:tc>
        <w:tc>
          <w:tcPr>
            <w:tcW w:w="1373" w:type="pct"/>
            <w:shd w:val="clear" w:color="000000" w:fill="FFFFFF"/>
            <w:vAlign w:val="center"/>
          </w:tcPr>
          <w:p w14:paraId="7A498C79" w14:textId="2F59FD93" w:rsidR="005B4475" w:rsidRPr="0025049A" w:rsidRDefault="005B4475" w:rsidP="00240CEA">
            <w:pPr>
              <w:spacing w:after="0"/>
              <w:rPr>
                <w:rFonts w:cs="Tahoma"/>
                <w:color w:val="000000"/>
                <w:sz w:val="20"/>
                <w:szCs w:val="20"/>
              </w:rPr>
            </w:pPr>
            <w:r>
              <w:t>SEQ_“nome tabella”.</w:t>
            </w:r>
            <w:r/>
          </w:p>
        </w:tc>
        <w:tc>
          <w:tcPr>
            <w:tcW w:w="2264" w:type="pct"/>
            <w:shd w:val="clear" w:color="000000" w:fill="FFFFFF"/>
            <w:vAlign w:val="center"/>
          </w:tcPr>
          <w:p w14:paraId="63FF088A" w14:textId="77777777" w:rsidR="005B4475" w:rsidRDefault="005B4475" w:rsidP="00240CEA">
            <w:pPr>
              <w:spacing w:after="0"/>
              <w:rPr>
                <w:rFonts w:cs="Tahoma"/>
                <w:color w:val="000000"/>
                <w:sz w:val="20"/>
                <w:szCs w:val="20"/>
              </w:rPr>
            </w:pPr>
            <w:r>
              <w:t>SEQ_ANSC_STATO_ATTO</w:t>
            </w:r>
            <w:r/>
          </w:p>
        </w:tc>
      </w:tr>
      <w:tr w:rsidR="005B4475" w:rsidRPr="0025049A" w14:paraId="2BDE47B8" w14:textId="77777777" w:rsidTr="0017157C">
        <w:trPr>
          <w:trHeight w:val="540"/>
        </w:trPr>
        <w:tc>
          <w:tcPr>
            <w:tcW w:w="702" w:type="pct"/>
            <w:shd w:val="clear" w:color="000000" w:fill="FFFFFF"/>
            <w:vAlign w:val="center"/>
          </w:tcPr>
          <w:p w14:paraId="2B043FD3" w14:textId="012EA584" w:rsidR="005B4475" w:rsidRPr="0025049A" w:rsidRDefault="005B4475" w:rsidP="00240CEA">
            <w:pPr>
              <w:spacing w:after="0"/>
              <w:rPr>
                <w:rFonts w:cs="Tahoma"/>
                <w:color w:val="000000"/>
                <w:sz w:val="20"/>
                <w:szCs w:val="20"/>
              </w:rPr>
            </w:pPr>
            <w:r>
              <w:t>Collegamento a base dati esterna</w:t>
            </w:r>
          </w:p>
        </w:tc>
        <w:tc>
          <w:tcPr>
            <w:tcW w:w="661" w:type="pct"/>
            <w:shd w:val="clear" w:color="000000" w:fill="FFFFFF"/>
            <w:vAlign w:val="center"/>
          </w:tcPr>
          <w:p w14:paraId="5D114323" w14:textId="2A61B377" w:rsidR="005B4475" w:rsidRPr="0025049A" w:rsidRDefault="005B4475" w:rsidP="00240CEA">
            <w:pPr>
              <w:spacing w:after="0"/>
              <w:rPr>
                <w:rFonts w:cs="Tahoma"/>
                <w:color w:val="000000"/>
                <w:sz w:val="20"/>
                <w:szCs w:val="20"/>
              </w:rPr>
            </w:pPr>
            <w:r>
              <w:t>DBL_</w:t>
            </w:r>
          </w:p>
        </w:tc>
        <w:tc>
          <w:tcPr>
            <w:tcW w:w="1373" w:type="pct"/>
            <w:shd w:val="clear" w:color="000000" w:fill="FFFFFF"/>
            <w:vAlign w:val="center"/>
          </w:tcPr>
          <w:p w14:paraId="7A498C79" w14:textId="2F59FD93" w:rsidR="005B4475" w:rsidRPr="0025049A" w:rsidRDefault="005B4475" w:rsidP="00240CEA">
            <w:pPr>
              <w:spacing w:after="0"/>
              <w:rPr>
                <w:rFonts w:cs="Tahoma"/>
                <w:color w:val="000000"/>
                <w:sz w:val="20"/>
                <w:szCs w:val="20"/>
              </w:rPr>
            </w:pPr>
            <w:r>
              <w:t>DBL_“sistema remoto”.</w:t>
            </w:r>
            <w:r/>
          </w:p>
        </w:tc>
        <w:tc>
          <w:tcPr>
            <w:tcW w:w="2264" w:type="pct"/>
            <w:shd w:val="clear" w:color="000000" w:fill="FFFFFF"/>
            <w:vAlign w:val="center"/>
          </w:tcPr>
          <w:p w14:paraId="63FF088A" w14:textId="77777777" w:rsidR="005B4475" w:rsidRDefault="005B4475" w:rsidP="00240CEA">
            <w:pPr>
              <w:spacing w:after="0"/>
              <w:rPr>
                <w:rFonts w:cs="Tahoma"/>
                <w:color w:val="000000"/>
                <w:sz w:val="20"/>
                <w:szCs w:val="20"/>
              </w:rPr>
            </w:pPr>
            <w:r>
              <w:t>DBL_ANPR</w:t>
            </w:r>
            <w:r/>
          </w:p>
        </w:tc>
      </w:tr>
      <w:tr w:rsidR="005B4475" w:rsidRPr="0025049A" w14:paraId="2BDE47B8" w14:textId="77777777" w:rsidTr="0017157C">
        <w:trPr>
          <w:trHeight w:val="540"/>
        </w:trPr>
        <w:tc>
          <w:tcPr>
            <w:tcW w:w="702" w:type="pct"/>
            <w:shd w:val="clear" w:color="000000" w:fill="FFFFFF"/>
            <w:vAlign w:val="center"/>
          </w:tcPr>
          <w:p w14:paraId="2B043FD3" w14:textId="012EA584" w:rsidR="005B4475" w:rsidRPr="0025049A" w:rsidRDefault="005B4475" w:rsidP="00240CEA">
            <w:pPr>
              <w:spacing w:after="0"/>
              <w:rPr>
                <w:rFonts w:cs="Tahoma"/>
                <w:color w:val="000000"/>
                <w:sz w:val="20"/>
                <w:szCs w:val="20"/>
              </w:rPr>
            </w:pPr>
            <w:r>
              <w:t>Directory</w:t>
            </w:r>
          </w:p>
        </w:tc>
        <w:tc>
          <w:tcPr>
            <w:tcW w:w="661" w:type="pct"/>
            <w:shd w:val="clear" w:color="000000" w:fill="FFFFFF"/>
            <w:vAlign w:val="center"/>
          </w:tcPr>
          <w:p w14:paraId="5D114323" w14:textId="2A61B377" w:rsidR="005B4475" w:rsidRPr="0025049A" w:rsidRDefault="005B4475" w:rsidP="00240CEA">
            <w:pPr>
              <w:spacing w:after="0"/>
              <w:rPr>
                <w:rFonts w:cs="Tahoma"/>
                <w:color w:val="000000"/>
                <w:sz w:val="20"/>
                <w:szCs w:val="20"/>
              </w:rPr>
            </w:pPr>
            <w:r>
              <w:t>DIR_</w:t>
            </w:r>
          </w:p>
        </w:tc>
        <w:tc>
          <w:tcPr>
            <w:tcW w:w="1373" w:type="pct"/>
            <w:shd w:val="clear" w:color="000000" w:fill="FFFFFF"/>
            <w:vAlign w:val="center"/>
          </w:tcPr>
          <w:p w14:paraId="7A498C79" w14:textId="2F59FD93" w:rsidR="005B4475" w:rsidRPr="0025049A" w:rsidRDefault="005B4475" w:rsidP="00240CEA">
            <w:pPr>
              <w:spacing w:after="0"/>
              <w:rPr>
                <w:rFonts w:cs="Tahoma"/>
                <w:color w:val="000000"/>
                <w:sz w:val="20"/>
                <w:szCs w:val="20"/>
              </w:rPr>
            </w:pPr>
            <w:r>
              <w:t>DIR_“funzione”.</w:t>
            </w:r>
            <w:r/>
          </w:p>
        </w:tc>
        <w:tc>
          <w:tcPr>
            <w:tcW w:w="2264" w:type="pct"/>
            <w:shd w:val="clear" w:color="000000" w:fill="FFFFFF"/>
            <w:vAlign w:val="center"/>
          </w:tcPr>
          <w:p w14:paraId="63FF088A" w14:textId="77777777" w:rsidR="005B4475" w:rsidRDefault="005B4475" w:rsidP="00240CEA">
            <w:pPr>
              <w:spacing w:after="0"/>
              <w:rPr>
                <w:rFonts w:cs="Tahoma"/>
                <w:color w:val="000000"/>
                <w:sz w:val="20"/>
                <w:szCs w:val="20"/>
              </w:rPr>
            </w:pPr>
            <w:r>
              <w:t>DIR_ANSC_ALLEGATI</w:t>
            </w:r>
            <w:r/>
          </w:p>
        </w:tc>
      </w:tr>
      <w:tr w:rsidR="005B4475" w:rsidRPr="0025049A" w14:paraId="2BDE47B8" w14:textId="77777777" w:rsidTr="0017157C">
        <w:trPr>
          <w:trHeight w:val="540"/>
        </w:trPr>
        <w:tc>
          <w:tcPr>
            <w:tcW w:w="702" w:type="pct"/>
            <w:shd w:val="clear" w:color="000000" w:fill="FFFFFF"/>
            <w:vAlign w:val="center"/>
          </w:tcPr>
          <w:p w14:paraId="2B043FD3" w14:textId="012EA584" w:rsidR="005B4475" w:rsidRPr="0025049A" w:rsidRDefault="005B4475" w:rsidP="00240CEA">
            <w:pPr>
              <w:spacing w:after="0"/>
              <w:rPr>
                <w:rFonts w:cs="Tahoma"/>
                <w:color w:val="000000"/>
                <w:sz w:val="20"/>
                <w:szCs w:val="20"/>
              </w:rPr>
            </w:pPr>
            <w:r>
              <w:t>Tipo definito dall’utente</w:t>
            </w:r>
          </w:p>
        </w:tc>
        <w:tc>
          <w:tcPr>
            <w:tcW w:w="661" w:type="pct"/>
            <w:shd w:val="clear" w:color="000000" w:fill="FFFFFF"/>
            <w:vAlign w:val="center"/>
          </w:tcPr>
          <w:p w14:paraId="5D114323" w14:textId="2A61B377" w:rsidR="005B4475" w:rsidRPr="0025049A" w:rsidRDefault="005B4475" w:rsidP="00240CEA">
            <w:pPr>
              <w:spacing w:after="0"/>
              <w:rPr>
                <w:rFonts w:cs="Tahoma"/>
                <w:color w:val="000000"/>
                <w:sz w:val="20"/>
                <w:szCs w:val="20"/>
              </w:rPr>
            </w:pPr>
            <w:r>
              <w:t>TYP_</w:t>
            </w:r>
          </w:p>
        </w:tc>
        <w:tc>
          <w:tcPr>
            <w:tcW w:w="1373" w:type="pct"/>
            <w:shd w:val="clear" w:color="000000" w:fill="FFFFFF"/>
            <w:vAlign w:val="center"/>
          </w:tcPr>
          <w:p w14:paraId="7A498C79" w14:textId="2F59FD93" w:rsidR="005B4475" w:rsidRPr="0025049A" w:rsidRDefault="005B4475" w:rsidP="00240CEA">
            <w:pPr>
              <w:spacing w:after="0"/>
              <w:rPr>
                <w:rFonts w:cs="Tahoma"/>
                <w:color w:val="000000"/>
                <w:sz w:val="20"/>
                <w:szCs w:val="20"/>
              </w:rPr>
            </w:pPr>
            <w:r>
              <w:t>TYP_“nome”.</w:t>
            </w:r>
            <w:r/>
          </w:p>
        </w:tc>
        <w:tc>
          <w:tcPr>
            <w:tcW w:w="2264" w:type="pct"/>
            <w:shd w:val="clear" w:color="000000" w:fill="FFFFFF"/>
            <w:vAlign w:val="center"/>
          </w:tcPr>
          <w:p w14:paraId="63FF088A" w14:textId="77777777" w:rsidR="005B4475" w:rsidRDefault="005B4475" w:rsidP="00240CEA">
            <w:pPr>
              <w:spacing w:after="0"/>
              <w:rPr>
                <w:rFonts w:cs="Tahoma"/>
                <w:color w:val="000000"/>
                <w:sz w:val="20"/>
                <w:szCs w:val="20"/>
              </w:rPr>
            </w:pPr>
            <w:r>
              <w:t>TYP_INDIRIZZO</w:t>
            </w:r>
            <w:r/>
          </w:p>
        </w:tc>
      </w:tr>
      <w:tr w:rsidR="005B4475" w:rsidRPr="0025049A" w14:paraId="2BDE47B8" w14:textId="77777777" w:rsidTr="0017157C">
        <w:trPr>
          <w:trHeight w:val="540"/>
        </w:trPr>
        <w:tc>
          <w:tcPr>
            <w:tcW w:w="702" w:type="pct"/>
            <w:shd w:val="clear" w:color="000000" w:fill="FFFFFF"/>
            <w:vAlign w:val="center"/>
          </w:tcPr>
          <w:p w14:paraId="2B043FD3" w14:textId="012EA584" w:rsidR="005B4475" w:rsidRPr="0025049A" w:rsidRDefault="005B4475" w:rsidP="00240CEA">
            <w:pPr>
              <w:spacing w:after="0"/>
              <w:rPr>
                <w:rFonts w:cs="Tahoma"/>
                <w:color w:val="000000"/>
                <w:sz w:val="20"/>
                <w:szCs w:val="20"/>
              </w:rPr>
            </w:pPr>
            <w:r>
              <w:t>Package</w:t>
            </w:r>
          </w:p>
        </w:tc>
        <w:tc>
          <w:tcPr>
            <w:tcW w:w="661" w:type="pct"/>
            <w:shd w:val="clear" w:color="000000" w:fill="FFFFFF"/>
            <w:vAlign w:val="center"/>
          </w:tcPr>
          <w:p w14:paraId="5D114323" w14:textId="2A61B377" w:rsidR="005B4475" w:rsidRPr="0025049A" w:rsidRDefault="005B4475" w:rsidP="00240CEA">
            <w:pPr>
              <w:spacing w:after="0"/>
              <w:rPr>
                <w:rFonts w:cs="Tahoma"/>
                <w:color w:val="000000"/>
                <w:sz w:val="20"/>
                <w:szCs w:val="20"/>
              </w:rPr>
            </w:pPr>
            <w:r>
              <w:t>PKG_</w:t>
            </w:r>
          </w:p>
        </w:tc>
        <w:tc>
          <w:tcPr>
            <w:tcW w:w="1373" w:type="pct"/>
            <w:shd w:val="clear" w:color="000000" w:fill="FFFFFF"/>
            <w:vAlign w:val="center"/>
          </w:tcPr>
          <w:p w14:paraId="7A498C79" w14:textId="2F59FD93" w:rsidR="005B4475" w:rsidRPr="0025049A" w:rsidRDefault="005B4475" w:rsidP="00240CEA">
            <w:pPr>
              <w:spacing w:after="0"/>
              <w:rPr>
                <w:rFonts w:cs="Tahoma"/>
                <w:color w:val="000000"/>
                <w:sz w:val="20"/>
                <w:szCs w:val="20"/>
              </w:rPr>
            </w:pPr>
            <w:r>
              <w:t>PKG_“ambito funzionale”.</w:t>
            </w:r>
            <w:r/>
          </w:p>
        </w:tc>
        <w:tc>
          <w:tcPr>
            <w:tcW w:w="2264" w:type="pct"/>
            <w:shd w:val="clear" w:color="000000" w:fill="FFFFFF"/>
            <w:vAlign w:val="center"/>
          </w:tcPr>
          <w:p w14:paraId="63FF088A" w14:textId="77777777" w:rsidR="005B4475" w:rsidRDefault="005B4475" w:rsidP="00240CEA">
            <w:pPr>
              <w:spacing w:after="0"/>
              <w:rPr>
                <w:rFonts w:cs="Tahoma"/>
                <w:color w:val="000000"/>
                <w:sz w:val="20"/>
                <w:szCs w:val="20"/>
              </w:rPr>
            </w:pPr>
            <w:r>
              <w:t>PKG_ANSC_DIZIONARIO</w:t>
            </w:r>
            <w:r/>
          </w:p>
        </w:tc>
      </w:tr>
      <w:tr w:rsidR="005B4475" w:rsidRPr="0025049A" w14:paraId="2BDE47B8" w14:textId="77777777" w:rsidTr="0017157C">
        <w:trPr>
          <w:trHeight w:val="540"/>
        </w:trPr>
        <w:tc>
          <w:tcPr>
            <w:tcW w:w="702" w:type="pct"/>
            <w:shd w:val="clear" w:color="000000" w:fill="FFFFFF"/>
            <w:vAlign w:val="center"/>
          </w:tcPr>
          <w:p w14:paraId="2B043FD3" w14:textId="012EA584" w:rsidR="005B4475" w:rsidRPr="0025049A" w:rsidRDefault="005B4475" w:rsidP="00240CEA">
            <w:pPr>
              <w:spacing w:after="0"/>
              <w:rPr>
                <w:rFonts w:cs="Tahoma"/>
                <w:color w:val="000000"/>
                <w:sz w:val="20"/>
                <w:szCs w:val="20"/>
              </w:rPr>
            </w:pPr>
            <w:r>
              <w:t>Procedura autonoma</w:t>
            </w:r>
          </w:p>
        </w:tc>
        <w:tc>
          <w:tcPr>
            <w:tcW w:w="661" w:type="pct"/>
            <w:shd w:val="clear" w:color="000000" w:fill="FFFFFF"/>
            <w:vAlign w:val="center"/>
          </w:tcPr>
          <w:p w14:paraId="5D114323" w14:textId="2A61B377" w:rsidR="005B4475" w:rsidRPr="0025049A" w:rsidRDefault="005B4475" w:rsidP="00240CEA">
            <w:pPr>
              <w:spacing w:after="0"/>
              <w:rPr>
                <w:rFonts w:cs="Tahoma"/>
                <w:color w:val="000000"/>
                <w:sz w:val="20"/>
                <w:szCs w:val="20"/>
              </w:rPr>
            </w:pPr>
            <w:r>
              <w:t>PRC_</w:t>
            </w:r>
          </w:p>
        </w:tc>
        <w:tc>
          <w:tcPr>
            <w:tcW w:w="1373" w:type="pct"/>
            <w:shd w:val="clear" w:color="000000" w:fill="FFFFFF"/>
            <w:vAlign w:val="center"/>
          </w:tcPr>
          <w:p w14:paraId="7A498C79" w14:textId="2F59FD93" w:rsidR="005B4475" w:rsidRPr="0025049A" w:rsidRDefault="005B4475" w:rsidP="00240CEA">
            <w:pPr>
              <w:spacing w:after="0"/>
              <w:rPr>
                <w:rFonts w:cs="Tahoma"/>
                <w:color w:val="000000"/>
                <w:sz w:val="20"/>
                <w:szCs w:val="20"/>
              </w:rPr>
            </w:pPr>
            <w:r>
              <w:t>PRC_“verbo”_“oggetto”.</w:t>
            </w:r>
            <w:r/>
          </w:p>
        </w:tc>
        <w:tc>
          <w:tcPr>
            <w:tcW w:w="2264" w:type="pct"/>
            <w:shd w:val="clear" w:color="000000" w:fill="FFFFFF"/>
            <w:vAlign w:val="center"/>
          </w:tcPr>
          <w:p w14:paraId="63FF088A" w14:textId="77777777" w:rsidR="005B4475" w:rsidRDefault="005B4475" w:rsidP="00240CEA">
            <w:pPr>
              <w:spacing w:after="0"/>
              <w:rPr>
                <w:rFonts w:cs="Tahoma"/>
                <w:color w:val="000000"/>
                <w:sz w:val="20"/>
                <w:szCs w:val="20"/>
              </w:rPr>
            </w:pPr>
            <w:r>
              <w:t>PRC_CARICA_DIZIONARIO</w:t>
            </w:r>
            <w:r/>
          </w:p>
        </w:tc>
      </w:tr>
      <w:tr w:rsidR="005B4475" w:rsidRPr="0025049A" w14:paraId="2BDE47B8" w14:textId="77777777" w:rsidTr="0017157C">
        <w:trPr>
          <w:trHeight w:val="540"/>
        </w:trPr>
        <w:tc>
          <w:tcPr>
            <w:tcW w:w="702" w:type="pct"/>
            <w:shd w:val="clear" w:color="000000" w:fill="FFFFFF"/>
            <w:vAlign w:val="center"/>
          </w:tcPr>
          <w:p w14:paraId="2B043FD3" w14:textId="012EA584" w:rsidR="005B4475" w:rsidRPr="0025049A" w:rsidRDefault="005B4475" w:rsidP="00240CEA">
            <w:pPr>
              <w:spacing w:after="0"/>
              <w:rPr>
                <w:rFonts w:cs="Tahoma"/>
                <w:color w:val="000000"/>
                <w:sz w:val="20"/>
                <w:szCs w:val="20"/>
              </w:rPr>
            </w:pPr>
            <w:r>
              <w:t>Funzione autonoma</w:t>
            </w:r>
          </w:p>
        </w:tc>
        <w:tc>
          <w:tcPr>
            <w:tcW w:w="661" w:type="pct"/>
            <w:shd w:val="clear" w:color="000000" w:fill="FFFFFF"/>
            <w:vAlign w:val="center"/>
          </w:tcPr>
          <w:p w14:paraId="5D114323" w14:textId="2A61B377" w:rsidR="005B4475" w:rsidRPr="0025049A" w:rsidRDefault="005B4475" w:rsidP="00240CEA">
            <w:pPr>
              <w:spacing w:after="0"/>
              <w:rPr>
                <w:rFonts w:cs="Tahoma"/>
                <w:color w:val="000000"/>
                <w:sz w:val="20"/>
                <w:szCs w:val="20"/>
              </w:rPr>
            </w:pPr>
            <w:r>
              <w:t>FNC_</w:t>
            </w:r>
          </w:p>
        </w:tc>
        <w:tc>
          <w:tcPr>
            <w:tcW w:w="1373" w:type="pct"/>
            <w:shd w:val="clear" w:color="000000" w:fill="FFFFFF"/>
            <w:vAlign w:val="center"/>
          </w:tcPr>
          <w:p w14:paraId="7A498C79" w14:textId="2F59FD93" w:rsidR="005B4475" w:rsidRPr="0025049A" w:rsidRDefault="005B4475" w:rsidP="00240CEA">
            <w:pPr>
              <w:spacing w:after="0"/>
              <w:rPr>
                <w:rFonts w:cs="Tahoma"/>
                <w:color w:val="000000"/>
                <w:sz w:val="20"/>
                <w:szCs w:val="20"/>
              </w:rPr>
            </w:pPr>
            <w:r>
              <w:t>FNC_“oggetto restituito”.</w:t>
            </w:r>
            <w:r/>
          </w:p>
        </w:tc>
        <w:tc>
          <w:tcPr>
            <w:tcW w:w="2264" w:type="pct"/>
            <w:shd w:val="clear" w:color="000000" w:fill="FFFFFF"/>
            <w:vAlign w:val="center"/>
          </w:tcPr>
          <w:p w14:paraId="63FF088A" w14:textId="77777777" w:rsidR="005B4475" w:rsidRDefault="005B4475" w:rsidP="00240CEA">
            <w:pPr>
              <w:spacing w:after="0"/>
              <w:rPr>
                <w:rFonts w:cs="Tahoma"/>
                <w:color w:val="000000"/>
                <w:sz w:val="20"/>
                <w:szCs w:val="20"/>
              </w:rPr>
            </w:pPr>
            <w:r>
              <w:t>FNC_STATO_ATTO_CORRENTE</w:t>
            </w:r>
            <w:r/>
          </w:p>
        </w:tc>
      </w:tr>
      <w:tr w:rsidR="005B4475" w:rsidRPr="0025049A" w14:paraId="2BDE47B8" w14:textId="77777777" w:rsidTr="0017157C">
        <w:trPr>
          <w:trHeight w:val="540"/>
        </w:trPr>
        <w:tc>
          <w:tcPr>
            <w:tcW w:w="702" w:type="pct"/>
            <w:shd w:val="clear" w:color="000000" w:fill="FFFFFF"/>
            <w:vAlign w:val="center"/>
          </w:tcPr>
          <w:p w14:paraId="2B043FD3" w14:textId="012EA584" w:rsidR="005B4475" w:rsidRPr="0025049A" w:rsidRDefault="005B4475" w:rsidP="00240CEA">
            <w:pPr>
              <w:spacing w:after="0"/>
              <w:rPr>
                <w:rFonts w:cs="Tahoma"/>
                <w:color w:val="000000"/>
                <w:sz w:val="20"/>
                <w:szCs w:val="20"/>
              </w:rPr>
            </w:pPr>
            <w:r>
              <w:t>Trigger</w:t>
            </w:r>
          </w:p>
        </w:tc>
        <w:tc>
          <w:tcPr>
            <w:tcW w:w="661" w:type="pct"/>
            <w:shd w:val="clear" w:color="000000" w:fill="FFFFFF"/>
            <w:vAlign w:val="center"/>
          </w:tcPr>
          <w:p w14:paraId="5D114323" w14:textId="2A61B377" w:rsidR="005B4475" w:rsidRPr="0025049A" w:rsidRDefault="005B4475" w:rsidP="00240CEA">
            <w:pPr>
              <w:spacing w:after="0"/>
              <w:rPr>
                <w:rFonts w:cs="Tahoma"/>
                <w:color w:val="000000"/>
                <w:sz w:val="20"/>
                <w:szCs w:val="20"/>
              </w:rPr>
            </w:pPr>
            <w:r>
              <w:t>TRG_</w:t>
            </w:r>
          </w:p>
        </w:tc>
        <w:tc>
          <w:tcPr>
            <w:tcW w:w="1373" w:type="pct"/>
            <w:shd w:val="clear" w:color="000000" w:fill="FFFFFF"/>
            <w:vAlign w:val="center"/>
          </w:tcPr>
          <w:p w14:paraId="7A498C79" w14:textId="2F59FD93" w:rsidR="005B4475" w:rsidRPr="0025049A" w:rsidRDefault="005B4475" w:rsidP="00240CEA">
            <w:pPr>
              <w:spacing w:after="0"/>
              <w:rPr>
                <w:rFonts w:cs="Tahoma"/>
                <w:color w:val="000000"/>
                <w:sz w:val="20"/>
                <w:szCs w:val="20"/>
              </w:rPr>
            </w:pPr>
            <w:r>
              <w:t>TRG_“nome tabella”_“evento”, secondo il §4.6.1.</w:t>
            </w:r>
            <w:r/>
          </w:p>
        </w:tc>
        <w:tc>
          <w:tcPr>
            <w:tcW w:w="2264" w:type="pct"/>
            <w:shd w:val="clear" w:color="000000" w:fill="FFFFFF"/>
            <w:vAlign w:val="center"/>
          </w:tcPr>
          <w:p w14:paraId="63FF088A" w14:textId="77777777" w:rsidR="005B4475" w:rsidRDefault="005B4475" w:rsidP="00240CEA">
            <w:pPr>
              <w:spacing w:after="0"/>
              <w:rPr>
                <w:rFonts w:cs="Tahoma"/>
                <w:color w:val="000000"/>
                <w:sz w:val="20"/>
                <w:szCs w:val="20"/>
              </w:rPr>
            </w:pPr>
            <w:r>
              <w:t>TRG_ANSC_STATO_ATTO_BU</w:t>
            </w:r>
            <w:r/>
          </w:p>
        </w:tc>
      </w:tr>
      <w:tr w:rsidR="005B4475" w:rsidRPr="0025049A" w14:paraId="2BDE47B8" w14:textId="77777777" w:rsidTr="0017157C">
        <w:trPr>
          <w:trHeight w:val="540"/>
        </w:trPr>
        <w:tc>
          <w:tcPr>
            <w:tcW w:w="702" w:type="pct"/>
            <w:shd w:val="clear" w:color="000000" w:fill="FFFFFF"/>
            <w:vAlign w:val="center"/>
          </w:tcPr>
          <w:p w14:paraId="2B043FD3" w14:textId="012EA584" w:rsidR="005B4475" w:rsidRPr="0025049A" w:rsidRDefault="005B4475" w:rsidP="00240CEA">
            <w:pPr>
              <w:spacing w:after="0"/>
              <w:rPr>
                <w:rFonts w:cs="Tahoma"/>
                <w:color w:val="000000"/>
                <w:sz w:val="20"/>
                <w:szCs w:val="20"/>
              </w:rPr>
            </w:pPr>
            <w:r>
              <w:t>Attività pianificata</w:t>
            </w:r>
          </w:p>
        </w:tc>
        <w:tc>
          <w:tcPr>
            <w:tcW w:w="661" w:type="pct"/>
            <w:shd w:val="clear" w:color="000000" w:fill="FFFFFF"/>
            <w:vAlign w:val="center"/>
          </w:tcPr>
          <w:p w14:paraId="5D114323" w14:textId="2A61B377" w:rsidR="005B4475" w:rsidRPr="0025049A" w:rsidRDefault="005B4475" w:rsidP="00240CEA">
            <w:pPr>
              <w:spacing w:after="0"/>
              <w:rPr>
                <w:rFonts w:cs="Tahoma"/>
                <w:color w:val="000000"/>
                <w:sz w:val="20"/>
                <w:szCs w:val="20"/>
              </w:rPr>
            </w:pPr>
            <w:r>
              <w:t>JOB_</w:t>
            </w:r>
          </w:p>
        </w:tc>
        <w:tc>
          <w:tcPr>
            <w:tcW w:w="1373" w:type="pct"/>
            <w:shd w:val="clear" w:color="000000" w:fill="FFFFFF"/>
            <w:vAlign w:val="center"/>
          </w:tcPr>
          <w:p w14:paraId="7A498C79" w14:textId="2F59FD93" w:rsidR="005B4475" w:rsidRPr="0025049A" w:rsidRDefault="005B4475" w:rsidP="00240CEA">
            <w:pPr>
              <w:spacing w:after="0"/>
              <w:rPr>
                <w:rFonts w:cs="Tahoma"/>
                <w:color w:val="000000"/>
                <w:sz w:val="20"/>
                <w:szCs w:val="20"/>
              </w:rPr>
            </w:pPr>
            <w:r>
              <w:t>JOB_“funzione”.</w:t>
            </w:r>
            <w:r/>
          </w:p>
        </w:tc>
        <w:tc>
          <w:tcPr>
            <w:tcW w:w="2264" w:type="pct"/>
            <w:shd w:val="clear" w:color="000000" w:fill="FFFFFF"/>
            <w:vAlign w:val="center"/>
          </w:tcPr>
          <w:p w14:paraId="63FF088A" w14:textId="77777777" w:rsidR="005B4475" w:rsidRDefault="005B4475" w:rsidP="00240CEA">
            <w:pPr>
              <w:spacing w:after="0"/>
              <w:rPr>
                <w:rFonts w:cs="Tahoma"/>
                <w:color w:val="000000"/>
                <w:sz w:val="20"/>
                <w:szCs w:val="20"/>
              </w:rPr>
            </w:pPr>
            <w:r>
              <w:t>JOB_ALLINEA_DIZIONARI</w:t>
            </w:r>
            <w:r/>
          </w:p>
        </w:tc>
      </w:tr>
      <w:tr w:rsidR="005B4475" w:rsidRPr="0025049A" w14:paraId="2BDE47B8" w14:textId="77777777" w:rsidTr="0017157C">
        <w:trPr>
          <w:trHeight w:val="540"/>
        </w:trPr>
        <w:tc>
          <w:tcPr>
            <w:tcW w:w="702" w:type="pct"/>
            <w:shd w:val="clear" w:color="000000" w:fill="FFFFFF"/>
            <w:vAlign w:val="center"/>
          </w:tcPr>
          <w:p w14:paraId="2B043FD3" w14:textId="012EA584" w:rsidR="005B4475" w:rsidRPr="0025049A" w:rsidRDefault="005B4475" w:rsidP="00240CEA">
            <w:pPr>
              <w:spacing w:after="0"/>
              <w:rPr>
                <w:rFonts w:cs="Tahoma"/>
                <w:color w:val="000000"/>
                <w:sz w:val="20"/>
                <w:szCs w:val="20"/>
              </w:rPr>
            </w:pPr>
            <w:r>
              <w:t>Schema e tablespace</w:t>
            </w:r>
          </w:p>
        </w:tc>
        <w:tc>
          <w:tcPr>
            <w:tcW w:w="661" w:type="pct"/>
            <w:shd w:val="clear" w:color="000000" w:fill="FFFFFF"/>
            <w:vAlign w:val="center"/>
          </w:tcPr>
          <w:p w14:paraId="5D114323" w14:textId="2A61B377" w:rsidR="005B4475" w:rsidRPr="0025049A" w:rsidRDefault="005B4475" w:rsidP="00240CEA">
            <w:pPr>
              <w:spacing w:after="0"/>
              <w:rPr>
                <w:rFonts w:cs="Tahoma"/>
                <w:color w:val="000000"/>
                <w:sz w:val="20"/>
                <w:szCs w:val="20"/>
              </w:rPr>
            </w:pPr>
            <w:r>
              <w:t>(nessuno)</w:t>
            </w:r>
          </w:p>
        </w:tc>
        <w:tc>
          <w:tcPr>
            <w:tcW w:w="1373" w:type="pct"/>
            <w:shd w:val="clear" w:color="000000" w:fill="FFFFFF"/>
            <w:vAlign w:val="center"/>
          </w:tcPr>
          <w:p w14:paraId="7A498C79" w14:textId="2F59FD93" w:rsidR="005B4475" w:rsidRPr="0025049A" w:rsidRDefault="005B4475" w:rsidP="00240CEA">
            <w:pPr>
              <w:spacing w:after="0"/>
              <w:rPr>
                <w:rFonts w:cs="Tahoma"/>
                <w:color w:val="000000"/>
                <w:sz w:val="20"/>
                <w:szCs w:val="20"/>
              </w:rPr>
            </w:pPr>
            <w:r>
              <w:t>“modulo”_USR.</w:t>
            </w:r>
            <w:r/>
          </w:p>
        </w:tc>
        <w:tc>
          <w:tcPr>
            <w:tcW w:w="2264" w:type="pct"/>
            <w:shd w:val="clear" w:color="000000" w:fill="FFFFFF"/>
            <w:vAlign w:val="center"/>
          </w:tcPr>
          <w:p w14:paraId="63FF088A" w14:textId="77777777" w:rsidR="005B4475" w:rsidRDefault="005B4475" w:rsidP="00240CEA">
            <w:pPr>
              <w:spacing w:after="0"/>
              <w:rPr>
                <w:rFonts w:cs="Tahoma"/>
                <w:color w:val="000000"/>
                <w:sz w:val="20"/>
                <w:szCs w:val="20"/>
              </w:rPr>
            </w:pPr>
            <w:r>
              <w:t>ANSC_USR</w:t>
            </w:r>
            <w:r/>
          </w:p>
        </w:tc>
      </w:tr>
      <w:tr w:rsidR="005B4475" w:rsidRPr="0025049A" w14:paraId="2BDE47B8" w14:textId="77777777" w:rsidTr="0017157C">
        <w:trPr>
          <w:trHeight w:val="540"/>
        </w:trPr>
        <w:tc>
          <w:tcPr>
            <w:tcW w:w="702" w:type="pct"/>
            <w:shd w:val="clear" w:color="000000" w:fill="FFFFFF"/>
            <w:vAlign w:val="center"/>
          </w:tcPr>
          <w:p w14:paraId="2B043FD3" w14:textId="012EA584" w:rsidR="005B4475" w:rsidRPr="0025049A" w:rsidRDefault="005B4475" w:rsidP="00240CEA">
            <w:pPr>
              <w:spacing w:after="0"/>
              <w:rPr>
                <w:rFonts w:cs="Tahoma"/>
                <w:color w:val="000000"/>
                <w:sz w:val="20"/>
                <w:szCs w:val="20"/>
              </w:rPr>
            </w:pPr>
            <w:r>
              <w:t>Ruolo applicativo</w:t>
            </w:r>
          </w:p>
        </w:tc>
        <w:tc>
          <w:tcPr>
            <w:tcW w:w="661" w:type="pct"/>
            <w:shd w:val="clear" w:color="000000" w:fill="FFFFFF"/>
            <w:vAlign w:val="center"/>
          </w:tcPr>
          <w:p w14:paraId="5D114323" w14:textId="2A61B377" w:rsidR="005B4475" w:rsidRPr="0025049A" w:rsidRDefault="005B4475" w:rsidP="00240CEA">
            <w:pPr>
              <w:spacing w:after="0"/>
              <w:rPr>
                <w:rFonts w:cs="Tahoma"/>
                <w:color w:val="000000"/>
                <w:sz w:val="20"/>
                <w:szCs w:val="20"/>
              </w:rPr>
            </w:pPr>
            <w:r>
              <w:t>RL_</w:t>
            </w:r>
          </w:p>
        </w:tc>
        <w:tc>
          <w:tcPr>
            <w:tcW w:w="1373" w:type="pct"/>
            <w:shd w:val="clear" w:color="000000" w:fill="FFFFFF"/>
            <w:vAlign w:val="center"/>
          </w:tcPr>
          <w:p w14:paraId="7A498C79" w14:textId="2F59FD93" w:rsidR="005B4475" w:rsidRPr="0025049A" w:rsidRDefault="005B4475" w:rsidP="00240CEA">
            <w:pPr>
              <w:spacing w:after="0"/>
              <w:rPr>
                <w:rFonts w:cs="Tahoma"/>
                <w:color w:val="000000"/>
                <w:sz w:val="20"/>
                <w:szCs w:val="20"/>
              </w:rPr>
            </w:pPr>
            <w:r>
              <w:t>RL_“ambito”_“livello di accesso”.</w:t>
            </w:r>
            <w:r/>
          </w:p>
        </w:tc>
        <w:tc>
          <w:tcPr>
            <w:tcW w:w="2264" w:type="pct"/>
            <w:shd w:val="clear" w:color="000000" w:fill="FFFFFF"/>
            <w:vAlign w:val="center"/>
          </w:tcPr>
          <w:p w14:paraId="63FF088A" w14:textId="77777777" w:rsidR="005B4475" w:rsidRDefault="005B4475" w:rsidP="00240CEA">
            <w:pPr>
              <w:spacing w:after="0"/>
              <w:rPr>
                <w:rFonts w:cs="Tahoma"/>
                <w:color w:val="000000"/>
                <w:sz w:val="20"/>
                <w:szCs w:val="20"/>
              </w:rPr>
            </w:pPr>
            <w:r>
              <w:t>RL_ANSC_LETTURA</w:t>
            </w:r>
            <w:r/>
          </w:p>
        </w:tc>
      </w:tr>
    </w:tbl>
    <w:p w14:paraId="58A42234" w14:textId="197B2517" w:rsidR="00C34206" w:rsidRDefault="00C34206" w:rsidP="00C34206">
      <w:pPr>
        <w:pStyle w:val="Didascalia"/>
        <w:rPr>
          <w:lang w:val="it-IT"/>
        </w:rPr>
      </w:pPr>
      <w:r w:rsidRPr="00C34206">
        <w:rPr>
          <w:lang w:val="it-IT"/>
        </w:rPr>
        <w:t>Tavola 4 – Prefissi degli oggetti dello schema</w:t>
      </w:r>
    </w:p>
    <w:p w14:paraId="58A42234" w14:textId="197B2517" w:rsidR="00C34206" w:rsidRDefault="00C34206" w:rsidP="00C34206">
      <w:pPr>
        <w:rPr>
          <w:lang w:val="it-IT"/>
        </w:rPr>
      </w:pPr>
      <w:r w:rsidRPr="00C34206">
        <w:rPr>
          <w:lang w:val="it-IT"/>
        </w:rPr>
        <w:t>Sui sinonimi vale una precisazione. Il sinonimo che rende trasparente l’accesso a un oggetto di un altro schema conserva il nome dell’oggetto di destinazione e non porta prefisso: la sua funzione è precisamente quella di restare invisibile al codice chiamante, e rinominarlo la vanificherebbe. È il caso dei sinonimi con cui i moduli dello Stato Civile raggiungono le tabelle anagrafiche. Il prefisso SYN_ si applica soltanto ai sinonimi che espongono un oggetto con un nome diverso da quello reale, dove la mediazione va resa evidente a chi legge.</w:t>
      </w:r>
    </w:p>
    <w:p w14:paraId="00305A3A" w14:textId="4B530192" w:rsidR="005A00F4" w:rsidRDefault="005A00F4" w:rsidP="005A00F4">
      <w:pPr>
        <w:pStyle w:val="Titolo3"/>
        <w:rPr>
          <w:lang w:val="it-IT"/>
        </w:rPr>
      </w:pPr>
      <w:r w:rsidRPr="03A4E128">
        <w:rPr>
          <w:lang w:val="it-IT"/>
        </w:rPr>
        <w:t>Trigger: la codifica dell’evento</w:t>
      </w:r>
    </w:p>
    <w:p w14:paraId="58A42234" w14:textId="197B2517" w:rsidR="00C34206" w:rsidRDefault="00C34206" w:rsidP="00C34206">
      <w:pPr>
        <w:rPr>
          <w:lang w:val="it-IT"/>
        </w:rPr>
      </w:pPr>
      <w:r w:rsidRPr="00C34206">
        <w:rPr>
          <w:lang w:val="it-IT"/>
        </w:rPr>
        <w:t>Il nome del trigger si chiude con la sigla dell’evento intercettato, composta dal momento di attivazione e dalle operazioni interessate. La sigla è preferibile a una parola descrittiva perché dice anche quando il trigger interviene, che è l’informazione da cui dipende il suo effetto.</w:t>
      </w:r>
    </w:p>
    <w:p w14:paraId="06EEE4E2" w14:textId="77777777" w:rsidR="00EF7893" w:rsidRPr="001745F5" w:rsidRDefault="00EF7893" w:rsidP="00EF7893">
      <w:pPr>
        <w:pStyle w:val="Paragrafoelenco"/>
        <w:numPr>
          <w:ilvl w:val="0"/>
          <w:numId w:val="23"/>
        </w:numPr>
        <w:spacing w:line="259" w:lineRule="auto"/>
        <w:jc w:val="both"/>
        <w:rPr>
          <w:rFonts w:ascii="Aptos" w:hAnsi="Aptos"/>
          <w:lang w:val="it-IT"/>
        </w:rPr>
      </w:pPr>
      <w:r w:rsidRPr="001745F5">
        <w:rPr>
          <w:rFonts w:ascii="Aptos" w:hAnsi="Aptos"/>
          <w:lang w:val="it-IT"/>
        </w:rPr>
        <w:t>Momento di attivazione: B per before, A per after, I per instead of, quest’ultimo ammesso soltanto sulle viste.</w:t>
      </w:r>
    </w:p>
    <w:p w14:paraId="06EEE4E2" w14:textId="77777777" w:rsidR="00EF7893" w:rsidRPr="001745F5" w:rsidRDefault="00EF7893" w:rsidP="00EF7893">
      <w:pPr>
        <w:pStyle w:val="Paragrafoelenco"/>
        <w:numPr>
          <w:ilvl w:val="0"/>
          <w:numId w:val="23"/>
        </w:numPr>
        <w:spacing w:line="259" w:lineRule="auto"/>
        <w:jc w:val="both"/>
        <w:rPr>
          <w:rFonts w:ascii="Aptos" w:hAnsi="Aptos"/>
          <w:lang w:val="it-IT"/>
        </w:rPr>
      </w:pPr>
      <w:r w:rsidRPr="001745F5">
        <w:rPr>
          <w:rFonts w:ascii="Aptos" w:hAnsi="Aptos"/>
          <w:lang w:val="it-IT"/>
        </w:rPr>
        <w:t>Operazioni intercettate: I per insert, U per update, D per delete, combinabili e riportate in quest’ordine.</w:t>
      </w:r>
    </w:p>
    <w:p w14:paraId="58A42234" w14:textId="197B2517" w:rsidR="00C34206" w:rsidRDefault="00C34206" w:rsidP="00C34206">
      <w:pPr>
        <w:rPr>
          <w:lang w:val="it-IT"/>
        </w:rPr>
      </w:pPr>
      <w:r w:rsidRPr="00C34206">
        <w:rPr>
          <w:lang w:val="it-IT"/>
        </w:rPr>
        <w:t>Così TRG_ANSC_STATO_ATTO_BU interviene prima di ogni aggiornamento, TRG_ANSC_CFG_CAMPO_BIU prima degli inserimenti e degli aggiornamenti, TRG_V_ANSC_DIZ_VALIDO_ID in luogo delle cancellazioni sulla vista. Quando su una stessa tabella insistono più trigger con la medesima sigla — situazione da evitare, perché l’ordine di esecuzione non è garantito — il nome è completato dalla funzione svolta.</w:t>
      </w:r>
    </w:p>
    <w:p w14:paraId="00305A3A" w14:textId="4B530192" w:rsidR="005A00F4" w:rsidRDefault="005A00F4" w:rsidP="005A00F4">
      <w:pPr>
        <w:pStyle w:val="Titolo3"/>
        <w:rPr>
          <w:lang w:val="it-IT"/>
        </w:rPr>
      </w:pPr>
      <w:r w:rsidRPr="03A4E128">
        <w:rPr>
          <w:lang w:val="it-IT"/>
        </w:rPr>
        <w:t>Identificatori nel codice PL/SQL</w:t>
      </w:r>
    </w:p>
    <w:p w14:paraId="58A42234" w14:textId="197B2517" w:rsidR="00C34206" w:rsidRDefault="00C34206" w:rsidP="00C34206">
      <w:pPr>
        <w:rPr>
          <w:lang w:val="it-IT"/>
        </w:rPr>
      </w:pPr>
      <w:r w:rsidRPr="00C34206">
        <w:rPr>
          <w:lang w:val="it-IT"/>
        </w:rPr>
        <w:t>La nomenclatura non si ferma agli oggetti dello schema: anche gli identificatori interni al codice seguono un prefisso di ruolo. La convenzione, sostanzialmente stabile fra le guide di stile più diffuse [R7], previene l’ambiguità più insidiosa del PL/SQL, quella fra il nome di una variabile e il nome di una colonna omonima: il compilatore la risolve a favore della colonna, e il difetto che ne deriva non produce alcun errore di compilazione.</w:t>
      </w:r>
    </w:p>
    <w:tbl>
      <w:tblPr>
        <w:tblW w:w="9579" w:type="dxa"/>
        <w:tblInd w:w="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A0" w:firstRow="1" w:lastRow="0" w:firstColumn="1" w:lastColumn="0" w:noHBand="0" w:noVBand="0"/>
      </w:tblPr>
      <w:tblGrid>
        <w:gridCol w:w="1216"/>
        <w:gridCol w:w="3969"/>
        <w:gridCol w:w="4394"/>
      </w:tblGrid>
      <w:tr w:rsidR="00282EAF" w:rsidRPr="00183678" w14:paraId="234F1E47" w14:textId="77777777" w:rsidTr="223BD698">
        <w:trPr>
          <w:cantSplit/>
          <w:trHeight w:val="300"/>
          <w:tblHeader/>
        </w:trPr>
        <w:tc>
          <w:tcPr>
            <w:tcW w:w="1216" w:type="dxa"/>
            <w:shd w:val="clear" w:color="auto" w:fill="830D28"/>
            <w:noWrap/>
            <w:vAlign w:val="center"/>
          </w:tcPr>
          <w:p w14:paraId="539DE06C" w14:textId="77777777" w:rsidR="00282EAF" w:rsidRPr="00183678" w:rsidRDefault="00282EAF" w:rsidP="00061D47">
            <w:pPr>
              <w:spacing w:before="60" w:after="60"/>
              <w:jc w:val="center"/>
              <w:rPr>
                <w:rFonts w:cstheme="minorHAnsi"/>
                <w:color w:val="FFFFFF" w:themeColor="background1"/>
                <w:sz w:val="22"/>
              </w:rPr>
            </w:pPr>
            <w:r w:rsidRPr="00183678">
              <w:rPr>
                <w:rFonts w:cstheme="minorHAnsi"/>
                <w:b/>
                <w:color w:val="FFFFFF" w:themeColor="background1"/>
                <w:sz w:val="22"/>
              </w:rPr>
              <w:t>Prefisso</w:t>
            </w:r>
          </w:p>
        </w:tc>
        <w:tc>
          <w:tcPr>
            <w:tcW w:w="3969" w:type="dxa"/>
            <w:shd w:val="clear" w:color="auto" w:fill="830D28"/>
            <w:noWrap/>
            <w:vAlign w:val="center"/>
          </w:tcPr>
          <w:p w14:paraId="6AB76600" w14:textId="77777777" w:rsidR="00282EAF" w:rsidRPr="00183678" w:rsidRDefault="00282EAF" w:rsidP="00061D47">
            <w:pPr>
              <w:spacing w:before="60" w:after="60"/>
              <w:jc w:val="center"/>
              <w:rPr>
                <w:rFonts w:cstheme="minorHAnsi"/>
                <w:b/>
                <w:color w:val="FFFFFF" w:themeColor="background1"/>
                <w:sz w:val="22"/>
              </w:rPr>
            </w:pPr>
            <w:r w:rsidRPr="00183678">
              <w:rPr>
                <w:rFonts w:cstheme="minorHAnsi"/>
                <w:b/>
                <w:color w:val="FFFFFF" w:themeColor="background1"/>
                <w:sz w:val="22"/>
              </w:rPr>
              <w:t>Ruolo</w:t>
            </w:r>
          </w:p>
        </w:tc>
        <w:tc>
          <w:tcPr>
            <w:tcW w:w="4394" w:type="dxa"/>
            <w:shd w:val="clear" w:color="auto" w:fill="830D28"/>
            <w:vAlign w:val="center"/>
          </w:tcPr>
          <w:p w14:paraId="18D0F4E1" w14:textId="77777777" w:rsidR="00282EAF" w:rsidRPr="00183678" w:rsidRDefault="00282EAF" w:rsidP="00061D47">
            <w:pPr>
              <w:spacing w:before="60" w:after="60"/>
              <w:jc w:val="center"/>
              <w:rPr>
                <w:rFonts w:cstheme="minorHAnsi"/>
                <w:color w:val="000000"/>
                <w:sz w:val="22"/>
              </w:rPr>
            </w:pPr>
            <w:r w:rsidRPr="00183678">
              <w:rPr>
                <w:rFonts w:cstheme="minorHAnsi"/>
                <w:b/>
                <w:color w:val="FFFFFF" w:themeColor="background1"/>
                <w:sz w:val="22"/>
              </w:rPr>
              <w:t>Esempio</w:t>
            </w:r>
          </w:p>
        </w:tc>
      </w:tr>
      <w:tr w:rsidR="00282EAF" w:rsidRPr="00183678" w14:paraId="759652F2" w14:textId="77777777" w:rsidTr="223BD698">
        <w:trPr>
          <w:trHeight w:val="300"/>
        </w:trPr>
        <w:tc>
          <w:tcPr>
            <w:tcW w:w="1216" w:type="dxa"/>
            <w:noWrap/>
            <w:vAlign w:val="center"/>
          </w:tcPr>
          <w:p w14:paraId="4368D710" w14:textId="1267D559" w:rsidR="00282EAF" w:rsidRDefault="00282EAF" w:rsidP="00061D47">
            <w:pPr>
              <w:spacing w:before="60" w:after="60"/>
              <w:rPr>
                <w:rFonts w:cstheme="minorHAnsi"/>
                <w:color w:val="000000"/>
                <w:sz w:val="22"/>
              </w:rPr>
            </w:pPr>
            <w:r>
              <w:t>i_</w:t>
            </w:r>
          </w:p>
        </w:tc>
        <w:tc>
          <w:tcPr>
            <w:tcW w:w="3969" w:type="dxa"/>
            <w:noWrap/>
            <w:vAlign w:val="center"/>
          </w:tcPr>
          <w:p w14:paraId="280F5D6D" w14:textId="59A10C75" w:rsidR="00282EAF" w:rsidRDefault="00282EAF" w:rsidP="00061D47">
            <w:pPr>
              <w:spacing w:before="60" w:after="60"/>
              <w:rPr>
                <w:rFonts w:cstheme="minorHAnsi"/>
                <w:color w:val="000000"/>
                <w:sz w:val="22"/>
              </w:rPr>
            </w:pPr>
            <w:r>
              <w:t>Parametro di ingresso.</w:t>
            </w:r>
          </w:p>
        </w:tc>
        <w:tc>
          <w:tcPr>
            <w:tcW w:w="4394" w:type="dxa"/>
          </w:tcPr>
          <w:p w14:paraId="707FE58D" w14:textId="77777777" w:rsidR="00282EAF" w:rsidRPr="00183678" w:rsidRDefault="00282EAF" w:rsidP="00061D47">
            <w:pPr>
              <w:spacing w:before="60" w:after="60"/>
              <w:rPr>
                <w:rFonts w:cstheme="minorHAnsi"/>
                <w:color w:val="000000"/>
                <w:sz w:val="22"/>
              </w:rPr>
            </w:pPr>
            <w:r>
              <w:t>i_id_atto</w:t>
            </w:r>
          </w:p>
        </w:tc>
      </w:tr>
      <w:tr w:rsidR="00282EAF" w:rsidRPr="00183678" w14:paraId="7A9C6290" w14:textId="77777777" w:rsidTr="223BD698">
        <w:trPr>
          <w:trHeight w:val="300"/>
        </w:trPr>
        <w:tc>
          <w:tcPr>
            <w:tcW w:w="1216" w:type="dxa"/>
            <w:noWrap/>
            <w:vAlign w:val="center"/>
          </w:tcPr>
          <w:p w14:paraId="22F91084" w14:textId="5AE8F466" w:rsidR="00282EAF" w:rsidRPr="00183678" w:rsidRDefault="00282EAF" w:rsidP="00061D47">
            <w:pPr>
              <w:spacing w:before="60" w:after="60"/>
              <w:rPr>
                <w:rFonts w:cstheme="minorHAnsi"/>
                <w:color w:val="000000"/>
                <w:sz w:val="22"/>
              </w:rPr>
            </w:pPr>
            <w:r>
              <w:t>o_</w:t>
            </w:r>
          </w:p>
        </w:tc>
        <w:tc>
          <w:tcPr>
            <w:tcW w:w="3969" w:type="dxa"/>
            <w:noWrap/>
            <w:vAlign w:val="center"/>
          </w:tcPr>
          <w:p w14:paraId="47FB6282" w14:textId="34707FF0" w:rsidR="00282EAF" w:rsidRPr="00183678" w:rsidRDefault="00282EAF" w:rsidP="00061D47">
            <w:pPr>
              <w:spacing w:before="60" w:after="60"/>
              <w:rPr>
                <w:rFonts w:cstheme="minorHAnsi"/>
                <w:color w:val="000000"/>
                <w:sz w:val="22"/>
              </w:rPr>
            </w:pPr>
            <w:r>
              <w:t>Parametro di uscita.</w:t>
            </w:r>
          </w:p>
        </w:tc>
        <w:tc>
          <w:tcPr>
            <w:tcW w:w="4394" w:type="dxa"/>
          </w:tcPr>
          <w:p w14:paraId="11FEE4CE" w14:textId="77777777" w:rsidR="00282EAF" w:rsidRPr="00183678" w:rsidRDefault="00282EAF" w:rsidP="00061D47">
            <w:pPr>
              <w:spacing w:before="60" w:after="60"/>
              <w:rPr>
                <w:rFonts w:cstheme="minorHAnsi"/>
                <w:color w:val="000000"/>
                <w:sz w:val="22"/>
              </w:rPr>
            </w:pPr>
            <w:r>
              <w:t>o_esito</w:t>
            </w:r>
          </w:p>
        </w:tc>
      </w:tr>
      <w:tr w:rsidR="00282EAF" w:rsidRPr="00183678" w14:paraId="4DC3F5B6" w14:textId="77777777" w:rsidTr="223BD698">
        <w:trPr>
          <w:trHeight w:val="300"/>
        </w:trPr>
        <w:tc>
          <w:tcPr>
            <w:tcW w:w="1216" w:type="dxa"/>
            <w:noWrap/>
            <w:vAlign w:val="center"/>
          </w:tcPr>
          <w:p w14:paraId="5C7E2333" w14:textId="0E7E62D4" w:rsidR="00282EAF" w:rsidRPr="00183678" w:rsidRDefault="00282EAF" w:rsidP="00061D47">
            <w:pPr>
              <w:spacing w:before="60" w:after="60"/>
              <w:rPr>
                <w:rFonts w:cstheme="minorHAnsi"/>
                <w:color w:val="000000"/>
                <w:sz w:val="22"/>
              </w:rPr>
            </w:pPr>
            <w:r>
              <w:t>io_</w:t>
            </w:r>
          </w:p>
        </w:tc>
        <w:tc>
          <w:tcPr>
            <w:tcW w:w="3969" w:type="dxa"/>
            <w:noWrap/>
            <w:vAlign w:val="center"/>
          </w:tcPr>
          <w:p w14:paraId="6E194327" w14:textId="35F4E192" w:rsidR="00282EAF" w:rsidRPr="00183678" w:rsidRDefault="00282EAF" w:rsidP="00061D47">
            <w:pPr>
              <w:spacing w:before="60" w:after="60"/>
              <w:rPr>
                <w:rFonts w:cstheme="minorHAnsi"/>
                <w:color w:val="000000"/>
                <w:sz w:val="22"/>
              </w:rPr>
            </w:pPr>
            <w:r>
              <w:t>Parametro di ingresso e uscita.</w:t>
            </w:r>
          </w:p>
        </w:tc>
        <w:tc>
          <w:tcPr>
            <w:tcW w:w="4394" w:type="dxa"/>
          </w:tcPr>
          <w:p w14:paraId="5A321106" w14:textId="77777777" w:rsidR="00282EAF" w:rsidRPr="00183678" w:rsidRDefault="00282EAF" w:rsidP="00061D47">
            <w:pPr>
              <w:spacing w:before="60" w:after="60"/>
              <w:rPr>
                <w:rFonts w:cstheme="minorHAnsi"/>
                <w:color w:val="000000"/>
                <w:sz w:val="22"/>
              </w:rPr>
            </w:pPr>
            <w:r>
              <w:t>io_contatore</w:t>
            </w:r>
          </w:p>
        </w:tc>
      </w:tr>
      <w:tr w:rsidR="00282EAF" w:rsidRPr="00A95E2E" w14:paraId="0DAA4988" w14:textId="77777777" w:rsidTr="223BD698">
        <w:trPr>
          <w:trHeight w:val="300"/>
        </w:trPr>
        <w:tc>
          <w:tcPr>
            <w:tcW w:w="1216" w:type="dxa"/>
            <w:noWrap/>
            <w:vAlign w:val="center"/>
          </w:tcPr>
          <w:p w14:paraId="71B61B7C" w14:textId="27FC5205" w:rsidR="00282EAF" w:rsidRPr="00183678" w:rsidRDefault="00282EAF" w:rsidP="00061D47">
            <w:pPr>
              <w:spacing w:before="60" w:after="60"/>
              <w:rPr>
                <w:rFonts w:cstheme="minorHAnsi"/>
                <w:color w:val="000000"/>
                <w:sz w:val="22"/>
              </w:rPr>
            </w:pPr>
            <w:r>
              <w:t>l_</w:t>
            </w:r>
          </w:p>
        </w:tc>
        <w:tc>
          <w:tcPr>
            <w:tcW w:w="3969" w:type="dxa"/>
            <w:noWrap/>
            <w:vAlign w:val="center"/>
          </w:tcPr>
          <w:p w14:paraId="7249521D" w14:textId="60368E42" w:rsidR="00282EAF" w:rsidRPr="00282EAF" w:rsidRDefault="00282EAF" w:rsidP="00061D47">
            <w:pPr>
              <w:spacing w:before="60" w:after="60"/>
              <w:rPr>
                <w:rFonts w:cstheme="minorHAnsi"/>
                <w:color w:val="000000"/>
                <w:sz w:val="22"/>
                <w:lang w:val="it-IT"/>
              </w:rPr>
            </w:pPr>
            <w:r>
              <w:t>Variabile locale.</w:t>
            </w:r>
          </w:p>
        </w:tc>
        <w:tc>
          <w:tcPr>
            <w:tcW w:w="4394" w:type="dxa"/>
          </w:tcPr>
          <w:p w14:paraId="01E01C4C" w14:textId="21A208C1" w:rsidR="00282EAF" w:rsidRPr="00282EAF" w:rsidRDefault="00282EAF" w:rsidP="00061D47">
            <w:pPr>
              <w:spacing w:before="60" w:after="60"/>
              <w:rPr>
                <w:rFonts w:cstheme="minorHAnsi"/>
                <w:color w:val="000000"/>
                <w:sz w:val="22"/>
                <w:lang w:val="it-IT"/>
              </w:rPr>
            </w:pPr>
            <w:r>
              <w:t>l_stato_corrente</w:t>
            </w:r>
          </w:p>
        </w:tc>
      </w:tr>
      <w:tr w:rsidR="00282EAF" w:rsidRPr="00A95E2E" w14:paraId="3F8C43D4" w14:textId="77777777" w:rsidTr="223BD698">
        <w:trPr>
          <w:trHeight w:val="300"/>
        </w:trPr>
        <w:tc>
          <w:tcPr>
            <w:tcW w:w="1216" w:type="dxa"/>
            <w:noWrap/>
            <w:vAlign w:val="center"/>
          </w:tcPr>
          <w:p w14:paraId="58D3A98B" w14:textId="51B1A1D1" w:rsidR="00282EAF" w:rsidRPr="00183678" w:rsidRDefault="00282EAF" w:rsidP="00061D47">
            <w:pPr>
              <w:spacing w:before="60" w:after="60"/>
              <w:rPr>
                <w:rFonts w:cstheme="minorHAnsi"/>
                <w:color w:val="000000"/>
                <w:sz w:val="22"/>
              </w:rPr>
            </w:pPr>
            <w:r>
              <w:t>g_</w:t>
            </w:r>
          </w:p>
        </w:tc>
        <w:tc>
          <w:tcPr>
            <w:tcW w:w="3969" w:type="dxa"/>
            <w:noWrap/>
            <w:vAlign w:val="center"/>
          </w:tcPr>
          <w:p w14:paraId="4B1C20BF" w14:textId="4C28BB98" w:rsidR="00282EAF" w:rsidRPr="002E16FB" w:rsidRDefault="00282EAF" w:rsidP="00061D47">
            <w:pPr>
              <w:spacing w:before="60" w:after="60"/>
              <w:rPr>
                <w:rFonts w:cstheme="minorHAnsi"/>
                <w:color w:val="000000"/>
                <w:sz w:val="22"/>
              </w:rPr>
            </w:pPr>
            <w:r>
              <w:t>Variabile globale di package.</w:t>
            </w:r>
          </w:p>
        </w:tc>
        <w:tc>
          <w:tcPr>
            <w:tcW w:w="4394" w:type="dxa"/>
          </w:tcPr>
          <w:p w14:paraId="112124C5" w14:textId="15E34DB4" w:rsidR="00282EAF" w:rsidRPr="00282EAF" w:rsidRDefault="00282EAF" w:rsidP="00061D47">
            <w:pPr>
              <w:spacing w:before="60" w:after="60"/>
              <w:rPr>
                <w:rFonts w:cstheme="minorHAnsi"/>
                <w:color w:val="000000"/>
                <w:sz w:val="22"/>
                <w:lang w:val="it-IT"/>
              </w:rPr>
            </w:pPr>
            <w:r>
              <w:t>g_versione_config</w:t>
            </w:r>
          </w:p>
        </w:tc>
      </w:tr>
      <w:tr w:rsidR="00282EAF" w:rsidRPr="00A95E2E" w14:paraId="74773E48" w14:textId="77777777" w:rsidTr="223BD698">
        <w:trPr>
          <w:trHeight w:val="300"/>
        </w:trPr>
        <w:tc>
          <w:tcPr>
            <w:tcW w:w="1216" w:type="dxa"/>
            <w:noWrap/>
            <w:vAlign w:val="center"/>
          </w:tcPr>
          <w:p w14:paraId="0312E094" w14:textId="253403F3" w:rsidR="00282EAF" w:rsidRPr="00183678" w:rsidRDefault="00282EAF" w:rsidP="00061D47">
            <w:pPr>
              <w:spacing w:before="60" w:after="60"/>
              <w:rPr>
                <w:rFonts w:cstheme="minorHAnsi"/>
                <w:color w:val="000000"/>
                <w:sz w:val="22"/>
              </w:rPr>
            </w:pPr>
            <w:r>
              <w:t>co_</w:t>
            </w:r>
          </w:p>
        </w:tc>
        <w:tc>
          <w:tcPr>
            <w:tcW w:w="3969" w:type="dxa"/>
            <w:noWrap/>
            <w:vAlign w:val="center"/>
          </w:tcPr>
          <w:p w14:paraId="063E48F6" w14:textId="6EFAC3BC" w:rsidR="00282EAF" w:rsidRPr="00183678" w:rsidRDefault="00282EAF" w:rsidP="00061D47">
            <w:pPr>
              <w:spacing w:before="60" w:after="60"/>
              <w:rPr>
                <w:rFonts w:cstheme="minorHAnsi"/>
                <w:color w:val="000000"/>
                <w:sz w:val="22"/>
              </w:rPr>
            </w:pPr>
            <w:r>
              <w:t>Costante.</w:t>
            </w:r>
          </w:p>
        </w:tc>
        <w:tc>
          <w:tcPr>
            <w:tcW w:w="4394" w:type="dxa"/>
          </w:tcPr>
          <w:p w14:paraId="1E81CBE1" w14:textId="2699A279" w:rsidR="00282EAF" w:rsidRPr="00282EAF" w:rsidRDefault="00282EAF" w:rsidP="00061D47">
            <w:pPr>
              <w:spacing w:before="60" w:after="60"/>
              <w:rPr>
                <w:rFonts w:cstheme="minorHAnsi"/>
                <w:color w:val="000000"/>
                <w:sz w:val="22"/>
                <w:lang w:val="it-IT"/>
              </w:rPr>
            </w:pPr>
            <w:r>
              <w:t>co_stato_confermato</w:t>
            </w:r>
          </w:p>
        </w:tc>
      </w:tr>
      <w:tr w:rsidR="00282EAF" w:rsidRPr="00A95E2E" w14:paraId="43132BBC" w14:textId="77777777" w:rsidTr="223BD698">
        <w:trPr>
          <w:trHeight w:val="300"/>
        </w:trPr>
        <w:tc>
          <w:tcPr>
            <w:tcW w:w="1216" w:type="dxa"/>
            <w:noWrap/>
            <w:vAlign w:val="center"/>
          </w:tcPr>
          <w:p w14:paraId="010F52F9" w14:textId="77777777" w:rsidR="00282EAF" w:rsidRPr="00183678" w:rsidRDefault="00282EAF" w:rsidP="00061D47">
            <w:pPr>
              <w:spacing w:before="60" w:after="60"/>
              <w:rPr>
                <w:rFonts w:cstheme="minorHAnsi"/>
                <w:color w:val="000000"/>
                <w:sz w:val="22"/>
              </w:rPr>
            </w:pPr>
            <w:r>
              <w:t>c_</w:t>
            </w:r>
          </w:p>
        </w:tc>
        <w:tc>
          <w:tcPr>
            <w:tcW w:w="3969" w:type="dxa"/>
            <w:noWrap/>
            <w:vAlign w:val="center"/>
          </w:tcPr>
          <w:p w14:paraId="43EEC325" w14:textId="77777777" w:rsidR="00282EAF" w:rsidRPr="00183678" w:rsidRDefault="00282EAF" w:rsidP="00061D47">
            <w:pPr>
              <w:spacing w:before="60" w:after="60"/>
              <w:rPr>
                <w:rFonts w:cstheme="minorHAnsi"/>
                <w:color w:val="000000"/>
                <w:sz w:val="22"/>
              </w:rPr>
            </w:pPr>
            <w:r>
              <w:t>Cursore.</w:t>
            </w:r>
          </w:p>
        </w:tc>
        <w:tc>
          <w:tcPr>
            <w:tcW w:w="4394" w:type="dxa"/>
          </w:tcPr>
          <w:p w14:paraId="39C12E1F" w14:textId="77777777" w:rsidR="00282EAF" w:rsidRPr="00282EAF" w:rsidRDefault="00282EAF" w:rsidP="00061D47">
            <w:pPr>
              <w:spacing w:before="60" w:after="60"/>
              <w:rPr>
                <w:rFonts w:cstheme="minorHAnsi"/>
                <w:color w:val="000000"/>
                <w:sz w:val="22"/>
                <w:lang w:val="it-IT"/>
              </w:rPr>
            </w:pPr>
            <w:r>
              <w:t>c_atti_da_riconciliare</w:t>
            </w:r>
          </w:p>
        </w:tc>
      </w:tr>
      <w:tr w:rsidR="00282EAF" w:rsidRPr="00A95E2E" w14:paraId="0116F5E1" w14:textId="77777777" w:rsidTr="223BD698">
        <w:trPr>
          <w:trHeight w:val="300"/>
        </w:trPr>
        <w:tc>
          <w:tcPr>
            <w:tcW w:w="1216" w:type="dxa"/>
            <w:noWrap/>
            <w:vAlign w:val="center"/>
          </w:tcPr>
          <w:p w14:paraId="5181A848" w14:textId="77777777" w:rsidR="00282EAF" w:rsidRPr="00183678" w:rsidRDefault="00282EAF" w:rsidP="00061D47">
            <w:pPr>
              <w:spacing w:before="60" w:after="60"/>
              <w:rPr>
                <w:rFonts w:cstheme="minorHAnsi"/>
                <w:color w:val="000000"/>
                <w:sz w:val="22"/>
              </w:rPr>
            </w:pPr>
            <w:r>
              <w:t>r_</w:t>
            </w:r>
          </w:p>
        </w:tc>
        <w:tc>
          <w:tcPr>
            <w:tcW w:w="3969" w:type="dxa"/>
            <w:noWrap/>
            <w:vAlign w:val="center"/>
          </w:tcPr>
          <w:p w14:paraId="7621BBF4" w14:textId="77777777" w:rsidR="00282EAF" w:rsidRPr="00183678" w:rsidRDefault="00282EAF" w:rsidP="00061D47">
            <w:pPr>
              <w:spacing w:before="60" w:after="60"/>
              <w:rPr>
                <w:rFonts w:cstheme="minorHAnsi"/>
                <w:color w:val="000000"/>
                <w:sz w:val="22"/>
              </w:rPr>
            </w:pPr>
            <w:r>
              <w:t>Record.</w:t>
            </w:r>
          </w:p>
        </w:tc>
        <w:tc>
          <w:tcPr>
            <w:tcW w:w="4394" w:type="dxa"/>
          </w:tcPr>
          <w:p w14:paraId="07346BC4" w14:textId="77777777" w:rsidR="00282EAF" w:rsidRPr="00282EAF" w:rsidRDefault="00282EAF" w:rsidP="00061D47">
            <w:pPr>
              <w:spacing w:before="60" w:after="60"/>
              <w:rPr>
                <w:rFonts w:cstheme="minorHAnsi"/>
                <w:color w:val="000000"/>
                <w:sz w:val="22"/>
                <w:lang w:val="it-IT"/>
              </w:rPr>
            </w:pPr>
            <w:r>
              <w:t>r_atto</w:t>
            </w:r>
          </w:p>
        </w:tc>
      </w:tr>
      <w:tr w:rsidR="00282EAF" w:rsidRPr="00A95E2E" w14:paraId="0116F5E1" w14:textId="77777777" w:rsidTr="223BD698">
        <w:trPr>
          <w:trHeight w:val="300"/>
        </w:trPr>
        <w:tc>
          <w:tcPr>
            <w:tcW w:w="1216" w:type="dxa"/>
            <w:noWrap/>
            <w:vAlign w:val="center"/>
          </w:tcPr>
          <w:p w14:paraId="5181A848" w14:textId="77777777" w:rsidR="00282EAF" w:rsidRPr="00183678" w:rsidRDefault="00282EAF" w:rsidP="00061D47">
            <w:pPr>
              <w:spacing w:before="60" w:after="60"/>
              <w:rPr>
                <w:rFonts w:cstheme="minorHAnsi"/>
                <w:color w:val="000000"/>
                <w:sz w:val="22"/>
              </w:rPr>
            </w:pPr>
            <w:r>
              <w:t>t_</w:t>
            </w:r>
          </w:p>
        </w:tc>
        <w:tc>
          <w:tcPr>
            <w:tcW w:w="3969" w:type="dxa"/>
            <w:noWrap/>
            <w:vAlign w:val="center"/>
          </w:tcPr>
          <w:p w14:paraId="7621BBF4" w14:textId="77777777" w:rsidR="00282EAF" w:rsidRPr="00183678" w:rsidRDefault="00282EAF" w:rsidP="00061D47">
            <w:pPr>
              <w:spacing w:before="60" w:after="60"/>
              <w:rPr>
                <w:rFonts w:cstheme="minorHAnsi"/>
                <w:color w:val="000000"/>
                <w:sz w:val="22"/>
              </w:rPr>
            </w:pPr>
            <w:r>
              <w:t>Tipo definito nel codice.</w:t>
            </w:r>
          </w:p>
        </w:tc>
        <w:tc>
          <w:tcPr>
            <w:tcW w:w="4394" w:type="dxa"/>
          </w:tcPr>
          <w:p w14:paraId="07346BC4" w14:textId="77777777" w:rsidR="00282EAF" w:rsidRPr="00282EAF" w:rsidRDefault="00282EAF" w:rsidP="00061D47">
            <w:pPr>
              <w:spacing w:before="60" w:after="60"/>
              <w:rPr>
                <w:rFonts w:cstheme="minorHAnsi"/>
                <w:color w:val="000000"/>
                <w:sz w:val="22"/>
                <w:lang w:val="it-IT"/>
              </w:rPr>
            </w:pPr>
            <w:r>
              <w:t>t_elenco_codici</w:t>
            </w:r>
          </w:p>
        </w:tc>
      </w:tr>
      <w:tr w:rsidR="00282EAF" w:rsidRPr="00A95E2E" w14:paraId="0116F5E1" w14:textId="77777777" w:rsidTr="223BD698">
        <w:trPr>
          <w:trHeight w:val="300"/>
        </w:trPr>
        <w:tc>
          <w:tcPr>
            <w:tcW w:w="1216" w:type="dxa"/>
            <w:noWrap/>
            <w:vAlign w:val="center"/>
          </w:tcPr>
          <w:p w14:paraId="5181A848" w14:textId="77777777" w:rsidR="00282EAF" w:rsidRPr="00183678" w:rsidRDefault="00282EAF" w:rsidP="00061D47">
            <w:pPr>
              <w:spacing w:before="60" w:after="60"/>
              <w:rPr>
                <w:rFonts w:cstheme="minorHAnsi"/>
                <w:color w:val="000000"/>
                <w:sz w:val="22"/>
              </w:rPr>
            </w:pPr>
            <w:r>
              <w:t>e_</w:t>
            </w:r>
          </w:p>
        </w:tc>
        <w:tc>
          <w:tcPr>
            <w:tcW w:w="3969" w:type="dxa"/>
            <w:noWrap/>
            <w:vAlign w:val="center"/>
          </w:tcPr>
          <w:p w14:paraId="7621BBF4" w14:textId="77777777" w:rsidR="00282EAF" w:rsidRPr="00183678" w:rsidRDefault="00282EAF" w:rsidP="00061D47">
            <w:pPr>
              <w:spacing w:before="60" w:after="60"/>
              <w:rPr>
                <w:rFonts w:cstheme="minorHAnsi"/>
                <w:color w:val="000000"/>
                <w:sz w:val="22"/>
              </w:rPr>
            </w:pPr>
            <w:r>
              <w:t>Eccezione.</w:t>
            </w:r>
          </w:p>
        </w:tc>
        <w:tc>
          <w:tcPr>
            <w:tcW w:w="4394" w:type="dxa"/>
          </w:tcPr>
          <w:p w14:paraId="07346BC4" w14:textId="77777777" w:rsidR="00282EAF" w:rsidRPr="00282EAF" w:rsidRDefault="00282EAF" w:rsidP="00061D47">
            <w:pPr>
              <w:spacing w:before="60" w:after="60"/>
              <w:rPr>
                <w:rFonts w:cstheme="minorHAnsi"/>
                <w:color w:val="000000"/>
                <w:sz w:val="22"/>
                <w:lang w:val="it-IT"/>
              </w:rPr>
            </w:pPr>
            <w:r>
              <w:t>e_dizionario_non_allineato</w:t>
            </w:r>
          </w:p>
        </w:tc>
      </w:tr>
    </w:tbl>
    <w:p w14:paraId="58A42234" w14:textId="197B2517" w:rsidR="00C34206" w:rsidRDefault="00C34206" w:rsidP="00C34206">
      <w:pPr>
        <w:pStyle w:val="Didascalia"/>
        <w:rPr>
          <w:lang w:val="it-IT"/>
        </w:rPr>
      </w:pPr>
      <w:r w:rsidRPr="00C34206">
        <w:rPr>
          <w:lang w:val="it-IT"/>
        </w:rPr>
        <w:t>Tavola 5 – Prefissi degli identificatori nel codice PL/SQL</w:t>
      </w:r>
    </w:p>
    <w:p w14:paraId="58A42234" w14:textId="197B2517" w:rsidR="00C34206" w:rsidRDefault="00C34206" w:rsidP="00C34206">
      <w:pPr>
        <w:rPr>
          <w:lang w:val="it-IT"/>
        </w:rPr>
      </w:pPr>
      <w:r w:rsidRPr="00C34206">
        <w:rPr>
          <w:lang w:val="it-IT"/>
        </w:rPr>
        <w:t>Il prefisso rende inoltre evidente, in fase di revisione, se un identificativo appartiene all’interfaccia del sottoprogramma o alla sua implementazione: una distinzione che il solo nome, altrimenti, non porta.</w:t>
      </w:r>
    </w:p>
    <w:p w14:paraId="58A42234" w14:textId="197B2517" w:rsidR="00C34206" w:rsidRDefault="00C34206" w:rsidP="00C34206">
      <w:pPr>
        <w:rPr>
          <w:lang w:val="it-IT"/>
        </w:rPr>
      </w:pPr>
      <w:r w:rsidRPr="00C34206">
        <w:rPr>
          <w:lang w:val="it-IT"/>
        </w:rPr>
        <w:t>Tutte le regole di questo paragrafo restano soggette al limite di lunghezza degli identificatori del DBMS di destinazione (PA-3) e all’obbligo di registrare le abbreviazioni impiegate (PA-1). Essendo introdotte con la presente versione, vanno confermate prima di essere rese vincolanti (PA-4).</w:t>
      </w:r>
    </w:p>
    <w:p w14:paraId="00305A3A" w14:textId="4B530192" w:rsidR="005A00F4" w:rsidRDefault="005A00F4" w:rsidP="005A00F4">
      <w:pPr>
        <w:pStyle w:val="Titolo2"/>
        <w:rPr>
          <w:lang w:val="it-IT"/>
        </w:rPr>
      </w:pPr>
      <w:r w:rsidRPr="03A4E128">
        <w:rPr>
          <w:lang w:val="it-IT"/>
        </w:rPr>
        <w:t>Campi tecnici standard</w:t>
      </w:r>
    </w:p>
    <w:p w14:paraId="58A42234" w14:textId="197B2517" w:rsidR="00C34206" w:rsidRDefault="00C34206" w:rsidP="00C34206">
      <w:pPr>
        <w:rPr>
          <w:lang w:val="it-IT"/>
        </w:rPr>
      </w:pPr>
      <w:r w:rsidRPr="00C34206">
        <w:rPr>
          <w:lang w:val="it-IT"/>
        </w:rPr>
        <w:t>Ogni tabella dello schema fisico deve prevedere un corredo minimo di colonne tecniche, funzionali alla tracciabilità delle modifiche e alla manutenzione della base dati. Le colonne tecniche non hanno significato di dominio, non vanno esposte agli utenti finali e non devono essere usate per veicolare informazioni applicative.</w:t>
      </w:r>
      <w:r w:rsidR="00EF29EC">
        <w:rPr>
          <w:lang w:val="it-IT"/>
        </w:rPr>
      </w:r>
      <w:r w:rsidRPr="00C34206">
        <w:rPr>
          <w:lang w:val="it-IT"/>
        </w:rPr>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329"/>
        <w:gridCol w:w="1230"/>
        <w:gridCol w:w="2562"/>
        <w:gridCol w:w="4229"/>
      </w:tblGrid>
      <w:tr w:rsidR="005B4475" w:rsidRPr="0025049A" w14:paraId="2BE34747" w14:textId="77777777" w:rsidTr="0017157C">
        <w:trPr>
          <w:trHeight w:val="525"/>
          <w:tblHeader/>
        </w:trPr>
        <w:tc>
          <w:tcPr>
            <w:tcW w:w="702" w:type="pct"/>
            <w:shd w:val="clear" w:color="000000" w:fill="830D28"/>
            <w:vAlign w:val="center"/>
            <w:hideMark/>
          </w:tcPr>
          <w:p w14:paraId="2FA0F758" w14:textId="77777777" w:rsidR="005B4475" w:rsidRPr="00F02C31" w:rsidRDefault="005B4475"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Colonna</w:t>
            </w:r>
            <w:r w:rsidRPr="00F02C31">
              <w:rPr>
                <w:rFonts w:cstheme="minorHAnsi"/>
                <w:b/>
                <w:color w:val="FFFFFF" w:themeColor="background1"/>
                <w:sz w:val="20"/>
                <w:szCs w:val="20"/>
              </w:rPr>
            </w:r>
          </w:p>
        </w:tc>
        <w:tc>
          <w:tcPr>
            <w:tcW w:w="661" w:type="pct"/>
            <w:shd w:val="clear" w:color="000000" w:fill="830D28"/>
            <w:vAlign w:val="center"/>
            <w:hideMark/>
          </w:tcPr>
          <w:p w14:paraId="4D3DA710" w14:textId="77777777" w:rsidR="005B4475" w:rsidRPr="00F02C31" w:rsidRDefault="005B4475"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Tipo</w:t>
            </w:r>
          </w:p>
        </w:tc>
        <w:tc>
          <w:tcPr>
            <w:tcW w:w="1373" w:type="pct"/>
            <w:shd w:val="clear" w:color="000000" w:fill="830D28"/>
            <w:vAlign w:val="center"/>
            <w:hideMark/>
          </w:tcPr>
          <w:p w14:paraId="513EDE36" w14:textId="31274505" w:rsidR="005B4475" w:rsidRPr="00F02C31" w:rsidRDefault="005B4475"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Obbligatorietà</w:t>
            </w:r>
            <w:r w:rsidRPr="00F02C31">
              <w:rPr>
                <w:rFonts w:cstheme="minorHAnsi"/>
                <w:b/>
                <w:color w:val="FFFFFF" w:themeColor="background1"/>
                <w:sz w:val="20"/>
                <w:szCs w:val="20"/>
              </w:rPr>
            </w:r>
          </w:p>
        </w:tc>
        <w:tc>
          <w:tcPr>
            <w:tcW w:w="2264" w:type="pct"/>
            <w:shd w:val="clear" w:color="000000" w:fill="830D28"/>
            <w:vAlign w:val="center"/>
            <w:hideMark/>
          </w:tcPr>
          <w:p w14:paraId="73DFAFCE" w14:textId="77E08480" w:rsidR="005B4475" w:rsidRPr="00F02C31" w:rsidRDefault="005B4475" w:rsidP="00F02C31">
            <w:pPr>
              <w:spacing w:before="60" w:after="60"/>
              <w:jc w:val="center"/>
              <w:rPr>
                <w:rFonts w:cstheme="minorHAnsi"/>
                <w:b/>
                <w:color w:val="FFFFFF" w:themeColor="background1"/>
                <w:sz w:val="20"/>
                <w:szCs w:val="20"/>
              </w:rPr>
            </w:pPr>
            <w:r>
              <w:rPr>
                <w:rFonts w:cstheme="minorHAnsi"/>
                <w:b/>
                <w:color w:val="FFFFFF" w:themeColor="background1"/>
                <w:sz w:val="20"/>
                <w:szCs w:val="20"/>
              </w:rPr>
              <w:t>Descrizione</w:t>
            </w:r>
            <w:r>
              <w:rPr>
                <w:rFonts w:cstheme="minorHAnsi"/>
                <w:b/>
                <w:color w:val="FFFFFF" w:themeColor="background1"/>
                <w:sz w:val="20"/>
                <w:szCs w:val="20"/>
              </w:rPr>
            </w:r>
            <w:r>
              <w:rPr>
                <w:rFonts w:cstheme="minorHAnsi"/>
                <w:b/>
                <w:color w:val="FFFFFF" w:themeColor="background1"/>
                <w:sz w:val="20"/>
                <w:szCs w:val="20"/>
              </w:rPr>
            </w:r>
            <w:r>
              <w:rPr>
                <w:rFonts w:cstheme="minorHAnsi"/>
                <w:b/>
                <w:color w:val="FFFFFF" w:themeColor="background1"/>
                <w:sz w:val="20"/>
                <w:szCs w:val="20"/>
              </w:rPr>
            </w:r>
            <w:r>
              <w:rPr>
                <w:rFonts w:cstheme="minorHAnsi"/>
                <w:b/>
                <w:color w:val="FFFFFF" w:themeColor="background1"/>
                <w:sz w:val="20"/>
                <w:szCs w:val="20"/>
              </w:rPr>
            </w:r>
          </w:p>
        </w:tc>
      </w:tr>
      <w:tr w:rsidR="005B4475" w:rsidRPr="0025049A" w14:paraId="31253975" w14:textId="77777777" w:rsidTr="0017157C">
        <w:trPr>
          <w:trHeight w:val="540"/>
        </w:trPr>
        <w:tc>
          <w:tcPr>
            <w:tcW w:w="702" w:type="pct"/>
            <w:shd w:val="clear" w:color="000000" w:fill="FFFFFF"/>
            <w:vAlign w:val="center"/>
          </w:tcPr>
          <w:p w14:paraId="49324AA8" w14:textId="0B723606" w:rsidR="005B4475" w:rsidRPr="0025049A" w:rsidRDefault="005B4475" w:rsidP="00240CEA">
            <w:pPr>
              <w:spacing w:after="0"/>
              <w:rPr>
                <w:rFonts w:cs="Tahoma"/>
                <w:color w:val="000000"/>
                <w:sz w:val="20"/>
                <w:szCs w:val="20"/>
              </w:rPr>
            </w:pPr>
            <w:r>
              <w:t>DATA_INS</w:t>
            </w:r>
          </w:p>
        </w:tc>
        <w:tc>
          <w:tcPr>
            <w:tcW w:w="661" w:type="pct"/>
            <w:shd w:val="clear" w:color="000000" w:fill="FFFFFF"/>
            <w:vAlign w:val="center"/>
          </w:tcPr>
          <w:p w14:paraId="2966DD09" w14:textId="6F041A4F" w:rsidR="005B4475" w:rsidRPr="0025049A" w:rsidRDefault="005B4475" w:rsidP="00240CEA">
            <w:pPr>
              <w:spacing w:after="0"/>
              <w:rPr>
                <w:rFonts w:cs="Tahoma"/>
                <w:color w:val="000000"/>
                <w:sz w:val="20"/>
                <w:szCs w:val="20"/>
              </w:rPr>
            </w:pPr>
            <w:r>
              <w:t>TIMESTAMP</w:t>
            </w:r>
          </w:p>
        </w:tc>
        <w:tc>
          <w:tcPr>
            <w:tcW w:w="1373" w:type="pct"/>
            <w:shd w:val="clear" w:color="000000" w:fill="FFFFFF"/>
            <w:vAlign w:val="center"/>
          </w:tcPr>
          <w:p w14:paraId="6A3A591D" w14:textId="6C0AA25F" w:rsidR="005B4475" w:rsidRPr="0025049A" w:rsidRDefault="005B4475" w:rsidP="00240CEA">
            <w:pPr>
              <w:spacing w:after="0"/>
              <w:rPr>
                <w:rFonts w:cs="Tahoma"/>
                <w:color w:val="000000"/>
                <w:sz w:val="20"/>
                <w:szCs w:val="20"/>
              </w:rPr>
            </w:pPr>
            <w:r>
              <w:t>Sempre</w:t>
            </w:r>
          </w:p>
        </w:tc>
        <w:tc>
          <w:tcPr>
            <w:tcW w:w="2264" w:type="pct"/>
            <w:shd w:val="clear" w:color="000000" w:fill="FFFFFF"/>
            <w:vAlign w:val="center"/>
          </w:tcPr>
          <w:p w14:paraId="5B79AC3D" w14:textId="5520F2AC" w:rsidR="005B4475" w:rsidRPr="0025049A" w:rsidRDefault="005B4475" w:rsidP="00240CEA">
            <w:pPr>
              <w:spacing w:after="0"/>
              <w:rPr>
                <w:rFonts w:cs="Tahoma"/>
                <w:color w:val="000000"/>
                <w:sz w:val="20"/>
                <w:szCs w:val="20"/>
              </w:rPr>
            </w:pPr>
            <w:r>
              <w:t>Istante di inserimento del record; valorizzato alla creazione e mai più modificato.</w:t>
            </w:r>
          </w:p>
        </w:tc>
      </w:tr>
      <w:tr w:rsidR="005B4475" w:rsidRPr="0025049A" w14:paraId="2BDE47B8" w14:textId="77777777" w:rsidTr="0017157C">
        <w:trPr>
          <w:trHeight w:val="540"/>
        </w:trPr>
        <w:tc>
          <w:tcPr>
            <w:tcW w:w="702" w:type="pct"/>
            <w:shd w:val="clear" w:color="000000" w:fill="FFFFFF"/>
            <w:vAlign w:val="center"/>
          </w:tcPr>
          <w:p w14:paraId="2B043FD3" w14:textId="012EA584" w:rsidR="005B4475" w:rsidRPr="0025049A" w:rsidRDefault="005B4475" w:rsidP="00240CEA">
            <w:pPr>
              <w:spacing w:after="0"/>
              <w:rPr>
                <w:rFonts w:cs="Tahoma"/>
                <w:color w:val="000000"/>
                <w:sz w:val="20"/>
                <w:szCs w:val="20"/>
              </w:rPr>
            </w:pPr>
            <w:r>
              <w:t>DATA_UPD</w:t>
            </w:r>
          </w:p>
        </w:tc>
        <w:tc>
          <w:tcPr>
            <w:tcW w:w="661" w:type="pct"/>
            <w:shd w:val="clear" w:color="000000" w:fill="FFFFFF"/>
            <w:vAlign w:val="center"/>
          </w:tcPr>
          <w:p w14:paraId="5D114323" w14:textId="2A61B377" w:rsidR="005B4475" w:rsidRPr="0025049A" w:rsidRDefault="005B4475" w:rsidP="00240CEA">
            <w:pPr>
              <w:spacing w:after="0"/>
              <w:rPr>
                <w:rFonts w:cs="Tahoma"/>
                <w:color w:val="000000"/>
                <w:sz w:val="20"/>
                <w:szCs w:val="20"/>
              </w:rPr>
            </w:pPr>
            <w:r>
              <w:t>TIMESTAMP</w:t>
            </w:r>
          </w:p>
        </w:tc>
        <w:tc>
          <w:tcPr>
            <w:tcW w:w="1373" w:type="pct"/>
            <w:shd w:val="clear" w:color="000000" w:fill="FFFFFF"/>
            <w:vAlign w:val="center"/>
          </w:tcPr>
          <w:p w14:paraId="7A498C79" w14:textId="2F59FD93" w:rsidR="005B4475" w:rsidRPr="0025049A" w:rsidRDefault="005B4475" w:rsidP="00240CEA">
            <w:pPr>
              <w:spacing w:after="0"/>
              <w:rPr>
                <w:rFonts w:cs="Tahoma"/>
                <w:color w:val="000000"/>
                <w:sz w:val="20"/>
                <w:szCs w:val="20"/>
              </w:rPr>
            </w:pPr>
            <w:r>
              <w:t>Sempre</w:t>
            </w:r>
            <w:r/>
          </w:p>
        </w:tc>
        <w:tc>
          <w:tcPr>
            <w:tcW w:w="2264" w:type="pct"/>
            <w:shd w:val="clear" w:color="000000" w:fill="FFFFFF"/>
            <w:vAlign w:val="center"/>
          </w:tcPr>
          <w:p w14:paraId="63FF088A" w14:textId="77777777" w:rsidR="005B4475" w:rsidRDefault="005B4475" w:rsidP="00240CEA">
            <w:pPr>
              <w:spacing w:after="0"/>
              <w:rPr>
                <w:rFonts w:cs="Tahoma"/>
                <w:color w:val="000000"/>
                <w:sz w:val="20"/>
                <w:szCs w:val="20"/>
              </w:rPr>
            </w:pPr>
            <w:r>
              <w:t>Istante dell’ultimo aggiornamento, mantenuto da trigger e non dal codice applicativo.</w:t>
            </w:r>
            <w:r/>
          </w:p>
        </w:tc>
      </w:tr>
      <w:tr w:rsidR="005B4475" w:rsidRPr="0025049A" w14:paraId="2BDE47B8" w14:textId="77777777" w:rsidTr="0017157C">
        <w:trPr>
          <w:trHeight w:val="540"/>
        </w:trPr>
        <w:tc>
          <w:tcPr>
            <w:tcW w:w="702" w:type="pct"/>
            <w:shd w:val="clear" w:color="000000" w:fill="FFFFFF"/>
            <w:vAlign w:val="center"/>
          </w:tcPr>
          <w:p w14:paraId="2B043FD3" w14:textId="012EA584" w:rsidR="005B4475" w:rsidRPr="0025049A" w:rsidRDefault="005B4475" w:rsidP="00240CEA">
            <w:pPr>
              <w:spacing w:after="0"/>
              <w:rPr>
                <w:rFonts w:cs="Tahoma"/>
                <w:color w:val="000000"/>
                <w:sz w:val="20"/>
                <w:szCs w:val="20"/>
              </w:rPr>
            </w:pPr>
            <w:r>
              <w:t>UTENTE_INS</w:t>
            </w:r>
          </w:p>
        </w:tc>
        <w:tc>
          <w:tcPr>
            <w:tcW w:w="661" w:type="pct"/>
            <w:shd w:val="clear" w:color="000000" w:fill="FFFFFF"/>
            <w:vAlign w:val="center"/>
          </w:tcPr>
          <w:p w14:paraId="5D114323" w14:textId="2A61B377" w:rsidR="005B4475" w:rsidRPr="0025049A" w:rsidRDefault="005B4475" w:rsidP="00240CEA">
            <w:pPr>
              <w:spacing w:after="0"/>
              <w:rPr>
                <w:rFonts w:cs="Tahoma"/>
                <w:color w:val="000000"/>
                <w:sz w:val="20"/>
                <w:szCs w:val="20"/>
              </w:rPr>
            </w:pPr>
            <w:r>
              <w:t>VARCHAR2</w:t>
            </w:r>
          </w:p>
        </w:tc>
        <w:tc>
          <w:tcPr>
            <w:tcW w:w="1373" w:type="pct"/>
            <w:shd w:val="clear" w:color="000000" w:fill="FFFFFF"/>
            <w:vAlign w:val="center"/>
          </w:tcPr>
          <w:p w14:paraId="7A498C79" w14:textId="2F59FD93" w:rsidR="005B4475" w:rsidRPr="0025049A" w:rsidRDefault="005B4475" w:rsidP="00240CEA">
            <w:pPr>
              <w:spacing w:after="0"/>
              <w:rPr>
                <w:rFonts w:cs="Tahoma"/>
                <w:color w:val="000000"/>
                <w:sz w:val="20"/>
                <w:szCs w:val="20"/>
              </w:rPr>
            </w:pPr>
            <w:r>
              <w:t>Sempre</w:t>
            </w:r>
            <w:r/>
          </w:p>
        </w:tc>
        <w:tc>
          <w:tcPr>
            <w:tcW w:w="2264" w:type="pct"/>
            <w:shd w:val="clear" w:color="000000" w:fill="FFFFFF"/>
            <w:vAlign w:val="center"/>
          </w:tcPr>
          <w:p w14:paraId="63FF088A" w14:textId="77777777" w:rsidR="005B4475" w:rsidRDefault="005B4475" w:rsidP="00240CEA">
            <w:pPr>
              <w:spacing w:after="0"/>
              <w:rPr>
                <w:rFonts w:cs="Tahoma"/>
                <w:color w:val="000000"/>
                <w:sz w:val="20"/>
                <w:szCs w:val="20"/>
              </w:rPr>
            </w:pPr>
            <w:r>
              <w:t>Utenza che ha creato il record.</w:t>
            </w:r>
            <w:r/>
          </w:p>
        </w:tc>
      </w:tr>
      <w:tr w:rsidR="005B4475" w:rsidRPr="0025049A" w14:paraId="2BDE47B8" w14:textId="77777777" w:rsidTr="0017157C">
        <w:trPr>
          <w:trHeight w:val="540"/>
        </w:trPr>
        <w:tc>
          <w:tcPr>
            <w:tcW w:w="702" w:type="pct"/>
            <w:shd w:val="clear" w:color="000000" w:fill="FFFFFF"/>
            <w:vAlign w:val="center"/>
          </w:tcPr>
          <w:p w14:paraId="2B043FD3" w14:textId="012EA584" w:rsidR="005B4475" w:rsidRPr="0025049A" w:rsidRDefault="005B4475" w:rsidP="00240CEA">
            <w:pPr>
              <w:spacing w:after="0"/>
              <w:rPr>
                <w:rFonts w:cs="Tahoma"/>
                <w:color w:val="000000"/>
                <w:sz w:val="20"/>
                <w:szCs w:val="20"/>
              </w:rPr>
            </w:pPr>
            <w:r>
              <w:t>UTENTE_UPD</w:t>
            </w:r>
          </w:p>
        </w:tc>
        <w:tc>
          <w:tcPr>
            <w:tcW w:w="661" w:type="pct"/>
            <w:shd w:val="clear" w:color="000000" w:fill="FFFFFF"/>
            <w:vAlign w:val="center"/>
          </w:tcPr>
          <w:p w14:paraId="5D114323" w14:textId="2A61B377" w:rsidR="005B4475" w:rsidRPr="0025049A" w:rsidRDefault="005B4475" w:rsidP="00240CEA">
            <w:pPr>
              <w:spacing w:after="0"/>
              <w:rPr>
                <w:rFonts w:cs="Tahoma"/>
                <w:color w:val="000000"/>
                <w:sz w:val="20"/>
                <w:szCs w:val="20"/>
              </w:rPr>
            </w:pPr>
            <w:r>
              <w:t>VARCHAR2</w:t>
            </w:r>
          </w:p>
        </w:tc>
        <w:tc>
          <w:tcPr>
            <w:tcW w:w="1373" w:type="pct"/>
            <w:shd w:val="clear" w:color="000000" w:fill="FFFFFF"/>
            <w:vAlign w:val="center"/>
          </w:tcPr>
          <w:p w14:paraId="7A498C79" w14:textId="2F59FD93" w:rsidR="005B4475" w:rsidRPr="0025049A" w:rsidRDefault="005B4475" w:rsidP="00240CEA">
            <w:pPr>
              <w:spacing w:after="0"/>
              <w:rPr>
                <w:rFonts w:cs="Tahoma"/>
                <w:color w:val="000000"/>
                <w:sz w:val="20"/>
                <w:szCs w:val="20"/>
              </w:rPr>
            </w:pPr>
            <w:r>
              <w:t>Sempre</w:t>
            </w:r>
            <w:r/>
          </w:p>
        </w:tc>
        <w:tc>
          <w:tcPr>
            <w:tcW w:w="2264" w:type="pct"/>
            <w:shd w:val="clear" w:color="000000" w:fill="FFFFFF"/>
            <w:vAlign w:val="center"/>
          </w:tcPr>
          <w:p w14:paraId="63FF088A" w14:textId="77777777" w:rsidR="005B4475" w:rsidRDefault="005B4475" w:rsidP="00240CEA">
            <w:pPr>
              <w:spacing w:after="0"/>
              <w:rPr>
                <w:rFonts w:cs="Tahoma"/>
                <w:color w:val="000000"/>
                <w:sz w:val="20"/>
                <w:szCs w:val="20"/>
              </w:rPr>
            </w:pPr>
            <w:r>
              <w:t>Utenza che ha effettuato l’ultimo aggiornamento.</w:t>
            </w:r>
            <w:r/>
          </w:p>
        </w:tc>
      </w:tr>
      <w:tr w:rsidR="005B4475" w:rsidRPr="0025049A" w14:paraId="2BDE47B8" w14:textId="77777777" w:rsidTr="0017157C">
        <w:trPr>
          <w:trHeight w:val="540"/>
        </w:trPr>
        <w:tc>
          <w:tcPr>
            <w:tcW w:w="702" w:type="pct"/>
            <w:shd w:val="clear" w:color="000000" w:fill="FFFFFF"/>
            <w:vAlign w:val="center"/>
          </w:tcPr>
          <w:p w14:paraId="2B043FD3" w14:textId="012EA584" w:rsidR="005B4475" w:rsidRPr="0025049A" w:rsidRDefault="005B4475" w:rsidP="00240CEA">
            <w:pPr>
              <w:spacing w:after="0"/>
              <w:rPr>
                <w:rFonts w:cs="Tahoma"/>
                <w:color w:val="000000"/>
                <w:sz w:val="20"/>
                <w:szCs w:val="20"/>
              </w:rPr>
            </w:pPr>
            <w:r>
              <w:t>FLG_VALIDITA</w:t>
            </w:r>
          </w:p>
        </w:tc>
        <w:tc>
          <w:tcPr>
            <w:tcW w:w="661" w:type="pct"/>
            <w:shd w:val="clear" w:color="000000" w:fill="FFFFFF"/>
            <w:vAlign w:val="center"/>
          </w:tcPr>
          <w:p w14:paraId="5D114323" w14:textId="2A61B377" w:rsidR="005B4475" w:rsidRPr="0025049A" w:rsidRDefault="005B4475" w:rsidP="00240CEA">
            <w:pPr>
              <w:spacing w:after="0"/>
              <w:rPr>
                <w:rFonts w:cs="Tahoma"/>
                <w:color w:val="000000"/>
                <w:sz w:val="20"/>
                <w:szCs w:val="20"/>
              </w:rPr>
            </w:pPr>
            <w:r>
              <w:t>CHAR(1)</w:t>
            </w:r>
          </w:p>
        </w:tc>
        <w:tc>
          <w:tcPr>
            <w:tcW w:w="1373" w:type="pct"/>
            <w:shd w:val="clear" w:color="000000" w:fill="FFFFFF"/>
            <w:vAlign w:val="center"/>
          </w:tcPr>
          <w:p w14:paraId="7A498C79" w14:textId="2F59FD93" w:rsidR="005B4475" w:rsidRPr="0025049A" w:rsidRDefault="005B4475" w:rsidP="00240CEA">
            <w:pPr>
              <w:spacing w:after="0"/>
              <w:rPr>
                <w:rFonts w:cs="Tahoma"/>
                <w:color w:val="000000"/>
                <w:sz w:val="20"/>
                <w:szCs w:val="20"/>
              </w:rPr>
            </w:pPr>
            <w:r>
              <w:t>Sempre</w:t>
            </w:r>
            <w:r/>
          </w:p>
        </w:tc>
        <w:tc>
          <w:tcPr>
            <w:tcW w:w="2264" w:type="pct"/>
            <w:shd w:val="clear" w:color="000000" w:fill="FFFFFF"/>
            <w:vAlign w:val="center"/>
          </w:tcPr>
          <w:p w14:paraId="63FF088A" w14:textId="77777777" w:rsidR="005B4475" w:rsidRDefault="005B4475" w:rsidP="00240CEA">
            <w:pPr>
              <w:spacing w:after="0"/>
              <w:rPr>
                <w:rFonts w:cs="Tahoma"/>
                <w:color w:val="000000"/>
                <w:sz w:val="20"/>
                <w:szCs w:val="20"/>
              </w:rPr>
            </w:pPr>
            <w:r>
              <w:t>Indicatore di validità del record, distinto dalla cancellazione logica.</w:t>
            </w:r>
            <w:r/>
          </w:p>
        </w:tc>
      </w:tr>
      <w:tr w:rsidR="005B4475" w:rsidRPr="0025049A" w14:paraId="2BDE47B8" w14:textId="77777777" w:rsidTr="0017157C">
        <w:trPr>
          <w:trHeight w:val="540"/>
        </w:trPr>
        <w:tc>
          <w:tcPr>
            <w:tcW w:w="702" w:type="pct"/>
            <w:shd w:val="clear" w:color="000000" w:fill="FFFFFF"/>
            <w:vAlign w:val="center"/>
          </w:tcPr>
          <w:p w14:paraId="2B043FD3" w14:textId="012EA584" w:rsidR="005B4475" w:rsidRPr="0025049A" w:rsidRDefault="005B4475" w:rsidP="00240CEA">
            <w:pPr>
              <w:spacing w:after="0"/>
              <w:rPr>
                <w:rFonts w:cs="Tahoma"/>
                <w:color w:val="000000"/>
                <w:sz w:val="20"/>
                <w:szCs w:val="20"/>
              </w:rPr>
            </w:pPr>
            <w:r>
              <w:t>FLG_CANCELLATO</w:t>
            </w:r>
          </w:p>
        </w:tc>
        <w:tc>
          <w:tcPr>
            <w:tcW w:w="661" w:type="pct"/>
            <w:shd w:val="clear" w:color="000000" w:fill="FFFFFF"/>
            <w:vAlign w:val="center"/>
          </w:tcPr>
          <w:p w14:paraId="5D114323" w14:textId="2A61B377" w:rsidR="005B4475" w:rsidRPr="0025049A" w:rsidRDefault="005B4475" w:rsidP="00240CEA">
            <w:pPr>
              <w:spacing w:after="0"/>
              <w:rPr>
                <w:rFonts w:cs="Tahoma"/>
                <w:color w:val="000000"/>
                <w:sz w:val="20"/>
                <w:szCs w:val="20"/>
              </w:rPr>
            </w:pPr>
            <w:r>
              <w:t>CHAR(1)</w:t>
            </w:r>
          </w:p>
        </w:tc>
        <w:tc>
          <w:tcPr>
            <w:tcW w:w="1373" w:type="pct"/>
            <w:shd w:val="clear" w:color="000000" w:fill="FFFFFF"/>
            <w:vAlign w:val="center"/>
          </w:tcPr>
          <w:p w14:paraId="7A498C79" w14:textId="2F59FD93" w:rsidR="005B4475" w:rsidRPr="0025049A" w:rsidRDefault="005B4475" w:rsidP="00240CEA">
            <w:pPr>
              <w:spacing w:after="0"/>
              <w:rPr>
                <w:rFonts w:cs="Tahoma"/>
                <w:color w:val="000000"/>
                <w:sz w:val="20"/>
                <w:szCs w:val="20"/>
              </w:rPr>
            </w:pPr>
            <w:r>
              <w:t>Dove è prevista la cancellazione logica</w:t>
            </w:r>
            <w:r/>
          </w:p>
        </w:tc>
        <w:tc>
          <w:tcPr>
            <w:tcW w:w="2264" w:type="pct"/>
            <w:shd w:val="clear" w:color="000000" w:fill="FFFFFF"/>
            <w:vAlign w:val="center"/>
          </w:tcPr>
          <w:p w14:paraId="63FF088A" w14:textId="77777777" w:rsidR="005B4475" w:rsidRDefault="005B4475" w:rsidP="00240CEA">
            <w:pPr>
              <w:spacing w:after="0"/>
              <w:rPr>
                <w:rFonts w:cs="Tahoma"/>
                <w:color w:val="000000"/>
                <w:sz w:val="20"/>
                <w:szCs w:val="20"/>
              </w:rPr>
            </w:pPr>
            <w:r>
              <w:t>Il record resta in tabella ed è escluso dalle letture ordinarie.</w:t>
            </w:r>
            <w:r/>
          </w:p>
        </w:tc>
      </w:tr>
      <w:tr w:rsidR="005B4475" w:rsidRPr="0025049A" w14:paraId="2BDE47B8" w14:textId="77777777" w:rsidTr="0017157C">
        <w:trPr>
          <w:trHeight w:val="540"/>
        </w:trPr>
        <w:tc>
          <w:tcPr>
            <w:tcW w:w="702" w:type="pct"/>
            <w:shd w:val="clear" w:color="000000" w:fill="FFFFFF"/>
            <w:vAlign w:val="center"/>
          </w:tcPr>
          <w:p w14:paraId="2B043FD3" w14:textId="012EA584" w:rsidR="005B4475" w:rsidRPr="0025049A" w:rsidRDefault="005B4475" w:rsidP="00240CEA">
            <w:pPr>
              <w:spacing w:after="0"/>
              <w:rPr>
                <w:rFonts w:cs="Tahoma"/>
                <w:color w:val="000000"/>
                <w:sz w:val="20"/>
                <w:szCs w:val="20"/>
              </w:rPr>
            </w:pPr>
            <w:r>
              <w:t>FLG_VERIFICA</w:t>
            </w:r>
          </w:p>
        </w:tc>
        <w:tc>
          <w:tcPr>
            <w:tcW w:w="661" w:type="pct"/>
            <w:shd w:val="clear" w:color="000000" w:fill="FFFFFF"/>
            <w:vAlign w:val="center"/>
          </w:tcPr>
          <w:p w14:paraId="5D114323" w14:textId="2A61B377" w:rsidR="005B4475" w:rsidRPr="0025049A" w:rsidRDefault="005B4475" w:rsidP="00240CEA">
            <w:pPr>
              <w:spacing w:after="0"/>
              <w:rPr>
                <w:rFonts w:cs="Tahoma"/>
                <w:color w:val="000000"/>
                <w:sz w:val="20"/>
                <w:szCs w:val="20"/>
              </w:rPr>
            </w:pPr>
            <w:r>
              <w:t>CHAR(1)</w:t>
            </w:r>
          </w:p>
        </w:tc>
        <w:tc>
          <w:tcPr>
            <w:tcW w:w="1373" w:type="pct"/>
            <w:shd w:val="clear" w:color="000000" w:fill="FFFFFF"/>
            <w:vAlign w:val="center"/>
          </w:tcPr>
          <w:p w14:paraId="7A498C79" w14:textId="2F59FD93" w:rsidR="005B4475" w:rsidRPr="0025049A" w:rsidRDefault="005B4475" w:rsidP="00240CEA">
            <w:pPr>
              <w:spacing w:after="0"/>
              <w:rPr>
                <w:rFonts w:cs="Tahoma"/>
                <w:color w:val="000000"/>
                <w:sz w:val="20"/>
                <w:szCs w:val="20"/>
              </w:rPr>
            </w:pPr>
            <w:r>
              <w:t>Tabelle di dettaglio</w:t>
            </w:r>
            <w:r/>
          </w:p>
        </w:tc>
        <w:tc>
          <w:tcPr>
            <w:tcW w:w="2264" w:type="pct"/>
            <w:shd w:val="clear" w:color="000000" w:fill="FFFFFF"/>
            <w:vAlign w:val="center"/>
          </w:tcPr>
          <w:p w14:paraId="63FF088A" w14:textId="77777777" w:rsidR="005B4475" w:rsidRDefault="005B4475" w:rsidP="00240CEA">
            <w:pPr>
              <w:spacing w:after="0"/>
              <w:rPr>
                <w:rFonts w:cs="Tahoma"/>
                <w:color w:val="000000"/>
                <w:sz w:val="20"/>
                <w:szCs w:val="20"/>
              </w:rPr>
            </w:pPr>
            <w:r>
              <w:t>Indicatore di avvenuto controllo del record.</w:t>
            </w:r>
            <w:r/>
          </w:p>
        </w:tc>
      </w:tr>
      <w:tr w:rsidR="005B4475" w:rsidRPr="0025049A" w14:paraId="2BDE47B8" w14:textId="77777777" w:rsidTr="0017157C">
        <w:trPr>
          <w:trHeight w:val="540"/>
        </w:trPr>
        <w:tc>
          <w:tcPr>
            <w:tcW w:w="702" w:type="pct"/>
            <w:shd w:val="clear" w:color="000000" w:fill="FFFFFF"/>
            <w:vAlign w:val="center"/>
          </w:tcPr>
          <w:p w14:paraId="2B043FD3" w14:textId="012EA584" w:rsidR="005B4475" w:rsidRPr="0025049A" w:rsidRDefault="005B4475" w:rsidP="00240CEA">
            <w:pPr>
              <w:spacing w:after="0"/>
              <w:rPr>
                <w:rFonts w:cs="Tahoma"/>
                <w:color w:val="000000"/>
                <w:sz w:val="20"/>
                <w:szCs w:val="20"/>
              </w:rPr>
            </w:pPr>
            <w:r>
              <w:t>COD_ORIGINE_DATI</w:t>
            </w:r>
          </w:p>
        </w:tc>
        <w:tc>
          <w:tcPr>
            <w:tcW w:w="661" w:type="pct"/>
            <w:shd w:val="clear" w:color="000000" w:fill="FFFFFF"/>
            <w:vAlign w:val="center"/>
          </w:tcPr>
          <w:p w14:paraId="5D114323" w14:textId="2A61B377" w:rsidR="005B4475" w:rsidRPr="0025049A" w:rsidRDefault="005B4475" w:rsidP="00240CEA">
            <w:pPr>
              <w:spacing w:after="0"/>
              <w:rPr>
                <w:rFonts w:cs="Tahoma"/>
                <w:color w:val="000000"/>
                <w:sz w:val="20"/>
                <w:szCs w:val="20"/>
              </w:rPr>
            </w:pPr>
            <w:r>
              <w:t>VARCHAR2</w:t>
            </w:r>
          </w:p>
        </w:tc>
        <w:tc>
          <w:tcPr>
            <w:tcW w:w="1373" w:type="pct"/>
            <w:shd w:val="clear" w:color="000000" w:fill="FFFFFF"/>
            <w:vAlign w:val="center"/>
          </w:tcPr>
          <w:p w14:paraId="7A498C79" w14:textId="2F59FD93" w:rsidR="005B4475" w:rsidRPr="0025049A" w:rsidRDefault="005B4475" w:rsidP="00240CEA">
            <w:pPr>
              <w:spacing w:after="0"/>
              <w:rPr>
                <w:rFonts w:cs="Tahoma"/>
                <w:color w:val="000000"/>
                <w:sz w:val="20"/>
                <w:szCs w:val="20"/>
              </w:rPr>
            </w:pPr>
            <w:r>
              <w:t>Tabelle alimentate da più canali</w:t>
            </w:r>
            <w:r/>
          </w:p>
        </w:tc>
        <w:tc>
          <w:tcPr>
            <w:tcW w:w="2264" w:type="pct"/>
            <w:shd w:val="clear" w:color="000000" w:fill="FFFFFF"/>
            <w:vAlign w:val="center"/>
          </w:tcPr>
          <w:p w14:paraId="63FF088A" w14:textId="77777777" w:rsidR="005B4475" w:rsidRDefault="005B4475" w:rsidP="00240CEA">
            <w:pPr>
              <w:spacing w:after="0"/>
              <w:rPr>
                <w:rFonts w:cs="Tahoma"/>
                <w:color w:val="000000"/>
                <w:sz w:val="20"/>
                <w:szCs w:val="20"/>
              </w:rPr>
            </w:pPr>
            <w:r>
              <w:t>Codice della sorgente da cui il dato proviene.</w:t>
            </w:r>
            <w:r/>
          </w:p>
        </w:tc>
      </w:tr>
    </w:tbl>
    <w:p w14:paraId="58A42234" w14:textId="197B2517" w:rsidR="00C34206" w:rsidRDefault="00C34206" w:rsidP="00C34206">
      <w:pPr>
        <w:pStyle w:val="Didascalia"/>
        <w:rPr>
          <w:lang w:val="it-IT"/>
        </w:rPr>
      </w:pPr>
      <w:r w:rsidRPr="00C34206">
        <w:rPr>
          <w:lang w:val="it-IT"/>
        </w:rPr>
        <w:t>Tavola 6 – Campi tecnici standard</w:t>
      </w:r>
      <w:r w:rsidR="00EF29EC">
        <w:rPr>
          <w:lang w:val="it-IT"/>
        </w:rPr>
      </w:r>
      <w:r w:rsidRPr="00C34206">
        <w:rPr>
          <w:lang w:val="it-IT"/>
        </w:rPr>
      </w:r>
    </w:p>
    <w:p w14:paraId="58A42234" w14:textId="197B2517" w:rsidR="00C34206" w:rsidRDefault="00C34206" w:rsidP="00C34206">
      <w:pPr>
        <w:rPr>
          <w:lang w:val="it-IT"/>
        </w:rPr>
      </w:pPr>
      <w:r w:rsidRPr="00C34206">
        <w:rPr>
          <w:lang w:val="it-IT"/>
        </w:rPr>
        <w:t>Fanno eccezione le tabelle di tipo LOG, che non richiedono il corredo: sono esse stesse la traccia dell’operazione e portano già l’istante e l’utenza dell’evento registrato.</w:t>
      </w:r>
      <w:r w:rsidR="00EF29EC">
        <w:rPr>
          <w:lang w:val="it-IT"/>
        </w:rPr>
      </w:r>
      <w:r w:rsidRPr="00C34206">
        <w:rPr>
          <w:lang w:val="it-IT"/>
        </w:rPr>
      </w:r>
    </w:p>
    <w:p w14:paraId="00305A3A" w14:textId="4B530192" w:rsidR="005A00F4" w:rsidRDefault="005A00F4" w:rsidP="005A00F4">
      <w:pPr>
        <w:pStyle w:val="Titolo2"/>
        <w:rPr>
          <w:lang w:val="it-IT"/>
        </w:rPr>
      </w:pPr>
      <w:r w:rsidRPr="03A4E128">
        <w:rPr>
          <w:lang w:val="it-IT"/>
        </w:rPr>
        <w:t>Automazioni e controlli</w:t>
      </w:r>
    </w:p>
    <w:p w14:paraId="58A42234" w14:textId="197B2517" w:rsidR="00C34206" w:rsidRDefault="00C34206" w:rsidP="00C34206">
      <w:pPr>
        <w:rPr>
          <w:lang w:val="it-IT"/>
        </w:rPr>
      </w:pPr>
      <w:r w:rsidRPr="00C34206">
        <w:rPr>
          <w:lang w:val="it-IT"/>
        </w:rPr>
        <w:t>Una parte dei controlli di coerenza va realizzata nello schema fisico anziché nel codice applicativo: in questo modo la regola vale per ogni via di accesso ai dati, comprese le correzioni manuali e le procedure di migrazione, e non dipende dalla disciplina dei team di sviluppo.</w:t>
      </w:r>
      <w:r w:rsidR="00EF29EC">
        <w:rPr>
          <w:lang w:val="it-IT"/>
        </w:rPr>
      </w:r>
      <w:r w:rsidRPr="00C34206">
        <w:rPr>
          <w:lang w:val="it-IT"/>
        </w:rPr>
      </w:r>
    </w:p>
    <w:tbl>
      <w:tblPr>
        <w:tblpPr w:leftFromText="180" w:rightFromText="180" w:vertAnchor="text" w:horzAnchor="margin" w:tblpY="8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606"/>
        <w:gridCol w:w="7744"/>
      </w:tblGrid>
      <w:tr w:rsidR="00D03B65" w:rsidRPr="00F9285F" w14:paraId="0A65150D" w14:textId="77777777" w:rsidTr="00F85732">
        <w:trPr>
          <w:cantSplit/>
        </w:trPr>
        <w:tc>
          <w:tcPr>
            <w:tcW w:w="859"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830D28"/>
            <w:vAlign w:val="center"/>
          </w:tcPr>
          <w:p w14:paraId="2CEC76AA" w14:textId="474725D5" w:rsidR="00D03B65" w:rsidRPr="0014450B" w:rsidRDefault="00D03B65" w:rsidP="00240CEA">
            <w:pPr>
              <w:spacing w:before="60" w:after="60"/>
              <w:jc w:val="center"/>
              <w:rPr>
                <w:rFonts w:cstheme="minorHAnsi"/>
                <w:b/>
                <w:color w:val="FFFFFF" w:themeColor="background1"/>
                <w:sz w:val="22"/>
                <w:szCs w:val="22"/>
              </w:rPr>
            </w:pPr>
            <w:r w:rsidRPr="0014450B">
              <w:rPr>
                <w:rFonts w:cstheme="minorHAnsi"/>
                <w:b/>
                <w:color w:val="FFFFFF" w:themeColor="background1"/>
                <w:sz w:val="22"/>
                <w:szCs w:val="22"/>
              </w:rPr>
              <w:t>Trigger di audit</w:t>
            </w:r>
          </w:p>
        </w:tc>
        <w:tc>
          <w:tcPr>
            <w:tcW w:w="4141" w:type="pct"/>
            <w:tcBorders>
              <w:left w:val="single" w:sz="4" w:space="0" w:color="FFFFFF" w:themeColor="background1"/>
            </w:tcBorders>
            <w:shd w:val="clear" w:color="auto" w:fill="FFFFFF"/>
            <w:vAlign w:val="center"/>
          </w:tcPr>
          <w:p w14:paraId="06912C81" w14:textId="0751B728" w:rsidR="00D03B65" w:rsidRPr="0014450B" w:rsidRDefault="00DA0119" w:rsidP="00240CEA">
            <w:pPr>
              <w:spacing w:before="60" w:after="60"/>
              <w:rPr>
                <w:rFonts w:cstheme="minorHAnsi"/>
                <w:bCs/>
                <w:color w:val="FFFFFF" w:themeColor="background1"/>
                <w:sz w:val="22"/>
                <w:szCs w:val="22"/>
                <w:lang w:val="it-IT"/>
              </w:rPr>
            </w:pPr>
            <w:r>
              <w:rPr>
                <w:rFonts w:eastAsiaTheme="majorEastAsia" w:cstheme="majorBidi"/>
                <w:spacing w:val="15"/>
                <w:sz w:val="22"/>
                <w:szCs w:val="22"/>
                <w:lang w:val="it-IT"/>
              </w:rPr>
              <w:t>Valorizza automaticamente DATA_UPD e UTENTE_UPD a ogni aggiornamento, senza che il codice applicativo debba occuparsene.</w:t>
            </w:r>
            <w:r w:rsidRPr="00DA0119">
              <w:rPr>
                <w:rFonts w:eastAsiaTheme="majorEastAsia" w:cstheme="majorBidi"/>
                <w:spacing w:val="15"/>
                <w:sz w:val="22"/>
                <w:szCs w:val="22"/>
                <w:lang w:val="it-IT"/>
              </w:rPr>
            </w:r>
            <w:r>
              <w:rPr>
                <w:rFonts w:eastAsiaTheme="majorEastAsia" w:cstheme="majorBidi"/>
                <w:spacing w:val="15"/>
                <w:sz w:val="22"/>
                <w:szCs w:val="22"/>
                <w:lang w:val="it-IT"/>
              </w:rPr>
            </w:r>
            <w:r w:rsidR="007A2812" w:rsidRPr="0014450B">
              <w:rPr>
                <w:rFonts w:eastAsiaTheme="majorEastAsia" w:cstheme="majorBidi"/>
                <w:spacing w:val="15"/>
                <w:sz w:val="22"/>
                <w:szCs w:val="22"/>
                <w:lang w:val="it-IT"/>
              </w:rPr>
            </w:r>
          </w:p>
        </w:tc>
      </w:tr>
      <w:tr w:rsidR="00D03B65" w:rsidRPr="0014450B" w14:paraId="7CB92683" w14:textId="77777777" w:rsidTr="00F85732">
        <w:trPr>
          <w:cantSplit/>
        </w:trPr>
        <w:tc>
          <w:tcPr>
            <w:tcW w:w="859" w:type="pct"/>
            <w:tcBorders>
              <w:top w:val="single" w:sz="4" w:space="0" w:color="FFFFFF" w:themeColor="background1"/>
            </w:tcBorders>
            <w:shd w:val="clear" w:color="auto" w:fill="830D28"/>
            <w:vAlign w:val="center"/>
          </w:tcPr>
          <w:p w14:paraId="62E55270" w14:textId="373E433F" w:rsidR="00D03B65" w:rsidRPr="0014450B" w:rsidRDefault="00243ED8" w:rsidP="00240CEA">
            <w:pPr>
              <w:spacing w:before="60" w:after="60"/>
              <w:jc w:val="center"/>
              <w:rPr>
                <w:rFonts w:cstheme="minorHAnsi"/>
                <w:b/>
                <w:color w:val="FFFFFF" w:themeColor="background1"/>
                <w:sz w:val="22"/>
                <w:szCs w:val="22"/>
              </w:rPr>
            </w:pPr>
            <w:r w:rsidRPr="0014450B">
              <w:rPr>
                <w:rFonts w:cstheme="minorHAnsi"/>
                <w:b/>
                <w:color w:val="FFFFFF" w:themeColor="background1"/>
                <w:sz w:val="22"/>
                <w:szCs w:val="22"/>
              </w:rPr>
              <w:t>Trigger di validazione delle date</w:t>
            </w:r>
            <w:r w:rsidRPr="0014450B">
              <w:rPr>
                <w:rFonts w:cstheme="minorHAnsi"/>
                <w:b/>
                <w:color w:val="FFFFFF" w:themeColor="background1"/>
                <w:sz w:val="22"/>
                <w:szCs w:val="22"/>
              </w:rPr>
            </w:r>
          </w:p>
        </w:tc>
        <w:tc>
          <w:tcPr>
            <w:tcW w:w="4141" w:type="pct"/>
            <w:shd w:val="clear" w:color="auto" w:fill="FFFFFF"/>
            <w:vAlign w:val="center"/>
          </w:tcPr>
          <w:p w14:paraId="12986DCE" w14:textId="6A62E52A" w:rsidR="00D03B65" w:rsidRPr="0014450B" w:rsidRDefault="00243ED8" w:rsidP="00240CEA">
            <w:pPr>
              <w:spacing w:before="60" w:after="60"/>
              <w:rPr>
                <w:rFonts w:cstheme="minorHAnsi"/>
                <w:bCs/>
                <w:sz w:val="22"/>
                <w:szCs w:val="22"/>
              </w:rPr>
            </w:pPr>
            <w:r w:rsidRPr="0014450B">
              <w:rPr>
                <w:rFonts w:eastAsiaTheme="majorEastAsia" w:cstheme="majorBidi"/>
                <w:spacing w:val="15"/>
                <w:sz w:val="22"/>
                <w:szCs w:val="22"/>
                <w:lang w:val="it-IT"/>
              </w:rPr>
              <w:t>Verifica la coerenza degli intervalli temporali, in particolare che la data di inizio non sia successiva alla data di fine.</w:t>
            </w:r>
            <w:r w:rsidRPr="0014450B">
              <w:rPr>
                <w:rFonts w:eastAsiaTheme="majorEastAsia" w:cstheme="majorBidi"/>
                <w:spacing w:val="15"/>
                <w:sz w:val="22"/>
                <w:szCs w:val="22"/>
                <w:lang w:val="it-IT"/>
              </w:rPr>
            </w:r>
          </w:p>
        </w:tc>
      </w:tr>
      <w:tr w:rsidR="0014450B" w:rsidRPr="00F9285F" w14:paraId="252D21E1" w14:textId="77777777" w:rsidTr="00240CEA">
        <w:trPr>
          <w:cantSplit/>
        </w:trPr>
        <w:tc>
          <w:tcPr>
            <w:tcW w:w="859" w:type="pct"/>
            <w:shd w:val="clear" w:color="auto" w:fill="830D28"/>
            <w:vAlign w:val="center"/>
          </w:tcPr>
          <w:p w14:paraId="7FAB331B" w14:textId="0A9AB51A" w:rsidR="0014450B" w:rsidRPr="0014450B" w:rsidRDefault="00F85732" w:rsidP="00240CEA">
            <w:pPr>
              <w:spacing w:before="60" w:after="60"/>
              <w:jc w:val="center"/>
              <w:rPr>
                <w:rFonts w:cstheme="minorHAnsi"/>
                <w:b/>
                <w:color w:val="FFFFFF" w:themeColor="background1"/>
                <w:sz w:val="22"/>
                <w:szCs w:val="22"/>
              </w:rPr>
            </w:pPr>
            <w:r>
              <w:rPr>
                <w:rFonts w:cstheme="minorHAnsi"/>
                <w:b/>
                <w:color w:val="FFFFFF" w:themeColor="background1"/>
                <w:sz w:val="22"/>
                <w:szCs w:val="22"/>
              </w:rPr>
              <w:t>Trigger di normalizzazione degli indicatori</w:t>
            </w:r>
          </w:p>
        </w:tc>
        <w:tc>
          <w:tcPr>
            <w:tcW w:w="4141" w:type="pct"/>
            <w:shd w:val="clear" w:color="auto" w:fill="FFFFFF"/>
            <w:vAlign w:val="center"/>
          </w:tcPr>
          <w:p w14:paraId="65D48632" w14:textId="51194343" w:rsidR="0014450B" w:rsidRPr="0014450B" w:rsidRDefault="00F85732" w:rsidP="00240CEA">
            <w:pPr>
              <w:spacing w:before="60" w:after="60"/>
              <w:rPr>
                <w:rFonts w:eastAsiaTheme="majorEastAsia" w:cstheme="majorBidi"/>
                <w:spacing w:val="15"/>
                <w:sz w:val="22"/>
                <w:szCs w:val="22"/>
                <w:lang w:val="it-IT"/>
              </w:rPr>
            </w:pPr>
            <w:r>
              <w:rPr>
                <w:rFonts w:eastAsiaTheme="majorEastAsia" w:cstheme="majorBidi"/>
                <w:spacing w:val="15"/>
                <w:sz w:val="22"/>
                <w:szCs w:val="22"/>
                <w:lang w:val="it-IT"/>
              </w:rPr>
              <w:t>Riconduce i valori degli indicatori al dominio ammesso, evitando che convivano varianti diverse dello stesso significato.</w:t>
            </w:r>
            <w:r w:rsidR="009942F2">
              <w:rPr>
                <w:rFonts w:eastAsiaTheme="majorEastAsia" w:cstheme="majorBidi"/>
                <w:spacing w:val="15"/>
                <w:sz w:val="22"/>
                <w:szCs w:val="22"/>
                <w:lang w:val="it-IT"/>
              </w:rPr>
            </w:r>
          </w:p>
        </w:tc>
      </w:tr>
      <w:tr w:rsidR="0014450B" w:rsidRPr="00F9285F" w14:paraId="252D21E1" w14:textId="77777777" w:rsidTr="00240CEA">
        <w:trPr>
          <w:cantSplit/>
        </w:trPr>
        <w:tc>
          <w:tcPr>
            <w:tcW w:w="859" w:type="pct"/>
            <w:shd w:val="clear" w:color="auto" w:fill="830D28"/>
            <w:vAlign w:val="center"/>
          </w:tcPr>
          <w:p w14:paraId="7FAB331B" w14:textId="0A9AB51A" w:rsidR="0014450B" w:rsidRPr="0014450B" w:rsidRDefault="00F85732" w:rsidP="00240CEA">
            <w:pPr>
              <w:spacing w:before="60" w:after="60"/>
              <w:jc w:val="center"/>
              <w:rPr>
                <w:rFonts w:cstheme="minorHAnsi"/>
                <w:b/>
                <w:color w:val="FFFFFF" w:themeColor="background1"/>
                <w:sz w:val="22"/>
                <w:szCs w:val="22"/>
              </w:rPr>
            </w:pPr>
            <w:r>
              <w:rPr>
                <w:rFonts w:cstheme="minorHAnsi"/>
                <w:b/>
                <w:color w:val="FFFFFF" w:themeColor="background1"/>
                <w:sz w:val="22"/>
                <w:szCs w:val="22"/>
              </w:rPr>
              <w:t>Trigger di validazione dei valori numerici</w:t>
            </w:r>
          </w:p>
        </w:tc>
        <w:tc>
          <w:tcPr>
            <w:tcW w:w="4141" w:type="pct"/>
            <w:shd w:val="clear" w:color="auto" w:fill="FFFFFF"/>
            <w:vAlign w:val="center"/>
          </w:tcPr>
          <w:p w14:paraId="65D48632" w14:textId="51194343" w:rsidR="0014450B" w:rsidRPr="0014450B" w:rsidRDefault="00F85732" w:rsidP="00240CEA">
            <w:pPr>
              <w:spacing w:before="60" w:after="60"/>
              <w:rPr>
                <w:rFonts w:eastAsiaTheme="majorEastAsia" w:cstheme="majorBidi"/>
                <w:spacing w:val="15"/>
                <w:sz w:val="22"/>
                <w:szCs w:val="22"/>
                <w:lang w:val="it-IT"/>
              </w:rPr>
            </w:pPr>
            <w:r>
              <w:rPr>
                <w:rFonts w:eastAsiaTheme="majorEastAsia" w:cstheme="majorBidi"/>
                <w:spacing w:val="15"/>
                <w:sz w:val="22"/>
                <w:szCs w:val="22"/>
                <w:lang w:val="it-IT"/>
              </w:rPr>
              <w:t>Rifiuta i valori non ammessi dal dominio, come i punteggi negativi.</w:t>
            </w:r>
            <w:r w:rsidR="009942F2">
              <w:rPr>
                <w:rFonts w:eastAsiaTheme="majorEastAsia" w:cstheme="majorBidi"/>
                <w:spacing w:val="15"/>
                <w:sz w:val="22"/>
                <w:szCs w:val="22"/>
                <w:lang w:val="it-IT"/>
              </w:rPr>
            </w:r>
          </w:p>
        </w:tc>
      </w:tr>
      <w:tr w:rsidR="0014450B" w:rsidRPr="00F9285F" w14:paraId="252D21E1" w14:textId="77777777" w:rsidTr="00240CEA">
        <w:trPr>
          <w:cantSplit/>
        </w:trPr>
        <w:tc>
          <w:tcPr>
            <w:tcW w:w="859" w:type="pct"/>
            <w:shd w:val="clear" w:color="auto" w:fill="830D28"/>
            <w:vAlign w:val="center"/>
          </w:tcPr>
          <w:p w14:paraId="7FAB331B" w14:textId="0A9AB51A" w:rsidR="0014450B" w:rsidRPr="0014450B" w:rsidRDefault="00F85732" w:rsidP="00240CEA">
            <w:pPr>
              <w:spacing w:before="60" w:after="60"/>
              <w:jc w:val="center"/>
              <w:rPr>
                <w:rFonts w:cstheme="minorHAnsi"/>
                <w:b/>
                <w:color w:val="FFFFFF" w:themeColor="background1"/>
                <w:sz w:val="22"/>
                <w:szCs w:val="22"/>
              </w:rPr>
            </w:pPr>
            <w:r>
              <w:rPr>
                <w:rFonts w:cstheme="minorHAnsi"/>
                <w:b/>
                <w:color w:val="FFFFFF" w:themeColor="background1"/>
                <w:sz w:val="22"/>
                <w:szCs w:val="22"/>
              </w:rPr>
              <w:t>Package di utilità</w:t>
            </w:r>
          </w:p>
        </w:tc>
        <w:tc>
          <w:tcPr>
            <w:tcW w:w="4141" w:type="pct"/>
            <w:shd w:val="clear" w:color="auto" w:fill="FFFFFF"/>
            <w:vAlign w:val="center"/>
          </w:tcPr>
          <w:p w14:paraId="65D48632" w14:textId="51194343" w:rsidR="0014450B" w:rsidRPr="0014450B" w:rsidRDefault="00F85732" w:rsidP="00240CEA">
            <w:pPr>
              <w:spacing w:before="60" w:after="60"/>
              <w:rPr>
                <w:rFonts w:eastAsiaTheme="majorEastAsia" w:cstheme="majorBidi"/>
                <w:spacing w:val="15"/>
                <w:sz w:val="22"/>
                <w:szCs w:val="22"/>
                <w:lang w:val="it-IT"/>
              </w:rPr>
            </w:pPr>
            <w:r>
              <w:rPr>
                <w:rFonts w:eastAsiaTheme="majorEastAsia" w:cstheme="majorBidi"/>
                <w:spacing w:val="15"/>
                <w:sz w:val="22"/>
                <w:szCs w:val="22"/>
                <w:lang w:val="it-IT"/>
              </w:rPr>
              <w:t>Raccoglie le funzioni comuni richiamate da trigger e procedure, evitandone la duplicazione e centralizzandone la manutenzione.</w:t>
            </w:r>
            <w:r w:rsidR="009942F2">
              <w:rPr>
                <w:rFonts w:eastAsiaTheme="majorEastAsia" w:cstheme="majorBidi"/>
                <w:spacing w:val="15"/>
                <w:sz w:val="22"/>
                <w:szCs w:val="22"/>
                <w:lang w:val="it-IT"/>
              </w:rPr>
            </w:r>
          </w:p>
        </w:tc>
      </w:tr>
    </w:tbl>
    <w:p w14:paraId="58A42234" w14:textId="197B2517" w:rsidR="00C34206" w:rsidRDefault="00C34206" w:rsidP="00C34206">
      <w:pPr>
        <w:pStyle w:val="Didascalia"/>
        <w:rPr>
          <w:lang w:val="it-IT"/>
        </w:rPr>
      </w:pPr>
      <w:r w:rsidRPr="00C34206">
        <w:rPr>
          <w:lang w:val="it-IT"/>
        </w:rPr>
        <w:t>Tavola 7 – Automazioni previste sullo schema fisico</w:t>
      </w:r>
      <w:r w:rsidR="00EF29EC">
        <w:rPr>
          <w:lang w:val="it-IT"/>
        </w:rPr>
      </w:r>
      <w:r w:rsidRPr="00C34206">
        <w:rPr>
          <w:lang w:val="it-IT"/>
        </w:rPr>
      </w:r>
    </w:p>
    <w:p w14:paraId="58A42234" w14:textId="197B2517" w:rsidR="00C34206" w:rsidRDefault="00C34206" w:rsidP="00C34206">
      <w:pPr>
        <w:rPr>
          <w:lang w:val="it-IT"/>
        </w:rPr>
      </w:pPr>
      <w:r w:rsidRPr="00C34206">
        <w:rPr>
          <w:lang w:val="it-IT"/>
        </w:rPr>
        <w:t>Le automazioni non sostituiscono i vincoli dichiarativi: dove il controllo è esprimibile come vincolo di dominio o di integrità referenziale è a questi che va affidato, perché sono verificati dal DBMS in modo più efficiente e sono visibili agli strumenti di analisi dello schema.</w:t>
      </w:r>
      <w:r w:rsidR="00EF29EC">
        <w:rPr>
          <w:lang w:val="it-IT"/>
        </w:rPr>
      </w:r>
      <w:r w:rsidRPr="00C34206">
        <w:rPr>
          <w:lang w:val="it-IT"/>
        </w:rPr>
      </w:r>
    </w:p>
    <w:p w14:paraId="63360E9A" w14:textId="4252CA8F" w:rsidR="00BA3026" w:rsidRDefault="0091721D" w:rsidP="00BA3026">
      <w:pPr>
        <w:pStyle w:val="Titolo1"/>
        <w:rPr>
          <w:lang w:val="it-IT"/>
        </w:rPr>
      </w:pPr>
      <w:r>
        <w:rPr>
          <w:lang w:val="it-IT"/>
        </w:rPr>
        <w:t>Caso applicativo: lo schema ANSC_USR</w:t>
      </w:r>
    </w:p>
    <w:p w14:paraId="58A42234" w14:textId="197B2517" w:rsidR="00C34206" w:rsidRDefault="00C34206" w:rsidP="00C34206">
      <w:pPr>
        <w:rPr>
          <w:lang w:val="it-IT"/>
        </w:rPr>
      </w:pPr>
      <w:r w:rsidRPr="00C34206">
        <w:rPr>
          <w:lang w:val="it-IT"/>
        </w:rPr>
        <w:t>Il capitolo verifica lo standard su uno schema reale, prodotto nell’ambito dello stesso Contratto Esecutivo: lo schema ANSC_USR, disegnato per l’integrazione fra il sistema SIPO e l’Archivio Nazionale dello Stato Civile e documentato nell’analisi tecnico-funzionale di riferimento [R2]. La verifica è stata condotta sulla versione 2.2 di quel documento; gli interventi di allineamento che ne sono derivati sono stati recepiti nella versione 2.3.</w:t>
      </w:r>
      <w:r w:rsidR="00EF29EC">
        <w:rPr>
          <w:lang w:val="it-IT"/>
        </w:rPr>
      </w:r>
      <w:r w:rsidRPr="00C34206">
        <w:rPr>
          <w:lang w:val="it-IT"/>
        </w:rPr>
      </w:r>
    </w:p>
    <w:p w14:paraId="00305A3A" w14:textId="4B530192" w:rsidR="005A00F4" w:rsidRDefault="005A00F4" w:rsidP="005A00F4">
      <w:pPr>
        <w:pStyle w:val="Titolo2"/>
        <w:rPr>
          <w:lang w:val="it-IT"/>
        </w:rPr>
      </w:pPr>
      <w:r w:rsidRPr="03A4E128">
        <w:rPr>
          <w:lang w:val="it-IT"/>
        </w:rPr>
        <w:t>Lo schema di riferimento</w:t>
      </w:r>
    </w:p>
    <w:p w14:paraId="58A42234" w14:textId="197B2517" w:rsidR="00C34206" w:rsidRDefault="00C34206" w:rsidP="00C34206">
      <w:pPr>
        <w:rPr>
          <w:lang w:val="it-IT"/>
        </w:rPr>
      </w:pPr>
      <w:r w:rsidRPr="00C34206">
        <w:rPr>
          <w:lang w:val="it-IT"/>
        </w:rPr>
        <w:t>Lo schema è composto da otto tabelle e da una vista, tutte di nuova creazione: non modifica alcuna struttura preesistente. Nella colonna di destra è indicata la tipologia secondo la Tavola 1.</w:t>
      </w:r>
      <w:r w:rsidR="00EF29EC">
        <w:rPr>
          <w:lang w:val="it-IT"/>
        </w:rPr>
      </w:r>
      <w:r w:rsidRPr="00C34206">
        <w:rPr>
          <w:lang w:val="it-IT"/>
        </w:rPr>
      </w:r>
    </w:p>
    <w:tbl>
      <w:tblPr>
        <w:tblW w:w="9579" w:type="dxa"/>
        <w:tblInd w:w="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A0" w:firstRow="1" w:lastRow="0" w:firstColumn="1" w:lastColumn="0" w:noHBand="0" w:noVBand="0"/>
      </w:tblPr>
      <w:tblGrid>
        <w:gridCol w:w="1216"/>
        <w:gridCol w:w="3969"/>
        <w:gridCol w:w="4394"/>
      </w:tblGrid>
      <w:tr w:rsidR="00282EAF" w:rsidRPr="00183678" w14:paraId="234F1E47" w14:textId="77777777" w:rsidTr="223BD698">
        <w:trPr>
          <w:cantSplit/>
          <w:trHeight w:val="300"/>
          <w:tblHeader/>
        </w:trPr>
        <w:tc>
          <w:tcPr>
            <w:tcW w:w="1216" w:type="dxa"/>
            <w:shd w:val="clear" w:color="auto" w:fill="830D28"/>
            <w:noWrap/>
            <w:vAlign w:val="center"/>
          </w:tcPr>
          <w:p w14:paraId="539DE06C" w14:textId="77777777" w:rsidR="00282EAF" w:rsidRPr="00183678" w:rsidRDefault="00282EAF" w:rsidP="00061D47">
            <w:pPr>
              <w:spacing w:before="60" w:after="60"/>
              <w:jc w:val="center"/>
              <w:rPr>
                <w:rFonts w:cstheme="minorHAnsi"/>
                <w:color w:val="FFFFFF" w:themeColor="background1"/>
                <w:sz w:val="22"/>
              </w:rPr>
            </w:pPr>
            <w:r w:rsidRPr="00183678">
              <w:rPr>
                <w:rFonts w:cstheme="minorHAnsi"/>
                <w:b/>
                <w:color w:val="FFFFFF" w:themeColor="background1"/>
                <w:sz w:val="22"/>
              </w:rPr>
              <w:t>Oggetto (versione 2.2)</w:t>
            </w:r>
          </w:p>
        </w:tc>
        <w:tc>
          <w:tcPr>
            <w:tcW w:w="3969" w:type="dxa"/>
            <w:shd w:val="clear" w:color="auto" w:fill="830D28"/>
            <w:noWrap/>
            <w:vAlign w:val="center"/>
          </w:tcPr>
          <w:p w14:paraId="6AB76600" w14:textId="77777777" w:rsidR="00282EAF" w:rsidRPr="00183678" w:rsidRDefault="00282EAF" w:rsidP="00061D47">
            <w:pPr>
              <w:spacing w:before="60" w:after="60"/>
              <w:jc w:val="center"/>
              <w:rPr>
                <w:rFonts w:cstheme="minorHAnsi"/>
                <w:b/>
                <w:color w:val="FFFFFF" w:themeColor="background1"/>
                <w:sz w:val="22"/>
              </w:rPr>
            </w:pPr>
            <w:r w:rsidRPr="00183678">
              <w:rPr>
                <w:rFonts w:cstheme="minorHAnsi"/>
                <w:b/>
                <w:color w:val="FFFFFF" w:themeColor="background1"/>
                <w:sz w:val="22"/>
              </w:rPr>
              <w:t>Contenuto</w:t>
            </w:r>
          </w:p>
        </w:tc>
        <w:tc>
          <w:tcPr>
            <w:tcW w:w="4394" w:type="dxa"/>
            <w:shd w:val="clear" w:color="auto" w:fill="830D28"/>
            <w:vAlign w:val="center"/>
          </w:tcPr>
          <w:p w14:paraId="18D0F4E1" w14:textId="77777777" w:rsidR="00282EAF" w:rsidRPr="00183678" w:rsidRDefault="00282EAF" w:rsidP="00061D47">
            <w:pPr>
              <w:spacing w:before="60" w:after="60"/>
              <w:jc w:val="center"/>
              <w:rPr>
                <w:rFonts w:cstheme="minorHAnsi"/>
                <w:color w:val="000000"/>
                <w:sz w:val="22"/>
              </w:rPr>
            </w:pPr>
            <w:r w:rsidRPr="00183678">
              <w:rPr>
                <w:rFonts w:cstheme="minorHAnsi"/>
                <w:b/>
                <w:color w:val="FFFFFF" w:themeColor="background1"/>
                <w:sz w:val="22"/>
              </w:rPr>
              <w:t>Tipologia</w:t>
            </w:r>
          </w:p>
        </w:tc>
      </w:tr>
      <w:tr w:rsidR="00282EAF" w:rsidRPr="00183678" w14:paraId="759652F2" w14:textId="77777777" w:rsidTr="223BD698">
        <w:trPr>
          <w:trHeight w:val="300"/>
        </w:trPr>
        <w:tc>
          <w:tcPr>
            <w:tcW w:w="1216" w:type="dxa"/>
            <w:noWrap/>
            <w:vAlign w:val="center"/>
          </w:tcPr>
          <w:p w14:paraId="4368D710" w14:textId="1267D559" w:rsidR="00282EAF" w:rsidRDefault="00282EAF" w:rsidP="00061D47">
            <w:pPr>
              <w:spacing w:before="60" w:after="60"/>
              <w:rPr>
                <w:rFonts w:cstheme="minorHAnsi"/>
                <w:color w:val="000000"/>
                <w:sz w:val="22"/>
              </w:rPr>
            </w:pPr>
            <w:r>
              <w:t>ANSC_STATO_ATTO</w:t>
            </w:r>
          </w:p>
        </w:tc>
        <w:tc>
          <w:tcPr>
            <w:tcW w:w="3969" w:type="dxa"/>
            <w:noWrap/>
            <w:vAlign w:val="center"/>
          </w:tcPr>
          <w:p w14:paraId="280F5D6D" w14:textId="59A10C75" w:rsidR="00282EAF" w:rsidRDefault="00282EAF" w:rsidP="00061D47">
            <w:pPr>
              <w:spacing w:before="60" w:after="60"/>
              <w:rPr>
                <w:rFonts w:cstheme="minorHAnsi"/>
                <w:color w:val="000000"/>
                <w:sz w:val="22"/>
              </w:rPr>
            </w:pPr>
            <w:r>
              <w:t>Stato dell’atto in ANSC: una riga per atto e operazione.</w:t>
            </w:r>
          </w:p>
        </w:tc>
        <w:tc>
          <w:tcPr>
            <w:tcW w:w="4394" w:type="dxa"/>
          </w:tcPr>
          <w:p w14:paraId="707FE58D" w14:textId="77777777" w:rsidR="00282EAF" w:rsidRPr="00183678" w:rsidRDefault="00282EAF" w:rsidP="00061D47">
            <w:pPr>
              <w:spacing w:before="60" w:after="60"/>
              <w:rPr>
                <w:rFonts w:cstheme="minorHAnsi"/>
                <w:color w:val="000000"/>
                <w:sz w:val="22"/>
              </w:rPr>
            </w:pPr>
            <w:r>
              <w:t>Dati operativi</w:t>
            </w:r>
          </w:p>
        </w:tc>
      </w:tr>
      <w:tr w:rsidR="00282EAF" w:rsidRPr="00183678" w14:paraId="7A9C6290" w14:textId="77777777" w:rsidTr="223BD698">
        <w:trPr>
          <w:trHeight w:val="300"/>
        </w:trPr>
        <w:tc>
          <w:tcPr>
            <w:tcW w:w="1216" w:type="dxa"/>
            <w:noWrap/>
            <w:vAlign w:val="center"/>
          </w:tcPr>
          <w:p w14:paraId="22F91084" w14:textId="5AE8F466" w:rsidR="00282EAF" w:rsidRPr="00183678" w:rsidRDefault="00282EAF" w:rsidP="00061D47">
            <w:pPr>
              <w:spacing w:before="60" w:after="60"/>
              <w:rPr>
                <w:rFonts w:cstheme="minorHAnsi"/>
                <w:color w:val="000000"/>
                <w:sz w:val="22"/>
              </w:rPr>
            </w:pPr>
            <w:r>
              <w:t>ANSC_XREF</w:t>
            </w:r>
          </w:p>
        </w:tc>
        <w:tc>
          <w:tcPr>
            <w:tcW w:w="3969" w:type="dxa"/>
            <w:noWrap/>
            <w:vAlign w:val="center"/>
          </w:tcPr>
          <w:p w14:paraId="47FB6282" w14:textId="34707FF0" w:rsidR="00282EAF" w:rsidRPr="00183678" w:rsidRDefault="00282EAF" w:rsidP="00061D47">
            <w:pPr>
              <w:spacing w:before="60" w:after="60"/>
              <w:rPr>
                <w:rFonts w:cstheme="minorHAnsi"/>
                <w:color w:val="000000"/>
                <w:sz w:val="22"/>
              </w:rPr>
            </w:pPr>
            <w:r>
              <w:t>Mappa durevole fra l’atto locale e l’identificativo nazionale.</w:t>
            </w:r>
          </w:p>
        </w:tc>
        <w:tc>
          <w:tcPr>
            <w:tcW w:w="4394" w:type="dxa"/>
          </w:tcPr>
          <w:p w14:paraId="11FEE4CE" w14:textId="77777777" w:rsidR="00282EAF" w:rsidRPr="00183678" w:rsidRDefault="00282EAF" w:rsidP="00061D47">
            <w:pPr>
              <w:spacing w:before="60" w:after="60"/>
              <w:rPr>
                <w:rFonts w:cstheme="minorHAnsi"/>
                <w:color w:val="000000"/>
                <w:sz w:val="22"/>
              </w:rPr>
            </w:pPr>
            <w:r>
              <w:t>Dati operativi</w:t>
            </w:r>
          </w:p>
        </w:tc>
      </w:tr>
      <w:tr w:rsidR="00282EAF" w:rsidRPr="00183678" w14:paraId="4DC3F5B6" w14:textId="77777777" w:rsidTr="223BD698">
        <w:trPr>
          <w:trHeight w:val="300"/>
        </w:trPr>
        <w:tc>
          <w:tcPr>
            <w:tcW w:w="1216" w:type="dxa"/>
            <w:noWrap/>
            <w:vAlign w:val="center"/>
          </w:tcPr>
          <w:p w14:paraId="5C7E2333" w14:textId="0E7E62D4" w:rsidR="00282EAF" w:rsidRPr="00183678" w:rsidRDefault="00282EAF" w:rsidP="00061D47">
            <w:pPr>
              <w:spacing w:before="60" w:after="60"/>
              <w:rPr>
                <w:rFonts w:cstheme="minorHAnsi"/>
                <w:color w:val="000000"/>
                <w:sz w:val="22"/>
              </w:rPr>
            </w:pPr>
            <w:r>
              <w:t>ANSC_AUDIT</w:t>
            </w:r>
          </w:p>
        </w:tc>
        <w:tc>
          <w:tcPr>
            <w:tcW w:w="3969" w:type="dxa"/>
            <w:noWrap/>
            <w:vAlign w:val="center"/>
          </w:tcPr>
          <w:p w14:paraId="6E194327" w14:textId="35F4E192" w:rsidR="00282EAF" w:rsidRPr="00183678" w:rsidRDefault="00282EAF" w:rsidP="00061D47">
            <w:pPr>
              <w:spacing w:before="60" w:after="60"/>
              <w:rPr>
                <w:rFonts w:cstheme="minorHAnsi"/>
                <w:color w:val="000000"/>
                <w:sz w:val="22"/>
              </w:rPr>
            </w:pPr>
            <w:r>
              <w:t>Traccia delle chiamate effettuate verso il sistema centrale.</w:t>
            </w:r>
          </w:p>
        </w:tc>
        <w:tc>
          <w:tcPr>
            <w:tcW w:w="4394" w:type="dxa"/>
          </w:tcPr>
          <w:p w14:paraId="5A321106" w14:textId="77777777" w:rsidR="00282EAF" w:rsidRPr="00183678" w:rsidRDefault="00282EAF" w:rsidP="00061D47">
            <w:pPr>
              <w:spacing w:before="60" w:after="60"/>
              <w:rPr>
                <w:rFonts w:cstheme="minorHAnsi"/>
                <w:color w:val="000000"/>
                <w:sz w:val="22"/>
              </w:rPr>
            </w:pPr>
            <w:r>
              <w:t>Registrazione eventi</w:t>
            </w:r>
          </w:p>
        </w:tc>
      </w:tr>
      <w:tr w:rsidR="00282EAF" w:rsidRPr="00A95E2E" w14:paraId="0DAA4988" w14:textId="77777777" w:rsidTr="223BD698">
        <w:trPr>
          <w:trHeight w:val="300"/>
        </w:trPr>
        <w:tc>
          <w:tcPr>
            <w:tcW w:w="1216" w:type="dxa"/>
            <w:noWrap/>
            <w:vAlign w:val="center"/>
          </w:tcPr>
          <w:p w14:paraId="71B61B7C" w14:textId="27FC5205" w:rsidR="00282EAF" w:rsidRPr="00183678" w:rsidRDefault="00282EAF" w:rsidP="00061D47">
            <w:pPr>
              <w:spacing w:before="60" w:after="60"/>
              <w:rPr>
                <w:rFonts w:cstheme="minorHAnsi"/>
                <w:color w:val="000000"/>
                <w:sz w:val="22"/>
              </w:rPr>
            </w:pPr>
            <w:r>
              <w:t>ANSC_CFG_OPERAZIONE</w:t>
            </w:r>
          </w:p>
        </w:tc>
        <w:tc>
          <w:tcPr>
            <w:tcW w:w="3969" w:type="dxa"/>
            <w:noWrap/>
            <w:vAlign w:val="center"/>
          </w:tcPr>
          <w:p w14:paraId="7249521D" w14:textId="60368E42" w:rsidR="00282EAF" w:rsidRPr="00282EAF" w:rsidRDefault="00282EAF" w:rsidP="00061D47">
            <w:pPr>
              <w:spacing w:before="60" w:after="60"/>
              <w:rPr>
                <w:rFonts w:cstheme="minorHAnsi"/>
                <w:color w:val="000000"/>
                <w:sz w:val="22"/>
                <w:lang w:val="it-IT"/>
              </w:rPr>
            </w:pPr>
            <w:r>
              <w:t>Anagrafica delle operazioni supportate.</w:t>
            </w:r>
          </w:p>
        </w:tc>
        <w:tc>
          <w:tcPr>
            <w:tcW w:w="4394" w:type="dxa"/>
          </w:tcPr>
          <w:p w14:paraId="01E01C4C" w14:textId="21A208C1" w:rsidR="00282EAF" w:rsidRPr="00282EAF" w:rsidRDefault="00282EAF" w:rsidP="00061D47">
            <w:pPr>
              <w:spacing w:before="60" w:after="60"/>
              <w:rPr>
                <w:rFonts w:cstheme="minorHAnsi"/>
                <w:color w:val="000000"/>
                <w:sz w:val="22"/>
                <w:lang w:val="it-IT"/>
              </w:rPr>
            </w:pPr>
            <w:r>
              <w:t>Configurazione</w:t>
            </w:r>
          </w:p>
        </w:tc>
      </w:tr>
      <w:tr w:rsidR="00282EAF" w:rsidRPr="00A95E2E" w14:paraId="3F8C43D4" w14:textId="77777777" w:rsidTr="223BD698">
        <w:trPr>
          <w:trHeight w:val="300"/>
        </w:trPr>
        <w:tc>
          <w:tcPr>
            <w:tcW w:w="1216" w:type="dxa"/>
            <w:noWrap/>
            <w:vAlign w:val="center"/>
          </w:tcPr>
          <w:p w14:paraId="58D3A98B" w14:textId="51B1A1D1" w:rsidR="00282EAF" w:rsidRPr="00183678" w:rsidRDefault="00282EAF" w:rsidP="00061D47">
            <w:pPr>
              <w:spacing w:before="60" w:after="60"/>
              <w:rPr>
                <w:rFonts w:cstheme="minorHAnsi"/>
                <w:color w:val="000000"/>
                <w:sz w:val="22"/>
              </w:rPr>
            </w:pPr>
            <w:r>
              <w:t>ANSC_CFG_CAMPO</w:t>
            </w:r>
          </w:p>
        </w:tc>
        <w:tc>
          <w:tcPr>
            <w:tcW w:w="3969" w:type="dxa"/>
            <w:noWrap/>
            <w:vAlign w:val="center"/>
          </w:tcPr>
          <w:p w14:paraId="4B1C20BF" w14:textId="4C28BB98" w:rsidR="00282EAF" w:rsidRPr="002E16FB" w:rsidRDefault="00282EAF" w:rsidP="00061D47">
            <w:pPr>
              <w:spacing w:before="60" w:after="60"/>
              <w:rPr>
                <w:rFonts w:cstheme="minorHAnsi"/>
                <w:color w:val="000000"/>
                <w:sz w:val="22"/>
              </w:rPr>
            </w:pPr>
            <w:r>
              <w:t>Campi obbligatori e mappatura per ciascuna operazione.</w:t>
            </w:r>
          </w:p>
        </w:tc>
        <w:tc>
          <w:tcPr>
            <w:tcW w:w="4394" w:type="dxa"/>
          </w:tcPr>
          <w:p w14:paraId="112124C5" w14:textId="15E34DB4" w:rsidR="00282EAF" w:rsidRPr="00282EAF" w:rsidRDefault="00282EAF" w:rsidP="00061D47">
            <w:pPr>
              <w:spacing w:before="60" w:after="60"/>
              <w:rPr>
                <w:rFonts w:cstheme="minorHAnsi"/>
                <w:color w:val="000000"/>
                <w:sz w:val="22"/>
                <w:lang w:val="it-IT"/>
              </w:rPr>
            </w:pPr>
            <w:r>
              <w:t>Configurazione</w:t>
            </w:r>
          </w:p>
        </w:tc>
      </w:tr>
      <w:tr w:rsidR="00282EAF" w:rsidRPr="00A95E2E" w14:paraId="74773E48" w14:textId="77777777" w:rsidTr="223BD698">
        <w:trPr>
          <w:trHeight w:val="300"/>
        </w:trPr>
        <w:tc>
          <w:tcPr>
            <w:tcW w:w="1216" w:type="dxa"/>
            <w:noWrap/>
            <w:vAlign w:val="center"/>
          </w:tcPr>
          <w:p w14:paraId="0312E094" w14:textId="253403F3" w:rsidR="00282EAF" w:rsidRPr="00183678" w:rsidRDefault="00282EAF" w:rsidP="00061D47">
            <w:pPr>
              <w:spacing w:before="60" w:after="60"/>
              <w:rPr>
                <w:rFonts w:cstheme="minorHAnsi"/>
                <w:color w:val="000000"/>
                <w:sz w:val="22"/>
              </w:rPr>
            </w:pPr>
            <w:r>
              <w:t>ANSC_DIZIONARIO</w:t>
            </w:r>
          </w:p>
        </w:tc>
        <w:tc>
          <w:tcPr>
            <w:tcW w:w="3969" w:type="dxa"/>
            <w:noWrap/>
            <w:vAlign w:val="center"/>
          </w:tcPr>
          <w:p w14:paraId="063E48F6" w14:textId="6EFAC3BC" w:rsidR="00282EAF" w:rsidRPr="00183678" w:rsidRDefault="00282EAF" w:rsidP="00061D47">
            <w:pPr>
              <w:spacing w:before="60" w:after="60"/>
              <w:rPr>
                <w:rFonts w:cstheme="minorHAnsi"/>
                <w:color w:val="000000"/>
                <w:sz w:val="22"/>
              </w:rPr>
            </w:pPr>
            <w:r>
              <w:t>Catalogo delle decodifiche replicate in locale.</w:t>
            </w:r>
          </w:p>
        </w:tc>
        <w:tc>
          <w:tcPr>
            <w:tcW w:w="4394" w:type="dxa"/>
          </w:tcPr>
          <w:p w14:paraId="1E81CBE1" w14:textId="2699A279" w:rsidR="00282EAF" w:rsidRPr="00282EAF" w:rsidRDefault="00282EAF" w:rsidP="00061D47">
            <w:pPr>
              <w:spacing w:before="60" w:after="60"/>
              <w:rPr>
                <w:rFonts w:cstheme="minorHAnsi"/>
                <w:color w:val="000000"/>
                <w:sz w:val="22"/>
                <w:lang w:val="it-IT"/>
              </w:rPr>
            </w:pPr>
            <w:r>
              <w:t>Dizionario dati</w:t>
            </w:r>
          </w:p>
        </w:tc>
      </w:tr>
      <w:tr w:rsidR="00282EAF" w:rsidRPr="00A95E2E" w14:paraId="43132BBC" w14:textId="77777777" w:rsidTr="223BD698">
        <w:trPr>
          <w:trHeight w:val="300"/>
        </w:trPr>
        <w:tc>
          <w:tcPr>
            <w:tcW w:w="1216" w:type="dxa"/>
            <w:noWrap/>
            <w:vAlign w:val="center"/>
          </w:tcPr>
          <w:p w14:paraId="010F52F9" w14:textId="77777777" w:rsidR="00282EAF" w:rsidRPr="00183678" w:rsidRDefault="00282EAF" w:rsidP="00061D47">
            <w:pPr>
              <w:spacing w:before="60" w:after="60"/>
              <w:rPr>
                <w:rFonts w:cstheme="minorHAnsi"/>
                <w:color w:val="000000"/>
                <w:sz w:val="22"/>
              </w:rPr>
            </w:pPr>
            <w:r>
              <w:t>ANSC_DIZIONARIO_VALORE</w:t>
            </w:r>
          </w:p>
        </w:tc>
        <w:tc>
          <w:tcPr>
            <w:tcW w:w="3969" w:type="dxa"/>
            <w:noWrap/>
            <w:vAlign w:val="center"/>
          </w:tcPr>
          <w:p w14:paraId="43EEC325" w14:textId="77777777" w:rsidR="00282EAF" w:rsidRPr="00183678" w:rsidRDefault="00282EAF" w:rsidP="00061D47">
            <w:pPr>
              <w:spacing w:before="60" w:after="60"/>
              <w:rPr>
                <w:rFonts w:cstheme="minorHAnsi"/>
                <w:color w:val="000000"/>
                <w:sz w:val="22"/>
              </w:rPr>
            </w:pPr>
            <w:r>
              <w:t>Valori delle decodifiche.</w:t>
            </w:r>
          </w:p>
        </w:tc>
        <w:tc>
          <w:tcPr>
            <w:tcW w:w="4394" w:type="dxa"/>
          </w:tcPr>
          <w:p w14:paraId="39C12E1F" w14:textId="77777777" w:rsidR="00282EAF" w:rsidRPr="00282EAF" w:rsidRDefault="00282EAF" w:rsidP="00061D47">
            <w:pPr>
              <w:spacing w:before="60" w:after="60"/>
              <w:rPr>
                <w:rFonts w:cstheme="minorHAnsi"/>
                <w:color w:val="000000"/>
                <w:sz w:val="22"/>
                <w:lang w:val="it-IT"/>
              </w:rPr>
            </w:pPr>
            <w:r>
              <w:t>Dizionario dati</w:t>
            </w:r>
          </w:p>
        </w:tc>
      </w:tr>
      <w:tr w:rsidR="00282EAF" w:rsidRPr="00A95E2E" w14:paraId="0116F5E1" w14:textId="77777777" w:rsidTr="223BD698">
        <w:trPr>
          <w:trHeight w:val="300"/>
        </w:trPr>
        <w:tc>
          <w:tcPr>
            <w:tcW w:w="1216" w:type="dxa"/>
            <w:noWrap/>
            <w:vAlign w:val="center"/>
          </w:tcPr>
          <w:p w14:paraId="5181A848" w14:textId="77777777" w:rsidR="00282EAF" w:rsidRPr="00183678" w:rsidRDefault="00282EAF" w:rsidP="00061D47">
            <w:pPr>
              <w:spacing w:before="60" w:after="60"/>
              <w:rPr>
                <w:rFonts w:cstheme="minorHAnsi"/>
                <w:color w:val="000000"/>
                <w:sz w:val="22"/>
              </w:rPr>
            </w:pPr>
            <w:r>
              <w:t>ANSC_DIZIONARIO_CARICAMENTO</w:t>
            </w:r>
          </w:p>
        </w:tc>
        <w:tc>
          <w:tcPr>
            <w:tcW w:w="3969" w:type="dxa"/>
            <w:noWrap/>
            <w:vAlign w:val="center"/>
          </w:tcPr>
          <w:p w14:paraId="7621BBF4" w14:textId="77777777" w:rsidR="00282EAF" w:rsidRPr="00183678" w:rsidRDefault="00282EAF" w:rsidP="00061D47">
            <w:pPr>
              <w:spacing w:before="60" w:after="60"/>
              <w:rPr>
                <w:rFonts w:cstheme="minorHAnsi"/>
                <w:color w:val="000000"/>
                <w:sz w:val="22"/>
              </w:rPr>
            </w:pPr>
            <w:r>
              <w:t>Storico dei comandi di aggiornamento dei dizionari.</w:t>
            </w:r>
          </w:p>
        </w:tc>
        <w:tc>
          <w:tcPr>
            <w:tcW w:w="4394" w:type="dxa"/>
          </w:tcPr>
          <w:p w14:paraId="07346BC4" w14:textId="77777777" w:rsidR="00282EAF" w:rsidRPr="00282EAF" w:rsidRDefault="00282EAF" w:rsidP="00061D47">
            <w:pPr>
              <w:spacing w:before="60" w:after="60"/>
              <w:rPr>
                <w:rFonts w:cstheme="minorHAnsi"/>
                <w:color w:val="000000"/>
                <w:sz w:val="22"/>
                <w:lang w:val="it-IT"/>
              </w:rPr>
            </w:pPr>
            <w:r>
              <w:t>Dizionario dati</w:t>
            </w:r>
          </w:p>
        </w:tc>
      </w:tr>
      <w:tr w:rsidR="00282EAF" w:rsidRPr="00A95E2E" w14:paraId="0116F5E1" w14:textId="77777777" w:rsidTr="223BD698">
        <w:trPr>
          <w:trHeight w:val="300"/>
        </w:trPr>
        <w:tc>
          <w:tcPr>
            <w:tcW w:w="1216" w:type="dxa"/>
            <w:noWrap/>
            <w:vAlign w:val="center"/>
          </w:tcPr>
          <w:p w14:paraId="5181A848" w14:textId="77777777" w:rsidR="00282EAF" w:rsidRPr="00183678" w:rsidRDefault="00282EAF" w:rsidP="00061D47">
            <w:pPr>
              <w:spacing w:before="60" w:after="60"/>
              <w:rPr>
                <w:rFonts w:cstheme="minorHAnsi"/>
                <w:color w:val="000000"/>
                <w:sz w:val="22"/>
              </w:rPr>
            </w:pPr>
            <w:r>
              <w:t>V_ANSC_DIZIONARIO_VALIDO</w:t>
            </w:r>
          </w:p>
        </w:tc>
        <w:tc>
          <w:tcPr>
            <w:tcW w:w="3969" w:type="dxa"/>
            <w:noWrap/>
            <w:vAlign w:val="center"/>
          </w:tcPr>
          <w:p w14:paraId="7621BBF4" w14:textId="77777777" w:rsidR="00282EAF" w:rsidRPr="00183678" w:rsidRDefault="00282EAF" w:rsidP="00061D47">
            <w:pPr>
              <w:spacing w:before="60" w:after="60"/>
              <w:rPr>
                <w:rFonts w:cstheme="minorHAnsi"/>
                <w:color w:val="000000"/>
                <w:sz w:val="22"/>
              </w:rPr>
            </w:pPr>
            <w:r>
              <w:t>Vista sui soli valori in corso di validità.</w:t>
            </w:r>
          </w:p>
        </w:tc>
        <w:tc>
          <w:tcPr>
            <w:tcW w:w="4394" w:type="dxa"/>
          </w:tcPr>
          <w:p w14:paraId="07346BC4" w14:textId="77777777" w:rsidR="00282EAF" w:rsidRPr="00282EAF" w:rsidRDefault="00282EAF" w:rsidP="00061D47">
            <w:pPr>
              <w:spacing w:before="60" w:after="60"/>
              <w:rPr>
                <w:rFonts w:cstheme="minorHAnsi"/>
                <w:color w:val="000000"/>
                <w:sz w:val="22"/>
                <w:lang w:val="it-IT"/>
              </w:rPr>
            </w:pPr>
            <w:r>
              <w:t>Vista</w:t>
            </w:r>
          </w:p>
        </w:tc>
      </w:tr>
    </w:tbl>
    <w:p w14:paraId="58A42234" w14:textId="197B2517" w:rsidR="00C34206" w:rsidRDefault="00C34206" w:rsidP="00C34206">
      <w:pPr>
        <w:pStyle w:val="Didascalia"/>
        <w:rPr>
          <w:lang w:val="it-IT"/>
        </w:rPr>
      </w:pPr>
      <w:r w:rsidRPr="00C34206">
        <w:rPr>
          <w:lang w:val="it-IT"/>
        </w:rPr>
        <w:t>Tavola 8 – Oggetti dello schema ANSC_USR</w:t>
      </w:r>
      <w:r w:rsidR="00EF29EC">
        <w:rPr>
          <w:lang w:val="it-IT"/>
        </w:rPr>
      </w:r>
      <w:r w:rsidRPr="00C34206">
        <w:rPr>
          <w:lang w:val="it-IT"/>
        </w:rPr>
      </w:r>
    </w:p>
    <w:p w14:paraId="00305A3A" w14:textId="4B530192" w:rsidR="005A00F4" w:rsidRDefault="005A00F4" w:rsidP="005A00F4">
      <w:pPr>
        <w:pStyle w:val="Titolo2"/>
        <w:rPr>
          <w:lang w:val="it-IT"/>
        </w:rPr>
      </w:pPr>
      <w:r w:rsidRPr="03A4E128">
        <w:rPr>
          <w:lang w:val="it-IT"/>
        </w:rPr>
        <w:t>Verifica di conformità</w:t>
      </w:r>
    </w:p>
    <w:p w14:paraId="58A42234" w14:textId="197B2517" w:rsidR="00C34206" w:rsidRDefault="00C34206" w:rsidP="00C34206">
      <w:pPr>
        <w:rPr>
          <w:lang w:val="it-IT"/>
        </w:rPr>
      </w:pPr>
      <w:r w:rsidRPr="00C34206">
        <w:rPr>
          <w:lang w:val="it-IT"/>
        </w:rPr>
        <w:t>La tavola seguente confronta ciascuna regola dello standard con la soluzione effettivamente adottata nello schema.</w:t>
      </w:r>
      <w:r w:rsidR="00EF29EC">
        <w:rPr>
          <w:lang w:val="it-IT"/>
        </w:rPr>
      </w:r>
      <w:r w:rsidRPr="00C34206">
        <w:rPr>
          <w:lang w:val="it-IT"/>
        </w:rPr>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329"/>
        <w:gridCol w:w="1230"/>
        <w:gridCol w:w="2562"/>
        <w:gridCol w:w="4229"/>
      </w:tblGrid>
      <w:tr w:rsidR="005B4475" w:rsidRPr="0025049A" w14:paraId="2BE34747" w14:textId="77777777" w:rsidTr="0017157C">
        <w:trPr>
          <w:trHeight w:val="525"/>
          <w:tblHeader/>
        </w:trPr>
        <w:tc>
          <w:tcPr>
            <w:tcW w:w="702" w:type="pct"/>
            <w:shd w:val="clear" w:color="000000" w:fill="830D28"/>
            <w:vAlign w:val="center"/>
            <w:hideMark/>
          </w:tcPr>
          <w:p w14:paraId="2FA0F758" w14:textId="77777777" w:rsidR="005B4475" w:rsidRPr="00F02C31" w:rsidRDefault="005B4475"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Aspetto</w:t>
            </w:r>
            <w:r w:rsidRPr="00F02C31">
              <w:rPr>
                <w:rFonts w:cstheme="minorHAnsi"/>
                <w:b/>
                <w:color w:val="FFFFFF" w:themeColor="background1"/>
                <w:sz w:val="20"/>
                <w:szCs w:val="20"/>
              </w:rPr>
            </w:r>
          </w:p>
        </w:tc>
        <w:tc>
          <w:tcPr>
            <w:tcW w:w="661" w:type="pct"/>
            <w:shd w:val="clear" w:color="000000" w:fill="830D28"/>
            <w:vAlign w:val="center"/>
            <w:hideMark/>
          </w:tcPr>
          <w:p w14:paraId="4D3DA710" w14:textId="77777777" w:rsidR="005B4475" w:rsidRPr="00F02C31" w:rsidRDefault="005B4475"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Regola dello standard</w:t>
            </w:r>
          </w:p>
        </w:tc>
        <w:tc>
          <w:tcPr>
            <w:tcW w:w="1373" w:type="pct"/>
            <w:shd w:val="clear" w:color="000000" w:fill="830D28"/>
            <w:vAlign w:val="center"/>
            <w:hideMark/>
          </w:tcPr>
          <w:p w14:paraId="513EDE36" w14:textId="31274505" w:rsidR="005B4475" w:rsidRPr="00F02C31" w:rsidRDefault="005B4475"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Schema ANSC_USR (v. 2.2)</w:t>
            </w:r>
            <w:r w:rsidRPr="00F02C31">
              <w:rPr>
                <w:rFonts w:cstheme="minorHAnsi"/>
                <w:b/>
                <w:color w:val="FFFFFF" w:themeColor="background1"/>
                <w:sz w:val="20"/>
                <w:szCs w:val="20"/>
              </w:rPr>
            </w:r>
          </w:p>
        </w:tc>
        <w:tc>
          <w:tcPr>
            <w:tcW w:w="2264" w:type="pct"/>
            <w:shd w:val="clear" w:color="000000" w:fill="830D28"/>
            <w:vAlign w:val="center"/>
            <w:hideMark/>
          </w:tcPr>
          <w:p w14:paraId="73DFAFCE" w14:textId="77E08480" w:rsidR="005B4475" w:rsidRPr="00F02C31" w:rsidRDefault="005B4475" w:rsidP="00F02C31">
            <w:pPr>
              <w:spacing w:before="60" w:after="60"/>
              <w:jc w:val="center"/>
              <w:rPr>
                <w:rFonts w:cstheme="minorHAnsi"/>
                <w:b/>
                <w:color w:val="FFFFFF" w:themeColor="background1"/>
                <w:sz w:val="20"/>
                <w:szCs w:val="20"/>
              </w:rPr>
            </w:pPr>
            <w:r>
              <w:rPr>
                <w:rFonts w:cstheme="minorHAnsi"/>
                <w:b/>
                <w:color w:val="FFFFFF" w:themeColor="background1"/>
                <w:sz w:val="20"/>
                <w:szCs w:val="20"/>
              </w:rPr>
              <w:t>Esito</w:t>
            </w:r>
            <w:r>
              <w:rPr>
                <w:rFonts w:cstheme="minorHAnsi"/>
                <w:b/>
                <w:color w:val="FFFFFF" w:themeColor="background1"/>
                <w:sz w:val="20"/>
                <w:szCs w:val="20"/>
              </w:rPr>
            </w:r>
            <w:r>
              <w:rPr>
                <w:rFonts w:cstheme="minorHAnsi"/>
                <w:b/>
                <w:color w:val="FFFFFF" w:themeColor="background1"/>
                <w:sz w:val="20"/>
                <w:szCs w:val="20"/>
              </w:rPr>
            </w:r>
            <w:r>
              <w:rPr>
                <w:rFonts w:cstheme="minorHAnsi"/>
                <w:b/>
                <w:color w:val="FFFFFF" w:themeColor="background1"/>
                <w:sz w:val="20"/>
                <w:szCs w:val="20"/>
              </w:rPr>
            </w:r>
            <w:r>
              <w:rPr>
                <w:rFonts w:cstheme="minorHAnsi"/>
                <w:b/>
                <w:color w:val="FFFFFF" w:themeColor="background1"/>
                <w:sz w:val="20"/>
                <w:szCs w:val="20"/>
              </w:rPr>
            </w:r>
          </w:p>
        </w:tc>
      </w:tr>
      <w:tr w:rsidR="005B4475" w:rsidRPr="0025049A" w14:paraId="31253975" w14:textId="77777777" w:rsidTr="0017157C">
        <w:trPr>
          <w:trHeight w:val="540"/>
        </w:trPr>
        <w:tc>
          <w:tcPr>
            <w:tcW w:w="702" w:type="pct"/>
            <w:shd w:val="clear" w:color="000000" w:fill="FFFFFF"/>
            <w:vAlign w:val="center"/>
          </w:tcPr>
          <w:p w14:paraId="49324AA8" w14:textId="0B723606" w:rsidR="005B4475" w:rsidRPr="0025049A" w:rsidRDefault="005B4475" w:rsidP="00240CEA">
            <w:pPr>
              <w:spacing w:after="0"/>
              <w:rPr>
                <w:rFonts w:cs="Tahoma"/>
                <w:color w:val="000000"/>
                <w:sz w:val="20"/>
                <w:szCs w:val="20"/>
              </w:rPr>
            </w:pPr>
            <w:r>
              <w:t>Nome della tabella</w:t>
            </w:r>
          </w:p>
        </w:tc>
        <w:tc>
          <w:tcPr>
            <w:tcW w:w="661" w:type="pct"/>
            <w:shd w:val="clear" w:color="000000" w:fill="FFFFFF"/>
            <w:vAlign w:val="center"/>
          </w:tcPr>
          <w:p w14:paraId="2966DD09" w14:textId="6F041A4F" w:rsidR="005B4475" w:rsidRPr="0025049A" w:rsidRDefault="005B4475" w:rsidP="00240CEA">
            <w:pPr>
              <w:spacing w:after="0"/>
              <w:rPr>
                <w:rFonts w:cs="Tahoma"/>
                <w:color w:val="000000"/>
                <w:sz w:val="20"/>
                <w:szCs w:val="20"/>
              </w:rPr>
            </w:pPr>
            <w:r>
              <w:t>“modulo”_[“tipo”_]“nome”.</w:t>
            </w:r>
          </w:p>
        </w:tc>
        <w:tc>
          <w:tcPr>
            <w:tcW w:w="1373" w:type="pct"/>
            <w:shd w:val="clear" w:color="000000" w:fill="FFFFFF"/>
            <w:vAlign w:val="center"/>
          </w:tcPr>
          <w:p w14:paraId="6A3A591D" w14:textId="6C0AA25F" w:rsidR="005B4475" w:rsidRPr="0025049A" w:rsidRDefault="005B4475" w:rsidP="00240CEA">
            <w:pPr>
              <w:spacing w:after="0"/>
              <w:rPr>
                <w:rFonts w:cs="Tahoma"/>
                <w:color w:val="000000"/>
                <w:sz w:val="20"/>
                <w:szCs w:val="20"/>
              </w:rPr>
            </w:pPr>
            <w:r>
              <w:t>Prefisso ANSC_ su tutte le tabelle.</w:t>
            </w:r>
          </w:p>
        </w:tc>
        <w:tc>
          <w:tcPr>
            <w:tcW w:w="2264" w:type="pct"/>
            <w:shd w:val="clear" w:color="000000" w:fill="FFFFFF"/>
            <w:vAlign w:val="center"/>
          </w:tcPr>
          <w:p w14:paraId="5B79AC3D" w14:textId="5520F2AC" w:rsidR="005B4475" w:rsidRPr="0025049A" w:rsidRDefault="005B4475" w:rsidP="00240CEA">
            <w:pPr>
              <w:spacing w:after="0"/>
              <w:rPr>
                <w:rFonts w:cs="Tahoma"/>
                <w:color w:val="000000"/>
                <w:sz w:val="20"/>
                <w:szCs w:val="20"/>
              </w:rPr>
            </w:pPr>
            <w:r>
              <w:t>Conforme</w:t>
            </w:r>
          </w:p>
        </w:tc>
      </w:tr>
      <w:tr w:rsidR="005B4475" w:rsidRPr="0025049A" w14:paraId="2BDE47B8" w14:textId="77777777" w:rsidTr="0017157C">
        <w:trPr>
          <w:trHeight w:val="540"/>
        </w:trPr>
        <w:tc>
          <w:tcPr>
            <w:tcW w:w="702" w:type="pct"/>
            <w:shd w:val="clear" w:color="000000" w:fill="FFFFFF"/>
            <w:vAlign w:val="center"/>
          </w:tcPr>
          <w:p w14:paraId="2B043FD3" w14:textId="012EA584" w:rsidR="005B4475" w:rsidRPr="0025049A" w:rsidRDefault="005B4475" w:rsidP="00240CEA">
            <w:pPr>
              <w:spacing w:after="0"/>
              <w:rPr>
                <w:rFonts w:cs="Tahoma"/>
                <w:color w:val="000000"/>
                <w:sz w:val="20"/>
                <w:szCs w:val="20"/>
              </w:rPr>
            </w:pPr>
            <w:r>
              <w:t>Marcatore di tipo</w:t>
            </w:r>
          </w:p>
        </w:tc>
        <w:tc>
          <w:tcPr>
            <w:tcW w:w="661" w:type="pct"/>
            <w:shd w:val="clear" w:color="000000" w:fill="FFFFFF"/>
            <w:vAlign w:val="center"/>
          </w:tcPr>
          <w:p w14:paraId="5D114323" w14:textId="2A61B377" w:rsidR="005B4475" w:rsidRPr="0025049A" w:rsidRDefault="005B4475" w:rsidP="00240CEA">
            <w:pPr>
              <w:spacing w:after="0"/>
              <w:rPr>
                <w:rFonts w:cs="Tahoma"/>
                <w:color w:val="000000"/>
                <w:sz w:val="20"/>
                <w:szCs w:val="20"/>
              </w:rPr>
            </w:pPr>
            <w:r>
              <w:t>Obbligatorio per configurazione, dizionari, storici, log e anagrafiche.</w:t>
            </w:r>
          </w:p>
        </w:tc>
        <w:tc>
          <w:tcPr>
            <w:tcW w:w="1373" w:type="pct"/>
            <w:shd w:val="clear" w:color="000000" w:fill="FFFFFF"/>
            <w:vAlign w:val="center"/>
          </w:tcPr>
          <w:p w14:paraId="7A498C79" w14:textId="2F59FD93" w:rsidR="005B4475" w:rsidRPr="0025049A" w:rsidRDefault="005B4475" w:rsidP="00240CEA">
            <w:pPr>
              <w:spacing w:after="0"/>
              <w:rPr>
                <w:rFonts w:cs="Tahoma"/>
                <w:color w:val="000000"/>
                <w:sz w:val="20"/>
                <w:szCs w:val="20"/>
              </w:rPr>
            </w:pPr>
            <w:r>
              <w:t>Presente su ANSC_CFG_*; assente su ANSC_AUDIT e sulla famiglia dei dizionari.</w:t>
            </w:r>
            <w:r/>
          </w:p>
        </w:tc>
        <w:tc>
          <w:tcPr>
            <w:tcW w:w="2264" w:type="pct"/>
            <w:shd w:val="clear" w:color="000000" w:fill="FFFFFF"/>
            <w:vAlign w:val="center"/>
          </w:tcPr>
          <w:p w14:paraId="63FF088A" w14:textId="77777777" w:rsidR="005B4475" w:rsidRDefault="005B4475" w:rsidP="00240CEA">
            <w:pPr>
              <w:spacing w:after="0"/>
              <w:rPr>
                <w:rFonts w:cs="Tahoma"/>
                <w:color w:val="000000"/>
                <w:sz w:val="20"/>
                <w:szCs w:val="20"/>
              </w:rPr>
            </w:pPr>
            <w:r>
              <w:t>Parzialmente conforme</w:t>
            </w:r>
            <w:r/>
          </w:p>
        </w:tc>
      </w:tr>
      <w:tr w:rsidR="005B4475" w:rsidRPr="0025049A" w14:paraId="2BDE47B8" w14:textId="77777777" w:rsidTr="0017157C">
        <w:trPr>
          <w:trHeight w:val="540"/>
        </w:trPr>
        <w:tc>
          <w:tcPr>
            <w:tcW w:w="702" w:type="pct"/>
            <w:shd w:val="clear" w:color="000000" w:fill="FFFFFF"/>
            <w:vAlign w:val="center"/>
          </w:tcPr>
          <w:p w14:paraId="2B043FD3" w14:textId="012EA584" w:rsidR="005B4475" w:rsidRPr="0025049A" w:rsidRDefault="005B4475" w:rsidP="00240CEA">
            <w:pPr>
              <w:spacing w:after="0"/>
              <w:rPr>
                <w:rFonts w:cs="Tahoma"/>
                <w:color w:val="000000"/>
                <w:sz w:val="20"/>
                <w:szCs w:val="20"/>
              </w:rPr>
            </w:pPr>
            <w:r>
              <w:t>Nome della colonna</w:t>
            </w:r>
          </w:p>
        </w:tc>
        <w:tc>
          <w:tcPr>
            <w:tcW w:w="661" w:type="pct"/>
            <w:shd w:val="clear" w:color="000000" w:fill="FFFFFF"/>
            <w:vAlign w:val="center"/>
          </w:tcPr>
          <w:p w14:paraId="5D114323" w14:textId="2A61B377" w:rsidR="005B4475" w:rsidRPr="0025049A" w:rsidRDefault="005B4475" w:rsidP="00240CEA">
            <w:pPr>
              <w:spacing w:after="0"/>
              <w:rPr>
                <w:rFonts w:cs="Tahoma"/>
                <w:color w:val="000000"/>
                <w:sz w:val="20"/>
                <w:szCs w:val="20"/>
              </w:rPr>
            </w:pPr>
            <w:r>
              <w:t>Prefisso di ruolo secondo la Tavola 2.</w:t>
            </w:r>
          </w:p>
        </w:tc>
        <w:tc>
          <w:tcPr>
            <w:tcW w:w="1373" w:type="pct"/>
            <w:shd w:val="clear" w:color="000000" w:fill="FFFFFF"/>
            <w:vAlign w:val="center"/>
          </w:tcPr>
          <w:p w14:paraId="7A498C79" w14:textId="2F59FD93" w:rsidR="005B4475" w:rsidRPr="0025049A" w:rsidRDefault="005B4475" w:rsidP="00240CEA">
            <w:pPr>
              <w:spacing w:after="0"/>
              <w:rPr>
                <w:rFonts w:cs="Tahoma"/>
                <w:color w:val="000000"/>
                <w:sz w:val="20"/>
                <w:szCs w:val="20"/>
              </w:rPr>
            </w:pPr>
            <w:r>
              <w:t>ID_, COD_, FLG_, DATA_, NUM_ (ID_ATTO_SIPO, COD_TIPO_EVENTO, FLG_FIRMA, NUM_VALORI).</w:t>
            </w:r>
            <w:r/>
          </w:p>
        </w:tc>
        <w:tc>
          <w:tcPr>
            <w:tcW w:w="2264" w:type="pct"/>
            <w:shd w:val="clear" w:color="000000" w:fill="FFFFFF"/>
            <w:vAlign w:val="center"/>
          </w:tcPr>
          <w:p w14:paraId="63FF088A" w14:textId="77777777" w:rsidR="005B4475" w:rsidRDefault="005B4475" w:rsidP="00240CEA">
            <w:pPr>
              <w:spacing w:after="0"/>
              <w:rPr>
                <w:rFonts w:cs="Tahoma"/>
                <w:color w:val="000000"/>
                <w:sz w:val="20"/>
                <w:szCs w:val="20"/>
              </w:rPr>
            </w:pPr>
            <w:r>
              <w:t>Conforme</w:t>
            </w:r>
            <w:r/>
          </w:p>
        </w:tc>
      </w:tr>
      <w:tr w:rsidR="005B4475" w:rsidRPr="0025049A" w14:paraId="2BDE47B8" w14:textId="77777777" w:rsidTr="0017157C">
        <w:trPr>
          <w:trHeight w:val="540"/>
        </w:trPr>
        <w:tc>
          <w:tcPr>
            <w:tcW w:w="702" w:type="pct"/>
            <w:shd w:val="clear" w:color="000000" w:fill="FFFFFF"/>
            <w:vAlign w:val="center"/>
          </w:tcPr>
          <w:p w14:paraId="2B043FD3" w14:textId="012EA584" w:rsidR="005B4475" w:rsidRPr="0025049A" w:rsidRDefault="005B4475" w:rsidP="00240CEA">
            <w:pPr>
              <w:spacing w:after="0"/>
              <w:rPr>
                <w:rFonts w:cs="Tahoma"/>
                <w:color w:val="000000"/>
                <w:sz w:val="20"/>
                <w:szCs w:val="20"/>
              </w:rPr>
            </w:pPr>
            <w:r>
              <w:t>Colonne senza prefisso</w:t>
            </w:r>
          </w:p>
        </w:tc>
        <w:tc>
          <w:tcPr>
            <w:tcW w:w="661" w:type="pct"/>
            <w:shd w:val="clear" w:color="000000" w:fill="FFFFFF"/>
            <w:vAlign w:val="center"/>
          </w:tcPr>
          <w:p w14:paraId="5D114323" w14:textId="2A61B377" w:rsidR="005B4475" w:rsidRPr="0025049A" w:rsidRDefault="005B4475" w:rsidP="00240CEA">
            <w:pPr>
              <w:spacing w:after="0"/>
              <w:rPr>
                <w:rFonts w:cs="Tahoma"/>
                <w:color w:val="000000"/>
                <w:sz w:val="20"/>
                <w:szCs w:val="20"/>
              </w:rPr>
            </w:pPr>
            <w:r>
              <w:t>Ammesse per stati, fasi ed esiti espressi da un sostantivo.</w:t>
            </w:r>
          </w:p>
        </w:tc>
        <w:tc>
          <w:tcPr>
            <w:tcW w:w="1373" w:type="pct"/>
            <w:shd w:val="clear" w:color="000000" w:fill="FFFFFF"/>
            <w:vAlign w:val="center"/>
          </w:tcPr>
          <w:p w14:paraId="7A498C79" w14:textId="2F59FD93" w:rsidR="005B4475" w:rsidRPr="0025049A" w:rsidRDefault="005B4475" w:rsidP="00240CEA">
            <w:pPr>
              <w:spacing w:after="0"/>
              <w:rPr>
                <w:rFonts w:cs="Tahoma"/>
                <w:color w:val="000000"/>
                <w:sz w:val="20"/>
                <w:szCs w:val="20"/>
              </w:rPr>
            </w:pPr>
            <w:r>
              <w:t>STATO, FASE, ESITO, MODALITA, OPERATORE.</w:t>
            </w:r>
            <w:r/>
          </w:p>
        </w:tc>
        <w:tc>
          <w:tcPr>
            <w:tcW w:w="2264" w:type="pct"/>
            <w:shd w:val="clear" w:color="000000" w:fill="FFFFFF"/>
            <w:vAlign w:val="center"/>
          </w:tcPr>
          <w:p w14:paraId="63FF088A" w14:textId="77777777" w:rsidR="005B4475" w:rsidRDefault="005B4475" w:rsidP="00240CEA">
            <w:pPr>
              <w:spacing w:after="0"/>
              <w:rPr>
                <w:rFonts w:cs="Tahoma"/>
                <w:color w:val="000000"/>
                <w:sz w:val="20"/>
                <w:szCs w:val="20"/>
              </w:rPr>
            </w:pPr>
            <w:r>
              <w:t>Conforme</w:t>
            </w:r>
            <w:r/>
          </w:p>
        </w:tc>
      </w:tr>
      <w:tr w:rsidR="005B4475" w:rsidRPr="0025049A" w14:paraId="2BDE47B8" w14:textId="77777777" w:rsidTr="0017157C">
        <w:trPr>
          <w:trHeight w:val="540"/>
        </w:trPr>
        <w:tc>
          <w:tcPr>
            <w:tcW w:w="702" w:type="pct"/>
            <w:shd w:val="clear" w:color="000000" w:fill="FFFFFF"/>
            <w:vAlign w:val="center"/>
          </w:tcPr>
          <w:p w14:paraId="2B043FD3" w14:textId="012EA584" w:rsidR="005B4475" w:rsidRPr="0025049A" w:rsidRDefault="005B4475" w:rsidP="00240CEA">
            <w:pPr>
              <w:spacing w:after="0"/>
              <w:rPr>
                <w:rFonts w:cs="Tahoma"/>
                <w:color w:val="000000"/>
                <w:sz w:val="20"/>
                <w:szCs w:val="20"/>
              </w:rPr>
            </w:pPr>
            <w:r>
              <w:t>Chiave surrogata</w:t>
            </w:r>
          </w:p>
        </w:tc>
        <w:tc>
          <w:tcPr>
            <w:tcW w:w="661" w:type="pct"/>
            <w:shd w:val="clear" w:color="000000" w:fill="FFFFFF"/>
            <w:vAlign w:val="center"/>
          </w:tcPr>
          <w:p w14:paraId="5D114323" w14:textId="2A61B377" w:rsidR="005B4475" w:rsidRPr="0025049A" w:rsidRDefault="005B4475" w:rsidP="00240CEA">
            <w:pPr>
              <w:spacing w:after="0"/>
              <w:rPr>
                <w:rFonts w:cs="Tahoma"/>
                <w:color w:val="000000"/>
                <w:sz w:val="20"/>
                <w:szCs w:val="20"/>
              </w:rPr>
            </w:pPr>
            <w:r>
              <w:t>ID_“nome tabella” privato del prefisso di modulo.</w:t>
            </w:r>
          </w:p>
        </w:tc>
        <w:tc>
          <w:tcPr>
            <w:tcW w:w="1373" w:type="pct"/>
            <w:shd w:val="clear" w:color="000000" w:fill="FFFFFF"/>
            <w:vAlign w:val="center"/>
          </w:tcPr>
          <w:p w14:paraId="7A498C79" w14:textId="2F59FD93" w:rsidR="005B4475" w:rsidRPr="0025049A" w:rsidRDefault="005B4475" w:rsidP="00240CEA">
            <w:pPr>
              <w:spacing w:after="0"/>
              <w:rPr>
                <w:rFonts w:cs="Tahoma"/>
                <w:color w:val="000000"/>
                <w:sz w:val="20"/>
                <w:szCs w:val="20"/>
              </w:rPr>
            </w:pPr>
            <w:r>
              <w:t>ID_STATO_ATTO, ID_AUDIT, ID_DIZIONARIO, ID_VALORE.</w:t>
            </w:r>
            <w:r/>
          </w:p>
        </w:tc>
        <w:tc>
          <w:tcPr>
            <w:tcW w:w="2264" w:type="pct"/>
            <w:shd w:val="clear" w:color="000000" w:fill="FFFFFF"/>
            <w:vAlign w:val="center"/>
          </w:tcPr>
          <w:p w14:paraId="63FF088A" w14:textId="77777777" w:rsidR="005B4475" w:rsidRDefault="005B4475" w:rsidP="00240CEA">
            <w:pPr>
              <w:spacing w:after="0"/>
              <w:rPr>
                <w:rFonts w:cs="Tahoma"/>
                <w:color w:val="000000"/>
                <w:sz w:val="20"/>
                <w:szCs w:val="20"/>
              </w:rPr>
            </w:pPr>
            <w:r>
              <w:t>Conforme</w:t>
            </w:r>
            <w:r/>
          </w:p>
        </w:tc>
      </w:tr>
      <w:tr w:rsidR="005B4475" w:rsidRPr="0025049A" w14:paraId="2BDE47B8" w14:textId="77777777" w:rsidTr="0017157C">
        <w:trPr>
          <w:trHeight w:val="540"/>
        </w:trPr>
        <w:tc>
          <w:tcPr>
            <w:tcW w:w="702" w:type="pct"/>
            <w:shd w:val="clear" w:color="000000" w:fill="FFFFFF"/>
            <w:vAlign w:val="center"/>
          </w:tcPr>
          <w:p w14:paraId="2B043FD3" w14:textId="012EA584" w:rsidR="005B4475" w:rsidRPr="0025049A" w:rsidRDefault="005B4475" w:rsidP="00240CEA">
            <w:pPr>
              <w:spacing w:after="0"/>
              <w:rPr>
                <w:rFonts w:cs="Tahoma"/>
                <w:color w:val="000000"/>
                <w:sz w:val="20"/>
                <w:szCs w:val="20"/>
              </w:rPr>
            </w:pPr>
            <w:r>
              <w:t>Chiave primaria</w:t>
            </w:r>
          </w:p>
        </w:tc>
        <w:tc>
          <w:tcPr>
            <w:tcW w:w="661" w:type="pct"/>
            <w:shd w:val="clear" w:color="000000" w:fill="FFFFFF"/>
            <w:vAlign w:val="center"/>
          </w:tcPr>
          <w:p w14:paraId="5D114323" w14:textId="2A61B377" w:rsidR="005B4475" w:rsidRPr="0025049A" w:rsidRDefault="005B4475" w:rsidP="00240CEA">
            <w:pPr>
              <w:spacing w:after="0"/>
              <w:rPr>
                <w:rFonts w:cs="Tahoma"/>
                <w:color w:val="000000"/>
                <w:sz w:val="20"/>
                <w:szCs w:val="20"/>
              </w:rPr>
            </w:pPr>
            <w:r>
              <w:t>PK_“nome tabella”.</w:t>
            </w:r>
          </w:p>
        </w:tc>
        <w:tc>
          <w:tcPr>
            <w:tcW w:w="1373" w:type="pct"/>
            <w:shd w:val="clear" w:color="000000" w:fill="FFFFFF"/>
            <w:vAlign w:val="center"/>
          </w:tcPr>
          <w:p w14:paraId="7A498C79" w14:textId="2F59FD93" w:rsidR="005B4475" w:rsidRPr="0025049A" w:rsidRDefault="005B4475" w:rsidP="00240CEA">
            <w:pPr>
              <w:spacing w:after="0"/>
              <w:rPr>
                <w:rFonts w:cs="Tahoma"/>
                <w:color w:val="000000"/>
                <w:sz w:val="20"/>
                <w:szCs w:val="20"/>
              </w:rPr>
            </w:pPr>
            <w:r>
              <w:t>PK_ANSC_STATO_ATTO, PK_ANSC_AUDIT.</w:t>
            </w:r>
            <w:r/>
          </w:p>
        </w:tc>
        <w:tc>
          <w:tcPr>
            <w:tcW w:w="2264" w:type="pct"/>
            <w:shd w:val="clear" w:color="000000" w:fill="FFFFFF"/>
            <w:vAlign w:val="center"/>
          </w:tcPr>
          <w:p w14:paraId="63FF088A" w14:textId="77777777" w:rsidR="005B4475" w:rsidRDefault="005B4475" w:rsidP="00240CEA">
            <w:pPr>
              <w:spacing w:after="0"/>
              <w:rPr>
                <w:rFonts w:cs="Tahoma"/>
                <w:color w:val="000000"/>
                <w:sz w:val="20"/>
                <w:szCs w:val="20"/>
              </w:rPr>
            </w:pPr>
            <w:r>
              <w:t>Conforme</w:t>
            </w:r>
            <w:r/>
          </w:p>
        </w:tc>
      </w:tr>
      <w:tr w:rsidR="005B4475" w:rsidRPr="0025049A" w14:paraId="2BDE47B8" w14:textId="77777777" w:rsidTr="0017157C">
        <w:trPr>
          <w:trHeight w:val="540"/>
        </w:trPr>
        <w:tc>
          <w:tcPr>
            <w:tcW w:w="702" w:type="pct"/>
            <w:shd w:val="clear" w:color="000000" w:fill="FFFFFF"/>
            <w:vAlign w:val="center"/>
          </w:tcPr>
          <w:p w14:paraId="2B043FD3" w14:textId="012EA584" w:rsidR="005B4475" w:rsidRPr="0025049A" w:rsidRDefault="005B4475" w:rsidP="00240CEA">
            <w:pPr>
              <w:spacing w:after="0"/>
              <w:rPr>
                <w:rFonts w:cs="Tahoma"/>
                <w:color w:val="000000"/>
                <w:sz w:val="20"/>
                <w:szCs w:val="20"/>
              </w:rPr>
            </w:pPr>
            <w:r>
              <w:t>Chiave esterna</w:t>
            </w:r>
          </w:p>
        </w:tc>
        <w:tc>
          <w:tcPr>
            <w:tcW w:w="661" w:type="pct"/>
            <w:shd w:val="clear" w:color="000000" w:fill="FFFFFF"/>
            <w:vAlign w:val="center"/>
          </w:tcPr>
          <w:p w14:paraId="5D114323" w14:textId="2A61B377" w:rsidR="005B4475" w:rsidRPr="0025049A" w:rsidRDefault="005B4475" w:rsidP="00240CEA">
            <w:pPr>
              <w:spacing w:after="0"/>
              <w:rPr>
                <w:rFonts w:cs="Tahoma"/>
                <w:color w:val="000000"/>
                <w:sz w:val="20"/>
                <w:szCs w:val="20"/>
              </w:rPr>
            </w:pPr>
            <w:r>
              <w:t>FK_“tabella figlia”_“tabella padre”.</w:t>
            </w:r>
          </w:p>
        </w:tc>
        <w:tc>
          <w:tcPr>
            <w:tcW w:w="1373" w:type="pct"/>
            <w:shd w:val="clear" w:color="000000" w:fill="FFFFFF"/>
            <w:vAlign w:val="center"/>
          </w:tcPr>
          <w:p w14:paraId="7A498C79" w14:textId="2F59FD93" w:rsidR="005B4475" w:rsidRPr="0025049A" w:rsidRDefault="005B4475" w:rsidP="00240CEA">
            <w:pPr>
              <w:spacing w:after="0"/>
              <w:rPr>
                <w:rFonts w:cs="Tahoma"/>
                <w:color w:val="000000"/>
                <w:sz w:val="20"/>
                <w:szCs w:val="20"/>
              </w:rPr>
            </w:pPr>
            <w:r>
              <w:t>FK_ANSC_AUDIT_STATO_ATTO.</w:t>
            </w:r>
            <w:r/>
          </w:p>
        </w:tc>
        <w:tc>
          <w:tcPr>
            <w:tcW w:w="2264" w:type="pct"/>
            <w:shd w:val="clear" w:color="000000" w:fill="FFFFFF"/>
            <w:vAlign w:val="center"/>
          </w:tcPr>
          <w:p w14:paraId="63FF088A" w14:textId="77777777" w:rsidR="005B4475" w:rsidRDefault="005B4475" w:rsidP="00240CEA">
            <w:pPr>
              <w:spacing w:after="0"/>
              <w:rPr>
                <w:rFonts w:cs="Tahoma"/>
                <w:color w:val="000000"/>
                <w:sz w:val="20"/>
                <w:szCs w:val="20"/>
              </w:rPr>
            </w:pPr>
            <w:r>
              <w:t>Conforme</w:t>
            </w:r>
            <w:r/>
          </w:p>
        </w:tc>
      </w:tr>
      <w:tr w:rsidR="005B4475" w:rsidRPr="0025049A" w14:paraId="2BDE47B8" w14:textId="77777777" w:rsidTr="0017157C">
        <w:trPr>
          <w:trHeight w:val="540"/>
        </w:trPr>
        <w:tc>
          <w:tcPr>
            <w:tcW w:w="702" w:type="pct"/>
            <w:shd w:val="clear" w:color="000000" w:fill="FFFFFF"/>
            <w:vAlign w:val="center"/>
          </w:tcPr>
          <w:p w14:paraId="2B043FD3" w14:textId="012EA584" w:rsidR="005B4475" w:rsidRPr="0025049A" w:rsidRDefault="005B4475" w:rsidP="00240CEA">
            <w:pPr>
              <w:spacing w:after="0"/>
              <w:rPr>
                <w:rFonts w:cs="Tahoma"/>
                <w:color w:val="000000"/>
                <w:sz w:val="20"/>
                <w:szCs w:val="20"/>
              </w:rPr>
            </w:pPr>
            <w:r>
              <w:t>Vincolo di unicità</w:t>
            </w:r>
          </w:p>
        </w:tc>
        <w:tc>
          <w:tcPr>
            <w:tcW w:w="661" w:type="pct"/>
            <w:shd w:val="clear" w:color="000000" w:fill="FFFFFF"/>
            <w:vAlign w:val="center"/>
          </w:tcPr>
          <w:p w14:paraId="5D114323" w14:textId="2A61B377" w:rsidR="005B4475" w:rsidRPr="0025049A" w:rsidRDefault="005B4475" w:rsidP="00240CEA">
            <w:pPr>
              <w:spacing w:after="0"/>
              <w:rPr>
                <w:rFonts w:cs="Tahoma"/>
                <w:color w:val="000000"/>
                <w:sz w:val="20"/>
                <w:szCs w:val="20"/>
              </w:rPr>
            </w:pPr>
            <w:r>
              <w:t>UK_“nome tabella”[_“oggetto”].</w:t>
            </w:r>
          </w:p>
        </w:tc>
        <w:tc>
          <w:tcPr>
            <w:tcW w:w="1373" w:type="pct"/>
            <w:shd w:val="clear" w:color="000000" w:fill="FFFFFF"/>
            <w:vAlign w:val="center"/>
          </w:tcPr>
          <w:p w14:paraId="7A498C79" w14:textId="2F59FD93" w:rsidR="005B4475" w:rsidRPr="0025049A" w:rsidRDefault="005B4475" w:rsidP="00240CEA">
            <w:pPr>
              <w:spacing w:after="0"/>
              <w:rPr>
                <w:rFonts w:cs="Tahoma"/>
                <w:color w:val="000000"/>
                <w:sz w:val="20"/>
                <w:szCs w:val="20"/>
              </w:rPr>
            </w:pPr>
            <w:r>
              <w:t>UQ_ANSC_STATO_ATTO_ANTIDUP: sigla UQ_ anziché UK_.</w:t>
            </w:r>
            <w:r/>
          </w:p>
        </w:tc>
        <w:tc>
          <w:tcPr>
            <w:tcW w:w="2264" w:type="pct"/>
            <w:shd w:val="clear" w:color="000000" w:fill="FFFFFF"/>
            <w:vAlign w:val="center"/>
          </w:tcPr>
          <w:p w14:paraId="63FF088A" w14:textId="77777777" w:rsidR="005B4475" w:rsidRDefault="005B4475" w:rsidP="00240CEA">
            <w:pPr>
              <w:spacing w:after="0"/>
              <w:rPr>
                <w:rFonts w:cs="Tahoma"/>
                <w:color w:val="000000"/>
                <w:sz w:val="20"/>
                <w:szCs w:val="20"/>
              </w:rPr>
            </w:pPr>
            <w:r>
              <w:t>Non conforme nella sigla</w:t>
            </w:r>
            <w:r/>
          </w:p>
        </w:tc>
      </w:tr>
      <w:tr w:rsidR="005B4475" w:rsidRPr="0025049A" w14:paraId="2BDE47B8" w14:textId="77777777" w:rsidTr="0017157C">
        <w:trPr>
          <w:trHeight w:val="540"/>
        </w:trPr>
        <w:tc>
          <w:tcPr>
            <w:tcW w:w="702" w:type="pct"/>
            <w:shd w:val="clear" w:color="000000" w:fill="FFFFFF"/>
            <w:vAlign w:val="center"/>
          </w:tcPr>
          <w:p w14:paraId="2B043FD3" w14:textId="012EA584" w:rsidR="005B4475" w:rsidRPr="0025049A" w:rsidRDefault="005B4475" w:rsidP="00240CEA">
            <w:pPr>
              <w:spacing w:after="0"/>
              <w:rPr>
                <w:rFonts w:cs="Tahoma"/>
                <w:color w:val="000000"/>
                <w:sz w:val="20"/>
                <w:szCs w:val="20"/>
              </w:rPr>
            </w:pPr>
            <w:r>
              <w:t>Vincolo di dominio</w:t>
            </w:r>
          </w:p>
        </w:tc>
        <w:tc>
          <w:tcPr>
            <w:tcW w:w="661" w:type="pct"/>
            <w:shd w:val="clear" w:color="000000" w:fill="FFFFFF"/>
            <w:vAlign w:val="center"/>
          </w:tcPr>
          <w:p w14:paraId="5D114323" w14:textId="2A61B377" w:rsidR="005B4475" w:rsidRPr="0025049A" w:rsidRDefault="005B4475" w:rsidP="00240CEA">
            <w:pPr>
              <w:spacing w:after="0"/>
              <w:rPr>
                <w:rFonts w:cs="Tahoma"/>
                <w:color w:val="000000"/>
                <w:sz w:val="20"/>
                <w:szCs w:val="20"/>
              </w:rPr>
            </w:pPr>
            <w:r>
              <w:t>CK_“nome tabella”_“colonna”.</w:t>
            </w:r>
          </w:p>
        </w:tc>
        <w:tc>
          <w:tcPr>
            <w:tcW w:w="1373" w:type="pct"/>
            <w:shd w:val="clear" w:color="000000" w:fill="FFFFFF"/>
            <w:vAlign w:val="center"/>
          </w:tcPr>
          <w:p w14:paraId="7A498C79" w14:textId="2F59FD93" w:rsidR="005B4475" w:rsidRPr="0025049A" w:rsidRDefault="005B4475" w:rsidP="00240CEA">
            <w:pPr>
              <w:spacing w:after="0"/>
              <w:rPr>
                <w:rFonts w:cs="Tahoma"/>
                <w:color w:val="000000"/>
                <w:sz w:val="20"/>
                <w:szCs w:val="20"/>
              </w:rPr>
            </w:pPr>
            <w:r>
              <w:t>CK_ANSC_STATO_ATTO_STATO.</w:t>
            </w:r>
            <w:r/>
          </w:p>
        </w:tc>
        <w:tc>
          <w:tcPr>
            <w:tcW w:w="2264" w:type="pct"/>
            <w:shd w:val="clear" w:color="000000" w:fill="FFFFFF"/>
            <w:vAlign w:val="center"/>
          </w:tcPr>
          <w:p w14:paraId="63FF088A" w14:textId="77777777" w:rsidR="005B4475" w:rsidRDefault="005B4475" w:rsidP="00240CEA">
            <w:pPr>
              <w:spacing w:after="0"/>
              <w:rPr>
                <w:rFonts w:cs="Tahoma"/>
                <w:color w:val="000000"/>
                <w:sz w:val="20"/>
                <w:szCs w:val="20"/>
              </w:rPr>
            </w:pPr>
            <w:r>
              <w:t>Conforme</w:t>
            </w:r>
            <w:r/>
          </w:p>
        </w:tc>
      </w:tr>
      <w:tr w:rsidR="005B4475" w:rsidRPr="0025049A" w14:paraId="2BDE47B8" w14:textId="77777777" w:rsidTr="0017157C">
        <w:trPr>
          <w:trHeight w:val="540"/>
        </w:trPr>
        <w:tc>
          <w:tcPr>
            <w:tcW w:w="702" w:type="pct"/>
            <w:shd w:val="clear" w:color="000000" w:fill="FFFFFF"/>
            <w:vAlign w:val="center"/>
          </w:tcPr>
          <w:p w14:paraId="2B043FD3" w14:textId="012EA584" w:rsidR="005B4475" w:rsidRPr="0025049A" w:rsidRDefault="005B4475" w:rsidP="00240CEA">
            <w:pPr>
              <w:spacing w:after="0"/>
              <w:rPr>
                <w:rFonts w:cs="Tahoma"/>
                <w:color w:val="000000"/>
                <w:sz w:val="20"/>
                <w:szCs w:val="20"/>
              </w:rPr>
            </w:pPr>
            <w:r>
              <w:t>Indice</w:t>
            </w:r>
          </w:p>
        </w:tc>
        <w:tc>
          <w:tcPr>
            <w:tcW w:w="661" w:type="pct"/>
            <w:shd w:val="clear" w:color="000000" w:fill="FFFFFF"/>
            <w:vAlign w:val="center"/>
          </w:tcPr>
          <w:p w14:paraId="5D114323" w14:textId="2A61B377" w:rsidR="005B4475" w:rsidRPr="0025049A" w:rsidRDefault="005B4475" w:rsidP="00240CEA">
            <w:pPr>
              <w:spacing w:after="0"/>
              <w:rPr>
                <w:rFonts w:cs="Tahoma"/>
                <w:color w:val="000000"/>
                <w:sz w:val="20"/>
                <w:szCs w:val="20"/>
              </w:rPr>
            </w:pPr>
            <w:r>
              <w:t>IX_“nome tabella”_“colonne”.</w:t>
            </w:r>
          </w:p>
        </w:tc>
        <w:tc>
          <w:tcPr>
            <w:tcW w:w="1373" w:type="pct"/>
            <w:shd w:val="clear" w:color="000000" w:fill="FFFFFF"/>
            <w:vAlign w:val="center"/>
          </w:tcPr>
          <w:p w14:paraId="7A498C79" w14:textId="2F59FD93" w:rsidR="005B4475" w:rsidRPr="0025049A" w:rsidRDefault="005B4475" w:rsidP="00240CEA">
            <w:pPr>
              <w:spacing w:after="0"/>
              <w:rPr>
                <w:rFonts w:cs="Tahoma"/>
                <w:color w:val="000000"/>
                <w:sz w:val="20"/>
                <w:szCs w:val="20"/>
              </w:rPr>
            </w:pPr>
            <w:r>
              <w:t>IX_STATO_ATTO_STATO: manca il prefisso di modulo nel nome della tabella.</w:t>
            </w:r>
            <w:r/>
          </w:p>
        </w:tc>
        <w:tc>
          <w:tcPr>
            <w:tcW w:w="2264" w:type="pct"/>
            <w:shd w:val="clear" w:color="000000" w:fill="FFFFFF"/>
            <w:vAlign w:val="center"/>
          </w:tcPr>
          <w:p w14:paraId="63FF088A" w14:textId="77777777" w:rsidR="005B4475" w:rsidRDefault="005B4475" w:rsidP="00240CEA">
            <w:pPr>
              <w:spacing w:after="0"/>
              <w:rPr>
                <w:rFonts w:cs="Tahoma"/>
                <w:color w:val="000000"/>
                <w:sz w:val="20"/>
                <w:szCs w:val="20"/>
              </w:rPr>
            </w:pPr>
            <w:r>
              <w:t>Parzialmente conforme</w:t>
            </w:r>
            <w:r/>
          </w:p>
        </w:tc>
      </w:tr>
      <w:tr w:rsidR="005B4475" w:rsidRPr="0025049A" w14:paraId="2BDE47B8" w14:textId="77777777" w:rsidTr="0017157C">
        <w:trPr>
          <w:trHeight w:val="540"/>
        </w:trPr>
        <w:tc>
          <w:tcPr>
            <w:tcW w:w="702" w:type="pct"/>
            <w:shd w:val="clear" w:color="000000" w:fill="FFFFFF"/>
            <w:vAlign w:val="center"/>
          </w:tcPr>
          <w:p w14:paraId="2B043FD3" w14:textId="012EA584" w:rsidR="005B4475" w:rsidRPr="0025049A" w:rsidRDefault="005B4475" w:rsidP="00240CEA">
            <w:pPr>
              <w:spacing w:after="0"/>
              <w:rPr>
                <w:rFonts w:cs="Tahoma"/>
                <w:color w:val="000000"/>
                <w:sz w:val="20"/>
                <w:szCs w:val="20"/>
              </w:rPr>
            </w:pPr>
            <w:r>
              <w:t>Vista</w:t>
            </w:r>
          </w:p>
        </w:tc>
        <w:tc>
          <w:tcPr>
            <w:tcW w:w="661" w:type="pct"/>
            <w:shd w:val="clear" w:color="000000" w:fill="FFFFFF"/>
            <w:vAlign w:val="center"/>
          </w:tcPr>
          <w:p w14:paraId="5D114323" w14:textId="2A61B377" w:rsidR="005B4475" w:rsidRPr="0025049A" w:rsidRDefault="005B4475" w:rsidP="00240CEA">
            <w:pPr>
              <w:spacing w:after="0"/>
              <w:rPr>
                <w:rFonts w:cs="Tahoma"/>
                <w:color w:val="000000"/>
                <w:sz w:val="20"/>
                <w:szCs w:val="20"/>
              </w:rPr>
            </w:pPr>
            <w:r>
              <w:t>V_“nome”.</w:t>
            </w:r>
          </w:p>
        </w:tc>
        <w:tc>
          <w:tcPr>
            <w:tcW w:w="1373" w:type="pct"/>
            <w:shd w:val="clear" w:color="000000" w:fill="FFFFFF"/>
            <w:vAlign w:val="center"/>
          </w:tcPr>
          <w:p w14:paraId="7A498C79" w14:textId="2F59FD93" w:rsidR="005B4475" w:rsidRPr="0025049A" w:rsidRDefault="005B4475" w:rsidP="00240CEA">
            <w:pPr>
              <w:spacing w:after="0"/>
              <w:rPr>
                <w:rFonts w:cs="Tahoma"/>
                <w:color w:val="000000"/>
                <w:sz w:val="20"/>
                <w:szCs w:val="20"/>
              </w:rPr>
            </w:pPr>
            <w:r>
              <w:t>V_ANSC_DIZIONARIO_VALIDO.</w:t>
            </w:r>
            <w:r/>
          </w:p>
        </w:tc>
        <w:tc>
          <w:tcPr>
            <w:tcW w:w="2264" w:type="pct"/>
            <w:shd w:val="clear" w:color="000000" w:fill="FFFFFF"/>
            <w:vAlign w:val="center"/>
          </w:tcPr>
          <w:p w14:paraId="63FF088A" w14:textId="77777777" w:rsidR="005B4475" w:rsidRDefault="005B4475" w:rsidP="00240CEA">
            <w:pPr>
              <w:spacing w:after="0"/>
              <w:rPr>
                <w:rFonts w:cs="Tahoma"/>
                <w:color w:val="000000"/>
                <w:sz w:val="20"/>
                <w:szCs w:val="20"/>
              </w:rPr>
            </w:pPr>
            <w:r>
              <w:t>Conforme</w:t>
            </w:r>
            <w:r/>
          </w:p>
        </w:tc>
      </w:tr>
      <w:tr w:rsidR="005B4475" w:rsidRPr="0025049A" w14:paraId="2BDE47B8" w14:textId="77777777" w:rsidTr="0017157C">
        <w:trPr>
          <w:trHeight w:val="540"/>
        </w:trPr>
        <w:tc>
          <w:tcPr>
            <w:tcW w:w="702" w:type="pct"/>
            <w:shd w:val="clear" w:color="000000" w:fill="FFFFFF"/>
            <w:vAlign w:val="center"/>
          </w:tcPr>
          <w:p w14:paraId="2B043FD3" w14:textId="012EA584" w:rsidR="005B4475" w:rsidRPr="0025049A" w:rsidRDefault="005B4475" w:rsidP="00240CEA">
            <w:pPr>
              <w:spacing w:after="0"/>
              <w:rPr>
                <w:rFonts w:cs="Tahoma"/>
                <w:color w:val="000000"/>
                <w:sz w:val="20"/>
                <w:szCs w:val="20"/>
              </w:rPr>
            </w:pPr>
            <w:r>
              <w:t>Trigger</w:t>
            </w:r>
          </w:p>
        </w:tc>
        <w:tc>
          <w:tcPr>
            <w:tcW w:w="661" w:type="pct"/>
            <w:shd w:val="clear" w:color="000000" w:fill="FFFFFF"/>
            <w:vAlign w:val="center"/>
          </w:tcPr>
          <w:p w14:paraId="5D114323" w14:textId="2A61B377" w:rsidR="005B4475" w:rsidRPr="0025049A" w:rsidRDefault="005B4475" w:rsidP="00240CEA">
            <w:pPr>
              <w:spacing w:after="0"/>
              <w:rPr>
                <w:rFonts w:cs="Tahoma"/>
                <w:color w:val="000000"/>
                <w:sz w:val="20"/>
                <w:szCs w:val="20"/>
              </w:rPr>
            </w:pPr>
            <w:r>
              <w:t>TRG_“nome tabella”_“evento”, con l’evento in sigla (§4.6.1).</w:t>
            </w:r>
          </w:p>
        </w:tc>
        <w:tc>
          <w:tcPr>
            <w:tcW w:w="1373" w:type="pct"/>
            <w:shd w:val="clear" w:color="000000" w:fill="FFFFFF"/>
            <w:vAlign w:val="center"/>
          </w:tcPr>
          <w:p w14:paraId="7A498C79" w14:textId="2F59FD93" w:rsidR="005B4475" w:rsidRPr="0025049A" w:rsidRDefault="005B4475" w:rsidP="00240CEA">
            <w:pPr>
              <w:spacing w:after="0"/>
              <w:rPr>
                <w:rFonts w:cs="Tahoma"/>
                <w:color w:val="000000"/>
                <w:sz w:val="20"/>
                <w:szCs w:val="20"/>
              </w:rPr>
            </w:pPr>
            <w:r>
              <w:t>TRG_ANSC_STATO_ATTO_UPD: evento non espresso in sigla.</w:t>
            </w:r>
            <w:r/>
          </w:p>
        </w:tc>
        <w:tc>
          <w:tcPr>
            <w:tcW w:w="2264" w:type="pct"/>
            <w:shd w:val="clear" w:color="000000" w:fill="FFFFFF"/>
            <w:vAlign w:val="center"/>
          </w:tcPr>
          <w:p w14:paraId="63FF088A" w14:textId="77777777" w:rsidR="005B4475" w:rsidRDefault="005B4475" w:rsidP="00240CEA">
            <w:pPr>
              <w:spacing w:after="0"/>
              <w:rPr>
                <w:rFonts w:cs="Tahoma"/>
                <w:color w:val="000000"/>
                <w:sz w:val="20"/>
                <w:szCs w:val="20"/>
              </w:rPr>
            </w:pPr>
            <w:r>
              <w:t>Parzialmente conforme</w:t>
            </w:r>
            <w:r/>
          </w:p>
        </w:tc>
      </w:tr>
      <w:tr w:rsidR="005B4475" w:rsidRPr="0025049A" w14:paraId="2BDE47B8" w14:textId="77777777" w:rsidTr="0017157C">
        <w:trPr>
          <w:trHeight w:val="540"/>
        </w:trPr>
        <w:tc>
          <w:tcPr>
            <w:tcW w:w="702" w:type="pct"/>
            <w:shd w:val="clear" w:color="000000" w:fill="FFFFFF"/>
            <w:vAlign w:val="center"/>
          </w:tcPr>
          <w:p w14:paraId="2B043FD3" w14:textId="012EA584" w:rsidR="005B4475" w:rsidRPr="0025049A" w:rsidRDefault="005B4475" w:rsidP="00240CEA">
            <w:pPr>
              <w:spacing w:after="0"/>
              <w:rPr>
                <w:rFonts w:cs="Tahoma"/>
                <w:color w:val="000000"/>
                <w:sz w:val="20"/>
                <w:szCs w:val="20"/>
              </w:rPr>
            </w:pPr>
            <w:r>
              <w:t>Indicatori a due valori</w:t>
            </w:r>
          </w:p>
        </w:tc>
        <w:tc>
          <w:tcPr>
            <w:tcW w:w="661" w:type="pct"/>
            <w:shd w:val="clear" w:color="000000" w:fill="FFFFFF"/>
            <w:vAlign w:val="center"/>
          </w:tcPr>
          <w:p w14:paraId="5D114323" w14:textId="2A61B377" w:rsidR="005B4475" w:rsidRPr="0025049A" w:rsidRDefault="005B4475" w:rsidP="00240CEA">
            <w:pPr>
              <w:spacing w:after="0"/>
              <w:rPr>
                <w:rFonts w:cs="Tahoma"/>
                <w:color w:val="000000"/>
                <w:sz w:val="20"/>
                <w:szCs w:val="20"/>
              </w:rPr>
            </w:pPr>
            <w:r>
              <w:t>Prefisso FLG_ e vincolo di dominio.</w:t>
            </w:r>
          </w:p>
        </w:tc>
        <w:tc>
          <w:tcPr>
            <w:tcW w:w="1373" w:type="pct"/>
            <w:shd w:val="clear" w:color="000000" w:fill="FFFFFF"/>
            <w:vAlign w:val="center"/>
          </w:tcPr>
          <w:p w14:paraId="7A498C79" w14:textId="2F59FD93" w:rsidR="005B4475" w:rsidRPr="0025049A" w:rsidRDefault="005B4475" w:rsidP="00240CEA">
            <w:pPr>
              <w:spacing w:after="0"/>
              <w:rPr>
                <w:rFonts w:cs="Tahoma"/>
                <w:color w:val="000000"/>
                <w:sz w:val="20"/>
                <w:szCs w:val="20"/>
              </w:rPr>
            </w:pPr>
            <w:r>
              <w:t>FLG_FIRMA, FLG_TRASCRIZIONE, FLG_OBBLIGATORIO, tutti con vincolo di dominio.</w:t>
            </w:r>
            <w:r/>
          </w:p>
        </w:tc>
        <w:tc>
          <w:tcPr>
            <w:tcW w:w="2264" w:type="pct"/>
            <w:shd w:val="clear" w:color="000000" w:fill="FFFFFF"/>
            <w:vAlign w:val="center"/>
          </w:tcPr>
          <w:p w14:paraId="63FF088A" w14:textId="77777777" w:rsidR="005B4475" w:rsidRDefault="005B4475" w:rsidP="00240CEA">
            <w:pPr>
              <w:spacing w:after="0"/>
              <w:rPr>
                <w:rFonts w:cs="Tahoma"/>
                <w:color w:val="000000"/>
                <w:sz w:val="20"/>
                <w:szCs w:val="20"/>
              </w:rPr>
            </w:pPr>
            <w:r>
              <w:t>Conforme</w:t>
            </w:r>
            <w:r/>
          </w:p>
        </w:tc>
      </w:tr>
      <w:tr w:rsidR="005B4475" w:rsidRPr="0025049A" w14:paraId="2BDE47B8" w14:textId="77777777" w:rsidTr="0017157C">
        <w:trPr>
          <w:trHeight w:val="540"/>
        </w:trPr>
        <w:tc>
          <w:tcPr>
            <w:tcW w:w="702" w:type="pct"/>
            <w:shd w:val="clear" w:color="000000" w:fill="FFFFFF"/>
            <w:vAlign w:val="center"/>
          </w:tcPr>
          <w:p w14:paraId="2B043FD3" w14:textId="012EA584" w:rsidR="005B4475" w:rsidRPr="0025049A" w:rsidRDefault="005B4475" w:rsidP="00240CEA">
            <w:pPr>
              <w:spacing w:after="0"/>
              <w:rPr>
                <w:rFonts w:cs="Tahoma"/>
                <w:color w:val="000000"/>
                <w:sz w:val="20"/>
                <w:szCs w:val="20"/>
              </w:rPr>
            </w:pPr>
            <w:r>
              <w:t>Indicatori a più valori</w:t>
            </w:r>
          </w:p>
        </w:tc>
        <w:tc>
          <w:tcPr>
            <w:tcW w:w="661" w:type="pct"/>
            <w:shd w:val="clear" w:color="000000" w:fill="FFFFFF"/>
            <w:vAlign w:val="center"/>
          </w:tcPr>
          <w:p w14:paraId="5D114323" w14:textId="2A61B377" w:rsidR="005B4475" w:rsidRPr="0025049A" w:rsidRDefault="005B4475" w:rsidP="00240CEA">
            <w:pPr>
              <w:spacing w:after="0"/>
              <w:rPr>
                <w:rFonts w:cs="Tahoma"/>
                <w:color w:val="000000"/>
                <w:sz w:val="20"/>
                <w:szCs w:val="20"/>
              </w:rPr>
            </w:pPr>
            <w:r>
              <w:t>Nessun prefisso, con dominio dichiarato.</w:t>
            </w:r>
          </w:p>
        </w:tc>
        <w:tc>
          <w:tcPr>
            <w:tcW w:w="1373" w:type="pct"/>
            <w:shd w:val="clear" w:color="000000" w:fill="FFFFFF"/>
            <w:vAlign w:val="center"/>
          </w:tcPr>
          <w:p w14:paraId="7A498C79" w14:textId="2F59FD93" w:rsidR="005B4475" w:rsidRPr="0025049A" w:rsidRDefault="005B4475" w:rsidP="00240CEA">
            <w:pPr>
              <w:spacing w:after="0"/>
              <w:rPr>
                <w:rFonts w:cs="Tahoma"/>
                <w:color w:val="000000"/>
                <w:sz w:val="20"/>
                <w:szCs w:val="20"/>
              </w:rPr>
            </w:pPr>
            <w:r>
              <w:t>STATO, TIPO_ESITO, FASE, MODALITA, con vincolo di dominio.</w:t>
            </w:r>
            <w:r/>
          </w:p>
        </w:tc>
        <w:tc>
          <w:tcPr>
            <w:tcW w:w="2264" w:type="pct"/>
            <w:shd w:val="clear" w:color="000000" w:fill="FFFFFF"/>
            <w:vAlign w:val="center"/>
          </w:tcPr>
          <w:p w14:paraId="63FF088A" w14:textId="77777777" w:rsidR="005B4475" w:rsidRDefault="005B4475" w:rsidP="00240CEA">
            <w:pPr>
              <w:spacing w:after="0"/>
              <w:rPr>
                <w:rFonts w:cs="Tahoma"/>
                <w:color w:val="000000"/>
                <w:sz w:val="20"/>
                <w:szCs w:val="20"/>
              </w:rPr>
            </w:pPr>
            <w:r>
              <w:t>Conforme</w:t>
            </w:r>
            <w:r/>
          </w:p>
        </w:tc>
      </w:tr>
      <w:tr w:rsidR="005B4475" w:rsidRPr="0025049A" w14:paraId="2BDE47B8" w14:textId="77777777" w:rsidTr="0017157C">
        <w:trPr>
          <w:trHeight w:val="540"/>
        </w:trPr>
        <w:tc>
          <w:tcPr>
            <w:tcW w:w="702" w:type="pct"/>
            <w:shd w:val="clear" w:color="000000" w:fill="FFFFFF"/>
            <w:vAlign w:val="center"/>
          </w:tcPr>
          <w:p w14:paraId="2B043FD3" w14:textId="012EA584" w:rsidR="005B4475" w:rsidRPr="0025049A" w:rsidRDefault="005B4475" w:rsidP="00240CEA">
            <w:pPr>
              <w:spacing w:after="0"/>
              <w:rPr>
                <w:rFonts w:cs="Tahoma"/>
                <w:color w:val="000000"/>
                <w:sz w:val="20"/>
                <w:szCs w:val="20"/>
              </w:rPr>
            </w:pPr>
            <w:r>
              <w:t>Campi tecnici</w:t>
            </w:r>
          </w:p>
        </w:tc>
        <w:tc>
          <w:tcPr>
            <w:tcW w:w="661" w:type="pct"/>
            <w:shd w:val="clear" w:color="000000" w:fill="FFFFFF"/>
            <w:vAlign w:val="center"/>
          </w:tcPr>
          <w:p w14:paraId="5D114323" w14:textId="2A61B377" w:rsidR="005B4475" w:rsidRPr="0025049A" w:rsidRDefault="005B4475" w:rsidP="00240CEA">
            <w:pPr>
              <w:spacing w:after="0"/>
              <w:rPr>
                <w:rFonts w:cs="Tahoma"/>
                <w:color w:val="000000"/>
                <w:sz w:val="20"/>
                <w:szCs w:val="20"/>
              </w:rPr>
            </w:pPr>
            <w:r>
              <w:t>Corredo della Tavola 6.</w:t>
            </w:r>
          </w:p>
        </w:tc>
        <w:tc>
          <w:tcPr>
            <w:tcW w:w="1373" w:type="pct"/>
            <w:shd w:val="clear" w:color="000000" w:fill="FFFFFF"/>
            <w:vAlign w:val="center"/>
          </w:tcPr>
          <w:p w14:paraId="7A498C79" w14:textId="2F59FD93" w:rsidR="005B4475" w:rsidRPr="0025049A" w:rsidRDefault="005B4475" w:rsidP="00240CEA">
            <w:pPr>
              <w:spacing w:after="0"/>
              <w:rPr>
                <w:rFonts w:cs="Tahoma"/>
                <w:color w:val="000000"/>
                <w:sz w:val="20"/>
                <w:szCs w:val="20"/>
              </w:rPr>
            </w:pPr>
            <w:r>
              <w:t>Solo DATA_INS e DATA_UPD, e su due tabelle soltanto; assenti utenza e indicatore di validità.</w:t>
            </w:r>
            <w:r/>
          </w:p>
        </w:tc>
        <w:tc>
          <w:tcPr>
            <w:tcW w:w="2264" w:type="pct"/>
            <w:shd w:val="clear" w:color="000000" w:fill="FFFFFF"/>
            <w:vAlign w:val="center"/>
          </w:tcPr>
          <w:p w14:paraId="63FF088A" w14:textId="77777777" w:rsidR="005B4475" w:rsidRDefault="005B4475" w:rsidP="00240CEA">
            <w:pPr>
              <w:spacing w:after="0"/>
              <w:rPr>
                <w:rFonts w:cs="Tahoma"/>
                <w:color w:val="000000"/>
                <w:sz w:val="20"/>
                <w:szCs w:val="20"/>
              </w:rPr>
            </w:pPr>
            <w:r>
              <w:t>Non conforme</w:t>
            </w:r>
            <w:r/>
          </w:p>
        </w:tc>
      </w:tr>
      <w:tr w:rsidR="005B4475" w:rsidRPr="0025049A" w14:paraId="2BDE47B8" w14:textId="77777777" w:rsidTr="0017157C">
        <w:trPr>
          <w:trHeight w:val="540"/>
        </w:trPr>
        <w:tc>
          <w:tcPr>
            <w:tcW w:w="702" w:type="pct"/>
            <w:shd w:val="clear" w:color="000000" w:fill="FFFFFF"/>
            <w:vAlign w:val="center"/>
          </w:tcPr>
          <w:p w14:paraId="2B043FD3" w14:textId="012EA584" w:rsidR="005B4475" w:rsidRPr="0025049A" w:rsidRDefault="005B4475" w:rsidP="00240CEA">
            <w:pPr>
              <w:spacing w:after="0"/>
              <w:rPr>
                <w:rFonts w:cs="Tahoma"/>
                <w:color w:val="000000"/>
                <w:sz w:val="20"/>
                <w:szCs w:val="20"/>
              </w:rPr>
            </w:pPr>
            <w:r>
              <w:t>Abbreviazioni</w:t>
            </w:r>
          </w:p>
        </w:tc>
        <w:tc>
          <w:tcPr>
            <w:tcW w:w="661" w:type="pct"/>
            <w:shd w:val="clear" w:color="000000" w:fill="FFFFFF"/>
            <w:vAlign w:val="center"/>
          </w:tcPr>
          <w:p w14:paraId="5D114323" w14:textId="2A61B377" w:rsidR="005B4475" w:rsidRPr="0025049A" w:rsidRDefault="005B4475" w:rsidP="00240CEA">
            <w:pPr>
              <w:spacing w:after="0"/>
              <w:rPr>
                <w:rFonts w:cs="Tahoma"/>
                <w:color w:val="000000"/>
                <w:sz w:val="20"/>
                <w:szCs w:val="20"/>
              </w:rPr>
            </w:pPr>
            <w:r>
              <w:t>Registrate nel dizionario documentato.</w:t>
            </w:r>
          </w:p>
        </w:tc>
        <w:tc>
          <w:tcPr>
            <w:tcW w:w="1373" w:type="pct"/>
            <w:shd w:val="clear" w:color="000000" w:fill="FFFFFF"/>
            <w:vAlign w:val="center"/>
          </w:tcPr>
          <w:p w14:paraId="7A498C79" w14:textId="2F59FD93" w:rsidR="005B4475" w:rsidRPr="0025049A" w:rsidRDefault="005B4475" w:rsidP="00240CEA">
            <w:pPr>
              <w:spacing w:after="0"/>
              <w:rPr>
                <w:rFonts w:cs="Tahoma"/>
                <w:color w:val="000000"/>
                <w:sz w:val="20"/>
                <w:szCs w:val="20"/>
              </w:rPr>
            </w:pPr>
            <w:r>
              <w:t>DIZ, CAR e OP usate nei nomi dei vincoli senza che il dizionario esista.</w:t>
            </w:r>
            <w:r/>
          </w:p>
        </w:tc>
        <w:tc>
          <w:tcPr>
            <w:tcW w:w="2264" w:type="pct"/>
            <w:shd w:val="clear" w:color="000000" w:fill="FFFFFF"/>
            <w:vAlign w:val="center"/>
          </w:tcPr>
          <w:p w14:paraId="63FF088A" w14:textId="77777777" w:rsidR="005B4475" w:rsidRDefault="005B4475" w:rsidP="00240CEA">
            <w:pPr>
              <w:spacing w:after="0"/>
              <w:rPr>
                <w:rFonts w:cs="Tahoma"/>
                <w:color w:val="000000"/>
                <w:sz w:val="20"/>
                <w:szCs w:val="20"/>
              </w:rPr>
            </w:pPr>
            <w:r>
              <w:t>Non conforme</w:t>
            </w:r>
            <w:r/>
          </w:p>
        </w:tc>
      </w:tr>
      <w:tr w:rsidR="005B4475" w:rsidRPr="0025049A" w14:paraId="2BDE47B8" w14:textId="77777777" w:rsidTr="0017157C">
        <w:trPr>
          <w:trHeight w:val="540"/>
        </w:trPr>
        <w:tc>
          <w:tcPr>
            <w:tcW w:w="702" w:type="pct"/>
            <w:shd w:val="clear" w:color="000000" w:fill="FFFFFF"/>
            <w:vAlign w:val="center"/>
          </w:tcPr>
          <w:p w14:paraId="2B043FD3" w14:textId="012EA584" w:rsidR="005B4475" w:rsidRPr="0025049A" w:rsidRDefault="005B4475" w:rsidP="00240CEA">
            <w:pPr>
              <w:spacing w:after="0"/>
              <w:rPr>
                <w:rFonts w:cs="Tahoma"/>
                <w:color w:val="000000"/>
                <w:sz w:val="20"/>
                <w:szCs w:val="20"/>
              </w:rPr>
            </w:pPr>
            <w:r>
              <w:t>Lunghezza degli identificatori</w:t>
            </w:r>
          </w:p>
        </w:tc>
        <w:tc>
          <w:tcPr>
            <w:tcW w:w="661" w:type="pct"/>
            <w:shd w:val="clear" w:color="000000" w:fill="FFFFFF"/>
            <w:vAlign w:val="center"/>
          </w:tcPr>
          <w:p w14:paraId="5D114323" w14:textId="2A61B377" w:rsidR="005B4475" w:rsidRPr="0025049A" w:rsidRDefault="005B4475" w:rsidP="00240CEA">
            <w:pPr>
              <w:spacing w:after="0"/>
              <w:rPr>
                <w:rFonts w:cs="Tahoma"/>
                <w:color w:val="000000"/>
                <w:sz w:val="20"/>
                <w:szCs w:val="20"/>
              </w:rPr>
            </w:pPr>
            <w:r>
              <w:t>Entro il limite del DBMS di destinazione.</w:t>
            </w:r>
          </w:p>
        </w:tc>
        <w:tc>
          <w:tcPr>
            <w:tcW w:w="1373" w:type="pct"/>
            <w:shd w:val="clear" w:color="000000" w:fill="FFFFFF"/>
            <w:vAlign w:val="center"/>
          </w:tcPr>
          <w:p w14:paraId="7A498C79" w14:textId="2F59FD93" w:rsidR="005B4475" w:rsidRPr="0025049A" w:rsidRDefault="005B4475" w:rsidP="00240CEA">
            <w:pPr>
              <w:spacing w:after="0"/>
              <w:rPr>
                <w:rFonts w:cs="Tahoma"/>
                <w:color w:val="000000"/>
                <w:sz w:val="20"/>
                <w:szCs w:val="20"/>
              </w:rPr>
            </w:pPr>
            <w:r>
              <w:t>Il nome più lungo misura 26 caratteri; Oracle 12.2 ne ammette 128.</w:t>
            </w:r>
            <w:r/>
          </w:p>
        </w:tc>
        <w:tc>
          <w:tcPr>
            <w:tcW w:w="2264" w:type="pct"/>
            <w:shd w:val="clear" w:color="000000" w:fill="FFFFFF"/>
            <w:vAlign w:val="center"/>
          </w:tcPr>
          <w:p w14:paraId="63FF088A" w14:textId="77777777" w:rsidR="005B4475" w:rsidRDefault="005B4475" w:rsidP="00240CEA">
            <w:pPr>
              <w:spacing w:after="0"/>
              <w:rPr>
                <w:rFonts w:cs="Tahoma"/>
                <w:color w:val="000000"/>
                <w:sz w:val="20"/>
                <w:szCs w:val="20"/>
              </w:rPr>
            </w:pPr>
            <w:r>
              <w:t>Conforme</w:t>
            </w:r>
            <w:r/>
          </w:p>
        </w:tc>
      </w:tr>
    </w:tbl>
    <w:p w14:paraId="58A42234" w14:textId="197B2517" w:rsidR="00C34206" w:rsidRDefault="00C34206" w:rsidP="00C34206">
      <w:pPr>
        <w:pStyle w:val="Didascalia"/>
        <w:rPr>
          <w:lang w:val="it-IT"/>
        </w:rPr>
      </w:pPr>
      <w:r w:rsidRPr="00C34206">
        <w:rPr>
          <w:lang w:val="it-IT"/>
        </w:rPr>
        <w:t>Tavola 9 – Verifica di conformità dello schema ANSC_USR</w:t>
      </w:r>
      <w:r w:rsidR="00EF29EC">
        <w:rPr>
          <w:lang w:val="it-IT"/>
        </w:rPr>
      </w:r>
      <w:r w:rsidRPr="00C34206">
        <w:rPr>
          <w:lang w:val="it-IT"/>
        </w:rPr>
      </w:r>
    </w:p>
    <w:p w14:paraId="58A42234" w14:textId="197B2517" w:rsidR="00C34206" w:rsidRDefault="00C34206" w:rsidP="00C34206">
      <w:pPr>
        <w:rPr>
          <w:lang w:val="it-IT"/>
        </w:rPr>
      </w:pPr>
      <w:r w:rsidRPr="00C34206">
        <w:rPr>
          <w:lang w:val="it-IT"/>
        </w:rPr>
        <w:t>Adottata la grammatica a prefissi, lo schema ANSC_USR risulta conforme nella quasi totalità dei punti: la struttura dei nomi di colonne, chiavi, vincoli, viste e trigger coincide con quella dello standard senza che sia necessario alcun intervento. È il riscontro che la grammatica scelta al capitolo 4 non è una preferenza astratta, ma la formalizzazione di una pratica già consolidata.</w:t>
      </w:r>
      <w:r w:rsidR="00EF29EC">
        <w:rPr>
          <w:lang w:val="it-IT"/>
        </w:rPr>
      </w:r>
      <w:r w:rsidRPr="00C34206">
        <w:rPr>
          <w:lang w:val="it-IT"/>
        </w:rPr>
      </w:r>
    </w:p>
    <w:p w14:paraId="58A42234" w14:textId="197B2517" w:rsidR="00C34206" w:rsidRDefault="00C34206" w:rsidP="00C34206">
      <w:pPr>
        <w:rPr>
          <w:lang w:val="it-IT"/>
        </w:rPr>
      </w:pPr>
      <w:r w:rsidRPr="00C34206">
        <w:rPr>
          <w:lang w:val="it-IT"/>
        </w:rPr>
        <w:t>Restano quattro scostamenti. Tre sono di forma e si risolvono con una rinomina: il marcatore di tipo assente sulla tabella di log e sulla famiglia dei dizionari, la sigla UQ_ in luogo di UK_ sui vincoli di unicità, il prefisso di modulo mancante nei nomi degli indici. Il quarto è di sostanza e non si risolve rinominando: il corredo dei campi tecnici è incompleto.</w:t>
      </w:r>
      <w:r w:rsidR="00EF29EC">
        <w:rPr>
          <w:lang w:val="it-IT"/>
        </w:rPr>
      </w:r>
      <w:r w:rsidRPr="00C34206">
        <w:rPr>
          <w:lang w:val="it-IT"/>
        </w:rPr>
      </w:r>
    </w:p>
    <w:p w14:paraId="00305A3A" w14:textId="4B530192" w:rsidR="005A00F4" w:rsidRDefault="005A00F4" w:rsidP="005A00F4">
      <w:pPr>
        <w:pStyle w:val="Titolo2"/>
        <w:rPr>
          <w:lang w:val="it-IT"/>
        </w:rPr>
      </w:pPr>
      <w:r w:rsidRPr="03A4E128">
        <w:rPr>
          <w:lang w:val="it-IT"/>
        </w:rPr>
        <w:t>Interventi di allineamento</w:t>
      </w:r>
    </w:p>
    <w:p w14:paraId="58A42234" w14:textId="197B2517" w:rsidR="00C34206" w:rsidRDefault="00C34206" w:rsidP="00C34206">
      <w:pPr>
        <w:rPr>
          <w:lang w:val="it-IT"/>
        </w:rPr>
      </w:pPr>
      <w:r w:rsidRPr="00C34206">
        <w:rPr>
          <w:lang w:val="it-IT"/>
        </w:rPr>
        <w:t>La tavola seguente riporta le rinomine necessarie. Sono state applicate alla versione 2.3 dell’analisi tecnico-funzionale; l’intervento è stato possibile a costo trascurabile perché lo schema non è ancora in esercizio.</w:t>
      </w:r>
      <w:r w:rsidR="00EF29EC">
        <w:rPr>
          <w:lang w:val="it-IT"/>
        </w:rPr>
      </w:r>
      <w:r w:rsidRPr="00C34206">
        <w:rPr>
          <w:lang w:val="it-IT"/>
        </w:rPr>
      </w:r>
    </w:p>
    <w:tbl>
      <w:tblPr>
        <w:tblpPr w:leftFromText="180" w:rightFromText="180" w:vertAnchor="text" w:horzAnchor="margin" w:tblpY="8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606"/>
        <w:gridCol w:w="7744"/>
      </w:tblGrid>
      <w:tr w:rsidR="00D03B65" w:rsidRPr="00F9285F" w14:paraId="0A65150D" w14:textId="77777777" w:rsidTr="00F85732">
        <w:trPr>
          <w:cantSplit/>
        </w:trPr>
        <w:tc>
          <w:tcPr>
            <w:tcW w:w="859"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830D28"/>
            <w:vAlign w:val="center"/>
          </w:tcPr>
          <w:p w14:paraId="2CEC76AA" w14:textId="474725D5" w:rsidR="00D03B65" w:rsidRPr="0014450B" w:rsidRDefault="00D03B65" w:rsidP="00240CEA">
            <w:pPr>
              <w:spacing w:before="60" w:after="60"/>
              <w:jc w:val="center"/>
              <w:rPr>
                <w:rFonts w:cstheme="minorHAnsi"/>
                <w:b/>
                <w:color w:val="FFFFFF" w:themeColor="background1"/>
                <w:sz w:val="22"/>
                <w:szCs w:val="22"/>
              </w:rPr>
            </w:pPr>
            <w:r w:rsidRPr="0014450B">
              <w:rPr>
                <w:rFonts w:cstheme="minorHAnsi"/>
                <w:b/>
                <w:color w:val="FFFFFF" w:themeColor="background1"/>
                <w:sz w:val="22"/>
                <w:szCs w:val="22"/>
              </w:rPr>
              <w:t>ANSC_AUDIT</w:t>
            </w:r>
          </w:p>
        </w:tc>
        <w:tc>
          <w:tcPr>
            <w:tcW w:w="4141" w:type="pct"/>
            <w:tcBorders>
              <w:left w:val="single" w:sz="4" w:space="0" w:color="FFFFFF" w:themeColor="background1"/>
            </w:tcBorders>
            <w:shd w:val="clear" w:color="auto" w:fill="FFFFFF"/>
            <w:vAlign w:val="center"/>
          </w:tcPr>
          <w:p w14:paraId="06912C81" w14:textId="0751B728" w:rsidR="00D03B65" w:rsidRPr="0014450B" w:rsidRDefault="00DA0119" w:rsidP="00240CEA">
            <w:pPr>
              <w:spacing w:before="60" w:after="60"/>
              <w:rPr>
                <w:rFonts w:cstheme="minorHAnsi"/>
                <w:bCs/>
                <w:color w:val="FFFFFF" w:themeColor="background1"/>
                <w:sz w:val="22"/>
                <w:szCs w:val="22"/>
                <w:lang w:val="it-IT"/>
              </w:rPr>
            </w:pPr>
            <w:r>
              <w:rPr>
                <w:rFonts w:eastAsiaTheme="majorEastAsia" w:cstheme="majorBidi"/>
                <w:spacing w:val="15"/>
                <w:sz w:val="22"/>
                <w:szCs w:val="22"/>
                <w:lang w:val="it-IT"/>
              </w:rPr>
              <w:t>ANSC_LOG_AUDIT</w:t>
            </w:r>
            <w:r w:rsidRPr="00DA0119">
              <w:rPr>
                <w:rFonts w:eastAsiaTheme="majorEastAsia" w:cstheme="majorBidi"/>
                <w:spacing w:val="15"/>
                <w:sz w:val="22"/>
                <w:szCs w:val="22"/>
                <w:lang w:val="it-IT"/>
              </w:rPr>
            </w:r>
            <w:r>
              <w:rPr>
                <w:rFonts w:eastAsiaTheme="majorEastAsia" w:cstheme="majorBidi"/>
                <w:spacing w:val="15"/>
                <w:sz w:val="22"/>
                <w:szCs w:val="22"/>
                <w:lang w:val="it-IT"/>
              </w:rPr>
            </w:r>
            <w:r w:rsidR="007A2812" w:rsidRPr="0014450B">
              <w:rPr>
                <w:rFonts w:eastAsiaTheme="majorEastAsia" w:cstheme="majorBidi"/>
                <w:spacing w:val="15"/>
                <w:sz w:val="22"/>
                <w:szCs w:val="22"/>
                <w:lang w:val="it-IT"/>
              </w:rPr>
            </w:r>
          </w:p>
        </w:tc>
      </w:tr>
      <w:tr w:rsidR="00D03B65" w:rsidRPr="0014450B" w14:paraId="7CB92683" w14:textId="77777777" w:rsidTr="00F85732">
        <w:trPr>
          <w:cantSplit/>
        </w:trPr>
        <w:tc>
          <w:tcPr>
            <w:tcW w:w="859" w:type="pct"/>
            <w:tcBorders>
              <w:top w:val="single" w:sz="4" w:space="0" w:color="FFFFFF" w:themeColor="background1"/>
            </w:tcBorders>
            <w:shd w:val="clear" w:color="auto" w:fill="830D28"/>
            <w:vAlign w:val="center"/>
          </w:tcPr>
          <w:p w14:paraId="62E55270" w14:textId="373E433F" w:rsidR="00D03B65" w:rsidRPr="0014450B" w:rsidRDefault="00243ED8" w:rsidP="00240CEA">
            <w:pPr>
              <w:spacing w:before="60" w:after="60"/>
              <w:jc w:val="center"/>
              <w:rPr>
                <w:rFonts w:cstheme="minorHAnsi"/>
                <w:b/>
                <w:color w:val="FFFFFF" w:themeColor="background1"/>
                <w:sz w:val="22"/>
                <w:szCs w:val="22"/>
              </w:rPr>
            </w:pPr>
            <w:r w:rsidRPr="0014450B">
              <w:rPr>
                <w:rFonts w:cstheme="minorHAnsi"/>
                <w:b/>
                <w:color w:val="FFFFFF" w:themeColor="background1"/>
                <w:sz w:val="22"/>
                <w:szCs w:val="22"/>
              </w:rPr>
              <w:t>ANSC_DIZIONARIO</w:t>
            </w:r>
            <w:r w:rsidRPr="0014450B">
              <w:rPr>
                <w:rFonts w:cstheme="minorHAnsi"/>
                <w:b/>
                <w:color w:val="FFFFFF" w:themeColor="background1"/>
                <w:sz w:val="22"/>
                <w:szCs w:val="22"/>
              </w:rPr>
            </w:r>
          </w:p>
        </w:tc>
        <w:tc>
          <w:tcPr>
            <w:tcW w:w="4141" w:type="pct"/>
            <w:shd w:val="clear" w:color="auto" w:fill="FFFFFF"/>
            <w:vAlign w:val="center"/>
          </w:tcPr>
          <w:p w14:paraId="12986DCE" w14:textId="6A62E52A" w:rsidR="00D03B65" w:rsidRPr="0014450B" w:rsidRDefault="00243ED8" w:rsidP="00240CEA">
            <w:pPr>
              <w:spacing w:before="60" w:after="60"/>
              <w:rPr>
                <w:rFonts w:cstheme="minorHAnsi"/>
                <w:bCs/>
                <w:sz w:val="22"/>
                <w:szCs w:val="22"/>
              </w:rPr>
            </w:pPr>
            <w:r w:rsidRPr="0014450B">
              <w:rPr>
                <w:rFonts w:eastAsiaTheme="majorEastAsia" w:cstheme="majorBidi"/>
                <w:spacing w:val="15"/>
                <w:sz w:val="22"/>
                <w:szCs w:val="22"/>
                <w:lang w:val="it-IT"/>
              </w:rPr>
              <w:t>ANSC_DIZ_CATALOGO</w:t>
            </w:r>
            <w:r w:rsidRPr="0014450B">
              <w:rPr>
                <w:rFonts w:eastAsiaTheme="majorEastAsia" w:cstheme="majorBidi"/>
                <w:spacing w:val="15"/>
                <w:sz w:val="22"/>
                <w:szCs w:val="22"/>
                <w:lang w:val="it-IT"/>
              </w:rPr>
            </w:r>
          </w:p>
        </w:tc>
      </w:tr>
      <w:tr w:rsidR="0014450B" w:rsidRPr="00F9285F" w14:paraId="252D21E1" w14:textId="77777777" w:rsidTr="00240CEA">
        <w:trPr>
          <w:cantSplit/>
        </w:trPr>
        <w:tc>
          <w:tcPr>
            <w:tcW w:w="859" w:type="pct"/>
            <w:shd w:val="clear" w:color="auto" w:fill="830D28"/>
            <w:vAlign w:val="center"/>
          </w:tcPr>
          <w:p w14:paraId="7FAB331B" w14:textId="0A9AB51A" w:rsidR="0014450B" w:rsidRPr="0014450B" w:rsidRDefault="00F85732" w:rsidP="00240CEA">
            <w:pPr>
              <w:spacing w:before="60" w:after="60"/>
              <w:jc w:val="center"/>
              <w:rPr>
                <w:rFonts w:cstheme="minorHAnsi"/>
                <w:b/>
                <w:color w:val="FFFFFF" w:themeColor="background1"/>
                <w:sz w:val="22"/>
                <w:szCs w:val="22"/>
              </w:rPr>
            </w:pPr>
            <w:r>
              <w:rPr>
                <w:rFonts w:cstheme="minorHAnsi"/>
                <w:b/>
                <w:color w:val="FFFFFF" w:themeColor="background1"/>
                <w:sz w:val="22"/>
                <w:szCs w:val="22"/>
              </w:rPr>
              <w:t>ANSC_DIZIONARIO_VALORE</w:t>
            </w:r>
          </w:p>
        </w:tc>
        <w:tc>
          <w:tcPr>
            <w:tcW w:w="4141" w:type="pct"/>
            <w:shd w:val="clear" w:color="auto" w:fill="FFFFFF"/>
            <w:vAlign w:val="center"/>
          </w:tcPr>
          <w:p w14:paraId="65D48632" w14:textId="51194343" w:rsidR="0014450B" w:rsidRPr="0014450B" w:rsidRDefault="00F85732" w:rsidP="00240CEA">
            <w:pPr>
              <w:spacing w:before="60" w:after="60"/>
              <w:rPr>
                <w:rFonts w:eastAsiaTheme="majorEastAsia" w:cstheme="majorBidi"/>
                <w:spacing w:val="15"/>
                <w:sz w:val="22"/>
                <w:szCs w:val="22"/>
                <w:lang w:val="it-IT"/>
              </w:rPr>
            </w:pPr>
            <w:r>
              <w:rPr>
                <w:rFonts w:eastAsiaTheme="majorEastAsia" w:cstheme="majorBidi"/>
                <w:spacing w:val="15"/>
                <w:sz w:val="22"/>
                <w:szCs w:val="22"/>
                <w:lang w:val="it-IT"/>
              </w:rPr>
              <w:t>ANSC_DIZ_VALORE</w:t>
            </w:r>
            <w:r w:rsidR="009942F2">
              <w:rPr>
                <w:rFonts w:eastAsiaTheme="majorEastAsia" w:cstheme="majorBidi"/>
                <w:spacing w:val="15"/>
                <w:sz w:val="22"/>
                <w:szCs w:val="22"/>
                <w:lang w:val="it-IT"/>
              </w:rPr>
            </w:r>
          </w:p>
        </w:tc>
      </w:tr>
      <w:tr w:rsidR="0014450B" w:rsidRPr="00F9285F" w14:paraId="252D21E1" w14:textId="77777777" w:rsidTr="00240CEA">
        <w:trPr>
          <w:cantSplit/>
        </w:trPr>
        <w:tc>
          <w:tcPr>
            <w:tcW w:w="859" w:type="pct"/>
            <w:shd w:val="clear" w:color="auto" w:fill="830D28"/>
            <w:vAlign w:val="center"/>
          </w:tcPr>
          <w:p w14:paraId="7FAB331B" w14:textId="0A9AB51A" w:rsidR="0014450B" w:rsidRPr="0014450B" w:rsidRDefault="00F85732" w:rsidP="00240CEA">
            <w:pPr>
              <w:spacing w:before="60" w:after="60"/>
              <w:jc w:val="center"/>
              <w:rPr>
                <w:rFonts w:cstheme="minorHAnsi"/>
                <w:b/>
                <w:color w:val="FFFFFF" w:themeColor="background1"/>
                <w:sz w:val="22"/>
                <w:szCs w:val="22"/>
              </w:rPr>
            </w:pPr>
            <w:r>
              <w:rPr>
                <w:rFonts w:cstheme="minorHAnsi"/>
                <w:b/>
                <w:color w:val="FFFFFF" w:themeColor="background1"/>
                <w:sz w:val="22"/>
                <w:szCs w:val="22"/>
              </w:rPr>
              <w:t>ANSC_DIZIONARIO_CARICAMENTO</w:t>
            </w:r>
          </w:p>
        </w:tc>
        <w:tc>
          <w:tcPr>
            <w:tcW w:w="4141" w:type="pct"/>
            <w:shd w:val="clear" w:color="auto" w:fill="FFFFFF"/>
            <w:vAlign w:val="center"/>
          </w:tcPr>
          <w:p w14:paraId="65D48632" w14:textId="51194343" w:rsidR="0014450B" w:rsidRPr="0014450B" w:rsidRDefault="00F85732" w:rsidP="00240CEA">
            <w:pPr>
              <w:spacing w:before="60" w:after="60"/>
              <w:rPr>
                <w:rFonts w:eastAsiaTheme="majorEastAsia" w:cstheme="majorBidi"/>
                <w:spacing w:val="15"/>
                <w:sz w:val="22"/>
                <w:szCs w:val="22"/>
                <w:lang w:val="it-IT"/>
              </w:rPr>
            </w:pPr>
            <w:r>
              <w:rPr>
                <w:rFonts w:eastAsiaTheme="majorEastAsia" w:cstheme="majorBidi"/>
                <w:spacing w:val="15"/>
                <w:sz w:val="22"/>
                <w:szCs w:val="22"/>
                <w:lang w:val="it-IT"/>
              </w:rPr>
              <w:t>ANSC_DIZ_CARICAMENTO</w:t>
            </w:r>
            <w:r w:rsidR="009942F2">
              <w:rPr>
                <w:rFonts w:eastAsiaTheme="majorEastAsia" w:cstheme="majorBidi"/>
                <w:spacing w:val="15"/>
                <w:sz w:val="22"/>
                <w:szCs w:val="22"/>
                <w:lang w:val="it-IT"/>
              </w:rPr>
            </w:r>
          </w:p>
        </w:tc>
      </w:tr>
      <w:tr w:rsidR="0014450B" w:rsidRPr="00F9285F" w14:paraId="252D21E1" w14:textId="77777777" w:rsidTr="00240CEA">
        <w:trPr>
          <w:cantSplit/>
        </w:trPr>
        <w:tc>
          <w:tcPr>
            <w:tcW w:w="859" w:type="pct"/>
            <w:shd w:val="clear" w:color="auto" w:fill="830D28"/>
            <w:vAlign w:val="center"/>
          </w:tcPr>
          <w:p w14:paraId="7FAB331B" w14:textId="0A9AB51A" w:rsidR="0014450B" w:rsidRPr="0014450B" w:rsidRDefault="00F85732" w:rsidP="00240CEA">
            <w:pPr>
              <w:spacing w:before="60" w:after="60"/>
              <w:jc w:val="center"/>
              <w:rPr>
                <w:rFonts w:cstheme="minorHAnsi"/>
                <w:b/>
                <w:color w:val="FFFFFF" w:themeColor="background1"/>
                <w:sz w:val="22"/>
                <w:szCs w:val="22"/>
              </w:rPr>
            </w:pPr>
            <w:r>
              <w:rPr>
                <w:rFonts w:cstheme="minorHAnsi"/>
                <w:b/>
                <w:color w:val="FFFFFF" w:themeColor="background1"/>
                <w:sz w:val="22"/>
                <w:szCs w:val="22"/>
              </w:rPr>
              <w:t>V_ANSC_DIZIONARIO_VALIDO</w:t>
            </w:r>
          </w:p>
        </w:tc>
        <w:tc>
          <w:tcPr>
            <w:tcW w:w="4141" w:type="pct"/>
            <w:shd w:val="clear" w:color="auto" w:fill="FFFFFF"/>
            <w:vAlign w:val="center"/>
          </w:tcPr>
          <w:p w14:paraId="65D48632" w14:textId="51194343" w:rsidR="0014450B" w:rsidRPr="0014450B" w:rsidRDefault="00F85732" w:rsidP="00240CEA">
            <w:pPr>
              <w:spacing w:before="60" w:after="60"/>
              <w:rPr>
                <w:rFonts w:eastAsiaTheme="majorEastAsia" w:cstheme="majorBidi"/>
                <w:spacing w:val="15"/>
                <w:sz w:val="22"/>
                <w:szCs w:val="22"/>
                <w:lang w:val="it-IT"/>
              </w:rPr>
            </w:pPr>
            <w:r>
              <w:rPr>
                <w:rFonts w:eastAsiaTheme="majorEastAsia" w:cstheme="majorBidi"/>
                <w:spacing w:val="15"/>
                <w:sz w:val="22"/>
                <w:szCs w:val="22"/>
                <w:lang w:val="it-IT"/>
              </w:rPr>
              <w:t>V_ANSC_DIZ_VALIDO</w:t>
            </w:r>
            <w:r w:rsidR="009942F2">
              <w:rPr>
                <w:rFonts w:eastAsiaTheme="majorEastAsia" w:cstheme="majorBidi"/>
                <w:spacing w:val="15"/>
                <w:sz w:val="22"/>
                <w:szCs w:val="22"/>
                <w:lang w:val="it-IT"/>
              </w:rPr>
            </w:r>
          </w:p>
        </w:tc>
      </w:tr>
      <w:tr w:rsidR="0014450B" w:rsidRPr="00F9285F" w14:paraId="252D21E1" w14:textId="77777777" w:rsidTr="00240CEA">
        <w:trPr>
          <w:cantSplit/>
        </w:trPr>
        <w:tc>
          <w:tcPr>
            <w:tcW w:w="859" w:type="pct"/>
            <w:shd w:val="clear" w:color="auto" w:fill="830D28"/>
            <w:vAlign w:val="center"/>
          </w:tcPr>
          <w:p w14:paraId="7FAB331B" w14:textId="0A9AB51A" w:rsidR="0014450B" w:rsidRPr="0014450B" w:rsidRDefault="00F85732" w:rsidP="00240CEA">
            <w:pPr>
              <w:spacing w:before="60" w:after="60"/>
              <w:jc w:val="center"/>
              <w:rPr>
                <w:rFonts w:cstheme="minorHAnsi"/>
                <w:b/>
                <w:color w:val="FFFFFF" w:themeColor="background1"/>
                <w:sz w:val="22"/>
                <w:szCs w:val="22"/>
              </w:rPr>
            </w:pPr>
            <w:r>
              <w:rPr>
                <w:rFonts w:cstheme="minorHAnsi"/>
                <w:b/>
                <w:color w:val="FFFFFF" w:themeColor="background1"/>
                <w:sz w:val="22"/>
                <w:szCs w:val="22"/>
              </w:rPr>
              <w:t>UQ_ANSC_STATO_ATTO_ANTIDUP, UQ_ANSC_XREF, UQ_ANSC_CFG_OP, UQ_ANSC_DIZIONARIO, UQ_ANSC_DIZIONARIO_COD, UQ_ANSC_DIZ_VALORE</w:t>
            </w:r>
          </w:p>
        </w:tc>
        <w:tc>
          <w:tcPr>
            <w:tcW w:w="4141" w:type="pct"/>
            <w:shd w:val="clear" w:color="auto" w:fill="FFFFFF"/>
            <w:vAlign w:val="center"/>
          </w:tcPr>
          <w:p w14:paraId="65D48632" w14:textId="51194343" w:rsidR="0014450B" w:rsidRPr="0014450B" w:rsidRDefault="00F85732" w:rsidP="00240CEA">
            <w:pPr>
              <w:spacing w:before="60" w:after="60"/>
              <w:rPr>
                <w:rFonts w:eastAsiaTheme="majorEastAsia" w:cstheme="majorBidi"/>
                <w:spacing w:val="15"/>
                <w:sz w:val="22"/>
                <w:szCs w:val="22"/>
                <w:lang w:val="it-IT"/>
              </w:rPr>
            </w:pPr>
            <w:r>
              <w:rPr>
                <w:rFonts w:eastAsiaTheme="majorEastAsia" w:cstheme="majorBidi"/>
                <w:spacing w:val="15"/>
                <w:sz w:val="22"/>
                <w:szCs w:val="22"/>
                <w:lang w:val="it-IT"/>
              </w:rPr>
              <w:t>Sigla UK_ in luogo di UQ_, con il nome della tabella allineato alla nuova denominazione.</w:t>
            </w:r>
            <w:r w:rsidR="009942F2">
              <w:rPr>
                <w:rFonts w:eastAsiaTheme="majorEastAsia" w:cstheme="majorBidi"/>
                <w:spacing w:val="15"/>
                <w:sz w:val="22"/>
                <w:szCs w:val="22"/>
                <w:lang w:val="it-IT"/>
              </w:rPr>
            </w:r>
          </w:p>
        </w:tc>
      </w:tr>
      <w:tr w:rsidR="0014450B" w:rsidRPr="00F9285F" w14:paraId="252D21E1" w14:textId="77777777" w:rsidTr="00240CEA">
        <w:trPr>
          <w:cantSplit/>
        </w:trPr>
        <w:tc>
          <w:tcPr>
            <w:tcW w:w="859" w:type="pct"/>
            <w:shd w:val="clear" w:color="auto" w:fill="830D28"/>
            <w:vAlign w:val="center"/>
          </w:tcPr>
          <w:p w14:paraId="7FAB331B" w14:textId="0A9AB51A" w:rsidR="0014450B" w:rsidRPr="0014450B" w:rsidRDefault="00F85732" w:rsidP="00240CEA">
            <w:pPr>
              <w:spacing w:before="60" w:after="60"/>
              <w:jc w:val="center"/>
              <w:rPr>
                <w:rFonts w:cstheme="minorHAnsi"/>
                <w:b/>
                <w:color w:val="FFFFFF" w:themeColor="background1"/>
                <w:sz w:val="22"/>
                <w:szCs w:val="22"/>
              </w:rPr>
            </w:pPr>
            <w:r>
              <w:rPr>
                <w:rFonts w:cstheme="minorHAnsi"/>
                <w:b/>
                <w:color w:val="FFFFFF" w:themeColor="background1"/>
                <w:sz w:val="22"/>
                <w:szCs w:val="22"/>
              </w:rPr>
              <w:t>IX_STATO_ATTO_STATO, IX_STATO_ATTO_ATTO, IX_CFG_CAMPO_OP, IX_DIZ_VALORE_ORD</w:t>
            </w:r>
          </w:p>
        </w:tc>
        <w:tc>
          <w:tcPr>
            <w:tcW w:w="4141" w:type="pct"/>
            <w:shd w:val="clear" w:color="auto" w:fill="FFFFFF"/>
            <w:vAlign w:val="center"/>
          </w:tcPr>
          <w:p w14:paraId="65D48632" w14:textId="51194343" w:rsidR="0014450B" w:rsidRPr="0014450B" w:rsidRDefault="00F85732" w:rsidP="00240CEA">
            <w:pPr>
              <w:spacing w:before="60" w:after="60"/>
              <w:rPr>
                <w:rFonts w:eastAsiaTheme="majorEastAsia" w:cstheme="majorBidi"/>
                <w:spacing w:val="15"/>
                <w:sz w:val="22"/>
                <w:szCs w:val="22"/>
                <w:lang w:val="it-IT"/>
              </w:rPr>
            </w:pPr>
            <w:r>
              <w:rPr>
                <w:rFonts w:eastAsiaTheme="majorEastAsia" w:cstheme="majorBidi"/>
                <w:spacing w:val="15"/>
                <w:sz w:val="22"/>
                <w:szCs w:val="22"/>
                <w:lang w:val="it-IT"/>
              </w:rPr>
              <w:t>Prefisso di modulo aggiunto: IX_ANSC_STATO_ATTO_STATO e seguenti.</w:t>
            </w:r>
            <w:r w:rsidR="009942F2">
              <w:rPr>
                <w:rFonts w:eastAsiaTheme="majorEastAsia" w:cstheme="majorBidi"/>
                <w:spacing w:val="15"/>
                <w:sz w:val="22"/>
                <w:szCs w:val="22"/>
                <w:lang w:val="it-IT"/>
              </w:rPr>
            </w:r>
          </w:p>
        </w:tc>
      </w:tr>
      <w:tr w:rsidR="0014450B" w:rsidRPr="00F9285F" w14:paraId="252D21E1" w14:textId="77777777" w:rsidTr="00240CEA">
        <w:trPr>
          <w:cantSplit/>
        </w:trPr>
        <w:tc>
          <w:tcPr>
            <w:tcW w:w="859" w:type="pct"/>
            <w:shd w:val="clear" w:color="auto" w:fill="830D28"/>
            <w:vAlign w:val="center"/>
          </w:tcPr>
          <w:p w14:paraId="7FAB331B" w14:textId="0A9AB51A" w:rsidR="0014450B" w:rsidRPr="0014450B" w:rsidRDefault="00F85732" w:rsidP="00240CEA">
            <w:pPr>
              <w:spacing w:before="60" w:after="60"/>
              <w:jc w:val="center"/>
              <w:rPr>
                <w:rFonts w:cstheme="minorHAnsi"/>
                <w:b/>
                <w:color w:val="FFFFFF" w:themeColor="background1"/>
                <w:sz w:val="22"/>
                <w:szCs w:val="22"/>
              </w:rPr>
            </w:pPr>
            <w:r>
              <w:rPr>
                <w:rFonts w:cstheme="minorHAnsi"/>
                <w:b/>
                <w:color w:val="FFFFFF" w:themeColor="background1"/>
                <w:sz w:val="22"/>
                <w:szCs w:val="22"/>
              </w:rPr>
              <w:t>Vincoli di ANSC_AUDIT e della famiglia dizionari</w:t>
            </w:r>
          </w:p>
        </w:tc>
        <w:tc>
          <w:tcPr>
            <w:tcW w:w="4141" w:type="pct"/>
            <w:shd w:val="clear" w:color="auto" w:fill="FFFFFF"/>
            <w:vAlign w:val="center"/>
          </w:tcPr>
          <w:p w14:paraId="65D48632" w14:textId="51194343" w:rsidR="0014450B" w:rsidRPr="0014450B" w:rsidRDefault="00F85732" w:rsidP="00240CEA">
            <w:pPr>
              <w:spacing w:before="60" w:after="60"/>
              <w:rPr>
                <w:rFonts w:eastAsiaTheme="majorEastAsia" w:cstheme="majorBidi"/>
                <w:spacing w:val="15"/>
                <w:sz w:val="22"/>
                <w:szCs w:val="22"/>
                <w:lang w:val="it-IT"/>
              </w:rPr>
            </w:pPr>
            <w:r>
              <w:rPr>
                <w:rFonts w:eastAsiaTheme="majorEastAsia" w:cstheme="majorBidi"/>
                <w:spacing w:val="15"/>
                <w:sz w:val="22"/>
                <w:szCs w:val="22"/>
                <w:lang w:val="it-IT"/>
              </w:rPr>
              <w:t>Nomi allineati alle tabelle rinominate; sciolte le abbreviazioni DIZ_CAR e CFG_OP nei nomi dei vincoli.</w:t>
            </w:r>
            <w:r w:rsidR="009942F2">
              <w:rPr>
                <w:rFonts w:eastAsiaTheme="majorEastAsia" w:cstheme="majorBidi"/>
                <w:spacing w:val="15"/>
                <w:sz w:val="22"/>
                <w:szCs w:val="22"/>
                <w:lang w:val="it-IT"/>
              </w:rPr>
            </w:r>
          </w:p>
        </w:tc>
      </w:tr>
      <w:tr w:rsidR="0014450B" w:rsidRPr="00F9285F" w14:paraId="252D21E1" w14:textId="77777777" w:rsidTr="00240CEA">
        <w:trPr>
          <w:cantSplit/>
        </w:trPr>
        <w:tc>
          <w:tcPr>
            <w:tcW w:w="859" w:type="pct"/>
            <w:shd w:val="clear" w:color="auto" w:fill="830D28"/>
            <w:vAlign w:val="center"/>
          </w:tcPr>
          <w:p w14:paraId="7FAB331B" w14:textId="0A9AB51A" w:rsidR="0014450B" w:rsidRPr="0014450B" w:rsidRDefault="00F85732" w:rsidP="00240CEA">
            <w:pPr>
              <w:spacing w:before="60" w:after="60"/>
              <w:jc w:val="center"/>
              <w:rPr>
                <w:rFonts w:cstheme="minorHAnsi"/>
                <w:b/>
                <w:color w:val="FFFFFF" w:themeColor="background1"/>
                <w:sz w:val="22"/>
                <w:szCs w:val="22"/>
              </w:rPr>
            </w:pPr>
            <w:r>
              <w:rPr>
                <w:rFonts w:cstheme="minorHAnsi"/>
                <w:b/>
                <w:color w:val="FFFFFF" w:themeColor="background1"/>
                <w:sz w:val="22"/>
                <w:szCs w:val="22"/>
              </w:rPr>
              <w:t>TRG_ANSC_STATO_ATTO_UPD</w:t>
            </w:r>
          </w:p>
        </w:tc>
        <w:tc>
          <w:tcPr>
            <w:tcW w:w="4141" w:type="pct"/>
            <w:shd w:val="clear" w:color="auto" w:fill="FFFFFF"/>
            <w:vAlign w:val="center"/>
          </w:tcPr>
          <w:p w14:paraId="65D48632" w14:textId="51194343" w:rsidR="0014450B" w:rsidRPr="0014450B" w:rsidRDefault="00F85732" w:rsidP="00240CEA">
            <w:pPr>
              <w:spacing w:before="60" w:after="60"/>
              <w:rPr>
                <w:rFonts w:eastAsiaTheme="majorEastAsia" w:cstheme="majorBidi"/>
                <w:spacing w:val="15"/>
                <w:sz w:val="22"/>
                <w:szCs w:val="22"/>
                <w:lang w:val="it-IT"/>
              </w:rPr>
            </w:pPr>
            <w:r>
              <w:rPr>
                <w:rFonts w:eastAsiaTheme="majorEastAsia" w:cstheme="majorBidi"/>
                <w:spacing w:val="15"/>
                <w:sz w:val="22"/>
                <w:szCs w:val="22"/>
                <w:lang w:val="it-IT"/>
              </w:rPr>
              <w:t>TRG_ANSC_STATO_ATTO_BU, con l’evento espresso in sigla.</w:t>
            </w:r>
            <w:r w:rsidR="009942F2">
              <w:rPr>
                <w:rFonts w:eastAsiaTheme="majorEastAsia" w:cstheme="majorBidi"/>
                <w:spacing w:val="15"/>
                <w:sz w:val="22"/>
                <w:szCs w:val="22"/>
                <w:lang w:val="it-IT"/>
              </w:rPr>
            </w:r>
          </w:p>
        </w:tc>
      </w:tr>
    </w:tbl>
    <w:p w14:paraId="58A42234" w14:textId="197B2517" w:rsidR="00C34206" w:rsidRDefault="00C34206" w:rsidP="00C34206">
      <w:pPr>
        <w:pStyle w:val="Didascalia"/>
        <w:rPr>
          <w:lang w:val="it-IT"/>
        </w:rPr>
      </w:pPr>
      <w:r w:rsidRPr="00C34206">
        <w:rPr>
          <w:lang w:val="it-IT"/>
        </w:rPr>
        <w:t>Tavola 10 – Rinomine necessarie all’allineamento</w:t>
      </w:r>
      <w:r w:rsidR="00EF29EC">
        <w:rPr>
          <w:lang w:val="it-IT"/>
        </w:rPr>
      </w:r>
      <w:r w:rsidRPr="00C34206">
        <w:rPr>
          <w:lang w:val="it-IT"/>
        </w:rPr>
      </w:r>
    </w:p>
    <w:p w14:paraId="00305A3A" w14:textId="4B530192" w:rsidR="005A00F4" w:rsidRDefault="005A00F4" w:rsidP="005A00F4">
      <w:pPr>
        <w:pStyle w:val="Titolo2"/>
        <w:rPr>
          <w:lang w:val="it-IT"/>
        </w:rPr>
      </w:pPr>
      <w:r w:rsidRPr="03A4E128">
        <w:rPr>
          <w:lang w:val="it-IT"/>
        </w:rPr>
        <w:t>Campi tecnici da integrare</w:t>
      </w:r>
    </w:p>
    <w:p w14:paraId="58A42234" w14:textId="197B2517" w:rsidR="00C34206" w:rsidRDefault="00C34206" w:rsidP="00C34206">
      <w:pPr>
        <w:rPr>
          <w:lang w:val="it-IT"/>
        </w:rPr>
      </w:pPr>
      <w:r w:rsidRPr="00C34206">
        <w:rPr>
          <w:lang w:val="it-IT"/>
        </w:rPr>
        <w:t>Lo schema prevede DATA_INS e DATA_UPD sulle sole tabelle ANSC_STATO_ATTO e ANSC_DIZIONARIO, e non registra in alcun punto l’utenza che ha creato o modificato il record. Per uno schema che tratta atti di stato civile, soggetto agli obblighi di tracciabilità richiamati dall’analisi, l’assenza dell’utenza modificante è un difetto sostanziale: non è una questione di nomenclatura e va colmata a prescindere da ogni altra considerazione.</w:t>
      </w:r>
      <w:r w:rsidR="00EF29EC">
        <w:rPr>
          <w:lang w:val="it-IT"/>
        </w:rPr>
      </w:r>
      <w:r w:rsidRPr="00C34206">
        <w:rPr>
          <w:lang w:val="it-IT"/>
        </w:rPr>
      </w:r>
    </w:p>
    <w:p w14:paraId="58A42234" w14:textId="197B2517" w:rsidR="00C34206" w:rsidRDefault="00C34206" w:rsidP="00C34206">
      <w:pPr>
        <w:rPr>
          <w:lang w:val="it-IT"/>
        </w:rPr>
      </w:pPr>
      <w:r w:rsidRPr="00C34206">
        <w:rPr>
          <w:lang w:val="it-IT"/>
        </w:rPr>
        <w:t>L’allineamento comporta quindi, sulle tabelle di dati operativi e di configurazione, l’aggiunta di UTENTE_INS e UTENTE_UPD (Tavola 6) dove esistono già le colonne di data, e dell’intera quaterna DATA_INS, DATA_UPD, UTENTE_INS e UTENTE_UPD dove non è presente alcun campo tecnico. Non riguarda la tabella di log, che per la Tavola 6 ne è esentata, e non riguarda l’indicatore di validità, che sulle tabelle di stato dell’atto sarebbe privo di significato: lo stato del record è già rappresentato dal suo dominio applicativo.</w:t>
      </w:r>
      <w:r w:rsidR="00EF29EC">
        <w:rPr>
          <w:lang w:val="it-IT"/>
        </w:rPr>
      </w:r>
      <w:r w:rsidRPr="00C34206">
        <w:rPr>
          <w:lang w:val="it-IT"/>
        </w:rPr>
      </w:r>
    </w:p>
    <w:p w14:paraId="63360E9A" w14:textId="4252CA8F" w:rsidR="00BA3026" w:rsidRDefault="0091721D" w:rsidP="00BA3026">
      <w:pPr>
        <w:pStyle w:val="Titolo1"/>
        <w:rPr>
          <w:lang w:val="it-IT"/>
        </w:rPr>
      </w:pPr>
      <w:r>
        <w:rPr>
          <w:lang w:val="it-IT"/>
        </w:rPr>
        <w:t>Punti aperti</w:t>
      </w:r>
    </w:p>
    <w:p w14:paraId="58A42234" w14:textId="197B2517" w:rsidR="00C34206" w:rsidRDefault="00C34206" w:rsidP="00C34206">
      <w:pPr>
        <w:rPr>
          <w:lang w:val="it-IT"/>
        </w:rPr>
      </w:pPr>
      <w:r w:rsidRPr="00C34206">
        <w:rPr>
          <w:lang w:val="it-IT"/>
        </w:rPr>
        <w:t>Il capitolo raccoglie i punti che restano da chiudere perché lo standard sia applicabile senza margini di interpretazione, con l’indicazione del soggetto cui compete la decisione. Le questioni sulla grammatica dei nomi, sul vocabolario dei marcatori di tipo e sulla nomenclatura delle chiavi esterne, aperte nelle stesure precedenti, sono state chiuse con le scelte del capitolo 4.</w:t>
      </w:r>
      <w:r w:rsidR="00EF29EC">
        <w:rPr>
          <w:lang w:val="it-IT"/>
        </w:rPr>
      </w:r>
      <w:r w:rsidRPr="00C34206">
        <w:rPr>
          <w:lang w:val="it-IT"/>
        </w:rPr>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329"/>
        <w:gridCol w:w="1230"/>
        <w:gridCol w:w="2562"/>
        <w:gridCol w:w="4229"/>
      </w:tblGrid>
      <w:tr w:rsidR="005B4475" w:rsidRPr="0025049A" w14:paraId="2BE34747" w14:textId="77777777" w:rsidTr="0017157C">
        <w:trPr>
          <w:trHeight w:val="525"/>
          <w:tblHeader/>
        </w:trPr>
        <w:tc>
          <w:tcPr>
            <w:tcW w:w="702" w:type="pct"/>
            <w:shd w:val="clear" w:color="000000" w:fill="830D28"/>
            <w:vAlign w:val="center"/>
            <w:hideMark/>
          </w:tcPr>
          <w:p w14:paraId="2FA0F758" w14:textId="77777777" w:rsidR="005B4475" w:rsidRPr="00F02C31" w:rsidRDefault="005B4475"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ID</w:t>
            </w:r>
            <w:r w:rsidRPr="00F02C31">
              <w:rPr>
                <w:rFonts w:cstheme="minorHAnsi"/>
                <w:b/>
                <w:color w:val="FFFFFF" w:themeColor="background1"/>
                <w:sz w:val="20"/>
                <w:szCs w:val="20"/>
              </w:rPr>
            </w:r>
          </w:p>
        </w:tc>
        <w:tc>
          <w:tcPr>
            <w:tcW w:w="661" w:type="pct"/>
            <w:shd w:val="clear" w:color="000000" w:fill="830D28"/>
            <w:vAlign w:val="center"/>
            <w:hideMark/>
          </w:tcPr>
          <w:p w14:paraId="4D3DA710" w14:textId="77777777" w:rsidR="005B4475" w:rsidRPr="00F02C31" w:rsidRDefault="005B4475"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Punto</w:t>
            </w:r>
          </w:p>
        </w:tc>
        <w:tc>
          <w:tcPr>
            <w:tcW w:w="1373" w:type="pct"/>
            <w:shd w:val="clear" w:color="000000" w:fill="830D28"/>
            <w:vAlign w:val="center"/>
            <w:hideMark/>
          </w:tcPr>
          <w:p w14:paraId="513EDE36" w14:textId="31274505" w:rsidR="005B4475" w:rsidRPr="00F02C31" w:rsidRDefault="005B4475"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Descrizione</w:t>
            </w:r>
            <w:r w:rsidRPr="00F02C31">
              <w:rPr>
                <w:rFonts w:cstheme="minorHAnsi"/>
                <w:b/>
                <w:color w:val="FFFFFF" w:themeColor="background1"/>
                <w:sz w:val="20"/>
                <w:szCs w:val="20"/>
              </w:rPr>
            </w:r>
          </w:p>
        </w:tc>
        <w:tc>
          <w:tcPr>
            <w:tcW w:w="2264" w:type="pct"/>
            <w:shd w:val="clear" w:color="000000" w:fill="830D28"/>
            <w:vAlign w:val="center"/>
            <w:hideMark/>
          </w:tcPr>
          <w:p w14:paraId="73DFAFCE" w14:textId="77E08480" w:rsidR="005B4475" w:rsidRPr="00F02C31" w:rsidRDefault="005B4475" w:rsidP="00F02C31">
            <w:pPr>
              <w:spacing w:before="60" w:after="60"/>
              <w:jc w:val="center"/>
              <w:rPr>
                <w:rFonts w:cstheme="minorHAnsi"/>
                <w:b/>
                <w:color w:val="FFFFFF" w:themeColor="background1"/>
                <w:sz w:val="20"/>
                <w:szCs w:val="20"/>
              </w:rPr>
            </w:pPr>
            <w:r>
              <w:rPr>
                <w:rFonts w:cstheme="minorHAnsi"/>
                <w:b/>
                <w:color w:val="FFFFFF" w:themeColor="background1"/>
                <w:sz w:val="20"/>
                <w:szCs w:val="20"/>
              </w:rPr>
              <w:t>Owner</w:t>
            </w:r>
            <w:r>
              <w:rPr>
                <w:rFonts w:cstheme="minorHAnsi"/>
                <w:b/>
                <w:color w:val="FFFFFF" w:themeColor="background1"/>
                <w:sz w:val="20"/>
                <w:szCs w:val="20"/>
              </w:rPr>
            </w:r>
            <w:r>
              <w:rPr>
                <w:rFonts w:cstheme="minorHAnsi"/>
                <w:b/>
                <w:color w:val="FFFFFF" w:themeColor="background1"/>
                <w:sz w:val="20"/>
                <w:szCs w:val="20"/>
              </w:rPr>
            </w:r>
            <w:r>
              <w:rPr>
                <w:rFonts w:cstheme="minorHAnsi"/>
                <w:b/>
                <w:color w:val="FFFFFF" w:themeColor="background1"/>
                <w:sz w:val="20"/>
                <w:szCs w:val="20"/>
              </w:rPr>
            </w:r>
            <w:r>
              <w:rPr>
                <w:rFonts w:cstheme="minorHAnsi"/>
                <w:b/>
                <w:color w:val="FFFFFF" w:themeColor="background1"/>
                <w:sz w:val="20"/>
                <w:szCs w:val="20"/>
              </w:rPr>
            </w:r>
          </w:p>
        </w:tc>
      </w:tr>
      <w:tr w:rsidR="005B4475" w:rsidRPr="0025049A" w14:paraId="31253975" w14:textId="77777777" w:rsidTr="0017157C">
        <w:trPr>
          <w:trHeight w:val="540"/>
        </w:trPr>
        <w:tc>
          <w:tcPr>
            <w:tcW w:w="702" w:type="pct"/>
            <w:shd w:val="clear" w:color="000000" w:fill="FFFFFF"/>
            <w:vAlign w:val="center"/>
          </w:tcPr>
          <w:p w14:paraId="49324AA8" w14:textId="0B723606" w:rsidR="005B4475" w:rsidRPr="0025049A" w:rsidRDefault="005B4475" w:rsidP="00240CEA">
            <w:pPr>
              <w:spacing w:after="0"/>
              <w:rPr>
                <w:rFonts w:cs="Tahoma"/>
                <w:color w:val="000000"/>
                <w:sz w:val="20"/>
                <w:szCs w:val="20"/>
              </w:rPr>
            </w:pPr>
            <w:r>
              <w:t>PA-1</w:t>
            </w:r>
          </w:p>
        </w:tc>
        <w:tc>
          <w:tcPr>
            <w:tcW w:w="661" w:type="pct"/>
            <w:shd w:val="clear" w:color="000000" w:fill="FFFFFF"/>
            <w:vAlign w:val="center"/>
          </w:tcPr>
          <w:p w14:paraId="2966DD09" w14:textId="6F041A4F" w:rsidR="005B4475" w:rsidRPr="0025049A" w:rsidRDefault="005B4475" w:rsidP="00240CEA">
            <w:pPr>
              <w:spacing w:after="0"/>
              <w:rPr>
                <w:rFonts w:cs="Tahoma"/>
                <w:color w:val="000000"/>
                <w:sz w:val="20"/>
                <w:szCs w:val="20"/>
              </w:rPr>
            </w:pPr>
            <w:r>
              <w:t>Dizionario delle abbreviazioni</w:t>
            </w:r>
          </w:p>
        </w:tc>
        <w:tc>
          <w:tcPr>
            <w:tcW w:w="1373" w:type="pct"/>
            <w:shd w:val="clear" w:color="000000" w:fill="FFFFFF"/>
            <w:vAlign w:val="center"/>
          </w:tcPr>
          <w:p w14:paraId="6A3A591D" w14:textId="6C0AA25F" w:rsidR="005B4475" w:rsidRPr="0025049A" w:rsidRDefault="005B4475" w:rsidP="00240CEA">
            <w:pPr>
              <w:spacing w:after="0"/>
              <w:rPr>
                <w:rFonts w:cs="Tahoma"/>
                <w:color w:val="000000"/>
                <w:sz w:val="20"/>
                <w:szCs w:val="20"/>
              </w:rPr>
            </w:pPr>
            <w:r>
              <w:t>Lo standard richiede in più punti che le abbreviazioni usate nei nomi siano registrate in un dizionario documentato, che non è disponibile. Finché manca, la regola non è verificabile e ogni progetto abbrevia a modo proprio, come mostra il caso applicativo.</w:t>
            </w:r>
          </w:p>
        </w:tc>
        <w:tc>
          <w:tcPr>
            <w:tcW w:w="2264" w:type="pct"/>
            <w:shd w:val="clear" w:color="000000" w:fill="FFFFFF"/>
            <w:vAlign w:val="center"/>
          </w:tcPr>
          <w:p w14:paraId="5B79AC3D" w14:textId="5520F2AC" w:rsidR="005B4475" w:rsidRPr="0025049A" w:rsidRDefault="005B4475" w:rsidP="00240CEA">
            <w:pPr>
              <w:spacing w:after="0"/>
              <w:rPr>
                <w:rFonts w:cs="Tahoma"/>
                <w:color w:val="000000"/>
                <w:sz w:val="20"/>
                <w:szCs w:val="20"/>
              </w:rPr>
            </w:pPr>
            <w:r>
              <w:t>Committenza</w:t>
            </w:r>
          </w:p>
        </w:tc>
      </w:tr>
      <w:tr w:rsidR="005B4475" w:rsidRPr="0025049A" w14:paraId="2BDE47B8" w14:textId="77777777" w:rsidTr="0017157C">
        <w:trPr>
          <w:trHeight w:val="540"/>
        </w:trPr>
        <w:tc>
          <w:tcPr>
            <w:tcW w:w="702" w:type="pct"/>
            <w:shd w:val="clear" w:color="000000" w:fill="FFFFFF"/>
            <w:vAlign w:val="center"/>
          </w:tcPr>
          <w:p w14:paraId="2B043FD3" w14:textId="012EA584" w:rsidR="005B4475" w:rsidRPr="0025049A" w:rsidRDefault="005B4475" w:rsidP="00240CEA">
            <w:pPr>
              <w:spacing w:after="0"/>
              <w:rPr>
                <w:rFonts w:cs="Tahoma"/>
                <w:color w:val="000000"/>
                <w:sz w:val="20"/>
                <w:szCs w:val="20"/>
              </w:rPr>
            </w:pPr>
            <w:r>
              <w:t>PA-2</w:t>
            </w:r>
          </w:p>
        </w:tc>
        <w:tc>
          <w:tcPr>
            <w:tcW w:w="661" w:type="pct"/>
            <w:shd w:val="clear" w:color="000000" w:fill="FFFFFF"/>
            <w:vAlign w:val="center"/>
          </w:tcPr>
          <w:p w14:paraId="5D114323" w14:textId="2A61B377" w:rsidR="005B4475" w:rsidRPr="0025049A" w:rsidRDefault="005B4475" w:rsidP="00240CEA">
            <w:pPr>
              <w:spacing w:after="0"/>
              <w:rPr>
                <w:rFonts w:cs="Tahoma"/>
                <w:color w:val="000000"/>
                <w:sz w:val="20"/>
                <w:szCs w:val="20"/>
              </w:rPr>
            </w:pPr>
            <w:r>
              <w:t>Registro dei prefissi di modulo e dei marcatori di tipo</w:t>
            </w:r>
          </w:p>
        </w:tc>
        <w:tc>
          <w:tcPr>
            <w:tcW w:w="1373" w:type="pct"/>
            <w:shd w:val="clear" w:color="000000" w:fill="FFFFFF"/>
            <w:vAlign w:val="center"/>
          </w:tcPr>
          <w:p w14:paraId="7A498C79" w14:textId="2F59FD93" w:rsidR="005B4475" w:rsidRPr="0025049A" w:rsidRDefault="005B4475" w:rsidP="00240CEA">
            <w:pPr>
              <w:spacing w:after="0"/>
              <w:rPr>
                <w:rFonts w:cs="Tahoma"/>
                <w:color w:val="000000"/>
                <w:sz w:val="20"/>
                <w:szCs w:val="20"/>
              </w:rPr>
            </w:pPr>
            <w:r>
              <w:t>Istituire il registro che assegna i prefissi di modulo, ne impedisce il riuso e ne conserva il significato nel tempo; disciplinare l’eventuale ampliamento dell’elenco chiuso dei marcatori di tipo della Tavola 1.</w:t>
            </w:r>
            <w:r/>
          </w:p>
        </w:tc>
        <w:tc>
          <w:tcPr>
            <w:tcW w:w="2264" w:type="pct"/>
            <w:shd w:val="clear" w:color="000000" w:fill="FFFFFF"/>
            <w:vAlign w:val="center"/>
          </w:tcPr>
          <w:p w14:paraId="63FF088A" w14:textId="77777777" w:rsidR="005B4475" w:rsidRDefault="005B4475" w:rsidP="00240CEA">
            <w:pPr>
              <w:spacing w:after="0"/>
              <w:rPr>
                <w:rFonts w:cs="Tahoma"/>
                <w:color w:val="000000"/>
                <w:sz w:val="20"/>
                <w:szCs w:val="20"/>
              </w:rPr>
            </w:pPr>
            <w:r>
              <w:t>Committenza / Analisi</w:t>
            </w:r>
            <w:r/>
          </w:p>
        </w:tc>
      </w:tr>
      <w:tr w:rsidR="005B4475" w:rsidRPr="0025049A" w14:paraId="2BDE47B8" w14:textId="77777777" w:rsidTr="0017157C">
        <w:trPr>
          <w:trHeight w:val="540"/>
        </w:trPr>
        <w:tc>
          <w:tcPr>
            <w:tcW w:w="702" w:type="pct"/>
            <w:shd w:val="clear" w:color="000000" w:fill="FFFFFF"/>
            <w:vAlign w:val="center"/>
          </w:tcPr>
          <w:p w14:paraId="2B043FD3" w14:textId="012EA584" w:rsidR="005B4475" w:rsidRPr="0025049A" w:rsidRDefault="005B4475" w:rsidP="00240CEA">
            <w:pPr>
              <w:spacing w:after="0"/>
              <w:rPr>
                <w:rFonts w:cs="Tahoma"/>
                <w:color w:val="000000"/>
                <w:sz w:val="20"/>
                <w:szCs w:val="20"/>
              </w:rPr>
            </w:pPr>
            <w:r>
              <w:t>PA-3</w:t>
            </w:r>
          </w:p>
        </w:tc>
        <w:tc>
          <w:tcPr>
            <w:tcW w:w="661" w:type="pct"/>
            <w:shd w:val="clear" w:color="000000" w:fill="FFFFFF"/>
            <w:vAlign w:val="center"/>
          </w:tcPr>
          <w:p w14:paraId="5D114323" w14:textId="2A61B377" w:rsidR="005B4475" w:rsidRPr="0025049A" w:rsidRDefault="005B4475" w:rsidP="00240CEA">
            <w:pPr>
              <w:spacing w:after="0"/>
              <w:rPr>
                <w:rFonts w:cs="Tahoma"/>
                <w:color w:val="000000"/>
                <w:sz w:val="20"/>
                <w:szCs w:val="20"/>
              </w:rPr>
            </w:pPr>
            <w:r>
              <w:t>Limiti di lunghezza degli identificatori</w:t>
            </w:r>
          </w:p>
        </w:tc>
        <w:tc>
          <w:tcPr>
            <w:tcW w:w="1373" w:type="pct"/>
            <w:shd w:val="clear" w:color="000000" w:fill="FFFFFF"/>
            <w:vAlign w:val="center"/>
          </w:tcPr>
          <w:p w14:paraId="7A498C79" w14:textId="2F59FD93" w:rsidR="005B4475" w:rsidRPr="0025049A" w:rsidRDefault="005B4475" w:rsidP="00240CEA">
            <w:pPr>
              <w:spacing w:after="0"/>
              <w:rPr>
                <w:rFonts w:cs="Tahoma"/>
                <w:color w:val="000000"/>
                <w:sz w:val="20"/>
                <w:szCs w:val="20"/>
              </w:rPr>
            </w:pPr>
            <w:r>
              <w:t>Censire i DBMS di destinazione e i relativi limiti e verificare che le regole di composizione vi rientrino, in particolare per i nomi di vincoli e indici, che sommano prefisso di modulo, marcatore di tipo, nome della tabella e nome delle colonne.</w:t>
            </w:r>
            <w:r/>
          </w:p>
        </w:tc>
        <w:tc>
          <w:tcPr>
            <w:tcW w:w="2264" w:type="pct"/>
            <w:shd w:val="clear" w:color="000000" w:fill="FFFFFF"/>
            <w:vAlign w:val="center"/>
          </w:tcPr>
          <w:p w14:paraId="63FF088A" w14:textId="77777777" w:rsidR="005B4475" w:rsidRDefault="005B4475" w:rsidP="00240CEA">
            <w:pPr>
              <w:spacing w:after="0"/>
              <w:rPr>
                <w:rFonts w:cs="Tahoma"/>
                <w:color w:val="000000"/>
                <w:sz w:val="20"/>
                <w:szCs w:val="20"/>
              </w:rPr>
            </w:pPr>
            <w:r>
              <w:t>Analisi / Settore tecnico</w:t>
            </w:r>
            <w:r/>
          </w:p>
        </w:tc>
      </w:tr>
      <w:tr w:rsidR="005B4475" w:rsidRPr="0025049A" w14:paraId="2BDE47B8" w14:textId="77777777" w:rsidTr="0017157C">
        <w:trPr>
          <w:trHeight w:val="540"/>
        </w:trPr>
        <w:tc>
          <w:tcPr>
            <w:tcW w:w="702" w:type="pct"/>
            <w:shd w:val="clear" w:color="000000" w:fill="FFFFFF"/>
            <w:vAlign w:val="center"/>
          </w:tcPr>
          <w:p w14:paraId="2B043FD3" w14:textId="012EA584" w:rsidR="005B4475" w:rsidRPr="0025049A" w:rsidRDefault="005B4475" w:rsidP="00240CEA">
            <w:pPr>
              <w:spacing w:after="0"/>
              <w:rPr>
                <w:rFonts w:cs="Tahoma"/>
                <w:color w:val="000000"/>
                <w:sz w:val="20"/>
                <w:szCs w:val="20"/>
              </w:rPr>
            </w:pPr>
            <w:r>
              <w:t>PA-4</w:t>
            </w:r>
          </w:p>
        </w:tc>
        <w:tc>
          <w:tcPr>
            <w:tcW w:w="661" w:type="pct"/>
            <w:shd w:val="clear" w:color="000000" w:fill="FFFFFF"/>
            <w:vAlign w:val="center"/>
          </w:tcPr>
          <w:p w14:paraId="5D114323" w14:textId="2A61B377" w:rsidR="005B4475" w:rsidRPr="0025049A" w:rsidRDefault="005B4475" w:rsidP="00240CEA">
            <w:pPr>
              <w:spacing w:after="0"/>
              <w:rPr>
                <w:rFonts w:cs="Tahoma"/>
                <w:color w:val="000000"/>
                <w:sz w:val="20"/>
                <w:szCs w:val="20"/>
              </w:rPr>
            </w:pPr>
            <w:r>
              <w:t>Nomenclatura degli oggetti accessori</w:t>
            </w:r>
          </w:p>
        </w:tc>
        <w:tc>
          <w:tcPr>
            <w:tcW w:w="1373" w:type="pct"/>
            <w:shd w:val="clear" w:color="000000" w:fill="FFFFFF"/>
            <w:vAlign w:val="center"/>
          </w:tcPr>
          <w:p w14:paraId="7A498C79" w14:textId="2F59FD93" w:rsidR="005B4475" w:rsidRPr="0025049A" w:rsidRDefault="005B4475" w:rsidP="00240CEA">
            <w:pPr>
              <w:spacing w:after="0"/>
              <w:rPr>
                <w:rFonts w:cs="Tahoma"/>
                <w:color w:val="000000"/>
                <w:sz w:val="20"/>
                <w:szCs w:val="20"/>
              </w:rPr>
            </w:pPr>
            <w:r>
              <w:t>Confermare le regole del §4.6, introdotte con la presente versione: prefissi degli oggetti dello schema (Tavola 4), codifica dell’evento nei nomi dei trigger e prefissi degli identificatori nel codice PL/SQL (Tavola 5). Va inoltre fissata l’edizione di riferimento della guida di stile PL/SQL citata in [R7], oggi indicata solo per genere.</w:t>
            </w:r>
            <w:r/>
          </w:p>
        </w:tc>
        <w:tc>
          <w:tcPr>
            <w:tcW w:w="2264" w:type="pct"/>
            <w:shd w:val="clear" w:color="000000" w:fill="FFFFFF"/>
            <w:vAlign w:val="center"/>
          </w:tcPr>
          <w:p w14:paraId="63FF088A" w14:textId="77777777" w:rsidR="005B4475" w:rsidRDefault="005B4475" w:rsidP="00240CEA">
            <w:pPr>
              <w:spacing w:after="0"/>
              <w:rPr>
                <w:rFonts w:cs="Tahoma"/>
                <w:color w:val="000000"/>
                <w:sz w:val="20"/>
                <w:szCs w:val="20"/>
              </w:rPr>
            </w:pPr>
            <w:r>
              <w:t>Analisi</w:t>
            </w:r>
            <w:r/>
          </w:p>
        </w:tc>
      </w:tr>
      <w:tr w:rsidR="005B4475" w:rsidRPr="0025049A" w14:paraId="2BDE47B8" w14:textId="77777777" w:rsidTr="0017157C">
        <w:trPr>
          <w:trHeight w:val="540"/>
        </w:trPr>
        <w:tc>
          <w:tcPr>
            <w:tcW w:w="702" w:type="pct"/>
            <w:shd w:val="clear" w:color="000000" w:fill="FFFFFF"/>
            <w:vAlign w:val="center"/>
          </w:tcPr>
          <w:p w14:paraId="2B043FD3" w14:textId="012EA584" w:rsidR="005B4475" w:rsidRPr="0025049A" w:rsidRDefault="005B4475" w:rsidP="00240CEA">
            <w:pPr>
              <w:spacing w:after="0"/>
              <w:rPr>
                <w:rFonts w:cs="Tahoma"/>
                <w:color w:val="000000"/>
                <w:sz w:val="20"/>
                <w:szCs w:val="20"/>
              </w:rPr>
            </w:pPr>
            <w:r>
              <w:t>PA-5</w:t>
            </w:r>
          </w:p>
        </w:tc>
        <w:tc>
          <w:tcPr>
            <w:tcW w:w="661" w:type="pct"/>
            <w:shd w:val="clear" w:color="000000" w:fill="FFFFFF"/>
            <w:vAlign w:val="center"/>
          </w:tcPr>
          <w:p w14:paraId="5D114323" w14:textId="2A61B377" w:rsidR="005B4475" w:rsidRPr="0025049A" w:rsidRDefault="005B4475" w:rsidP="00240CEA">
            <w:pPr>
              <w:spacing w:after="0"/>
              <w:rPr>
                <w:rFonts w:cs="Tahoma"/>
                <w:color w:val="000000"/>
                <w:sz w:val="20"/>
                <w:szCs w:val="20"/>
              </w:rPr>
            </w:pPr>
            <w:r>
              <w:t>Completamento della scheda documentale</w:t>
            </w:r>
          </w:p>
        </w:tc>
        <w:tc>
          <w:tcPr>
            <w:tcW w:w="1373" w:type="pct"/>
            <w:shd w:val="clear" w:color="000000" w:fill="FFFFFF"/>
            <w:vAlign w:val="center"/>
          </w:tcPr>
          <w:p w14:paraId="7A498C79" w14:textId="2F59FD93" w:rsidR="005B4475" w:rsidRPr="0025049A" w:rsidRDefault="005B4475" w:rsidP="00240CEA">
            <w:pPr>
              <w:spacing w:after="0"/>
              <w:rPr>
                <w:rFonts w:cs="Tahoma"/>
                <w:color w:val="000000"/>
                <w:sz w:val="20"/>
                <w:szCs w:val="20"/>
              </w:rPr>
            </w:pPr>
            <w:r>
              <w:t>Approvazione del documento, numero di pagine e completamento della tabella dei riferimenti.</w:t>
            </w:r>
            <w:r/>
          </w:p>
        </w:tc>
        <w:tc>
          <w:tcPr>
            <w:tcW w:w="2264" w:type="pct"/>
            <w:shd w:val="clear" w:color="000000" w:fill="FFFFFF"/>
            <w:vAlign w:val="center"/>
          </w:tcPr>
          <w:p w14:paraId="63FF088A" w14:textId="77777777" w:rsidR="005B4475" w:rsidRDefault="005B4475" w:rsidP="00240CEA">
            <w:pPr>
              <w:spacing w:after="0"/>
              <w:rPr>
                <w:rFonts w:cs="Tahoma"/>
                <w:color w:val="000000"/>
                <w:sz w:val="20"/>
                <w:szCs w:val="20"/>
              </w:rPr>
            </w:pPr>
            <w:r>
              <w:t>Committenza</w:t>
            </w:r>
            <w:r/>
          </w:p>
        </w:tc>
      </w:tr>
    </w:tbl>
    <w:p w14:paraId="58A42234" w14:textId="197B2517" w:rsidR="00C34206" w:rsidRDefault="00C34206" w:rsidP="00C34206">
      <w:pPr>
        <w:pStyle w:val="Didascalia"/>
        <w:rPr>
          <w:lang w:val="it-IT"/>
        </w:rPr>
      </w:pPr>
      <w:r w:rsidRPr="00C34206">
        <w:rPr>
          <w:lang w:val="it-IT"/>
        </w:rPr>
        <w:t>Tavola 11 – Registro dei punti aperti</w:t>
      </w:r>
      <w:r w:rsidR="00EF29EC">
        <w:rPr>
          <w:lang w:val="it-IT"/>
        </w:rPr>
      </w:r>
      <w:r w:rsidRPr="00C34206">
        <w:rPr>
          <w:lang w:val="it-IT"/>
        </w:rPr>
      </w:r>
    </w:p>
    <w:p w14:paraId="0BE9B50A" w14:textId="77777777" w:rsidR="00B44756" w:rsidRPr="00C34206" w:rsidRDefault="00B44756" w:rsidP="00C34206">
      <w:pPr>
        <w:rPr>
          <w:lang w:val="it-IT"/>
        </w:rPr>
      </w:pPr>
    </w:p>
    <w:p w14:paraId="3E7990C8" w14:textId="5C507532" w:rsidR="006B28CC" w:rsidRDefault="006B28CC" w:rsidP="006B28CC">
      <w:pPr>
        <w:jc w:val="both"/>
        <w:rPr>
          <w:lang w:val="it-IT"/>
        </w:rPr>
      </w:pPr>
    </w:p>
    <w:p w14:paraId="4F50AEBA" w14:textId="3B9E2EE3" w:rsidR="00D15389" w:rsidRDefault="00D15389" w:rsidP="003C1592">
      <w:pPr>
        <w:spacing w:line="259" w:lineRule="auto"/>
        <w:jc w:val="both"/>
        <w:rPr>
          <w:rFonts w:ascii="Aptos" w:hAnsi="Aptos"/>
          <w:lang w:val="it-IT"/>
        </w:rPr>
      </w:pPr>
    </w:p>
    <w:sectPr w:rsidR="00D15389" w:rsidSect="00852CE2">
      <w:headerReference w:type="default" r:id="rId12"/>
      <w:footerReference w:type="default" r:id="rId13"/>
      <w:pgSz w:w="12240" w:h="15840"/>
      <w:pgMar w:top="1209" w:right="1440" w:bottom="1440" w:left="1440" w:header="454" w:footer="11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45A37EA" w14:textId="77777777" w:rsidR="00E1475A" w:rsidRDefault="00E1475A" w:rsidP="002577C7">
      <w:pPr>
        <w:spacing w:after="0" w:line="240" w:lineRule="auto"/>
      </w:pPr>
      <w:r>
        <w:separator/>
      </w:r>
    </w:p>
  </w:endnote>
  <w:endnote w:type="continuationSeparator" w:id="0">
    <w:p w14:paraId="1B5C128F" w14:textId="77777777" w:rsidR="00E1475A" w:rsidRDefault="00E1475A" w:rsidP="002577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Grigliatabella"/>
      <w:tblW w:w="0" w:type="auto"/>
      <w:tblInd w:w="-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80" w:firstRow="0" w:lastRow="0" w:firstColumn="1" w:lastColumn="0" w:noHBand="1" w:noVBand="1"/>
    </w:tblPr>
    <w:tblGrid>
      <w:gridCol w:w="8446"/>
      <w:gridCol w:w="1486"/>
    </w:tblGrid>
    <w:tr w:rsidR="0017157C" w:rsidRPr="008F44D9" w14:paraId="6B5C635A" w14:textId="77777777" w:rsidTr="0017157C">
      <w:tc>
        <w:tcPr>
          <w:tcW w:w="8080" w:type="dxa"/>
          <w:vAlign w:val="center"/>
        </w:tcPr>
        <w:p w14:paraId="5D37F804" w14:textId="668E40CF" w:rsidR="0017157C" w:rsidRPr="0017157C" w:rsidRDefault="0017157C" w:rsidP="0017157C">
          <w:pPr>
            <w:pStyle w:val="Intestazione"/>
            <w:rPr>
              <w:noProof/>
              <w:sz w:val="22"/>
              <w:szCs w:val="22"/>
            </w:rPr>
          </w:pPr>
        </w:p>
        <w:p w14:paraId="47328CF1" w14:textId="4B95DBF0" w:rsidR="0017157C" w:rsidRPr="0017157C" w:rsidRDefault="0017157C" w:rsidP="0017157C">
          <w:pPr>
            <w:pStyle w:val="Intestazione"/>
            <w:rPr>
              <w:noProof/>
              <w:sz w:val="22"/>
              <w:szCs w:val="22"/>
            </w:rPr>
          </w:pPr>
          <w:r>
            <w:rPr>
              <w:noProof/>
            </w:rPr>
            <w:drawing>
              <wp:inline distT="0" distB="0" distL="0" distR="0" wp14:anchorId="4F23705C" wp14:editId="5B08CBB0">
                <wp:extent cx="5226050" cy="324844"/>
                <wp:effectExtent l="0" t="0" r="0" b="0"/>
                <wp:docPr id="199755946" name="Immagine 1">
                  <a:extLst xmlns:a="http://schemas.openxmlformats.org/drawingml/2006/main">
                    <a:ext uri="{FF2B5EF4-FFF2-40B4-BE49-F238E27FC236}">
                      <a16:creationId xmlns:a16="http://schemas.microsoft.com/office/drawing/2014/main" id="{0B463222-228A-C072-E8FF-7ADBB49C4D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5946" name="Immagine 199755946">
                          <a:extLst>
                            <a:ext uri="{FF2B5EF4-FFF2-40B4-BE49-F238E27FC236}">
                              <a16:creationId xmlns:a16="http://schemas.microsoft.com/office/drawing/2014/main" id="{0B463222-228A-C072-E8FF-7ADBB49C4D4A}"/>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460259" cy="339402"/>
                        </a:xfrm>
                        <a:prstGeom prst="rect">
                          <a:avLst/>
                        </a:prstGeom>
                      </pic:spPr>
                    </pic:pic>
                  </a:graphicData>
                </a:graphic>
              </wp:inline>
            </w:drawing>
          </w:r>
        </w:p>
      </w:tc>
      <w:tc>
        <w:tcPr>
          <w:tcW w:w="1842" w:type="dxa"/>
          <w:vAlign w:val="bottom"/>
        </w:tcPr>
        <w:p w14:paraId="7955CB12" w14:textId="782002CB" w:rsidR="0017157C" w:rsidRPr="0017157C" w:rsidRDefault="0017157C" w:rsidP="0017157C">
          <w:pPr>
            <w:pStyle w:val="Intestazione"/>
            <w:jc w:val="right"/>
            <w:rPr>
              <w:sz w:val="22"/>
              <w:szCs w:val="22"/>
              <w:lang w:val="it-IT"/>
            </w:rPr>
          </w:pPr>
          <w:r w:rsidRPr="00D17806">
            <w:fldChar w:fldCharType="begin"/>
          </w:r>
          <w:r w:rsidRPr="00D17806">
            <w:instrText xml:space="preserve"> PAGE  \* Arabic  \* MERGEFORMAT </w:instrText>
          </w:r>
          <w:r w:rsidRPr="00D17806">
            <w:fldChar w:fldCharType="separate"/>
          </w:r>
          <w:r>
            <w:t>2</w:t>
          </w:r>
          <w:r w:rsidRPr="00D17806">
            <w:fldChar w:fldCharType="end"/>
          </w:r>
          <w:r w:rsidRPr="00D17806">
            <w:t xml:space="preserve"> </w:t>
          </w:r>
          <w:r>
            <w:t>di</w:t>
          </w:r>
          <w:r w:rsidRPr="00D17806">
            <w:t xml:space="preserve"> </w:t>
          </w:r>
          <w:fldSimple w:instr="NUMPAGES  \* Arabic  \* MERGEFORMAT">
            <w:r>
              <w:t>20</w:t>
            </w:r>
          </w:fldSimple>
        </w:p>
      </w:tc>
    </w:tr>
  </w:tbl>
  <w:p w14:paraId="53604E6A" w14:textId="130001D0" w:rsidR="00D17806" w:rsidRPr="00D17806" w:rsidRDefault="00D17806" w:rsidP="00D17806">
    <w:pPr>
      <w:pStyle w:val="Pidipagina"/>
      <w:jc w:val="right"/>
    </w:pPr>
  </w:p>
  <w:p w14:paraId="75D1C6DE" w14:textId="77777777" w:rsidR="004A6C51" w:rsidRDefault="004A6C5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53E6562" w14:textId="77777777" w:rsidR="00E1475A" w:rsidRDefault="00E1475A" w:rsidP="002577C7">
      <w:pPr>
        <w:spacing w:after="0" w:line="240" w:lineRule="auto"/>
      </w:pPr>
      <w:r>
        <w:separator/>
      </w:r>
    </w:p>
  </w:footnote>
  <w:footnote w:type="continuationSeparator" w:id="0">
    <w:p w14:paraId="1F9645AE" w14:textId="77777777" w:rsidR="00E1475A" w:rsidRDefault="00E1475A" w:rsidP="002577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Grigliatabella"/>
      <w:tblW w:w="0" w:type="auto"/>
      <w:tblInd w:w="-572" w:type="dxa"/>
      <w:tblLook w:val="0680" w:firstRow="0" w:lastRow="0" w:firstColumn="1" w:lastColumn="0" w:noHBand="1" w:noVBand="1"/>
    </w:tblPr>
    <w:tblGrid>
      <w:gridCol w:w="2410"/>
      <w:gridCol w:w="3969"/>
      <w:gridCol w:w="3543"/>
    </w:tblGrid>
    <w:tr w:rsidR="00F97A00" w:rsidRPr="00F9285F" w14:paraId="73489C88" w14:textId="77777777" w:rsidTr="005130B8">
      <w:tc>
        <w:tcPr>
          <w:tcW w:w="2410" w:type="dxa"/>
          <w:vAlign w:val="center"/>
        </w:tcPr>
        <w:p w14:paraId="6C42EDA1" w14:textId="353BD1BB" w:rsidR="00F97A00" w:rsidRDefault="00F97A00" w:rsidP="005630F8">
          <w:pPr>
            <w:pStyle w:val="Intestazione"/>
            <w:rPr>
              <w:noProof/>
            </w:rPr>
          </w:pPr>
          <w:r>
            <w:rPr>
              <w:noProof/>
            </w:rPr>
            <w:drawing>
              <wp:inline distT="0" distB="0" distL="0" distR="0" wp14:anchorId="52E9D324" wp14:editId="09A98281">
                <wp:extent cx="932447" cy="543565"/>
                <wp:effectExtent l="0" t="0" r="1270" b="8890"/>
                <wp:docPr id="1353456570"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
                          <a:extLst>
                            <a:ext uri="{28A0092B-C50C-407E-A947-70E740481C1C}">
                              <a14:useLocalDpi xmlns:a14="http://schemas.microsoft.com/office/drawing/2010/main" val="0"/>
                            </a:ext>
                          </a:extLst>
                        </a:blip>
                        <a:srcRect l="14114" t="4308" r="4423" b="10117"/>
                        <a:stretch>
                          <a:fillRect/>
                        </a:stretch>
                      </pic:blipFill>
                      <pic:spPr bwMode="auto">
                        <a:xfrm>
                          <a:off x="0" y="0"/>
                          <a:ext cx="978947" cy="570672"/>
                        </a:xfrm>
                        <a:prstGeom prst="rect">
                          <a:avLst/>
                        </a:prstGeom>
                        <a:ln>
                          <a:noFill/>
                        </a:ln>
                        <a:extLst>
                          <a:ext uri="{53640926-AAD7-44D8-BBD7-CCE9431645EC}">
                            <a14:shadowObscured xmlns:a14="http://schemas.microsoft.com/office/drawing/2010/main"/>
                          </a:ext>
                        </a:extLst>
                      </pic:spPr>
                    </pic:pic>
                  </a:graphicData>
                </a:graphic>
              </wp:inline>
            </w:drawing>
          </w:r>
        </w:p>
      </w:tc>
      <w:tc>
        <w:tcPr>
          <w:tcW w:w="3969" w:type="dxa"/>
          <w:vAlign w:val="center"/>
        </w:tcPr>
        <w:p w14:paraId="25110EDE" w14:textId="7B82B7F1" w:rsidR="0017157C" w:rsidRPr="0017157C" w:rsidRDefault="00E257BA" w:rsidP="005630F8">
          <w:pPr>
            <w:pStyle w:val="Intestazione"/>
            <w:rPr>
              <w:noProof/>
              <w:sz w:val="22"/>
              <w:szCs w:val="22"/>
            </w:rPr>
          </w:pPr>
          <w:r w:rsidRPr="00E257BA">
            <w:rPr>
              <w:noProof/>
              <w:sz w:val="22"/>
              <w:szCs w:val="22"/>
            </w:rPr>
            <w:t>B9DA959E80-06-033-05-001-01_v1.00</w:t>
          </w:r>
        </w:p>
      </w:tc>
      <w:tc>
        <w:tcPr>
          <w:tcW w:w="3543" w:type="dxa"/>
          <w:vAlign w:val="center"/>
        </w:tcPr>
        <w:p w14:paraId="1A741B50" w14:textId="2111623D" w:rsidR="00F97A00" w:rsidRPr="0017157C" w:rsidRDefault="00E257BA" w:rsidP="005630F8">
          <w:pPr>
            <w:pStyle w:val="Intestazione"/>
            <w:jc w:val="right"/>
            <w:rPr>
              <w:sz w:val="22"/>
              <w:szCs w:val="22"/>
              <w:lang w:val="it-IT"/>
            </w:rPr>
          </w:pPr>
          <w:r>
            <w:rPr>
              <w:sz w:val="22"/>
              <w:szCs w:val="22"/>
              <w:lang w:val="it-IT"/>
            </w:rPr>
            <w:t xml:space="preserve">Standard </w:t>
          </w:r>
          <w:r w:rsidR="007049FE">
            <w:rPr>
              <w:sz w:val="22"/>
              <w:szCs w:val="22"/>
              <w:lang w:val="it-IT"/>
            </w:rPr>
            <w:t xml:space="preserve">Aziendali: nomenclatura </w:t>
          </w:r>
          <w:r w:rsidR="00CA544B">
            <w:rPr>
              <w:sz w:val="22"/>
              <w:szCs w:val="22"/>
              <w:lang w:val="it-IT"/>
            </w:rPr>
            <w:t xml:space="preserve">modello dati e </w:t>
          </w:r>
          <w:r w:rsidR="007049FE">
            <w:rPr>
              <w:sz w:val="22"/>
              <w:szCs w:val="22"/>
              <w:lang w:val="it-IT"/>
            </w:rPr>
            <w:t>basi di dati</w:t>
          </w:r>
        </w:p>
      </w:tc>
    </w:tr>
  </w:tbl>
  <w:p w14:paraId="712D88FE" w14:textId="77777777" w:rsidR="00A95E2E" w:rsidRPr="008F44D9" w:rsidRDefault="00A95E2E">
    <w:pPr>
      <w:pStyle w:val="Intestazione"/>
      <w:rPr>
        <w:lang w:val="it-IT"/>
      </w:rPr>
    </w:pPr>
  </w:p>
  <w:p w14:paraId="17076011" w14:textId="76C7FC78" w:rsidR="00A352F2" w:rsidRDefault="002577C7">
    <w:pPr>
      <w:pStyle w:val="Intestazione"/>
    </w:pPr>
    <w:r>
      <w:ptab w:relativeTo="margin" w:alignment="center" w:leader="none"/>
    </w:r>
    <w:r>
      <w:ptab w:relativeTo="margin" w:alignment="right" w:leader="none"/>
    </w:r>
  </w:p>
</w:hdr>
</file>

<file path=word/intelligence2.xml><?xml version="1.0" encoding="utf-8"?>
<int2:intelligence xmlns:int2="http://schemas.microsoft.com/office/intelligence/2020/intelligence" xmlns:oel="http://schemas.microsoft.com/office/2019/extlst">
  <int2:observations>
    <int2:textHash int2:hashCode="L4YuN764mZPIZu" int2:id="3eYlGl5o">
      <int2:state int2:value="Rejected" int2:type="spell"/>
    </int2:textHash>
    <int2:textHash int2:hashCode="YKrtcvvASFzulM" int2:id="0pEtIhF2">
      <int2:state int2:value="Rejected" int2:type="spell"/>
    </int2:textHash>
    <int2:textHash int2:hashCode="KHyl5RdgE2GWbR" int2:id="2kbO0NLa">
      <int2:state int2:value="Rejected" int2:type="spell"/>
    </int2:textHash>
    <int2:textHash int2:hashCode="SjOuvfkQMF856M" int2:id="ynVXU1io">
      <int2:state int2:value="Rejected" int2:type="spell"/>
    </int2:textHash>
    <int2:textHash int2:hashCode="pec9R9YQzVLgMm" int2:id="FStZnrxA">
      <int2:state int2:value="Rejected" int2:type="spell"/>
    </int2:textHash>
    <int2:textHash int2:hashCode="30j9GJ2fKCoNQm" int2:id="O6TCzzRk">
      <int2:state int2:value="Rejected" int2:type="spell"/>
    </int2:textHash>
    <int2:textHash int2:hashCode="Gh1Mc1nPb2p1sB" int2:id="IQ3e3kpz">
      <int2:state int2:value="Rejected" int2:type="spell"/>
    </int2:textHash>
    <int2:textHash int2:hashCode="tY6S//UkZkX3cr" int2:id="l475zLWP">
      <int2:state int2:value="Rejected" int2:type="spell"/>
    </int2:textHash>
    <int2:textHash int2:hashCode="2jukS62y+OVWty" int2:id="9cCBBQof">
      <int2:state int2:value="Rejected" int2:type="spell"/>
    </int2:textHash>
    <int2:textHash int2:hashCode="eSEbfDW57UxP/6" int2:id="TCSIABP3">
      <int2:state int2:value="Rejected" int2:type="spell"/>
    </int2:textHash>
    <int2:textHash int2:hashCode="85iLFlOom0SrMp" int2:id="lh8HIDL5">
      <int2:state int2:value="Rejected" int2:type="spell"/>
    </int2:textHash>
    <int2:textHash int2:hashCode="ZEtsEJLoV0zIgb" int2:id="WjJL7314">
      <int2:state int2:value="Rejected" int2:type="spell"/>
    </int2:textHash>
    <int2:textHash int2:hashCode="a861w1u/GV3P1p" int2:id="gX48l63I">
      <int2:state int2:value="Rejected" int2:type="spell"/>
    </int2:textHash>
    <int2:textHash int2:hashCode="i+1Yv06EzbpZQr" int2:id="PqCFZ4sq">
      <int2:state int2:value="Rejected" int2:type="spell"/>
    </int2:textHash>
    <int2:textHash int2:hashCode="Mi8xYx3ma89xvW" int2:id="i9h2aj8l">
      <int2:state int2:value="Rejected" int2:type="spell"/>
    </int2:textHash>
    <int2:textHash int2:hashCode="QJWpmkKkc0O664" int2:id="LSEdAHeR">
      <int2:state int2:value="Rejected" int2:type="spell"/>
    </int2:textHash>
    <int2:textHash int2:hashCode="JoZgo+Ouu8xQte" int2:id="bKJvbfER">
      <int2:state int2:value="Rejected" int2:type="spell"/>
    </int2:textHash>
    <int2:textHash int2:hashCode="/aGtSg9qO2k6HM" int2:id="9oyspoB7">
      <int2:state int2:value="Rejected" int2:type="spell"/>
    </int2:textHash>
    <int2:textHash int2:hashCode="wrVK46/Cd7SnQm" int2:id="pyr4Ktau">
      <int2:state int2:value="Rejected" int2:type="spell"/>
    </int2:textHash>
    <int2:textHash int2:hashCode="KVPQZQeW4bPge2" int2:id="lPB1nCfl">
      <int2:state int2:value="Rejected" int2:type="spell"/>
    </int2:textHash>
    <int2:textHash int2:hashCode="a+w5ReLFkRu6De" int2:id="waTVhNGy">
      <int2:state int2:value="Rejected" int2:type="spell"/>
    </int2:textHash>
    <int2:textHash int2:hashCode="e0/985C8Zf2qa4" int2:id="aODS8yJb">
      <int2:state int2:value="Rejected" int2:type="spell"/>
    </int2:textHash>
    <int2:textHash int2:hashCode="Rcbx9RojKdFG5j" int2:id="kT4DntR6">
      <int2:state int2:value="Rejected" int2:type="spell"/>
    </int2:textHash>
    <int2:textHash int2:hashCode="1nFG8SRLVYr1h0" int2:id="NikvnWXl">
      <int2:state int2:value="Rejected" int2:type="spell"/>
    </int2:textHash>
    <int2:textHash int2:hashCode="2OnT2QGaBvEq7Q" int2:id="qLJNToAb">
      <int2:state int2:value="Rejected" int2:type="spell"/>
    </int2:textHash>
    <int2:textHash int2:hashCode="eocig8bXrVcE+a" int2:id="PfrzDCpE">
      <int2:state int2:value="Rejected" int2:type="spell"/>
    </int2:textHash>
    <int2:textHash int2:hashCode="w7KBr35fGAFWQi" int2:id="dHqSp5FI">
      <int2:state int2:value="Rejected" int2:type="spell"/>
    </int2:textHash>
    <int2:textHash int2:hashCode="AA5A7xvGcyvRqv" int2:id="aXe7H4cm">
      <int2:state int2:value="Rejected" int2:type="spell"/>
    </int2:textHash>
    <int2:textHash int2:hashCode="nYtcjEblTwgnqE" int2:id="r0Xle2AI">
      <int2:state int2:value="Rejected" int2:type="spell"/>
    </int2:textHash>
    <int2:textHash int2:hashCode="jT5qnoLRHBIpCi" int2:id="xKCLZUNZ">
      <int2:state int2:value="Rejected" int2:type="spell"/>
    </int2:textHash>
    <int2:textHash int2:hashCode="Rc+ke6fJ8/TKb4" int2:id="79Qp1pcE">
      <int2:state int2:value="Rejected" int2:type="spell"/>
    </int2:textHash>
    <int2:textHash int2:hashCode="wcAMh989nLE/bd" int2:id="l8cxUWaG">
      <int2:state int2:value="Rejected" int2:type="spell"/>
    </int2:textHash>
    <int2:textHash int2:hashCode="RXXww4VzjW0ceg" int2:id="XVLtBqPH">
      <int2:state int2:value="Rejected" int2:type="spell"/>
    </int2:textHash>
    <int2:textHash int2:hashCode="LrWxqpH3NOdjBl" int2:id="hS0CCe9a">
      <int2:state int2:value="Rejected" int2:type="spell"/>
    </int2:textHash>
    <int2:textHash int2:hashCode="ClN3VgkvQ8noGA" int2:id="rELksVuf">
      <int2:state int2:value="Rejected" int2:type="spell"/>
    </int2:textHash>
    <int2:textHash int2:hashCode="EbEfcqcQ4cytt3" int2:id="l7X6v9nL">
      <int2:state int2:value="Rejected" int2:type="spell"/>
    </int2:textHash>
    <int2:textHash int2:hashCode="V0Z4zirfap4A2J" int2:id="WCdzymMW">
      <int2:state int2:value="Rejected" int2:type="spell"/>
    </int2:textHash>
    <int2:textHash int2:hashCode="p8+5IPtT2KTlRD" int2:id="rQbh26ho">
      <int2:state int2:value="Rejected" int2:type="spell"/>
    </int2:textHash>
    <int2:textHash int2:hashCode="bJ/CBYUcWLC27p" int2:id="2lqf9Lyj">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97B1E8"/>
    <w:multiLevelType w:val="hybridMultilevel"/>
    <w:tmpl w:val="FFFFFFFF"/>
    <w:lvl w:ilvl="0" w:tplc="BA2E1ECA">
      <w:start w:val="1"/>
      <w:numFmt w:val="bullet"/>
      <w:lvlText w:val="·"/>
      <w:lvlJc w:val="left"/>
      <w:pPr>
        <w:ind w:left="720" w:hanging="360"/>
      </w:pPr>
      <w:rPr>
        <w:rFonts w:ascii="Symbol" w:hAnsi="Symbol" w:hint="default"/>
      </w:rPr>
    </w:lvl>
    <w:lvl w:ilvl="1" w:tplc="88A6B30A">
      <w:start w:val="1"/>
      <w:numFmt w:val="bullet"/>
      <w:lvlText w:val="o"/>
      <w:lvlJc w:val="left"/>
      <w:pPr>
        <w:ind w:left="1440" w:hanging="360"/>
      </w:pPr>
      <w:rPr>
        <w:rFonts w:ascii="Courier New" w:hAnsi="Courier New" w:hint="default"/>
      </w:rPr>
    </w:lvl>
    <w:lvl w:ilvl="2" w:tplc="1422D4E8">
      <w:start w:val="1"/>
      <w:numFmt w:val="bullet"/>
      <w:lvlText w:val=""/>
      <w:lvlJc w:val="left"/>
      <w:pPr>
        <w:ind w:left="2160" w:hanging="360"/>
      </w:pPr>
      <w:rPr>
        <w:rFonts w:ascii="Wingdings" w:hAnsi="Wingdings" w:hint="default"/>
      </w:rPr>
    </w:lvl>
    <w:lvl w:ilvl="3" w:tplc="60D42E20">
      <w:start w:val="1"/>
      <w:numFmt w:val="bullet"/>
      <w:lvlText w:val=""/>
      <w:lvlJc w:val="left"/>
      <w:pPr>
        <w:ind w:left="2880" w:hanging="360"/>
      </w:pPr>
      <w:rPr>
        <w:rFonts w:ascii="Symbol" w:hAnsi="Symbol" w:hint="default"/>
      </w:rPr>
    </w:lvl>
    <w:lvl w:ilvl="4" w:tplc="0C627BDE">
      <w:start w:val="1"/>
      <w:numFmt w:val="bullet"/>
      <w:lvlText w:val="o"/>
      <w:lvlJc w:val="left"/>
      <w:pPr>
        <w:ind w:left="3600" w:hanging="360"/>
      </w:pPr>
      <w:rPr>
        <w:rFonts w:ascii="Courier New" w:hAnsi="Courier New" w:hint="default"/>
      </w:rPr>
    </w:lvl>
    <w:lvl w:ilvl="5" w:tplc="66AC40D6">
      <w:start w:val="1"/>
      <w:numFmt w:val="bullet"/>
      <w:lvlText w:val=""/>
      <w:lvlJc w:val="left"/>
      <w:pPr>
        <w:ind w:left="4320" w:hanging="360"/>
      </w:pPr>
      <w:rPr>
        <w:rFonts w:ascii="Wingdings" w:hAnsi="Wingdings" w:hint="default"/>
      </w:rPr>
    </w:lvl>
    <w:lvl w:ilvl="6" w:tplc="E45AF796">
      <w:start w:val="1"/>
      <w:numFmt w:val="bullet"/>
      <w:lvlText w:val=""/>
      <w:lvlJc w:val="left"/>
      <w:pPr>
        <w:ind w:left="5040" w:hanging="360"/>
      </w:pPr>
      <w:rPr>
        <w:rFonts w:ascii="Symbol" w:hAnsi="Symbol" w:hint="default"/>
      </w:rPr>
    </w:lvl>
    <w:lvl w:ilvl="7" w:tplc="DA10158A">
      <w:start w:val="1"/>
      <w:numFmt w:val="bullet"/>
      <w:lvlText w:val="o"/>
      <w:lvlJc w:val="left"/>
      <w:pPr>
        <w:ind w:left="5760" w:hanging="360"/>
      </w:pPr>
      <w:rPr>
        <w:rFonts w:ascii="Courier New" w:hAnsi="Courier New" w:hint="default"/>
      </w:rPr>
    </w:lvl>
    <w:lvl w:ilvl="8" w:tplc="CC6E216A">
      <w:start w:val="1"/>
      <w:numFmt w:val="bullet"/>
      <w:lvlText w:val=""/>
      <w:lvlJc w:val="left"/>
      <w:pPr>
        <w:ind w:left="6480" w:hanging="360"/>
      </w:pPr>
      <w:rPr>
        <w:rFonts w:ascii="Wingdings" w:hAnsi="Wingdings" w:hint="default"/>
      </w:rPr>
    </w:lvl>
  </w:abstractNum>
  <w:abstractNum w:abstractNumId="1" w15:restartNumberingAfterBreak="0">
    <w:nsid w:val="015A02AE"/>
    <w:multiLevelType w:val="hybridMultilevel"/>
    <w:tmpl w:val="004A7FD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54435DA"/>
    <w:multiLevelType w:val="hybridMultilevel"/>
    <w:tmpl w:val="66DCA3F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081D7866"/>
    <w:multiLevelType w:val="hybridMultilevel"/>
    <w:tmpl w:val="5F06E12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0C705509"/>
    <w:multiLevelType w:val="hybridMultilevel"/>
    <w:tmpl w:val="0CF8C7A8"/>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0CFB3A04"/>
    <w:multiLevelType w:val="hybridMultilevel"/>
    <w:tmpl w:val="E444B37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0D0E96AC"/>
    <w:multiLevelType w:val="hybridMultilevel"/>
    <w:tmpl w:val="FFFFFFFF"/>
    <w:lvl w:ilvl="0" w:tplc="613835D4">
      <w:start w:val="1"/>
      <w:numFmt w:val="bullet"/>
      <w:lvlText w:val="·"/>
      <w:lvlJc w:val="left"/>
      <w:pPr>
        <w:ind w:left="720" w:hanging="360"/>
      </w:pPr>
      <w:rPr>
        <w:rFonts w:ascii="Symbol" w:hAnsi="Symbol" w:hint="default"/>
      </w:rPr>
    </w:lvl>
    <w:lvl w:ilvl="1" w:tplc="6A0257C2">
      <w:start w:val="1"/>
      <w:numFmt w:val="bullet"/>
      <w:lvlText w:val="o"/>
      <w:lvlJc w:val="left"/>
      <w:pPr>
        <w:ind w:left="1440" w:hanging="360"/>
      </w:pPr>
      <w:rPr>
        <w:rFonts w:ascii="Symbol" w:hAnsi="Symbol" w:hint="default"/>
      </w:rPr>
    </w:lvl>
    <w:lvl w:ilvl="2" w:tplc="39F240A2">
      <w:start w:val="1"/>
      <w:numFmt w:val="bullet"/>
      <w:lvlText w:val=""/>
      <w:lvlJc w:val="left"/>
      <w:pPr>
        <w:ind w:left="2160" w:hanging="360"/>
      </w:pPr>
      <w:rPr>
        <w:rFonts w:ascii="Wingdings" w:hAnsi="Wingdings" w:hint="default"/>
      </w:rPr>
    </w:lvl>
    <w:lvl w:ilvl="3" w:tplc="06DA3BDE">
      <w:start w:val="1"/>
      <w:numFmt w:val="bullet"/>
      <w:lvlText w:val=""/>
      <w:lvlJc w:val="left"/>
      <w:pPr>
        <w:ind w:left="2880" w:hanging="360"/>
      </w:pPr>
      <w:rPr>
        <w:rFonts w:ascii="Symbol" w:hAnsi="Symbol" w:hint="default"/>
      </w:rPr>
    </w:lvl>
    <w:lvl w:ilvl="4" w:tplc="26C6F7E4">
      <w:start w:val="1"/>
      <w:numFmt w:val="bullet"/>
      <w:lvlText w:val="o"/>
      <w:lvlJc w:val="left"/>
      <w:pPr>
        <w:ind w:left="3600" w:hanging="360"/>
      </w:pPr>
      <w:rPr>
        <w:rFonts w:ascii="Courier New" w:hAnsi="Courier New" w:hint="default"/>
      </w:rPr>
    </w:lvl>
    <w:lvl w:ilvl="5" w:tplc="852C5BB8">
      <w:start w:val="1"/>
      <w:numFmt w:val="bullet"/>
      <w:lvlText w:val=""/>
      <w:lvlJc w:val="left"/>
      <w:pPr>
        <w:ind w:left="4320" w:hanging="360"/>
      </w:pPr>
      <w:rPr>
        <w:rFonts w:ascii="Wingdings" w:hAnsi="Wingdings" w:hint="default"/>
      </w:rPr>
    </w:lvl>
    <w:lvl w:ilvl="6" w:tplc="3724E48E">
      <w:start w:val="1"/>
      <w:numFmt w:val="bullet"/>
      <w:lvlText w:val=""/>
      <w:lvlJc w:val="left"/>
      <w:pPr>
        <w:ind w:left="5040" w:hanging="360"/>
      </w:pPr>
      <w:rPr>
        <w:rFonts w:ascii="Symbol" w:hAnsi="Symbol" w:hint="default"/>
      </w:rPr>
    </w:lvl>
    <w:lvl w:ilvl="7" w:tplc="AF6AFDA4">
      <w:start w:val="1"/>
      <w:numFmt w:val="bullet"/>
      <w:lvlText w:val="o"/>
      <w:lvlJc w:val="left"/>
      <w:pPr>
        <w:ind w:left="5760" w:hanging="360"/>
      </w:pPr>
      <w:rPr>
        <w:rFonts w:ascii="Courier New" w:hAnsi="Courier New" w:hint="default"/>
      </w:rPr>
    </w:lvl>
    <w:lvl w:ilvl="8" w:tplc="1C4AB54C">
      <w:start w:val="1"/>
      <w:numFmt w:val="bullet"/>
      <w:lvlText w:val=""/>
      <w:lvlJc w:val="left"/>
      <w:pPr>
        <w:ind w:left="6480" w:hanging="360"/>
      </w:pPr>
      <w:rPr>
        <w:rFonts w:ascii="Wingdings" w:hAnsi="Wingdings" w:hint="default"/>
      </w:rPr>
    </w:lvl>
  </w:abstractNum>
  <w:abstractNum w:abstractNumId="7" w15:restartNumberingAfterBreak="0">
    <w:nsid w:val="0FA67FBB"/>
    <w:multiLevelType w:val="hybridMultilevel"/>
    <w:tmpl w:val="E2EADB1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5970795"/>
    <w:multiLevelType w:val="hybridMultilevel"/>
    <w:tmpl w:val="23608DD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A7D5D55"/>
    <w:multiLevelType w:val="hybridMultilevel"/>
    <w:tmpl w:val="AFD2AC80"/>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10" w15:restartNumberingAfterBreak="0">
    <w:nsid w:val="1B606F1C"/>
    <w:multiLevelType w:val="hybridMultilevel"/>
    <w:tmpl w:val="BCCEAE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1BB119B4"/>
    <w:multiLevelType w:val="hybridMultilevel"/>
    <w:tmpl w:val="7896B252"/>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12" w15:restartNumberingAfterBreak="0">
    <w:nsid w:val="1BBF1B70"/>
    <w:multiLevelType w:val="multilevel"/>
    <w:tmpl w:val="AADAE930"/>
    <w:lvl w:ilvl="0">
      <w:start w:val="1"/>
      <w:numFmt w:val="decimal"/>
      <w:pStyle w:val="Titolo1"/>
      <w:lvlText w:val="%1."/>
      <w:lvlJc w:val="left"/>
      <w:pPr>
        <w:ind w:left="720" w:hanging="720"/>
      </w:pPr>
      <w:rPr>
        <w:lang w:val="it-IT"/>
      </w:rPr>
    </w:lvl>
    <w:lvl w:ilvl="1">
      <w:start w:val="1"/>
      <w:numFmt w:val="decimal"/>
      <w:pStyle w:val="Titolo2"/>
      <w:lvlText w:val="%1.%2."/>
      <w:lvlJc w:val="left"/>
      <w:pPr>
        <w:tabs>
          <w:tab w:val="num" w:pos="1003"/>
        </w:tabs>
        <w:ind w:left="1003" w:hanging="720"/>
      </w:pPr>
    </w:lvl>
    <w:lvl w:ilvl="2">
      <w:start w:val="1"/>
      <w:numFmt w:val="decimal"/>
      <w:pStyle w:val="Titolo3"/>
      <w:lvlText w:val="%1.%2.%3."/>
      <w:lvlJc w:val="left"/>
      <w:pPr>
        <w:tabs>
          <w:tab w:val="num" w:pos="9650"/>
        </w:tabs>
        <w:ind w:left="9650" w:hanging="720"/>
      </w:pPr>
      <w:rPr>
        <w:b w:val="0"/>
        <w:bCs/>
        <w:i w:val="0"/>
        <w:iCs/>
      </w:rPr>
    </w:lvl>
    <w:lvl w:ilvl="3">
      <w:start w:val="1"/>
      <w:numFmt w:val="decimal"/>
      <w:pStyle w:val="Titolo4"/>
      <w:lvlText w:val="%1.%2.%3.%4."/>
      <w:lvlJc w:val="left"/>
      <w:pPr>
        <w:tabs>
          <w:tab w:val="num" w:pos="2411"/>
        </w:tabs>
        <w:ind w:left="2127" w:firstLine="0"/>
      </w:pPr>
    </w:lvl>
    <w:lvl w:ilvl="4">
      <w:start w:val="1"/>
      <w:numFmt w:val="decimal"/>
      <w:pStyle w:val="Titolo5"/>
      <w:lvlText w:val="%1.%2.%3.%4.%5"/>
      <w:lvlJc w:val="left"/>
      <w:pPr>
        <w:tabs>
          <w:tab w:val="num" w:pos="2610"/>
        </w:tabs>
        <w:ind w:left="1674" w:hanging="864"/>
      </w:pPr>
      <w:rPr>
        <w:rFonts w:ascii="Times New Roman" w:hAnsi="Times New Roman" w:hint="default"/>
        <w:b w:val="0"/>
        <w:bCs w:val="0"/>
        <w:i w:val="0"/>
        <w:iCs w:val="0"/>
        <w:caps w:val="0"/>
        <w:smallCaps w:val="0"/>
        <w:strike w:val="0"/>
        <w:dstrike w:val="0"/>
        <w:snapToGrid w:val="0"/>
        <w:vanish w:val="0"/>
        <w:color w:val="000000"/>
        <w:spacing w:val="0"/>
        <w:w w:val="0"/>
        <w:kern w:val="0"/>
        <w:position w:val="0"/>
        <w:sz w:val="20"/>
        <w:szCs w:val="20"/>
        <w:u w:val="none"/>
        <w:vertAlign w:val="baseline"/>
      </w:rPr>
    </w:lvl>
    <w:lvl w:ilvl="5">
      <w:start w:val="1"/>
      <w:numFmt w:val="decimal"/>
      <w:pStyle w:val="Titolo6"/>
      <w:lvlText w:val="%1.%2.%3.%4.%5.%6"/>
      <w:lvlJc w:val="left"/>
      <w:pPr>
        <w:tabs>
          <w:tab w:val="num" w:pos="1512"/>
        </w:tabs>
        <w:ind w:left="1512" w:hanging="1152"/>
      </w:pPr>
    </w:lvl>
    <w:lvl w:ilvl="6">
      <w:start w:val="1"/>
      <w:numFmt w:val="decimal"/>
      <w:pStyle w:val="Titolo7"/>
      <w:lvlText w:val="%1.%2.%3.%4.%5.%6.%7"/>
      <w:lvlJc w:val="left"/>
      <w:pPr>
        <w:tabs>
          <w:tab w:val="num" w:pos="1656"/>
        </w:tabs>
        <w:ind w:left="1656" w:hanging="1296"/>
      </w:pPr>
    </w:lvl>
    <w:lvl w:ilvl="7">
      <w:start w:val="1"/>
      <w:numFmt w:val="decimal"/>
      <w:pStyle w:val="Titolo8"/>
      <w:lvlText w:val="%1.%2.%3.%4.%5.%6.%7.%8"/>
      <w:lvlJc w:val="left"/>
      <w:pPr>
        <w:tabs>
          <w:tab w:val="num" w:pos="1800"/>
        </w:tabs>
        <w:ind w:left="1800" w:hanging="1440"/>
      </w:pPr>
    </w:lvl>
    <w:lvl w:ilvl="8">
      <w:start w:val="1"/>
      <w:numFmt w:val="decimal"/>
      <w:pStyle w:val="Titolo9"/>
      <w:lvlText w:val="%1.%2.%3.%4.%5.%6.%7.%8.%9"/>
      <w:lvlJc w:val="left"/>
      <w:pPr>
        <w:tabs>
          <w:tab w:val="num" w:pos="1944"/>
        </w:tabs>
        <w:ind w:left="1944" w:hanging="1584"/>
      </w:pPr>
    </w:lvl>
  </w:abstractNum>
  <w:abstractNum w:abstractNumId="13" w15:restartNumberingAfterBreak="0">
    <w:nsid w:val="24285E5C"/>
    <w:multiLevelType w:val="hybridMultilevel"/>
    <w:tmpl w:val="596AA2DA"/>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310021E9"/>
    <w:multiLevelType w:val="hybridMultilevel"/>
    <w:tmpl w:val="FFFFFFFF"/>
    <w:lvl w:ilvl="0" w:tplc="1A64C570">
      <w:start w:val="1"/>
      <w:numFmt w:val="bullet"/>
      <w:lvlText w:val="·"/>
      <w:lvlJc w:val="left"/>
      <w:pPr>
        <w:ind w:left="720" w:hanging="360"/>
      </w:pPr>
      <w:rPr>
        <w:rFonts w:ascii="Symbol" w:hAnsi="Symbol" w:hint="default"/>
      </w:rPr>
    </w:lvl>
    <w:lvl w:ilvl="1" w:tplc="0B481C62">
      <w:start w:val="1"/>
      <w:numFmt w:val="bullet"/>
      <w:lvlText w:val="o"/>
      <w:lvlJc w:val="left"/>
      <w:pPr>
        <w:ind w:left="1440" w:hanging="360"/>
      </w:pPr>
      <w:rPr>
        <w:rFonts w:ascii="Courier New" w:hAnsi="Courier New" w:hint="default"/>
      </w:rPr>
    </w:lvl>
    <w:lvl w:ilvl="2" w:tplc="1D301484">
      <w:start w:val="1"/>
      <w:numFmt w:val="bullet"/>
      <w:lvlText w:val=""/>
      <w:lvlJc w:val="left"/>
      <w:pPr>
        <w:ind w:left="2160" w:hanging="360"/>
      </w:pPr>
      <w:rPr>
        <w:rFonts w:ascii="Wingdings" w:hAnsi="Wingdings" w:hint="default"/>
      </w:rPr>
    </w:lvl>
    <w:lvl w:ilvl="3" w:tplc="5C2A48CE">
      <w:start w:val="1"/>
      <w:numFmt w:val="bullet"/>
      <w:lvlText w:val=""/>
      <w:lvlJc w:val="left"/>
      <w:pPr>
        <w:ind w:left="2880" w:hanging="360"/>
      </w:pPr>
      <w:rPr>
        <w:rFonts w:ascii="Symbol" w:hAnsi="Symbol" w:hint="default"/>
      </w:rPr>
    </w:lvl>
    <w:lvl w:ilvl="4" w:tplc="78BADD0C">
      <w:start w:val="1"/>
      <w:numFmt w:val="bullet"/>
      <w:lvlText w:val="o"/>
      <w:lvlJc w:val="left"/>
      <w:pPr>
        <w:ind w:left="3600" w:hanging="360"/>
      </w:pPr>
      <w:rPr>
        <w:rFonts w:ascii="Courier New" w:hAnsi="Courier New" w:hint="default"/>
      </w:rPr>
    </w:lvl>
    <w:lvl w:ilvl="5" w:tplc="D2161AA2">
      <w:start w:val="1"/>
      <w:numFmt w:val="bullet"/>
      <w:lvlText w:val=""/>
      <w:lvlJc w:val="left"/>
      <w:pPr>
        <w:ind w:left="4320" w:hanging="360"/>
      </w:pPr>
      <w:rPr>
        <w:rFonts w:ascii="Wingdings" w:hAnsi="Wingdings" w:hint="default"/>
      </w:rPr>
    </w:lvl>
    <w:lvl w:ilvl="6" w:tplc="14EE640C">
      <w:start w:val="1"/>
      <w:numFmt w:val="bullet"/>
      <w:lvlText w:val=""/>
      <w:lvlJc w:val="left"/>
      <w:pPr>
        <w:ind w:left="5040" w:hanging="360"/>
      </w:pPr>
      <w:rPr>
        <w:rFonts w:ascii="Symbol" w:hAnsi="Symbol" w:hint="default"/>
      </w:rPr>
    </w:lvl>
    <w:lvl w:ilvl="7" w:tplc="B614B518">
      <w:start w:val="1"/>
      <w:numFmt w:val="bullet"/>
      <w:lvlText w:val="o"/>
      <w:lvlJc w:val="left"/>
      <w:pPr>
        <w:ind w:left="5760" w:hanging="360"/>
      </w:pPr>
      <w:rPr>
        <w:rFonts w:ascii="Courier New" w:hAnsi="Courier New" w:hint="default"/>
      </w:rPr>
    </w:lvl>
    <w:lvl w:ilvl="8" w:tplc="CFB29836">
      <w:start w:val="1"/>
      <w:numFmt w:val="bullet"/>
      <w:lvlText w:val=""/>
      <w:lvlJc w:val="left"/>
      <w:pPr>
        <w:ind w:left="6480" w:hanging="360"/>
      </w:pPr>
      <w:rPr>
        <w:rFonts w:ascii="Wingdings" w:hAnsi="Wingdings" w:hint="default"/>
      </w:rPr>
    </w:lvl>
  </w:abstractNum>
  <w:abstractNum w:abstractNumId="15" w15:restartNumberingAfterBreak="0">
    <w:nsid w:val="39BD4752"/>
    <w:multiLevelType w:val="hybridMultilevel"/>
    <w:tmpl w:val="FFFFFFFF"/>
    <w:lvl w:ilvl="0" w:tplc="34540808">
      <w:start w:val="1"/>
      <w:numFmt w:val="bullet"/>
      <w:lvlText w:val="·"/>
      <w:lvlJc w:val="left"/>
      <w:pPr>
        <w:ind w:left="720" w:hanging="360"/>
      </w:pPr>
      <w:rPr>
        <w:rFonts w:ascii="Symbol" w:hAnsi="Symbol" w:hint="default"/>
      </w:rPr>
    </w:lvl>
    <w:lvl w:ilvl="1" w:tplc="988259EE">
      <w:start w:val="1"/>
      <w:numFmt w:val="bullet"/>
      <w:lvlText w:val="o"/>
      <w:lvlJc w:val="left"/>
      <w:pPr>
        <w:ind w:left="1440" w:hanging="360"/>
      </w:pPr>
      <w:rPr>
        <w:rFonts w:ascii="Courier New" w:hAnsi="Courier New" w:hint="default"/>
      </w:rPr>
    </w:lvl>
    <w:lvl w:ilvl="2" w:tplc="5D8092C6">
      <w:start w:val="1"/>
      <w:numFmt w:val="bullet"/>
      <w:lvlText w:val=""/>
      <w:lvlJc w:val="left"/>
      <w:pPr>
        <w:ind w:left="2160" w:hanging="360"/>
      </w:pPr>
      <w:rPr>
        <w:rFonts w:ascii="Wingdings" w:hAnsi="Wingdings" w:hint="default"/>
      </w:rPr>
    </w:lvl>
    <w:lvl w:ilvl="3" w:tplc="62DA9BF0">
      <w:start w:val="1"/>
      <w:numFmt w:val="bullet"/>
      <w:lvlText w:val=""/>
      <w:lvlJc w:val="left"/>
      <w:pPr>
        <w:ind w:left="2880" w:hanging="360"/>
      </w:pPr>
      <w:rPr>
        <w:rFonts w:ascii="Symbol" w:hAnsi="Symbol" w:hint="default"/>
      </w:rPr>
    </w:lvl>
    <w:lvl w:ilvl="4" w:tplc="ECBA57EC">
      <w:start w:val="1"/>
      <w:numFmt w:val="bullet"/>
      <w:lvlText w:val="o"/>
      <w:lvlJc w:val="left"/>
      <w:pPr>
        <w:ind w:left="3600" w:hanging="360"/>
      </w:pPr>
      <w:rPr>
        <w:rFonts w:ascii="Courier New" w:hAnsi="Courier New" w:hint="default"/>
      </w:rPr>
    </w:lvl>
    <w:lvl w:ilvl="5" w:tplc="80C8F324">
      <w:start w:val="1"/>
      <w:numFmt w:val="bullet"/>
      <w:lvlText w:val=""/>
      <w:lvlJc w:val="left"/>
      <w:pPr>
        <w:ind w:left="4320" w:hanging="360"/>
      </w:pPr>
      <w:rPr>
        <w:rFonts w:ascii="Wingdings" w:hAnsi="Wingdings" w:hint="default"/>
      </w:rPr>
    </w:lvl>
    <w:lvl w:ilvl="6" w:tplc="5DA891A2">
      <w:start w:val="1"/>
      <w:numFmt w:val="bullet"/>
      <w:lvlText w:val=""/>
      <w:lvlJc w:val="left"/>
      <w:pPr>
        <w:ind w:left="5040" w:hanging="360"/>
      </w:pPr>
      <w:rPr>
        <w:rFonts w:ascii="Symbol" w:hAnsi="Symbol" w:hint="default"/>
      </w:rPr>
    </w:lvl>
    <w:lvl w:ilvl="7" w:tplc="87D6A8BE">
      <w:start w:val="1"/>
      <w:numFmt w:val="bullet"/>
      <w:lvlText w:val="o"/>
      <w:lvlJc w:val="left"/>
      <w:pPr>
        <w:ind w:left="5760" w:hanging="360"/>
      </w:pPr>
      <w:rPr>
        <w:rFonts w:ascii="Courier New" w:hAnsi="Courier New" w:hint="default"/>
      </w:rPr>
    </w:lvl>
    <w:lvl w:ilvl="8" w:tplc="F22C288C">
      <w:start w:val="1"/>
      <w:numFmt w:val="bullet"/>
      <w:lvlText w:val=""/>
      <w:lvlJc w:val="left"/>
      <w:pPr>
        <w:ind w:left="6480" w:hanging="360"/>
      </w:pPr>
      <w:rPr>
        <w:rFonts w:ascii="Wingdings" w:hAnsi="Wingdings" w:hint="default"/>
      </w:rPr>
    </w:lvl>
  </w:abstractNum>
  <w:abstractNum w:abstractNumId="16" w15:restartNumberingAfterBreak="0">
    <w:nsid w:val="3A064A22"/>
    <w:multiLevelType w:val="hybridMultilevel"/>
    <w:tmpl w:val="85906E6A"/>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54609334"/>
    <w:multiLevelType w:val="hybridMultilevel"/>
    <w:tmpl w:val="FFFFFFFF"/>
    <w:lvl w:ilvl="0" w:tplc="E45C4762">
      <w:start w:val="1"/>
      <w:numFmt w:val="bullet"/>
      <w:lvlText w:val="·"/>
      <w:lvlJc w:val="left"/>
      <w:pPr>
        <w:ind w:left="720" w:hanging="360"/>
      </w:pPr>
      <w:rPr>
        <w:rFonts w:ascii="Symbol" w:hAnsi="Symbol" w:hint="default"/>
      </w:rPr>
    </w:lvl>
    <w:lvl w:ilvl="1" w:tplc="CDF2451A">
      <w:start w:val="1"/>
      <w:numFmt w:val="bullet"/>
      <w:lvlText w:val="o"/>
      <w:lvlJc w:val="left"/>
      <w:pPr>
        <w:ind w:left="1440" w:hanging="360"/>
      </w:pPr>
      <w:rPr>
        <w:rFonts w:ascii="Courier New" w:hAnsi="Courier New" w:hint="default"/>
      </w:rPr>
    </w:lvl>
    <w:lvl w:ilvl="2" w:tplc="6EF6665E">
      <w:start w:val="1"/>
      <w:numFmt w:val="bullet"/>
      <w:lvlText w:val=""/>
      <w:lvlJc w:val="left"/>
      <w:pPr>
        <w:ind w:left="2160" w:hanging="360"/>
      </w:pPr>
      <w:rPr>
        <w:rFonts w:ascii="Wingdings" w:hAnsi="Wingdings" w:hint="default"/>
      </w:rPr>
    </w:lvl>
    <w:lvl w:ilvl="3" w:tplc="ADA046C0">
      <w:start w:val="1"/>
      <w:numFmt w:val="bullet"/>
      <w:lvlText w:val=""/>
      <w:lvlJc w:val="left"/>
      <w:pPr>
        <w:ind w:left="2880" w:hanging="360"/>
      </w:pPr>
      <w:rPr>
        <w:rFonts w:ascii="Symbol" w:hAnsi="Symbol" w:hint="default"/>
      </w:rPr>
    </w:lvl>
    <w:lvl w:ilvl="4" w:tplc="890E79A8">
      <w:start w:val="1"/>
      <w:numFmt w:val="bullet"/>
      <w:lvlText w:val="o"/>
      <w:lvlJc w:val="left"/>
      <w:pPr>
        <w:ind w:left="3600" w:hanging="360"/>
      </w:pPr>
      <w:rPr>
        <w:rFonts w:ascii="Courier New" w:hAnsi="Courier New" w:hint="default"/>
      </w:rPr>
    </w:lvl>
    <w:lvl w:ilvl="5" w:tplc="C7BE5A04">
      <w:start w:val="1"/>
      <w:numFmt w:val="bullet"/>
      <w:lvlText w:val=""/>
      <w:lvlJc w:val="left"/>
      <w:pPr>
        <w:ind w:left="4320" w:hanging="360"/>
      </w:pPr>
      <w:rPr>
        <w:rFonts w:ascii="Wingdings" w:hAnsi="Wingdings" w:hint="default"/>
      </w:rPr>
    </w:lvl>
    <w:lvl w:ilvl="6" w:tplc="9F366D18">
      <w:start w:val="1"/>
      <w:numFmt w:val="bullet"/>
      <w:lvlText w:val=""/>
      <w:lvlJc w:val="left"/>
      <w:pPr>
        <w:ind w:left="5040" w:hanging="360"/>
      </w:pPr>
      <w:rPr>
        <w:rFonts w:ascii="Symbol" w:hAnsi="Symbol" w:hint="default"/>
      </w:rPr>
    </w:lvl>
    <w:lvl w:ilvl="7" w:tplc="AD5E5F26">
      <w:start w:val="1"/>
      <w:numFmt w:val="bullet"/>
      <w:lvlText w:val="o"/>
      <w:lvlJc w:val="left"/>
      <w:pPr>
        <w:ind w:left="5760" w:hanging="360"/>
      </w:pPr>
      <w:rPr>
        <w:rFonts w:ascii="Courier New" w:hAnsi="Courier New" w:hint="default"/>
      </w:rPr>
    </w:lvl>
    <w:lvl w:ilvl="8" w:tplc="91446254">
      <w:start w:val="1"/>
      <w:numFmt w:val="bullet"/>
      <w:lvlText w:val=""/>
      <w:lvlJc w:val="left"/>
      <w:pPr>
        <w:ind w:left="6480" w:hanging="360"/>
      </w:pPr>
      <w:rPr>
        <w:rFonts w:ascii="Wingdings" w:hAnsi="Wingdings" w:hint="default"/>
      </w:rPr>
    </w:lvl>
  </w:abstractNum>
  <w:abstractNum w:abstractNumId="18" w15:restartNumberingAfterBreak="0">
    <w:nsid w:val="5A6F253C"/>
    <w:multiLevelType w:val="hybridMultilevel"/>
    <w:tmpl w:val="5008C45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15:restartNumberingAfterBreak="0">
    <w:nsid w:val="5C7533C6"/>
    <w:multiLevelType w:val="hybridMultilevel"/>
    <w:tmpl w:val="F710CAB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15:restartNumberingAfterBreak="0">
    <w:nsid w:val="5EA35F02"/>
    <w:multiLevelType w:val="hybridMultilevel"/>
    <w:tmpl w:val="1E52A980"/>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21" w15:restartNumberingAfterBreak="0">
    <w:nsid w:val="62312A62"/>
    <w:multiLevelType w:val="hybridMultilevel"/>
    <w:tmpl w:val="5ED44956"/>
    <w:lvl w:ilvl="0" w:tplc="FDCC1068">
      <w:start w:val="1"/>
      <w:numFmt w:val="bullet"/>
      <w:lvlText w:val=""/>
      <w:lvlJc w:val="left"/>
      <w:pPr>
        <w:ind w:left="720" w:hanging="360"/>
      </w:pPr>
      <w:rPr>
        <w:rFonts w:ascii="Symbol" w:hAnsi="Symbol" w:hint="default"/>
      </w:rPr>
    </w:lvl>
    <w:lvl w:ilvl="1" w:tplc="B5B6829A" w:tentative="1">
      <w:start w:val="1"/>
      <w:numFmt w:val="bullet"/>
      <w:lvlText w:val="o"/>
      <w:lvlJc w:val="left"/>
      <w:pPr>
        <w:ind w:left="1440" w:hanging="360"/>
      </w:pPr>
      <w:rPr>
        <w:rFonts w:ascii="Courier New" w:hAnsi="Courier New" w:hint="default"/>
      </w:rPr>
    </w:lvl>
    <w:lvl w:ilvl="2" w:tplc="C9F8B99E" w:tentative="1">
      <w:start w:val="1"/>
      <w:numFmt w:val="bullet"/>
      <w:lvlText w:val=""/>
      <w:lvlJc w:val="left"/>
      <w:pPr>
        <w:ind w:left="2160" w:hanging="360"/>
      </w:pPr>
      <w:rPr>
        <w:rFonts w:ascii="Wingdings" w:hAnsi="Wingdings" w:hint="default"/>
      </w:rPr>
    </w:lvl>
    <w:lvl w:ilvl="3" w:tplc="564E4A30" w:tentative="1">
      <w:start w:val="1"/>
      <w:numFmt w:val="bullet"/>
      <w:lvlText w:val=""/>
      <w:lvlJc w:val="left"/>
      <w:pPr>
        <w:ind w:left="2880" w:hanging="360"/>
      </w:pPr>
      <w:rPr>
        <w:rFonts w:ascii="Symbol" w:hAnsi="Symbol" w:hint="default"/>
      </w:rPr>
    </w:lvl>
    <w:lvl w:ilvl="4" w:tplc="8FB47AB8" w:tentative="1">
      <w:start w:val="1"/>
      <w:numFmt w:val="bullet"/>
      <w:lvlText w:val="o"/>
      <w:lvlJc w:val="left"/>
      <w:pPr>
        <w:ind w:left="3600" w:hanging="360"/>
      </w:pPr>
      <w:rPr>
        <w:rFonts w:ascii="Courier New" w:hAnsi="Courier New" w:hint="default"/>
      </w:rPr>
    </w:lvl>
    <w:lvl w:ilvl="5" w:tplc="51BCFCAC" w:tentative="1">
      <w:start w:val="1"/>
      <w:numFmt w:val="bullet"/>
      <w:lvlText w:val=""/>
      <w:lvlJc w:val="left"/>
      <w:pPr>
        <w:ind w:left="4320" w:hanging="360"/>
      </w:pPr>
      <w:rPr>
        <w:rFonts w:ascii="Wingdings" w:hAnsi="Wingdings" w:hint="default"/>
      </w:rPr>
    </w:lvl>
    <w:lvl w:ilvl="6" w:tplc="E3D028A8" w:tentative="1">
      <w:start w:val="1"/>
      <w:numFmt w:val="bullet"/>
      <w:lvlText w:val=""/>
      <w:lvlJc w:val="left"/>
      <w:pPr>
        <w:ind w:left="5040" w:hanging="360"/>
      </w:pPr>
      <w:rPr>
        <w:rFonts w:ascii="Symbol" w:hAnsi="Symbol" w:hint="default"/>
      </w:rPr>
    </w:lvl>
    <w:lvl w:ilvl="7" w:tplc="40C64620" w:tentative="1">
      <w:start w:val="1"/>
      <w:numFmt w:val="bullet"/>
      <w:lvlText w:val="o"/>
      <w:lvlJc w:val="left"/>
      <w:pPr>
        <w:ind w:left="5760" w:hanging="360"/>
      </w:pPr>
      <w:rPr>
        <w:rFonts w:ascii="Courier New" w:hAnsi="Courier New" w:hint="default"/>
      </w:rPr>
    </w:lvl>
    <w:lvl w:ilvl="8" w:tplc="CB08681A" w:tentative="1">
      <w:start w:val="1"/>
      <w:numFmt w:val="bullet"/>
      <w:lvlText w:val=""/>
      <w:lvlJc w:val="left"/>
      <w:pPr>
        <w:ind w:left="6480" w:hanging="360"/>
      </w:pPr>
      <w:rPr>
        <w:rFonts w:ascii="Wingdings" w:hAnsi="Wingdings" w:hint="default"/>
      </w:rPr>
    </w:lvl>
  </w:abstractNum>
  <w:abstractNum w:abstractNumId="22" w15:restartNumberingAfterBreak="0">
    <w:nsid w:val="62EB2FDD"/>
    <w:multiLevelType w:val="hybridMultilevel"/>
    <w:tmpl w:val="F60EFFE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3" w15:restartNumberingAfterBreak="0">
    <w:nsid w:val="64A14865"/>
    <w:multiLevelType w:val="hybridMultilevel"/>
    <w:tmpl w:val="40C4F12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68B47AA0"/>
    <w:multiLevelType w:val="hybridMultilevel"/>
    <w:tmpl w:val="FFFFFFFF"/>
    <w:lvl w:ilvl="0" w:tplc="59A699C4">
      <w:start w:val="1"/>
      <w:numFmt w:val="bullet"/>
      <w:lvlText w:val="·"/>
      <w:lvlJc w:val="left"/>
      <w:pPr>
        <w:ind w:left="720" w:hanging="360"/>
      </w:pPr>
      <w:rPr>
        <w:rFonts w:ascii="Symbol" w:hAnsi="Symbol" w:hint="default"/>
      </w:rPr>
    </w:lvl>
    <w:lvl w:ilvl="1" w:tplc="8CBA6240">
      <w:start w:val="1"/>
      <w:numFmt w:val="bullet"/>
      <w:lvlText w:val="o"/>
      <w:lvlJc w:val="left"/>
      <w:pPr>
        <w:ind w:left="1440" w:hanging="360"/>
      </w:pPr>
      <w:rPr>
        <w:rFonts w:ascii="Courier New" w:hAnsi="Courier New" w:hint="default"/>
      </w:rPr>
    </w:lvl>
    <w:lvl w:ilvl="2" w:tplc="C6928BA4">
      <w:start w:val="1"/>
      <w:numFmt w:val="bullet"/>
      <w:lvlText w:val=""/>
      <w:lvlJc w:val="left"/>
      <w:pPr>
        <w:ind w:left="2160" w:hanging="360"/>
      </w:pPr>
      <w:rPr>
        <w:rFonts w:ascii="Wingdings" w:hAnsi="Wingdings" w:hint="default"/>
      </w:rPr>
    </w:lvl>
    <w:lvl w:ilvl="3" w:tplc="A1608998">
      <w:start w:val="1"/>
      <w:numFmt w:val="bullet"/>
      <w:lvlText w:val=""/>
      <w:lvlJc w:val="left"/>
      <w:pPr>
        <w:ind w:left="2880" w:hanging="360"/>
      </w:pPr>
      <w:rPr>
        <w:rFonts w:ascii="Symbol" w:hAnsi="Symbol" w:hint="default"/>
      </w:rPr>
    </w:lvl>
    <w:lvl w:ilvl="4" w:tplc="383EF1F8">
      <w:start w:val="1"/>
      <w:numFmt w:val="bullet"/>
      <w:lvlText w:val="o"/>
      <w:lvlJc w:val="left"/>
      <w:pPr>
        <w:ind w:left="3600" w:hanging="360"/>
      </w:pPr>
      <w:rPr>
        <w:rFonts w:ascii="Courier New" w:hAnsi="Courier New" w:hint="default"/>
      </w:rPr>
    </w:lvl>
    <w:lvl w:ilvl="5" w:tplc="563E1E34">
      <w:start w:val="1"/>
      <w:numFmt w:val="bullet"/>
      <w:lvlText w:val=""/>
      <w:lvlJc w:val="left"/>
      <w:pPr>
        <w:ind w:left="4320" w:hanging="360"/>
      </w:pPr>
      <w:rPr>
        <w:rFonts w:ascii="Wingdings" w:hAnsi="Wingdings" w:hint="default"/>
      </w:rPr>
    </w:lvl>
    <w:lvl w:ilvl="6" w:tplc="322C38E8">
      <w:start w:val="1"/>
      <w:numFmt w:val="bullet"/>
      <w:lvlText w:val=""/>
      <w:lvlJc w:val="left"/>
      <w:pPr>
        <w:ind w:left="5040" w:hanging="360"/>
      </w:pPr>
      <w:rPr>
        <w:rFonts w:ascii="Symbol" w:hAnsi="Symbol" w:hint="default"/>
      </w:rPr>
    </w:lvl>
    <w:lvl w:ilvl="7" w:tplc="679C527E">
      <w:start w:val="1"/>
      <w:numFmt w:val="bullet"/>
      <w:lvlText w:val="o"/>
      <w:lvlJc w:val="left"/>
      <w:pPr>
        <w:ind w:left="5760" w:hanging="360"/>
      </w:pPr>
      <w:rPr>
        <w:rFonts w:ascii="Courier New" w:hAnsi="Courier New" w:hint="default"/>
      </w:rPr>
    </w:lvl>
    <w:lvl w:ilvl="8" w:tplc="00029246">
      <w:start w:val="1"/>
      <w:numFmt w:val="bullet"/>
      <w:lvlText w:val=""/>
      <w:lvlJc w:val="left"/>
      <w:pPr>
        <w:ind w:left="6480" w:hanging="360"/>
      </w:pPr>
      <w:rPr>
        <w:rFonts w:ascii="Wingdings" w:hAnsi="Wingdings" w:hint="default"/>
      </w:rPr>
    </w:lvl>
  </w:abstractNum>
  <w:abstractNum w:abstractNumId="25" w15:restartNumberingAfterBreak="0">
    <w:nsid w:val="6A4C2B06"/>
    <w:multiLevelType w:val="hybridMultilevel"/>
    <w:tmpl w:val="6BCCCB2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6" w15:restartNumberingAfterBreak="0">
    <w:nsid w:val="6AC0064C"/>
    <w:multiLevelType w:val="hybridMultilevel"/>
    <w:tmpl w:val="6676155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6C5E0E71"/>
    <w:multiLevelType w:val="hybridMultilevel"/>
    <w:tmpl w:val="FFFFFFFF"/>
    <w:lvl w:ilvl="0" w:tplc="00CCE64A">
      <w:start w:val="1"/>
      <w:numFmt w:val="bullet"/>
      <w:lvlText w:val="·"/>
      <w:lvlJc w:val="left"/>
      <w:pPr>
        <w:ind w:left="720" w:hanging="360"/>
      </w:pPr>
      <w:rPr>
        <w:rFonts w:ascii="Symbol" w:hAnsi="Symbol" w:hint="default"/>
      </w:rPr>
    </w:lvl>
    <w:lvl w:ilvl="1" w:tplc="46FC829A">
      <w:start w:val="1"/>
      <w:numFmt w:val="bullet"/>
      <w:lvlText w:val="o"/>
      <w:lvlJc w:val="left"/>
      <w:pPr>
        <w:ind w:left="1440" w:hanging="360"/>
      </w:pPr>
      <w:rPr>
        <w:rFonts w:ascii="Courier New" w:hAnsi="Courier New" w:hint="default"/>
      </w:rPr>
    </w:lvl>
    <w:lvl w:ilvl="2" w:tplc="BFC2253A">
      <w:start w:val="1"/>
      <w:numFmt w:val="bullet"/>
      <w:lvlText w:val=""/>
      <w:lvlJc w:val="left"/>
      <w:pPr>
        <w:ind w:left="2160" w:hanging="360"/>
      </w:pPr>
      <w:rPr>
        <w:rFonts w:ascii="Wingdings" w:hAnsi="Wingdings" w:hint="default"/>
      </w:rPr>
    </w:lvl>
    <w:lvl w:ilvl="3" w:tplc="8F563E1E">
      <w:start w:val="1"/>
      <w:numFmt w:val="bullet"/>
      <w:lvlText w:val=""/>
      <w:lvlJc w:val="left"/>
      <w:pPr>
        <w:ind w:left="2880" w:hanging="360"/>
      </w:pPr>
      <w:rPr>
        <w:rFonts w:ascii="Symbol" w:hAnsi="Symbol" w:hint="default"/>
      </w:rPr>
    </w:lvl>
    <w:lvl w:ilvl="4" w:tplc="6A326EA6">
      <w:start w:val="1"/>
      <w:numFmt w:val="bullet"/>
      <w:lvlText w:val="o"/>
      <w:lvlJc w:val="left"/>
      <w:pPr>
        <w:ind w:left="3600" w:hanging="360"/>
      </w:pPr>
      <w:rPr>
        <w:rFonts w:ascii="Courier New" w:hAnsi="Courier New" w:hint="default"/>
      </w:rPr>
    </w:lvl>
    <w:lvl w:ilvl="5" w:tplc="448AEBFE">
      <w:start w:val="1"/>
      <w:numFmt w:val="bullet"/>
      <w:lvlText w:val=""/>
      <w:lvlJc w:val="left"/>
      <w:pPr>
        <w:ind w:left="4320" w:hanging="360"/>
      </w:pPr>
      <w:rPr>
        <w:rFonts w:ascii="Wingdings" w:hAnsi="Wingdings" w:hint="default"/>
      </w:rPr>
    </w:lvl>
    <w:lvl w:ilvl="6" w:tplc="0B32FA56">
      <w:start w:val="1"/>
      <w:numFmt w:val="bullet"/>
      <w:lvlText w:val=""/>
      <w:lvlJc w:val="left"/>
      <w:pPr>
        <w:ind w:left="5040" w:hanging="360"/>
      </w:pPr>
      <w:rPr>
        <w:rFonts w:ascii="Symbol" w:hAnsi="Symbol" w:hint="default"/>
      </w:rPr>
    </w:lvl>
    <w:lvl w:ilvl="7" w:tplc="7108ADB4">
      <w:start w:val="1"/>
      <w:numFmt w:val="bullet"/>
      <w:lvlText w:val="o"/>
      <w:lvlJc w:val="left"/>
      <w:pPr>
        <w:ind w:left="5760" w:hanging="360"/>
      </w:pPr>
      <w:rPr>
        <w:rFonts w:ascii="Courier New" w:hAnsi="Courier New" w:hint="default"/>
      </w:rPr>
    </w:lvl>
    <w:lvl w:ilvl="8" w:tplc="68AAB770">
      <w:start w:val="1"/>
      <w:numFmt w:val="bullet"/>
      <w:lvlText w:val=""/>
      <w:lvlJc w:val="left"/>
      <w:pPr>
        <w:ind w:left="6480" w:hanging="360"/>
      </w:pPr>
      <w:rPr>
        <w:rFonts w:ascii="Wingdings" w:hAnsi="Wingdings" w:hint="default"/>
      </w:rPr>
    </w:lvl>
  </w:abstractNum>
  <w:abstractNum w:abstractNumId="28" w15:restartNumberingAfterBreak="0">
    <w:nsid w:val="74E72043"/>
    <w:multiLevelType w:val="hybridMultilevel"/>
    <w:tmpl w:val="D2884D2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431774558">
    <w:abstractNumId w:val="27"/>
  </w:num>
  <w:num w:numId="2" w16cid:durableId="189689061">
    <w:abstractNumId w:val="6"/>
  </w:num>
  <w:num w:numId="3" w16cid:durableId="1227492849">
    <w:abstractNumId w:val="0"/>
  </w:num>
  <w:num w:numId="4" w16cid:durableId="713044013">
    <w:abstractNumId w:val="17"/>
  </w:num>
  <w:num w:numId="5" w16cid:durableId="2021858127">
    <w:abstractNumId w:val="14"/>
  </w:num>
  <w:num w:numId="6" w16cid:durableId="229465540">
    <w:abstractNumId w:val="15"/>
  </w:num>
  <w:num w:numId="7" w16cid:durableId="374474530">
    <w:abstractNumId w:val="24"/>
  </w:num>
  <w:num w:numId="8" w16cid:durableId="1161045711">
    <w:abstractNumId w:val="12"/>
  </w:num>
  <w:num w:numId="9" w16cid:durableId="2068338631">
    <w:abstractNumId w:val="21"/>
  </w:num>
  <w:num w:numId="10" w16cid:durableId="576206017">
    <w:abstractNumId w:val="3"/>
  </w:num>
  <w:num w:numId="11" w16cid:durableId="761222058">
    <w:abstractNumId w:val="23"/>
  </w:num>
  <w:num w:numId="12" w16cid:durableId="106659387">
    <w:abstractNumId w:val="25"/>
  </w:num>
  <w:num w:numId="13" w16cid:durableId="271328193">
    <w:abstractNumId w:val="18"/>
  </w:num>
  <w:num w:numId="14" w16cid:durableId="326983422">
    <w:abstractNumId w:val="5"/>
  </w:num>
  <w:num w:numId="15" w16cid:durableId="1402870007">
    <w:abstractNumId w:val="28"/>
  </w:num>
  <w:num w:numId="16" w16cid:durableId="1258489262">
    <w:abstractNumId w:val="13"/>
  </w:num>
  <w:num w:numId="17" w16cid:durableId="575867166">
    <w:abstractNumId w:val="22"/>
  </w:num>
  <w:num w:numId="18" w16cid:durableId="78915576">
    <w:abstractNumId w:val="2"/>
  </w:num>
  <w:num w:numId="19" w16cid:durableId="1405029316">
    <w:abstractNumId w:val="1"/>
  </w:num>
  <w:num w:numId="20" w16cid:durableId="1006129147">
    <w:abstractNumId w:val="9"/>
  </w:num>
  <w:num w:numId="21" w16cid:durableId="63381146">
    <w:abstractNumId w:val="16"/>
  </w:num>
  <w:num w:numId="22" w16cid:durableId="1271206926">
    <w:abstractNumId w:val="10"/>
  </w:num>
  <w:num w:numId="23" w16cid:durableId="1734693268">
    <w:abstractNumId w:val="19"/>
  </w:num>
  <w:num w:numId="24" w16cid:durableId="399983615">
    <w:abstractNumId w:val="20"/>
  </w:num>
  <w:num w:numId="25" w16cid:durableId="949706417">
    <w:abstractNumId w:val="26"/>
  </w:num>
  <w:num w:numId="26" w16cid:durableId="201675284">
    <w:abstractNumId w:val="8"/>
  </w:num>
  <w:num w:numId="27" w16cid:durableId="750781857">
    <w:abstractNumId w:val="11"/>
  </w:num>
  <w:num w:numId="28" w16cid:durableId="332802504">
    <w:abstractNumId w:val="7"/>
  </w:num>
  <w:num w:numId="29" w16cid:durableId="1338580329">
    <w:abstractNumId w:val="4"/>
  </w:num>
  <w:num w:numId="30" w16cid:durableId="79162858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08993531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proofState w:spelling="clean" w:grammar="clean"/>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03F"/>
    <w:rsid w:val="00011D68"/>
    <w:rsid w:val="000202C8"/>
    <w:rsid w:val="0003010E"/>
    <w:rsid w:val="0004361A"/>
    <w:rsid w:val="00054B32"/>
    <w:rsid w:val="00056829"/>
    <w:rsid w:val="00056C32"/>
    <w:rsid w:val="00061D47"/>
    <w:rsid w:val="000625EF"/>
    <w:rsid w:val="00063778"/>
    <w:rsid w:val="00084CB3"/>
    <w:rsid w:val="00097737"/>
    <w:rsid w:val="000A388A"/>
    <w:rsid w:val="000A7050"/>
    <w:rsid w:val="000B4ED7"/>
    <w:rsid w:val="000D1071"/>
    <w:rsid w:val="000D7475"/>
    <w:rsid w:val="000E540B"/>
    <w:rsid w:val="000F0597"/>
    <w:rsid w:val="0010793B"/>
    <w:rsid w:val="00123B9F"/>
    <w:rsid w:val="00140CE8"/>
    <w:rsid w:val="0014450B"/>
    <w:rsid w:val="0015602A"/>
    <w:rsid w:val="00170B1B"/>
    <w:rsid w:val="0017157C"/>
    <w:rsid w:val="00172195"/>
    <w:rsid w:val="0017248A"/>
    <w:rsid w:val="00172F56"/>
    <w:rsid w:val="00175CA8"/>
    <w:rsid w:val="00176AD2"/>
    <w:rsid w:val="00181C44"/>
    <w:rsid w:val="00183005"/>
    <w:rsid w:val="001A08F1"/>
    <w:rsid w:val="001A5058"/>
    <w:rsid w:val="001C351D"/>
    <w:rsid w:val="001C7BED"/>
    <w:rsid w:val="001F229F"/>
    <w:rsid w:val="00203883"/>
    <w:rsid w:val="0020765C"/>
    <w:rsid w:val="00212707"/>
    <w:rsid w:val="0022083E"/>
    <w:rsid w:val="0023182C"/>
    <w:rsid w:val="00243ED8"/>
    <w:rsid w:val="00246196"/>
    <w:rsid w:val="0025049A"/>
    <w:rsid w:val="00255A6D"/>
    <w:rsid w:val="002577C7"/>
    <w:rsid w:val="00265CD8"/>
    <w:rsid w:val="002777D7"/>
    <w:rsid w:val="00282EAF"/>
    <w:rsid w:val="00293E1B"/>
    <w:rsid w:val="00296CAD"/>
    <w:rsid w:val="002A1555"/>
    <w:rsid w:val="002A1FEF"/>
    <w:rsid w:val="002B3217"/>
    <w:rsid w:val="002B6E28"/>
    <w:rsid w:val="002C43AB"/>
    <w:rsid w:val="002D20D0"/>
    <w:rsid w:val="002E15BB"/>
    <w:rsid w:val="002E5283"/>
    <w:rsid w:val="002F4B74"/>
    <w:rsid w:val="00300241"/>
    <w:rsid w:val="003066DD"/>
    <w:rsid w:val="00312B9D"/>
    <w:rsid w:val="003169BD"/>
    <w:rsid w:val="00320818"/>
    <w:rsid w:val="00324BBC"/>
    <w:rsid w:val="00331F43"/>
    <w:rsid w:val="00340616"/>
    <w:rsid w:val="00340AA6"/>
    <w:rsid w:val="00344C4C"/>
    <w:rsid w:val="00360208"/>
    <w:rsid w:val="003611AB"/>
    <w:rsid w:val="00374C62"/>
    <w:rsid w:val="003B3550"/>
    <w:rsid w:val="003B465A"/>
    <w:rsid w:val="003C0006"/>
    <w:rsid w:val="003C03E1"/>
    <w:rsid w:val="003C1592"/>
    <w:rsid w:val="003C44DB"/>
    <w:rsid w:val="003F75FE"/>
    <w:rsid w:val="004012B1"/>
    <w:rsid w:val="00413B5F"/>
    <w:rsid w:val="004267D3"/>
    <w:rsid w:val="00435D4F"/>
    <w:rsid w:val="004404D3"/>
    <w:rsid w:val="00440506"/>
    <w:rsid w:val="00444FF7"/>
    <w:rsid w:val="004525B1"/>
    <w:rsid w:val="004558F6"/>
    <w:rsid w:val="004741DE"/>
    <w:rsid w:val="0049637D"/>
    <w:rsid w:val="004A6C51"/>
    <w:rsid w:val="004A6DDB"/>
    <w:rsid w:val="004B1BA4"/>
    <w:rsid w:val="004B240F"/>
    <w:rsid w:val="004B56EE"/>
    <w:rsid w:val="004B6070"/>
    <w:rsid w:val="004B608F"/>
    <w:rsid w:val="004C0DA4"/>
    <w:rsid w:val="004C3E39"/>
    <w:rsid w:val="004D157D"/>
    <w:rsid w:val="004F03A4"/>
    <w:rsid w:val="004F25CF"/>
    <w:rsid w:val="00502675"/>
    <w:rsid w:val="005130B8"/>
    <w:rsid w:val="005360B1"/>
    <w:rsid w:val="005422EA"/>
    <w:rsid w:val="005427AD"/>
    <w:rsid w:val="005461CD"/>
    <w:rsid w:val="0055371E"/>
    <w:rsid w:val="005630F8"/>
    <w:rsid w:val="00571054"/>
    <w:rsid w:val="00584630"/>
    <w:rsid w:val="005A00F4"/>
    <w:rsid w:val="005A720E"/>
    <w:rsid w:val="005B0F13"/>
    <w:rsid w:val="005B4475"/>
    <w:rsid w:val="005F3068"/>
    <w:rsid w:val="006116EA"/>
    <w:rsid w:val="00612B6C"/>
    <w:rsid w:val="00627FDF"/>
    <w:rsid w:val="006404A6"/>
    <w:rsid w:val="0064146A"/>
    <w:rsid w:val="00641F3A"/>
    <w:rsid w:val="006536DF"/>
    <w:rsid w:val="00662447"/>
    <w:rsid w:val="006731AA"/>
    <w:rsid w:val="006750A7"/>
    <w:rsid w:val="00676A98"/>
    <w:rsid w:val="006960DA"/>
    <w:rsid w:val="0069797C"/>
    <w:rsid w:val="006B04FD"/>
    <w:rsid w:val="006B28CC"/>
    <w:rsid w:val="006D6304"/>
    <w:rsid w:val="006E46AB"/>
    <w:rsid w:val="006E6552"/>
    <w:rsid w:val="006F0079"/>
    <w:rsid w:val="006F21F0"/>
    <w:rsid w:val="00700619"/>
    <w:rsid w:val="007049FE"/>
    <w:rsid w:val="007131FB"/>
    <w:rsid w:val="00716139"/>
    <w:rsid w:val="00724F95"/>
    <w:rsid w:val="007265F4"/>
    <w:rsid w:val="007318FA"/>
    <w:rsid w:val="007332F4"/>
    <w:rsid w:val="00735158"/>
    <w:rsid w:val="00790464"/>
    <w:rsid w:val="007915E1"/>
    <w:rsid w:val="00791D10"/>
    <w:rsid w:val="007920AE"/>
    <w:rsid w:val="007A2812"/>
    <w:rsid w:val="007A2A91"/>
    <w:rsid w:val="007A35B3"/>
    <w:rsid w:val="007A62CE"/>
    <w:rsid w:val="007B3371"/>
    <w:rsid w:val="007D0301"/>
    <w:rsid w:val="007D0C6E"/>
    <w:rsid w:val="007D219D"/>
    <w:rsid w:val="007D45CD"/>
    <w:rsid w:val="007D6977"/>
    <w:rsid w:val="007F66BF"/>
    <w:rsid w:val="00802BC0"/>
    <w:rsid w:val="00813A74"/>
    <w:rsid w:val="0081744A"/>
    <w:rsid w:val="00837E7F"/>
    <w:rsid w:val="00851A64"/>
    <w:rsid w:val="00852CE2"/>
    <w:rsid w:val="00857431"/>
    <w:rsid w:val="00861493"/>
    <w:rsid w:val="008648C5"/>
    <w:rsid w:val="0087077D"/>
    <w:rsid w:val="00870E97"/>
    <w:rsid w:val="00876662"/>
    <w:rsid w:val="008A2676"/>
    <w:rsid w:val="008B0765"/>
    <w:rsid w:val="008D20F4"/>
    <w:rsid w:val="008D2800"/>
    <w:rsid w:val="008D7035"/>
    <w:rsid w:val="008E1458"/>
    <w:rsid w:val="008E5F7A"/>
    <w:rsid w:val="008F44D9"/>
    <w:rsid w:val="00910CAC"/>
    <w:rsid w:val="009144BA"/>
    <w:rsid w:val="0091721D"/>
    <w:rsid w:val="009215D9"/>
    <w:rsid w:val="00924A69"/>
    <w:rsid w:val="00937574"/>
    <w:rsid w:val="009411DE"/>
    <w:rsid w:val="00964072"/>
    <w:rsid w:val="00967226"/>
    <w:rsid w:val="009757C4"/>
    <w:rsid w:val="00977134"/>
    <w:rsid w:val="009942F2"/>
    <w:rsid w:val="009C4604"/>
    <w:rsid w:val="009D1D45"/>
    <w:rsid w:val="009D32A8"/>
    <w:rsid w:val="009F548E"/>
    <w:rsid w:val="00A01D1D"/>
    <w:rsid w:val="00A106CD"/>
    <w:rsid w:val="00A13AB5"/>
    <w:rsid w:val="00A167ED"/>
    <w:rsid w:val="00A352F2"/>
    <w:rsid w:val="00A36BA6"/>
    <w:rsid w:val="00A50D7D"/>
    <w:rsid w:val="00A609BC"/>
    <w:rsid w:val="00A67619"/>
    <w:rsid w:val="00A6772E"/>
    <w:rsid w:val="00A72704"/>
    <w:rsid w:val="00A74D1F"/>
    <w:rsid w:val="00A760D3"/>
    <w:rsid w:val="00A808E3"/>
    <w:rsid w:val="00A941B4"/>
    <w:rsid w:val="00A95E2E"/>
    <w:rsid w:val="00AB7992"/>
    <w:rsid w:val="00AC403F"/>
    <w:rsid w:val="00AD1072"/>
    <w:rsid w:val="00AD11AA"/>
    <w:rsid w:val="00AD389D"/>
    <w:rsid w:val="00AD5547"/>
    <w:rsid w:val="00AE0879"/>
    <w:rsid w:val="00AF3E47"/>
    <w:rsid w:val="00AF532B"/>
    <w:rsid w:val="00B03E76"/>
    <w:rsid w:val="00B05698"/>
    <w:rsid w:val="00B0755B"/>
    <w:rsid w:val="00B12362"/>
    <w:rsid w:val="00B167C8"/>
    <w:rsid w:val="00B34055"/>
    <w:rsid w:val="00B44756"/>
    <w:rsid w:val="00B45C5E"/>
    <w:rsid w:val="00B6688F"/>
    <w:rsid w:val="00B81A65"/>
    <w:rsid w:val="00B821B3"/>
    <w:rsid w:val="00BA3026"/>
    <w:rsid w:val="00BA6CE3"/>
    <w:rsid w:val="00BB0605"/>
    <w:rsid w:val="00BB4FCE"/>
    <w:rsid w:val="00BB71C1"/>
    <w:rsid w:val="00BD27E4"/>
    <w:rsid w:val="00BD3F39"/>
    <w:rsid w:val="00BE31CE"/>
    <w:rsid w:val="00BE541C"/>
    <w:rsid w:val="00BE7185"/>
    <w:rsid w:val="00BE7850"/>
    <w:rsid w:val="00BF50FE"/>
    <w:rsid w:val="00C12466"/>
    <w:rsid w:val="00C1560E"/>
    <w:rsid w:val="00C27ADC"/>
    <w:rsid w:val="00C308DD"/>
    <w:rsid w:val="00C335D7"/>
    <w:rsid w:val="00C34206"/>
    <w:rsid w:val="00C3503E"/>
    <w:rsid w:val="00C53972"/>
    <w:rsid w:val="00C55E35"/>
    <w:rsid w:val="00C827F8"/>
    <w:rsid w:val="00C82C79"/>
    <w:rsid w:val="00C830ED"/>
    <w:rsid w:val="00C90439"/>
    <w:rsid w:val="00CA544B"/>
    <w:rsid w:val="00CB4AC9"/>
    <w:rsid w:val="00CB6CE1"/>
    <w:rsid w:val="00CB70B9"/>
    <w:rsid w:val="00CC130F"/>
    <w:rsid w:val="00CE47E2"/>
    <w:rsid w:val="00CE5A45"/>
    <w:rsid w:val="00D03B65"/>
    <w:rsid w:val="00D117E1"/>
    <w:rsid w:val="00D15389"/>
    <w:rsid w:val="00D17806"/>
    <w:rsid w:val="00D20E57"/>
    <w:rsid w:val="00D22FA0"/>
    <w:rsid w:val="00D37291"/>
    <w:rsid w:val="00D44583"/>
    <w:rsid w:val="00D5774B"/>
    <w:rsid w:val="00D613F2"/>
    <w:rsid w:val="00D70A02"/>
    <w:rsid w:val="00D72DBF"/>
    <w:rsid w:val="00D87EF5"/>
    <w:rsid w:val="00D9763A"/>
    <w:rsid w:val="00DA0119"/>
    <w:rsid w:val="00DA1BEF"/>
    <w:rsid w:val="00DB699A"/>
    <w:rsid w:val="00DF3A2C"/>
    <w:rsid w:val="00DF4320"/>
    <w:rsid w:val="00E012EC"/>
    <w:rsid w:val="00E041E7"/>
    <w:rsid w:val="00E04AB9"/>
    <w:rsid w:val="00E10E3A"/>
    <w:rsid w:val="00E112CA"/>
    <w:rsid w:val="00E1475A"/>
    <w:rsid w:val="00E14BE1"/>
    <w:rsid w:val="00E21065"/>
    <w:rsid w:val="00E257BA"/>
    <w:rsid w:val="00E260B4"/>
    <w:rsid w:val="00E30F85"/>
    <w:rsid w:val="00E35379"/>
    <w:rsid w:val="00E376F5"/>
    <w:rsid w:val="00E46CB4"/>
    <w:rsid w:val="00E522A8"/>
    <w:rsid w:val="00E628EF"/>
    <w:rsid w:val="00E65BA7"/>
    <w:rsid w:val="00E77EDA"/>
    <w:rsid w:val="00E807C1"/>
    <w:rsid w:val="00E916FD"/>
    <w:rsid w:val="00EC4C3B"/>
    <w:rsid w:val="00ED199D"/>
    <w:rsid w:val="00EE5F47"/>
    <w:rsid w:val="00EF2047"/>
    <w:rsid w:val="00EF29EC"/>
    <w:rsid w:val="00EF7893"/>
    <w:rsid w:val="00F021F0"/>
    <w:rsid w:val="00F02C31"/>
    <w:rsid w:val="00F04553"/>
    <w:rsid w:val="00F06F6B"/>
    <w:rsid w:val="00F07AAD"/>
    <w:rsid w:val="00F12D12"/>
    <w:rsid w:val="00F268E4"/>
    <w:rsid w:val="00F26B74"/>
    <w:rsid w:val="00F30518"/>
    <w:rsid w:val="00F31FD4"/>
    <w:rsid w:val="00F321F9"/>
    <w:rsid w:val="00F34B92"/>
    <w:rsid w:val="00F41B2A"/>
    <w:rsid w:val="00F52FA7"/>
    <w:rsid w:val="00F56C5A"/>
    <w:rsid w:val="00F71081"/>
    <w:rsid w:val="00F71522"/>
    <w:rsid w:val="00F744BB"/>
    <w:rsid w:val="00F7682F"/>
    <w:rsid w:val="00F85732"/>
    <w:rsid w:val="00F9285F"/>
    <w:rsid w:val="00F97A00"/>
    <w:rsid w:val="00FA6A7A"/>
    <w:rsid w:val="00FC718E"/>
    <w:rsid w:val="00FD0F52"/>
    <w:rsid w:val="00FD4EC9"/>
    <w:rsid w:val="00FE0F8E"/>
    <w:rsid w:val="00FF03A6"/>
    <w:rsid w:val="00FF0C61"/>
    <w:rsid w:val="00FF7FCC"/>
    <w:rsid w:val="03A4E128"/>
    <w:rsid w:val="1D5CEC7F"/>
    <w:rsid w:val="21C23D4D"/>
    <w:rsid w:val="223BD698"/>
    <w:rsid w:val="287C284B"/>
    <w:rsid w:val="2B60B16E"/>
    <w:rsid w:val="2F3BEC10"/>
    <w:rsid w:val="2F74567E"/>
    <w:rsid w:val="402E6B5F"/>
    <w:rsid w:val="44C9627D"/>
    <w:rsid w:val="45EF3C0C"/>
    <w:rsid w:val="5071A47D"/>
    <w:rsid w:val="53B86357"/>
    <w:rsid w:val="5650C079"/>
    <w:rsid w:val="597E6342"/>
    <w:rsid w:val="65E0CD40"/>
    <w:rsid w:val="6E9E2ED9"/>
    <w:rsid w:val="7D6CFED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E654AB"/>
  <w15:chartTrackingRefBased/>
  <w15:docId w15:val="{4CD2D23F-CBF0-43A2-B5C3-16AD2BE8F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3066DD"/>
  </w:style>
  <w:style w:type="paragraph" w:styleId="Titolo1">
    <w:name w:val="heading 1"/>
    <w:aliases w:val="1 ghost,g,Capitolo,H1,Capitolo1,Capitolo2,Capitolo3,Capitolo4,Capitolo5,Capito...,Chapter,h11,h12,h13,h14,h15,h16,T1,t1,Arial 14 Fett,Arial 14 Fett1,Arial 14 Fett2,Level 1 Topic Heading,Level 1 Topic Heading1,Level 1 Topic Heading2,Livello 1,f"/>
    <w:basedOn w:val="Normale"/>
    <w:next w:val="Normale"/>
    <w:link w:val="Titolo1Carattere"/>
    <w:qFormat/>
    <w:rsid w:val="00937574"/>
    <w:pPr>
      <w:keepNext/>
      <w:keepLines/>
      <w:numPr>
        <w:numId w:val="8"/>
      </w:numPr>
      <w:spacing w:before="360" w:after="80"/>
      <w:outlineLvl w:val="0"/>
    </w:pPr>
    <w:rPr>
      <w:rFonts w:asciiTheme="majorHAnsi" w:eastAsiaTheme="majorEastAsia" w:hAnsiTheme="majorHAnsi" w:cstheme="majorBidi"/>
      <w:sz w:val="40"/>
      <w:szCs w:val="40"/>
    </w:rPr>
  </w:style>
  <w:style w:type="paragraph" w:styleId="Titolo2">
    <w:name w:val="heading 2"/>
    <w:aliases w:val="h2,l2,Article,list 2,list 2,heading 2TOC,Head 2,List level 2,2,Header 2,1st level heading,level 2 no toc,A,2nd level,Titre2,A.B.C.,main,I2,Level 2 Head,H2,Heading 2 Hidden,L2,dd heading 2,dh2,Section Title,List level heading 22,21,HD2,CAPITO"/>
    <w:basedOn w:val="Normale"/>
    <w:next w:val="Normale"/>
    <w:link w:val="Titolo2Carattere"/>
    <w:unhideWhenUsed/>
    <w:qFormat/>
    <w:rsid w:val="00937574"/>
    <w:pPr>
      <w:keepNext/>
      <w:keepLines/>
      <w:numPr>
        <w:ilvl w:val="1"/>
        <w:numId w:val="8"/>
      </w:numPr>
      <w:spacing w:before="160" w:after="80"/>
      <w:outlineLvl w:val="1"/>
    </w:pPr>
    <w:rPr>
      <w:rFonts w:asciiTheme="majorHAnsi" w:eastAsiaTheme="majorEastAsia" w:hAnsiTheme="majorHAnsi" w:cstheme="majorBidi"/>
      <w:sz w:val="32"/>
      <w:szCs w:val="32"/>
    </w:rPr>
  </w:style>
  <w:style w:type="paragraph" w:styleId="Titolo3">
    <w:name w:val="heading 3"/>
    <w:basedOn w:val="Titolo2"/>
    <w:next w:val="Normale"/>
    <w:link w:val="Titolo3Carattere"/>
    <w:uiPriority w:val="9"/>
    <w:unhideWhenUsed/>
    <w:qFormat/>
    <w:rsid w:val="00D44583"/>
    <w:pPr>
      <w:numPr>
        <w:ilvl w:val="2"/>
      </w:numPr>
      <w:ind w:left="720"/>
      <w:outlineLvl w:val="2"/>
    </w:pPr>
    <w:rPr>
      <w:sz w:val="28"/>
      <w:szCs w:val="28"/>
    </w:rPr>
  </w:style>
  <w:style w:type="paragraph" w:styleId="Titolo4">
    <w:name w:val="heading 4"/>
    <w:basedOn w:val="Normale"/>
    <w:next w:val="Normale"/>
    <w:link w:val="Titolo4Carattere"/>
    <w:uiPriority w:val="9"/>
    <w:semiHidden/>
    <w:unhideWhenUsed/>
    <w:qFormat/>
    <w:rsid w:val="00AC403F"/>
    <w:pPr>
      <w:keepNext/>
      <w:keepLines/>
      <w:numPr>
        <w:ilvl w:val="3"/>
        <w:numId w:val="8"/>
      </w:numPr>
      <w:spacing w:before="80" w:after="40"/>
      <w:outlineLvl w:val="3"/>
    </w:pPr>
    <w:rPr>
      <w:rFonts w:eastAsiaTheme="majorEastAsia" w:cstheme="majorBidi"/>
      <w:i/>
      <w:iCs/>
      <w:color w:val="0F4761" w:themeColor="accent1" w:themeShade="BF"/>
    </w:rPr>
  </w:style>
  <w:style w:type="paragraph" w:styleId="Titolo5">
    <w:name w:val="heading 5"/>
    <w:aliases w:val="Ref Heading 2,rh2,H5,h5,Second Subheading,Ref Heading 21,rh21,H51,h51,Second Subheading1,Ref Heading 22,rh22,H52,Ref Heading 23,rh23,H53,h52,Second Subheading2,Ref Heading 24,rh24,H54,Ref Heading 25,rh25,H55,h53,Second Subheading3,rh26,H56,sb"/>
    <w:basedOn w:val="Normale"/>
    <w:next w:val="Normale"/>
    <w:link w:val="Titolo5Carattere"/>
    <w:unhideWhenUsed/>
    <w:qFormat/>
    <w:rsid w:val="00AC403F"/>
    <w:pPr>
      <w:keepNext/>
      <w:keepLines/>
      <w:numPr>
        <w:ilvl w:val="4"/>
        <w:numId w:val="8"/>
      </w:numPr>
      <w:spacing w:before="80" w:after="40"/>
      <w:outlineLvl w:val="4"/>
    </w:pPr>
    <w:rPr>
      <w:rFonts w:eastAsiaTheme="majorEastAsia" w:cstheme="majorBidi"/>
      <w:color w:val="0F4761" w:themeColor="accent1" w:themeShade="BF"/>
    </w:rPr>
  </w:style>
  <w:style w:type="paragraph" w:styleId="Titolo6">
    <w:name w:val="heading 6"/>
    <w:aliases w:val="Ref Heading 3,rh3,h6,Third Subheading,Ref Heading 31,rh31,Ref Heading 32,rh32,h61,Third Subheading1,Ref Heading 33,rh33,Ref Heading 34,rh34,h62,Third Subheading2,Ref Heading 35,rh35,Ref Heading 36,rh36,Ref Heading 37,rh37,Ref Heading 38,rh38,s"/>
    <w:basedOn w:val="Normale"/>
    <w:next w:val="Normale"/>
    <w:link w:val="Titolo6Carattere"/>
    <w:unhideWhenUsed/>
    <w:qFormat/>
    <w:rsid w:val="00AC403F"/>
    <w:pPr>
      <w:keepNext/>
      <w:keepLines/>
      <w:numPr>
        <w:ilvl w:val="5"/>
        <w:numId w:val="8"/>
      </w:numPr>
      <w:spacing w:before="40" w:after="0"/>
      <w:outlineLvl w:val="5"/>
    </w:pPr>
    <w:rPr>
      <w:rFonts w:eastAsiaTheme="majorEastAsia" w:cstheme="majorBidi"/>
      <w:i/>
      <w:iCs/>
      <w:color w:val="595959" w:themeColor="text1" w:themeTint="A6"/>
    </w:rPr>
  </w:style>
  <w:style w:type="paragraph" w:styleId="Titolo7">
    <w:name w:val="heading 7"/>
    <w:aliases w:val="h7,Legal Level 1.1.,h71,h72,h73,ASAPHeading 7,L7,sottopar11111,L71,ASAPHeading 71,sottopar111111,App Heading11,L72,ASAPHeading 72,sottopar111112,App Heading12,L73,ASAPHeading 73,L74,ASAPHeading 74,sottopar111113,App Heading13,sottopar111114"/>
    <w:basedOn w:val="Normale"/>
    <w:next w:val="Normale"/>
    <w:link w:val="Titolo7Carattere"/>
    <w:unhideWhenUsed/>
    <w:qFormat/>
    <w:rsid w:val="00AC403F"/>
    <w:pPr>
      <w:keepNext/>
      <w:keepLines/>
      <w:numPr>
        <w:ilvl w:val="6"/>
        <w:numId w:val="8"/>
      </w:numPr>
      <w:spacing w:before="40" w:after="0"/>
      <w:outlineLvl w:val="6"/>
    </w:pPr>
    <w:rPr>
      <w:rFonts w:eastAsiaTheme="majorEastAsia" w:cstheme="majorBidi"/>
      <w:color w:val="595959" w:themeColor="text1" w:themeTint="A6"/>
    </w:rPr>
  </w:style>
  <w:style w:type="paragraph" w:styleId="Titolo8">
    <w:name w:val="heading 8"/>
    <w:aliases w:val="Legal Level 1.1.1.,Center Bold,Appendix1,Heading 8 (do not use),Enzo,h8,Enzo1,Tabella1,h81,Enzo2,Tabella2,h82,Enzo3,Tabella3,h83,ASAPHeading 8,ASAPHeading 81,ASAPHeading 82,ASAPHeading 83,ASAPHeading 84,ASAPHeading 85,ASAPHeading 86,8"/>
    <w:basedOn w:val="Normale"/>
    <w:next w:val="Normale"/>
    <w:link w:val="Titolo8Carattere"/>
    <w:unhideWhenUsed/>
    <w:qFormat/>
    <w:rsid w:val="00AC403F"/>
    <w:pPr>
      <w:keepNext/>
      <w:keepLines/>
      <w:numPr>
        <w:ilvl w:val="7"/>
        <w:numId w:val="8"/>
      </w:numPr>
      <w:spacing w:after="0"/>
      <w:outlineLvl w:val="7"/>
    </w:pPr>
    <w:rPr>
      <w:rFonts w:eastAsiaTheme="majorEastAsia" w:cstheme="majorBidi"/>
      <w:i/>
      <w:iCs/>
      <w:color w:val="272727" w:themeColor="text1" w:themeTint="D8"/>
    </w:rPr>
  </w:style>
  <w:style w:type="paragraph" w:styleId="Titolo9">
    <w:name w:val="heading 9"/>
    <w:aliases w:val="h9,Legal Level 1.1.1.1.,Titre 10,9,App1,Figure Heading,FH,Appendix2,Heading 9 (do not use),h91,h92,h93,ASAPHeading 9,App Heading,App Heading1,Appendix,App Heading2,App Heading3,App Heading4,App Heading5,App Heading6,App Heading7,ASAPHeading 91"/>
    <w:basedOn w:val="Normale"/>
    <w:next w:val="Normale"/>
    <w:link w:val="Titolo9Carattere"/>
    <w:unhideWhenUsed/>
    <w:qFormat/>
    <w:rsid w:val="00AC403F"/>
    <w:pPr>
      <w:keepNext/>
      <w:keepLines/>
      <w:numPr>
        <w:ilvl w:val="8"/>
        <w:numId w:val="8"/>
      </w:numPr>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aliases w:val="1 ghost Carattere,g Carattere,Capitolo Carattere,H1 Carattere,Capitolo1 Carattere,Capitolo2 Carattere,Capitolo3 Carattere,Capitolo4 Carattere,Capitolo5 Carattere,Capito... Carattere,Chapter Carattere,h11 Carattere,h12 Carattere"/>
    <w:basedOn w:val="Carpredefinitoparagrafo"/>
    <w:link w:val="Titolo1"/>
    <w:rsid w:val="00937574"/>
    <w:rPr>
      <w:rFonts w:asciiTheme="majorHAnsi" w:eastAsiaTheme="majorEastAsia" w:hAnsiTheme="majorHAnsi" w:cstheme="majorBidi"/>
      <w:sz w:val="40"/>
      <w:szCs w:val="40"/>
    </w:rPr>
  </w:style>
  <w:style w:type="character" w:customStyle="1" w:styleId="Titolo2Carattere">
    <w:name w:val="Titolo 2 Carattere"/>
    <w:aliases w:val="h2 Carattere,l2 Carattere,Article Carattere,list 2 Carattere,list 2 Carattere,heading 2TOC Carattere,Head 2 Carattere,List level 2 Carattere,2 Carattere,Header 2 Carattere,1st level heading Carattere,level 2 no toc Carattere"/>
    <w:basedOn w:val="Carpredefinitoparagrafo"/>
    <w:link w:val="Titolo2"/>
    <w:rsid w:val="00937574"/>
    <w:rPr>
      <w:rFonts w:asciiTheme="majorHAnsi" w:eastAsiaTheme="majorEastAsia" w:hAnsiTheme="majorHAnsi" w:cstheme="majorBidi"/>
      <w:sz w:val="32"/>
      <w:szCs w:val="32"/>
    </w:rPr>
  </w:style>
  <w:style w:type="character" w:customStyle="1" w:styleId="Titolo3Carattere">
    <w:name w:val="Titolo 3 Carattere"/>
    <w:basedOn w:val="Carpredefinitoparagrafo"/>
    <w:link w:val="Titolo3"/>
    <w:uiPriority w:val="9"/>
    <w:rsid w:val="00D44583"/>
    <w:rPr>
      <w:rFonts w:asciiTheme="majorHAnsi" w:eastAsiaTheme="majorEastAsia" w:hAnsiTheme="majorHAnsi"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AC403F"/>
    <w:rPr>
      <w:rFonts w:eastAsiaTheme="majorEastAsia" w:cstheme="majorBidi"/>
      <w:i/>
      <w:iCs/>
      <w:color w:val="0F4761" w:themeColor="accent1" w:themeShade="BF"/>
    </w:rPr>
  </w:style>
  <w:style w:type="character" w:customStyle="1" w:styleId="Titolo5Carattere">
    <w:name w:val="Titolo 5 Carattere"/>
    <w:aliases w:val="Ref Heading 2 Carattere,rh2 Carattere,H5 Carattere,h5 Carattere,Second Subheading Carattere,Ref Heading 21 Carattere,rh21 Carattere,H51 Carattere,h51 Carattere,Second Subheading1 Carattere,Ref Heading 22 Carattere,rh22 Carattere"/>
    <w:basedOn w:val="Carpredefinitoparagrafo"/>
    <w:link w:val="Titolo5"/>
    <w:uiPriority w:val="9"/>
    <w:semiHidden/>
    <w:rsid w:val="00AC403F"/>
    <w:rPr>
      <w:rFonts w:eastAsiaTheme="majorEastAsia" w:cstheme="majorBidi"/>
      <w:color w:val="0F4761" w:themeColor="accent1" w:themeShade="BF"/>
    </w:rPr>
  </w:style>
  <w:style w:type="character" w:customStyle="1" w:styleId="Titolo6Carattere">
    <w:name w:val="Titolo 6 Carattere"/>
    <w:aliases w:val="Ref Heading 3 Carattere,rh3 Carattere,h6 Carattere,Third Subheading Carattere,Ref Heading 31 Carattere,rh31 Carattere,Ref Heading 32 Carattere,rh32 Carattere,h61 Carattere,Third Subheading1 Carattere,Ref Heading 33 Carattere"/>
    <w:basedOn w:val="Carpredefinitoparagrafo"/>
    <w:link w:val="Titolo6"/>
    <w:uiPriority w:val="9"/>
    <w:semiHidden/>
    <w:rsid w:val="00AC403F"/>
    <w:rPr>
      <w:rFonts w:eastAsiaTheme="majorEastAsia" w:cstheme="majorBidi"/>
      <w:i/>
      <w:iCs/>
      <w:color w:val="595959" w:themeColor="text1" w:themeTint="A6"/>
    </w:rPr>
  </w:style>
  <w:style w:type="character" w:customStyle="1" w:styleId="Titolo7Carattere">
    <w:name w:val="Titolo 7 Carattere"/>
    <w:aliases w:val="h7 Carattere,Legal Level 1.1. Carattere,h71 Carattere,h72 Carattere,h73 Carattere,ASAPHeading 7 Carattere,L7 Carattere,sottopar11111 Carattere,L71 Carattere,ASAPHeading 71 Carattere,sottopar111111 Carattere,App Heading11 Carattere"/>
    <w:basedOn w:val="Carpredefinitoparagrafo"/>
    <w:link w:val="Titolo7"/>
    <w:uiPriority w:val="9"/>
    <w:semiHidden/>
    <w:rsid w:val="00AC403F"/>
    <w:rPr>
      <w:rFonts w:eastAsiaTheme="majorEastAsia" w:cstheme="majorBidi"/>
      <w:color w:val="595959" w:themeColor="text1" w:themeTint="A6"/>
    </w:rPr>
  </w:style>
  <w:style w:type="character" w:customStyle="1" w:styleId="Titolo8Carattere">
    <w:name w:val="Titolo 8 Carattere"/>
    <w:aliases w:val="Legal Level 1.1.1. Carattere,Center Bold Carattere,Appendix1 Carattere,Heading 8 (do not use) Carattere,Enzo Carattere,h8 Carattere,Enzo1 Carattere,Tabella1 Carattere,h81 Carattere,Enzo2 Carattere,Tabella2 Carattere,h82 Carattere"/>
    <w:basedOn w:val="Carpredefinitoparagrafo"/>
    <w:link w:val="Titolo8"/>
    <w:uiPriority w:val="9"/>
    <w:semiHidden/>
    <w:rsid w:val="00AC403F"/>
    <w:rPr>
      <w:rFonts w:eastAsiaTheme="majorEastAsia" w:cstheme="majorBidi"/>
      <w:i/>
      <w:iCs/>
      <w:color w:val="272727" w:themeColor="text1" w:themeTint="D8"/>
    </w:rPr>
  </w:style>
  <w:style w:type="character" w:customStyle="1" w:styleId="Titolo9Carattere">
    <w:name w:val="Titolo 9 Carattere"/>
    <w:aliases w:val="h9 Carattere,Legal Level 1.1.1.1. Carattere,Titre 10 Carattere,9 Carattere,App1 Carattere,Figure Heading Carattere,FH Carattere,Appendix2 Carattere,Heading 9 (do not use) Carattere,h91 Carattere,h92 Carattere,h93 Carattere"/>
    <w:basedOn w:val="Carpredefinitoparagrafo"/>
    <w:link w:val="Titolo9"/>
    <w:uiPriority w:val="9"/>
    <w:semiHidden/>
    <w:rsid w:val="00AC403F"/>
    <w:rPr>
      <w:rFonts w:eastAsiaTheme="majorEastAsia" w:cstheme="majorBidi"/>
      <w:color w:val="272727" w:themeColor="text1" w:themeTint="D8"/>
    </w:rPr>
  </w:style>
  <w:style w:type="paragraph" w:styleId="Titolo">
    <w:name w:val="Title"/>
    <w:basedOn w:val="Normale"/>
    <w:next w:val="Normale"/>
    <w:link w:val="TitoloCarattere"/>
    <w:uiPriority w:val="10"/>
    <w:qFormat/>
    <w:rsid w:val="00AC40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AC403F"/>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AC403F"/>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AC403F"/>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AC403F"/>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AC403F"/>
    <w:rPr>
      <w:i/>
      <w:iCs/>
      <w:color w:val="404040" w:themeColor="text1" w:themeTint="BF"/>
    </w:rPr>
  </w:style>
  <w:style w:type="paragraph" w:styleId="Paragrafoelenco">
    <w:name w:val="List Paragraph"/>
    <w:basedOn w:val="Normale"/>
    <w:uiPriority w:val="34"/>
    <w:qFormat/>
    <w:rsid w:val="00AC403F"/>
    <w:pPr>
      <w:ind w:left="720"/>
      <w:contextualSpacing/>
    </w:pPr>
  </w:style>
  <w:style w:type="character" w:styleId="Enfasiintensa">
    <w:name w:val="Intense Emphasis"/>
    <w:basedOn w:val="Carpredefinitoparagrafo"/>
    <w:uiPriority w:val="21"/>
    <w:qFormat/>
    <w:rsid w:val="00AC403F"/>
    <w:rPr>
      <w:i/>
      <w:iCs/>
      <w:color w:val="0F4761" w:themeColor="accent1" w:themeShade="BF"/>
    </w:rPr>
  </w:style>
  <w:style w:type="paragraph" w:styleId="Citazioneintensa">
    <w:name w:val="Intense Quote"/>
    <w:basedOn w:val="Normale"/>
    <w:next w:val="Normale"/>
    <w:link w:val="CitazioneintensaCarattere"/>
    <w:uiPriority w:val="30"/>
    <w:qFormat/>
    <w:rsid w:val="00AC40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AC403F"/>
    <w:rPr>
      <w:i/>
      <w:iCs/>
      <w:color w:val="0F4761" w:themeColor="accent1" w:themeShade="BF"/>
    </w:rPr>
  </w:style>
  <w:style w:type="character" w:styleId="Riferimentointenso">
    <w:name w:val="Intense Reference"/>
    <w:basedOn w:val="Carpredefinitoparagrafo"/>
    <w:uiPriority w:val="32"/>
    <w:qFormat/>
    <w:rsid w:val="00AC403F"/>
    <w:rPr>
      <w:b/>
      <w:bCs/>
      <w:smallCaps/>
      <w:color w:val="0F4761" w:themeColor="accent1" w:themeShade="BF"/>
      <w:spacing w:val="5"/>
    </w:rPr>
  </w:style>
  <w:style w:type="paragraph" w:styleId="Intestazione">
    <w:name w:val="header"/>
    <w:basedOn w:val="Normale"/>
    <w:link w:val="IntestazioneCarattere"/>
    <w:uiPriority w:val="99"/>
    <w:unhideWhenUsed/>
    <w:rsid w:val="002577C7"/>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2577C7"/>
  </w:style>
  <w:style w:type="paragraph" w:styleId="Pidipagina">
    <w:name w:val="footer"/>
    <w:basedOn w:val="Normale"/>
    <w:link w:val="PidipaginaCarattere"/>
    <w:uiPriority w:val="99"/>
    <w:unhideWhenUsed/>
    <w:rsid w:val="002577C7"/>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2577C7"/>
  </w:style>
  <w:style w:type="paragraph" w:styleId="Titolosommario">
    <w:name w:val="TOC Heading"/>
    <w:basedOn w:val="Titolo1"/>
    <w:next w:val="Normale"/>
    <w:uiPriority w:val="39"/>
    <w:unhideWhenUsed/>
    <w:qFormat/>
    <w:rsid w:val="000202C8"/>
    <w:pPr>
      <w:numPr>
        <w:numId w:val="0"/>
      </w:numPr>
      <w:spacing w:before="240" w:after="0" w:line="259" w:lineRule="auto"/>
      <w:outlineLvl w:val="9"/>
    </w:pPr>
    <w:rPr>
      <w:kern w:val="0"/>
      <w:sz w:val="32"/>
      <w:szCs w:val="32"/>
      <w14:ligatures w14:val="none"/>
    </w:rPr>
  </w:style>
  <w:style w:type="paragraph" w:styleId="Sommario1">
    <w:name w:val="toc 1"/>
    <w:basedOn w:val="Normale"/>
    <w:next w:val="Normale"/>
    <w:autoRedefine/>
    <w:uiPriority w:val="39"/>
    <w:unhideWhenUsed/>
    <w:rsid w:val="000202C8"/>
    <w:pPr>
      <w:spacing w:after="100"/>
    </w:pPr>
  </w:style>
  <w:style w:type="paragraph" w:styleId="Sommario2">
    <w:name w:val="toc 2"/>
    <w:basedOn w:val="Normale"/>
    <w:next w:val="Normale"/>
    <w:autoRedefine/>
    <w:uiPriority w:val="39"/>
    <w:unhideWhenUsed/>
    <w:rsid w:val="000202C8"/>
    <w:pPr>
      <w:spacing w:after="100"/>
      <w:ind w:left="240"/>
    </w:pPr>
  </w:style>
  <w:style w:type="character" w:styleId="Collegamentoipertestuale">
    <w:name w:val="Hyperlink"/>
    <w:basedOn w:val="Carpredefinitoparagrafo"/>
    <w:uiPriority w:val="99"/>
    <w:unhideWhenUsed/>
    <w:rsid w:val="000202C8"/>
    <w:rPr>
      <w:color w:val="467886" w:themeColor="hyperlink"/>
      <w:u w:val="single"/>
    </w:rPr>
  </w:style>
  <w:style w:type="paragraph" w:styleId="Sommario3">
    <w:name w:val="toc 3"/>
    <w:basedOn w:val="Normale"/>
    <w:next w:val="Normale"/>
    <w:autoRedefine/>
    <w:uiPriority w:val="39"/>
    <w:unhideWhenUsed/>
    <w:rsid w:val="00E522A8"/>
    <w:pPr>
      <w:spacing w:after="100"/>
      <w:ind w:left="480"/>
    </w:pPr>
  </w:style>
  <w:style w:type="table" w:styleId="Grigliatabella">
    <w:name w:val="Table Grid"/>
    <w:basedOn w:val="Tabellanormale"/>
    <w:uiPriority w:val="39"/>
    <w:rsid w:val="00D372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idascalia">
    <w:name w:val="caption"/>
    <w:aliases w:val="Caption Char1,Caption Char Char,Caption Char1 Char Char,Caption Char Char Char Char,Caption Char1 Char Char Char Char,Caption Char Char Char Char Char Char,Caption Char1 Char Char Char Char Char Char,Caption Char2,Caption Char Char Char,figur"/>
    <w:basedOn w:val="Normale"/>
    <w:next w:val="Normale"/>
    <w:link w:val="DidascaliaCarattere"/>
    <w:autoRedefine/>
    <w:qFormat/>
    <w:rsid w:val="00735158"/>
    <w:pPr>
      <w:keepNext/>
      <w:spacing w:after="0" w:line="240" w:lineRule="auto"/>
      <w:jc w:val="center"/>
    </w:pPr>
    <w:rPr>
      <w:rFonts w:eastAsia="MS Mincho" w:cstheme="minorHAnsi"/>
      <w:bCs/>
      <w:i/>
      <w:iCs/>
      <w:kern w:val="20"/>
      <w:sz w:val="22"/>
      <w:szCs w:val="28"/>
      <w:lang w:val="it-IT" w:eastAsia="it-IT"/>
      <w14:ligatures w14:val="none"/>
    </w:rPr>
  </w:style>
  <w:style w:type="character" w:customStyle="1" w:styleId="DidascaliaCarattere">
    <w:name w:val="Didascalia Carattere"/>
    <w:aliases w:val="Caption Char1 Carattere,Caption Char Char Carattere,Caption Char1 Char Char Carattere,Caption Char Char Char Char Carattere,Caption Char1 Char Char Char Char Carattere,Caption Char Char Char Char Char Char Carattere,figur Carattere"/>
    <w:link w:val="Didascalia"/>
    <w:locked/>
    <w:rsid w:val="00735158"/>
    <w:rPr>
      <w:rFonts w:eastAsia="MS Mincho" w:cstheme="minorHAnsi"/>
      <w:bCs/>
      <w:i/>
      <w:iCs/>
      <w:kern w:val="20"/>
      <w:sz w:val="22"/>
      <w:szCs w:val="28"/>
      <w:lang w:val="it-IT" w:eastAsia="it-IT"/>
      <w14:ligatures w14:val="none"/>
    </w:rPr>
  </w:style>
  <w:style w:type="paragraph" w:customStyle="1" w:styleId="StileTrebuchetMS10ptGiustificato">
    <w:name w:val="Stile Trebuchet MS 10 pt Giustificato"/>
    <w:basedOn w:val="Normale"/>
    <w:rsid w:val="00735158"/>
    <w:pPr>
      <w:spacing w:after="0" w:line="240" w:lineRule="auto"/>
    </w:pPr>
    <w:rPr>
      <w:rFonts w:ascii="Trebuchet MS" w:eastAsia="MS Mincho" w:hAnsi="Trebuchet MS" w:cs="Times New Roman"/>
      <w:kern w:val="0"/>
      <w:sz w:val="20"/>
      <w:szCs w:val="18"/>
      <w:lang w:val="it-IT" w:eastAsia="it-IT"/>
      <w14:ligatures w14:val="none"/>
    </w:rPr>
  </w:style>
  <w:style w:type="paragraph" w:customStyle="1" w:styleId="TestoCarattere">
    <w:name w:val="Testo Carattere"/>
    <w:basedOn w:val="Normale"/>
    <w:rsid w:val="00312B9D"/>
    <w:pPr>
      <w:spacing w:after="60" w:line="240" w:lineRule="auto"/>
      <w:ind w:firstLine="426"/>
    </w:pPr>
    <w:rPr>
      <w:rFonts w:ascii="Tahoma" w:eastAsia="MS Mincho" w:hAnsi="Tahoma" w:cs="Times New Roman"/>
      <w:kern w:val="0"/>
      <w:sz w:val="20"/>
      <w:szCs w:val="18"/>
      <w:lang w:val="it-IT" w:eastAsia="it-IT"/>
      <w14:ligatures w14:val="none"/>
    </w:rPr>
  </w:style>
  <w:style w:type="table" w:styleId="Grigliatab4">
    <w:name w:val="Grid Table 4"/>
    <w:basedOn w:val="Tabellanormale"/>
    <w:uiPriority w:val="49"/>
    <w:rsid w:val="006536D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lagriglia1chiara">
    <w:name w:val="Grid Table 1 Light"/>
    <w:basedOn w:val="Tabellanormale"/>
    <w:uiPriority w:val="4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GFITitoloPrefazione">
    <w:name w:val="GFI_Titolo Prefazione"/>
    <w:rsid w:val="004B6070"/>
    <w:rPr>
      <w:rFonts w:ascii="Arial" w:hAnsi="Arial"/>
      <w:b/>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0F70AD27AC816949BF7C819E6DFFF475" ma:contentTypeVersion="7" ma:contentTypeDescription="Creare un nuovo documento." ma:contentTypeScope="" ma:versionID="a3c63e874e08f7b0b0412d3283f410be">
  <xsd:schema xmlns:xsd="http://www.w3.org/2001/XMLSchema" xmlns:xs="http://www.w3.org/2001/XMLSchema" xmlns:p="http://schemas.microsoft.com/office/2006/metadata/properties" xmlns:ns2="320850a0-50f7-4a29-83a2-c11c7ba2e4a4" targetNamespace="http://schemas.microsoft.com/office/2006/metadata/properties" ma:root="true" ma:fieldsID="37eddf013746b268a4a345f63c84cd04" ns2:_="">
    <xsd:import namespace="320850a0-50f7-4a29-83a2-c11c7ba2e4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0850a0-50f7-4a29-83a2-c11c7ba2e4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4C094D-D12A-45EF-90D1-D76D17B6E42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3715E09-15E7-413A-9BF3-994B1F4DCE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0850a0-50f7-4a29-83a2-c11c7ba2e4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99C4A69-2199-4F0E-B095-005F11429EED}">
  <ds:schemaRefs>
    <ds:schemaRef ds:uri="http://schemas.microsoft.com/sharepoint/v3/contenttype/forms"/>
  </ds:schemaRefs>
</ds:datastoreItem>
</file>

<file path=customXml/itemProps4.xml><?xml version="1.0" encoding="utf-8"?>
<ds:datastoreItem xmlns:ds="http://schemas.openxmlformats.org/officeDocument/2006/customXml" ds:itemID="{BC6D8BCE-58E4-46C3-BADD-1867298A33AD}">
  <ds:schemaRefs>
    <ds:schemaRef ds:uri="http://schemas.openxmlformats.org/officeDocument/2006/bibliography"/>
  </ds:schemaRefs>
</ds:datastoreItem>
</file>

<file path=docMetadata/LabelInfo.xml><?xml version="1.0" encoding="utf-8"?>
<clbl:labelList xmlns:clbl="http://schemas.microsoft.com/office/2020/mipLabelMetadata">
  <clbl:label id="{512ef4a5-722f-43c9-bb21-7b09aace14b5}" enabled="0" method="" siteId="{512ef4a5-722f-43c9-bb21-7b09aace14b5}" removed="1"/>
</clbl:labelList>
</file>

<file path=docProps/app.xml><?xml version="1.0" encoding="utf-8"?>
<Properties xmlns="http://schemas.openxmlformats.org/officeDocument/2006/extended-properties" xmlns:vt="http://schemas.openxmlformats.org/officeDocument/2006/docPropsVTypes">
  <Template>Normal.dotm</Template>
  <TotalTime>709</TotalTime>
  <Pages>28</Pages>
  <Words>5445</Words>
  <Characters>32512</Characters>
  <Application>Microsoft Office Word</Application>
  <DocSecurity>0</DocSecurity>
  <Lines>1083</Lines>
  <Paragraphs>654</Paragraphs>
  <ScaleCrop>false</ScaleCrop>
  <Company/>
  <LinksUpToDate>false</LinksUpToDate>
  <CharactersWithSpaces>37303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Dino Iacono</dc:creator>
  <cp:keywords/>
  <dc:description/>
  <cp:lastModifiedBy>Bernardo Puccetti</cp:lastModifiedBy>
  <cp:revision>101</cp:revision>
  <dcterms:created xsi:type="dcterms:W3CDTF">2026-03-25T23:00:00Z</dcterms:created>
  <dcterms:modified xsi:type="dcterms:W3CDTF">2026-08-04T14:37:00Z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0x0101000F70AD27AC816949BF7C819E6DFFF475</vt:lpwstr>
  </property>
</Properties>
</file>