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53CDAF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della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olo"/>
        <w:jc w:val="center"/>
        <w:rPr>
          <w:lang w:val="it-IT"/>
        </w:rPr>
      </w:pPr>
      <w:r>
        <w:rPr>
          <w:lang w:val="it-IT"/>
        </w:rPr>
        <w:t>Progetto</w:t>
      </w:r>
    </w:p>
    <w:p w14:paraId="71440EED" w14:textId="579C6E60" w:rsidR="006116EA" w:rsidRDefault="006116EA" w:rsidP="006116EA">
      <w:pPr>
        <w:pStyle w:val="Titolo"/>
        <w:jc w:val="center"/>
        <w:rPr>
          <w:lang w:val="it-IT"/>
        </w:rPr>
      </w:pPr>
      <w:r>
        <w:rPr>
          <w:lang w:val="it-IT"/>
        </w:rPr>
        <w:t>“</w:t>
      </w:r>
      <w:r w:rsidR="00BB71C1">
        <w:rPr>
          <w:lang w:val="it-IT"/>
        </w:rPr>
        <w:t>Standard A</w:t>
      </w:r>
      <w:r w:rsidR="00E10E3A">
        <w:rPr>
          <w:lang w:val="it-IT"/>
        </w:rPr>
        <w:t xml:space="preserve">ziendali </w:t>
      </w:r>
      <w:r w:rsidR="00A6772E">
        <w:rPr>
          <w:lang w:val="it-IT"/>
        </w:rPr>
        <w:t>–</w:t>
      </w:r>
      <w:r w:rsidR="00E10E3A">
        <w:rPr>
          <w:lang w:val="it-IT"/>
        </w:rPr>
        <w:t xml:space="preserve"> </w:t>
      </w:r>
      <w:r w:rsidR="00DF4320">
        <w:rPr>
          <w:lang w:val="it-IT"/>
        </w:rPr>
        <w:t>N</w:t>
      </w:r>
      <w:r w:rsidR="00A6772E">
        <w:rPr>
          <w:lang w:val="it-IT"/>
        </w:rPr>
        <w:t xml:space="preserve">aming Convention per </w:t>
      </w:r>
      <w:r w:rsidR="001C351D">
        <w:rPr>
          <w:lang w:val="it-IT"/>
        </w:rPr>
        <w:t>modelli dati concettuali, logici e fisici</w:t>
      </w:r>
      <w:r>
        <w:rPr>
          <w:lang w:val="it-IT"/>
        </w:rPr>
        <w:t>”</w:t>
      </w:r>
    </w:p>
    <w:p w14:paraId="6A60E75A" w14:textId="77777777" w:rsidR="006116EA" w:rsidRDefault="006116EA" w:rsidP="006116EA">
      <w:pPr>
        <w:rPr>
          <w:lang w:val="it-IT"/>
        </w:rPr>
      </w:pPr>
    </w:p>
    <w:p w14:paraId="13650F55" w14:textId="77777777" w:rsidR="00D03B65" w:rsidRDefault="002D20D0" w:rsidP="004F03A4">
      <w:pPr>
        <w:pStyle w:val="Sottotitolo"/>
        <w:jc w:val="center"/>
        <w:rPr>
          <w:lang w:val="it-IT"/>
        </w:rPr>
      </w:pPr>
      <w:r>
        <w:rPr>
          <w:lang w:val="it-IT"/>
        </w:rPr>
        <w:t>Documento di Definizione de</w:t>
      </w:r>
      <w:r w:rsidR="007A62CE">
        <w:rPr>
          <w:lang w:val="it-IT"/>
        </w:rPr>
        <w:t>gl</w:t>
      </w:r>
      <w:r>
        <w:rPr>
          <w:lang w:val="it-IT"/>
        </w:rPr>
        <w:t xml:space="preserve">i </w:t>
      </w:r>
      <w:r w:rsidR="007A62CE">
        <w:rPr>
          <w:lang w:val="it-IT"/>
        </w:rPr>
        <w:t xml:space="preserve">Standard </w:t>
      </w:r>
      <w:r w:rsidR="004F03A4">
        <w:rPr>
          <w:lang w:val="it-IT"/>
        </w:rPr>
        <w:t>Aziendali</w:t>
      </w:r>
    </w:p>
    <w:p w14:paraId="442CCBA8" w14:textId="77777777" w:rsidR="00D03B65" w:rsidRDefault="00D03B65" w:rsidP="004F03A4">
      <w:pPr>
        <w:pStyle w:val="Sottotitolo"/>
        <w:jc w:val="center"/>
        <w:rPr>
          <w:lang w:val="it-IT"/>
        </w:rPr>
      </w:pPr>
    </w:p>
    <w:p w14:paraId="058DD336" w14:textId="77777777" w:rsidR="00D03B65" w:rsidRPr="00F9285F" w:rsidRDefault="00D03B65" w:rsidP="00D03B65">
      <w:pPr>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D03B65" w:rsidRPr="00F9285F" w14:paraId="0A65150D" w14:textId="77777777" w:rsidTr="00F85732">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2CEC76AA" w14:textId="474725D5" w:rsidR="00D03B65" w:rsidRPr="0014450B" w:rsidRDefault="00D03B65"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AQ</w:t>
            </w:r>
          </w:p>
        </w:tc>
        <w:tc>
          <w:tcPr>
            <w:tcW w:w="4141" w:type="pct"/>
            <w:tcBorders>
              <w:left w:val="single" w:sz="4" w:space="0" w:color="FFFFFF" w:themeColor="background1"/>
            </w:tcBorders>
            <w:shd w:val="clear" w:color="auto" w:fill="FFFFFF"/>
            <w:vAlign w:val="center"/>
          </w:tcPr>
          <w:p w14:paraId="06912C81" w14:textId="0751B728" w:rsidR="00D03B65" w:rsidRPr="0014450B" w:rsidRDefault="00DA0119" w:rsidP="00240CEA">
            <w:pPr>
              <w:spacing w:before="60" w:after="60"/>
              <w:rPr>
                <w:rFonts w:cstheme="minorHAnsi"/>
                <w:bCs/>
                <w:color w:val="FFFFFF" w:themeColor="background1"/>
                <w:sz w:val="22"/>
                <w:szCs w:val="22"/>
                <w:lang w:val="it-IT"/>
              </w:rPr>
            </w:pPr>
            <w:r>
              <w:rPr>
                <w:rFonts w:eastAsiaTheme="majorEastAsia" w:cstheme="majorBidi"/>
                <w:spacing w:val="15"/>
                <w:sz w:val="22"/>
                <w:szCs w:val="22"/>
                <w:lang w:val="it-IT"/>
              </w:rPr>
              <w:t xml:space="preserve">CIG </w:t>
            </w:r>
            <w:r w:rsidRPr="00DA0119">
              <w:rPr>
                <w:rFonts w:eastAsiaTheme="majorEastAsia" w:cstheme="majorBidi"/>
                <w:spacing w:val="15"/>
                <w:sz w:val="22"/>
                <w:szCs w:val="22"/>
                <w:lang w:val="it-IT"/>
              </w:rPr>
              <w:t>A02590F330</w:t>
            </w:r>
            <w:r>
              <w:rPr>
                <w:rFonts w:eastAsiaTheme="majorEastAsia" w:cstheme="majorBidi"/>
                <w:spacing w:val="15"/>
                <w:sz w:val="22"/>
                <w:szCs w:val="22"/>
                <w:lang w:val="it-IT"/>
              </w:rPr>
              <w:t xml:space="preserve"> - </w:t>
            </w:r>
            <w:r w:rsidR="007A2812" w:rsidRPr="0014450B">
              <w:rPr>
                <w:rFonts w:eastAsiaTheme="majorEastAsia" w:cstheme="majorBidi"/>
                <w:spacing w:val="15"/>
                <w:sz w:val="22"/>
                <w:szCs w:val="22"/>
                <w:lang w:val="it-IT"/>
              </w:rPr>
              <w:t>Accordo Quadro avente ad oggetto servizi applicativi in ottica cloud e servizi di demand e PMO per le pubbliche amministrazioni locali - terza edizione - ID 2610 - Lotti 1</w:t>
            </w:r>
          </w:p>
        </w:tc>
      </w:tr>
      <w:tr w:rsidR="00D03B65" w:rsidRPr="0014450B" w14:paraId="7CB92683" w14:textId="77777777" w:rsidTr="00F85732">
        <w:trPr>
          <w:cantSplit/>
        </w:trPr>
        <w:tc>
          <w:tcPr>
            <w:tcW w:w="859" w:type="pct"/>
            <w:tcBorders>
              <w:top w:val="single" w:sz="4" w:space="0" w:color="FFFFFF" w:themeColor="background1"/>
            </w:tcBorders>
            <w:shd w:val="clear" w:color="auto" w:fill="830D28"/>
            <w:vAlign w:val="center"/>
          </w:tcPr>
          <w:p w14:paraId="62E55270" w14:textId="373E433F" w:rsidR="00D03B65" w:rsidRPr="0014450B" w:rsidRDefault="00243ED8"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 xml:space="preserve">Contratto </w:t>
            </w:r>
            <w:proofErr w:type="spellStart"/>
            <w:r w:rsidRPr="0014450B">
              <w:rPr>
                <w:rFonts w:cstheme="minorHAnsi"/>
                <w:b/>
                <w:color w:val="FFFFFF" w:themeColor="background1"/>
                <w:sz w:val="22"/>
                <w:szCs w:val="22"/>
              </w:rPr>
              <w:t>Esecutivo</w:t>
            </w:r>
            <w:proofErr w:type="spellEnd"/>
          </w:p>
        </w:tc>
        <w:tc>
          <w:tcPr>
            <w:tcW w:w="4141" w:type="pct"/>
            <w:shd w:val="clear" w:color="auto" w:fill="FFFFFF"/>
            <w:vAlign w:val="center"/>
          </w:tcPr>
          <w:p w14:paraId="12986DCE" w14:textId="6A62E52A" w:rsidR="00D03B65" w:rsidRPr="0014450B" w:rsidRDefault="00243ED8" w:rsidP="00240CEA">
            <w:pPr>
              <w:spacing w:before="60" w:after="60"/>
              <w:rPr>
                <w:rFonts w:cstheme="minorHAnsi"/>
                <w:bCs/>
                <w:sz w:val="22"/>
                <w:szCs w:val="22"/>
              </w:rPr>
            </w:pPr>
            <w:proofErr w:type="gramStart"/>
            <w:r w:rsidRPr="0014450B">
              <w:rPr>
                <w:rFonts w:eastAsiaTheme="majorEastAsia" w:cstheme="majorBidi"/>
                <w:spacing w:val="15"/>
                <w:sz w:val="22"/>
                <w:szCs w:val="22"/>
                <w:lang w:val="it-IT"/>
              </w:rPr>
              <w:t>CIG  B</w:t>
            </w:r>
            <w:proofErr w:type="gramEnd"/>
            <w:r w:rsidRPr="0014450B">
              <w:rPr>
                <w:rFonts w:eastAsiaTheme="majorEastAsia" w:cstheme="majorBidi"/>
                <w:spacing w:val="15"/>
                <w:sz w:val="22"/>
                <w:szCs w:val="22"/>
                <w:lang w:val="it-IT"/>
              </w:rPr>
              <w:t>9DA959E80</w:t>
            </w:r>
          </w:p>
        </w:tc>
      </w:tr>
      <w:tr w:rsidR="0014450B" w:rsidRPr="00F9285F" w14:paraId="252D21E1" w14:textId="77777777" w:rsidTr="00240CEA">
        <w:trPr>
          <w:cantSplit/>
        </w:trPr>
        <w:tc>
          <w:tcPr>
            <w:tcW w:w="859" w:type="pct"/>
            <w:shd w:val="clear" w:color="auto" w:fill="830D28"/>
            <w:vAlign w:val="center"/>
          </w:tcPr>
          <w:p w14:paraId="7FAB331B" w14:textId="0A9AB51A"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Società</w:t>
            </w:r>
          </w:p>
        </w:tc>
        <w:tc>
          <w:tcPr>
            <w:tcW w:w="4141" w:type="pct"/>
            <w:shd w:val="clear" w:color="auto" w:fill="FFFFFF"/>
            <w:vAlign w:val="center"/>
          </w:tcPr>
          <w:p w14:paraId="65D48632" w14:textId="51194343"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 xml:space="preserve">Sistemi Informativi </w:t>
            </w:r>
            <w:r w:rsidR="009942F2">
              <w:rPr>
                <w:rFonts w:eastAsiaTheme="majorEastAsia" w:cstheme="majorBidi"/>
                <w:spacing w:val="15"/>
                <w:sz w:val="22"/>
                <w:szCs w:val="22"/>
                <w:lang w:val="it-IT"/>
              </w:rPr>
              <w:t>S.r.l.</w:t>
            </w:r>
          </w:p>
        </w:tc>
      </w:tr>
    </w:tbl>
    <w:p w14:paraId="546ED021" w14:textId="2709F5F0" w:rsidR="004404D3" w:rsidRDefault="004404D3" w:rsidP="004F03A4">
      <w:pPr>
        <w:pStyle w:val="Sottotitolo"/>
        <w:jc w:val="center"/>
        <w:rPr>
          <w:rFonts w:eastAsiaTheme="minorEastAsia" w:cstheme="minorBidi"/>
          <w:sz w:val="24"/>
          <w:szCs w:val="24"/>
          <w:lang w:val="it-IT"/>
        </w:rPr>
      </w:pPr>
      <w:r w:rsidRPr="00D9763A">
        <w:rPr>
          <w:rFonts w:eastAsiaTheme="minorEastAsia" w:cstheme="minorBidi"/>
          <w:sz w:val="24"/>
          <w:szCs w:val="24"/>
          <w:lang w:val="it-IT"/>
        </w:rPr>
        <w:br w:type="page"/>
      </w:r>
    </w:p>
    <w:p w14:paraId="09CDB9C0" w14:textId="77777777" w:rsidR="004B6070" w:rsidRPr="003078D8" w:rsidRDefault="004B6070" w:rsidP="004B6070">
      <w:pPr>
        <w:rPr>
          <w:rStyle w:val="GFITitoloPrefazione"/>
          <w:rFonts w:ascii="Tahoma" w:hAnsi="Tahoma"/>
        </w:rPr>
      </w:pPr>
      <w:proofErr w:type="spellStart"/>
      <w:r w:rsidRPr="003078D8">
        <w:rPr>
          <w:rStyle w:val="GFITitoloPrefazione"/>
          <w:rFonts w:ascii="Tahoma" w:hAnsi="Tahoma" w:cs="Tahoma"/>
        </w:rPr>
        <w:lastRenderedPageBreak/>
        <w:t>Scheda</w:t>
      </w:r>
      <w:proofErr w:type="spellEnd"/>
      <w:r w:rsidRPr="003078D8">
        <w:rPr>
          <w:rStyle w:val="GFITitoloPrefazione"/>
          <w:rFonts w:ascii="Tahoma" w:hAnsi="Tahoma" w:cs="Tahoma"/>
        </w:rPr>
        <w:t xml:space="preserve"> </w:t>
      </w:r>
      <w:proofErr w:type="spellStart"/>
      <w:r w:rsidRPr="003078D8">
        <w:rPr>
          <w:rStyle w:val="GFITitoloPrefazione"/>
          <w:rFonts w:ascii="Tahoma" w:hAnsi="Tahoma" w:cs="Tahoma"/>
        </w:rPr>
        <w:t>Informativa</w:t>
      </w:r>
      <w:proofErr w:type="spellEnd"/>
      <w:r w:rsidRPr="003078D8">
        <w:rPr>
          <w:rStyle w:val="GFITitoloPrefazione"/>
          <w:rFonts w:ascii="Tahoma" w:hAnsi="Tahoma" w:cs="Tahoma"/>
        </w:rPr>
        <w:t xml:space="preserve"> del </w:t>
      </w:r>
      <w:proofErr w:type="spellStart"/>
      <w:r w:rsidRPr="003078D8">
        <w:rPr>
          <w:rStyle w:val="GFITitoloPrefazione"/>
          <w:rFonts w:ascii="Tahoma" w:hAnsi="Tahoma" w:cs="Tahoma"/>
        </w:rPr>
        <w:t>Documento</w:t>
      </w:r>
      <w:proofErr w:type="spellEnd"/>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1083"/>
        <w:gridCol w:w="2409"/>
        <w:gridCol w:w="4252"/>
      </w:tblGrid>
      <w:tr w:rsidR="002A1555" w:rsidRPr="00F02C31" w14:paraId="327AB0C7"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Area </w:t>
            </w:r>
            <w:proofErr w:type="spellStart"/>
            <w:r w:rsidRPr="00F02C31">
              <w:rPr>
                <w:rFonts w:cstheme="minorHAnsi"/>
                <w:b/>
                <w:color w:val="FFFFFF" w:themeColor="background1"/>
                <w:sz w:val="20"/>
                <w:szCs w:val="20"/>
              </w:rPr>
              <w:t>Organizzativa</w:t>
            </w:r>
            <w:proofErr w:type="spellEnd"/>
          </w:p>
        </w:tc>
        <w:tc>
          <w:tcPr>
            <w:tcW w:w="4141" w:type="pct"/>
            <w:gridSpan w:val="3"/>
            <w:tcBorders>
              <w:left w:val="single" w:sz="4" w:space="0" w:color="FFFFFF" w:themeColor="background1"/>
            </w:tcBorders>
            <w:shd w:val="clear" w:color="auto" w:fill="FFFFFF"/>
            <w:vAlign w:val="center"/>
          </w:tcPr>
          <w:p w14:paraId="01764D28" w14:textId="7257CDDE" w:rsidR="002A1555" w:rsidRPr="004741DE" w:rsidRDefault="004741DE" w:rsidP="002B6E28">
            <w:pPr>
              <w:spacing w:before="60" w:after="60"/>
              <w:rPr>
                <w:rFonts w:cstheme="minorHAnsi"/>
                <w:bCs/>
                <w:color w:val="FFFFFF" w:themeColor="background1"/>
                <w:sz w:val="20"/>
                <w:szCs w:val="20"/>
              </w:rPr>
            </w:pPr>
            <w:proofErr w:type="spellStart"/>
            <w:r w:rsidRPr="004741DE">
              <w:rPr>
                <w:rFonts w:cstheme="minorHAnsi"/>
                <w:bCs/>
                <w:sz w:val="20"/>
                <w:szCs w:val="20"/>
              </w:rPr>
              <w:t>Dipartimento</w:t>
            </w:r>
            <w:proofErr w:type="spellEnd"/>
            <w:r w:rsidRPr="004741DE">
              <w:rPr>
                <w:rFonts w:cstheme="minorHAnsi"/>
                <w:bCs/>
                <w:sz w:val="20"/>
                <w:szCs w:val="20"/>
              </w:rPr>
              <w:t xml:space="preserve"> </w:t>
            </w:r>
            <w:proofErr w:type="spellStart"/>
            <w:r w:rsidRPr="004741DE">
              <w:rPr>
                <w:rFonts w:cstheme="minorHAnsi"/>
                <w:bCs/>
                <w:sz w:val="20"/>
                <w:szCs w:val="20"/>
              </w:rPr>
              <w:t>Trasformazione</w:t>
            </w:r>
            <w:proofErr w:type="spellEnd"/>
            <w:r w:rsidRPr="004741DE">
              <w:rPr>
                <w:rFonts w:cstheme="minorHAnsi"/>
                <w:bCs/>
                <w:sz w:val="20"/>
                <w:szCs w:val="20"/>
              </w:rPr>
              <w:t xml:space="preserve"> </w:t>
            </w:r>
            <w:proofErr w:type="spellStart"/>
            <w:r w:rsidRPr="004741DE">
              <w:rPr>
                <w:rFonts w:cstheme="minorHAnsi"/>
                <w:bCs/>
                <w:sz w:val="20"/>
                <w:szCs w:val="20"/>
              </w:rPr>
              <w:t>Digitale</w:t>
            </w:r>
            <w:proofErr w:type="spellEnd"/>
          </w:p>
        </w:tc>
      </w:tr>
      <w:tr w:rsidR="008D7035" w:rsidRPr="008E5F7A" w14:paraId="2F7774E7"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gridSpan w:val="3"/>
            <w:tcBorders>
              <w:left w:val="single" w:sz="4" w:space="0" w:color="FFFFFF" w:themeColor="background1"/>
            </w:tcBorders>
            <w:shd w:val="clear" w:color="auto" w:fill="FFFFFF"/>
            <w:vAlign w:val="center"/>
          </w:tcPr>
          <w:p w14:paraId="2727731A" w14:textId="42660A0A" w:rsidR="008D7035" w:rsidRPr="008E5F7A" w:rsidRDefault="00B0755B" w:rsidP="004741DE">
            <w:pPr>
              <w:spacing w:before="60" w:after="60"/>
              <w:rPr>
                <w:rFonts w:cstheme="minorHAnsi"/>
                <w:bCs/>
                <w:sz w:val="20"/>
                <w:szCs w:val="20"/>
                <w:lang w:val="it-IT"/>
              </w:rPr>
            </w:pPr>
            <w:r w:rsidRPr="008E5F7A">
              <w:rPr>
                <w:rFonts w:cstheme="minorHAnsi"/>
                <w:bCs/>
                <w:sz w:val="20"/>
                <w:szCs w:val="20"/>
                <w:lang w:val="it-IT"/>
              </w:rPr>
              <w:t xml:space="preserve">IBM, TIM, </w:t>
            </w:r>
            <w:r w:rsidR="001A5058" w:rsidRPr="008E5F7A">
              <w:rPr>
                <w:rFonts w:cstheme="minorHAnsi"/>
                <w:bCs/>
                <w:sz w:val="20"/>
                <w:szCs w:val="20"/>
                <w:lang w:val="it-IT"/>
              </w:rPr>
              <w:t>Sistemi Informativi, Leonardo</w:t>
            </w:r>
            <w:r w:rsidR="003C44DB" w:rsidRPr="008E5F7A">
              <w:rPr>
                <w:rFonts w:cstheme="minorHAnsi"/>
                <w:bCs/>
                <w:sz w:val="20"/>
                <w:szCs w:val="20"/>
                <w:lang w:val="it-IT"/>
              </w:rPr>
              <w:t xml:space="preserve">, Deloitte, </w:t>
            </w:r>
            <w:proofErr w:type="spellStart"/>
            <w:r w:rsidR="00A74D1F" w:rsidRPr="008E5F7A">
              <w:rPr>
                <w:rFonts w:cstheme="minorHAnsi"/>
                <w:bCs/>
                <w:sz w:val="20"/>
                <w:szCs w:val="20"/>
                <w:lang w:val="it-IT"/>
              </w:rPr>
              <w:t>Webgenesys</w:t>
            </w:r>
            <w:proofErr w:type="spellEnd"/>
            <w:r w:rsidR="00A74D1F" w:rsidRPr="008E5F7A">
              <w:rPr>
                <w:rFonts w:cstheme="minorHAnsi"/>
                <w:bCs/>
                <w:sz w:val="20"/>
                <w:szCs w:val="20"/>
                <w:lang w:val="it-IT"/>
              </w:rPr>
              <w:t xml:space="preserve">, </w:t>
            </w:r>
            <w:proofErr w:type="spellStart"/>
            <w:r w:rsidR="00A74D1F" w:rsidRPr="008E5F7A">
              <w:rPr>
                <w:rFonts w:cstheme="minorHAnsi"/>
                <w:bCs/>
                <w:sz w:val="20"/>
                <w:szCs w:val="20"/>
                <w:lang w:val="it-IT"/>
              </w:rPr>
              <w:t>Engage</w:t>
            </w:r>
            <w:proofErr w:type="spellEnd"/>
            <w:r w:rsidR="00A74D1F" w:rsidRPr="008E5F7A">
              <w:rPr>
                <w:rFonts w:cstheme="minorHAnsi"/>
                <w:bCs/>
                <w:sz w:val="20"/>
                <w:szCs w:val="20"/>
                <w:lang w:val="it-IT"/>
              </w:rPr>
              <w:t xml:space="preserve">, Netservice, </w:t>
            </w:r>
            <w:proofErr w:type="spellStart"/>
            <w:proofErr w:type="gramStart"/>
            <w:r w:rsidR="00A74D1F" w:rsidRPr="008E5F7A">
              <w:rPr>
                <w:rFonts w:cstheme="minorHAnsi"/>
                <w:bCs/>
                <w:sz w:val="20"/>
                <w:szCs w:val="20"/>
                <w:lang w:val="it-IT"/>
              </w:rPr>
              <w:t>We:Com</w:t>
            </w:r>
            <w:proofErr w:type="spellEnd"/>
            <w:proofErr w:type="gramEnd"/>
            <w:r w:rsidR="008E5F7A" w:rsidRPr="008E5F7A">
              <w:rPr>
                <w:rFonts w:cstheme="minorHAnsi"/>
                <w:bCs/>
                <w:sz w:val="20"/>
                <w:szCs w:val="20"/>
                <w:lang w:val="it-IT"/>
              </w:rPr>
              <w:t>, N&amp;</w:t>
            </w:r>
            <w:proofErr w:type="gramStart"/>
            <w:r w:rsidR="008E5F7A" w:rsidRPr="008E5F7A">
              <w:rPr>
                <w:rFonts w:cstheme="minorHAnsi"/>
                <w:bCs/>
                <w:sz w:val="20"/>
                <w:szCs w:val="20"/>
                <w:lang w:val="it-IT"/>
              </w:rPr>
              <w:t>C,</w:t>
            </w:r>
            <w:r w:rsidR="007318FA">
              <w:rPr>
                <w:rFonts w:cstheme="minorHAnsi"/>
                <w:bCs/>
                <w:sz w:val="20"/>
                <w:szCs w:val="20"/>
                <w:lang w:val="it-IT"/>
              </w:rPr>
              <w:t xml:space="preserve"> </w:t>
            </w:r>
            <w:r w:rsidR="007318FA" w:rsidRPr="008E5F7A">
              <w:rPr>
                <w:rFonts w:cstheme="minorHAnsi"/>
                <w:bCs/>
                <w:sz w:val="20"/>
                <w:szCs w:val="20"/>
                <w:lang w:val="it-IT"/>
              </w:rPr>
              <w:t xml:space="preserve"> </w:t>
            </w:r>
            <w:proofErr w:type="spellStart"/>
            <w:r w:rsidR="007318FA" w:rsidRPr="008E5F7A">
              <w:rPr>
                <w:rFonts w:cstheme="minorHAnsi"/>
                <w:bCs/>
                <w:sz w:val="20"/>
                <w:szCs w:val="20"/>
                <w:lang w:val="it-IT"/>
              </w:rPr>
              <w:t>Jacala</w:t>
            </w:r>
            <w:proofErr w:type="spellEnd"/>
            <w:proofErr w:type="gramEnd"/>
            <w:r w:rsidR="007318FA" w:rsidRPr="008E5F7A">
              <w:rPr>
                <w:rFonts w:cstheme="minorHAnsi"/>
                <w:bCs/>
                <w:sz w:val="20"/>
                <w:szCs w:val="20"/>
                <w:lang w:val="it-IT"/>
              </w:rPr>
              <w:t xml:space="preserve"> Ci</w:t>
            </w:r>
            <w:r w:rsidR="007318FA">
              <w:rPr>
                <w:rFonts w:cstheme="minorHAnsi"/>
                <w:bCs/>
                <w:sz w:val="20"/>
                <w:szCs w:val="20"/>
                <w:lang w:val="it-IT"/>
              </w:rPr>
              <w:t>vitas,</w:t>
            </w:r>
            <w:r w:rsidR="008E5F7A" w:rsidRPr="008E5F7A">
              <w:rPr>
                <w:rFonts w:cstheme="minorHAnsi"/>
                <w:bCs/>
                <w:sz w:val="20"/>
                <w:szCs w:val="20"/>
                <w:lang w:val="it-IT"/>
              </w:rPr>
              <w:t xml:space="preserve"> </w:t>
            </w:r>
            <w:proofErr w:type="spellStart"/>
            <w:r w:rsidR="008E5F7A" w:rsidRPr="008E5F7A">
              <w:rPr>
                <w:rFonts w:cstheme="minorHAnsi"/>
                <w:bCs/>
                <w:sz w:val="20"/>
                <w:szCs w:val="20"/>
                <w:lang w:val="it-IT"/>
              </w:rPr>
              <w:t>Intelligo</w:t>
            </w:r>
            <w:proofErr w:type="spellEnd"/>
          </w:p>
        </w:tc>
      </w:tr>
      <w:tr w:rsidR="004B6070" w:rsidRPr="00F02C31" w14:paraId="715EF464"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gridSpan w:val="3"/>
            <w:tcBorders>
              <w:left w:val="single" w:sz="4" w:space="0" w:color="FFFFFF" w:themeColor="background1"/>
            </w:tcBorders>
            <w:shd w:val="clear" w:color="auto" w:fill="FFFFFF"/>
            <w:vAlign w:val="center"/>
          </w:tcPr>
          <w:p w14:paraId="425FD443" w14:textId="487C8606" w:rsidR="004B6070" w:rsidRPr="00B45C5E" w:rsidRDefault="00BB71C1" w:rsidP="004741DE">
            <w:pPr>
              <w:spacing w:before="60" w:after="60"/>
              <w:rPr>
                <w:rFonts w:cstheme="minorHAnsi"/>
                <w:bCs/>
                <w:sz w:val="20"/>
                <w:szCs w:val="20"/>
              </w:rPr>
            </w:pPr>
            <w:r>
              <w:rPr>
                <w:rFonts w:cstheme="minorHAnsi"/>
                <w:bCs/>
                <w:sz w:val="20"/>
                <w:szCs w:val="20"/>
              </w:rPr>
              <w:t xml:space="preserve">Standard </w:t>
            </w:r>
            <w:proofErr w:type="spellStart"/>
            <w:r>
              <w:rPr>
                <w:rFonts w:cstheme="minorHAnsi"/>
                <w:bCs/>
                <w:sz w:val="20"/>
                <w:szCs w:val="20"/>
              </w:rPr>
              <w:t>Aziendali</w:t>
            </w:r>
            <w:proofErr w:type="spellEnd"/>
          </w:p>
        </w:tc>
      </w:tr>
      <w:tr w:rsidR="0025049A" w:rsidRPr="00F02C31" w14:paraId="4E3A2CF4"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Data </w:t>
            </w:r>
            <w:proofErr w:type="spellStart"/>
            <w:r w:rsidRPr="00F02C31">
              <w:rPr>
                <w:rFonts w:cstheme="minorHAnsi"/>
                <w:b/>
                <w:color w:val="FFFFFF" w:themeColor="background1"/>
                <w:sz w:val="20"/>
                <w:szCs w:val="20"/>
              </w:rPr>
              <w:t>consegna</w:t>
            </w:r>
            <w:proofErr w:type="spellEnd"/>
          </w:p>
        </w:tc>
        <w:tc>
          <w:tcPr>
            <w:tcW w:w="4141" w:type="pct"/>
            <w:gridSpan w:val="3"/>
            <w:tcBorders>
              <w:left w:val="single" w:sz="4" w:space="0" w:color="FFFFFF" w:themeColor="background1"/>
            </w:tcBorders>
            <w:shd w:val="clear" w:color="auto" w:fill="FFFFFF"/>
            <w:vAlign w:val="center"/>
          </w:tcPr>
          <w:p w14:paraId="63FD0B70" w14:textId="77777777" w:rsidR="0025049A" w:rsidRDefault="0025049A" w:rsidP="004741DE">
            <w:pPr>
              <w:spacing w:before="60" w:after="60"/>
              <w:rPr>
                <w:rFonts w:cstheme="minorHAnsi"/>
                <w:bCs/>
                <w:sz w:val="20"/>
                <w:szCs w:val="20"/>
              </w:rPr>
            </w:pPr>
          </w:p>
          <w:p w14:paraId="70F6FC4E" w14:textId="77777777" w:rsidR="007318FA" w:rsidRPr="00B45C5E" w:rsidRDefault="007318FA" w:rsidP="004741DE">
            <w:pPr>
              <w:spacing w:before="60" w:after="60"/>
              <w:rPr>
                <w:rFonts w:cstheme="minorHAnsi"/>
                <w:bCs/>
                <w:sz w:val="20"/>
                <w:szCs w:val="20"/>
              </w:rPr>
            </w:pPr>
          </w:p>
        </w:tc>
      </w:tr>
      <w:tr w:rsidR="0025049A" w:rsidRPr="00F02C31" w14:paraId="4FDF65EA"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Versione</w:t>
            </w:r>
            <w:proofErr w:type="spellEnd"/>
          </w:p>
        </w:tc>
        <w:tc>
          <w:tcPr>
            <w:tcW w:w="4141" w:type="pct"/>
            <w:gridSpan w:val="3"/>
            <w:tcBorders>
              <w:left w:val="single" w:sz="4" w:space="0" w:color="FFFFFF" w:themeColor="background1"/>
            </w:tcBorders>
            <w:shd w:val="clear" w:color="auto" w:fill="FFFFFF"/>
            <w:vAlign w:val="center"/>
          </w:tcPr>
          <w:p w14:paraId="391AB004" w14:textId="060B3343" w:rsidR="0025049A" w:rsidRPr="00B45C5E" w:rsidRDefault="007318FA" w:rsidP="004741DE">
            <w:pPr>
              <w:spacing w:before="60" w:after="60"/>
              <w:rPr>
                <w:rFonts w:cstheme="minorHAnsi"/>
                <w:bCs/>
                <w:sz w:val="20"/>
                <w:szCs w:val="20"/>
              </w:rPr>
            </w:pPr>
            <w:r>
              <w:rPr>
                <w:rFonts w:cstheme="minorHAnsi"/>
                <w:bCs/>
                <w:sz w:val="20"/>
                <w:szCs w:val="20"/>
              </w:rPr>
              <w:t>1.0</w:t>
            </w:r>
          </w:p>
        </w:tc>
      </w:tr>
      <w:tr w:rsidR="004B6070" w:rsidRPr="00F02C31" w14:paraId="51EFA56B"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Documento</w:t>
            </w:r>
            <w:proofErr w:type="spellEnd"/>
          </w:p>
        </w:tc>
        <w:tc>
          <w:tcPr>
            <w:tcW w:w="4141" w:type="pct"/>
            <w:gridSpan w:val="3"/>
            <w:tcBorders>
              <w:left w:val="single" w:sz="4" w:space="0" w:color="FFFFFF" w:themeColor="background1"/>
            </w:tcBorders>
            <w:shd w:val="clear" w:color="auto" w:fill="FFFFFF"/>
            <w:vAlign w:val="center"/>
          </w:tcPr>
          <w:p w14:paraId="41EA3B3F" w14:textId="16328634" w:rsidR="004B6070" w:rsidRPr="00B45C5E" w:rsidRDefault="002B6E28" w:rsidP="002B6E28">
            <w:pPr>
              <w:spacing w:before="60" w:after="60"/>
              <w:rPr>
                <w:rFonts w:cstheme="minorHAnsi"/>
                <w:bCs/>
                <w:sz w:val="20"/>
                <w:szCs w:val="20"/>
              </w:rPr>
            </w:pPr>
            <w:r w:rsidRPr="002B6E28">
              <w:rPr>
                <w:rFonts w:cstheme="minorHAnsi"/>
                <w:bCs/>
                <w:sz w:val="20"/>
                <w:szCs w:val="20"/>
              </w:rPr>
              <w:t>B9DA959E80-06-033-05-001-01_v1.00</w:t>
            </w:r>
          </w:p>
        </w:tc>
      </w:tr>
      <w:tr w:rsidR="0025049A" w:rsidRPr="00F02C31" w14:paraId="4A36F01F"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N. </w:t>
            </w:r>
            <w:proofErr w:type="spellStart"/>
            <w:r w:rsidRPr="00F02C31">
              <w:rPr>
                <w:rFonts w:cstheme="minorHAnsi"/>
                <w:b/>
                <w:color w:val="FFFFFF" w:themeColor="background1"/>
                <w:sz w:val="20"/>
                <w:szCs w:val="20"/>
              </w:rPr>
              <w:t>Pagine</w:t>
            </w:r>
            <w:proofErr w:type="spellEnd"/>
          </w:p>
        </w:tc>
        <w:tc>
          <w:tcPr>
            <w:tcW w:w="4141" w:type="pct"/>
            <w:gridSpan w:val="3"/>
            <w:tcBorders>
              <w:left w:val="single" w:sz="4" w:space="0" w:color="FFFFFF" w:themeColor="background1"/>
            </w:tcBorders>
            <w:shd w:val="clear" w:color="auto" w:fill="FFFFFF"/>
            <w:vAlign w:val="center"/>
          </w:tcPr>
          <w:p w14:paraId="0E32B42E" w14:textId="77777777" w:rsidR="0025049A" w:rsidRPr="00B45C5E" w:rsidRDefault="0025049A" w:rsidP="004741DE">
            <w:pPr>
              <w:spacing w:before="60" w:after="60"/>
              <w:rPr>
                <w:rFonts w:cstheme="minorHAnsi"/>
                <w:bCs/>
                <w:sz w:val="20"/>
                <w:szCs w:val="20"/>
              </w:rPr>
            </w:pPr>
          </w:p>
        </w:tc>
      </w:tr>
      <w:tr w:rsidR="004267D3" w:rsidRPr="00F02C31" w14:paraId="254F278A"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6FE99193" w14:textId="45CDFFD3" w:rsidR="004267D3" w:rsidRPr="00F02C31" w:rsidRDefault="008B0765" w:rsidP="00F02C31">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Codice</w:t>
            </w:r>
            <w:proofErr w:type="spellEnd"/>
            <w:r>
              <w:rPr>
                <w:rFonts w:cstheme="minorHAnsi"/>
                <w:b/>
                <w:color w:val="FFFFFF" w:themeColor="background1"/>
                <w:sz w:val="20"/>
                <w:szCs w:val="20"/>
              </w:rPr>
              <w:t xml:space="preserve"> </w:t>
            </w:r>
            <w:r w:rsidR="004267D3">
              <w:rPr>
                <w:rFonts w:cstheme="minorHAnsi"/>
                <w:b/>
                <w:color w:val="FFFFFF" w:themeColor="background1"/>
                <w:sz w:val="20"/>
                <w:szCs w:val="20"/>
              </w:rPr>
              <w:t>Area</w:t>
            </w:r>
            <w:r>
              <w:rPr>
                <w:rFonts w:cstheme="minorHAnsi"/>
                <w:b/>
                <w:color w:val="FFFFFF" w:themeColor="background1"/>
                <w:sz w:val="20"/>
                <w:szCs w:val="20"/>
              </w:rPr>
              <w:t xml:space="preserve"> </w:t>
            </w:r>
            <w:proofErr w:type="spellStart"/>
            <w:r>
              <w:rPr>
                <w:rFonts w:cstheme="minorHAnsi"/>
                <w:b/>
                <w:color w:val="FFFFFF" w:themeColor="background1"/>
                <w:sz w:val="20"/>
                <w:szCs w:val="20"/>
              </w:rPr>
              <w:t>Applicativa</w:t>
            </w:r>
            <w:proofErr w:type="spellEnd"/>
            <w:r w:rsidR="004267D3">
              <w:rPr>
                <w:rFonts w:cstheme="minorHAnsi"/>
                <w:b/>
                <w:color w:val="FFFFFF" w:themeColor="background1"/>
                <w:sz w:val="20"/>
                <w:szCs w:val="20"/>
              </w:rPr>
              <w:t xml:space="preserve"> </w:t>
            </w:r>
          </w:p>
        </w:tc>
        <w:tc>
          <w:tcPr>
            <w:tcW w:w="579" w:type="pct"/>
            <w:tcBorders>
              <w:left w:val="single" w:sz="4" w:space="0" w:color="FFFFFF" w:themeColor="background1"/>
            </w:tcBorders>
            <w:shd w:val="clear" w:color="auto" w:fill="FFFFFF"/>
            <w:vAlign w:val="center"/>
          </w:tcPr>
          <w:p w14:paraId="1FDD7ED1" w14:textId="217389D1" w:rsidR="004267D3" w:rsidRPr="00B45C5E" w:rsidRDefault="007D6977" w:rsidP="00502675">
            <w:pPr>
              <w:spacing w:before="60" w:after="60"/>
              <w:rPr>
                <w:rFonts w:cstheme="minorHAnsi"/>
                <w:bCs/>
                <w:sz w:val="20"/>
                <w:szCs w:val="20"/>
              </w:rPr>
            </w:pPr>
            <w:r>
              <w:rPr>
                <w:rFonts w:cstheme="minorHAnsi"/>
                <w:bCs/>
                <w:sz w:val="20"/>
                <w:szCs w:val="20"/>
              </w:rPr>
              <w:t>06</w:t>
            </w:r>
          </w:p>
        </w:tc>
        <w:tc>
          <w:tcPr>
            <w:tcW w:w="1288" w:type="pct"/>
            <w:shd w:val="clear" w:color="auto" w:fill="830D28"/>
            <w:vAlign w:val="center"/>
          </w:tcPr>
          <w:p w14:paraId="0F56E57B" w14:textId="1DA1014D" w:rsidR="004267D3" w:rsidRPr="00B45C5E" w:rsidRDefault="008B0765" w:rsidP="00B45C5E">
            <w:pPr>
              <w:spacing w:before="60" w:after="60"/>
              <w:rPr>
                <w:rFonts w:cstheme="minorHAnsi"/>
                <w:bCs/>
                <w:sz w:val="20"/>
                <w:szCs w:val="20"/>
              </w:rPr>
            </w:pPr>
            <w:proofErr w:type="spellStart"/>
            <w:r w:rsidRPr="00D22FA0">
              <w:rPr>
                <w:rFonts w:cstheme="minorHAnsi"/>
                <w:b/>
                <w:color w:val="FFFFFF" w:themeColor="background1"/>
                <w:sz w:val="20"/>
                <w:szCs w:val="20"/>
              </w:rPr>
              <w:t>Descr</w:t>
            </w:r>
            <w:r w:rsidR="00265CD8">
              <w:rPr>
                <w:rFonts w:cstheme="minorHAnsi"/>
                <w:b/>
                <w:color w:val="FFFFFF" w:themeColor="background1"/>
                <w:sz w:val="20"/>
                <w:szCs w:val="20"/>
              </w:rPr>
              <w:t>i</w:t>
            </w:r>
            <w:r w:rsidR="00813A74" w:rsidRPr="00D22FA0">
              <w:rPr>
                <w:rFonts w:cstheme="minorHAnsi"/>
                <w:b/>
                <w:color w:val="FFFFFF" w:themeColor="background1"/>
                <w:sz w:val="20"/>
                <w:szCs w:val="20"/>
              </w:rPr>
              <w:t>zione</w:t>
            </w:r>
            <w:proofErr w:type="spellEnd"/>
            <w:r w:rsidR="00813A74" w:rsidRPr="00D22FA0">
              <w:rPr>
                <w:rFonts w:cstheme="minorHAnsi"/>
                <w:b/>
                <w:color w:val="FFFFFF" w:themeColor="background1"/>
                <w:sz w:val="20"/>
                <w:szCs w:val="20"/>
              </w:rPr>
              <w:t xml:space="preserve"> </w:t>
            </w:r>
            <w:r w:rsidRPr="00D22FA0">
              <w:rPr>
                <w:rFonts w:cstheme="minorHAnsi"/>
                <w:b/>
                <w:color w:val="FFFFFF" w:themeColor="background1"/>
                <w:sz w:val="20"/>
                <w:szCs w:val="20"/>
              </w:rPr>
              <w:t xml:space="preserve">Area </w:t>
            </w:r>
            <w:proofErr w:type="spellStart"/>
            <w:r w:rsidRPr="00D22FA0">
              <w:rPr>
                <w:rFonts w:cstheme="minorHAnsi"/>
                <w:b/>
                <w:color w:val="FFFFFF" w:themeColor="background1"/>
                <w:sz w:val="20"/>
                <w:szCs w:val="20"/>
              </w:rPr>
              <w:t>Applicativa</w:t>
            </w:r>
            <w:proofErr w:type="spellEnd"/>
          </w:p>
        </w:tc>
        <w:tc>
          <w:tcPr>
            <w:tcW w:w="2274" w:type="pct"/>
            <w:shd w:val="clear" w:color="auto" w:fill="FFFFFF"/>
            <w:vAlign w:val="center"/>
          </w:tcPr>
          <w:p w14:paraId="6E82A70A" w14:textId="0AC644C4" w:rsidR="004267D3" w:rsidRPr="00B45C5E" w:rsidRDefault="007D6977" w:rsidP="00B45C5E">
            <w:pPr>
              <w:spacing w:before="60" w:after="60"/>
              <w:rPr>
                <w:rFonts w:cstheme="minorHAnsi"/>
                <w:bCs/>
                <w:sz w:val="20"/>
                <w:szCs w:val="20"/>
              </w:rPr>
            </w:pPr>
            <w:proofErr w:type="spellStart"/>
            <w:r>
              <w:rPr>
                <w:rFonts w:cstheme="minorHAnsi"/>
                <w:bCs/>
                <w:sz w:val="20"/>
                <w:szCs w:val="20"/>
              </w:rPr>
              <w:t>Trasversale</w:t>
            </w:r>
            <w:proofErr w:type="spellEnd"/>
          </w:p>
        </w:tc>
      </w:tr>
      <w:tr w:rsidR="00813A74" w:rsidRPr="00F9285F" w14:paraId="533D99EC"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488FE5DB" w14:textId="328CDB43" w:rsidR="00813A74" w:rsidRPr="00F02C31" w:rsidRDefault="00813A74" w:rsidP="00F02C31">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Codice</w:t>
            </w:r>
            <w:proofErr w:type="spellEnd"/>
            <w:r>
              <w:rPr>
                <w:rFonts w:cstheme="minorHAnsi"/>
                <w:b/>
                <w:color w:val="FFFFFF" w:themeColor="background1"/>
                <w:sz w:val="20"/>
                <w:szCs w:val="20"/>
              </w:rPr>
              <w:t xml:space="preserve"> Asset</w:t>
            </w:r>
          </w:p>
        </w:tc>
        <w:tc>
          <w:tcPr>
            <w:tcW w:w="579" w:type="pct"/>
            <w:tcBorders>
              <w:left w:val="single" w:sz="4" w:space="0" w:color="FFFFFF" w:themeColor="background1"/>
            </w:tcBorders>
            <w:shd w:val="clear" w:color="auto" w:fill="FFFFFF"/>
            <w:vAlign w:val="center"/>
          </w:tcPr>
          <w:p w14:paraId="4EDAF3CA" w14:textId="4C3DFA21" w:rsidR="00813A74" w:rsidRPr="00B45C5E" w:rsidRDefault="001C7BED" w:rsidP="00502675">
            <w:pPr>
              <w:spacing w:before="60" w:after="60"/>
              <w:rPr>
                <w:rFonts w:cstheme="minorHAnsi"/>
                <w:bCs/>
                <w:sz w:val="20"/>
                <w:szCs w:val="20"/>
              </w:rPr>
            </w:pPr>
            <w:r>
              <w:rPr>
                <w:rFonts w:cstheme="minorHAnsi"/>
                <w:bCs/>
                <w:sz w:val="20"/>
                <w:szCs w:val="20"/>
              </w:rPr>
              <w:t>039</w:t>
            </w:r>
          </w:p>
        </w:tc>
        <w:tc>
          <w:tcPr>
            <w:tcW w:w="1288" w:type="pct"/>
            <w:shd w:val="clear" w:color="auto" w:fill="830D28"/>
            <w:vAlign w:val="center"/>
          </w:tcPr>
          <w:p w14:paraId="40C7665F" w14:textId="1A2FDA23" w:rsidR="00813A74" w:rsidRPr="00F02C31" w:rsidRDefault="00813A74" w:rsidP="00D22FA0">
            <w:pPr>
              <w:spacing w:before="60" w:after="60"/>
              <w:rPr>
                <w:rFonts w:cstheme="minorHAnsi"/>
                <w:b/>
                <w:color w:val="FFFFFF" w:themeColor="background1"/>
                <w:sz w:val="20"/>
                <w:szCs w:val="20"/>
              </w:rPr>
            </w:pPr>
            <w:proofErr w:type="spellStart"/>
            <w:r>
              <w:rPr>
                <w:rFonts w:cstheme="minorHAnsi"/>
                <w:b/>
                <w:color w:val="FFFFFF" w:themeColor="background1"/>
                <w:sz w:val="20"/>
                <w:szCs w:val="20"/>
              </w:rPr>
              <w:t>Descrizione</w:t>
            </w:r>
            <w:proofErr w:type="spellEnd"/>
            <w:r>
              <w:rPr>
                <w:rFonts w:cstheme="minorHAnsi"/>
                <w:b/>
                <w:color w:val="FFFFFF" w:themeColor="background1"/>
                <w:sz w:val="20"/>
                <w:szCs w:val="20"/>
              </w:rPr>
              <w:t xml:space="preserve"> Asset</w:t>
            </w:r>
          </w:p>
        </w:tc>
        <w:tc>
          <w:tcPr>
            <w:tcW w:w="2274" w:type="pct"/>
            <w:shd w:val="clear" w:color="auto" w:fill="FFFFFF"/>
            <w:vAlign w:val="center"/>
          </w:tcPr>
          <w:p w14:paraId="5371E3D1" w14:textId="37533E97" w:rsidR="00813A74" w:rsidRPr="00AE0879" w:rsidRDefault="00AE0879" w:rsidP="00502675">
            <w:pPr>
              <w:spacing w:before="60" w:after="60"/>
              <w:rPr>
                <w:rFonts w:cstheme="minorHAnsi"/>
                <w:bCs/>
                <w:sz w:val="20"/>
                <w:szCs w:val="20"/>
                <w:lang w:val="it-IT"/>
              </w:rPr>
            </w:pPr>
            <w:r w:rsidRPr="00AE0879">
              <w:rPr>
                <w:rFonts w:cstheme="minorHAnsi"/>
                <w:bCs/>
                <w:sz w:val="20"/>
                <w:szCs w:val="20"/>
                <w:lang w:val="it-IT"/>
              </w:rPr>
              <w:t>Standard Aziendali – Naming Convention per modelli dati concettuali, logici e fisici</w:t>
            </w:r>
          </w:p>
        </w:tc>
      </w:tr>
      <w:tr w:rsidR="004B6070" w:rsidRPr="00F02C31" w14:paraId="64668208"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78C6884A" w14:textId="77777777" w:rsidR="004B6070" w:rsidRPr="00F02C31" w:rsidRDefault="004B6070"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Redatto</w:t>
            </w:r>
            <w:proofErr w:type="spellEnd"/>
          </w:p>
        </w:tc>
        <w:tc>
          <w:tcPr>
            <w:tcW w:w="4141" w:type="pct"/>
            <w:gridSpan w:val="3"/>
            <w:tcBorders>
              <w:left w:val="single" w:sz="4" w:space="0" w:color="FFFFFF" w:themeColor="background1"/>
            </w:tcBorders>
            <w:shd w:val="clear" w:color="auto" w:fill="FFFFFF"/>
            <w:vAlign w:val="center"/>
          </w:tcPr>
          <w:p w14:paraId="73677E55" w14:textId="3AA640CB" w:rsidR="004B6070" w:rsidRPr="00B45C5E" w:rsidRDefault="00A167ED" w:rsidP="00502675">
            <w:pPr>
              <w:spacing w:before="60" w:after="60"/>
              <w:rPr>
                <w:rFonts w:cstheme="minorHAnsi"/>
                <w:bCs/>
                <w:sz w:val="20"/>
                <w:szCs w:val="20"/>
              </w:rPr>
            </w:pPr>
            <w:r>
              <w:rPr>
                <w:rFonts w:cstheme="minorHAnsi"/>
                <w:bCs/>
                <w:sz w:val="20"/>
                <w:szCs w:val="20"/>
              </w:rPr>
              <w:t>Annalisa Ranalli</w:t>
            </w:r>
          </w:p>
        </w:tc>
      </w:tr>
      <w:tr w:rsidR="004B6070" w:rsidRPr="00F02C31" w14:paraId="28FF3A10"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4B975030" w14:textId="1657B781" w:rsidR="004B6070" w:rsidRPr="00F02C31" w:rsidRDefault="004B6070"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V</w:t>
            </w:r>
            <w:r w:rsidR="0025049A" w:rsidRPr="00F02C31">
              <w:rPr>
                <w:rFonts w:cstheme="minorHAnsi"/>
                <w:b/>
                <w:color w:val="FFFFFF" w:themeColor="background1"/>
                <w:sz w:val="20"/>
                <w:szCs w:val="20"/>
              </w:rPr>
              <w:t>alida</w:t>
            </w:r>
            <w:r w:rsidRPr="00F02C31">
              <w:rPr>
                <w:rFonts w:cstheme="minorHAnsi"/>
                <w:b/>
                <w:color w:val="FFFFFF" w:themeColor="background1"/>
                <w:sz w:val="20"/>
                <w:szCs w:val="20"/>
              </w:rPr>
              <w:t>to</w:t>
            </w:r>
            <w:proofErr w:type="spellEnd"/>
          </w:p>
        </w:tc>
        <w:tc>
          <w:tcPr>
            <w:tcW w:w="4141" w:type="pct"/>
            <w:gridSpan w:val="3"/>
            <w:tcBorders>
              <w:left w:val="single" w:sz="4" w:space="0" w:color="FFFFFF" w:themeColor="background1"/>
            </w:tcBorders>
            <w:shd w:val="clear" w:color="auto" w:fill="FFFFFF"/>
            <w:vAlign w:val="center"/>
          </w:tcPr>
          <w:p w14:paraId="06EC0EC4" w14:textId="3E583A00" w:rsidR="004B6070" w:rsidRPr="00B45C5E" w:rsidRDefault="00A167ED" w:rsidP="00502675">
            <w:pPr>
              <w:spacing w:before="60" w:after="60"/>
              <w:rPr>
                <w:rFonts w:cstheme="minorHAnsi"/>
                <w:bCs/>
                <w:sz w:val="20"/>
                <w:szCs w:val="20"/>
              </w:rPr>
            </w:pPr>
            <w:r>
              <w:rPr>
                <w:rFonts w:cstheme="minorHAnsi"/>
                <w:bCs/>
                <w:sz w:val="20"/>
                <w:szCs w:val="20"/>
              </w:rPr>
              <w:t>Paolo Molinari</w:t>
            </w:r>
          </w:p>
        </w:tc>
      </w:tr>
      <w:tr w:rsidR="004B6070" w:rsidRPr="00F02C31" w14:paraId="2783A60B" w14:textId="77777777" w:rsidTr="00B821B3">
        <w:trPr>
          <w:cantSplit/>
        </w:trPr>
        <w:tc>
          <w:tcPr>
            <w:tcW w:w="859" w:type="pct"/>
            <w:tcBorders>
              <w:top w:val="single" w:sz="4" w:space="0" w:color="FFFFFF" w:themeColor="background1"/>
            </w:tcBorders>
            <w:shd w:val="clear" w:color="auto" w:fill="830D28"/>
            <w:vAlign w:val="center"/>
          </w:tcPr>
          <w:p w14:paraId="62634EE1" w14:textId="6A721D8A" w:rsidR="004B6070" w:rsidRPr="00F02C31" w:rsidRDefault="0025049A"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Approvato</w:t>
            </w:r>
            <w:proofErr w:type="spellEnd"/>
          </w:p>
        </w:tc>
        <w:tc>
          <w:tcPr>
            <w:tcW w:w="4141" w:type="pct"/>
            <w:gridSpan w:val="3"/>
            <w:shd w:val="clear" w:color="auto" w:fill="FFFFFF"/>
            <w:vAlign w:val="center"/>
          </w:tcPr>
          <w:p w14:paraId="16D5EA21" w14:textId="36E43816" w:rsidR="004B6070" w:rsidRPr="00B45C5E" w:rsidRDefault="004B6070" w:rsidP="00502675">
            <w:pPr>
              <w:spacing w:before="60" w:after="60"/>
              <w:rPr>
                <w:rFonts w:cstheme="minorHAnsi"/>
                <w:bCs/>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 xml:space="preserve">Storia del </w:t>
      </w:r>
      <w:proofErr w:type="spellStart"/>
      <w:r w:rsidRPr="007B7827">
        <w:rPr>
          <w:rStyle w:val="GFITitoloPrefazione"/>
          <w:rFonts w:ascii="Tahoma" w:hAnsi="Tahoma" w:cs="Tahoma"/>
        </w:rPr>
        <w:t>Documento</w:t>
      </w:r>
      <w:proofErr w:type="spellEnd"/>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Data </w:t>
            </w:r>
            <w:proofErr w:type="spellStart"/>
            <w:r w:rsidRPr="00F02C31">
              <w:rPr>
                <w:rFonts w:cstheme="minorHAnsi"/>
                <w:b/>
                <w:color w:val="FFFFFF" w:themeColor="background1"/>
                <w:sz w:val="20"/>
                <w:szCs w:val="20"/>
              </w:rPr>
              <w:t>consegna</w:t>
            </w:r>
            <w:proofErr w:type="spellEnd"/>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Versione</w:t>
            </w:r>
            <w:proofErr w:type="spellEnd"/>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Cap. /Sez. </w:t>
            </w:r>
            <w:proofErr w:type="spellStart"/>
            <w:r w:rsidRPr="00F02C31">
              <w:rPr>
                <w:rFonts w:cstheme="minorHAnsi"/>
                <w:b/>
                <w:color w:val="FFFFFF" w:themeColor="background1"/>
                <w:sz w:val="20"/>
                <w:szCs w:val="20"/>
              </w:rPr>
              <w:t>modificati</w:t>
            </w:r>
            <w:proofErr w:type="spellEnd"/>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Sintesi</w:t>
            </w:r>
            <w:proofErr w:type="spellEnd"/>
            <w:r>
              <w:rPr>
                <w:rFonts w:cstheme="minorHAnsi"/>
                <w:b/>
                <w:color w:val="FFFFFF" w:themeColor="background1"/>
                <w:sz w:val="20"/>
                <w:szCs w:val="20"/>
              </w:rPr>
              <w:t xml:space="preserve"> </w:t>
            </w:r>
            <w:proofErr w:type="spellStart"/>
            <w:r>
              <w:rPr>
                <w:rFonts w:cstheme="minorHAnsi"/>
                <w:b/>
                <w:color w:val="FFFFFF" w:themeColor="background1"/>
                <w:sz w:val="20"/>
                <w:szCs w:val="20"/>
              </w:rPr>
              <w:t>dei</w:t>
            </w:r>
            <w:proofErr w:type="spellEnd"/>
            <w:r>
              <w:rPr>
                <w:rFonts w:cstheme="minorHAnsi"/>
                <w:b/>
                <w:color w:val="FFFFFF" w:themeColor="background1"/>
                <w:sz w:val="20"/>
                <w:szCs w:val="20"/>
              </w:rPr>
              <w:t xml:space="preserve"> </w:t>
            </w:r>
            <w:proofErr w:type="spellStart"/>
            <w:r>
              <w:rPr>
                <w:rFonts w:cstheme="minorHAnsi"/>
                <w:b/>
                <w:color w:val="FFFFFF" w:themeColor="background1"/>
                <w:sz w:val="20"/>
                <w:szCs w:val="20"/>
              </w:rPr>
              <w:t>cambiamenti</w:t>
            </w:r>
            <w:proofErr w:type="spellEnd"/>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lastRenderedPageBreak/>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itolosommario"/>
            <w:rPr>
              <w:lang w:val="it-IT"/>
            </w:rPr>
          </w:pPr>
          <w:r w:rsidRPr="1D5CEC7F">
            <w:rPr>
              <w:lang w:val="it-IT"/>
            </w:rPr>
            <w:t>Sommario</w:t>
          </w:r>
        </w:p>
        <w:p w14:paraId="393AA9EF" w14:textId="56389BE0" w:rsidR="00641F3A" w:rsidRDefault="03A4E128">
          <w:pPr>
            <w:pStyle w:val="Sommario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36751871" w:history="1">
            <w:r w:rsidR="00641F3A" w:rsidRPr="00DE468D">
              <w:rPr>
                <w:rStyle w:val="Collegamentoipertestuale"/>
                <w:noProof/>
                <w:lang w:val="it-IT"/>
              </w:rPr>
              <w:t>1.</w:t>
            </w:r>
            <w:r w:rsidR="00641F3A">
              <w:rPr>
                <w:rFonts w:eastAsiaTheme="minorEastAsia"/>
                <w:noProof/>
                <w:lang w:val="it-IT" w:eastAsia="it-IT"/>
              </w:rPr>
              <w:tab/>
            </w:r>
            <w:r w:rsidR="00641F3A" w:rsidRPr="00DE468D">
              <w:rPr>
                <w:rStyle w:val="Collegamentoipertestuale"/>
                <w:noProof/>
                <w:lang w:val="it-IT"/>
              </w:rPr>
              <w:t>Scopo del documento</w:t>
            </w:r>
            <w:r w:rsidR="00641F3A">
              <w:rPr>
                <w:noProof/>
                <w:webHidden/>
              </w:rPr>
              <w:tab/>
            </w:r>
            <w:r w:rsidR="00641F3A">
              <w:rPr>
                <w:noProof/>
                <w:webHidden/>
              </w:rPr>
              <w:fldChar w:fldCharType="begin"/>
            </w:r>
            <w:r w:rsidR="00641F3A">
              <w:rPr>
                <w:noProof/>
                <w:webHidden/>
              </w:rPr>
              <w:instrText xml:space="preserve"> PAGEREF _Toc236751871 \h </w:instrText>
            </w:r>
            <w:r w:rsidR="00641F3A">
              <w:rPr>
                <w:noProof/>
                <w:webHidden/>
              </w:rPr>
            </w:r>
            <w:r w:rsidR="00641F3A">
              <w:rPr>
                <w:noProof/>
                <w:webHidden/>
              </w:rPr>
              <w:fldChar w:fldCharType="separate"/>
            </w:r>
            <w:r w:rsidR="00641F3A">
              <w:rPr>
                <w:noProof/>
                <w:webHidden/>
              </w:rPr>
              <w:t>5</w:t>
            </w:r>
            <w:r w:rsidR="00641F3A">
              <w:rPr>
                <w:noProof/>
                <w:webHidden/>
              </w:rPr>
              <w:fldChar w:fldCharType="end"/>
            </w:r>
          </w:hyperlink>
        </w:p>
        <w:p w14:paraId="1A960613" w14:textId="01CB751D" w:rsidR="00641F3A" w:rsidRDefault="00641F3A">
          <w:pPr>
            <w:pStyle w:val="Sommario2"/>
            <w:tabs>
              <w:tab w:val="left" w:pos="960"/>
              <w:tab w:val="right" w:leader="dot" w:pos="9350"/>
            </w:tabs>
            <w:rPr>
              <w:rFonts w:eastAsiaTheme="minorEastAsia"/>
              <w:noProof/>
              <w:lang w:val="it-IT" w:eastAsia="it-IT"/>
            </w:rPr>
          </w:pPr>
          <w:hyperlink w:anchor="_Toc236751872" w:history="1">
            <w:r w:rsidRPr="00DE468D">
              <w:rPr>
                <w:rStyle w:val="Collegamentoipertestuale"/>
                <w:noProof/>
                <w:lang w:val="it-IT"/>
              </w:rPr>
              <w:t>1.1.</w:t>
            </w:r>
            <w:r>
              <w:rPr>
                <w:rFonts w:eastAsiaTheme="minorEastAsia"/>
                <w:noProof/>
                <w:lang w:val="it-IT" w:eastAsia="it-IT"/>
              </w:rPr>
              <w:tab/>
            </w:r>
            <w:r w:rsidRPr="00DE468D">
              <w:rPr>
                <w:rStyle w:val="Collegamentoipertestuale"/>
                <w:noProof/>
                <w:lang w:val="it-IT"/>
              </w:rPr>
              <w:t>Glossario</w:t>
            </w:r>
            <w:r>
              <w:rPr>
                <w:noProof/>
                <w:webHidden/>
              </w:rPr>
              <w:tab/>
            </w:r>
            <w:r>
              <w:rPr>
                <w:noProof/>
                <w:webHidden/>
              </w:rPr>
              <w:fldChar w:fldCharType="begin"/>
            </w:r>
            <w:r>
              <w:rPr>
                <w:noProof/>
                <w:webHidden/>
              </w:rPr>
              <w:instrText xml:space="preserve"> PAGEREF _Toc236751872 \h </w:instrText>
            </w:r>
            <w:r>
              <w:rPr>
                <w:noProof/>
                <w:webHidden/>
              </w:rPr>
            </w:r>
            <w:r>
              <w:rPr>
                <w:noProof/>
                <w:webHidden/>
              </w:rPr>
              <w:fldChar w:fldCharType="separate"/>
            </w:r>
            <w:r>
              <w:rPr>
                <w:noProof/>
                <w:webHidden/>
              </w:rPr>
              <w:t>5</w:t>
            </w:r>
            <w:r>
              <w:rPr>
                <w:noProof/>
                <w:webHidden/>
              </w:rPr>
              <w:fldChar w:fldCharType="end"/>
            </w:r>
          </w:hyperlink>
        </w:p>
        <w:p w14:paraId="0873CEFD" w14:textId="5EAB3A58" w:rsidR="00641F3A" w:rsidRDefault="00641F3A">
          <w:pPr>
            <w:pStyle w:val="Sommario2"/>
            <w:tabs>
              <w:tab w:val="left" w:pos="960"/>
              <w:tab w:val="right" w:leader="dot" w:pos="9350"/>
            </w:tabs>
            <w:rPr>
              <w:rFonts w:eastAsiaTheme="minorEastAsia"/>
              <w:noProof/>
              <w:lang w:val="it-IT" w:eastAsia="it-IT"/>
            </w:rPr>
          </w:pPr>
          <w:hyperlink w:anchor="_Toc236751873" w:history="1">
            <w:r w:rsidRPr="00DE468D">
              <w:rPr>
                <w:rStyle w:val="Collegamentoipertestuale"/>
                <w:noProof/>
                <w:lang w:val="it-IT"/>
              </w:rPr>
              <w:t>1.2.</w:t>
            </w:r>
            <w:r>
              <w:rPr>
                <w:rFonts w:eastAsiaTheme="minorEastAsia"/>
                <w:noProof/>
                <w:lang w:val="it-IT" w:eastAsia="it-IT"/>
              </w:rPr>
              <w:tab/>
            </w:r>
            <w:r w:rsidRPr="00DE468D">
              <w:rPr>
                <w:rStyle w:val="Collegamentoipertestuale"/>
                <w:noProof/>
                <w:lang w:val="it-IT"/>
              </w:rPr>
              <w:t>Riferimenti</w:t>
            </w:r>
            <w:r>
              <w:rPr>
                <w:noProof/>
                <w:webHidden/>
              </w:rPr>
              <w:tab/>
            </w:r>
            <w:r>
              <w:rPr>
                <w:noProof/>
                <w:webHidden/>
              </w:rPr>
              <w:fldChar w:fldCharType="begin"/>
            </w:r>
            <w:r>
              <w:rPr>
                <w:noProof/>
                <w:webHidden/>
              </w:rPr>
              <w:instrText xml:space="preserve"> PAGEREF _Toc236751873 \h </w:instrText>
            </w:r>
            <w:r>
              <w:rPr>
                <w:noProof/>
                <w:webHidden/>
              </w:rPr>
            </w:r>
            <w:r>
              <w:rPr>
                <w:noProof/>
                <w:webHidden/>
              </w:rPr>
              <w:fldChar w:fldCharType="separate"/>
            </w:r>
            <w:r>
              <w:rPr>
                <w:noProof/>
                <w:webHidden/>
              </w:rPr>
              <w:t>6</w:t>
            </w:r>
            <w:r>
              <w:rPr>
                <w:noProof/>
                <w:webHidden/>
              </w:rPr>
              <w:fldChar w:fldCharType="end"/>
            </w:r>
          </w:hyperlink>
        </w:p>
        <w:p w14:paraId="5DD86958" w14:textId="571C9025" w:rsidR="00641F3A" w:rsidRDefault="00641F3A">
          <w:pPr>
            <w:pStyle w:val="Sommario1"/>
            <w:tabs>
              <w:tab w:val="left" w:pos="480"/>
              <w:tab w:val="right" w:leader="dot" w:pos="9350"/>
            </w:tabs>
            <w:rPr>
              <w:rFonts w:eastAsiaTheme="minorEastAsia"/>
              <w:noProof/>
              <w:lang w:val="it-IT" w:eastAsia="it-IT"/>
            </w:rPr>
          </w:pPr>
          <w:hyperlink w:anchor="_Toc236751874" w:history="1">
            <w:r w:rsidRPr="00DE468D">
              <w:rPr>
                <w:rStyle w:val="Collegamentoipertestuale"/>
                <w:noProof/>
                <w:lang w:val="it-IT"/>
              </w:rPr>
              <w:t>2.</w:t>
            </w:r>
            <w:r>
              <w:rPr>
                <w:rFonts w:eastAsiaTheme="minorEastAsia"/>
                <w:noProof/>
                <w:lang w:val="it-IT" w:eastAsia="it-IT"/>
              </w:rPr>
              <w:tab/>
            </w:r>
            <w:r w:rsidRPr="00DE468D">
              <w:rPr>
                <w:rStyle w:val="Collegamentoipertestuale"/>
                <w:noProof/>
                <w:lang w:val="it-IT"/>
              </w:rPr>
              <w:t>Modell</w:t>
            </w:r>
            <w:r w:rsidRPr="00DE468D">
              <w:rPr>
                <w:rStyle w:val="Collegamentoipertestuale"/>
                <w:noProof/>
                <w:lang w:val="it-IT"/>
              </w:rPr>
              <w:t>o</w:t>
            </w:r>
            <w:r w:rsidRPr="00DE468D">
              <w:rPr>
                <w:rStyle w:val="Collegamentoipertestuale"/>
                <w:noProof/>
                <w:lang w:val="it-IT"/>
              </w:rPr>
              <w:t xml:space="preserve"> Concettuale</w:t>
            </w:r>
            <w:r>
              <w:rPr>
                <w:noProof/>
                <w:webHidden/>
              </w:rPr>
              <w:tab/>
            </w:r>
            <w:r>
              <w:rPr>
                <w:noProof/>
                <w:webHidden/>
              </w:rPr>
              <w:fldChar w:fldCharType="begin"/>
            </w:r>
            <w:r>
              <w:rPr>
                <w:noProof/>
                <w:webHidden/>
              </w:rPr>
              <w:instrText xml:space="preserve"> PAGEREF _Toc236751874 \h </w:instrText>
            </w:r>
            <w:r>
              <w:rPr>
                <w:noProof/>
                <w:webHidden/>
              </w:rPr>
            </w:r>
            <w:r>
              <w:rPr>
                <w:noProof/>
                <w:webHidden/>
              </w:rPr>
              <w:fldChar w:fldCharType="separate"/>
            </w:r>
            <w:r>
              <w:rPr>
                <w:noProof/>
                <w:webHidden/>
              </w:rPr>
              <w:t>7</w:t>
            </w:r>
            <w:r>
              <w:rPr>
                <w:noProof/>
                <w:webHidden/>
              </w:rPr>
              <w:fldChar w:fldCharType="end"/>
            </w:r>
          </w:hyperlink>
        </w:p>
        <w:p w14:paraId="524E3FF7" w14:textId="172B20B6" w:rsidR="00641F3A" w:rsidRDefault="00641F3A">
          <w:pPr>
            <w:pStyle w:val="Sommario2"/>
            <w:tabs>
              <w:tab w:val="left" w:pos="960"/>
              <w:tab w:val="right" w:leader="dot" w:pos="9350"/>
            </w:tabs>
            <w:rPr>
              <w:rFonts w:eastAsiaTheme="minorEastAsia"/>
              <w:noProof/>
              <w:lang w:val="it-IT" w:eastAsia="it-IT"/>
            </w:rPr>
          </w:pPr>
          <w:hyperlink w:anchor="_Toc236751875" w:history="1">
            <w:r w:rsidRPr="00DE468D">
              <w:rPr>
                <w:rStyle w:val="Collegamentoipertestuale"/>
                <w:noProof/>
                <w:lang w:val="it-IT"/>
              </w:rPr>
              <w:t>2.1.</w:t>
            </w:r>
            <w:r>
              <w:rPr>
                <w:rFonts w:eastAsiaTheme="minorEastAsia"/>
                <w:noProof/>
                <w:lang w:val="it-IT" w:eastAsia="it-IT"/>
              </w:rPr>
              <w:tab/>
            </w:r>
            <w:r w:rsidRPr="00DE468D">
              <w:rPr>
                <w:rStyle w:val="Collegamentoipertestuale"/>
                <w:noProof/>
                <w:lang w:val="it-IT"/>
              </w:rPr>
              <w:t>Standard Generale di Nomenclatura</w:t>
            </w:r>
            <w:r>
              <w:rPr>
                <w:noProof/>
                <w:webHidden/>
              </w:rPr>
              <w:tab/>
            </w:r>
            <w:r>
              <w:rPr>
                <w:noProof/>
                <w:webHidden/>
              </w:rPr>
              <w:fldChar w:fldCharType="begin"/>
            </w:r>
            <w:r>
              <w:rPr>
                <w:noProof/>
                <w:webHidden/>
              </w:rPr>
              <w:instrText xml:space="preserve"> PAGEREF _Toc236751875 \h </w:instrText>
            </w:r>
            <w:r>
              <w:rPr>
                <w:noProof/>
                <w:webHidden/>
              </w:rPr>
            </w:r>
            <w:r>
              <w:rPr>
                <w:noProof/>
                <w:webHidden/>
              </w:rPr>
              <w:fldChar w:fldCharType="separate"/>
            </w:r>
            <w:r>
              <w:rPr>
                <w:noProof/>
                <w:webHidden/>
              </w:rPr>
              <w:t>7</w:t>
            </w:r>
            <w:r>
              <w:rPr>
                <w:noProof/>
                <w:webHidden/>
              </w:rPr>
              <w:fldChar w:fldCharType="end"/>
            </w:r>
          </w:hyperlink>
        </w:p>
        <w:p w14:paraId="1EF8CF42" w14:textId="50519FEC" w:rsidR="00641F3A" w:rsidRDefault="00641F3A">
          <w:pPr>
            <w:pStyle w:val="Sommario2"/>
            <w:tabs>
              <w:tab w:val="left" w:pos="960"/>
              <w:tab w:val="right" w:leader="dot" w:pos="9350"/>
            </w:tabs>
            <w:rPr>
              <w:rFonts w:eastAsiaTheme="minorEastAsia"/>
              <w:noProof/>
              <w:lang w:val="it-IT" w:eastAsia="it-IT"/>
            </w:rPr>
          </w:pPr>
          <w:hyperlink w:anchor="_Toc236751876" w:history="1">
            <w:r w:rsidRPr="00DE468D">
              <w:rPr>
                <w:rStyle w:val="Collegamentoipertestuale"/>
                <w:noProof/>
                <w:lang w:val="it-IT"/>
              </w:rPr>
              <w:t>2.2.</w:t>
            </w:r>
            <w:r>
              <w:rPr>
                <w:rFonts w:eastAsiaTheme="minorEastAsia"/>
                <w:noProof/>
                <w:lang w:val="it-IT" w:eastAsia="it-IT"/>
              </w:rPr>
              <w:tab/>
            </w:r>
            <w:r w:rsidRPr="00DE468D">
              <w:rPr>
                <w:rStyle w:val="Collegamentoipertestuale"/>
                <w:noProof/>
                <w:lang w:val="it-IT"/>
              </w:rPr>
              <w:t>Entità</w:t>
            </w:r>
            <w:r>
              <w:rPr>
                <w:noProof/>
                <w:webHidden/>
              </w:rPr>
              <w:tab/>
            </w:r>
            <w:r>
              <w:rPr>
                <w:noProof/>
                <w:webHidden/>
              </w:rPr>
              <w:fldChar w:fldCharType="begin"/>
            </w:r>
            <w:r>
              <w:rPr>
                <w:noProof/>
                <w:webHidden/>
              </w:rPr>
              <w:instrText xml:space="preserve"> PAGEREF _Toc236751876 \h </w:instrText>
            </w:r>
            <w:r>
              <w:rPr>
                <w:noProof/>
                <w:webHidden/>
              </w:rPr>
            </w:r>
            <w:r>
              <w:rPr>
                <w:noProof/>
                <w:webHidden/>
              </w:rPr>
              <w:fldChar w:fldCharType="separate"/>
            </w:r>
            <w:r>
              <w:rPr>
                <w:noProof/>
                <w:webHidden/>
              </w:rPr>
              <w:t>8</w:t>
            </w:r>
            <w:r>
              <w:rPr>
                <w:noProof/>
                <w:webHidden/>
              </w:rPr>
              <w:fldChar w:fldCharType="end"/>
            </w:r>
          </w:hyperlink>
        </w:p>
        <w:p w14:paraId="4A33D95D" w14:textId="1982D178" w:rsidR="00641F3A" w:rsidRDefault="00641F3A">
          <w:pPr>
            <w:pStyle w:val="Sommario2"/>
            <w:tabs>
              <w:tab w:val="left" w:pos="960"/>
              <w:tab w:val="right" w:leader="dot" w:pos="9350"/>
            </w:tabs>
            <w:rPr>
              <w:rFonts w:eastAsiaTheme="minorEastAsia"/>
              <w:noProof/>
              <w:lang w:val="it-IT" w:eastAsia="it-IT"/>
            </w:rPr>
          </w:pPr>
          <w:hyperlink w:anchor="_Toc236751877" w:history="1">
            <w:r w:rsidRPr="00DE468D">
              <w:rPr>
                <w:rStyle w:val="Collegamentoipertestuale"/>
                <w:noProof/>
                <w:lang w:val="it-IT"/>
              </w:rPr>
              <w:t>2.3.</w:t>
            </w:r>
            <w:r>
              <w:rPr>
                <w:rFonts w:eastAsiaTheme="minorEastAsia"/>
                <w:noProof/>
                <w:lang w:val="it-IT" w:eastAsia="it-IT"/>
              </w:rPr>
              <w:tab/>
            </w:r>
            <w:r w:rsidRPr="00DE468D">
              <w:rPr>
                <w:rStyle w:val="Collegamentoipertestuale"/>
                <w:noProof/>
                <w:lang w:val="it-IT"/>
              </w:rPr>
              <w:t>Attributi</w:t>
            </w:r>
            <w:r>
              <w:rPr>
                <w:noProof/>
                <w:webHidden/>
              </w:rPr>
              <w:tab/>
            </w:r>
            <w:r>
              <w:rPr>
                <w:noProof/>
                <w:webHidden/>
              </w:rPr>
              <w:fldChar w:fldCharType="begin"/>
            </w:r>
            <w:r>
              <w:rPr>
                <w:noProof/>
                <w:webHidden/>
              </w:rPr>
              <w:instrText xml:space="preserve"> PAGEREF _Toc236751877 \h </w:instrText>
            </w:r>
            <w:r>
              <w:rPr>
                <w:noProof/>
                <w:webHidden/>
              </w:rPr>
            </w:r>
            <w:r>
              <w:rPr>
                <w:noProof/>
                <w:webHidden/>
              </w:rPr>
              <w:fldChar w:fldCharType="separate"/>
            </w:r>
            <w:r>
              <w:rPr>
                <w:noProof/>
                <w:webHidden/>
              </w:rPr>
              <w:t>8</w:t>
            </w:r>
            <w:r>
              <w:rPr>
                <w:noProof/>
                <w:webHidden/>
              </w:rPr>
              <w:fldChar w:fldCharType="end"/>
            </w:r>
          </w:hyperlink>
        </w:p>
        <w:p w14:paraId="42269C14" w14:textId="1254009F" w:rsidR="00641F3A" w:rsidRDefault="00641F3A">
          <w:pPr>
            <w:pStyle w:val="Sommario2"/>
            <w:tabs>
              <w:tab w:val="left" w:pos="960"/>
              <w:tab w:val="right" w:leader="dot" w:pos="9350"/>
            </w:tabs>
            <w:rPr>
              <w:rFonts w:eastAsiaTheme="minorEastAsia"/>
              <w:noProof/>
              <w:lang w:val="it-IT" w:eastAsia="it-IT"/>
            </w:rPr>
          </w:pPr>
          <w:hyperlink w:anchor="_Toc236751878" w:history="1">
            <w:r w:rsidRPr="00DE468D">
              <w:rPr>
                <w:rStyle w:val="Collegamentoipertestuale"/>
                <w:noProof/>
                <w:lang w:val="it-IT"/>
              </w:rPr>
              <w:t>2.4.</w:t>
            </w:r>
            <w:r>
              <w:rPr>
                <w:rFonts w:eastAsiaTheme="minorEastAsia"/>
                <w:noProof/>
                <w:lang w:val="it-IT" w:eastAsia="it-IT"/>
              </w:rPr>
              <w:tab/>
            </w:r>
            <w:r w:rsidRPr="00DE468D">
              <w:rPr>
                <w:rStyle w:val="Collegamentoipertestuale"/>
                <w:noProof/>
                <w:lang w:val="it-IT"/>
              </w:rPr>
              <w:t>Associazioni</w:t>
            </w:r>
            <w:r>
              <w:rPr>
                <w:noProof/>
                <w:webHidden/>
              </w:rPr>
              <w:tab/>
            </w:r>
            <w:r>
              <w:rPr>
                <w:noProof/>
                <w:webHidden/>
              </w:rPr>
              <w:fldChar w:fldCharType="begin"/>
            </w:r>
            <w:r>
              <w:rPr>
                <w:noProof/>
                <w:webHidden/>
              </w:rPr>
              <w:instrText xml:space="preserve"> PAGEREF _Toc236751878 \h </w:instrText>
            </w:r>
            <w:r>
              <w:rPr>
                <w:noProof/>
                <w:webHidden/>
              </w:rPr>
            </w:r>
            <w:r>
              <w:rPr>
                <w:noProof/>
                <w:webHidden/>
              </w:rPr>
              <w:fldChar w:fldCharType="separate"/>
            </w:r>
            <w:r>
              <w:rPr>
                <w:noProof/>
                <w:webHidden/>
              </w:rPr>
              <w:t>9</w:t>
            </w:r>
            <w:r>
              <w:rPr>
                <w:noProof/>
                <w:webHidden/>
              </w:rPr>
              <w:fldChar w:fldCharType="end"/>
            </w:r>
          </w:hyperlink>
        </w:p>
        <w:p w14:paraId="5E3E7631" w14:textId="4DF9A292" w:rsidR="00641F3A" w:rsidRDefault="00641F3A">
          <w:pPr>
            <w:pStyle w:val="Sommario2"/>
            <w:tabs>
              <w:tab w:val="left" w:pos="960"/>
              <w:tab w:val="right" w:leader="dot" w:pos="9350"/>
            </w:tabs>
            <w:rPr>
              <w:rFonts w:eastAsiaTheme="minorEastAsia"/>
              <w:noProof/>
              <w:lang w:val="it-IT" w:eastAsia="it-IT"/>
            </w:rPr>
          </w:pPr>
          <w:hyperlink w:anchor="_Toc236751879" w:history="1">
            <w:r w:rsidRPr="00DE468D">
              <w:rPr>
                <w:rStyle w:val="Collegamentoipertestuale"/>
                <w:noProof/>
                <w:lang w:val="it-IT"/>
              </w:rPr>
              <w:t>2.5.</w:t>
            </w:r>
            <w:r>
              <w:rPr>
                <w:rFonts w:eastAsiaTheme="minorEastAsia"/>
                <w:noProof/>
                <w:lang w:val="it-IT" w:eastAsia="it-IT"/>
              </w:rPr>
              <w:tab/>
            </w:r>
            <w:r w:rsidRPr="00DE468D">
              <w:rPr>
                <w:rStyle w:val="Collegamentoipertestuale"/>
                <w:noProof/>
                <w:lang w:val="it-IT"/>
              </w:rPr>
              <w:t>Subject Area</w:t>
            </w:r>
            <w:r>
              <w:rPr>
                <w:noProof/>
                <w:webHidden/>
              </w:rPr>
              <w:tab/>
            </w:r>
            <w:r>
              <w:rPr>
                <w:noProof/>
                <w:webHidden/>
              </w:rPr>
              <w:fldChar w:fldCharType="begin"/>
            </w:r>
            <w:r>
              <w:rPr>
                <w:noProof/>
                <w:webHidden/>
              </w:rPr>
              <w:instrText xml:space="preserve"> PAGEREF _Toc236751879 \h </w:instrText>
            </w:r>
            <w:r>
              <w:rPr>
                <w:noProof/>
                <w:webHidden/>
              </w:rPr>
            </w:r>
            <w:r>
              <w:rPr>
                <w:noProof/>
                <w:webHidden/>
              </w:rPr>
              <w:fldChar w:fldCharType="separate"/>
            </w:r>
            <w:r>
              <w:rPr>
                <w:noProof/>
                <w:webHidden/>
              </w:rPr>
              <w:t>10</w:t>
            </w:r>
            <w:r>
              <w:rPr>
                <w:noProof/>
                <w:webHidden/>
              </w:rPr>
              <w:fldChar w:fldCharType="end"/>
            </w:r>
          </w:hyperlink>
        </w:p>
        <w:p w14:paraId="1D492838" w14:textId="0127D73E" w:rsidR="00641F3A" w:rsidRDefault="00641F3A">
          <w:pPr>
            <w:pStyle w:val="Sommario1"/>
            <w:tabs>
              <w:tab w:val="left" w:pos="480"/>
              <w:tab w:val="right" w:leader="dot" w:pos="9350"/>
            </w:tabs>
            <w:rPr>
              <w:rFonts w:eastAsiaTheme="minorEastAsia"/>
              <w:noProof/>
              <w:lang w:val="it-IT" w:eastAsia="it-IT"/>
            </w:rPr>
          </w:pPr>
          <w:hyperlink w:anchor="_Toc236751880" w:history="1">
            <w:r w:rsidRPr="00DE468D">
              <w:rPr>
                <w:rStyle w:val="Collegamentoipertestuale"/>
                <w:noProof/>
                <w:lang w:val="it-IT"/>
              </w:rPr>
              <w:t>3.</w:t>
            </w:r>
            <w:r>
              <w:rPr>
                <w:rFonts w:eastAsiaTheme="minorEastAsia"/>
                <w:noProof/>
                <w:lang w:val="it-IT" w:eastAsia="it-IT"/>
              </w:rPr>
              <w:tab/>
            </w:r>
            <w:r w:rsidRPr="00DE468D">
              <w:rPr>
                <w:rStyle w:val="Collegamentoipertestuale"/>
                <w:noProof/>
                <w:lang w:val="it-IT"/>
              </w:rPr>
              <w:t>Modello Logico</w:t>
            </w:r>
            <w:r>
              <w:rPr>
                <w:noProof/>
                <w:webHidden/>
              </w:rPr>
              <w:tab/>
            </w:r>
            <w:r>
              <w:rPr>
                <w:noProof/>
                <w:webHidden/>
              </w:rPr>
              <w:fldChar w:fldCharType="begin"/>
            </w:r>
            <w:r>
              <w:rPr>
                <w:noProof/>
                <w:webHidden/>
              </w:rPr>
              <w:instrText xml:space="preserve"> PAGEREF _Toc236751880 \h </w:instrText>
            </w:r>
            <w:r>
              <w:rPr>
                <w:noProof/>
                <w:webHidden/>
              </w:rPr>
            </w:r>
            <w:r>
              <w:rPr>
                <w:noProof/>
                <w:webHidden/>
              </w:rPr>
              <w:fldChar w:fldCharType="separate"/>
            </w:r>
            <w:r>
              <w:rPr>
                <w:noProof/>
                <w:webHidden/>
              </w:rPr>
              <w:t>11</w:t>
            </w:r>
            <w:r>
              <w:rPr>
                <w:noProof/>
                <w:webHidden/>
              </w:rPr>
              <w:fldChar w:fldCharType="end"/>
            </w:r>
          </w:hyperlink>
        </w:p>
        <w:p w14:paraId="1A98ADD5" w14:textId="71A11C95" w:rsidR="00641F3A" w:rsidRDefault="00641F3A">
          <w:pPr>
            <w:pStyle w:val="Sommario2"/>
            <w:tabs>
              <w:tab w:val="left" w:pos="960"/>
              <w:tab w:val="right" w:leader="dot" w:pos="9350"/>
            </w:tabs>
            <w:rPr>
              <w:rFonts w:eastAsiaTheme="minorEastAsia"/>
              <w:noProof/>
              <w:lang w:val="it-IT" w:eastAsia="it-IT"/>
            </w:rPr>
          </w:pPr>
          <w:hyperlink w:anchor="_Toc236751881" w:history="1">
            <w:r w:rsidRPr="00DE468D">
              <w:rPr>
                <w:rStyle w:val="Collegamentoipertestuale"/>
                <w:noProof/>
                <w:lang w:val="it-IT"/>
              </w:rPr>
              <w:t>3.1.</w:t>
            </w:r>
            <w:r>
              <w:rPr>
                <w:rFonts w:eastAsiaTheme="minorEastAsia"/>
                <w:noProof/>
                <w:lang w:val="it-IT" w:eastAsia="it-IT"/>
              </w:rPr>
              <w:tab/>
            </w:r>
            <w:r w:rsidRPr="00DE468D">
              <w:rPr>
                <w:rStyle w:val="Collegamentoipertestuale"/>
                <w:noProof/>
                <w:lang w:val="it-IT"/>
              </w:rPr>
              <w:t>Standard Generale di Nomenclatura</w:t>
            </w:r>
            <w:r>
              <w:rPr>
                <w:noProof/>
                <w:webHidden/>
              </w:rPr>
              <w:tab/>
            </w:r>
            <w:r>
              <w:rPr>
                <w:noProof/>
                <w:webHidden/>
              </w:rPr>
              <w:fldChar w:fldCharType="begin"/>
            </w:r>
            <w:r>
              <w:rPr>
                <w:noProof/>
                <w:webHidden/>
              </w:rPr>
              <w:instrText xml:space="preserve"> PAGEREF _Toc236751881 \h </w:instrText>
            </w:r>
            <w:r>
              <w:rPr>
                <w:noProof/>
                <w:webHidden/>
              </w:rPr>
            </w:r>
            <w:r>
              <w:rPr>
                <w:noProof/>
                <w:webHidden/>
              </w:rPr>
              <w:fldChar w:fldCharType="separate"/>
            </w:r>
            <w:r>
              <w:rPr>
                <w:noProof/>
                <w:webHidden/>
              </w:rPr>
              <w:t>11</w:t>
            </w:r>
            <w:r>
              <w:rPr>
                <w:noProof/>
                <w:webHidden/>
              </w:rPr>
              <w:fldChar w:fldCharType="end"/>
            </w:r>
          </w:hyperlink>
        </w:p>
        <w:p w14:paraId="6E5194C6" w14:textId="420DD493" w:rsidR="00641F3A" w:rsidRDefault="00641F3A">
          <w:pPr>
            <w:pStyle w:val="Sommario2"/>
            <w:tabs>
              <w:tab w:val="left" w:pos="960"/>
              <w:tab w:val="right" w:leader="dot" w:pos="9350"/>
            </w:tabs>
            <w:rPr>
              <w:rFonts w:eastAsiaTheme="minorEastAsia"/>
              <w:noProof/>
              <w:lang w:val="it-IT" w:eastAsia="it-IT"/>
            </w:rPr>
          </w:pPr>
          <w:hyperlink w:anchor="_Toc236751882" w:history="1">
            <w:r w:rsidRPr="00DE468D">
              <w:rPr>
                <w:rStyle w:val="Collegamentoipertestuale"/>
                <w:noProof/>
                <w:lang w:val="it-IT"/>
              </w:rPr>
              <w:t>3.2.</w:t>
            </w:r>
            <w:r>
              <w:rPr>
                <w:rFonts w:eastAsiaTheme="minorEastAsia"/>
                <w:noProof/>
                <w:lang w:val="it-IT" w:eastAsia="it-IT"/>
              </w:rPr>
              <w:tab/>
            </w:r>
            <w:r w:rsidRPr="00DE468D">
              <w:rPr>
                <w:rStyle w:val="Collegamentoipertestuale"/>
                <w:noProof/>
                <w:lang w:val="it-IT"/>
              </w:rPr>
              <w:t>Relazioni</w:t>
            </w:r>
            <w:r>
              <w:rPr>
                <w:noProof/>
                <w:webHidden/>
              </w:rPr>
              <w:tab/>
            </w:r>
            <w:r>
              <w:rPr>
                <w:noProof/>
                <w:webHidden/>
              </w:rPr>
              <w:fldChar w:fldCharType="begin"/>
            </w:r>
            <w:r>
              <w:rPr>
                <w:noProof/>
                <w:webHidden/>
              </w:rPr>
              <w:instrText xml:space="preserve"> PAGEREF _Toc236751882 \h </w:instrText>
            </w:r>
            <w:r>
              <w:rPr>
                <w:noProof/>
                <w:webHidden/>
              </w:rPr>
            </w:r>
            <w:r>
              <w:rPr>
                <w:noProof/>
                <w:webHidden/>
              </w:rPr>
              <w:fldChar w:fldCharType="separate"/>
            </w:r>
            <w:r>
              <w:rPr>
                <w:noProof/>
                <w:webHidden/>
              </w:rPr>
              <w:t>12</w:t>
            </w:r>
            <w:r>
              <w:rPr>
                <w:noProof/>
                <w:webHidden/>
              </w:rPr>
              <w:fldChar w:fldCharType="end"/>
            </w:r>
          </w:hyperlink>
        </w:p>
        <w:p w14:paraId="4AC56C4F" w14:textId="632B25D2" w:rsidR="00641F3A" w:rsidRDefault="00641F3A">
          <w:pPr>
            <w:pStyle w:val="Sommario2"/>
            <w:tabs>
              <w:tab w:val="left" w:pos="960"/>
              <w:tab w:val="right" w:leader="dot" w:pos="9350"/>
            </w:tabs>
            <w:rPr>
              <w:rFonts w:eastAsiaTheme="minorEastAsia"/>
              <w:noProof/>
              <w:lang w:val="it-IT" w:eastAsia="it-IT"/>
            </w:rPr>
          </w:pPr>
          <w:hyperlink w:anchor="_Toc236751883" w:history="1">
            <w:r w:rsidRPr="00DE468D">
              <w:rPr>
                <w:rStyle w:val="Collegamentoipertestuale"/>
                <w:noProof/>
                <w:lang w:val="it-IT"/>
              </w:rPr>
              <w:t>3.3.</w:t>
            </w:r>
            <w:r>
              <w:rPr>
                <w:rFonts w:eastAsiaTheme="minorEastAsia"/>
                <w:noProof/>
                <w:lang w:val="it-IT" w:eastAsia="it-IT"/>
              </w:rPr>
              <w:tab/>
            </w:r>
            <w:r w:rsidRPr="00DE468D">
              <w:rPr>
                <w:rStyle w:val="Collegamentoipertestuale"/>
                <w:noProof/>
                <w:lang w:val="it-IT"/>
              </w:rPr>
              <w:t>Attributi</w:t>
            </w:r>
            <w:r>
              <w:rPr>
                <w:noProof/>
                <w:webHidden/>
              </w:rPr>
              <w:tab/>
            </w:r>
            <w:r>
              <w:rPr>
                <w:noProof/>
                <w:webHidden/>
              </w:rPr>
              <w:fldChar w:fldCharType="begin"/>
            </w:r>
            <w:r>
              <w:rPr>
                <w:noProof/>
                <w:webHidden/>
              </w:rPr>
              <w:instrText xml:space="preserve"> PAGEREF _Toc236751883 \h </w:instrText>
            </w:r>
            <w:r>
              <w:rPr>
                <w:noProof/>
                <w:webHidden/>
              </w:rPr>
            </w:r>
            <w:r>
              <w:rPr>
                <w:noProof/>
                <w:webHidden/>
              </w:rPr>
              <w:fldChar w:fldCharType="separate"/>
            </w:r>
            <w:r>
              <w:rPr>
                <w:noProof/>
                <w:webHidden/>
              </w:rPr>
              <w:t>12</w:t>
            </w:r>
            <w:r>
              <w:rPr>
                <w:noProof/>
                <w:webHidden/>
              </w:rPr>
              <w:fldChar w:fldCharType="end"/>
            </w:r>
          </w:hyperlink>
        </w:p>
        <w:p w14:paraId="12D9009F" w14:textId="6582015E" w:rsidR="00641F3A" w:rsidRDefault="00641F3A">
          <w:pPr>
            <w:pStyle w:val="Sommario1"/>
            <w:tabs>
              <w:tab w:val="left" w:pos="480"/>
              <w:tab w:val="right" w:leader="dot" w:pos="9350"/>
            </w:tabs>
            <w:rPr>
              <w:rFonts w:eastAsiaTheme="minorEastAsia"/>
              <w:noProof/>
              <w:lang w:val="it-IT" w:eastAsia="it-IT"/>
            </w:rPr>
          </w:pPr>
          <w:hyperlink w:anchor="_Toc236751884" w:history="1">
            <w:r w:rsidRPr="00DE468D">
              <w:rPr>
                <w:rStyle w:val="Collegamentoipertestuale"/>
                <w:noProof/>
                <w:lang w:val="it-IT"/>
              </w:rPr>
              <w:t>4.</w:t>
            </w:r>
            <w:r>
              <w:rPr>
                <w:rFonts w:eastAsiaTheme="minorEastAsia"/>
                <w:noProof/>
                <w:lang w:val="it-IT" w:eastAsia="it-IT"/>
              </w:rPr>
              <w:tab/>
            </w:r>
            <w:r w:rsidRPr="00DE468D">
              <w:rPr>
                <w:rStyle w:val="Collegamentoipertestuale"/>
                <w:noProof/>
                <w:lang w:val="it-IT"/>
              </w:rPr>
              <w:t>Modello Fisico</w:t>
            </w:r>
            <w:r>
              <w:rPr>
                <w:noProof/>
                <w:webHidden/>
              </w:rPr>
              <w:tab/>
            </w:r>
            <w:r>
              <w:rPr>
                <w:noProof/>
                <w:webHidden/>
              </w:rPr>
              <w:fldChar w:fldCharType="begin"/>
            </w:r>
            <w:r>
              <w:rPr>
                <w:noProof/>
                <w:webHidden/>
              </w:rPr>
              <w:instrText xml:space="preserve"> PAGEREF _Toc236751884 \h </w:instrText>
            </w:r>
            <w:r>
              <w:rPr>
                <w:noProof/>
                <w:webHidden/>
              </w:rPr>
            </w:r>
            <w:r>
              <w:rPr>
                <w:noProof/>
                <w:webHidden/>
              </w:rPr>
              <w:fldChar w:fldCharType="separate"/>
            </w:r>
            <w:r>
              <w:rPr>
                <w:noProof/>
                <w:webHidden/>
              </w:rPr>
              <w:t>14</w:t>
            </w:r>
            <w:r>
              <w:rPr>
                <w:noProof/>
                <w:webHidden/>
              </w:rPr>
              <w:fldChar w:fldCharType="end"/>
            </w:r>
          </w:hyperlink>
        </w:p>
        <w:p w14:paraId="29F99926" w14:textId="62929D12" w:rsidR="00641F3A" w:rsidRDefault="00641F3A">
          <w:pPr>
            <w:pStyle w:val="Sommario2"/>
            <w:tabs>
              <w:tab w:val="left" w:pos="960"/>
              <w:tab w:val="right" w:leader="dot" w:pos="9350"/>
            </w:tabs>
            <w:rPr>
              <w:rFonts w:eastAsiaTheme="minorEastAsia"/>
              <w:noProof/>
              <w:lang w:val="it-IT" w:eastAsia="it-IT"/>
            </w:rPr>
          </w:pPr>
          <w:hyperlink w:anchor="_Toc236751885" w:history="1">
            <w:r w:rsidRPr="00DE468D">
              <w:rPr>
                <w:rStyle w:val="Collegamentoipertestuale"/>
                <w:noProof/>
                <w:lang w:val="it-IT"/>
              </w:rPr>
              <w:t>4.1.</w:t>
            </w:r>
            <w:r>
              <w:rPr>
                <w:rFonts w:eastAsiaTheme="minorEastAsia"/>
                <w:noProof/>
                <w:lang w:val="it-IT" w:eastAsia="it-IT"/>
              </w:rPr>
              <w:tab/>
            </w:r>
            <w:r w:rsidRPr="00DE468D">
              <w:rPr>
                <w:rStyle w:val="Collegamentoipertestuale"/>
                <w:noProof/>
                <w:lang w:val="it-IT"/>
              </w:rPr>
              <w:t>Identificatori di tabella</w:t>
            </w:r>
            <w:r>
              <w:rPr>
                <w:noProof/>
                <w:webHidden/>
              </w:rPr>
              <w:tab/>
            </w:r>
            <w:r>
              <w:rPr>
                <w:noProof/>
                <w:webHidden/>
              </w:rPr>
              <w:fldChar w:fldCharType="begin"/>
            </w:r>
            <w:r>
              <w:rPr>
                <w:noProof/>
                <w:webHidden/>
              </w:rPr>
              <w:instrText xml:space="preserve"> PAGEREF _Toc236751885 \h </w:instrText>
            </w:r>
            <w:r>
              <w:rPr>
                <w:noProof/>
                <w:webHidden/>
              </w:rPr>
            </w:r>
            <w:r>
              <w:rPr>
                <w:noProof/>
                <w:webHidden/>
              </w:rPr>
              <w:fldChar w:fldCharType="separate"/>
            </w:r>
            <w:r>
              <w:rPr>
                <w:noProof/>
                <w:webHidden/>
              </w:rPr>
              <w:t>14</w:t>
            </w:r>
            <w:r>
              <w:rPr>
                <w:noProof/>
                <w:webHidden/>
              </w:rPr>
              <w:fldChar w:fldCharType="end"/>
            </w:r>
          </w:hyperlink>
        </w:p>
        <w:p w14:paraId="677501EC" w14:textId="045E9E1D" w:rsidR="00641F3A" w:rsidRDefault="00641F3A">
          <w:pPr>
            <w:pStyle w:val="Sommario2"/>
            <w:tabs>
              <w:tab w:val="left" w:pos="960"/>
              <w:tab w:val="right" w:leader="dot" w:pos="9350"/>
            </w:tabs>
            <w:rPr>
              <w:rFonts w:eastAsiaTheme="minorEastAsia"/>
              <w:noProof/>
              <w:lang w:val="it-IT" w:eastAsia="it-IT"/>
            </w:rPr>
          </w:pPr>
          <w:hyperlink w:anchor="_Toc236751886" w:history="1">
            <w:r w:rsidRPr="00DE468D">
              <w:rPr>
                <w:rStyle w:val="Collegamentoipertestuale"/>
                <w:noProof/>
                <w:lang w:val="it-IT"/>
              </w:rPr>
              <w:t>4.2.</w:t>
            </w:r>
            <w:r>
              <w:rPr>
                <w:rFonts w:eastAsiaTheme="minorEastAsia"/>
                <w:noProof/>
                <w:lang w:val="it-IT" w:eastAsia="it-IT"/>
              </w:rPr>
              <w:tab/>
            </w:r>
            <w:r w:rsidRPr="00DE468D">
              <w:rPr>
                <w:rStyle w:val="Collegamentoipertestuale"/>
                <w:noProof/>
                <w:lang w:val="it-IT"/>
              </w:rPr>
              <w:t>Denominazione delle colonne</w:t>
            </w:r>
            <w:r>
              <w:rPr>
                <w:noProof/>
                <w:webHidden/>
              </w:rPr>
              <w:tab/>
            </w:r>
            <w:r>
              <w:rPr>
                <w:noProof/>
                <w:webHidden/>
              </w:rPr>
              <w:fldChar w:fldCharType="begin"/>
            </w:r>
            <w:r>
              <w:rPr>
                <w:noProof/>
                <w:webHidden/>
              </w:rPr>
              <w:instrText xml:space="preserve"> PAGEREF _Toc236751886 \h </w:instrText>
            </w:r>
            <w:r>
              <w:rPr>
                <w:noProof/>
                <w:webHidden/>
              </w:rPr>
            </w:r>
            <w:r>
              <w:rPr>
                <w:noProof/>
                <w:webHidden/>
              </w:rPr>
              <w:fldChar w:fldCharType="separate"/>
            </w:r>
            <w:r>
              <w:rPr>
                <w:noProof/>
                <w:webHidden/>
              </w:rPr>
              <w:t>14</w:t>
            </w:r>
            <w:r>
              <w:rPr>
                <w:noProof/>
                <w:webHidden/>
              </w:rPr>
              <w:fldChar w:fldCharType="end"/>
            </w:r>
          </w:hyperlink>
        </w:p>
        <w:p w14:paraId="0ED7A0A4" w14:textId="21E59B0D" w:rsidR="00641F3A" w:rsidRDefault="00641F3A">
          <w:pPr>
            <w:pStyle w:val="Sommario2"/>
            <w:tabs>
              <w:tab w:val="left" w:pos="960"/>
              <w:tab w:val="right" w:leader="dot" w:pos="9350"/>
            </w:tabs>
            <w:rPr>
              <w:rFonts w:eastAsiaTheme="minorEastAsia"/>
              <w:noProof/>
              <w:lang w:val="it-IT" w:eastAsia="it-IT"/>
            </w:rPr>
          </w:pPr>
          <w:hyperlink w:anchor="_Toc236751887" w:history="1">
            <w:r w:rsidRPr="00DE468D">
              <w:rPr>
                <w:rStyle w:val="Collegamentoipertestuale"/>
                <w:noProof/>
                <w:lang w:val="it-IT"/>
              </w:rPr>
              <w:t>4.1.</w:t>
            </w:r>
            <w:r>
              <w:rPr>
                <w:rFonts w:eastAsiaTheme="minorEastAsia"/>
                <w:noProof/>
                <w:lang w:val="it-IT" w:eastAsia="it-IT"/>
              </w:rPr>
              <w:tab/>
            </w:r>
            <w:r w:rsidRPr="00DE468D">
              <w:rPr>
                <w:rStyle w:val="Collegamentoipertestuale"/>
                <w:noProof/>
                <w:lang w:val="it-IT"/>
              </w:rPr>
              <w:t>Chiave tabella</w:t>
            </w:r>
            <w:r>
              <w:rPr>
                <w:noProof/>
                <w:webHidden/>
              </w:rPr>
              <w:tab/>
            </w:r>
            <w:r>
              <w:rPr>
                <w:noProof/>
                <w:webHidden/>
              </w:rPr>
              <w:fldChar w:fldCharType="begin"/>
            </w:r>
            <w:r>
              <w:rPr>
                <w:noProof/>
                <w:webHidden/>
              </w:rPr>
              <w:instrText xml:space="preserve"> PAGEREF _Toc236751887 \h </w:instrText>
            </w:r>
            <w:r>
              <w:rPr>
                <w:noProof/>
                <w:webHidden/>
              </w:rPr>
            </w:r>
            <w:r>
              <w:rPr>
                <w:noProof/>
                <w:webHidden/>
              </w:rPr>
              <w:fldChar w:fldCharType="separate"/>
            </w:r>
            <w:r>
              <w:rPr>
                <w:noProof/>
                <w:webHidden/>
              </w:rPr>
              <w:t>15</w:t>
            </w:r>
            <w:r>
              <w:rPr>
                <w:noProof/>
                <w:webHidden/>
              </w:rPr>
              <w:fldChar w:fldCharType="end"/>
            </w:r>
          </w:hyperlink>
        </w:p>
        <w:p w14:paraId="013A6842" w14:textId="62DD0A65" w:rsidR="00641F3A" w:rsidRDefault="00641F3A">
          <w:pPr>
            <w:pStyle w:val="Sommario2"/>
            <w:tabs>
              <w:tab w:val="left" w:pos="960"/>
              <w:tab w:val="right" w:leader="dot" w:pos="9350"/>
            </w:tabs>
            <w:rPr>
              <w:rFonts w:eastAsiaTheme="minorEastAsia"/>
              <w:noProof/>
              <w:lang w:val="it-IT" w:eastAsia="it-IT"/>
            </w:rPr>
          </w:pPr>
          <w:hyperlink w:anchor="_Toc236751888" w:history="1">
            <w:r w:rsidRPr="00DE468D">
              <w:rPr>
                <w:rStyle w:val="Collegamentoipertestuale"/>
                <w:noProof/>
                <w:lang w:val="it-IT"/>
              </w:rPr>
              <w:t>4.1.</w:t>
            </w:r>
            <w:r>
              <w:rPr>
                <w:rFonts w:eastAsiaTheme="minorEastAsia"/>
                <w:noProof/>
                <w:lang w:val="it-IT" w:eastAsia="it-IT"/>
              </w:rPr>
              <w:tab/>
            </w:r>
            <w:r w:rsidRPr="00DE468D">
              <w:rPr>
                <w:rStyle w:val="Collegamentoipertestuale"/>
                <w:noProof/>
                <w:lang w:val="it-IT"/>
              </w:rPr>
              <w:t>icatori di tabella</w:t>
            </w:r>
            <w:r>
              <w:rPr>
                <w:noProof/>
                <w:webHidden/>
              </w:rPr>
              <w:tab/>
            </w:r>
            <w:r>
              <w:rPr>
                <w:noProof/>
                <w:webHidden/>
              </w:rPr>
              <w:fldChar w:fldCharType="begin"/>
            </w:r>
            <w:r>
              <w:rPr>
                <w:noProof/>
                <w:webHidden/>
              </w:rPr>
              <w:instrText xml:space="preserve"> PAGEREF _Toc236751888 \h </w:instrText>
            </w:r>
            <w:r>
              <w:rPr>
                <w:noProof/>
                <w:webHidden/>
              </w:rPr>
            </w:r>
            <w:r>
              <w:rPr>
                <w:noProof/>
                <w:webHidden/>
              </w:rPr>
              <w:fldChar w:fldCharType="separate"/>
            </w:r>
            <w:r>
              <w:rPr>
                <w:noProof/>
                <w:webHidden/>
              </w:rPr>
              <w:t>15</w:t>
            </w:r>
            <w:r>
              <w:rPr>
                <w:noProof/>
                <w:webHidden/>
              </w:rPr>
              <w:fldChar w:fldCharType="end"/>
            </w:r>
          </w:hyperlink>
        </w:p>
        <w:p w14:paraId="1B998A57" w14:textId="38BE53B0" w:rsidR="004012B1" w:rsidRDefault="03A4E128" w:rsidP="03A4E128">
          <w:pPr>
            <w:pStyle w:val="Sommario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14:paraId="6C4BDA11" w14:textId="3ED67E0B" w:rsidR="00D613F2" w:rsidRDefault="00D5774B" w:rsidP="00E260B4">
      <w:pPr>
        <w:pStyle w:val="Titolo1"/>
        <w:rPr>
          <w:lang w:val="it-IT"/>
        </w:rPr>
      </w:pPr>
      <w:bookmarkStart w:id="0" w:name="_Toc223341240"/>
      <w:bookmarkStart w:id="1" w:name="_Toc236751871"/>
      <w:r w:rsidRPr="03A4E128">
        <w:rPr>
          <w:lang w:val="it-IT"/>
        </w:rPr>
        <w:lastRenderedPageBreak/>
        <w:t>Scopo del documento</w:t>
      </w:r>
      <w:bookmarkEnd w:id="0"/>
      <w:bookmarkEnd w:id="1"/>
    </w:p>
    <w:p w14:paraId="696445CE" w14:textId="2A9F666F" w:rsidR="00E21065" w:rsidRPr="001745F5" w:rsidRDefault="00E21065" w:rsidP="000B4ED7">
      <w:pPr>
        <w:rPr>
          <w:rFonts w:ascii="Aptos" w:hAnsi="Aptos" w:cstheme="minorHAnsi"/>
          <w:lang w:val="it-IT"/>
        </w:rPr>
      </w:pPr>
      <w:r w:rsidRPr="001745F5">
        <w:rPr>
          <w:rFonts w:ascii="Aptos" w:hAnsi="Aptos" w:cstheme="minorHAnsi"/>
          <w:lang w:val="it-IT"/>
        </w:rPr>
        <w:t xml:space="preserve">Scopo del documento è fornire lo standard di nomenclatura </w:t>
      </w:r>
      <w:r>
        <w:rPr>
          <w:rFonts w:ascii="Aptos" w:hAnsi="Aptos" w:cstheme="minorHAnsi"/>
          <w:lang w:val="it-IT"/>
        </w:rPr>
        <w:t xml:space="preserve">da adottare nella realizzazione di </w:t>
      </w:r>
      <w:r w:rsidRPr="001745F5">
        <w:rPr>
          <w:rFonts w:ascii="Aptos" w:hAnsi="Aptos" w:cstheme="minorHAnsi"/>
          <w:lang w:val="it-IT"/>
        </w:rPr>
        <w:t>schemi concettuali</w:t>
      </w:r>
      <w:r w:rsidR="000B4ED7">
        <w:rPr>
          <w:rFonts w:ascii="Aptos" w:hAnsi="Aptos" w:cstheme="minorHAnsi"/>
          <w:lang w:val="it-IT"/>
        </w:rPr>
        <w:t>, logici e fisici</w:t>
      </w:r>
      <w:r w:rsidRPr="001745F5">
        <w:rPr>
          <w:rFonts w:ascii="Aptos" w:hAnsi="Aptos" w:cstheme="minorHAnsi"/>
          <w:lang w:val="it-IT"/>
        </w:rPr>
        <w:t xml:space="preserve">. </w:t>
      </w:r>
    </w:p>
    <w:p w14:paraId="46D6D7FC" w14:textId="2D5A254F" w:rsidR="00E21065" w:rsidRPr="001745F5" w:rsidRDefault="00E21065" w:rsidP="000B4ED7">
      <w:pPr>
        <w:rPr>
          <w:rFonts w:ascii="Aptos" w:hAnsi="Aptos" w:cstheme="minorHAnsi"/>
          <w:lang w:val="it-IT"/>
        </w:rPr>
      </w:pPr>
      <w:r w:rsidRPr="001745F5">
        <w:rPr>
          <w:rFonts w:ascii="Aptos" w:hAnsi="Aptos" w:cstheme="minorHAnsi"/>
          <w:lang w:val="it-IT"/>
        </w:rPr>
        <w:t xml:space="preserve">I criteri seguiti nella definizione dello standard si basano sui seguenti </w:t>
      </w:r>
      <w:r w:rsidR="00056C32">
        <w:rPr>
          <w:rFonts w:ascii="Aptos" w:hAnsi="Aptos" w:cstheme="minorHAnsi"/>
          <w:lang w:val="it-IT"/>
        </w:rPr>
        <w:t>obiettivi</w:t>
      </w:r>
      <w:r w:rsidRPr="001745F5">
        <w:rPr>
          <w:rFonts w:ascii="Aptos" w:hAnsi="Aptos" w:cstheme="minorHAnsi"/>
          <w:lang w:val="it-IT"/>
        </w:rPr>
        <w:t>:</w:t>
      </w:r>
    </w:p>
    <w:p w14:paraId="3B28CAD2" w14:textId="77777777" w:rsidR="00E21065" w:rsidRPr="001745F5" w:rsidRDefault="00E21065" w:rsidP="000B4ED7">
      <w:pPr>
        <w:pStyle w:val="Paragrafoelenco"/>
        <w:numPr>
          <w:ilvl w:val="0"/>
          <w:numId w:val="10"/>
        </w:numPr>
        <w:spacing w:line="259" w:lineRule="auto"/>
        <w:rPr>
          <w:rFonts w:ascii="Aptos" w:hAnsi="Aptos"/>
          <w:lang w:val="it-IT"/>
        </w:rPr>
      </w:pPr>
      <w:r w:rsidRPr="001745F5">
        <w:rPr>
          <w:rFonts w:ascii="Aptos" w:hAnsi="Aptos"/>
          <w:lang w:val="it-IT"/>
        </w:rPr>
        <w:t>flessibilità</w:t>
      </w:r>
    </w:p>
    <w:p w14:paraId="26F99FD3" w14:textId="77777777" w:rsidR="00E21065" w:rsidRPr="001745F5" w:rsidRDefault="00E21065" w:rsidP="000B4ED7">
      <w:pPr>
        <w:pStyle w:val="Paragrafoelenco"/>
        <w:numPr>
          <w:ilvl w:val="1"/>
          <w:numId w:val="10"/>
        </w:numPr>
        <w:spacing w:line="259" w:lineRule="auto"/>
        <w:rPr>
          <w:rFonts w:ascii="Aptos" w:hAnsi="Aptos"/>
          <w:lang w:val="it-IT"/>
        </w:rPr>
      </w:pPr>
      <w:r w:rsidRPr="001745F5">
        <w:rPr>
          <w:rFonts w:ascii="Aptos" w:hAnsi="Aptos"/>
          <w:lang w:val="it-IT"/>
        </w:rPr>
        <w:t xml:space="preserve">svincolare il più possibile l'evoluzione del software dall'evoluzione dell'organizzazione concettuale dei dati, evitando di inserire nel nome dell'oggetto riferimenti troppo dettagliati </w:t>
      </w:r>
    </w:p>
    <w:p w14:paraId="51752AB5" w14:textId="77777777" w:rsidR="00E21065" w:rsidRPr="001745F5" w:rsidRDefault="00E21065" w:rsidP="000B4ED7">
      <w:pPr>
        <w:pStyle w:val="Paragrafoelenco"/>
        <w:numPr>
          <w:ilvl w:val="0"/>
          <w:numId w:val="10"/>
        </w:numPr>
        <w:spacing w:line="259" w:lineRule="auto"/>
        <w:rPr>
          <w:rFonts w:ascii="Aptos" w:hAnsi="Aptos"/>
          <w:lang w:val="it-IT"/>
        </w:rPr>
      </w:pPr>
      <w:r w:rsidRPr="001745F5">
        <w:rPr>
          <w:rFonts w:ascii="Aptos" w:hAnsi="Aptos"/>
          <w:lang w:val="it-IT"/>
        </w:rPr>
        <w:t xml:space="preserve">indipendenza: </w:t>
      </w:r>
    </w:p>
    <w:p w14:paraId="16F43F6B" w14:textId="77777777" w:rsidR="00E21065" w:rsidRPr="001745F5" w:rsidRDefault="00E21065" w:rsidP="000B4ED7">
      <w:pPr>
        <w:pStyle w:val="Paragrafoelenco"/>
        <w:numPr>
          <w:ilvl w:val="1"/>
          <w:numId w:val="10"/>
        </w:numPr>
        <w:spacing w:line="259" w:lineRule="auto"/>
        <w:rPr>
          <w:rFonts w:ascii="Aptos" w:hAnsi="Aptos"/>
          <w:lang w:val="it-IT"/>
        </w:rPr>
      </w:pPr>
      <w:r w:rsidRPr="001745F5">
        <w:rPr>
          <w:rFonts w:ascii="Aptos" w:hAnsi="Aptos"/>
          <w:lang w:val="it-IT"/>
        </w:rPr>
        <w:t>svincolare la sintassi dagli strumenti case e di DBMS usati, perseguendo l'obiettivo di realizzare uno standard utilizzabile su piattaforme eterogenee</w:t>
      </w:r>
    </w:p>
    <w:p w14:paraId="3331A14C" w14:textId="77777777" w:rsidR="00E21065" w:rsidRPr="001745F5" w:rsidRDefault="00E21065" w:rsidP="000B4ED7">
      <w:pPr>
        <w:pStyle w:val="Paragrafoelenco"/>
        <w:numPr>
          <w:ilvl w:val="1"/>
          <w:numId w:val="10"/>
        </w:numPr>
        <w:spacing w:line="259" w:lineRule="auto"/>
        <w:rPr>
          <w:rFonts w:ascii="Aptos" w:hAnsi="Aptos"/>
          <w:lang w:val="it-IT"/>
        </w:rPr>
      </w:pPr>
      <w:r w:rsidRPr="001745F5">
        <w:rPr>
          <w:rFonts w:ascii="Aptos" w:hAnsi="Aptos"/>
          <w:lang w:val="it-IT"/>
        </w:rPr>
        <w:t xml:space="preserve">svincolare i nomi degli oggetti da fattori non direttamente controllabili quali l'evoluzione dei prodotti </w:t>
      </w:r>
    </w:p>
    <w:p w14:paraId="1205A7A5" w14:textId="77777777" w:rsidR="00E21065" w:rsidRPr="001745F5" w:rsidRDefault="00E21065" w:rsidP="000B4ED7">
      <w:pPr>
        <w:pStyle w:val="Paragrafoelenco"/>
        <w:numPr>
          <w:ilvl w:val="0"/>
          <w:numId w:val="10"/>
        </w:numPr>
        <w:spacing w:line="259" w:lineRule="auto"/>
        <w:rPr>
          <w:rFonts w:ascii="Aptos" w:hAnsi="Aptos"/>
          <w:lang w:val="it-IT"/>
        </w:rPr>
      </w:pPr>
      <w:r w:rsidRPr="001745F5">
        <w:rPr>
          <w:rFonts w:ascii="Aptos" w:hAnsi="Aptos"/>
          <w:lang w:val="it-IT"/>
        </w:rPr>
        <w:t>utilità</w:t>
      </w:r>
    </w:p>
    <w:p w14:paraId="154D6BBD" w14:textId="77777777" w:rsidR="00056C32" w:rsidRPr="00056C32" w:rsidRDefault="00E21065" w:rsidP="000B4ED7">
      <w:pPr>
        <w:pStyle w:val="Paragrafoelenco"/>
        <w:numPr>
          <w:ilvl w:val="1"/>
          <w:numId w:val="10"/>
        </w:numPr>
        <w:spacing w:line="259" w:lineRule="auto"/>
        <w:rPr>
          <w:rFonts w:cstheme="minorHAnsi"/>
          <w:lang w:val="it-IT"/>
        </w:rPr>
      </w:pPr>
      <w:r w:rsidRPr="00E21065">
        <w:rPr>
          <w:rFonts w:ascii="Aptos" w:hAnsi="Aptos"/>
          <w:lang w:val="it-IT"/>
        </w:rPr>
        <w:t>semplificare l'individuazione e memorizzazione dei nomi degli oggetti,</w:t>
      </w:r>
    </w:p>
    <w:p w14:paraId="0462F57D" w14:textId="213DBCEA" w:rsidR="002F4B74" w:rsidRPr="00E21065" w:rsidRDefault="00E21065" w:rsidP="000B4ED7">
      <w:pPr>
        <w:pStyle w:val="Paragrafoelenco"/>
        <w:numPr>
          <w:ilvl w:val="1"/>
          <w:numId w:val="10"/>
        </w:numPr>
        <w:spacing w:line="259" w:lineRule="auto"/>
        <w:rPr>
          <w:rFonts w:cstheme="minorHAnsi"/>
          <w:lang w:val="it-IT"/>
        </w:rPr>
      </w:pPr>
      <w:r w:rsidRPr="00E21065">
        <w:rPr>
          <w:rFonts w:ascii="Aptos" w:hAnsi="Aptos"/>
          <w:lang w:val="it-IT"/>
        </w:rPr>
        <w:t xml:space="preserve">assicurare la coerenza dei dati in essi contenuti per </w:t>
      </w:r>
      <w:r w:rsidR="000B4ED7">
        <w:rPr>
          <w:rFonts w:ascii="Aptos" w:hAnsi="Aptos"/>
          <w:lang w:val="it-IT"/>
        </w:rPr>
        <w:t>semplificare l’</w:t>
      </w:r>
      <w:r w:rsidRPr="00E21065">
        <w:rPr>
          <w:rFonts w:ascii="Aptos" w:hAnsi="Aptos"/>
          <w:lang w:val="it-IT"/>
        </w:rPr>
        <w:t>attività gestione</w:t>
      </w:r>
      <w:r w:rsidR="002F4B74" w:rsidRPr="00E21065">
        <w:rPr>
          <w:rFonts w:cstheme="minorHAnsi"/>
          <w:lang w:val="it-IT"/>
        </w:rPr>
        <w:t>.</w:t>
      </w:r>
    </w:p>
    <w:p w14:paraId="136B42C8" w14:textId="198CCE7A" w:rsidR="002F4B74" w:rsidRDefault="002F4B74" w:rsidP="002F4B74">
      <w:pPr>
        <w:pStyle w:val="Titolo2"/>
        <w:rPr>
          <w:lang w:val="it-IT"/>
        </w:rPr>
      </w:pPr>
      <w:bookmarkStart w:id="2" w:name="_Toc223341241"/>
      <w:bookmarkStart w:id="3" w:name="_Toc236751872"/>
      <w:r w:rsidRPr="03A4E128">
        <w:rPr>
          <w:lang w:val="it-IT"/>
        </w:rPr>
        <w:t>Glossari</w:t>
      </w:r>
      <w:bookmarkEnd w:id="2"/>
      <w:r w:rsidR="007D0C6E" w:rsidRPr="03A4E128">
        <w:rPr>
          <w:lang w:val="it-IT"/>
        </w:rPr>
        <w:t>o</w:t>
      </w:r>
      <w:bookmarkEnd w:id="3"/>
    </w:p>
    <w:p w14:paraId="2E9A1909" w14:textId="77777777" w:rsidR="008648C5" w:rsidRDefault="008648C5" w:rsidP="008648C5">
      <w:pPr>
        <w:rPr>
          <w:rFonts w:cstheme="minorHAnsi"/>
          <w:lang w:val="it-IT"/>
        </w:rPr>
      </w:pPr>
      <w:r w:rsidRPr="008648C5">
        <w:rPr>
          <w:rFonts w:cstheme="minorHAnsi"/>
          <w:lang w:val="it-IT"/>
        </w:rPr>
        <w:t>Nella tabella sottostante sono riportati gli acronimi, il loro significato accompagnato da una breve descrizione, utilizzati all’interno del documento.</w:t>
      </w:r>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16"/>
        <w:gridCol w:w="3969"/>
        <w:gridCol w:w="4394"/>
      </w:tblGrid>
      <w:tr w:rsidR="00282EAF" w:rsidRPr="00183678" w14:paraId="234F1E47" w14:textId="77777777" w:rsidTr="223BD698">
        <w:trPr>
          <w:cantSplit/>
          <w:trHeight w:val="300"/>
          <w:tblHeader/>
        </w:trPr>
        <w:tc>
          <w:tcPr>
            <w:tcW w:w="1216" w:type="dxa"/>
            <w:shd w:val="clear" w:color="auto" w:fill="830D28"/>
            <w:noWrap/>
            <w:vAlign w:val="center"/>
          </w:tcPr>
          <w:p w14:paraId="539DE06C" w14:textId="77777777" w:rsidR="00282EAF" w:rsidRPr="00183678" w:rsidRDefault="00282EAF" w:rsidP="00061D47">
            <w:pPr>
              <w:spacing w:before="60" w:after="60"/>
              <w:jc w:val="center"/>
              <w:rPr>
                <w:rFonts w:cstheme="minorHAnsi"/>
                <w:color w:val="FFFFFF" w:themeColor="background1"/>
                <w:sz w:val="22"/>
              </w:rPr>
            </w:pPr>
            <w:proofErr w:type="spellStart"/>
            <w:r w:rsidRPr="00183678">
              <w:rPr>
                <w:rFonts w:cstheme="minorHAnsi"/>
                <w:b/>
                <w:color w:val="FFFFFF" w:themeColor="background1"/>
                <w:sz w:val="22"/>
              </w:rPr>
              <w:t>Acronimo</w:t>
            </w:r>
            <w:proofErr w:type="spellEnd"/>
          </w:p>
        </w:tc>
        <w:tc>
          <w:tcPr>
            <w:tcW w:w="3969" w:type="dxa"/>
            <w:shd w:val="clear" w:color="auto" w:fill="830D28"/>
            <w:noWrap/>
            <w:vAlign w:val="center"/>
          </w:tcPr>
          <w:p w14:paraId="6AB76600" w14:textId="77777777" w:rsidR="00282EAF" w:rsidRPr="00183678" w:rsidRDefault="00282EAF" w:rsidP="00061D47">
            <w:pPr>
              <w:spacing w:before="60" w:after="60"/>
              <w:jc w:val="center"/>
              <w:rPr>
                <w:rFonts w:cstheme="minorHAnsi"/>
                <w:b/>
                <w:color w:val="FFFFFF" w:themeColor="background1"/>
                <w:sz w:val="22"/>
              </w:rPr>
            </w:pPr>
            <w:proofErr w:type="spellStart"/>
            <w:r w:rsidRPr="00183678">
              <w:rPr>
                <w:rFonts w:cstheme="minorHAnsi"/>
                <w:b/>
                <w:color w:val="FFFFFF" w:themeColor="background1"/>
                <w:sz w:val="22"/>
              </w:rPr>
              <w:t>Significato</w:t>
            </w:r>
            <w:proofErr w:type="spellEnd"/>
          </w:p>
        </w:tc>
        <w:tc>
          <w:tcPr>
            <w:tcW w:w="4394" w:type="dxa"/>
            <w:shd w:val="clear" w:color="auto" w:fill="830D28"/>
            <w:vAlign w:val="center"/>
          </w:tcPr>
          <w:p w14:paraId="18D0F4E1" w14:textId="77777777" w:rsidR="00282EAF" w:rsidRPr="00183678" w:rsidRDefault="00282EAF" w:rsidP="00061D47">
            <w:pPr>
              <w:spacing w:before="60" w:after="60"/>
              <w:jc w:val="center"/>
              <w:rPr>
                <w:rFonts w:cstheme="minorHAnsi"/>
                <w:color w:val="000000"/>
                <w:sz w:val="22"/>
              </w:rPr>
            </w:pPr>
            <w:proofErr w:type="spellStart"/>
            <w:r w:rsidRPr="00183678">
              <w:rPr>
                <w:rFonts w:cstheme="minorHAnsi"/>
                <w:b/>
                <w:color w:val="FFFFFF" w:themeColor="background1"/>
                <w:sz w:val="22"/>
              </w:rPr>
              <w:t>Descrizione</w:t>
            </w:r>
            <w:proofErr w:type="spellEnd"/>
          </w:p>
        </w:tc>
      </w:tr>
      <w:tr w:rsidR="00282EAF" w:rsidRPr="00183678" w14:paraId="759652F2" w14:textId="77777777" w:rsidTr="223BD698">
        <w:trPr>
          <w:trHeight w:val="300"/>
        </w:trPr>
        <w:tc>
          <w:tcPr>
            <w:tcW w:w="1216" w:type="dxa"/>
            <w:noWrap/>
            <w:vAlign w:val="center"/>
          </w:tcPr>
          <w:p w14:paraId="4368D710" w14:textId="1267D559" w:rsidR="00282EAF" w:rsidRDefault="00282EAF" w:rsidP="00061D47">
            <w:pPr>
              <w:spacing w:before="60" w:after="60"/>
              <w:rPr>
                <w:rFonts w:cstheme="minorHAnsi"/>
                <w:color w:val="000000"/>
                <w:sz w:val="22"/>
              </w:rPr>
            </w:pPr>
          </w:p>
        </w:tc>
        <w:tc>
          <w:tcPr>
            <w:tcW w:w="3969" w:type="dxa"/>
            <w:noWrap/>
            <w:vAlign w:val="center"/>
          </w:tcPr>
          <w:p w14:paraId="280F5D6D" w14:textId="59A10C75" w:rsidR="00282EAF" w:rsidRDefault="00282EAF" w:rsidP="00061D47">
            <w:pPr>
              <w:spacing w:before="60" w:after="60"/>
              <w:rPr>
                <w:rFonts w:cstheme="minorHAnsi"/>
                <w:color w:val="000000"/>
                <w:sz w:val="22"/>
              </w:rPr>
            </w:pPr>
          </w:p>
        </w:tc>
        <w:tc>
          <w:tcPr>
            <w:tcW w:w="4394" w:type="dxa"/>
          </w:tcPr>
          <w:p w14:paraId="707FE58D" w14:textId="77777777" w:rsidR="00282EAF" w:rsidRPr="00183678" w:rsidRDefault="00282EAF" w:rsidP="00061D47">
            <w:pPr>
              <w:spacing w:before="60" w:after="60"/>
              <w:rPr>
                <w:rFonts w:cstheme="minorHAnsi"/>
                <w:color w:val="000000"/>
                <w:sz w:val="22"/>
              </w:rPr>
            </w:pPr>
          </w:p>
        </w:tc>
      </w:tr>
      <w:tr w:rsidR="00282EAF" w:rsidRPr="00183678" w14:paraId="7A9C6290" w14:textId="77777777" w:rsidTr="223BD698">
        <w:trPr>
          <w:trHeight w:val="300"/>
        </w:trPr>
        <w:tc>
          <w:tcPr>
            <w:tcW w:w="1216" w:type="dxa"/>
            <w:noWrap/>
            <w:vAlign w:val="center"/>
          </w:tcPr>
          <w:p w14:paraId="22F91084" w14:textId="5AE8F466" w:rsidR="00282EAF" w:rsidRPr="00183678" w:rsidRDefault="00282EAF" w:rsidP="00061D47">
            <w:pPr>
              <w:spacing w:before="60" w:after="60"/>
              <w:rPr>
                <w:rFonts w:cstheme="minorHAnsi"/>
                <w:color w:val="000000"/>
                <w:sz w:val="22"/>
              </w:rPr>
            </w:pPr>
          </w:p>
        </w:tc>
        <w:tc>
          <w:tcPr>
            <w:tcW w:w="3969" w:type="dxa"/>
            <w:noWrap/>
            <w:vAlign w:val="center"/>
          </w:tcPr>
          <w:p w14:paraId="47FB6282" w14:textId="34707FF0" w:rsidR="00282EAF" w:rsidRPr="00183678" w:rsidRDefault="00282EAF" w:rsidP="00061D47">
            <w:pPr>
              <w:spacing w:before="60" w:after="60"/>
              <w:rPr>
                <w:rFonts w:cstheme="minorHAnsi"/>
                <w:color w:val="000000"/>
                <w:sz w:val="22"/>
              </w:rPr>
            </w:pPr>
          </w:p>
        </w:tc>
        <w:tc>
          <w:tcPr>
            <w:tcW w:w="4394" w:type="dxa"/>
          </w:tcPr>
          <w:p w14:paraId="11FEE4CE" w14:textId="77777777" w:rsidR="00282EAF" w:rsidRPr="00183678" w:rsidRDefault="00282EAF" w:rsidP="00061D47">
            <w:pPr>
              <w:spacing w:before="60" w:after="60"/>
              <w:rPr>
                <w:rFonts w:cstheme="minorHAnsi"/>
                <w:color w:val="000000"/>
                <w:sz w:val="22"/>
              </w:rPr>
            </w:pPr>
          </w:p>
        </w:tc>
      </w:tr>
      <w:tr w:rsidR="00282EAF" w:rsidRPr="00183678" w14:paraId="4DC3F5B6" w14:textId="77777777" w:rsidTr="223BD698">
        <w:trPr>
          <w:trHeight w:val="300"/>
        </w:trPr>
        <w:tc>
          <w:tcPr>
            <w:tcW w:w="1216" w:type="dxa"/>
            <w:noWrap/>
            <w:vAlign w:val="center"/>
          </w:tcPr>
          <w:p w14:paraId="5C7E2333" w14:textId="0E7E62D4" w:rsidR="00282EAF" w:rsidRPr="00183678" w:rsidRDefault="00282EAF" w:rsidP="00061D47">
            <w:pPr>
              <w:spacing w:before="60" w:after="60"/>
              <w:rPr>
                <w:rFonts w:cstheme="minorHAnsi"/>
                <w:color w:val="000000"/>
                <w:sz w:val="22"/>
              </w:rPr>
            </w:pPr>
          </w:p>
        </w:tc>
        <w:tc>
          <w:tcPr>
            <w:tcW w:w="3969" w:type="dxa"/>
            <w:noWrap/>
            <w:vAlign w:val="center"/>
          </w:tcPr>
          <w:p w14:paraId="6E194327" w14:textId="35F4E192" w:rsidR="00282EAF" w:rsidRPr="00183678" w:rsidRDefault="00282EAF" w:rsidP="00061D47">
            <w:pPr>
              <w:spacing w:before="60" w:after="60"/>
              <w:rPr>
                <w:rFonts w:cstheme="minorHAnsi"/>
                <w:color w:val="000000"/>
                <w:sz w:val="22"/>
              </w:rPr>
            </w:pPr>
          </w:p>
        </w:tc>
        <w:tc>
          <w:tcPr>
            <w:tcW w:w="4394" w:type="dxa"/>
          </w:tcPr>
          <w:p w14:paraId="5A321106" w14:textId="77777777" w:rsidR="00282EAF" w:rsidRPr="00183678" w:rsidRDefault="00282EAF" w:rsidP="00061D47">
            <w:pPr>
              <w:spacing w:before="60" w:after="60"/>
              <w:rPr>
                <w:rFonts w:cstheme="minorHAnsi"/>
                <w:color w:val="000000"/>
                <w:sz w:val="22"/>
              </w:rPr>
            </w:pPr>
          </w:p>
        </w:tc>
      </w:tr>
      <w:tr w:rsidR="00282EAF" w:rsidRPr="00A95E2E" w14:paraId="0DAA4988" w14:textId="77777777" w:rsidTr="223BD698">
        <w:trPr>
          <w:trHeight w:val="300"/>
        </w:trPr>
        <w:tc>
          <w:tcPr>
            <w:tcW w:w="1216" w:type="dxa"/>
            <w:noWrap/>
            <w:vAlign w:val="center"/>
          </w:tcPr>
          <w:p w14:paraId="71B61B7C" w14:textId="27FC5205" w:rsidR="00282EAF" w:rsidRPr="00183678" w:rsidRDefault="00282EAF" w:rsidP="00061D47">
            <w:pPr>
              <w:spacing w:before="60" w:after="60"/>
              <w:rPr>
                <w:rFonts w:cstheme="minorHAnsi"/>
                <w:color w:val="000000"/>
                <w:sz w:val="22"/>
              </w:rPr>
            </w:pPr>
          </w:p>
        </w:tc>
        <w:tc>
          <w:tcPr>
            <w:tcW w:w="3969" w:type="dxa"/>
            <w:noWrap/>
            <w:vAlign w:val="center"/>
          </w:tcPr>
          <w:p w14:paraId="7249521D" w14:textId="60368E42" w:rsidR="00282EAF" w:rsidRPr="00282EAF" w:rsidRDefault="00282EAF" w:rsidP="00061D47">
            <w:pPr>
              <w:spacing w:before="60" w:after="60"/>
              <w:rPr>
                <w:rFonts w:cstheme="minorHAnsi"/>
                <w:color w:val="000000"/>
                <w:sz w:val="22"/>
                <w:lang w:val="it-IT"/>
              </w:rPr>
            </w:pPr>
          </w:p>
        </w:tc>
        <w:tc>
          <w:tcPr>
            <w:tcW w:w="4394" w:type="dxa"/>
          </w:tcPr>
          <w:p w14:paraId="01E01C4C" w14:textId="21A208C1" w:rsidR="00282EAF" w:rsidRPr="00282EAF" w:rsidRDefault="00282EAF" w:rsidP="00061D47">
            <w:pPr>
              <w:spacing w:before="60" w:after="60"/>
              <w:rPr>
                <w:rFonts w:cstheme="minorHAnsi"/>
                <w:color w:val="000000"/>
                <w:sz w:val="22"/>
                <w:lang w:val="it-IT"/>
              </w:rPr>
            </w:pPr>
          </w:p>
        </w:tc>
      </w:tr>
      <w:tr w:rsidR="00282EAF" w:rsidRPr="00A95E2E" w14:paraId="3F8C43D4" w14:textId="77777777" w:rsidTr="223BD698">
        <w:trPr>
          <w:trHeight w:val="300"/>
        </w:trPr>
        <w:tc>
          <w:tcPr>
            <w:tcW w:w="1216" w:type="dxa"/>
            <w:noWrap/>
            <w:vAlign w:val="center"/>
          </w:tcPr>
          <w:p w14:paraId="58D3A98B" w14:textId="51B1A1D1" w:rsidR="00282EAF" w:rsidRPr="00183678" w:rsidRDefault="00282EAF" w:rsidP="00061D47">
            <w:pPr>
              <w:spacing w:before="60" w:after="60"/>
              <w:rPr>
                <w:rFonts w:cstheme="minorHAnsi"/>
                <w:color w:val="000000"/>
                <w:sz w:val="22"/>
              </w:rPr>
            </w:pPr>
          </w:p>
        </w:tc>
        <w:tc>
          <w:tcPr>
            <w:tcW w:w="3969" w:type="dxa"/>
            <w:noWrap/>
            <w:vAlign w:val="center"/>
          </w:tcPr>
          <w:p w14:paraId="4B1C20BF" w14:textId="4C28BB98" w:rsidR="00282EAF" w:rsidRPr="002E16FB" w:rsidRDefault="00282EAF" w:rsidP="00061D47">
            <w:pPr>
              <w:spacing w:before="60" w:after="60"/>
              <w:rPr>
                <w:rFonts w:cstheme="minorHAnsi"/>
                <w:color w:val="000000"/>
                <w:sz w:val="22"/>
              </w:rPr>
            </w:pPr>
          </w:p>
        </w:tc>
        <w:tc>
          <w:tcPr>
            <w:tcW w:w="4394" w:type="dxa"/>
          </w:tcPr>
          <w:p w14:paraId="112124C5" w14:textId="15E34DB4" w:rsidR="00282EAF" w:rsidRPr="00282EAF" w:rsidRDefault="00282EAF" w:rsidP="00061D47">
            <w:pPr>
              <w:spacing w:before="60" w:after="60"/>
              <w:rPr>
                <w:rFonts w:cstheme="minorHAnsi"/>
                <w:color w:val="000000"/>
                <w:sz w:val="22"/>
                <w:lang w:val="it-IT"/>
              </w:rPr>
            </w:pPr>
          </w:p>
        </w:tc>
      </w:tr>
      <w:tr w:rsidR="00282EAF" w:rsidRPr="00A95E2E" w14:paraId="74773E48" w14:textId="77777777" w:rsidTr="223BD698">
        <w:trPr>
          <w:trHeight w:val="300"/>
        </w:trPr>
        <w:tc>
          <w:tcPr>
            <w:tcW w:w="1216" w:type="dxa"/>
            <w:noWrap/>
            <w:vAlign w:val="center"/>
          </w:tcPr>
          <w:p w14:paraId="0312E094" w14:textId="253403F3" w:rsidR="00282EAF" w:rsidRPr="00183678" w:rsidRDefault="00282EAF" w:rsidP="00061D47">
            <w:pPr>
              <w:spacing w:before="60" w:after="60"/>
              <w:rPr>
                <w:rFonts w:cstheme="minorHAnsi"/>
                <w:color w:val="000000"/>
                <w:sz w:val="22"/>
              </w:rPr>
            </w:pPr>
          </w:p>
        </w:tc>
        <w:tc>
          <w:tcPr>
            <w:tcW w:w="3969" w:type="dxa"/>
            <w:noWrap/>
            <w:vAlign w:val="center"/>
          </w:tcPr>
          <w:p w14:paraId="063E48F6" w14:textId="6EFAC3BC" w:rsidR="00282EAF" w:rsidRPr="00183678" w:rsidRDefault="00282EAF" w:rsidP="00061D47">
            <w:pPr>
              <w:spacing w:before="60" w:after="60"/>
              <w:rPr>
                <w:rFonts w:cstheme="minorHAnsi"/>
                <w:color w:val="000000"/>
                <w:sz w:val="22"/>
              </w:rPr>
            </w:pPr>
          </w:p>
        </w:tc>
        <w:tc>
          <w:tcPr>
            <w:tcW w:w="4394" w:type="dxa"/>
          </w:tcPr>
          <w:p w14:paraId="1E81CBE1" w14:textId="2699A279" w:rsidR="00282EAF" w:rsidRPr="00282EAF" w:rsidRDefault="00282EAF" w:rsidP="00061D47">
            <w:pPr>
              <w:spacing w:before="60" w:after="60"/>
              <w:rPr>
                <w:rFonts w:cstheme="minorHAnsi"/>
                <w:color w:val="000000"/>
                <w:sz w:val="22"/>
                <w:lang w:val="it-IT"/>
              </w:rPr>
            </w:pPr>
          </w:p>
        </w:tc>
      </w:tr>
    </w:tbl>
    <w:p w14:paraId="3B2292F6" w14:textId="77777777" w:rsidR="008648C5" w:rsidRPr="008648C5" w:rsidRDefault="008648C5" w:rsidP="008648C5">
      <w:pPr>
        <w:rPr>
          <w:rFonts w:cstheme="minorHAnsi"/>
          <w:lang w:val="it-IT"/>
        </w:rPr>
      </w:pPr>
    </w:p>
    <w:p w14:paraId="66C4FFE6" w14:textId="77777777" w:rsidR="008648C5" w:rsidRPr="008648C5" w:rsidRDefault="008648C5" w:rsidP="008648C5">
      <w:pPr>
        <w:rPr>
          <w:lang w:val="it-IT"/>
        </w:rPr>
      </w:pPr>
    </w:p>
    <w:p w14:paraId="00305A3A" w14:textId="4B530192" w:rsidR="005A00F4" w:rsidRDefault="005A00F4" w:rsidP="005A00F4">
      <w:pPr>
        <w:pStyle w:val="Titolo2"/>
        <w:rPr>
          <w:lang w:val="it-IT"/>
        </w:rPr>
      </w:pPr>
      <w:bookmarkStart w:id="4" w:name="_Toc223341242"/>
      <w:bookmarkStart w:id="5" w:name="_Toc236751873"/>
      <w:r w:rsidRPr="03A4E128">
        <w:rPr>
          <w:lang w:val="it-IT"/>
        </w:rPr>
        <w:lastRenderedPageBreak/>
        <w:t>Riferimenti</w:t>
      </w:r>
      <w:bookmarkEnd w:id="4"/>
      <w:bookmarkEnd w:id="5"/>
    </w:p>
    <w:p w14:paraId="1626A6E9" w14:textId="77777777" w:rsidR="00716139" w:rsidRPr="00716139" w:rsidRDefault="00716139" w:rsidP="00716139">
      <w:pPr>
        <w:rPr>
          <w:rFonts w:cstheme="minorHAnsi"/>
          <w:lang w:val="it-IT"/>
        </w:rPr>
      </w:pPr>
      <w:r w:rsidRPr="00716139">
        <w:rPr>
          <w:rFonts w:cstheme="minorHAnsi"/>
          <w:lang w:val="it-IT"/>
        </w:rPr>
        <w:t>Nella tabella che segue sono elencati i documenti ed eventuali riferimenti normativi (leggi, decreti e iter procedurali/amministrativi), utili ad una migliore comprensione del contesto.</w:t>
      </w:r>
    </w:p>
    <w:tbl>
      <w:tblPr>
        <w:tblW w:w="9694"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80" w:firstRow="0" w:lastRow="0" w:firstColumn="1" w:lastColumn="0" w:noHBand="0" w:noVBand="0"/>
      </w:tblPr>
      <w:tblGrid>
        <w:gridCol w:w="1496"/>
        <w:gridCol w:w="1919"/>
        <w:gridCol w:w="2093"/>
        <w:gridCol w:w="2093"/>
        <w:gridCol w:w="2093"/>
      </w:tblGrid>
      <w:tr w:rsidR="002B3217" w:rsidRPr="00183678" w14:paraId="703D48D8" w14:textId="77777777" w:rsidTr="223BD698">
        <w:trPr>
          <w:cantSplit/>
          <w:trHeight w:val="315"/>
          <w:tblHeader/>
        </w:trPr>
        <w:tc>
          <w:tcPr>
            <w:tcW w:w="1496" w:type="dxa"/>
            <w:shd w:val="clear" w:color="auto" w:fill="830D28"/>
            <w:noWrap/>
            <w:vAlign w:val="center"/>
          </w:tcPr>
          <w:p w14:paraId="5700641C" w14:textId="77777777" w:rsidR="002B3217" w:rsidRPr="00183678" w:rsidRDefault="002B3217" w:rsidP="00061D47">
            <w:pPr>
              <w:spacing w:before="60" w:after="60"/>
              <w:jc w:val="center"/>
              <w:rPr>
                <w:rFonts w:cstheme="minorHAnsi"/>
                <w:color w:val="FFFFFF" w:themeColor="background1"/>
                <w:sz w:val="22"/>
              </w:rPr>
            </w:pPr>
            <w:r>
              <w:rPr>
                <w:rFonts w:cstheme="minorHAnsi"/>
                <w:b/>
                <w:color w:val="FFFFFF" w:themeColor="background1"/>
                <w:sz w:val="22"/>
              </w:rPr>
              <w:t>ID</w:t>
            </w:r>
          </w:p>
        </w:tc>
        <w:tc>
          <w:tcPr>
            <w:tcW w:w="1919" w:type="dxa"/>
            <w:shd w:val="clear" w:color="auto" w:fill="830D28"/>
            <w:noWrap/>
            <w:vAlign w:val="center"/>
          </w:tcPr>
          <w:p w14:paraId="450D767D" w14:textId="77777777" w:rsidR="002B3217" w:rsidRPr="00183678" w:rsidRDefault="002B3217" w:rsidP="00061D47">
            <w:pPr>
              <w:spacing w:before="60" w:after="60"/>
              <w:jc w:val="center"/>
              <w:rPr>
                <w:rFonts w:cstheme="minorHAnsi"/>
                <w:b/>
                <w:color w:val="FFFFFF" w:themeColor="background1"/>
                <w:sz w:val="22"/>
              </w:rPr>
            </w:pPr>
            <w:r>
              <w:rPr>
                <w:rFonts w:cstheme="minorHAnsi"/>
                <w:b/>
                <w:color w:val="FFFFFF" w:themeColor="background1"/>
                <w:sz w:val="22"/>
              </w:rPr>
              <w:t xml:space="preserve">Data </w:t>
            </w:r>
            <w:proofErr w:type="spellStart"/>
            <w:proofErr w:type="gramStart"/>
            <w:r>
              <w:rPr>
                <w:rFonts w:cstheme="minorHAnsi"/>
                <w:b/>
                <w:color w:val="FFFFFF" w:themeColor="background1"/>
                <w:sz w:val="22"/>
              </w:rPr>
              <w:t>Ri.o</w:t>
            </w:r>
            <w:proofErr w:type="spellEnd"/>
            <w:proofErr w:type="gramEnd"/>
          </w:p>
        </w:tc>
        <w:tc>
          <w:tcPr>
            <w:tcW w:w="2093" w:type="dxa"/>
            <w:shd w:val="clear" w:color="auto" w:fill="830D28"/>
            <w:vAlign w:val="center"/>
          </w:tcPr>
          <w:p w14:paraId="30877DF7" w14:textId="77777777" w:rsidR="002B3217" w:rsidRPr="00183678" w:rsidRDefault="002B3217" w:rsidP="00061D47">
            <w:pPr>
              <w:spacing w:before="60" w:after="60"/>
              <w:jc w:val="center"/>
              <w:rPr>
                <w:rFonts w:cstheme="minorHAnsi"/>
                <w:color w:val="000000"/>
                <w:sz w:val="22"/>
              </w:rPr>
            </w:pPr>
            <w:proofErr w:type="spellStart"/>
            <w:r>
              <w:rPr>
                <w:rFonts w:cstheme="minorHAnsi"/>
                <w:b/>
                <w:color w:val="FFFFFF" w:themeColor="background1"/>
                <w:sz w:val="22"/>
              </w:rPr>
              <w:t>Versione</w:t>
            </w:r>
            <w:proofErr w:type="spellEnd"/>
          </w:p>
        </w:tc>
        <w:tc>
          <w:tcPr>
            <w:tcW w:w="2093" w:type="dxa"/>
            <w:shd w:val="clear" w:color="auto" w:fill="830D28"/>
          </w:tcPr>
          <w:p w14:paraId="58F83D6D" w14:textId="77777777" w:rsidR="002B3217" w:rsidRDefault="002B3217" w:rsidP="00061D47">
            <w:pPr>
              <w:spacing w:before="60" w:after="60"/>
              <w:jc w:val="center"/>
              <w:rPr>
                <w:rFonts w:cstheme="minorHAnsi"/>
                <w:b/>
                <w:color w:val="FFFFFF" w:themeColor="background1"/>
                <w:sz w:val="22"/>
              </w:rPr>
            </w:pPr>
            <w:proofErr w:type="spellStart"/>
            <w:r>
              <w:rPr>
                <w:rFonts w:cstheme="minorHAnsi"/>
                <w:b/>
                <w:color w:val="FFFFFF" w:themeColor="background1"/>
                <w:sz w:val="22"/>
              </w:rPr>
              <w:t>Documento</w:t>
            </w:r>
            <w:proofErr w:type="spellEnd"/>
          </w:p>
        </w:tc>
        <w:tc>
          <w:tcPr>
            <w:tcW w:w="2093" w:type="dxa"/>
            <w:shd w:val="clear" w:color="auto" w:fill="830D28"/>
          </w:tcPr>
          <w:p w14:paraId="4659707D" w14:textId="77777777" w:rsidR="002B3217" w:rsidRDefault="002B3217" w:rsidP="00061D47">
            <w:pPr>
              <w:spacing w:before="60" w:after="60"/>
              <w:jc w:val="center"/>
              <w:rPr>
                <w:rFonts w:cstheme="minorHAnsi"/>
                <w:b/>
                <w:color w:val="FFFFFF" w:themeColor="background1"/>
                <w:sz w:val="22"/>
              </w:rPr>
            </w:pPr>
            <w:proofErr w:type="spellStart"/>
            <w:r>
              <w:rPr>
                <w:rFonts w:cstheme="minorHAnsi"/>
                <w:b/>
                <w:color w:val="FFFFFF" w:themeColor="background1"/>
                <w:sz w:val="22"/>
              </w:rPr>
              <w:t>Descrizione</w:t>
            </w:r>
            <w:proofErr w:type="spellEnd"/>
          </w:p>
        </w:tc>
      </w:tr>
      <w:tr w:rsidR="002B3217" w:rsidRPr="00183678" w14:paraId="08C4D1DB" w14:textId="77777777" w:rsidTr="223BD698">
        <w:trPr>
          <w:trHeight w:val="315"/>
        </w:trPr>
        <w:tc>
          <w:tcPr>
            <w:tcW w:w="1496" w:type="dxa"/>
            <w:noWrap/>
            <w:vAlign w:val="center"/>
          </w:tcPr>
          <w:p w14:paraId="7A2073B6" w14:textId="77777777" w:rsidR="002B3217" w:rsidRPr="00183678" w:rsidRDefault="002B3217" w:rsidP="00061D47">
            <w:pPr>
              <w:spacing w:before="60" w:after="60"/>
              <w:rPr>
                <w:rFonts w:cstheme="minorHAnsi"/>
                <w:color w:val="000000"/>
                <w:sz w:val="22"/>
              </w:rPr>
            </w:pPr>
          </w:p>
        </w:tc>
        <w:tc>
          <w:tcPr>
            <w:tcW w:w="1919" w:type="dxa"/>
            <w:noWrap/>
            <w:vAlign w:val="center"/>
          </w:tcPr>
          <w:p w14:paraId="4A040706" w14:textId="77777777" w:rsidR="002B3217" w:rsidRPr="00183678" w:rsidRDefault="002B3217" w:rsidP="00061D47">
            <w:pPr>
              <w:spacing w:before="60" w:after="60"/>
              <w:rPr>
                <w:rFonts w:cstheme="minorHAnsi"/>
                <w:color w:val="000000"/>
                <w:sz w:val="22"/>
              </w:rPr>
            </w:pPr>
          </w:p>
        </w:tc>
        <w:tc>
          <w:tcPr>
            <w:tcW w:w="2093" w:type="dxa"/>
          </w:tcPr>
          <w:p w14:paraId="178E5F67" w14:textId="77777777" w:rsidR="002B3217" w:rsidRPr="00183678" w:rsidRDefault="002B3217" w:rsidP="00061D47">
            <w:pPr>
              <w:spacing w:before="60" w:after="60"/>
              <w:rPr>
                <w:rFonts w:cstheme="minorHAnsi"/>
                <w:color w:val="000000"/>
                <w:sz w:val="22"/>
              </w:rPr>
            </w:pPr>
          </w:p>
        </w:tc>
        <w:tc>
          <w:tcPr>
            <w:tcW w:w="2093" w:type="dxa"/>
          </w:tcPr>
          <w:p w14:paraId="4BEEAD50" w14:textId="77777777" w:rsidR="002B3217" w:rsidRPr="00183678" w:rsidRDefault="002B3217" w:rsidP="00061D47">
            <w:pPr>
              <w:spacing w:before="60" w:after="60"/>
              <w:rPr>
                <w:rFonts w:cstheme="minorHAnsi"/>
                <w:color w:val="000000"/>
                <w:sz w:val="22"/>
              </w:rPr>
            </w:pPr>
          </w:p>
        </w:tc>
        <w:tc>
          <w:tcPr>
            <w:tcW w:w="2093" w:type="dxa"/>
          </w:tcPr>
          <w:p w14:paraId="1E7BA710" w14:textId="77777777" w:rsidR="002B3217" w:rsidRPr="00183678" w:rsidRDefault="002B3217" w:rsidP="00061D47">
            <w:pPr>
              <w:spacing w:before="60" w:after="60"/>
              <w:rPr>
                <w:rFonts w:cstheme="minorHAnsi"/>
                <w:color w:val="000000"/>
                <w:sz w:val="22"/>
              </w:rPr>
            </w:pPr>
          </w:p>
        </w:tc>
      </w:tr>
      <w:tr w:rsidR="002B3217" w:rsidRPr="00183678" w14:paraId="1D152BDD" w14:textId="77777777" w:rsidTr="223BD698">
        <w:trPr>
          <w:trHeight w:val="315"/>
        </w:trPr>
        <w:tc>
          <w:tcPr>
            <w:tcW w:w="1496" w:type="dxa"/>
            <w:noWrap/>
            <w:vAlign w:val="center"/>
          </w:tcPr>
          <w:p w14:paraId="01B36527" w14:textId="77777777" w:rsidR="002B3217" w:rsidRPr="00183678" w:rsidRDefault="002B3217" w:rsidP="00061D47">
            <w:pPr>
              <w:spacing w:before="60" w:after="60"/>
              <w:rPr>
                <w:rFonts w:cstheme="minorHAnsi"/>
                <w:color w:val="000000"/>
                <w:sz w:val="22"/>
              </w:rPr>
            </w:pPr>
          </w:p>
        </w:tc>
        <w:tc>
          <w:tcPr>
            <w:tcW w:w="1919" w:type="dxa"/>
            <w:noWrap/>
            <w:vAlign w:val="center"/>
          </w:tcPr>
          <w:p w14:paraId="5A3C2B2F" w14:textId="77777777" w:rsidR="002B3217" w:rsidRPr="00183678" w:rsidRDefault="002B3217" w:rsidP="00061D47">
            <w:pPr>
              <w:spacing w:before="60" w:after="60"/>
              <w:rPr>
                <w:rFonts w:cstheme="minorHAnsi"/>
                <w:color w:val="000000"/>
                <w:sz w:val="22"/>
              </w:rPr>
            </w:pPr>
          </w:p>
        </w:tc>
        <w:tc>
          <w:tcPr>
            <w:tcW w:w="2093" w:type="dxa"/>
          </w:tcPr>
          <w:p w14:paraId="515195BF" w14:textId="77777777" w:rsidR="002B3217" w:rsidRPr="00183678" w:rsidRDefault="002B3217" w:rsidP="00061D47">
            <w:pPr>
              <w:spacing w:before="60" w:after="60"/>
              <w:rPr>
                <w:rFonts w:cstheme="minorHAnsi"/>
                <w:color w:val="000000"/>
                <w:sz w:val="22"/>
              </w:rPr>
            </w:pPr>
          </w:p>
        </w:tc>
        <w:tc>
          <w:tcPr>
            <w:tcW w:w="2093" w:type="dxa"/>
          </w:tcPr>
          <w:p w14:paraId="41EAB1E7" w14:textId="77777777" w:rsidR="002B3217" w:rsidRPr="00183678" w:rsidRDefault="002B3217" w:rsidP="00061D47">
            <w:pPr>
              <w:spacing w:before="60" w:after="60"/>
              <w:rPr>
                <w:rFonts w:cstheme="minorHAnsi"/>
                <w:color w:val="000000"/>
                <w:sz w:val="22"/>
              </w:rPr>
            </w:pPr>
          </w:p>
        </w:tc>
        <w:tc>
          <w:tcPr>
            <w:tcW w:w="2093" w:type="dxa"/>
          </w:tcPr>
          <w:p w14:paraId="63B7CBE0" w14:textId="77777777" w:rsidR="002B3217" w:rsidRPr="00183678" w:rsidRDefault="002B3217" w:rsidP="00061D47">
            <w:pPr>
              <w:spacing w:before="60" w:after="60"/>
              <w:rPr>
                <w:rFonts w:cstheme="minorHAnsi"/>
                <w:color w:val="000000"/>
                <w:sz w:val="22"/>
              </w:rPr>
            </w:pPr>
          </w:p>
        </w:tc>
      </w:tr>
      <w:tr w:rsidR="002B3217" w:rsidRPr="00183678" w14:paraId="0B8C5B05" w14:textId="77777777" w:rsidTr="223BD698">
        <w:trPr>
          <w:trHeight w:val="315"/>
        </w:trPr>
        <w:tc>
          <w:tcPr>
            <w:tcW w:w="1496" w:type="dxa"/>
            <w:noWrap/>
            <w:vAlign w:val="center"/>
          </w:tcPr>
          <w:p w14:paraId="50408ECE" w14:textId="77777777" w:rsidR="002B3217" w:rsidRPr="00183678" w:rsidRDefault="002B3217" w:rsidP="00061D47">
            <w:pPr>
              <w:spacing w:before="60" w:after="60"/>
              <w:rPr>
                <w:rFonts w:cstheme="minorHAnsi"/>
                <w:color w:val="000000"/>
                <w:sz w:val="22"/>
              </w:rPr>
            </w:pPr>
          </w:p>
        </w:tc>
        <w:tc>
          <w:tcPr>
            <w:tcW w:w="1919" w:type="dxa"/>
            <w:noWrap/>
            <w:vAlign w:val="center"/>
          </w:tcPr>
          <w:p w14:paraId="57B366A7" w14:textId="77777777" w:rsidR="002B3217" w:rsidRPr="00183678" w:rsidRDefault="002B3217" w:rsidP="00061D47">
            <w:pPr>
              <w:spacing w:before="60" w:after="60"/>
              <w:rPr>
                <w:rFonts w:cstheme="minorHAnsi"/>
                <w:color w:val="000000"/>
                <w:sz w:val="22"/>
              </w:rPr>
            </w:pPr>
          </w:p>
        </w:tc>
        <w:tc>
          <w:tcPr>
            <w:tcW w:w="2093" w:type="dxa"/>
          </w:tcPr>
          <w:p w14:paraId="1875EB23" w14:textId="77777777" w:rsidR="002B3217" w:rsidRPr="00183678" w:rsidRDefault="002B3217" w:rsidP="00061D47">
            <w:pPr>
              <w:spacing w:before="60" w:after="60"/>
              <w:rPr>
                <w:rFonts w:cstheme="minorHAnsi"/>
                <w:color w:val="000000"/>
                <w:sz w:val="22"/>
              </w:rPr>
            </w:pPr>
          </w:p>
        </w:tc>
        <w:tc>
          <w:tcPr>
            <w:tcW w:w="2093" w:type="dxa"/>
          </w:tcPr>
          <w:p w14:paraId="7ECA68B7" w14:textId="77777777" w:rsidR="002B3217" w:rsidRPr="00183678" w:rsidRDefault="002B3217" w:rsidP="00061D47">
            <w:pPr>
              <w:spacing w:before="60" w:after="60"/>
              <w:rPr>
                <w:rFonts w:cstheme="minorHAnsi"/>
                <w:color w:val="000000"/>
                <w:sz w:val="22"/>
              </w:rPr>
            </w:pPr>
          </w:p>
        </w:tc>
        <w:tc>
          <w:tcPr>
            <w:tcW w:w="2093" w:type="dxa"/>
          </w:tcPr>
          <w:p w14:paraId="36202DDD" w14:textId="77777777" w:rsidR="002B3217" w:rsidRPr="00183678" w:rsidRDefault="002B3217" w:rsidP="00061D47">
            <w:pPr>
              <w:spacing w:before="60" w:after="60"/>
              <w:rPr>
                <w:rFonts w:cstheme="minorHAnsi"/>
                <w:color w:val="000000"/>
                <w:sz w:val="22"/>
              </w:rPr>
            </w:pPr>
          </w:p>
        </w:tc>
      </w:tr>
      <w:tr w:rsidR="002B3217" w:rsidRPr="00183678" w14:paraId="6E36810E" w14:textId="77777777" w:rsidTr="223BD698">
        <w:trPr>
          <w:trHeight w:val="315"/>
        </w:trPr>
        <w:tc>
          <w:tcPr>
            <w:tcW w:w="1496" w:type="dxa"/>
            <w:noWrap/>
            <w:vAlign w:val="center"/>
          </w:tcPr>
          <w:p w14:paraId="228C793A" w14:textId="77777777" w:rsidR="002B3217" w:rsidRPr="00183678" w:rsidRDefault="002B3217" w:rsidP="00061D47">
            <w:pPr>
              <w:spacing w:before="60" w:after="60"/>
              <w:rPr>
                <w:rFonts w:cstheme="minorHAnsi"/>
                <w:color w:val="000000"/>
                <w:sz w:val="22"/>
              </w:rPr>
            </w:pPr>
          </w:p>
        </w:tc>
        <w:tc>
          <w:tcPr>
            <w:tcW w:w="1919" w:type="dxa"/>
            <w:noWrap/>
            <w:vAlign w:val="center"/>
          </w:tcPr>
          <w:p w14:paraId="02137892" w14:textId="77777777" w:rsidR="002B3217" w:rsidRPr="008218A8" w:rsidRDefault="002B3217" w:rsidP="00061D47">
            <w:pPr>
              <w:spacing w:before="60" w:after="60"/>
              <w:rPr>
                <w:rFonts w:cstheme="minorHAnsi"/>
                <w:color w:val="000000"/>
                <w:sz w:val="22"/>
              </w:rPr>
            </w:pPr>
          </w:p>
        </w:tc>
        <w:tc>
          <w:tcPr>
            <w:tcW w:w="2093" w:type="dxa"/>
          </w:tcPr>
          <w:p w14:paraId="40052BFE" w14:textId="77777777" w:rsidR="002B3217" w:rsidRPr="00183678" w:rsidRDefault="002B3217" w:rsidP="00061D47">
            <w:pPr>
              <w:spacing w:before="60" w:after="60"/>
              <w:rPr>
                <w:rFonts w:cstheme="minorHAnsi"/>
                <w:color w:val="000000"/>
                <w:sz w:val="22"/>
              </w:rPr>
            </w:pPr>
          </w:p>
        </w:tc>
        <w:tc>
          <w:tcPr>
            <w:tcW w:w="2093" w:type="dxa"/>
          </w:tcPr>
          <w:p w14:paraId="21757689" w14:textId="77777777" w:rsidR="002B3217" w:rsidRPr="00183678" w:rsidRDefault="002B3217" w:rsidP="00061D47">
            <w:pPr>
              <w:spacing w:before="60" w:after="60"/>
              <w:rPr>
                <w:rFonts w:cstheme="minorHAnsi"/>
                <w:color w:val="000000"/>
                <w:sz w:val="22"/>
              </w:rPr>
            </w:pPr>
          </w:p>
        </w:tc>
        <w:tc>
          <w:tcPr>
            <w:tcW w:w="2093" w:type="dxa"/>
          </w:tcPr>
          <w:p w14:paraId="32512649" w14:textId="77777777" w:rsidR="002B3217" w:rsidRPr="00183678" w:rsidRDefault="002B3217" w:rsidP="00061D47">
            <w:pPr>
              <w:spacing w:before="60" w:after="60"/>
              <w:rPr>
                <w:rFonts w:cstheme="minorHAnsi"/>
                <w:color w:val="000000"/>
                <w:sz w:val="22"/>
              </w:rPr>
            </w:pPr>
          </w:p>
        </w:tc>
      </w:tr>
      <w:tr w:rsidR="002B3217" w:rsidRPr="00183678" w14:paraId="432A1090" w14:textId="77777777" w:rsidTr="223BD698">
        <w:trPr>
          <w:trHeight w:val="315"/>
        </w:trPr>
        <w:tc>
          <w:tcPr>
            <w:tcW w:w="1496" w:type="dxa"/>
            <w:noWrap/>
            <w:vAlign w:val="center"/>
          </w:tcPr>
          <w:p w14:paraId="3C01DB51" w14:textId="77777777" w:rsidR="002B3217" w:rsidRPr="00183678" w:rsidRDefault="002B3217" w:rsidP="00061D47">
            <w:pPr>
              <w:spacing w:before="60" w:after="60"/>
              <w:rPr>
                <w:rFonts w:cstheme="minorHAnsi"/>
                <w:color w:val="000000"/>
                <w:sz w:val="22"/>
              </w:rPr>
            </w:pPr>
          </w:p>
        </w:tc>
        <w:tc>
          <w:tcPr>
            <w:tcW w:w="1919" w:type="dxa"/>
            <w:noWrap/>
            <w:vAlign w:val="center"/>
          </w:tcPr>
          <w:p w14:paraId="2E477530" w14:textId="77777777" w:rsidR="002B3217" w:rsidRPr="002E16FB" w:rsidRDefault="002B3217" w:rsidP="00061D47">
            <w:pPr>
              <w:spacing w:before="60" w:after="60"/>
              <w:rPr>
                <w:rFonts w:cstheme="minorHAnsi"/>
                <w:color w:val="000000"/>
                <w:sz w:val="22"/>
              </w:rPr>
            </w:pPr>
          </w:p>
        </w:tc>
        <w:tc>
          <w:tcPr>
            <w:tcW w:w="2093" w:type="dxa"/>
          </w:tcPr>
          <w:p w14:paraId="06678636" w14:textId="77777777" w:rsidR="002B3217" w:rsidRPr="002E16FB" w:rsidRDefault="002B3217" w:rsidP="00061D47">
            <w:pPr>
              <w:spacing w:before="60" w:after="60"/>
              <w:rPr>
                <w:rFonts w:cstheme="minorHAnsi"/>
                <w:color w:val="000000"/>
                <w:sz w:val="22"/>
              </w:rPr>
            </w:pPr>
          </w:p>
        </w:tc>
        <w:tc>
          <w:tcPr>
            <w:tcW w:w="2093" w:type="dxa"/>
          </w:tcPr>
          <w:p w14:paraId="4C947BF1" w14:textId="77777777" w:rsidR="002B3217" w:rsidRPr="002E16FB" w:rsidRDefault="002B3217" w:rsidP="00061D47">
            <w:pPr>
              <w:spacing w:before="60" w:after="60"/>
              <w:rPr>
                <w:rFonts w:cstheme="minorHAnsi"/>
                <w:color w:val="000000"/>
                <w:sz w:val="22"/>
              </w:rPr>
            </w:pPr>
          </w:p>
        </w:tc>
        <w:tc>
          <w:tcPr>
            <w:tcW w:w="2093" w:type="dxa"/>
          </w:tcPr>
          <w:p w14:paraId="77639A79" w14:textId="77777777" w:rsidR="002B3217" w:rsidRPr="002E16FB" w:rsidRDefault="002B3217" w:rsidP="00061D47">
            <w:pPr>
              <w:spacing w:before="60" w:after="60"/>
              <w:rPr>
                <w:rFonts w:cstheme="minorHAnsi"/>
                <w:color w:val="000000"/>
                <w:sz w:val="22"/>
              </w:rPr>
            </w:pPr>
          </w:p>
        </w:tc>
      </w:tr>
      <w:tr w:rsidR="002B3217" w:rsidRPr="00183678" w14:paraId="451F8BBE" w14:textId="77777777" w:rsidTr="223BD698">
        <w:trPr>
          <w:trHeight w:val="315"/>
        </w:trPr>
        <w:tc>
          <w:tcPr>
            <w:tcW w:w="1496" w:type="dxa"/>
            <w:noWrap/>
            <w:vAlign w:val="center"/>
          </w:tcPr>
          <w:p w14:paraId="3FCA40D9" w14:textId="77777777" w:rsidR="002B3217" w:rsidRPr="00183678" w:rsidRDefault="002B3217" w:rsidP="00061D47">
            <w:pPr>
              <w:spacing w:before="60" w:after="60"/>
              <w:rPr>
                <w:rFonts w:cstheme="minorHAnsi"/>
                <w:color w:val="000000"/>
                <w:sz w:val="22"/>
              </w:rPr>
            </w:pPr>
          </w:p>
        </w:tc>
        <w:tc>
          <w:tcPr>
            <w:tcW w:w="1919" w:type="dxa"/>
            <w:noWrap/>
            <w:vAlign w:val="center"/>
          </w:tcPr>
          <w:p w14:paraId="4D26AB2F" w14:textId="77777777" w:rsidR="002B3217" w:rsidRPr="00183678" w:rsidRDefault="002B3217" w:rsidP="00061D47">
            <w:pPr>
              <w:spacing w:before="60" w:after="60"/>
              <w:rPr>
                <w:rFonts w:cstheme="minorHAnsi"/>
                <w:color w:val="000000"/>
                <w:sz w:val="22"/>
              </w:rPr>
            </w:pPr>
          </w:p>
        </w:tc>
        <w:tc>
          <w:tcPr>
            <w:tcW w:w="2093" w:type="dxa"/>
          </w:tcPr>
          <w:p w14:paraId="5F82088F" w14:textId="77777777" w:rsidR="002B3217" w:rsidRPr="00183678" w:rsidRDefault="002B3217" w:rsidP="00061D47">
            <w:pPr>
              <w:spacing w:before="60" w:after="60"/>
              <w:rPr>
                <w:rFonts w:cstheme="minorHAnsi"/>
                <w:color w:val="000000"/>
                <w:sz w:val="22"/>
              </w:rPr>
            </w:pPr>
          </w:p>
        </w:tc>
        <w:tc>
          <w:tcPr>
            <w:tcW w:w="2093" w:type="dxa"/>
          </w:tcPr>
          <w:p w14:paraId="1A8F31AA" w14:textId="77777777" w:rsidR="002B3217" w:rsidRPr="00183678" w:rsidRDefault="002B3217" w:rsidP="00061D47">
            <w:pPr>
              <w:spacing w:before="60" w:after="60"/>
              <w:rPr>
                <w:rFonts w:cstheme="minorHAnsi"/>
                <w:color w:val="000000"/>
                <w:sz w:val="22"/>
              </w:rPr>
            </w:pPr>
          </w:p>
        </w:tc>
        <w:tc>
          <w:tcPr>
            <w:tcW w:w="2093" w:type="dxa"/>
          </w:tcPr>
          <w:p w14:paraId="027106D3" w14:textId="77777777" w:rsidR="002B3217" w:rsidRPr="00183678" w:rsidRDefault="002B3217" w:rsidP="00061D47">
            <w:pPr>
              <w:spacing w:before="60" w:after="60"/>
              <w:rPr>
                <w:rFonts w:cstheme="minorHAnsi"/>
                <w:color w:val="000000"/>
                <w:sz w:val="22"/>
              </w:rPr>
            </w:pPr>
          </w:p>
        </w:tc>
      </w:tr>
      <w:tr w:rsidR="002B3217" w:rsidRPr="00183678" w14:paraId="599BD98F" w14:textId="77777777" w:rsidTr="223BD698">
        <w:trPr>
          <w:trHeight w:val="315"/>
        </w:trPr>
        <w:tc>
          <w:tcPr>
            <w:tcW w:w="1496" w:type="dxa"/>
            <w:noWrap/>
            <w:vAlign w:val="center"/>
          </w:tcPr>
          <w:p w14:paraId="6640CF9D" w14:textId="77777777" w:rsidR="002B3217" w:rsidRDefault="002B3217" w:rsidP="00061D47">
            <w:pPr>
              <w:spacing w:before="60" w:after="60"/>
              <w:rPr>
                <w:rFonts w:cstheme="minorHAnsi"/>
                <w:color w:val="000000"/>
                <w:sz w:val="22"/>
              </w:rPr>
            </w:pPr>
          </w:p>
        </w:tc>
        <w:tc>
          <w:tcPr>
            <w:tcW w:w="1919" w:type="dxa"/>
            <w:noWrap/>
            <w:vAlign w:val="center"/>
          </w:tcPr>
          <w:p w14:paraId="5F69B7D7" w14:textId="77777777" w:rsidR="002B3217" w:rsidRDefault="002B3217" w:rsidP="00061D47">
            <w:pPr>
              <w:spacing w:before="60" w:after="60"/>
              <w:rPr>
                <w:rFonts w:cstheme="minorHAnsi"/>
                <w:color w:val="000000"/>
                <w:sz w:val="22"/>
              </w:rPr>
            </w:pPr>
          </w:p>
        </w:tc>
        <w:tc>
          <w:tcPr>
            <w:tcW w:w="2093" w:type="dxa"/>
          </w:tcPr>
          <w:p w14:paraId="75BE8BF8" w14:textId="77777777" w:rsidR="002B3217" w:rsidRPr="00E6027D" w:rsidRDefault="002B3217" w:rsidP="00061D47">
            <w:pPr>
              <w:spacing w:before="60" w:after="60"/>
              <w:rPr>
                <w:rFonts w:cstheme="minorHAnsi"/>
                <w:color w:val="000000"/>
                <w:sz w:val="22"/>
              </w:rPr>
            </w:pPr>
          </w:p>
        </w:tc>
        <w:tc>
          <w:tcPr>
            <w:tcW w:w="2093" w:type="dxa"/>
          </w:tcPr>
          <w:p w14:paraId="2A0C9345" w14:textId="77777777" w:rsidR="002B3217" w:rsidRPr="00E6027D" w:rsidRDefault="002B3217" w:rsidP="00061D47">
            <w:pPr>
              <w:spacing w:before="60" w:after="60"/>
              <w:rPr>
                <w:rFonts w:cstheme="minorHAnsi"/>
                <w:color w:val="000000"/>
                <w:sz w:val="22"/>
              </w:rPr>
            </w:pPr>
          </w:p>
        </w:tc>
        <w:tc>
          <w:tcPr>
            <w:tcW w:w="2093" w:type="dxa"/>
          </w:tcPr>
          <w:p w14:paraId="3F7A8061" w14:textId="77777777" w:rsidR="002B3217" w:rsidRPr="00E6027D" w:rsidRDefault="002B3217" w:rsidP="00061D47">
            <w:pPr>
              <w:spacing w:before="60" w:after="60"/>
              <w:rPr>
                <w:rFonts w:cstheme="minorHAnsi"/>
                <w:color w:val="000000"/>
                <w:sz w:val="22"/>
              </w:rPr>
            </w:pPr>
          </w:p>
        </w:tc>
      </w:tr>
    </w:tbl>
    <w:p w14:paraId="13D6D8F7" w14:textId="77777777" w:rsidR="00282EAF" w:rsidRDefault="00282EAF" w:rsidP="00282EAF">
      <w:pPr>
        <w:rPr>
          <w:lang w:val="it-IT"/>
        </w:rPr>
      </w:pPr>
    </w:p>
    <w:p w14:paraId="3CF916AC" w14:textId="77777777" w:rsidR="002B3217" w:rsidRPr="00282EAF" w:rsidRDefault="002B3217" w:rsidP="00282EAF">
      <w:pPr>
        <w:rPr>
          <w:lang w:val="it-IT"/>
        </w:rPr>
      </w:pPr>
    </w:p>
    <w:p w14:paraId="52CEB222" w14:textId="77777777" w:rsidR="00340AA6" w:rsidRDefault="00340AA6">
      <w:pPr>
        <w:rPr>
          <w:rFonts w:asciiTheme="majorHAnsi" w:eastAsiaTheme="majorEastAsia" w:hAnsiTheme="majorHAnsi" w:cstheme="majorBidi"/>
          <w:sz w:val="40"/>
          <w:szCs w:val="40"/>
          <w:lang w:val="it-IT"/>
        </w:rPr>
      </w:pPr>
      <w:bookmarkStart w:id="6" w:name="_Toc223341243"/>
      <w:bookmarkEnd w:id="6"/>
      <w:r>
        <w:rPr>
          <w:lang w:val="it-IT"/>
        </w:rPr>
        <w:br w:type="page"/>
      </w:r>
    </w:p>
    <w:p w14:paraId="7B5E0A3F" w14:textId="283598B3" w:rsidR="00584630" w:rsidRDefault="00176AD2">
      <w:pPr>
        <w:pStyle w:val="Titolo1"/>
        <w:rPr>
          <w:lang w:val="it-IT"/>
        </w:rPr>
      </w:pPr>
      <w:bookmarkStart w:id="7" w:name="_Toc236751874"/>
      <w:r>
        <w:rPr>
          <w:lang w:val="it-IT"/>
        </w:rPr>
        <w:lastRenderedPageBreak/>
        <w:t>Modello Concettua</w:t>
      </w:r>
      <w:r w:rsidR="004525B1">
        <w:rPr>
          <w:lang w:val="it-IT"/>
        </w:rPr>
        <w:t>le</w:t>
      </w:r>
      <w:bookmarkEnd w:id="7"/>
    </w:p>
    <w:p w14:paraId="2994E271" w14:textId="7FA8BF6C" w:rsidR="00A609BC" w:rsidRDefault="00176AD2" w:rsidP="004525B1">
      <w:pPr>
        <w:jc w:val="both"/>
        <w:rPr>
          <w:lang w:val="it-IT"/>
        </w:rPr>
      </w:pPr>
      <w:r w:rsidRPr="00176AD2">
        <w:rPr>
          <w:lang w:val="it-IT"/>
        </w:rPr>
        <w:t>Un</w:t>
      </w:r>
      <w:r>
        <w:rPr>
          <w:lang w:val="it-IT"/>
        </w:rPr>
        <w:t xml:space="preserve"> </w:t>
      </w:r>
      <w:r w:rsidRPr="00176AD2">
        <w:rPr>
          <w:lang w:val="it-IT"/>
        </w:rPr>
        <w:t>modello concettuale è una rappresentazione astratta e semplificata di un sistema o di un dominio della realtà, creata per facilitarne la comprensione, la comunicazione e l'analisi. A differenza dei modelli tecnici, si concentra sul "cosa" viene rappresentato piuttosto che sul "come" verrà realizzato tecnicamente</w:t>
      </w:r>
      <w:r w:rsidR="00EF2047">
        <w:rPr>
          <w:lang w:val="it-IT"/>
        </w:rPr>
        <w:t>.</w:t>
      </w:r>
    </w:p>
    <w:p w14:paraId="6F9CF23F" w14:textId="77777777" w:rsidR="0049637D" w:rsidRDefault="0049637D" w:rsidP="00EF2047">
      <w:pPr>
        <w:jc w:val="both"/>
        <w:rPr>
          <w:lang w:val="it-IT"/>
        </w:rPr>
      </w:pPr>
      <w:r>
        <w:rPr>
          <w:lang w:val="it-IT"/>
        </w:rPr>
        <w:t>Le c</w:t>
      </w:r>
      <w:r w:rsidR="00EF2047" w:rsidRPr="00EF2047">
        <w:rPr>
          <w:lang w:val="it-IT"/>
        </w:rPr>
        <w:t>aratteristiche fondamentali</w:t>
      </w:r>
      <w:r>
        <w:rPr>
          <w:lang w:val="it-IT"/>
        </w:rPr>
        <w:t xml:space="preserve"> del modello concettuale sono:</w:t>
      </w:r>
    </w:p>
    <w:p w14:paraId="49AF0B6D" w14:textId="230BB624" w:rsidR="00EF2047" w:rsidRPr="00A01D1D" w:rsidRDefault="00EF2047" w:rsidP="00A01D1D">
      <w:pPr>
        <w:pStyle w:val="Paragrafoelenco"/>
        <w:numPr>
          <w:ilvl w:val="0"/>
          <w:numId w:val="13"/>
        </w:numPr>
        <w:jc w:val="both"/>
        <w:rPr>
          <w:lang w:val="it-IT"/>
        </w:rPr>
      </w:pPr>
      <w:r w:rsidRPr="00A01D1D">
        <w:rPr>
          <w:b/>
          <w:bCs/>
          <w:lang w:val="it-IT"/>
        </w:rPr>
        <w:t>Indipendenza tecnologica</w:t>
      </w:r>
      <w:r w:rsidRPr="00A01D1D">
        <w:rPr>
          <w:lang w:val="it-IT"/>
        </w:rPr>
        <w:t>: Non dipende dal software, dal database o dall'hardware che verrà utilizzato.</w:t>
      </w:r>
    </w:p>
    <w:p w14:paraId="636643FA" w14:textId="77777777" w:rsidR="00A01D1D" w:rsidRPr="00A01D1D" w:rsidRDefault="00EF2047" w:rsidP="00A01D1D">
      <w:pPr>
        <w:pStyle w:val="Paragrafoelenco"/>
        <w:numPr>
          <w:ilvl w:val="0"/>
          <w:numId w:val="13"/>
        </w:numPr>
        <w:jc w:val="both"/>
        <w:rPr>
          <w:lang w:val="it-IT"/>
        </w:rPr>
      </w:pPr>
      <w:r w:rsidRPr="00A01D1D">
        <w:rPr>
          <w:b/>
          <w:bCs/>
          <w:lang w:val="it-IT"/>
        </w:rPr>
        <w:t>Comprensibilità</w:t>
      </w:r>
      <w:r w:rsidRPr="00A01D1D">
        <w:rPr>
          <w:lang w:val="it-IT"/>
        </w:rPr>
        <w:t>: Deve essere espresso in termini chiari sia per i tecnici che per i clienti o gli esperti del dominio.</w:t>
      </w:r>
    </w:p>
    <w:p w14:paraId="13EFD3FC" w14:textId="2E99F55A" w:rsidR="00EF2047" w:rsidRPr="00A01D1D" w:rsidRDefault="00EF2047" w:rsidP="00A01D1D">
      <w:pPr>
        <w:pStyle w:val="Paragrafoelenco"/>
        <w:numPr>
          <w:ilvl w:val="0"/>
          <w:numId w:val="13"/>
        </w:numPr>
        <w:jc w:val="both"/>
        <w:rPr>
          <w:lang w:val="it-IT"/>
        </w:rPr>
      </w:pPr>
      <w:r w:rsidRPr="008D2800">
        <w:rPr>
          <w:b/>
          <w:bCs/>
          <w:lang w:val="it-IT"/>
        </w:rPr>
        <w:t>Astrazione</w:t>
      </w:r>
      <w:r w:rsidRPr="00A01D1D">
        <w:rPr>
          <w:lang w:val="it-IT"/>
        </w:rPr>
        <w:t xml:space="preserve">: Elimina i dettagli implementativi per focalizzarsi sulla logica e sulle regole di business. </w:t>
      </w:r>
    </w:p>
    <w:p w14:paraId="6F4EED67" w14:textId="76DC5E0F" w:rsidR="00A36BA6" w:rsidRPr="00A36BA6" w:rsidRDefault="00A36BA6" w:rsidP="00A36BA6">
      <w:pPr>
        <w:jc w:val="both"/>
        <w:rPr>
          <w:lang w:val="it-IT"/>
        </w:rPr>
      </w:pPr>
      <w:r>
        <w:rPr>
          <w:lang w:val="it-IT"/>
        </w:rPr>
        <w:t>Gli e</w:t>
      </w:r>
      <w:r w:rsidRPr="00A36BA6">
        <w:rPr>
          <w:lang w:val="it-IT"/>
        </w:rPr>
        <w:t xml:space="preserve">lementi </w:t>
      </w:r>
      <w:r>
        <w:rPr>
          <w:lang w:val="it-IT"/>
        </w:rPr>
        <w:t>p</w:t>
      </w:r>
      <w:r w:rsidRPr="00A36BA6">
        <w:rPr>
          <w:lang w:val="it-IT"/>
        </w:rPr>
        <w:t xml:space="preserve">rincipali del </w:t>
      </w:r>
      <w:r>
        <w:rPr>
          <w:lang w:val="it-IT"/>
        </w:rPr>
        <w:t>m</w:t>
      </w:r>
      <w:r w:rsidRPr="00A36BA6">
        <w:rPr>
          <w:lang w:val="it-IT"/>
        </w:rPr>
        <w:t xml:space="preserve">odello </w:t>
      </w:r>
      <w:r>
        <w:rPr>
          <w:lang w:val="it-IT"/>
        </w:rPr>
        <w:t>c</w:t>
      </w:r>
      <w:r w:rsidRPr="00A36BA6">
        <w:rPr>
          <w:lang w:val="it-IT"/>
        </w:rPr>
        <w:t>oncettuale</w:t>
      </w:r>
      <w:r>
        <w:rPr>
          <w:lang w:val="it-IT"/>
        </w:rPr>
        <w:t xml:space="preserve"> sono</w:t>
      </w:r>
      <w:r w:rsidRPr="00A36BA6">
        <w:rPr>
          <w:lang w:val="it-IT"/>
        </w:rPr>
        <w:t>:</w:t>
      </w:r>
    </w:p>
    <w:p w14:paraId="25BC7D5C" w14:textId="22981F45" w:rsidR="00A36BA6" w:rsidRPr="00F31FD4" w:rsidRDefault="00A36BA6" w:rsidP="00F31FD4">
      <w:pPr>
        <w:pStyle w:val="Paragrafoelenco"/>
        <w:numPr>
          <w:ilvl w:val="0"/>
          <w:numId w:val="14"/>
        </w:numPr>
        <w:jc w:val="both"/>
        <w:rPr>
          <w:lang w:val="it-IT"/>
        </w:rPr>
      </w:pPr>
      <w:r w:rsidRPr="00F31FD4">
        <w:rPr>
          <w:b/>
          <w:bCs/>
          <w:lang w:val="it-IT"/>
        </w:rPr>
        <w:t>Entità</w:t>
      </w:r>
      <w:r w:rsidRPr="00F31FD4">
        <w:rPr>
          <w:lang w:val="it-IT"/>
        </w:rPr>
        <w:t>: Oggetti concreti o astratti di interesse (es. "Utente", "Libro").</w:t>
      </w:r>
    </w:p>
    <w:p w14:paraId="4B22090A" w14:textId="31E2C13C" w:rsidR="00A36BA6" w:rsidRPr="00F31FD4" w:rsidRDefault="00A36BA6" w:rsidP="00F31FD4">
      <w:pPr>
        <w:pStyle w:val="Paragrafoelenco"/>
        <w:numPr>
          <w:ilvl w:val="0"/>
          <w:numId w:val="14"/>
        </w:numPr>
        <w:jc w:val="both"/>
        <w:rPr>
          <w:lang w:val="it-IT"/>
        </w:rPr>
      </w:pPr>
      <w:r w:rsidRPr="00F31FD4">
        <w:rPr>
          <w:b/>
          <w:bCs/>
          <w:lang w:val="it-IT"/>
        </w:rPr>
        <w:t>Associazioni</w:t>
      </w:r>
      <w:r w:rsidRPr="00F31FD4">
        <w:rPr>
          <w:lang w:val="it-IT"/>
        </w:rPr>
        <w:t xml:space="preserve"> (</w:t>
      </w:r>
      <w:proofErr w:type="spellStart"/>
      <w:r w:rsidRPr="00F31FD4">
        <w:rPr>
          <w:lang w:val="it-IT"/>
        </w:rPr>
        <w:t>Relationship</w:t>
      </w:r>
      <w:proofErr w:type="spellEnd"/>
      <w:r w:rsidRPr="00F31FD4">
        <w:rPr>
          <w:lang w:val="it-IT"/>
        </w:rPr>
        <w:t>): Legami che uniscono le entità (es. "Prende in prestito").</w:t>
      </w:r>
    </w:p>
    <w:p w14:paraId="73C19D92" w14:textId="2CB6E87B" w:rsidR="00A36BA6" w:rsidRPr="00F31FD4" w:rsidRDefault="00A36BA6" w:rsidP="00F31FD4">
      <w:pPr>
        <w:pStyle w:val="Paragrafoelenco"/>
        <w:numPr>
          <w:ilvl w:val="0"/>
          <w:numId w:val="14"/>
        </w:numPr>
        <w:jc w:val="both"/>
        <w:rPr>
          <w:lang w:val="it-IT"/>
        </w:rPr>
      </w:pPr>
      <w:r w:rsidRPr="00F31FD4">
        <w:rPr>
          <w:b/>
          <w:bCs/>
          <w:lang w:val="it-IT"/>
        </w:rPr>
        <w:t>Attributi</w:t>
      </w:r>
      <w:r w:rsidRPr="00F31FD4">
        <w:rPr>
          <w:lang w:val="it-IT"/>
        </w:rPr>
        <w:t>: Proprietà che descrivono le entità (es. "Nome", "Prezzo").</w:t>
      </w:r>
    </w:p>
    <w:p w14:paraId="72A41DDF" w14:textId="2733B7C9" w:rsidR="00EF2047" w:rsidRPr="00F31FD4" w:rsidRDefault="00A36BA6" w:rsidP="00F31FD4">
      <w:pPr>
        <w:pStyle w:val="Paragrafoelenco"/>
        <w:numPr>
          <w:ilvl w:val="0"/>
          <w:numId w:val="14"/>
        </w:numPr>
        <w:jc w:val="both"/>
        <w:rPr>
          <w:lang w:val="it-IT"/>
        </w:rPr>
      </w:pPr>
      <w:r w:rsidRPr="00F31FD4">
        <w:rPr>
          <w:b/>
          <w:bCs/>
          <w:lang w:val="it-IT"/>
        </w:rPr>
        <w:t>Cardinalità</w:t>
      </w:r>
      <w:r w:rsidRPr="00F31FD4">
        <w:rPr>
          <w:lang w:val="it-IT"/>
        </w:rPr>
        <w:t xml:space="preserve">: Specifica il numero di relazioni possibili tra entità (es. </w:t>
      </w:r>
      <w:proofErr w:type="gramStart"/>
      <w:r w:rsidRPr="00F31FD4">
        <w:rPr>
          <w:lang w:val="it-IT"/>
        </w:rPr>
        <w:t>1:N</w:t>
      </w:r>
      <w:proofErr w:type="gramEnd"/>
      <w:r w:rsidRPr="00F31FD4">
        <w:rPr>
          <w:lang w:val="it-IT"/>
        </w:rPr>
        <w:t xml:space="preserve"> - uno a molti).</w:t>
      </w:r>
    </w:p>
    <w:p w14:paraId="73034927" w14:textId="6BC7FF34" w:rsidR="002A1FEF" w:rsidRDefault="00F71522" w:rsidP="002A1FEF">
      <w:pPr>
        <w:pStyle w:val="Titolo2"/>
        <w:rPr>
          <w:lang w:val="it-IT"/>
        </w:rPr>
      </w:pPr>
      <w:bookmarkStart w:id="8" w:name="_Toc236751875"/>
      <w:r>
        <w:rPr>
          <w:lang w:val="it-IT"/>
        </w:rPr>
        <w:t>Standard Generale di Nomenclatura</w:t>
      </w:r>
      <w:bookmarkEnd w:id="8"/>
    </w:p>
    <w:p w14:paraId="269E1E2E" w14:textId="77777777" w:rsidR="00B05698" w:rsidRPr="001745F5" w:rsidRDefault="00B05698" w:rsidP="00B05698">
      <w:pPr>
        <w:jc w:val="both"/>
        <w:rPr>
          <w:rFonts w:ascii="Aptos" w:hAnsi="Aptos"/>
          <w:lang w:val="it-IT"/>
        </w:rPr>
      </w:pPr>
      <w:r w:rsidRPr="001745F5">
        <w:rPr>
          <w:rFonts w:ascii="Aptos" w:hAnsi="Aptos"/>
          <w:lang w:val="it-IT"/>
        </w:rPr>
        <w:t>I nomi degli oggetti /elementi di uno schema concettuale devono seguire le seguenti regole:</w:t>
      </w:r>
    </w:p>
    <w:p w14:paraId="1AF88B14" w14:textId="77777777"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t>i nomi degli oggetti devono contenere solo lettere, numeri, il carattere speciale “_” o spazi</w:t>
      </w:r>
    </w:p>
    <w:p w14:paraId="4BFC32DD" w14:textId="77777777"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t>i nomi degli oggetti devono cominciare con una lettera</w:t>
      </w:r>
    </w:p>
    <w:p w14:paraId="253835C2" w14:textId="77777777"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t>i termini che compongono i nomi devono essere separati da spazi</w:t>
      </w:r>
    </w:p>
    <w:p w14:paraId="78731569" w14:textId="77777777"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t>i nomi degli oggetti non devono contenere parole riservate al DBMS o ad oggetti di sistema</w:t>
      </w:r>
    </w:p>
    <w:p w14:paraId="7209575A" w14:textId="77777777"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t>i nomi degli oggetti non devono finire o iniziare con “</w:t>
      </w:r>
      <w:proofErr w:type="spellStart"/>
      <w:r w:rsidRPr="001745F5">
        <w:rPr>
          <w:rFonts w:ascii="Aptos" w:hAnsi="Aptos"/>
          <w:lang w:val="it-IT"/>
        </w:rPr>
        <w:t>old</w:t>
      </w:r>
      <w:proofErr w:type="spellEnd"/>
      <w:r w:rsidRPr="001745F5">
        <w:rPr>
          <w:rFonts w:ascii="Aptos" w:hAnsi="Aptos"/>
          <w:lang w:val="it-IT"/>
        </w:rPr>
        <w:t>”, “TMP” e “backup” o qualsiasi altro suffisso che possa far pensare ad un oggetto provvisorio o che debba essere eliminato</w:t>
      </w:r>
    </w:p>
    <w:p w14:paraId="6B68FB6C" w14:textId="77777777"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t>i nomi degli oggetti devono essere distinguibili in base alle lettere che li compongono e non in base all'uso di maiuscole o minuscole</w:t>
      </w:r>
    </w:p>
    <w:p w14:paraId="35825572" w14:textId="77777777"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t>i nomi degli oggetti devono avere un nome conciso ma significativo</w:t>
      </w:r>
    </w:p>
    <w:p w14:paraId="6414CFF4" w14:textId="0CEFF668"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lastRenderedPageBreak/>
        <w:t>i nomi degli oggetti, quando abbreviati, devono seguire delle regole di abbreviazione documentate</w:t>
      </w:r>
      <w:r w:rsidR="009D1D45">
        <w:rPr>
          <w:rFonts w:ascii="Aptos" w:hAnsi="Aptos"/>
          <w:lang w:val="it-IT"/>
        </w:rPr>
        <w:t>.</w:t>
      </w:r>
    </w:p>
    <w:p w14:paraId="67355B7B" w14:textId="755C5854" w:rsidR="00A72704" w:rsidRDefault="009D1D45" w:rsidP="00A72704">
      <w:pPr>
        <w:pStyle w:val="Titolo2"/>
        <w:rPr>
          <w:lang w:val="it-IT"/>
        </w:rPr>
      </w:pPr>
      <w:bookmarkStart w:id="9" w:name="_Toc236751876"/>
      <w:r>
        <w:rPr>
          <w:lang w:val="it-IT"/>
        </w:rPr>
        <w:t>Entità</w:t>
      </w:r>
      <w:bookmarkEnd w:id="9"/>
    </w:p>
    <w:p w14:paraId="5160068F" w14:textId="71C34F61" w:rsidR="009D1D45" w:rsidRPr="001745F5" w:rsidRDefault="00BB0605" w:rsidP="000D7475">
      <w:pPr>
        <w:jc w:val="both"/>
        <w:rPr>
          <w:rFonts w:ascii="Aptos" w:hAnsi="Aptos"/>
          <w:lang w:val="it-IT"/>
        </w:rPr>
      </w:pPr>
      <w:r>
        <w:rPr>
          <w:rFonts w:ascii="Aptos" w:hAnsi="Aptos"/>
          <w:lang w:val="it-IT"/>
        </w:rPr>
        <w:t>Per entità si intende un en</w:t>
      </w:r>
      <w:r w:rsidR="009D1D45" w:rsidRPr="001745F5">
        <w:rPr>
          <w:rFonts w:ascii="Aptos" w:hAnsi="Aptos"/>
          <w:lang w:val="it-IT"/>
        </w:rPr>
        <w:t xml:space="preserve">te astratto che modella concetti della realtà di interesse da rappresentare, ottenuto per aggregazione di proprietà atomiche o composte </w:t>
      </w:r>
      <w:proofErr w:type="gramStart"/>
      <w:r w:rsidR="009D1D45" w:rsidRPr="001745F5">
        <w:rPr>
          <w:rFonts w:ascii="Aptos" w:hAnsi="Aptos"/>
          <w:lang w:val="it-IT"/>
        </w:rPr>
        <w:t>( attributo</w:t>
      </w:r>
      <w:proofErr w:type="gramEnd"/>
      <w:r w:rsidR="009D1D45" w:rsidRPr="001745F5">
        <w:rPr>
          <w:rFonts w:ascii="Aptos" w:hAnsi="Aptos"/>
          <w:lang w:val="it-IT"/>
        </w:rPr>
        <w:t>)</w:t>
      </w:r>
      <w:r>
        <w:rPr>
          <w:rFonts w:ascii="Aptos" w:hAnsi="Aptos"/>
          <w:lang w:val="it-IT"/>
        </w:rPr>
        <w:t>.</w:t>
      </w:r>
    </w:p>
    <w:p w14:paraId="4FDBF97A" w14:textId="77777777" w:rsidR="009D1D45" w:rsidRPr="001745F5" w:rsidRDefault="009D1D45" w:rsidP="009D1D45">
      <w:pPr>
        <w:jc w:val="both"/>
        <w:rPr>
          <w:rFonts w:ascii="Aptos" w:hAnsi="Aptos"/>
          <w:lang w:val="it-IT"/>
        </w:rPr>
      </w:pPr>
      <w:r w:rsidRPr="001745F5">
        <w:rPr>
          <w:rFonts w:ascii="Aptos" w:hAnsi="Aptos"/>
          <w:lang w:val="it-IT"/>
        </w:rPr>
        <w:t>I nomi delle entità devono seguire le seguenti regole:</w:t>
      </w:r>
    </w:p>
    <w:p w14:paraId="44FE9DC1" w14:textId="77777777" w:rsidR="009D1D45" w:rsidRPr="001745F5" w:rsidRDefault="009D1D45" w:rsidP="009D1D45">
      <w:pPr>
        <w:pStyle w:val="Paragrafoelenco"/>
        <w:numPr>
          <w:ilvl w:val="0"/>
          <w:numId w:val="15"/>
        </w:numPr>
        <w:spacing w:line="259" w:lineRule="auto"/>
        <w:jc w:val="both"/>
        <w:rPr>
          <w:rFonts w:ascii="Aptos" w:hAnsi="Aptos"/>
          <w:lang w:val="it-IT"/>
        </w:rPr>
      </w:pPr>
      <w:r w:rsidRPr="001745F5">
        <w:rPr>
          <w:rFonts w:ascii="Aptos" w:hAnsi="Aptos"/>
          <w:lang w:val="it-IT"/>
        </w:rPr>
        <w:t>essere unici all'interno dello schema dati</w:t>
      </w:r>
    </w:p>
    <w:p w14:paraId="76F6C62F" w14:textId="77777777" w:rsidR="009D1D45" w:rsidRPr="001745F5" w:rsidRDefault="009D1D45" w:rsidP="009D1D45">
      <w:pPr>
        <w:pStyle w:val="Paragrafoelenco"/>
        <w:numPr>
          <w:ilvl w:val="0"/>
          <w:numId w:val="15"/>
        </w:numPr>
        <w:spacing w:line="259" w:lineRule="auto"/>
        <w:jc w:val="both"/>
        <w:rPr>
          <w:rFonts w:ascii="Aptos" w:hAnsi="Aptos"/>
          <w:lang w:val="it-IT"/>
        </w:rPr>
      </w:pPr>
      <w:r w:rsidRPr="001745F5">
        <w:rPr>
          <w:rFonts w:ascii="Aptos" w:hAnsi="Aptos"/>
          <w:lang w:val="it-IT"/>
        </w:rPr>
        <w:t>seguire il formato corretto previsto dalle regole di formato riportate nella sezione standard generali di nomenclatura</w:t>
      </w:r>
    </w:p>
    <w:p w14:paraId="741DE771" w14:textId="77777777" w:rsidR="009D1D45" w:rsidRPr="001745F5" w:rsidRDefault="009D1D45" w:rsidP="009D1D45">
      <w:pPr>
        <w:pStyle w:val="Paragrafoelenco"/>
        <w:numPr>
          <w:ilvl w:val="0"/>
          <w:numId w:val="15"/>
        </w:numPr>
        <w:spacing w:line="259" w:lineRule="auto"/>
        <w:jc w:val="both"/>
        <w:rPr>
          <w:rFonts w:ascii="Aptos" w:hAnsi="Aptos"/>
          <w:lang w:val="it-IT"/>
        </w:rPr>
      </w:pPr>
      <w:r w:rsidRPr="001745F5">
        <w:rPr>
          <w:rFonts w:ascii="Aptos" w:hAnsi="Aptos"/>
          <w:lang w:val="it-IT"/>
        </w:rPr>
        <w:t>consistere di un singolo nome o di una locuzione in forma singolare</w:t>
      </w:r>
    </w:p>
    <w:p w14:paraId="7BEC1E96" w14:textId="77777777" w:rsidR="009D1D45" w:rsidRPr="001745F5" w:rsidRDefault="009D1D45" w:rsidP="009D1D45">
      <w:pPr>
        <w:jc w:val="both"/>
        <w:rPr>
          <w:rFonts w:ascii="Aptos" w:hAnsi="Aptos"/>
          <w:lang w:val="it-IT"/>
        </w:rPr>
      </w:pPr>
      <w:r w:rsidRPr="001745F5">
        <w:rPr>
          <w:rFonts w:ascii="Aptos" w:hAnsi="Aptos"/>
          <w:lang w:val="it-IT"/>
        </w:rPr>
        <w:t>Regole e linee guida da applicare agli elementi descrittivi dell'entità:</w:t>
      </w:r>
    </w:p>
    <w:p w14:paraId="2C5E4B7E" w14:textId="77777777" w:rsidR="009D1D45" w:rsidRPr="001745F5" w:rsidRDefault="009D1D45" w:rsidP="009D1D45">
      <w:pPr>
        <w:pStyle w:val="Paragrafoelenco"/>
        <w:numPr>
          <w:ilvl w:val="0"/>
          <w:numId w:val="16"/>
        </w:numPr>
        <w:spacing w:line="259" w:lineRule="auto"/>
        <w:jc w:val="both"/>
        <w:rPr>
          <w:rFonts w:ascii="Aptos" w:hAnsi="Aptos"/>
          <w:lang w:val="it-IT"/>
        </w:rPr>
      </w:pPr>
      <w:r w:rsidRPr="001745F5">
        <w:rPr>
          <w:rFonts w:ascii="Aptos" w:hAnsi="Aptos"/>
          <w:lang w:val="it-IT"/>
        </w:rPr>
        <w:t>nome dell'entità: deve essere sempre presente</w:t>
      </w:r>
    </w:p>
    <w:p w14:paraId="3882E2F0" w14:textId="77777777" w:rsidR="009D1D45" w:rsidRPr="001745F5" w:rsidRDefault="009D1D45" w:rsidP="009D1D45">
      <w:pPr>
        <w:pStyle w:val="Paragrafoelenco"/>
        <w:numPr>
          <w:ilvl w:val="0"/>
          <w:numId w:val="16"/>
        </w:numPr>
        <w:spacing w:line="259" w:lineRule="auto"/>
        <w:jc w:val="both"/>
        <w:rPr>
          <w:rFonts w:ascii="Aptos" w:hAnsi="Aptos"/>
          <w:lang w:val="it-IT"/>
        </w:rPr>
      </w:pPr>
      <w:r w:rsidRPr="001745F5">
        <w:rPr>
          <w:rFonts w:ascii="Aptos" w:hAnsi="Aptos"/>
          <w:lang w:val="it-IT"/>
        </w:rPr>
        <w:t>descrizione dell'entità: deve contenere una descrizione minuziosa di ciò che rappresenta: definizione, contesto d'uso, utilizzo, eventuali rimandi ad oggetti appartenenti ad altre aree di business. La terminologia da usare deve essere significativa per l'utente</w:t>
      </w:r>
    </w:p>
    <w:p w14:paraId="1048D394" w14:textId="77777777" w:rsidR="009D1D45" w:rsidRPr="001745F5" w:rsidRDefault="009D1D45" w:rsidP="009D1D45">
      <w:pPr>
        <w:pStyle w:val="Paragrafoelenco"/>
        <w:numPr>
          <w:ilvl w:val="0"/>
          <w:numId w:val="16"/>
        </w:numPr>
        <w:spacing w:line="259" w:lineRule="auto"/>
        <w:jc w:val="both"/>
        <w:rPr>
          <w:rFonts w:ascii="Aptos" w:hAnsi="Aptos"/>
          <w:lang w:val="it-IT"/>
        </w:rPr>
      </w:pPr>
      <w:r w:rsidRPr="001745F5">
        <w:rPr>
          <w:rFonts w:ascii="Aptos" w:hAnsi="Aptos"/>
          <w:lang w:val="it-IT"/>
        </w:rPr>
        <w:t>nel caso in cui l'entità partecipi ad una gerarchia va indicato:</w:t>
      </w:r>
    </w:p>
    <w:p w14:paraId="54E985B1" w14:textId="77777777" w:rsidR="009D1D45" w:rsidRPr="001745F5" w:rsidRDefault="009D1D45" w:rsidP="009D1D45">
      <w:pPr>
        <w:pStyle w:val="Paragrafoelenco"/>
        <w:numPr>
          <w:ilvl w:val="1"/>
          <w:numId w:val="16"/>
        </w:numPr>
        <w:spacing w:line="259" w:lineRule="auto"/>
        <w:jc w:val="both"/>
        <w:rPr>
          <w:rFonts w:ascii="Aptos" w:hAnsi="Aptos"/>
          <w:lang w:val="it-IT"/>
        </w:rPr>
      </w:pPr>
      <w:r w:rsidRPr="001745F5">
        <w:rPr>
          <w:rFonts w:ascii="Aptos" w:hAnsi="Aptos"/>
          <w:lang w:val="it-IT"/>
        </w:rPr>
        <w:t>il nome delle eventuali entità figlie</w:t>
      </w:r>
    </w:p>
    <w:p w14:paraId="1DBAC898" w14:textId="77777777" w:rsidR="009D1D45" w:rsidRPr="001745F5" w:rsidRDefault="009D1D45" w:rsidP="009D1D45">
      <w:pPr>
        <w:pStyle w:val="Paragrafoelenco"/>
        <w:numPr>
          <w:ilvl w:val="1"/>
          <w:numId w:val="16"/>
        </w:numPr>
        <w:spacing w:line="259" w:lineRule="auto"/>
        <w:jc w:val="both"/>
        <w:rPr>
          <w:rFonts w:ascii="Aptos" w:hAnsi="Aptos"/>
          <w:lang w:val="it-IT"/>
        </w:rPr>
      </w:pPr>
      <w:r w:rsidRPr="001745F5">
        <w:rPr>
          <w:rFonts w:ascii="Aptos" w:hAnsi="Aptos"/>
          <w:lang w:val="it-IT"/>
        </w:rPr>
        <w:t>il nome dell'eventuale entità padre</w:t>
      </w:r>
    </w:p>
    <w:p w14:paraId="21AE3B46" w14:textId="77777777" w:rsidR="009D1D45" w:rsidRPr="001745F5" w:rsidRDefault="009D1D45" w:rsidP="009D1D45">
      <w:pPr>
        <w:pStyle w:val="Paragrafoelenco"/>
        <w:numPr>
          <w:ilvl w:val="1"/>
          <w:numId w:val="16"/>
        </w:numPr>
        <w:spacing w:line="259" w:lineRule="auto"/>
        <w:jc w:val="both"/>
        <w:rPr>
          <w:rFonts w:ascii="Aptos" w:hAnsi="Aptos"/>
          <w:lang w:val="it-IT"/>
        </w:rPr>
      </w:pPr>
      <w:r w:rsidRPr="001745F5">
        <w:rPr>
          <w:rFonts w:ascii="Aptos" w:hAnsi="Aptos"/>
          <w:lang w:val="it-IT"/>
        </w:rPr>
        <w:t>la tipologia della gerarchia</w:t>
      </w:r>
    </w:p>
    <w:p w14:paraId="3424ADEB" w14:textId="77777777" w:rsidR="009D1D45" w:rsidRPr="001745F5" w:rsidRDefault="009D1D45" w:rsidP="009D1D45">
      <w:pPr>
        <w:pStyle w:val="Paragrafoelenco"/>
        <w:numPr>
          <w:ilvl w:val="0"/>
          <w:numId w:val="16"/>
        </w:numPr>
        <w:spacing w:line="259" w:lineRule="auto"/>
        <w:jc w:val="both"/>
        <w:rPr>
          <w:rFonts w:ascii="Aptos" w:hAnsi="Aptos"/>
          <w:lang w:val="it-IT"/>
        </w:rPr>
      </w:pPr>
      <w:r w:rsidRPr="001745F5">
        <w:rPr>
          <w:rFonts w:ascii="Aptos" w:hAnsi="Aptos"/>
          <w:lang w:val="it-IT"/>
        </w:rPr>
        <w:t>sinonimo: Un altro nome dell'entità con il quale l'utente esprime lo stesso concetto</w:t>
      </w:r>
    </w:p>
    <w:p w14:paraId="36FADF94" w14:textId="7E30E0C4" w:rsidR="009D1D45" w:rsidRPr="009D1D45" w:rsidRDefault="009D1D45" w:rsidP="000D7475">
      <w:pPr>
        <w:jc w:val="both"/>
        <w:rPr>
          <w:lang w:val="it-IT"/>
        </w:rPr>
      </w:pPr>
      <w:r w:rsidRPr="001745F5">
        <w:rPr>
          <w:rFonts w:ascii="Aptos" w:hAnsi="Aptos"/>
          <w:lang w:val="it-IT"/>
        </w:rPr>
        <w:t>le entità associative presenti nella progettazione concettuale seguono le regole di nomenclatura delle entità</w:t>
      </w:r>
    </w:p>
    <w:p w14:paraId="51E6F27F" w14:textId="153CF46B" w:rsidR="00A72704" w:rsidRPr="00C1560E" w:rsidRDefault="00F71081" w:rsidP="00A72704">
      <w:pPr>
        <w:pStyle w:val="Titolo2"/>
        <w:rPr>
          <w:lang w:val="it-IT"/>
        </w:rPr>
      </w:pPr>
      <w:bookmarkStart w:id="10" w:name="_Toc236751877"/>
      <w:r>
        <w:rPr>
          <w:lang w:val="it-IT"/>
        </w:rPr>
        <w:t>Attributi</w:t>
      </w:r>
      <w:bookmarkEnd w:id="10"/>
    </w:p>
    <w:p w14:paraId="540C45C0" w14:textId="3214A041" w:rsidR="00F71081" w:rsidRPr="001745F5" w:rsidRDefault="00F71081" w:rsidP="00F71081">
      <w:pPr>
        <w:jc w:val="both"/>
        <w:rPr>
          <w:rFonts w:ascii="Aptos" w:hAnsi="Aptos"/>
          <w:lang w:val="it-IT"/>
        </w:rPr>
      </w:pPr>
      <w:r>
        <w:rPr>
          <w:rFonts w:ascii="Aptos" w:hAnsi="Aptos"/>
          <w:lang w:val="it-IT"/>
        </w:rPr>
        <w:t>Gli attributi sono gli</w:t>
      </w:r>
      <w:r w:rsidRPr="001745F5">
        <w:rPr>
          <w:rFonts w:ascii="Aptos" w:hAnsi="Aptos"/>
          <w:lang w:val="it-IT"/>
        </w:rPr>
        <w:t xml:space="preserve"> elementi che caratterizzano un'entità o associazione e sono di interesse per la realtà oggetto di analisi</w:t>
      </w:r>
      <w:r w:rsidR="00AB7992">
        <w:rPr>
          <w:rFonts w:ascii="Aptos" w:hAnsi="Aptos"/>
          <w:lang w:val="it-IT"/>
        </w:rPr>
        <w:t>.</w:t>
      </w:r>
    </w:p>
    <w:p w14:paraId="30580C8B" w14:textId="7A9AC1D2" w:rsidR="00F71081" w:rsidRPr="001745F5" w:rsidRDefault="00AB7992" w:rsidP="00F71081">
      <w:pPr>
        <w:jc w:val="both"/>
        <w:rPr>
          <w:rFonts w:ascii="Aptos" w:hAnsi="Aptos"/>
          <w:lang w:val="it-IT"/>
        </w:rPr>
      </w:pPr>
      <w:r>
        <w:rPr>
          <w:rFonts w:ascii="Aptos" w:hAnsi="Aptos"/>
          <w:lang w:val="it-IT"/>
        </w:rPr>
        <w:t>I</w:t>
      </w:r>
      <w:r w:rsidR="00F71081" w:rsidRPr="001745F5">
        <w:rPr>
          <w:rFonts w:ascii="Aptos" w:hAnsi="Aptos"/>
          <w:lang w:val="it-IT"/>
        </w:rPr>
        <w:t xml:space="preserve"> nomi degli attributi devono seguire le seguenti regole:</w:t>
      </w:r>
    </w:p>
    <w:p w14:paraId="3CE5FFD8" w14:textId="77777777" w:rsidR="00F71081" w:rsidRPr="001745F5" w:rsidRDefault="00F71081" w:rsidP="00F71081">
      <w:pPr>
        <w:pStyle w:val="Paragrafoelenco"/>
        <w:numPr>
          <w:ilvl w:val="0"/>
          <w:numId w:val="17"/>
        </w:numPr>
        <w:spacing w:line="259" w:lineRule="auto"/>
        <w:jc w:val="both"/>
        <w:rPr>
          <w:rFonts w:ascii="Aptos" w:hAnsi="Aptos"/>
          <w:lang w:val="it-IT"/>
        </w:rPr>
      </w:pPr>
      <w:r w:rsidRPr="001745F5">
        <w:rPr>
          <w:rFonts w:ascii="Aptos" w:hAnsi="Aptos"/>
          <w:lang w:val="it-IT"/>
        </w:rPr>
        <w:t>essere unico all'interno dell'entità.</w:t>
      </w:r>
    </w:p>
    <w:p w14:paraId="5E94E905" w14:textId="77777777" w:rsidR="00F71081" w:rsidRPr="001745F5" w:rsidRDefault="00F71081" w:rsidP="00F71081">
      <w:pPr>
        <w:pStyle w:val="Paragrafoelenco"/>
        <w:numPr>
          <w:ilvl w:val="0"/>
          <w:numId w:val="17"/>
        </w:numPr>
        <w:spacing w:line="259" w:lineRule="auto"/>
        <w:jc w:val="both"/>
        <w:rPr>
          <w:rFonts w:ascii="Aptos" w:hAnsi="Aptos"/>
          <w:lang w:val="it-IT"/>
        </w:rPr>
      </w:pPr>
      <w:r w:rsidRPr="001745F5">
        <w:rPr>
          <w:rFonts w:ascii="Aptos" w:hAnsi="Aptos"/>
          <w:lang w:val="it-IT"/>
        </w:rPr>
        <w:t>seguire un formato corretto. I nomi degli attributi devono seguire le regole di formato riportato nella sezione standard generale di nomenclatura</w:t>
      </w:r>
    </w:p>
    <w:p w14:paraId="11BC3FB5" w14:textId="77777777" w:rsidR="00F71081" w:rsidRPr="001745F5" w:rsidRDefault="00F71081" w:rsidP="00F71081">
      <w:pPr>
        <w:pStyle w:val="Paragrafoelenco"/>
        <w:numPr>
          <w:ilvl w:val="0"/>
          <w:numId w:val="17"/>
        </w:numPr>
        <w:spacing w:line="259" w:lineRule="auto"/>
        <w:jc w:val="both"/>
        <w:rPr>
          <w:rFonts w:ascii="Aptos" w:hAnsi="Aptos"/>
          <w:lang w:val="it-IT"/>
        </w:rPr>
      </w:pPr>
      <w:r w:rsidRPr="001745F5">
        <w:rPr>
          <w:rFonts w:ascii="Aptos" w:hAnsi="Aptos"/>
          <w:lang w:val="it-IT"/>
        </w:rPr>
        <w:t>contenere appropriate informazioni di contesto. Ogni attributo dovrà essere chiamato in funzione di cosa è. Il nome non deve far riferimento all'uso dell'attributo</w:t>
      </w:r>
    </w:p>
    <w:p w14:paraId="4C159140" w14:textId="77777777" w:rsidR="00F71081" w:rsidRPr="001745F5" w:rsidRDefault="00F71081" w:rsidP="00F71081">
      <w:pPr>
        <w:jc w:val="both"/>
        <w:rPr>
          <w:rFonts w:ascii="Aptos" w:hAnsi="Aptos"/>
          <w:lang w:val="it-IT"/>
        </w:rPr>
      </w:pPr>
      <w:r w:rsidRPr="001745F5">
        <w:rPr>
          <w:rFonts w:ascii="Aptos" w:hAnsi="Aptos"/>
          <w:lang w:val="it-IT"/>
        </w:rPr>
        <w:lastRenderedPageBreak/>
        <w:t>Regole e linee guida da applicare agli elementi descrittivi degli attributi:</w:t>
      </w:r>
    </w:p>
    <w:p w14:paraId="727217CB" w14:textId="77777777" w:rsidR="00F71081" w:rsidRPr="001745F5" w:rsidRDefault="00F71081" w:rsidP="00F71081">
      <w:pPr>
        <w:jc w:val="both"/>
        <w:rPr>
          <w:rFonts w:ascii="Aptos" w:hAnsi="Aptos"/>
          <w:lang w:val="it-IT"/>
        </w:rPr>
      </w:pPr>
      <w:r w:rsidRPr="001745F5">
        <w:rPr>
          <w:rFonts w:ascii="Aptos" w:hAnsi="Aptos"/>
          <w:lang w:val="it-IT"/>
        </w:rPr>
        <w:t>Componenti della descrizione:</w:t>
      </w:r>
    </w:p>
    <w:p w14:paraId="1E07B4E5" w14:textId="77777777" w:rsidR="00F71081" w:rsidRPr="001745F5" w:rsidRDefault="00F71081" w:rsidP="00F71081">
      <w:pPr>
        <w:pStyle w:val="Paragrafoelenco"/>
        <w:numPr>
          <w:ilvl w:val="0"/>
          <w:numId w:val="18"/>
        </w:numPr>
        <w:spacing w:line="259" w:lineRule="auto"/>
        <w:jc w:val="both"/>
        <w:rPr>
          <w:rFonts w:ascii="Aptos" w:hAnsi="Aptos"/>
          <w:lang w:val="it-IT"/>
        </w:rPr>
      </w:pPr>
      <w:r w:rsidRPr="001745F5">
        <w:rPr>
          <w:rFonts w:ascii="Aptos" w:hAnsi="Aptos"/>
          <w:lang w:val="it-IT"/>
        </w:rPr>
        <w:t xml:space="preserve">Nome dell'attributo deve essere sempre presente </w:t>
      </w:r>
    </w:p>
    <w:p w14:paraId="28B36945" w14:textId="77777777" w:rsidR="00F71081" w:rsidRPr="001745F5" w:rsidRDefault="00F71081" w:rsidP="00F71081">
      <w:pPr>
        <w:pStyle w:val="Paragrafoelenco"/>
        <w:numPr>
          <w:ilvl w:val="0"/>
          <w:numId w:val="18"/>
        </w:numPr>
        <w:spacing w:line="259" w:lineRule="auto"/>
        <w:jc w:val="both"/>
        <w:rPr>
          <w:rFonts w:ascii="Aptos" w:hAnsi="Aptos"/>
          <w:lang w:val="it-IT"/>
        </w:rPr>
      </w:pPr>
      <w:r w:rsidRPr="001745F5">
        <w:rPr>
          <w:rFonts w:ascii="Aptos" w:hAnsi="Aptos"/>
          <w:lang w:val="it-IT"/>
        </w:rPr>
        <w:t>descrizione completa dell'attributo</w:t>
      </w:r>
    </w:p>
    <w:p w14:paraId="05DA38C3" w14:textId="77777777" w:rsidR="00F71081" w:rsidRPr="001745F5" w:rsidRDefault="00F71081" w:rsidP="00F71081">
      <w:pPr>
        <w:pStyle w:val="Paragrafoelenco"/>
        <w:numPr>
          <w:ilvl w:val="0"/>
          <w:numId w:val="18"/>
        </w:numPr>
        <w:spacing w:line="259" w:lineRule="auto"/>
        <w:jc w:val="both"/>
        <w:rPr>
          <w:rFonts w:ascii="Aptos" w:hAnsi="Aptos"/>
          <w:lang w:val="it-IT"/>
        </w:rPr>
      </w:pPr>
      <w:r w:rsidRPr="001745F5">
        <w:rPr>
          <w:rFonts w:ascii="Aptos" w:hAnsi="Aptos"/>
          <w:lang w:val="it-IT"/>
        </w:rPr>
        <w:t>indicare se l'attributo è un identificatore proprio o concorre all'identificazione dell'entità</w:t>
      </w:r>
    </w:p>
    <w:p w14:paraId="1F0345B7" w14:textId="77777777" w:rsidR="00AB7992" w:rsidRPr="00AF3E47" w:rsidRDefault="00F71081" w:rsidP="00F71081">
      <w:pPr>
        <w:pStyle w:val="Paragrafoelenco"/>
        <w:numPr>
          <w:ilvl w:val="0"/>
          <w:numId w:val="18"/>
        </w:numPr>
        <w:spacing w:line="259" w:lineRule="auto"/>
        <w:jc w:val="both"/>
        <w:rPr>
          <w:rFonts w:ascii="Aptos" w:hAnsi="Aptos"/>
          <w:lang w:val="it-IT"/>
        </w:rPr>
      </w:pPr>
      <w:r w:rsidRPr="00AB7992">
        <w:rPr>
          <w:rFonts w:ascii="Aptos" w:hAnsi="Aptos"/>
          <w:lang w:val="it-IT"/>
        </w:rPr>
        <w:t>vincoli</w:t>
      </w:r>
    </w:p>
    <w:p w14:paraId="662E9E21" w14:textId="77777777" w:rsidR="004B1BA4" w:rsidRDefault="00F71081" w:rsidP="00F71081">
      <w:pPr>
        <w:pStyle w:val="Paragrafoelenco"/>
        <w:numPr>
          <w:ilvl w:val="0"/>
          <w:numId w:val="18"/>
        </w:numPr>
        <w:spacing w:line="259" w:lineRule="auto"/>
        <w:jc w:val="both"/>
        <w:rPr>
          <w:rFonts w:ascii="Aptos" w:hAnsi="Aptos"/>
          <w:lang w:val="it-IT"/>
        </w:rPr>
      </w:pPr>
      <w:r w:rsidRPr="00AB7992">
        <w:rPr>
          <w:rFonts w:ascii="Aptos" w:hAnsi="Aptos"/>
          <w:lang w:val="it-IT"/>
        </w:rPr>
        <w:t>sinonimi: altri eventuali nomi con cui viene espresso lo stesso concetto</w:t>
      </w:r>
    </w:p>
    <w:p w14:paraId="1B2CB1C7" w14:textId="5901240B" w:rsidR="003C0006" w:rsidRPr="00C1560E" w:rsidRDefault="003C0006" w:rsidP="003C0006">
      <w:pPr>
        <w:pStyle w:val="Titolo2"/>
        <w:rPr>
          <w:lang w:val="it-IT"/>
        </w:rPr>
      </w:pPr>
      <w:bookmarkStart w:id="11" w:name="_Toc236751878"/>
      <w:r>
        <w:rPr>
          <w:lang w:val="it-IT"/>
        </w:rPr>
        <w:t>Associazioni</w:t>
      </w:r>
      <w:bookmarkEnd w:id="11"/>
    </w:p>
    <w:p w14:paraId="0C1F7784" w14:textId="47BC8EB6" w:rsidR="003C0006" w:rsidRPr="001745F5" w:rsidRDefault="003C0006" w:rsidP="003C0006">
      <w:pPr>
        <w:jc w:val="both"/>
        <w:rPr>
          <w:rFonts w:ascii="Aptos" w:hAnsi="Aptos"/>
          <w:lang w:val="it-IT"/>
        </w:rPr>
      </w:pPr>
      <w:r w:rsidRPr="001745F5">
        <w:rPr>
          <w:rFonts w:ascii="Aptos" w:hAnsi="Aptos"/>
          <w:lang w:val="it-IT"/>
        </w:rPr>
        <w:t>Un'associazione deve essere pensata come una regola di business che descrive la corrispondenza tra entità o all'interno di una stessa entità. Ogni associazione o regola di business produce una dichiarazione che deve essere sottoposta a verifica da parte degli esperti del dominio che si sta rappresentando</w:t>
      </w:r>
    </w:p>
    <w:p w14:paraId="2E38C69D" w14:textId="77777777" w:rsidR="003C0006" w:rsidRPr="001745F5" w:rsidRDefault="003C0006" w:rsidP="003C0006">
      <w:pPr>
        <w:jc w:val="both"/>
        <w:rPr>
          <w:rFonts w:ascii="Aptos" w:hAnsi="Aptos"/>
          <w:lang w:val="it-IT"/>
        </w:rPr>
      </w:pPr>
      <w:r w:rsidRPr="001745F5">
        <w:rPr>
          <w:rFonts w:ascii="Aptos" w:hAnsi="Aptos"/>
          <w:lang w:val="it-IT"/>
        </w:rPr>
        <w:t>I nomi delle associazioni devono seguire le seguenti regole:</w:t>
      </w:r>
    </w:p>
    <w:p w14:paraId="53284FB3" w14:textId="77777777" w:rsidR="003C0006" w:rsidRPr="001745F5" w:rsidRDefault="003C0006" w:rsidP="003C0006">
      <w:pPr>
        <w:pStyle w:val="Paragrafoelenco"/>
        <w:numPr>
          <w:ilvl w:val="0"/>
          <w:numId w:val="19"/>
        </w:numPr>
        <w:spacing w:line="259" w:lineRule="auto"/>
        <w:jc w:val="both"/>
        <w:rPr>
          <w:rFonts w:ascii="Aptos" w:hAnsi="Aptos"/>
          <w:lang w:val="it-IT"/>
        </w:rPr>
      </w:pPr>
      <w:r w:rsidRPr="001745F5">
        <w:rPr>
          <w:rFonts w:ascii="Aptos" w:hAnsi="Aptos"/>
          <w:lang w:val="it-IT"/>
        </w:rPr>
        <w:t>il nome dell'associazione tra due entità è il verbo che descrive con immediatezza la corrispondenza tra le entità coinvolte</w:t>
      </w:r>
    </w:p>
    <w:p w14:paraId="4C8657A0" w14:textId="77777777" w:rsidR="003C0006" w:rsidRPr="001745F5" w:rsidRDefault="003C0006" w:rsidP="003C0006">
      <w:pPr>
        <w:pStyle w:val="Paragrafoelenco"/>
        <w:numPr>
          <w:ilvl w:val="0"/>
          <w:numId w:val="19"/>
        </w:numPr>
        <w:spacing w:line="259" w:lineRule="auto"/>
        <w:jc w:val="both"/>
        <w:rPr>
          <w:rFonts w:ascii="Aptos" w:hAnsi="Aptos"/>
          <w:lang w:val="it-IT"/>
        </w:rPr>
      </w:pPr>
      <w:r w:rsidRPr="001745F5">
        <w:rPr>
          <w:rFonts w:ascii="Aptos" w:hAnsi="Aptos"/>
          <w:lang w:val="it-IT"/>
        </w:rPr>
        <w:t>il verbo deve essere espresso all'infinito e possibilmente in forma attiva</w:t>
      </w:r>
    </w:p>
    <w:p w14:paraId="58DC678C" w14:textId="77777777" w:rsidR="003C0006" w:rsidRPr="001745F5" w:rsidRDefault="003C0006" w:rsidP="003C0006">
      <w:pPr>
        <w:pStyle w:val="Paragrafoelenco"/>
        <w:numPr>
          <w:ilvl w:val="0"/>
          <w:numId w:val="19"/>
        </w:numPr>
        <w:spacing w:line="259" w:lineRule="auto"/>
        <w:jc w:val="both"/>
        <w:rPr>
          <w:rFonts w:ascii="Aptos" w:hAnsi="Aptos"/>
          <w:lang w:val="it-IT"/>
        </w:rPr>
      </w:pPr>
      <w:r w:rsidRPr="001745F5">
        <w:rPr>
          <w:rFonts w:ascii="Aptos" w:hAnsi="Aptos"/>
          <w:lang w:val="it-IT"/>
        </w:rPr>
        <w:t xml:space="preserve">usare un nome che garantisca la chiarezza del contesto </w:t>
      </w:r>
    </w:p>
    <w:p w14:paraId="1A7D3835" w14:textId="77777777" w:rsidR="003C0006" w:rsidRPr="001745F5" w:rsidRDefault="003C0006" w:rsidP="003C0006">
      <w:pPr>
        <w:pStyle w:val="Paragrafoelenco"/>
        <w:numPr>
          <w:ilvl w:val="0"/>
          <w:numId w:val="19"/>
        </w:numPr>
        <w:spacing w:line="259" w:lineRule="auto"/>
        <w:jc w:val="both"/>
        <w:rPr>
          <w:rFonts w:ascii="Aptos" w:hAnsi="Aptos"/>
          <w:lang w:val="it-IT"/>
        </w:rPr>
      </w:pPr>
      <w:r w:rsidRPr="001745F5">
        <w:rPr>
          <w:rFonts w:ascii="Aptos" w:hAnsi="Aptos"/>
          <w:lang w:val="it-IT"/>
        </w:rPr>
        <w:t>seguire un formato corretto. I nomi devono seguire le regole di formato riportate nella sezione standard generale di nomenclatura</w:t>
      </w:r>
    </w:p>
    <w:p w14:paraId="0C3E5A5B" w14:textId="77777777" w:rsidR="003C0006" w:rsidRPr="001745F5" w:rsidRDefault="003C0006" w:rsidP="00AF532B">
      <w:pPr>
        <w:jc w:val="both"/>
        <w:rPr>
          <w:rFonts w:ascii="Aptos" w:hAnsi="Aptos"/>
          <w:lang w:val="it-IT"/>
        </w:rPr>
      </w:pPr>
      <w:r w:rsidRPr="001745F5">
        <w:rPr>
          <w:rFonts w:ascii="Aptos" w:hAnsi="Aptos"/>
          <w:lang w:val="it-IT"/>
        </w:rPr>
        <w:t>Regole e linee guida da applicare agli elementi descrittivi delle associazioni</w:t>
      </w:r>
    </w:p>
    <w:p w14:paraId="4F1CFDD2" w14:textId="6F8178BA" w:rsidR="003C0006" w:rsidRPr="001745F5" w:rsidRDefault="003C0006" w:rsidP="000F0597">
      <w:pPr>
        <w:jc w:val="both"/>
        <w:rPr>
          <w:rFonts w:ascii="Aptos" w:hAnsi="Aptos"/>
          <w:lang w:val="it-IT"/>
        </w:rPr>
      </w:pPr>
      <w:r w:rsidRPr="001745F5">
        <w:rPr>
          <w:rFonts w:ascii="Aptos" w:hAnsi="Aptos"/>
          <w:lang w:val="it-IT"/>
        </w:rPr>
        <w:t>Per entrambi i versi di ogni associazione devono essere prodotte le seguenti informazioni:</w:t>
      </w:r>
    </w:p>
    <w:p w14:paraId="264233F0" w14:textId="77777777" w:rsidR="003C0006" w:rsidRPr="001745F5" w:rsidRDefault="003C0006" w:rsidP="003C0006">
      <w:pPr>
        <w:pStyle w:val="Paragrafoelenco"/>
        <w:numPr>
          <w:ilvl w:val="0"/>
          <w:numId w:val="20"/>
        </w:numPr>
        <w:spacing w:line="259" w:lineRule="auto"/>
        <w:jc w:val="both"/>
        <w:rPr>
          <w:rFonts w:ascii="Aptos" w:hAnsi="Aptos"/>
          <w:lang w:val="it-IT"/>
        </w:rPr>
      </w:pPr>
      <w:r w:rsidRPr="001745F5">
        <w:rPr>
          <w:rFonts w:ascii="Aptos" w:hAnsi="Aptos"/>
          <w:lang w:val="it-IT"/>
        </w:rPr>
        <w:t>nome dell'associazione</w:t>
      </w:r>
    </w:p>
    <w:p w14:paraId="54CF3F13" w14:textId="77777777" w:rsidR="003C0006" w:rsidRPr="001745F5" w:rsidRDefault="003C0006" w:rsidP="003C0006">
      <w:pPr>
        <w:pStyle w:val="Paragrafoelenco"/>
        <w:numPr>
          <w:ilvl w:val="0"/>
          <w:numId w:val="20"/>
        </w:numPr>
        <w:spacing w:line="259" w:lineRule="auto"/>
        <w:jc w:val="both"/>
        <w:rPr>
          <w:rFonts w:ascii="Aptos" w:hAnsi="Aptos"/>
          <w:lang w:val="it-IT"/>
        </w:rPr>
      </w:pPr>
      <w:r w:rsidRPr="001745F5">
        <w:rPr>
          <w:rFonts w:ascii="Aptos" w:hAnsi="Aptos"/>
          <w:lang w:val="it-IT"/>
        </w:rPr>
        <w:t>nome entità uno; nome entità due; …; nome entità n. (Le n entità contenute nell'elenco devono essere referenziate nello schema concettuale trattato)</w:t>
      </w:r>
    </w:p>
    <w:p w14:paraId="2DB3A148" w14:textId="77777777" w:rsidR="003C0006" w:rsidRPr="001745F5" w:rsidRDefault="003C0006" w:rsidP="003C0006">
      <w:pPr>
        <w:pStyle w:val="Paragrafoelenco"/>
        <w:numPr>
          <w:ilvl w:val="0"/>
          <w:numId w:val="20"/>
        </w:numPr>
        <w:spacing w:line="259" w:lineRule="auto"/>
        <w:jc w:val="both"/>
        <w:rPr>
          <w:rFonts w:ascii="Aptos" w:hAnsi="Aptos"/>
          <w:lang w:val="it-IT"/>
        </w:rPr>
      </w:pPr>
      <w:r w:rsidRPr="001745F5">
        <w:rPr>
          <w:rFonts w:ascii="Aptos" w:hAnsi="Aptos"/>
          <w:lang w:val="it-IT"/>
        </w:rPr>
        <w:t>cardinalità minima e massima</w:t>
      </w:r>
    </w:p>
    <w:p w14:paraId="5F3F17C7" w14:textId="77777777" w:rsidR="003C0006" w:rsidRPr="001745F5" w:rsidRDefault="003C0006" w:rsidP="003C0006">
      <w:pPr>
        <w:pStyle w:val="Paragrafoelenco"/>
        <w:numPr>
          <w:ilvl w:val="0"/>
          <w:numId w:val="20"/>
        </w:numPr>
        <w:spacing w:line="259" w:lineRule="auto"/>
        <w:jc w:val="both"/>
        <w:rPr>
          <w:rFonts w:ascii="Aptos" w:hAnsi="Aptos"/>
          <w:lang w:val="it-IT"/>
        </w:rPr>
      </w:pPr>
      <w:r w:rsidRPr="001745F5">
        <w:rPr>
          <w:rFonts w:ascii="Aptos" w:hAnsi="Aptos"/>
          <w:lang w:val="it-IT"/>
        </w:rPr>
        <w:t>descrizione dell'associazione</w:t>
      </w:r>
    </w:p>
    <w:p w14:paraId="12801838" w14:textId="77777777" w:rsidR="003C0006" w:rsidRPr="001745F5" w:rsidRDefault="003C0006" w:rsidP="003C0006">
      <w:pPr>
        <w:pStyle w:val="Paragrafoelenco"/>
        <w:numPr>
          <w:ilvl w:val="0"/>
          <w:numId w:val="20"/>
        </w:numPr>
        <w:spacing w:line="259" w:lineRule="auto"/>
        <w:jc w:val="both"/>
        <w:rPr>
          <w:rFonts w:ascii="Aptos" w:hAnsi="Aptos"/>
          <w:lang w:val="it-IT"/>
        </w:rPr>
      </w:pPr>
      <w:r w:rsidRPr="001745F5">
        <w:rPr>
          <w:rFonts w:ascii="Aptos" w:hAnsi="Aptos"/>
          <w:lang w:val="it-IT"/>
        </w:rPr>
        <w:t>vincoli presenti</w:t>
      </w:r>
    </w:p>
    <w:p w14:paraId="572DD789" w14:textId="77777777" w:rsidR="003C0006" w:rsidRPr="001745F5" w:rsidRDefault="003C0006" w:rsidP="003C0006">
      <w:pPr>
        <w:pStyle w:val="Paragrafoelenco"/>
        <w:numPr>
          <w:ilvl w:val="0"/>
          <w:numId w:val="20"/>
        </w:numPr>
        <w:spacing w:line="259" w:lineRule="auto"/>
        <w:jc w:val="both"/>
        <w:rPr>
          <w:rFonts w:ascii="Aptos" w:hAnsi="Aptos"/>
          <w:lang w:val="it-IT"/>
        </w:rPr>
      </w:pPr>
      <w:r w:rsidRPr="001745F5">
        <w:rPr>
          <w:rFonts w:ascii="Aptos" w:hAnsi="Aptos"/>
          <w:lang w:val="it-IT"/>
        </w:rPr>
        <w:t>indicare se l'associazione identifica o concorre all'identificazione dell'entità</w:t>
      </w:r>
    </w:p>
    <w:p w14:paraId="2F875916" w14:textId="791874FB" w:rsidR="000F0597" w:rsidRPr="00C1560E" w:rsidRDefault="00CB70B9" w:rsidP="000F0597">
      <w:pPr>
        <w:pStyle w:val="Titolo2"/>
        <w:rPr>
          <w:lang w:val="it-IT"/>
        </w:rPr>
      </w:pPr>
      <w:bookmarkStart w:id="12" w:name="_Toc236751879"/>
      <w:r w:rsidRPr="00CB70B9">
        <w:rPr>
          <w:lang w:val="it-IT"/>
        </w:rPr>
        <w:lastRenderedPageBreak/>
        <w:t>Subject Area</w:t>
      </w:r>
      <w:bookmarkEnd w:id="12"/>
    </w:p>
    <w:p w14:paraId="204045F0" w14:textId="59C0C9CE" w:rsidR="00A50D7D" w:rsidRPr="001745F5" w:rsidRDefault="00CB70B9" w:rsidP="00A50D7D">
      <w:pPr>
        <w:jc w:val="both"/>
        <w:rPr>
          <w:rFonts w:ascii="Aptos" w:hAnsi="Aptos"/>
          <w:lang w:val="it-IT"/>
        </w:rPr>
      </w:pPr>
      <w:r>
        <w:rPr>
          <w:rFonts w:ascii="Aptos" w:hAnsi="Aptos"/>
          <w:lang w:val="it-IT"/>
        </w:rPr>
        <w:t>C</w:t>
      </w:r>
      <w:r w:rsidR="00A50D7D" w:rsidRPr="001745F5">
        <w:rPr>
          <w:rFonts w:ascii="Aptos" w:hAnsi="Aptos"/>
          <w:lang w:val="it-IT"/>
        </w:rPr>
        <w:t xml:space="preserve">on il termine “Subject </w:t>
      </w:r>
      <w:proofErr w:type="gramStart"/>
      <w:r w:rsidR="00A50D7D" w:rsidRPr="001745F5">
        <w:rPr>
          <w:rFonts w:ascii="Aptos" w:hAnsi="Aptos"/>
          <w:lang w:val="it-IT"/>
        </w:rPr>
        <w:t>Area“ si</w:t>
      </w:r>
      <w:proofErr w:type="gramEnd"/>
      <w:r w:rsidR="00A50D7D" w:rsidRPr="001745F5">
        <w:rPr>
          <w:rFonts w:ascii="Aptos" w:hAnsi="Aptos"/>
          <w:lang w:val="it-IT"/>
        </w:rPr>
        <w:t xml:space="preserve"> indica un sottoinsieme di entità e relazioni del modello concettuale. Essa è utile alla descrizione di </w:t>
      </w:r>
      <w:proofErr w:type="gramStart"/>
      <w:r w:rsidR="00A50D7D" w:rsidRPr="001745F5">
        <w:rPr>
          <w:rFonts w:ascii="Aptos" w:hAnsi="Aptos"/>
          <w:lang w:val="it-IT"/>
        </w:rPr>
        <w:t>macro concetti</w:t>
      </w:r>
      <w:proofErr w:type="gramEnd"/>
      <w:r w:rsidR="00A50D7D" w:rsidRPr="001745F5">
        <w:rPr>
          <w:rFonts w:ascii="Aptos" w:hAnsi="Aptos"/>
          <w:lang w:val="it-IT"/>
        </w:rPr>
        <w:t>, al raggruppamento di entità con caratteristiche omogenee ed alla comprensione del modello stesso.</w:t>
      </w:r>
    </w:p>
    <w:p w14:paraId="5CC7CD45" w14:textId="77777777" w:rsidR="00A50D7D" w:rsidRPr="001745F5" w:rsidRDefault="00A50D7D" w:rsidP="00A50D7D">
      <w:pPr>
        <w:jc w:val="both"/>
        <w:rPr>
          <w:rFonts w:ascii="Aptos" w:hAnsi="Aptos"/>
          <w:lang w:val="it-IT"/>
        </w:rPr>
      </w:pPr>
      <w:r w:rsidRPr="001745F5">
        <w:rPr>
          <w:rFonts w:ascii="Aptos" w:hAnsi="Aptos"/>
          <w:lang w:val="it-IT"/>
        </w:rPr>
        <w:t>I nomi della subject area devono seguire le seguenti regole</w:t>
      </w:r>
    </w:p>
    <w:p w14:paraId="781ABC09" w14:textId="77777777" w:rsidR="00A50D7D" w:rsidRPr="001745F5" w:rsidRDefault="00A50D7D" w:rsidP="00A50D7D">
      <w:pPr>
        <w:pStyle w:val="Paragrafoelenco"/>
        <w:numPr>
          <w:ilvl w:val="0"/>
          <w:numId w:val="21"/>
        </w:numPr>
        <w:spacing w:line="259" w:lineRule="auto"/>
        <w:jc w:val="both"/>
        <w:rPr>
          <w:rFonts w:ascii="Aptos" w:hAnsi="Aptos"/>
          <w:lang w:val="it-IT"/>
        </w:rPr>
      </w:pPr>
      <w:r w:rsidRPr="001745F5">
        <w:rPr>
          <w:rFonts w:ascii="Aptos" w:hAnsi="Aptos"/>
          <w:lang w:val="it-IT"/>
        </w:rPr>
        <w:t>il nome deve essere unico all'interno del modello</w:t>
      </w:r>
    </w:p>
    <w:p w14:paraId="34AC9BA8" w14:textId="77777777" w:rsidR="00A50D7D" w:rsidRPr="001745F5" w:rsidRDefault="00A50D7D" w:rsidP="00A50D7D">
      <w:pPr>
        <w:pStyle w:val="Paragrafoelenco"/>
        <w:numPr>
          <w:ilvl w:val="0"/>
          <w:numId w:val="21"/>
        </w:numPr>
        <w:spacing w:line="259" w:lineRule="auto"/>
        <w:jc w:val="both"/>
        <w:rPr>
          <w:rFonts w:ascii="Aptos" w:hAnsi="Aptos"/>
          <w:lang w:val="it-IT"/>
        </w:rPr>
      </w:pPr>
      <w:r w:rsidRPr="001745F5">
        <w:rPr>
          <w:rFonts w:ascii="Aptos" w:hAnsi="Aptos"/>
          <w:lang w:val="it-IT"/>
        </w:rPr>
        <w:t xml:space="preserve">il nome deve garantire la chiarezza del contesto. Sono definite due tipologie di subject area, rispettivamente per: </w:t>
      </w:r>
    </w:p>
    <w:p w14:paraId="5CDC5592" w14:textId="77777777" w:rsidR="00A50D7D" w:rsidRPr="001745F5" w:rsidRDefault="00A50D7D" w:rsidP="00A50D7D">
      <w:pPr>
        <w:pStyle w:val="Paragrafoelenco"/>
        <w:numPr>
          <w:ilvl w:val="1"/>
          <w:numId w:val="21"/>
        </w:numPr>
        <w:spacing w:line="259" w:lineRule="auto"/>
        <w:jc w:val="both"/>
        <w:rPr>
          <w:rFonts w:ascii="Aptos" w:hAnsi="Aptos"/>
          <w:lang w:val="it-IT"/>
        </w:rPr>
      </w:pPr>
      <w:r w:rsidRPr="001745F5">
        <w:rPr>
          <w:rFonts w:ascii="Aptos" w:hAnsi="Aptos"/>
          <w:lang w:val="it-IT"/>
        </w:rPr>
        <w:t>Sorgente informativa: insieme di entità e relazioni i cui dati corrispondenti provengono da una stessa sorgente informativa</w:t>
      </w:r>
    </w:p>
    <w:p w14:paraId="0BCB9E34" w14:textId="77777777" w:rsidR="00A50D7D" w:rsidRPr="001745F5" w:rsidRDefault="00A50D7D" w:rsidP="00A50D7D">
      <w:pPr>
        <w:pStyle w:val="Paragrafoelenco"/>
        <w:numPr>
          <w:ilvl w:val="1"/>
          <w:numId w:val="21"/>
        </w:numPr>
        <w:spacing w:line="259" w:lineRule="auto"/>
        <w:jc w:val="both"/>
        <w:rPr>
          <w:rFonts w:ascii="Aptos" w:hAnsi="Aptos"/>
          <w:lang w:val="it-IT"/>
        </w:rPr>
      </w:pPr>
      <w:r w:rsidRPr="001745F5">
        <w:rPr>
          <w:rFonts w:ascii="Aptos" w:hAnsi="Aptos"/>
          <w:lang w:val="it-IT"/>
        </w:rPr>
        <w:t xml:space="preserve">oggetto di interesse: insieme di entità e relazioni che concorrono a definire un </w:t>
      </w:r>
      <w:proofErr w:type="gramStart"/>
      <w:r w:rsidRPr="001745F5">
        <w:rPr>
          <w:rFonts w:ascii="Aptos" w:hAnsi="Aptos"/>
          <w:lang w:val="it-IT"/>
        </w:rPr>
        <w:t>macro concetto</w:t>
      </w:r>
      <w:proofErr w:type="gramEnd"/>
    </w:p>
    <w:p w14:paraId="1D80F467" w14:textId="77777777" w:rsidR="00A50D7D" w:rsidRPr="001745F5" w:rsidRDefault="00A50D7D" w:rsidP="00A50D7D">
      <w:pPr>
        <w:pStyle w:val="Paragrafoelenco"/>
        <w:numPr>
          <w:ilvl w:val="0"/>
          <w:numId w:val="21"/>
        </w:numPr>
        <w:spacing w:line="259" w:lineRule="auto"/>
        <w:jc w:val="both"/>
        <w:rPr>
          <w:rFonts w:ascii="Aptos" w:hAnsi="Aptos"/>
          <w:lang w:val="it-IT"/>
        </w:rPr>
      </w:pPr>
      <w:r w:rsidRPr="001745F5">
        <w:rPr>
          <w:rFonts w:ascii="Aptos" w:hAnsi="Aptos"/>
          <w:lang w:val="it-IT"/>
        </w:rPr>
        <w:t>Seguire un formato corretto. Il nome deve seguire le regole di formato riportate nella sezione standard generale di nomenclatura, inoltre, deve iniziare con il codice dell’area applicativa di 2 cifre seguito dal carattere “</w:t>
      </w:r>
      <w:proofErr w:type="gramStart"/>
      <w:r w:rsidRPr="001745F5">
        <w:rPr>
          <w:rFonts w:ascii="Aptos" w:hAnsi="Aptos"/>
          <w:lang w:val="it-IT"/>
        </w:rPr>
        <w:t>-“ e</w:t>
      </w:r>
      <w:proofErr w:type="gramEnd"/>
      <w:r w:rsidRPr="001745F5">
        <w:rPr>
          <w:rFonts w:ascii="Aptos" w:hAnsi="Aptos"/>
          <w:lang w:val="it-IT"/>
        </w:rPr>
        <w:t xml:space="preserve"> da un numero progressivo di 3 cifre che rappresenti l’ordine di lettura della subject area all’interno del modello complessivo:</w:t>
      </w:r>
    </w:p>
    <w:p w14:paraId="772CE024" w14:textId="77777777" w:rsidR="00A50D7D" w:rsidRPr="001745F5" w:rsidRDefault="00A50D7D" w:rsidP="00A50D7D">
      <w:pPr>
        <w:jc w:val="center"/>
        <w:rPr>
          <w:rFonts w:ascii="Aptos" w:hAnsi="Aptos"/>
          <w:i/>
          <w:iCs/>
          <w:lang w:val="it-IT"/>
        </w:rPr>
      </w:pPr>
      <w:r w:rsidRPr="001745F5">
        <w:rPr>
          <w:rFonts w:ascii="Aptos" w:hAnsi="Aptos"/>
          <w:i/>
          <w:iCs/>
          <w:lang w:val="it-IT"/>
        </w:rPr>
        <w:t xml:space="preserve">“Codice Area </w:t>
      </w:r>
      <w:proofErr w:type="gramStart"/>
      <w:r w:rsidRPr="001745F5">
        <w:rPr>
          <w:rFonts w:ascii="Aptos" w:hAnsi="Aptos"/>
          <w:i/>
          <w:iCs/>
          <w:lang w:val="it-IT"/>
        </w:rPr>
        <w:t>Applicativa”-</w:t>
      </w:r>
      <w:proofErr w:type="gramEnd"/>
      <w:r w:rsidRPr="001745F5">
        <w:rPr>
          <w:rFonts w:ascii="Aptos" w:hAnsi="Aptos"/>
          <w:i/>
          <w:iCs/>
          <w:lang w:val="it-IT"/>
        </w:rPr>
        <w:t xml:space="preserve">“Progressivo Subject </w:t>
      </w:r>
      <w:proofErr w:type="gramStart"/>
      <w:r w:rsidRPr="001745F5">
        <w:rPr>
          <w:rFonts w:ascii="Aptos" w:hAnsi="Aptos"/>
          <w:i/>
          <w:iCs/>
          <w:lang w:val="it-IT"/>
        </w:rPr>
        <w:t>Area”-</w:t>
      </w:r>
      <w:proofErr w:type="gramEnd"/>
      <w:r w:rsidRPr="001745F5">
        <w:rPr>
          <w:rFonts w:ascii="Aptos" w:hAnsi="Aptos"/>
          <w:i/>
          <w:iCs/>
          <w:lang w:val="it-IT"/>
        </w:rPr>
        <w:t>“nome”</w:t>
      </w:r>
    </w:p>
    <w:p w14:paraId="7F602CE6" w14:textId="77777777" w:rsidR="00A50D7D" w:rsidRPr="001745F5" w:rsidRDefault="00A50D7D" w:rsidP="00A50D7D">
      <w:pPr>
        <w:jc w:val="both"/>
        <w:rPr>
          <w:rFonts w:ascii="Aptos" w:hAnsi="Aptos"/>
          <w:lang w:val="it-IT"/>
        </w:rPr>
      </w:pPr>
      <w:r w:rsidRPr="001745F5">
        <w:rPr>
          <w:rFonts w:ascii="Aptos" w:hAnsi="Aptos"/>
          <w:lang w:val="it-IT"/>
        </w:rPr>
        <w:t>Regole e linee guida da applicare agli elementi descrittivi, devono essere i prodotti le seguenti informazioni:</w:t>
      </w:r>
    </w:p>
    <w:p w14:paraId="27A77A47" w14:textId="77777777" w:rsidR="00A50D7D" w:rsidRPr="001745F5" w:rsidRDefault="00A50D7D" w:rsidP="00A50D7D">
      <w:pPr>
        <w:pStyle w:val="Paragrafoelenco"/>
        <w:numPr>
          <w:ilvl w:val="0"/>
          <w:numId w:val="22"/>
        </w:numPr>
        <w:spacing w:line="259" w:lineRule="auto"/>
        <w:jc w:val="both"/>
        <w:rPr>
          <w:rFonts w:ascii="Aptos" w:hAnsi="Aptos"/>
          <w:lang w:val="it-IT"/>
        </w:rPr>
      </w:pPr>
      <w:r w:rsidRPr="001745F5">
        <w:rPr>
          <w:rFonts w:ascii="Aptos" w:hAnsi="Aptos"/>
          <w:lang w:val="it-IT"/>
        </w:rPr>
        <w:t>nome: deve essere unico all'interno del modello</w:t>
      </w:r>
    </w:p>
    <w:p w14:paraId="5F0AC00C" w14:textId="77777777" w:rsidR="00A50D7D" w:rsidRPr="001745F5" w:rsidRDefault="00A50D7D" w:rsidP="00A50D7D">
      <w:pPr>
        <w:pStyle w:val="Paragrafoelenco"/>
        <w:numPr>
          <w:ilvl w:val="0"/>
          <w:numId w:val="22"/>
        </w:numPr>
        <w:spacing w:line="259" w:lineRule="auto"/>
        <w:jc w:val="both"/>
        <w:rPr>
          <w:rFonts w:ascii="Aptos" w:hAnsi="Aptos"/>
          <w:lang w:val="it-IT"/>
        </w:rPr>
      </w:pPr>
      <w:r w:rsidRPr="001745F5">
        <w:rPr>
          <w:rFonts w:ascii="Aptos" w:hAnsi="Aptos"/>
          <w:lang w:val="it-IT"/>
        </w:rPr>
        <w:t>descrizione la motivazione dell'aggregazione dell'entità</w:t>
      </w:r>
    </w:p>
    <w:p w14:paraId="67FAEC18" w14:textId="77777777" w:rsidR="00A50D7D" w:rsidRDefault="00A50D7D" w:rsidP="000F0597">
      <w:pPr>
        <w:spacing w:line="259" w:lineRule="auto"/>
        <w:jc w:val="both"/>
        <w:rPr>
          <w:rFonts w:ascii="Aptos" w:hAnsi="Aptos"/>
          <w:lang w:val="it-IT"/>
        </w:rPr>
      </w:pPr>
    </w:p>
    <w:p w14:paraId="1D04C14B" w14:textId="5A782C84" w:rsidR="00D15389" w:rsidRDefault="00D15389">
      <w:pPr>
        <w:rPr>
          <w:rFonts w:ascii="Aptos" w:hAnsi="Aptos"/>
          <w:lang w:val="it-IT"/>
        </w:rPr>
      </w:pPr>
      <w:r>
        <w:rPr>
          <w:rFonts w:ascii="Aptos" w:hAnsi="Aptos"/>
          <w:lang w:val="it-IT"/>
        </w:rPr>
        <w:br w:type="page"/>
      </w:r>
    </w:p>
    <w:p w14:paraId="3CB5CAF2" w14:textId="1A2CD981" w:rsidR="003C1592" w:rsidRDefault="003C1592" w:rsidP="003C1592">
      <w:pPr>
        <w:pStyle w:val="Titolo1"/>
        <w:rPr>
          <w:lang w:val="it-IT"/>
        </w:rPr>
      </w:pPr>
      <w:bookmarkStart w:id="13" w:name="_Toc236751880"/>
      <w:r>
        <w:rPr>
          <w:lang w:val="it-IT"/>
        </w:rPr>
        <w:lastRenderedPageBreak/>
        <w:t>Modello Logico</w:t>
      </w:r>
      <w:bookmarkEnd w:id="13"/>
    </w:p>
    <w:p w14:paraId="15ACEA2A" w14:textId="77777777" w:rsidR="00D72DBF" w:rsidRPr="001745F5" w:rsidRDefault="00D72DBF" w:rsidP="00D72DBF">
      <w:pPr>
        <w:jc w:val="both"/>
        <w:rPr>
          <w:rFonts w:ascii="Aptos" w:hAnsi="Aptos"/>
          <w:lang w:val="it-IT"/>
        </w:rPr>
      </w:pPr>
      <w:r w:rsidRPr="001745F5">
        <w:rPr>
          <w:rFonts w:ascii="Aptos" w:hAnsi="Aptos"/>
          <w:lang w:val="it-IT"/>
        </w:rPr>
        <w:t xml:space="preserve">Il modello logico considerato è quello relazionale. Lo schema logico è un </w:t>
      </w:r>
      <w:proofErr w:type="spellStart"/>
      <w:r w:rsidRPr="001745F5">
        <w:rPr>
          <w:rFonts w:ascii="Aptos" w:hAnsi="Aptos"/>
          <w:lang w:val="it-IT"/>
        </w:rPr>
        <w:t>layer</w:t>
      </w:r>
      <w:proofErr w:type="spellEnd"/>
      <w:r w:rsidRPr="001745F5">
        <w:rPr>
          <w:rFonts w:ascii="Aptos" w:hAnsi="Aptos"/>
          <w:lang w:val="it-IT"/>
        </w:rPr>
        <w:t xml:space="preserve"> intermedio tra lo schema concettuale e quello fisico. Lo schema logico deriva dallo schema concettuale attraverso passaggi che semplificano e traducono il modello concettuale. Ciò comporta che non sempre esiste una corrispondenza biunivoca tra gli oggetti dei due schemi. A livello di nomenclatura non è, dunque, possibile in generale un passaggio automatico dalla nomenclatura degli oggetti dello schema concettuale a quella dello schema logico. La nomenclatura degli oggetti e la loro organizzazione sono la base su cui costruire il modello fisico mentre la nomenclatura utilizzata nello schema concettuale è finalizzata al dialogo anche a livello utente.</w:t>
      </w:r>
    </w:p>
    <w:p w14:paraId="25A00F6C" w14:textId="77777777" w:rsidR="00D72DBF" w:rsidRPr="001745F5" w:rsidRDefault="00D72DBF" w:rsidP="00D72DBF">
      <w:pPr>
        <w:jc w:val="both"/>
        <w:rPr>
          <w:rFonts w:ascii="Aptos" w:hAnsi="Aptos"/>
          <w:lang w:val="it-IT"/>
        </w:rPr>
      </w:pPr>
      <w:r w:rsidRPr="001745F5">
        <w:rPr>
          <w:rFonts w:ascii="Aptos" w:hAnsi="Aptos"/>
          <w:lang w:val="it-IT"/>
        </w:rPr>
        <w:t>La nomenclatura da adottare a livello logico, quindi, va adattata a quanto dovrà poi ottenersi sul fisico, tenendo conto degli automatismi utilizzati dallo strumento di modellazione.</w:t>
      </w:r>
    </w:p>
    <w:p w14:paraId="087C64A0" w14:textId="77777777" w:rsidR="00D72DBF" w:rsidRPr="001745F5" w:rsidRDefault="00D72DBF" w:rsidP="00D72DBF">
      <w:pPr>
        <w:jc w:val="both"/>
        <w:rPr>
          <w:rFonts w:ascii="Aptos" w:hAnsi="Aptos"/>
          <w:lang w:val="it-IT"/>
        </w:rPr>
      </w:pPr>
      <w:r w:rsidRPr="001745F5">
        <w:rPr>
          <w:rFonts w:ascii="Aptos" w:hAnsi="Aptos"/>
          <w:lang w:val="it-IT"/>
        </w:rPr>
        <w:t>La differenza tra la nomenclatura adottata in quello logico ed in quello fisico è relativa solo all'uso dello spazio che a livello logico è ancora possibile. L'uso del carattere “_” nel caso del modello logico e necessario nel caso in cui il tool di modellazione utilizzato non sostituisca in automatico il carattere spazio presente all'interno del nome degli oggetti nel passaggio al modello fisico.</w:t>
      </w:r>
    </w:p>
    <w:p w14:paraId="01CD6AB0" w14:textId="77777777" w:rsidR="005F3068" w:rsidRDefault="005F3068" w:rsidP="005F3068">
      <w:pPr>
        <w:pStyle w:val="Titolo2"/>
        <w:rPr>
          <w:lang w:val="it-IT"/>
        </w:rPr>
      </w:pPr>
      <w:bookmarkStart w:id="14" w:name="_Toc236751881"/>
      <w:r>
        <w:rPr>
          <w:lang w:val="it-IT"/>
        </w:rPr>
        <w:t>Standard Generale di Nomenclatura</w:t>
      </w:r>
      <w:bookmarkEnd w:id="14"/>
    </w:p>
    <w:p w14:paraId="6F5821F8" w14:textId="77777777" w:rsidR="00EF7893" w:rsidRPr="001745F5" w:rsidRDefault="00EF7893" w:rsidP="00EF7893">
      <w:pPr>
        <w:jc w:val="both"/>
        <w:rPr>
          <w:rFonts w:ascii="Aptos" w:hAnsi="Aptos"/>
          <w:lang w:val="it-IT"/>
        </w:rPr>
      </w:pPr>
      <w:r w:rsidRPr="001745F5">
        <w:rPr>
          <w:rFonts w:ascii="Aptos" w:hAnsi="Aptos"/>
          <w:lang w:val="it-IT"/>
        </w:rPr>
        <w:t>I nomi degli oggetti/elementi di uno schema logico devono seguire le seguenti regole:</w:t>
      </w:r>
    </w:p>
    <w:p w14:paraId="231C1218"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nomi degli oggetti devono contenere solo lettere, numeri o “_”</w:t>
      </w:r>
    </w:p>
    <w:p w14:paraId="06EEE4E2"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nomi degli oggetti devono cominciare con una lettera</w:t>
      </w:r>
    </w:p>
    <w:p w14:paraId="15CF747E"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nomi degli oggetti devono essere tutto in maiuscolo</w:t>
      </w:r>
    </w:p>
    <w:p w14:paraId="52B4B6B3"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termini che compongono i nomi devono essere separati da “_”</w:t>
      </w:r>
    </w:p>
    <w:p w14:paraId="79D1E251"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nomi degli oggetti non devono contenere parole riservate ai DBMS o ad oggetti di sistema</w:t>
      </w:r>
    </w:p>
    <w:p w14:paraId="03E42FD8"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nomi degli oggetti non devono finire o iniziare con “</w:t>
      </w:r>
      <w:proofErr w:type="spellStart"/>
      <w:r w:rsidRPr="001745F5">
        <w:rPr>
          <w:rFonts w:ascii="Aptos" w:hAnsi="Aptos"/>
          <w:lang w:val="it-IT"/>
        </w:rPr>
        <w:t>old</w:t>
      </w:r>
      <w:proofErr w:type="spellEnd"/>
      <w:r w:rsidRPr="001745F5">
        <w:rPr>
          <w:rFonts w:ascii="Aptos" w:hAnsi="Aptos"/>
          <w:lang w:val="it-IT"/>
        </w:rPr>
        <w:t>”, “TMP” o “Backup” o qualsiasi altro suffisso che possa far pensare ad un oggetto provvisorio o che debba essere eliminato</w:t>
      </w:r>
    </w:p>
    <w:p w14:paraId="640C3307"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nomi degli oggetti deve devono avere un nome conciso ma significativo</w:t>
      </w:r>
    </w:p>
    <w:p w14:paraId="430E9146"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nomi degli oggetti, quando abbreviati, devono seguire delle regole di abbreviazione documentate</w:t>
      </w:r>
    </w:p>
    <w:p w14:paraId="20E7FC54" w14:textId="77777777" w:rsidR="00EF7893" w:rsidRPr="001745F5" w:rsidRDefault="00EF7893" w:rsidP="00EF7893">
      <w:pPr>
        <w:pStyle w:val="Paragrafoelenco"/>
        <w:jc w:val="both"/>
        <w:rPr>
          <w:rFonts w:ascii="Aptos" w:hAnsi="Aptos"/>
          <w:lang w:val="it-IT"/>
        </w:rPr>
      </w:pPr>
    </w:p>
    <w:p w14:paraId="513BD2C1" w14:textId="2C1C99FD" w:rsidR="00440506" w:rsidRPr="00C1560E" w:rsidRDefault="00440506" w:rsidP="00440506">
      <w:pPr>
        <w:pStyle w:val="Titolo2"/>
        <w:rPr>
          <w:lang w:val="it-IT"/>
        </w:rPr>
      </w:pPr>
      <w:bookmarkStart w:id="15" w:name="_Toc236751882"/>
      <w:r>
        <w:rPr>
          <w:lang w:val="it-IT"/>
        </w:rPr>
        <w:lastRenderedPageBreak/>
        <w:t>Relazioni</w:t>
      </w:r>
      <w:bookmarkEnd w:id="15"/>
    </w:p>
    <w:p w14:paraId="5679FFA3" w14:textId="1FCF56FE" w:rsidR="00EF7893" w:rsidRPr="001745F5" w:rsidRDefault="00F30518" w:rsidP="00EF7893">
      <w:pPr>
        <w:pStyle w:val="Paragrafoelenco"/>
        <w:ind w:left="360"/>
        <w:jc w:val="both"/>
        <w:rPr>
          <w:rFonts w:ascii="Aptos" w:hAnsi="Aptos"/>
          <w:lang w:val="it-IT"/>
        </w:rPr>
      </w:pPr>
      <w:r>
        <w:rPr>
          <w:rFonts w:ascii="Aptos" w:hAnsi="Aptos"/>
          <w:lang w:val="it-IT"/>
        </w:rPr>
        <w:t>L</w:t>
      </w:r>
      <w:r w:rsidR="00EF7893" w:rsidRPr="001745F5">
        <w:rPr>
          <w:rFonts w:ascii="Aptos" w:hAnsi="Aptos"/>
          <w:lang w:val="it-IT"/>
        </w:rPr>
        <w:t>a relazione è uno schema che organizza dati. Ogni relazione è composta da n righe e da un certo numero di colonne, attributi della relazione.</w:t>
      </w:r>
    </w:p>
    <w:p w14:paraId="3C0140CA" w14:textId="77777777" w:rsidR="00EF7893" w:rsidRPr="001745F5" w:rsidRDefault="00EF7893" w:rsidP="00EF7893">
      <w:pPr>
        <w:pStyle w:val="Paragrafoelenco"/>
        <w:ind w:left="360"/>
        <w:jc w:val="both"/>
        <w:rPr>
          <w:rFonts w:ascii="Aptos" w:hAnsi="Aptos"/>
          <w:lang w:val="it-IT"/>
        </w:rPr>
      </w:pPr>
      <w:r w:rsidRPr="001745F5">
        <w:rPr>
          <w:rFonts w:ascii="Aptos" w:hAnsi="Aptos"/>
          <w:lang w:val="it-IT"/>
        </w:rPr>
        <w:t>I nomi delle relazioni in uno schema logico devono seguire le seguenti regole:</w:t>
      </w:r>
    </w:p>
    <w:p w14:paraId="171F4AB2" w14:textId="77777777" w:rsidR="00EF7893" w:rsidRPr="001745F5" w:rsidRDefault="00EF7893" w:rsidP="00EF7893">
      <w:pPr>
        <w:pStyle w:val="Paragrafoelenco"/>
        <w:numPr>
          <w:ilvl w:val="0"/>
          <w:numId w:val="24"/>
        </w:numPr>
        <w:spacing w:line="259" w:lineRule="auto"/>
        <w:jc w:val="both"/>
        <w:rPr>
          <w:rFonts w:ascii="Aptos" w:hAnsi="Aptos"/>
          <w:lang w:val="it-IT"/>
        </w:rPr>
      </w:pPr>
      <w:r w:rsidRPr="001745F5">
        <w:rPr>
          <w:rFonts w:ascii="Aptos" w:hAnsi="Aptos"/>
          <w:lang w:val="it-IT"/>
        </w:rPr>
        <w:t>vanno adattati a quanto dovrà poi ottenersi sul modello fisico tenendo conto degli automatismi utilizzato dallo strumento di modellazione</w:t>
      </w:r>
    </w:p>
    <w:p w14:paraId="268142D1" w14:textId="77777777" w:rsidR="00EF7893" w:rsidRPr="001745F5" w:rsidRDefault="00EF7893" w:rsidP="00EF7893">
      <w:pPr>
        <w:pStyle w:val="Paragrafoelenco"/>
        <w:numPr>
          <w:ilvl w:val="0"/>
          <w:numId w:val="24"/>
        </w:numPr>
        <w:spacing w:line="259" w:lineRule="auto"/>
        <w:jc w:val="both"/>
        <w:rPr>
          <w:rFonts w:ascii="Aptos" w:hAnsi="Aptos"/>
          <w:lang w:val="it-IT"/>
        </w:rPr>
      </w:pPr>
      <w:r w:rsidRPr="001745F5">
        <w:rPr>
          <w:rFonts w:ascii="Aptos" w:hAnsi="Aptos"/>
          <w:lang w:val="it-IT"/>
        </w:rPr>
        <w:t>Essere unici all'interno dello schema dati</w:t>
      </w:r>
    </w:p>
    <w:p w14:paraId="47ED0F96" w14:textId="77777777" w:rsidR="00EF7893" w:rsidRPr="001745F5" w:rsidRDefault="00EF7893" w:rsidP="00EF7893">
      <w:pPr>
        <w:pStyle w:val="Paragrafoelenco"/>
        <w:numPr>
          <w:ilvl w:val="0"/>
          <w:numId w:val="24"/>
        </w:numPr>
        <w:spacing w:line="259" w:lineRule="auto"/>
        <w:jc w:val="both"/>
        <w:rPr>
          <w:rFonts w:ascii="Aptos" w:hAnsi="Aptos"/>
          <w:lang w:val="it-IT"/>
        </w:rPr>
      </w:pPr>
      <w:r w:rsidRPr="001745F5">
        <w:rPr>
          <w:rFonts w:ascii="Aptos" w:hAnsi="Aptos"/>
          <w:lang w:val="it-IT"/>
        </w:rPr>
        <w:t>Seguire un formato corretto. Seguendo le regole di formato riportate nella sezione standard generale di nomenclatura</w:t>
      </w:r>
    </w:p>
    <w:p w14:paraId="6C7BC827" w14:textId="77777777" w:rsidR="00EF7893" w:rsidRPr="001745F5" w:rsidRDefault="00EF7893" w:rsidP="00EF7893">
      <w:pPr>
        <w:pStyle w:val="Paragrafoelenco"/>
        <w:numPr>
          <w:ilvl w:val="0"/>
          <w:numId w:val="24"/>
        </w:numPr>
        <w:spacing w:line="259" w:lineRule="auto"/>
        <w:jc w:val="both"/>
        <w:rPr>
          <w:rFonts w:ascii="Aptos" w:hAnsi="Aptos"/>
          <w:lang w:val="it-IT"/>
        </w:rPr>
      </w:pPr>
      <w:r w:rsidRPr="001745F5">
        <w:rPr>
          <w:rFonts w:ascii="Aptos" w:hAnsi="Aptos"/>
          <w:lang w:val="it-IT"/>
        </w:rPr>
        <w:t>Derivare dai nomi dell'entità o associazioni corrispondenti nello schema concettuale</w:t>
      </w:r>
    </w:p>
    <w:p w14:paraId="039F5C7D" w14:textId="77777777" w:rsidR="00EF7893" w:rsidRPr="001745F5" w:rsidRDefault="00EF7893" w:rsidP="00EF7893">
      <w:pPr>
        <w:jc w:val="both"/>
        <w:rPr>
          <w:rFonts w:ascii="Aptos" w:hAnsi="Aptos"/>
          <w:lang w:val="it-IT"/>
        </w:rPr>
      </w:pPr>
      <w:r w:rsidRPr="001745F5">
        <w:rPr>
          <w:rFonts w:ascii="Aptos" w:hAnsi="Aptos"/>
          <w:lang w:val="it-IT"/>
        </w:rPr>
        <w:t>Regole e linee guida da applicare agli elementi descrittivi delle relazioni:</w:t>
      </w:r>
    </w:p>
    <w:p w14:paraId="13ABDA5D" w14:textId="77777777" w:rsidR="00EF7893" w:rsidRPr="001745F5" w:rsidRDefault="00EF7893" w:rsidP="00EF7893">
      <w:pPr>
        <w:pStyle w:val="Paragrafoelenco"/>
        <w:numPr>
          <w:ilvl w:val="0"/>
          <w:numId w:val="25"/>
        </w:numPr>
        <w:spacing w:line="259" w:lineRule="auto"/>
        <w:jc w:val="both"/>
        <w:rPr>
          <w:rFonts w:ascii="Aptos" w:hAnsi="Aptos"/>
          <w:lang w:val="it-IT"/>
        </w:rPr>
      </w:pPr>
      <w:r w:rsidRPr="001745F5">
        <w:rPr>
          <w:rFonts w:ascii="Aptos" w:hAnsi="Aptos"/>
          <w:lang w:val="it-IT"/>
        </w:rPr>
        <w:t>i nomi delle relazioni devono essere sempre presenti</w:t>
      </w:r>
    </w:p>
    <w:p w14:paraId="42E4E90B" w14:textId="77777777" w:rsidR="00EF7893" w:rsidRPr="001745F5" w:rsidRDefault="00EF7893" w:rsidP="00EF7893">
      <w:pPr>
        <w:pStyle w:val="Paragrafoelenco"/>
        <w:numPr>
          <w:ilvl w:val="0"/>
          <w:numId w:val="25"/>
        </w:numPr>
        <w:spacing w:line="259" w:lineRule="auto"/>
        <w:jc w:val="both"/>
        <w:rPr>
          <w:rFonts w:ascii="Aptos" w:hAnsi="Aptos"/>
          <w:lang w:val="it-IT"/>
        </w:rPr>
      </w:pPr>
      <w:r w:rsidRPr="001745F5">
        <w:rPr>
          <w:rFonts w:ascii="Aptos" w:hAnsi="Aptos"/>
          <w:lang w:val="it-IT"/>
        </w:rPr>
        <w:t>la descrizione della relazione deve contenere una descrizione minuziosa di ciò che rappresenta: definizione, contesto d'uso, utilizzo.</w:t>
      </w:r>
    </w:p>
    <w:p w14:paraId="62CD1ADE" w14:textId="77777777" w:rsidR="00EF7893" w:rsidRPr="001745F5" w:rsidRDefault="00EF7893" w:rsidP="00EF7893">
      <w:pPr>
        <w:pStyle w:val="Paragrafoelenco"/>
        <w:numPr>
          <w:ilvl w:val="0"/>
          <w:numId w:val="25"/>
        </w:numPr>
        <w:spacing w:line="259" w:lineRule="auto"/>
        <w:jc w:val="both"/>
        <w:rPr>
          <w:rFonts w:ascii="Aptos" w:hAnsi="Aptos"/>
          <w:lang w:val="it-IT"/>
        </w:rPr>
      </w:pPr>
      <w:r w:rsidRPr="001745F5">
        <w:rPr>
          <w:rFonts w:ascii="Aptos" w:hAnsi="Aptos"/>
          <w:lang w:val="it-IT"/>
        </w:rPr>
        <w:t>Nome dell'entità o dell'associazione corrispondente nel relativo schema concettuale(mapping)</w:t>
      </w:r>
    </w:p>
    <w:p w14:paraId="5F39C8BE" w14:textId="77777777" w:rsidR="00F30518" w:rsidRPr="00C1560E" w:rsidRDefault="00F30518" w:rsidP="00F30518">
      <w:pPr>
        <w:pStyle w:val="Titolo2"/>
        <w:rPr>
          <w:lang w:val="it-IT"/>
        </w:rPr>
      </w:pPr>
      <w:bookmarkStart w:id="16" w:name="_Toc236751883"/>
      <w:r>
        <w:rPr>
          <w:lang w:val="it-IT"/>
        </w:rPr>
        <w:t>Attributi</w:t>
      </w:r>
      <w:bookmarkEnd w:id="16"/>
    </w:p>
    <w:p w14:paraId="3C2D7371" w14:textId="278A936A" w:rsidR="00EF7893" w:rsidRPr="001745F5" w:rsidRDefault="00F30518" w:rsidP="00EF7893">
      <w:pPr>
        <w:jc w:val="both"/>
        <w:rPr>
          <w:rFonts w:ascii="Aptos" w:hAnsi="Aptos"/>
          <w:lang w:val="it-IT"/>
        </w:rPr>
      </w:pPr>
      <w:r>
        <w:rPr>
          <w:rFonts w:ascii="Aptos" w:hAnsi="Aptos"/>
          <w:lang w:val="it-IT"/>
        </w:rPr>
        <w:t>Gli attributi sono</w:t>
      </w:r>
      <w:r w:rsidR="00EF7893" w:rsidRPr="001745F5">
        <w:rPr>
          <w:rFonts w:ascii="Aptos" w:hAnsi="Aptos"/>
          <w:lang w:val="it-IT"/>
        </w:rPr>
        <w:t xml:space="preserve"> elementi che caratterizzano una relazione</w:t>
      </w:r>
      <w:r w:rsidR="004B608F">
        <w:rPr>
          <w:rFonts w:ascii="Aptos" w:hAnsi="Aptos"/>
          <w:lang w:val="it-IT"/>
        </w:rPr>
        <w:t xml:space="preserve">; </w:t>
      </w:r>
      <w:r w:rsidR="00EF7893" w:rsidRPr="001745F5">
        <w:rPr>
          <w:rFonts w:ascii="Aptos" w:hAnsi="Aptos"/>
          <w:lang w:val="it-IT"/>
        </w:rPr>
        <w:t>in genere derivano dagli attributi presenti a livello concettuale o derivati da essi.</w:t>
      </w:r>
    </w:p>
    <w:p w14:paraId="77D19754" w14:textId="77777777" w:rsidR="00EF7893" w:rsidRPr="001745F5" w:rsidRDefault="00EF7893" w:rsidP="00EF7893">
      <w:pPr>
        <w:jc w:val="both"/>
        <w:rPr>
          <w:rFonts w:ascii="Aptos" w:hAnsi="Aptos"/>
          <w:lang w:val="it-IT"/>
        </w:rPr>
      </w:pPr>
      <w:r w:rsidRPr="001745F5">
        <w:rPr>
          <w:rFonts w:ascii="Aptos" w:hAnsi="Aptos"/>
          <w:lang w:val="it-IT"/>
        </w:rPr>
        <w:t>I nomi degli attributi in uno schema logico devono seguire le seguenti regole</w:t>
      </w:r>
    </w:p>
    <w:p w14:paraId="3EA77491" w14:textId="77777777" w:rsidR="00EF7893" w:rsidRPr="001745F5" w:rsidRDefault="00EF7893" w:rsidP="00EF7893">
      <w:pPr>
        <w:pStyle w:val="Paragrafoelenco"/>
        <w:numPr>
          <w:ilvl w:val="0"/>
          <w:numId w:val="26"/>
        </w:numPr>
        <w:spacing w:line="259" w:lineRule="auto"/>
        <w:jc w:val="both"/>
        <w:rPr>
          <w:rFonts w:ascii="Aptos" w:hAnsi="Aptos"/>
          <w:lang w:val="it-IT"/>
        </w:rPr>
      </w:pPr>
      <w:r w:rsidRPr="001745F5">
        <w:rPr>
          <w:rFonts w:ascii="Aptos" w:hAnsi="Aptos"/>
          <w:lang w:val="it-IT"/>
        </w:rPr>
        <w:t>Vanno adattati a quanto dovrà poi ottenersi sul modello fisico tenendo conto degli automatismi utilizzati dallo strumento di modellazione</w:t>
      </w:r>
    </w:p>
    <w:p w14:paraId="392FACAD" w14:textId="77777777" w:rsidR="00EF7893" w:rsidRPr="001745F5" w:rsidRDefault="00EF7893" w:rsidP="00EF7893">
      <w:pPr>
        <w:pStyle w:val="Paragrafoelenco"/>
        <w:numPr>
          <w:ilvl w:val="0"/>
          <w:numId w:val="26"/>
        </w:numPr>
        <w:spacing w:line="259" w:lineRule="auto"/>
        <w:jc w:val="both"/>
        <w:rPr>
          <w:rFonts w:ascii="Aptos" w:hAnsi="Aptos"/>
          <w:lang w:val="it-IT"/>
        </w:rPr>
      </w:pPr>
      <w:r w:rsidRPr="001745F5">
        <w:rPr>
          <w:rFonts w:ascii="Aptos" w:hAnsi="Aptos"/>
          <w:lang w:val="it-IT"/>
        </w:rPr>
        <w:t>Essere unico. Il nome di ogni attributo deve essere unico all'interno della relazione</w:t>
      </w:r>
    </w:p>
    <w:p w14:paraId="7500460E" w14:textId="77777777" w:rsidR="00EF7893" w:rsidRPr="001745F5" w:rsidRDefault="00EF7893" w:rsidP="00EF7893">
      <w:pPr>
        <w:pStyle w:val="Paragrafoelenco"/>
        <w:numPr>
          <w:ilvl w:val="0"/>
          <w:numId w:val="26"/>
        </w:numPr>
        <w:spacing w:line="259" w:lineRule="auto"/>
        <w:jc w:val="both"/>
        <w:rPr>
          <w:rFonts w:ascii="Aptos" w:hAnsi="Aptos"/>
          <w:lang w:val="it-IT"/>
        </w:rPr>
      </w:pPr>
      <w:r w:rsidRPr="001745F5">
        <w:rPr>
          <w:rFonts w:ascii="Aptos" w:hAnsi="Aptos"/>
          <w:lang w:val="it-IT"/>
        </w:rPr>
        <w:t>Seguire un formato corretto, i nomi degli attributi devono seguire le regole di formato riportate nella sezione standard generale di nomenclatura punto</w:t>
      </w:r>
    </w:p>
    <w:p w14:paraId="268C85CB" w14:textId="77777777" w:rsidR="00EF7893" w:rsidRPr="001745F5" w:rsidRDefault="00EF7893" w:rsidP="00EF7893">
      <w:pPr>
        <w:pStyle w:val="Paragrafoelenco"/>
        <w:numPr>
          <w:ilvl w:val="0"/>
          <w:numId w:val="26"/>
        </w:numPr>
        <w:spacing w:line="259" w:lineRule="auto"/>
        <w:jc w:val="both"/>
        <w:rPr>
          <w:rFonts w:ascii="Aptos" w:hAnsi="Aptos"/>
          <w:lang w:val="it-IT"/>
        </w:rPr>
      </w:pPr>
      <w:r w:rsidRPr="001745F5">
        <w:rPr>
          <w:rFonts w:ascii="Aptos" w:hAnsi="Aptos"/>
          <w:lang w:val="it-IT"/>
        </w:rPr>
        <w:t>Il nome deriva dal nome di uno o più attributi dello schema concettuale da cui il modello logico deriva nei limiti imposti dallo standard generale di nomenclatura.</w:t>
      </w:r>
    </w:p>
    <w:p w14:paraId="1EC50209" w14:textId="77777777" w:rsidR="00EF7893" w:rsidRPr="001745F5" w:rsidRDefault="00EF7893" w:rsidP="004B608F">
      <w:pPr>
        <w:jc w:val="both"/>
        <w:rPr>
          <w:rFonts w:ascii="Aptos" w:hAnsi="Aptos"/>
          <w:lang w:val="it-IT"/>
        </w:rPr>
      </w:pPr>
      <w:r w:rsidRPr="001745F5">
        <w:rPr>
          <w:rFonts w:ascii="Aptos" w:hAnsi="Aptos"/>
          <w:lang w:val="it-IT"/>
        </w:rPr>
        <w:t>Regole e linee guida da applicare agli elementi descrittivi degli attributi:</w:t>
      </w:r>
    </w:p>
    <w:p w14:paraId="06EBD609" w14:textId="77777777" w:rsidR="00EF7893" w:rsidRPr="001745F5" w:rsidRDefault="00EF7893" w:rsidP="004B608F">
      <w:pPr>
        <w:jc w:val="both"/>
        <w:rPr>
          <w:rFonts w:ascii="Aptos" w:hAnsi="Aptos"/>
          <w:lang w:val="it-IT"/>
        </w:rPr>
      </w:pPr>
      <w:r w:rsidRPr="001745F5">
        <w:rPr>
          <w:rFonts w:ascii="Aptos" w:hAnsi="Aptos"/>
          <w:lang w:val="it-IT"/>
        </w:rPr>
        <w:t>Componenti della descrizione:</w:t>
      </w:r>
    </w:p>
    <w:p w14:paraId="207EC4AE"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nome dell'attributo deve essere sempre presente</w:t>
      </w:r>
    </w:p>
    <w:p w14:paraId="3A4BFD89"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Descrizione completa dell'attributo</w:t>
      </w:r>
    </w:p>
    <w:p w14:paraId="104A3EB3"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lastRenderedPageBreak/>
        <w:t>Dominio</w:t>
      </w:r>
    </w:p>
    <w:p w14:paraId="0B5408E9"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Formato</w:t>
      </w:r>
    </w:p>
    <w:p w14:paraId="31E688BE"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Nome dell'eventuale attributo o più attributi corrispondenti nello schema concettuale</w:t>
      </w:r>
    </w:p>
    <w:p w14:paraId="7418C068"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Indicare se l'attributo non deriva da attributi del relativo schema concettuale</w:t>
      </w:r>
    </w:p>
    <w:p w14:paraId="749A3862"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Vincoli</w:t>
      </w:r>
    </w:p>
    <w:p w14:paraId="5B72094D"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Indicare se l'attributo è una chiave primaria o parte di essa</w:t>
      </w:r>
    </w:p>
    <w:p w14:paraId="40DBB8FF"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Indicare se l'attributo è una chiave esterna o parte di essa</w:t>
      </w:r>
    </w:p>
    <w:p w14:paraId="1FFD8EF2" w14:textId="77777777" w:rsidR="00BA3026" w:rsidRDefault="00BA3026">
      <w:pPr>
        <w:rPr>
          <w:rFonts w:asciiTheme="majorHAnsi" w:eastAsiaTheme="majorEastAsia" w:hAnsiTheme="majorHAnsi" w:cstheme="majorBidi"/>
          <w:sz w:val="40"/>
          <w:szCs w:val="40"/>
          <w:lang w:val="it-IT"/>
        </w:rPr>
      </w:pPr>
      <w:r>
        <w:rPr>
          <w:lang w:val="it-IT"/>
        </w:rPr>
        <w:br w:type="page"/>
      </w:r>
    </w:p>
    <w:p w14:paraId="63360E9A" w14:textId="4252CA8F" w:rsidR="00BA3026" w:rsidRDefault="0091721D" w:rsidP="00BA3026">
      <w:pPr>
        <w:pStyle w:val="Titolo1"/>
        <w:rPr>
          <w:lang w:val="it-IT"/>
        </w:rPr>
      </w:pPr>
      <w:bookmarkStart w:id="17" w:name="_Toc236751884"/>
      <w:r>
        <w:rPr>
          <w:lang w:val="it-IT"/>
        </w:rPr>
        <w:lastRenderedPageBreak/>
        <w:t>Modello Fisico</w:t>
      </w:r>
      <w:bookmarkEnd w:id="17"/>
    </w:p>
    <w:p w14:paraId="58A42234" w14:textId="3AC36A95" w:rsidR="00C34206" w:rsidRDefault="00C34206" w:rsidP="00C34206">
      <w:pPr>
        <w:rPr>
          <w:lang w:val="it-IT"/>
        </w:rPr>
      </w:pPr>
      <w:r w:rsidRPr="00C34206">
        <w:rPr>
          <w:lang w:val="it-IT"/>
        </w:rPr>
        <w:t>Il modello fisico di un database rappresenta l'implementazione concreta della struttura dati su uno specifico DBMS (come MySQL, Oracle, SQL Server), definendo come le informazioni sono memorizzate fisicamente. Include dettagli tecnici come tipi di dati, indici, vincoli (chiavi primarie/esterne) e ottimizzazioni delle prestazion</w:t>
      </w:r>
      <w:r w:rsidR="00C90439">
        <w:rPr>
          <w:lang w:val="it-IT"/>
        </w:rPr>
        <w:t>i.</w:t>
      </w:r>
    </w:p>
    <w:p w14:paraId="7E4D94C3" w14:textId="20FC5E5C" w:rsidR="005B0F13" w:rsidRDefault="005B0F13" w:rsidP="005B0F13">
      <w:pPr>
        <w:pStyle w:val="Titolo2"/>
        <w:rPr>
          <w:lang w:val="it-IT"/>
        </w:rPr>
      </w:pPr>
      <w:bookmarkStart w:id="18" w:name="_Toc236751885"/>
      <w:r>
        <w:rPr>
          <w:lang w:val="it-IT"/>
        </w:rPr>
        <w:t>Identificatori di tabella</w:t>
      </w:r>
      <w:bookmarkEnd w:id="18"/>
    </w:p>
    <w:p w14:paraId="1FD3044C" w14:textId="77777777" w:rsidR="00B44756" w:rsidRPr="001745F5" w:rsidRDefault="00B44756" w:rsidP="00B44756">
      <w:pPr>
        <w:jc w:val="both"/>
        <w:rPr>
          <w:rFonts w:ascii="Aptos" w:hAnsi="Aptos"/>
          <w:lang w:val="it-IT"/>
        </w:rPr>
      </w:pPr>
      <w:r w:rsidRPr="001745F5">
        <w:rPr>
          <w:rFonts w:ascii="Aptos" w:hAnsi="Aptos"/>
          <w:lang w:val="it-IT"/>
        </w:rPr>
        <w:t>Ogni identificatore di tabella è costruito secondo la seguente regola di composizione</w:t>
      </w:r>
    </w:p>
    <w:p w14:paraId="7D588BE8" w14:textId="77777777" w:rsidR="00B44756" w:rsidRPr="001745F5" w:rsidRDefault="00B44756" w:rsidP="00B44756">
      <w:pPr>
        <w:jc w:val="center"/>
        <w:rPr>
          <w:rFonts w:ascii="Aptos" w:hAnsi="Aptos"/>
          <w:i/>
          <w:iCs/>
          <w:lang w:val="it-IT"/>
        </w:rPr>
      </w:pPr>
      <w:r w:rsidRPr="001745F5">
        <w:rPr>
          <w:rFonts w:ascii="Aptos" w:hAnsi="Aptos"/>
          <w:i/>
          <w:iCs/>
          <w:lang w:val="it-IT"/>
        </w:rPr>
        <w:t xml:space="preserve">“Codice </w:t>
      </w:r>
      <w:proofErr w:type="spellStart"/>
      <w:proofErr w:type="gramStart"/>
      <w:r w:rsidRPr="001745F5">
        <w:rPr>
          <w:rFonts w:ascii="Aptos" w:hAnsi="Aptos"/>
          <w:i/>
          <w:iCs/>
          <w:lang w:val="it-IT"/>
        </w:rPr>
        <w:t>tabella”_</w:t>
      </w:r>
      <w:proofErr w:type="gramEnd"/>
      <w:r w:rsidRPr="001745F5">
        <w:rPr>
          <w:rFonts w:ascii="Aptos" w:hAnsi="Aptos"/>
          <w:i/>
          <w:iCs/>
          <w:lang w:val="it-IT"/>
        </w:rPr>
        <w:t>”nome</w:t>
      </w:r>
      <w:proofErr w:type="spellEnd"/>
      <w:r w:rsidRPr="001745F5">
        <w:rPr>
          <w:rFonts w:ascii="Aptos" w:hAnsi="Aptos"/>
          <w:i/>
          <w:iCs/>
          <w:lang w:val="it-IT"/>
        </w:rPr>
        <w:t xml:space="preserve"> </w:t>
      </w:r>
      <w:proofErr w:type="gramStart"/>
      <w:r w:rsidRPr="001745F5">
        <w:rPr>
          <w:rFonts w:ascii="Aptos" w:hAnsi="Aptos"/>
          <w:i/>
          <w:iCs/>
          <w:lang w:val="it-IT"/>
        </w:rPr>
        <w:t>tabella”_</w:t>
      </w:r>
      <w:proofErr w:type="gramEnd"/>
      <w:r w:rsidRPr="001745F5">
        <w:rPr>
          <w:rFonts w:ascii="Aptos" w:hAnsi="Aptos"/>
          <w:i/>
          <w:iCs/>
          <w:lang w:val="it-IT"/>
        </w:rPr>
        <w:t xml:space="preserve"> “suffisso tabella”</w:t>
      </w:r>
    </w:p>
    <w:p w14:paraId="48FC3B3E" w14:textId="77777777" w:rsidR="00B44756" w:rsidRPr="009C4604" w:rsidRDefault="00B44756" w:rsidP="009C4604">
      <w:pPr>
        <w:pStyle w:val="Paragrafoelenco"/>
        <w:numPr>
          <w:ilvl w:val="0"/>
          <w:numId w:val="29"/>
        </w:numPr>
        <w:jc w:val="both"/>
        <w:rPr>
          <w:rFonts w:ascii="Aptos" w:hAnsi="Aptos"/>
          <w:lang w:val="it-IT"/>
        </w:rPr>
      </w:pPr>
      <w:r w:rsidRPr="009C4604">
        <w:rPr>
          <w:rFonts w:ascii="Aptos" w:hAnsi="Aptos"/>
          <w:lang w:val="it-IT"/>
        </w:rPr>
        <w:t xml:space="preserve">La componente codice della tabella, della lunghezza di quattro caratteri, viene usato come identificatore sintetico della tabella e pertanto deve essere unico. </w:t>
      </w:r>
    </w:p>
    <w:p w14:paraId="0F798C06" w14:textId="77777777" w:rsidR="00B44756" w:rsidRPr="009C4604" w:rsidRDefault="00B44756" w:rsidP="009C4604">
      <w:pPr>
        <w:pStyle w:val="Paragrafoelenco"/>
        <w:numPr>
          <w:ilvl w:val="0"/>
          <w:numId w:val="29"/>
        </w:numPr>
        <w:jc w:val="both"/>
        <w:rPr>
          <w:rFonts w:ascii="Aptos" w:hAnsi="Aptos"/>
          <w:lang w:val="it-IT"/>
        </w:rPr>
      </w:pPr>
      <w:r w:rsidRPr="009C4604">
        <w:rPr>
          <w:rFonts w:ascii="Aptos" w:hAnsi="Aptos"/>
          <w:lang w:val="it-IT"/>
        </w:rPr>
        <w:t>La componente “tipo tabella” è costituita da un solo carattere e deve essere scelto fra quelli indicati nella colonna codice tipo della tavola uno a seconda della tipologia di tabella</w:t>
      </w:r>
    </w:p>
    <w:p w14:paraId="44FD7522" w14:textId="77777777" w:rsidR="00B44756" w:rsidRPr="009C4604" w:rsidRDefault="00B44756" w:rsidP="009C4604">
      <w:pPr>
        <w:pStyle w:val="Paragrafoelenco"/>
        <w:numPr>
          <w:ilvl w:val="0"/>
          <w:numId w:val="29"/>
        </w:numPr>
        <w:jc w:val="both"/>
        <w:rPr>
          <w:rFonts w:ascii="Aptos" w:hAnsi="Aptos"/>
          <w:lang w:val="it-IT"/>
        </w:rPr>
      </w:pPr>
      <w:r w:rsidRPr="009C4604">
        <w:rPr>
          <w:rFonts w:ascii="Aptos" w:hAnsi="Aptos"/>
          <w:lang w:val="it-IT"/>
        </w:rPr>
        <w:t>La componente “nome tabella” deve descrivere il contenuto della tabella; se composto da più parole queste devono essere separate dal carattere “_ “. Ogni eventuale abbreviazione utilizzata deve essere inserita in un dizionario delle abbreviazioni al fine di eliminare ambiguità di interpretazione e garantire l'utilizzo uniforme e consistente delle abbreviazioni. I nomi delle tabelle devono essere al singolare</w:t>
      </w:r>
    </w:p>
    <w:p w14:paraId="4A83609C" w14:textId="77777777" w:rsidR="00B44756" w:rsidRPr="009C4604" w:rsidRDefault="00B44756" w:rsidP="009C4604">
      <w:pPr>
        <w:pStyle w:val="Paragrafoelenco"/>
        <w:numPr>
          <w:ilvl w:val="0"/>
          <w:numId w:val="29"/>
        </w:numPr>
        <w:jc w:val="both"/>
        <w:rPr>
          <w:rFonts w:ascii="Aptos" w:hAnsi="Aptos"/>
          <w:lang w:val="it-IT"/>
        </w:rPr>
      </w:pPr>
      <w:r w:rsidRPr="009C4604">
        <w:rPr>
          <w:rFonts w:ascii="Aptos" w:hAnsi="Aptos"/>
          <w:lang w:val="it-IT"/>
        </w:rPr>
        <w:t>La componente “suffisso tabella” della lunghezza di tre caratteri deve essere scelto fra i seguenti valori:</w:t>
      </w:r>
    </w:p>
    <w:p w14:paraId="2D1E108C" w14:textId="77777777" w:rsidR="00B44756" w:rsidRPr="001745F5" w:rsidRDefault="00B44756" w:rsidP="009C4604">
      <w:pPr>
        <w:pStyle w:val="Paragrafoelenco"/>
        <w:numPr>
          <w:ilvl w:val="1"/>
          <w:numId w:val="29"/>
        </w:numPr>
        <w:spacing w:line="259" w:lineRule="auto"/>
        <w:jc w:val="both"/>
        <w:rPr>
          <w:rFonts w:ascii="Aptos" w:hAnsi="Aptos"/>
          <w:lang w:val="it-IT"/>
        </w:rPr>
      </w:pPr>
      <w:r w:rsidRPr="001745F5">
        <w:rPr>
          <w:rFonts w:ascii="Aptos" w:hAnsi="Aptos"/>
          <w:lang w:val="it-IT"/>
        </w:rPr>
        <w:t>ANA: Anagrafica, indica dati di riferimento del dominio quasi costanti nel tempo</w:t>
      </w:r>
    </w:p>
    <w:p w14:paraId="756D9676" w14:textId="77777777" w:rsidR="00B44756" w:rsidRPr="001745F5" w:rsidRDefault="00B44756" w:rsidP="009C4604">
      <w:pPr>
        <w:pStyle w:val="Paragrafoelenco"/>
        <w:numPr>
          <w:ilvl w:val="1"/>
          <w:numId w:val="29"/>
        </w:numPr>
        <w:spacing w:line="259" w:lineRule="auto"/>
        <w:jc w:val="both"/>
        <w:rPr>
          <w:rFonts w:ascii="Aptos" w:hAnsi="Aptos"/>
          <w:lang w:val="it-IT"/>
        </w:rPr>
      </w:pPr>
      <w:r w:rsidRPr="001745F5">
        <w:rPr>
          <w:rFonts w:ascii="Aptos" w:hAnsi="Aptos"/>
          <w:lang w:val="it-IT"/>
        </w:rPr>
        <w:t>DAT: dati, indica dati che possono variare più frequentemente</w:t>
      </w:r>
    </w:p>
    <w:p w14:paraId="08321146" w14:textId="77777777" w:rsidR="00B44756" w:rsidRPr="001745F5" w:rsidRDefault="00B44756" w:rsidP="009C4604">
      <w:pPr>
        <w:pStyle w:val="Paragrafoelenco"/>
        <w:numPr>
          <w:ilvl w:val="1"/>
          <w:numId w:val="29"/>
        </w:numPr>
        <w:spacing w:line="259" w:lineRule="auto"/>
        <w:jc w:val="both"/>
        <w:rPr>
          <w:rFonts w:ascii="Aptos" w:hAnsi="Aptos"/>
          <w:lang w:val="it-IT"/>
        </w:rPr>
      </w:pPr>
      <w:r w:rsidRPr="001745F5">
        <w:rPr>
          <w:rFonts w:ascii="Aptos" w:hAnsi="Aptos"/>
          <w:lang w:val="it-IT"/>
        </w:rPr>
        <w:t>TYP: dizionario dati</w:t>
      </w:r>
    </w:p>
    <w:p w14:paraId="03CD6D32" w14:textId="77777777" w:rsidR="00B44756" w:rsidRPr="001745F5" w:rsidRDefault="00B44756" w:rsidP="009C4604">
      <w:pPr>
        <w:pStyle w:val="Paragrafoelenco"/>
        <w:numPr>
          <w:ilvl w:val="1"/>
          <w:numId w:val="29"/>
        </w:numPr>
        <w:spacing w:line="259" w:lineRule="auto"/>
        <w:jc w:val="both"/>
        <w:rPr>
          <w:rFonts w:ascii="Aptos" w:hAnsi="Aptos"/>
          <w:lang w:val="it-IT"/>
        </w:rPr>
      </w:pPr>
      <w:r w:rsidRPr="001745F5">
        <w:rPr>
          <w:rFonts w:ascii="Aptos" w:hAnsi="Aptos"/>
          <w:lang w:val="it-IT"/>
        </w:rPr>
        <w:t>STO: storico, indica tabelle su cui è presente la storia delle variazioni di un record</w:t>
      </w:r>
    </w:p>
    <w:p w14:paraId="7AE2C491" w14:textId="77777777" w:rsidR="00B44756" w:rsidRPr="001745F5" w:rsidRDefault="00B44756" w:rsidP="009C4604">
      <w:pPr>
        <w:pStyle w:val="Paragrafoelenco"/>
        <w:numPr>
          <w:ilvl w:val="1"/>
          <w:numId w:val="29"/>
        </w:numPr>
        <w:spacing w:line="259" w:lineRule="auto"/>
        <w:jc w:val="both"/>
        <w:rPr>
          <w:rFonts w:ascii="Aptos" w:hAnsi="Aptos"/>
          <w:lang w:val="it-IT"/>
        </w:rPr>
      </w:pPr>
      <w:r w:rsidRPr="001745F5">
        <w:rPr>
          <w:rFonts w:ascii="Aptos" w:hAnsi="Aptos"/>
          <w:lang w:val="it-IT"/>
        </w:rPr>
        <w:t>CNF: configurazione, sono tabelle utilizzate per la gestione della configurazione</w:t>
      </w:r>
    </w:p>
    <w:p w14:paraId="5DD166FC" w14:textId="77777777" w:rsidR="00E35379" w:rsidRDefault="00C827F8" w:rsidP="00C827F8">
      <w:pPr>
        <w:pStyle w:val="Titolo2"/>
        <w:rPr>
          <w:lang w:val="it-IT"/>
        </w:rPr>
      </w:pPr>
      <w:bookmarkStart w:id="19" w:name="_Toc236751886"/>
      <w:r>
        <w:rPr>
          <w:lang w:val="it-IT"/>
        </w:rPr>
        <w:t>Denominazione delle colonne</w:t>
      </w:r>
      <w:bookmarkEnd w:id="19"/>
    </w:p>
    <w:p w14:paraId="14F4D041" w14:textId="77777777" w:rsidR="00B44756" w:rsidRPr="001745F5" w:rsidRDefault="00B44756" w:rsidP="00B44756">
      <w:pPr>
        <w:jc w:val="both"/>
        <w:rPr>
          <w:rFonts w:ascii="Aptos" w:hAnsi="Aptos"/>
          <w:lang w:val="it-IT"/>
        </w:rPr>
      </w:pPr>
      <w:r w:rsidRPr="001745F5">
        <w:rPr>
          <w:rFonts w:ascii="Aptos" w:hAnsi="Aptos"/>
          <w:lang w:val="it-IT"/>
        </w:rPr>
        <w:t>Ogni identificatore di colonna è costruito secondo il seguente standard:</w:t>
      </w:r>
    </w:p>
    <w:p w14:paraId="0EE5FF98" w14:textId="77777777" w:rsidR="00B44756" w:rsidRPr="001745F5" w:rsidRDefault="00B44756" w:rsidP="00B44756">
      <w:pPr>
        <w:jc w:val="center"/>
        <w:rPr>
          <w:rFonts w:ascii="Aptos" w:hAnsi="Aptos"/>
          <w:i/>
          <w:iCs/>
          <w:lang w:val="it-IT"/>
        </w:rPr>
      </w:pPr>
      <w:r w:rsidRPr="001745F5">
        <w:rPr>
          <w:rFonts w:ascii="Aptos" w:hAnsi="Aptos"/>
          <w:i/>
          <w:iCs/>
          <w:lang w:val="it-IT"/>
        </w:rPr>
        <w:t xml:space="preserve">codice </w:t>
      </w:r>
      <w:proofErr w:type="spellStart"/>
      <w:r w:rsidRPr="001745F5">
        <w:rPr>
          <w:rFonts w:ascii="Aptos" w:hAnsi="Aptos"/>
          <w:i/>
          <w:iCs/>
          <w:lang w:val="it-IT"/>
        </w:rPr>
        <w:t>tabella_nome</w:t>
      </w:r>
      <w:proofErr w:type="spellEnd"/>
      <w:r w:rsidRPr="001745F5">
        <w:rPr>
          <w:rFonts w:ascii="Aptos" w:hAnsi="Aptos"/>
          <w:i/>
          <w:iCs/>
          <w:lang w:val="it-IT"/>
        </w:rPr>
        <w:t xml:space="preserve"> colonna</w:t>
      </w:r>
    </w:p>
    <w:p w14:paraId="0D72FE2E" w14:textId="3EB27C25" w:rsidR="00FE0F8E" w:rsidRPr="00FE0F8E" w:rsidRDefault="00FE0F8E" w:rsidP="00FE0F8E">
      <w:pPr>
        <w:pStyle w:val="Titolo2"/>
        <w:numPr>
          <w:ilvl w:val="1"/>
          <w:numId w:val="31"/>
        </w:numPr>
        <w:rPr>
          <w:lang w:val="it-IT"/>
        </w:rPr>
      </w:pPr>
      <w:bookmarkStart w:id="20" w:name="_Toc236751887"/>
      <w:r>
        <w:rPr>
          <w:lang w:val="it-IT"/>
        </w:rPr>
        <w:lastRenderedPageBreak/>
        <w:t>Chiave</w:t>
      </w:r>
      <w:r w:rsidRPr="00FE0F8E">
        <w:rPr>
          <w:lang w:val="it-IT"/>
        </w:rPr>
        <w:t xml:space="preserve"> tabella</w:t>
      </w:r>
      <w:bookmarkEnd w:id="20"/>
    </w:p>
    <w:p w14:paraId="7CE21D1E" w14:textId="77777777" w:rsidR="00B44756" w:rsidRPr="001745F5" w:rsidRDefault="00B44756" w:rsidP="00B44756">
      <w:pPr>
        <w:jc w:val="both"/>
        <w:rPr>
          <w:rFonts w:ascii="Aptos" w:hAnsi="Aptos"/>
          <w:lang w:val="it-IT"/>
        </w:rPr>
      </w:pPr>
      <w:r w:rsidRPr="001745F5">
        <w:rPr>
          <w:rFonts w:ascii="Aptos" w:hAnsi="Aptos"/>
          <w:lang w:val="it-IT"/>
        </w:rPr>
        <w:t xml:space="preserve">La tabella deve contenere un unico identificativo costruito su un unico campo. Quindi, se la chiave logica della tabella è costituita da due campi dovrà essere generato un terzo campo che identifica univocamente la relazione </w:t>
      </w:r>
    </w:p>
    <w:p w14:paraId="0983F4FF" w14:textId="77777777" w:rsidR="00B44756" w:rsidRPr="001745F5" w:rsidRDefault="00B44756" w:rsidP="00B44756">
      <w:pPr>
        <w:jc w:val="both"/>
        <w:rPr>
          <w:rFonts w:ascii="Aptos" w:hAnsi="Aptos"/>
          <w:lang w:val="it-IT"/>
        </w:rPr>
      </w:pPr>
      <w:r w:rsidRPr="001745F5">
        <w:rPr>
          <w:rFonts w:ascii="Aptos" w:hAnsi="Aptos"/>
          <w:lang w:val="it-IT"/>
        </w:rPr>
        <w:t xml:space="preserve">Il campo su cui è costruita la chiave deve seguire le seguenti regole di nomenclatura: </w:t>
      </w:r>
    </w:p>
    <w:p w14:paraId="265AA019" w14:textId="77777777" w:rsidR="00B44756" w:rsidRPr="001745F5" w:rsidRDefault="00B44756" w:rsidP="00B44756">
      <w:pPr>
        <w:jc w:val="both"/>
        <w:rPr>
          <w:rFonts w:ascii="Aptos" w:hAnsi="Aptos"/>
          <w:lang w:val="it-IT"/>
        </w:rPr>
      </w:pPr>
      <w:r w:rsidRPr="001745F5">
        <w:rPr>
          <w:rFonts w:ascii="Aptos" w:hAnsi="Aptos"/>
          <w:i/>
          <w:iCs/>
          <w:lang w:val="it-IT"/>
        </w:rPr>
        <w:t xml:space="preserve">“Codice </w:t>
      </w:r>
      <w:proofErr w:type="spellStart"/>
      <w:proofErr w:type="gramStart"/>
      <w:r w:rsidRPr="001745F5">
        <w:rPr>
          <w:rFonts w:ascii="Aptos" w:hAnsi="Aptos"/>
          <w:i/>
          <w:iCs/>
          <w:lang w:val="it-IT"/>
        </w:rPr>
        <w:t>tabella”_</w:t>
      </w:r>
      <w:proofErr w:type="gramEnd"/>
      <w:r w:rsidRPr="001745F5">
        <w:rPr>
          <w:rFonts w:ascii="Aptos" w:hAnsi="Aptos"/>
          <w:i/>
          <w:iCs/>
          <w:lang w:val="it-IT"/>
        </w:rPr>
        <w:t>”</w:t>
      </w:r>
      <w:proofErr w:type="gramStart"/>
      <w:r w:rsidRPr="001745F5">
        <w:rPr>
          <w:rFonts w:ascii="Aptos" w:hAnsi="Aptos"/>
          <w:i/>
          <w:iCs/>
          <w:lang w:val="it-IT"/>
        </w:rPr>
        <w:t>SEQU”_</w:t>
      </w:r>
      <w:proofErr w:type="gramEnd"/>
      <w:r w:rsidRPr="001745F5">
        <w:rPr>
          <w:rFonts w:ascii="Aptos" w:hAnsi="Aptos"/>
          <w:i/>
          <w:iCs/>
          <w:lang w:val="it-IT"/>
        </w:rPr>
        <w:t>”ID</w:t>
      </w:r>
      <w:proofErr w:type="spellEnd"/>
      <w:r w:rsidRPr="001745F5">
        <w:rPr>
          <w:rFonts w:ascii="Aptos" w:hAnsi="Aptos"/>
          <w:i/>
          <w:iCs/>
          <w:lang w:val="it-IT"/>
        </w:rPr>
        <w:t>”</w:t>
      </w:r>
      <w:r w:rsidRPr="001745F5">
        <w:rPr>
          <w:rFonts w:ascii="Aptos" w:hAnsi="Aptos"/>
          <w:lang w:val="it-IT"/>
        </w:rPr>
        <w:t xml:space="preserve"> se la chiave è surrogata</w:t>
      </w:r>
    </w:p>
    <w:p w14:paraId="7DBCA12A" w14:textId="77777777" w:rsidR="00B44756" w:rsidRPr="001745F5" w:rsidRDefault="00B44756" w:rsidP="00B44756">
      <w:pPr>
        <w:jc w:val="both"/>
        <w:rPr>
          <w:rFonts w:ascii="Aptos" w:hAnsi="Aptos"/>
          <w:lang w:val="it-IT"/>
        </w:rPr>
      </w:pPr>
      <w:r w:rsidRPr="001745F5">
        <w:rPr>
          <w:rFonts w:ascii="Aptos" w:hAnsi="Aptos"/>
          <w:i/>
          <w:iCs/>
          <w:lang w:val="it-IT"/>
        </w:rPr>
        <w:t xml:space="preserve">“Codice </w:t>
      </w:r>
      <w:proofErr w:type="spellStart"/>
      <w:proofErr w:type="gramStart"/>
      <w:r w:rsidRPr="001745F5">
        <w:rPr>
          <w:rFonts w:ascii="Aptos" w:hAnsi="Aptos"/>
          <w:i/>
          <w:iCs/>
          <w:lang w:val="it-IT"/>
        </w:rPr>
        <w:t>tabella”_</w:t>
      </w:r>
      <w:proofErr w:type="gramEnd"/>
      <w:r w:rsidRPr="001745F5">
        <w:rPr>
          <w:rFonts w:ascii="Aptos" w:hAnsi="Aptos"/>
          <w:i/>
          <w:iCs/>
          <w:lang w:val="it-IT"/>
        </w:rPr>
        <w:t>”COD</w:t>
      </w:r>
      <w:proofErr w:type="spellEnd"/>
      <w:r w:rsidRPr="001745F5">
        <w:rPr>
          <w:rFonts w:ascii="Aptos" w:hAnsi="Aptos"/>
          <w:i/>
          <w:iCs/>
          <w:lang w:val="it-IT"/>
        </w:rPr>
        <w:t>”</w:t>
      </w:r>
      <w:r w:rsidRPr="001745F5">
        <w:rPr>
          <w:rFonts w:ascii="Aptos" w:hAnsi="Aptos"/>
          <w:lang w:val="it-IT"/>
        </w:rPr>
        <w:t xml:space="preserve"> se il campo chiave è un codice</w:t>
      </w:r>
    </w:p>
    <w:p w14:paraId="487FD067" w14:textId="77777777" w:rsidR="00B44756" w:rsidRPr="001745F5" w:rsidRDefault="00B44756" w:rsidP="00B44756">
      <w:pPr>
        <w:jc w:val="both"/>
        <w:rPr>
          <w:rFonts w:ascii="Aptos" w:hAnsi="Aptos"/>
          <w:lang w:val="it-IT"/>
        </w:rPr>
      </w:pPr>
      <w:r w:rsidRPr="001745F5">
        <w:rPr>
          <w:rFonts w:ascii="Aptos" w:hAnsi="Aptos"/>
          <w:lang w:val="it-IT"/>
        </w:rPr>
        <w:t xml:space="preserve">La chiave primaria deve seguire la regola di formato </w:t>
      </w:r>
      <w:r w:rsidRPr="001745F5">
        <w:rPr>
          <w:rFonts w:ascii="Aptos" w:hAnsi="Aptos"/>
          <w:i/>
          <w:iCs/>
          <w:lang w:val="it-IT"/>
        </w:rPr>
        <w:t xml:space="preserve">“Codice </w:t>
      </w:r>
      <w:proofErr w:type="spellStart"/>
      <w:proofErr w:type="gramStart"/>
      <w:r w:rsidRPr="001745F5">
        <w:rPr>
          <w:rFonts w:ascii="Aptos" w:hAnsi="Aptos"/>
          <w:i/>
          <w:iCs/>
          <w:lang w:val="it-IT"/>
        </w:rPr>
        <w:t>tabella”_</w:t>
      </w:r>
      <w:proofErr w:type="gramEnd"/>
      <w:r w:rsidRPr="001745F5">
        <w:rPr>
          <w:rFonts w:ascii="Aptos" w:hAnsi="Aptos"/>
          <w:i/>
          <w:iCs/>
          <w:lang w:val="it-IT"/>
        </w:rPr>
        <w:t>”PK</w:t>
      </w:r>
      <w:proofErr w:type="spellEnd"/>
      <w:r w:rsidRPr="001745F5">
        <w:rPr>
          <w:rFonts w:ascii="Aptos" w:hAnsi="Aptos"/>
          <w:i/>
          <w:iCs/>
          <w:lang w:val="it-IT"/>
        </w:rPr>
        <w:t>”</w:t>
      </w:r>
    </w:p>
    <w:p w14:paraId="6A6ADAE7" w14:textId="77777777" w:rsidR="00B44756" w:rsidRPr="001745F5" w:rsidRDefault="00B44756" w:rsidP="00B44756">
      <w:pPr>
        <w:jc w:val="both"/>
        <w:rPr>
          <w:rFonts w:ascii="Aptos" w:hAnsi="Aptos"/>
          <w:lang w:val="it-IT"/>
        </w:rPr>
      </w:pPr>
      <w:r w:rsidRPr="001745F5">
        <w:rPr>
          <w:rFonts w:ascii="Aptos" w:hAnsi="Aptos"/>
          <w:lang w:val="it-IT"/>
        </w:rPr>
        <w:t xml:space="preserve">I campi descrizione devono seguire la regola di formato: </w:t>
      </w:r>
      <w:r w:rsidRPr="001745F5">
        <w:rPr>
          <w:rFonts w:ascii="Aptos" w:hAnsi="Aptos"/>
          <w:i/>
          <w:iCs/>
          <w:lang w:val="it-IT"/>
        </w:rPr>
        <w:t xml:space="preserve">“Codice </w:t>
      </w:r>
      <w:proofErr w:type="spellStart"/>
      <w:proofErr w:type="gramStart"/>
      <w:r w:rsidRPr="001745F5">
        <w:rPr>
          <w:rFonts w:ascii="Aptos" w:hAnsi="Aptos"/>
          <w:i/>
          <w:iCs/>
          <w:lang w:val="it-IT"/>
        </w:rPr>
        <w:t>tabella”_</w:t>
      </w:r>
      <w:proofErr w:type="gramEnd"/>
      <w:r w:rsidRPr="001745F5">
        <w:rPr>
          <w:rFonts w:ascii="Aptos" w:hAnsi="Aptos"/>
          <w:i/>
          <w:iCs/>
          <w:lang w:val="it-IT"/>
        </w:rPr>
        <w:t>”DESCR</w:t>
      </w:r>
      <w:proofErr w:type="spellEnd"/>
      <w:r w:rsidRPr="001745F5">
        <w:rPr>
          <w:rFonts w:ascii="Aptos" w:hAnsi="Aptos"/>
          <w:i/>
          <w:iCs/>
          <w:lang w:val="it-IT"/>
        </w:rPr>
        <w:t>”</w:t>
      </w:r>
      <w:r w:rsidRPr="001745F5">
        <w:rPr>
          <w:rFonts w:ascii="Aptos" w:hAnsi="Aptos"/>
          <w:lang w:val="it-IT"/>
        </w:rPr>
        <w:t xml:space="preserve"> </w:t>
      </w:r>
    </w:p>
    <w:p w14:paraId="205CC7CE" w14:textId="77777777" w:rsidR="00B44756" w:rsidRPr="001745F5" w:rsidRDefault="00B44756" w:rsidP="00B44756">
      <w:pPr>
        <w:jc w:val="both"/>
        <w:rPr>
          <w:rFonts w:ascii="Aptos" w:hAnsi="Aptos"/>
          <w:lang w:val="it-IT"/>
        </w:rPr>
      </w:pPr>
      <w:r w:rsidRPr="001745F5">
        <w:rPr>
          <w:rFonts w:ascii="Aptos" w:hAnsi="Aptos"/>
          <w:lang w:val="it-IT"/>
        </w:rPr>
        <w:t>Chiavi esterne</w:t>
      </w:r>
    </w:p>
    <w:p w14:paraId="2269F54A" w14:textId="77777777" w:rsidR="00B44756" w:rsidRPr="001745F5" w:rsidRDefault="00B44756" w:rsidP="00B44756">
      <w:pPr>
        <w:jc w:val="both"/>
        <w:rPr>
          <w:rFonts w:ascii="Aptos" w:hAnsi="Aptos"/>
          <w:lang w:val="it-IT"/>
        </w:rPr>
      </w:pPr>
      <w:r w:rsidRPr="001745F5">
        <w:rPr>
          <w:rFonts w:ascii="Aptos" w:hAnsi="Aptos"/>
          <w:lang w:val="it-IT"/>
        </w:rPr>
        <w:t>Le chiavi esterne devono seguire la regola di formato</w:t>
      </w:r>
    </w:p>
    <w:p w14:paraId="55F3EE59" w14:textId="77777777" w:rsidR="00B44756" w:rsidRPr="001745F5" w:rsidRDefault="00B44756" w:rsidP="00B44756">
      <w:pPr>
        <w:jc w:val="both"/>
        <w:rPr>
          <w:rFonts w:ascii="Aptos" w:hAnsi="Aptos"/>
          <w:i/>
          <w:iCs/>
          <w:lang w:val="it-IT"/>
        </w:rPr>
      </w:pPr>
      <w:r w:rsidRPr="001745F5">
        <w:rPr>
          <w:rFonts w:ascii="Aptos" w:hAnsi="Aptos"/>
          <w:i/>
          <w:iCs/>
          <w:lang w:val="it-IT"/>
        </w:rPr>
        <w:t>“Codice tabella</w:t>
      </w:r>
      <w:proofErr w:type="gramStart"/>
      <w:r w:rsidRPr="001745F5">
        <w:rPr>
          <w:rFonts w:ascii="Aptos" w:hAnsi="Aptos"/>
          <w:i/>
          <w:iCs/>
          <w:lang w:val="it-IT"/>
        </w:rPr>
        <w:t>1”_</w:t>
      </w:r>
      <w:proofErr w:type="gramEnd"/>
      <w:r w:rsidRPr="001745F5">
        <w:rPr>
          <w:rFonts w:ascii="Aptos" w:hAnsi="Aptos"/>
          <w:i/>
          <w:iCs/>
          <w:lang w:val="it-IT"/>
        </w:rPr>
        <w:t>”</w:t>
      </w:r>
      <w:proofErr w:type="gramStart"/>
      <w:r w:rsidRPr="001745F5">
        <w:rPr>
          <w:rFonts w:ascii="Aptos" w:hAnsi="Aptos"/>
          <w:i/>
          <w:iCs/>
          <w:lang w:val="it-IT"/>
        </w:rPr>
        <w:t>FK”_</w:t>
      </w:r>
      <w:proofErr w:type="gramEnd"/>
      <w:r w:rsidRPr="001745F5">
        <w:rPr>
          <w:rFonts w:ascii="Aptos" w:hAnsi="Aptos"/>
          <w:i/>
          <w:iCs/>
          <w:lang w:val="it-IT"/>
        </w:rPr>
        <w:t>”Codice tabella</w:t>
      </w:r>
      <w:proofErr w:type="gramStart"/>
      <w:r w:rsidRPr="001745F5">
        <w:rPr>
          <w:rFonts w:ascii="Aptos" w:hAnsi="Aptos"/>
          <w:i/>
          <w:iCs/>
          <w:lang w:val="it-IT"/>
        </w:rPr>
        <w:t>2”_</w:t>
      </w:r>
      <w:proofErr w:type="gramEnd"/>
      <w:r w:rsidRPr="001745F5">
        <w:rPr>
          <w:rFonts w:ascii="Aptos" w:hAnsi="Aptos"/>
          <w:i/>
          <w:iCs/>
          <w:lang w:val="it-IT"/>
        </w:rPr>
        <w:t>id</w:t>
      </w:r>
    </w:p>
    <w:p w14:paraId="0A0BBDB4" w14:textId="77777777" w:rsidR="00B44756" w:rsidRPr="001745F5" w:rsidRDefault="00B44756" w:rsidP="00B44756">
      <w:pPr>
        <w:jc w:val="both"/>
        <w:rPr>
          <w:rFonts w:ascii="Aptos" w:hAnsi="Aptos"/>
          <w:lang w:val="it-IT"/>
        </w:rPr>
      </w:pPr>
      <w:r w:rsidRPr="001745F5">
        <w:rPr>
          <w:rFonts w:ascii="Aptos" w:hAnsi="Aptos"/>
          <w:lang w:val="it-IT"/>
        </w:rPr>
        <w:t>Dove “</w:t>
      </w:r>
      <w:r w:rsidRPr="001745F5">
        <w:rPr>
          <w:rFonts w:ascii="Aptos" w:hAnsi="Aptos"/>
          <w:i/>
          <w:iCs/>
          <w:lang w:val="it-IT"/>
        </w:rPr>
        <w:t>Codice tabella1</w:t>
      </w:r>
      <w:r w:rsidRPr="001745F5">
        <w:rPr>
          <w:rFonts w:ascii="Aptos" w:hAnsi="Aptos"/>
          <w:lang w:val="it-IT"/>
        </w:rPr>
        <w:t>” rappresenta la figlia di “</w:t>
      </w:r>
      <w:r w:rsidRPr="001745F5">
        <w:rPr>
          <w:rFonts w:ascii="Aptos" w:hAnsi="Aptos"/>
          <w:i/>
          <w:iCs/>
          <w:lang w:val="it-IT"/>
        </w:rPr>
        <w:t>Codice tabella2”</w:t>
      </w:r>
    </w:p>
    <w:p w14:paraId="7F794F0B" w14:textId="77777777" w:rsidR="00B44756" w:rsidRPr="001745F5" w:rsidRDefault="00B44756" w:rsidP="00B44756">
      <w:pPr>
        <w:jc w:val="both"/>
        <w:rPr>
          <w:rFonts w:ascii="Aptos" w:hAnsi="Aptos"/>
          <w:lang w:val="it-IT"/>
        </w:rPr>
      </w:pPr>
      <w:r w:rsidRPr="001745F5">
        <w:rPr>
          <w:rFonts w:ascii="Aptos" w:hAnsi="Aptos"/>
          <w:lang w:val="it-IT"/>
        </w:rPr>
        <w:t xml:space="preserve">Gli indicatori che ammettono solo due valori nel dominio devono </w:t>
      </w:r>
      <w:proofErr w:type="spellStart"/>
      <w:r w:rsidRPr="001745F5">
        <w:rPr>
          <w:rFonts w:ascii="Aptos" w:hAnsi="Aptos"/>
          <w:lang w:val="it-IT"/>
        </w:rPr>
        <w:t>devono</w:t>
      </w:r>
      <w:proofErr w:type="spellEnd"/>
      <w:r w:rsidRPr="001745F5">
        <w:rPr>
          <w:rFonts w:ascii="Aptos" w:hAnsi="Aptos"/>
          <w:lang w:val="it-IT"/>
        </w:rPr>
        <w:t xml:space="preserve"> contenere Flag nel nome dell'attributo</w:t>
      </w:r>
    </w:p>
    <w:p w14:paraId="6BDA6316" w14:textId="77777777" w:rsidR="00B44756" w:rsidRPr="001745F5" w:rsidRDefault="00B44756" w:rsidP="00B44756">
      <w:pPr>
        <w:jc w:val="both"/>
        <w:rPr>
          <w:rFonts w:ascii="Aptos" w:hAnsi="Aptos"/>
          <w:lang w:val="it-IT"/>
        </w:rPr>
      </w:pPr>
      <w:r w:rsidRPr="001745F5">
        <w:rPr>
          <w:rFonts w:ascii="Aptos" w:hAnsi="Aptos"/>
          <w:lang w:val="it-IT"/>
        </w:rPr>
        <w:t xml:space="preserve">Gli indicatori che ammettono più di due valori nel dominio devono contenere la parola </w:t>
      </w:r>
      <w:proofErr w:type="spellStart"/>
      <w:r w:rsidRPr="001745F5">
        <w:rPr>
          <w:rFonts w:ascii="Aptos" w:hAnsi="Aptos"/>
          <w:lang w:val="it-IT"/>
        </w:rPr>
        <w:t>stat</w:t>
      </w:r>
      <w:proofErr w:type="spellEnd"/>
      <w:r w:rsidRPr="001745F5">
        <w:rPr>
          <w:rFonts w:ascii="Aptos" w:hAnsi="Aptos"/>
          <w:lang w:val="it-IT"/>
        </w:rPr>
        <w:t xml:space="preserve"> nel nome dell'attributo</w:t>
      </w:r>
    </w:p>
    <w:p w14:paraId="7F245651" w14:textId="0BE023C6" w:rsidR="00FE0F8E" w:rsidRPr="00FE0F8E" w:rsidRDefault="00641F3A" w:rsidP="00FE0F8E">
      <w:pPr>
        <w:pStyle w:val="Titolo2"/>
        <w:numPr>
          <w:ilvl w:val="1"/>
          <w:numId w:val="30"/>
        </w:numPr>
        <w:rPr>
          <w:lang w:val="it-IT"/>
        </w:rPr>
      </w:pPr>
      <w:bookmarkStart w:id="21" w:name="_Toc236751888"/>
      <w:r>
        <w:rPr>
          <w:lang w:val="it-IT"/>
        </w:rPr>
        <w:t>Identif</w:t>
      </w:r>
      <w:r w:rsidR="00FE0F8E" w:rsidRPr="00FE0F8E">
        <w:rPr>
          <w:lang w:val="it-IT"/>
        </w:rPr>
        <w:t>icatori di tabella</w:t>
      </w:r>
      <w:bookmarkEnd w:id="21"/>
    </w:p>
    <w:p w14:paraId="301054AB" w14:textId="77777777" w:rsidR="00FE0F8E" w:rsidRPr="001745F5" w:rsidRDefault="00FE0F8E" w:rsidP="00FE0F8E">
      <w:pPr>
        <w:jc w:val="both"/>
        <w:rPr>
          <w:rFonts w:ascii="Aptos" w:hAnsi="Aptos"/>
          <w:lang w:val="it-IT"/>
        </w:rPr>
      </w:pPr>
      <w:r w:rsidRPr="001745F5">
        <w:rPr>
          <w:rFonts w:ascii="Aptos" w:hAnsi="Aptos"/>
          <w:lang w:val="it-IT"/>
        </w:rPr>
        <w:t>Ogni identificatore di tabella è costruito secondo la seguente regola di composizione</w:t>
      </w:r>
    </w:p>
    <w:p w14:paraId="0BE9B50A" w14:textId="77777777" w:rsidR="00B44756" w:rsidRPr="00C34206" w:rsidRDefault="00B44756" w:rsidP="00C34206">
      <w:pPr>
        <w:rPr>
          <w:lang w:val="it-IT"/>
        </w:rPr>
      </w:pPr>
    </w:p>
    <w:p w14:paraId="3E7990C8" w14:textId="5C507532" w:rsidR="006B28CC" w:rsidRDefault="006B28CC" w:rsidP="006B28CC">
      <w:pPr>
        <w:jc w:val="both"/>
        <w:rPr>
          <w:lang w:val="it-IT"/>
        </w:rPr>
      </w:pPr>
    </w:p>
    <w:p w14:paraId="4F50AEBA" w14:textId="3B9E2EE3" w:rsidR="00D15389" w:rsidRDefault="00D15389" w:rsidP="003C1592">
      <w:pPr>
        <w:spacing w:line="259" w:lineRule="auto"/>
        <w:jc w:val="both"/>
        <w:rPr>
          <w:rFonts w:ascii="Aptos" w:hAnsi="Aptos"/>
          <w:lang w:val="it-IT"/>
        </w:rPr>
      </w:pPr>
    </w:p>
    <w:sectPr w:rsidR="00D15389" w:rsidSect="00852CE2">
      <w:headerReference w:type="default" r:id="rId12"/>
      <w:footerReference w:type="default" r:id="rId13"/>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CD1A09" w14:textId="77777777" w:rsidR="00374C62" w:rsidRDefault="00374C62" w:rsidP="002577C7">
      <w:pPr>
        <w:spacing w:after="0" w:line="240" w:lineRule="auto"/>
      </w:pPr>
      <w:r>
        <w:separator/>
      </w:r>
    </w:p>
  </w:endnote>
  <w:endnote w:type="continuationSeparator" w:id="0">
    <w:p w14:paraId="2E6EC736" w14:textId="77777777" w:rsidR="00374C62" w:rsidRDefault="00374C62"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Intestazione"/>
            <w:rPr>
              <w:noProof/>
              <w:sz w:val="22"/>
              <w:szCs w:val="22"/>
            </w:rPr>
          </w:pPr>
        </w:p>
        <w:p w14:paraId="47328CF1" w14:textId="4B95DBF0"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Pidipagina"/>
      <w:jc w:val="right"/>
    </w:pPr>
  </w:p>
  <w:p w14:paraId="75D1C6DE"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7B7947" w14:textId="77777777" w:rsidR="00374C62" w:rsidRDefault="00374C62" w:rsidP="002577C7">
      <w:pPr>
        <w:spacing w:after="0" w:line="240" w:lineRule="auto"/>
      </w:pPr>
      <w:r>
        <w:separator/>
      </w:r>
    </w:p>
  </w:footnote>
  <w:footnote w:type="continuationSeparator" w:id="0">
    <w:p w14:paraId="4A88C4CB" w14:textId="77777777" w:rsidR="00374C62" w:rsidRDefault="00374C62"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F9285F" w14:paraId="73489C88" w14:textId="77777777" w:rsidTr="005130B8">
      <w:tc>
        <w:tcPr>
          <w:tcW w:w="2410" w:type="dxa"/>
          <w:vAlign w:val="center"/>
        </w:tcPr>
        <w:p w14:paraId="6C42EDA1" w14:textId="353BD1BB" w:rsidR="00F97A00" w:rsidRDefault="00F97A00" w:rsidP="005630F8">
          <w:pPr>
            <w:pStyle w:val="Intestazione"/>
            <w:rPr>
              <w:noProof/>
            </w:rPr>
          </w:pPr>
          <w:r>
            <w:rPr>
              <w:noProof/>
            </w:rPr>
            <w:drawing>
              <wp:inline distT="0" distB="0" distL="0" distR="0" wp14:anchorId="52E9D324" wp14:editId="09A98281">
                <wp:extent cx="932447" cy="543565"/>
                <wp:effectExtent l="0" t="0" r="1270" b="889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978947" cy="570672"/>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25110EDE" w14:textId="7B82B7F1" w:rsidR="0017157C" w:rsidRPr="0017157C" w:rsidRDefault="00E257BA" w:rsidP="005630F8">
          <w:pPr>
            <w:pStyle w:val="Intestazione"/>
            <w:rPr>
              <w:noProof/>
              <w:sz w:val="22"/>
              <w:szCs w:val="22"/>
            </w:rPr>
          </w:pPr>
          <w:r w:rsidRPr="00E257BA">
            <w:rPr>
              <w:noProof/>
              <w:sz w:val="22"/>
              <w:szCs w:val="22"/>
            </w:rPr>
            <w:t>B9DA959E80-06-033-05-001-01_v1.00</w:t>
          </w:r>
        </w:p>
      </w:tc>
      <w:tc>
        <w:tcPr>
          <w:tcW w:w="3543" w:type="dxa"/>
          <w:vAlign w:val="center"/>
        </w:tcPr>
        <w:p w14:paraId="1A741B50" w14:textId="2111623D" w:rsidR="00F97A00" w:rsidRPr="0017157C" w:rsidRDefault="00E257BA" w:rsidP="005630F8">
          <w:pPr>
            <w:pStyle w:val="Intestazione"/>
            <w:jc w:val="right"/>
            <w:rPr>
              <w:sz w:val="22"/>
              <w:szCs w:val="22"/>
              <w:lang w:val="it-IT"/>
            </w:rPr>
          </w:pPr>
          <w:r>
            <w:rPr>
              <w:sz w:val="22"/>
              <w:szCs w:val="22"/>
              <w:lang w:val="it-IT"/>
            </w:rPr>
            <w:t xml:space="preserve">Standard </w:t>
          </w:r>
          <w:r w:rsidR="007049FE">
            <w:rPr>
              <w:sz w:val="22"/>
              <w:szCs w:val="22"/>
              <w:lang w:val="it-IT"/>
            </w:rPr>
            <w:t xml:space="preserve">Aziendali: nomenclatura </w:t>
          </w:r>
          <w:r w:rsidR="00CA544B">
            <w:rPr>
              <w:sz w:val="22"/>
              <w:szCs w:val="22"/>
              <w:lang w:val="it-IT"/>
            </w:rPr>
            <w:t xml:space="preserve">modello dati e </w:t>
          </w:r>
          <w:r w:rsidR="007049FE">
            <w:rPr>
              <w:sz w:val="22"/>
              <w:szCs w:val="22"/>
              <w:lang w:val="it-IT"/>
            </w:rPr>
            <w:t>basi di dati</w:t>
          </w:r>
        </w:p>
      </w:tc>
    </w:tr>
  </w:tbl>
  <w:p w14:paraId="712D88FE" w14:textId="77777777" w:rsidR="00A95E2E" w:rsidRPr="008F44D9" w:rsidRDefault="00A95E2E">
    <w:pPr>
      <w:pStyle w:val="Intestazione"/>
      <w:rPr>
        <w:lang w:val="it-IT"/>
      </w:rPr>
    </w:pPr>
  </w:p>
  <w:p w14:paraId="17076011" w14:textId="76C7FC78"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15A02AE"/>
    <w:multiLevelType w:val="hybridMultilevel"/>
    <w:tmpl w:val="004A7F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54435DA"/>
    <w:multiLevelType w:val="hybridMultilevel"/>
    <w:tmpl w:val="66DCA3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81D7866"/>
    <w:multiLevelType w:val="hybridMultilevel"/>
    <w:tmpl w:val="5F06E12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C705509"/>
    <w:multiLevelType w:val="hybridMultilevel"/>
    <w:tmpl w:val="0CF8C7A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CFB3A04"/>
    <w:multiLevelType w:val="hybridMultilevel"/>
    <w:tmpl w:val="E444B3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7" w15:restartNumberingAfterBreak="0">
    <w:nsid w:val="0FA67FBB"/>
    <w:multiLevelType w:val="hybridMultilevel"/>
    <w:tmpl w:val="E2EADB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5970795"/>
    <w:multiLevelType w:val="hybridMultilevel"/>
    <w:tmpl w:val="23608D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A7D5D55"/>
    <w:multiLevelType w:val="hybridMultilevel"/>
    <w:tmpl w:val="AFD2AC8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0" w15:restartNumberingAfterBreak="0">
    <w:nsid w:val="1B606F1C"/>
    <w:multiLevelType w:val="hybridMultilevel"/>
    <w:tmpl w:val="BCCEAE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BB119B4"/>
    <w:multiLevelType w:val="hybridMultilevel"/>
    <w:tmpl w:val="7896B25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13" w15:restartNumberingAfterBreak="0">
    <w:nsid w:val="24285E5C"/>
    <w:multiLevelType w:val="hybridMultilevel"/>
    <w:tmpl w:val="596AA2D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5"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6" w15:restartNumberingAfterBreak="0">
    <w:nsid w:val="3A064A22"/>
    <w:multiLevelType w:val="hybridMultilevel"/>
    <w:tmpl w:val="85906E6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8" w15:restartNumberingAfterBreak="0">
    <w:nsid w:val="5A6F253C"/>
    <w:multiLevelType w:val="hybridMultilevel"/>
    <w:tmpl w:val="5008C4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C7533C6"/>
    <w:multiLevelType w:val="hybridMultilevel"/>
    <w:tmpl w:val="F710CA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EA35F02"/>
    <w:multiLevelType w:val="hybridMultilevel"/>
    <w:tmpl w:val="1E52A98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22" w15:restartNumberingAfterBreak="0">
    <w:nsid w:val="62EB2FDD"/>
    <w:multiLevelType w:val="hybridMultilevel"/>
    <w:tmpl w:val="F60EFF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4A14865"/>
    <w:multiLevelType w:val="hybridMultilevel"/>
    <w:tmpl w:val="40C4F1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25" w15:restartNumberingAfterBreak="0">
    <w:nsid w:val="6A4C2B06"/>
    <w:multiLevelType w:val="hybridMultilevel"/>
    <w:tmpl w:val="6BCCCB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AC0064C"/>
    <w:multiLevelType w:val="hybridMultilevel"/>
    <w:tmpl w:val="66761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28" w15:restartNumberingAfterBreak="0">
    <w:nsid w:val="74E72043"/>
    <w:multiLevelType w:val="hybridMultilevel"/>
    <w:tmpl w:val="D2884D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31774558">
    <w:abstractNumId w:val="27"/>
  </w:num>
  <w:num w:numId="2" w16cid:durableId="189689061">
    <w:abstractNumId w:val="6"/>
  </w:num>
  <w:num w:numId="3" w16cid:durableId="1227492849">
    <w:abstractNumId w:val="0"/>
  </w:num>
  <w:num w:numId="4" w16cid:durableId="713044013">
    <w:abstractNumId w:val="17"/>
  </w:num>
  <w:num w:numId="5" w16cid:durableId="2021858127">
    <w:abstractNumId w:val="14"/>
  </w:num>
  <w:num w:numId="6" w16cid:durableId="229465540">
    <w:abstractNumId w:val="15"/>
  </w:num>
  <w:num w:numId="7" w16cid:durableId="374474530">
    <w:abstractNumId w:val="24"/>
  </w:num>
  <w:num w:numId="8" w16cid:durableId="1161045711">
    <w:abstractNumId w:val="12"/>
  </w:num>
  <w:num w:numId="9" w16cid:durableId="2068338631">
    <w:abstractNumId w:val="21"/>
  </w:num>
  <w:num w:numId="10" w16cid:durableId="576206017">
    <w:abstractNumId w:val="3"/>
  </w:num>
  <w:num w:numId="11" w16cid:durableId="761222058">
    <w:abstractNumId w:val="23"/>
  </w:num>
  <w:num w:numId="12" w16cid:durableId="106659387">
    <w:abstractNumId w:val="25"/>
  </w:num>
  <w:num w:numId="13" w16cid:durableId="271328193">
    <w:abstractNumId w:val="18"/>
  </w:num>
  <w:num w:numId="14" w16cid:durableId="326983422">
    <w:abstractNumId w:val="5"/>
  </w:num>
  <w:num w:numId="15" w16cid:durableId="1402870007">
    <w:abstractNumId w:val="28"/>
  </w:num>
  <w:num w:numId="16" w16cid:durableId="1258489262">
    <w:abstractNumId w:val="13"/>
  </w:num>
  <w:num w:numId="17" w16cid:durableId="575867166">
    <w:abstractNumId w:val="22"/>
  </w:num>
  <w:num w:numId="18" w16cid:durableId="78915576">
    <w:abstractNumId w:val="2"/>
  </w:num>
  <w:num w:numId="19" w16cid:durableId="1405029316">
    <w:abstractNumId w:val="1"/>
  </w:num>
  <w:num w:numId="20" w16cid:durableId="1006129147">
    <w:abstractNumId w:val="9"/>
  </w:num>
  <w:num w:numId="21" w16cid:durableId="63381146">
    <w:abstractNumId w:val="16"/>
  </w:num>
  <w:num w:numId="22" w16cid:durableId="1271206926">
    <w:abstractNumId w:val="10"/>
  </w:num>
  <w:num w:numId="23" w16cid:durableId="1734693268">
    <w:abstractNumId w:val="19"/>
  </w:num>
  <w:num w:numId="24" w16cid:durableId="399983615">
    <w:abstractNumId w:val="20"/>
  </w:num>
  <w:num w:numId="25" w16cid:durableId="949706417">
    <w:abstractNumId w:val="26"/>
  </w:num>
  <w:num w:numId="26" w16cid:durableId="201675284">
    <w:abstractNumId w:val="8"/>
  </w:num>
  <w:num w:numId="27" w16cid:durableId="750781857">
    <w:abstractNumId w:val="11"/>
  </w:num>
  <w:num w:numId="28" w16cid:durableId="332802504">
    <w:abstractNumId w:val="7"/>
  </w:num>
  <w:num w:numId="29" w16cid:durableId="1338580329">
    <w:abstractNumId w:val="4"/>
  </w:num>
  <w:num w:numId="30" w16cid:durableId="7916285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899353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56C32"/>
    <w:rsid w:val="00061D47"/>
    <w:rsid w:val="000625EF"/>
    <w:rsid w:val="00063778"/>
    <w:rsid w:val="00084CB3"/>
    <w:rsid w:val="00097737"/>
    <w:rsid w:val="000A388A"/>
    <w:rsid w:val="000A7050"/>
    <w:rsid w:val="000B4ED7"/>
    <w:rsid w:val="000D1071"/>
    <w:rsid w:val="000D7475"/>
    <w:rsid w:val="000E540B"/>
    <w:rsid w:val="000F0597"/>
    <w:rsid w:val="0010793B"/>
    <w:rsid w:val="00123B9F"/>
    <w:rsid w:val="00140CE8"/>
    <w:rsid w:val="0014450B"/>
    <w:rsid w:val="0015602A"/>
    <w:rsid w:val="00170B1B"/>
    <w:rsid w:val="0017157C"/>
    <w:rsid w:val="00172195"/>
    <w:rsid w:val="0017248A"/>
    <w:rsid w:val="00172F56"/>
    <w:rsid w:val="00175CA8"/>
    <w:rsid w:val="00176AD2"/>
    <w:rsid w:val="00181C44"/>
    <w:rsid w:val="00183005"/>
    <w:rsid w:val="001A08F1"/>
    <w:rsid w:val="001A5058"/>
    <w:rsid w:val="001C351D"/>
    <w:rsid w:val="001C7BED"/>
    <w:rsid w:val="001F229F"/>
    <w:rsid w:val="00203883"/>
    <w:rsid w:val="0020765C"/>
    <w:rsid w:val="00212707"/>
    <w:rsid w:val="0022083E"/>
    <w:rsid w:val="0023182C"/>
    <w:rsid w:val="00243ED8"/>
    <w:rsid w:val="00246196"/>
    <w:rsid w:val="0025049A"/>
    <w:rsid w:val="00255A6D"/>
    <w:rsid w:val="002577C7"/>
    <w:rsid w:val="00265CD8"/>
    <w:rsid w:val="002777D7"/>
    <w:rsid w:val="00282EAF"/>
    <w:rsid w:val="00293E1B"/>
    <w:rsid w:val="00296CAD"/>
    <w:rsid w:val="002A1555"/>
    <w:rsid w:val="002A1FEF"/>
    <w:rsid w:val="002B3217"/>
    <w:rsid w:val="002B6E28"/>
    <w:rsid w:val="002C43AB"/>
    <w:rsid w:val="002D20D0"/>
    <w:rsid w:val="002E15BB"/>
    <w:rsid w:val="002E5283"/>
    <w:rsid w:val="002F4B74"/>
    <w:rsid w:val="00300241"/>
    <w:rsid w:val="003066DD"/>
    <w:rsid w:val="00312B9D"/>
    <w:rsid w:val="003169BD"/>
    <w:rsid w:val="00320818"/>
    <w:rsid w:val="00324BBC"/>
    <w:rsid w:val="00331F43"/>
    <w:rsid w:val="00340616"/>
    <w:rsid w:val="00340AA6"/>
    <w:rsid w:val="00344C4C"/>
    <w:rsid w:val="00360208"/>
    <w:rsid w:val="003611AB"/>
    <w:rsid w:val="00374C62"/>
    <w:rsid w:val="003B3550"/>
    <w:rsid w:val="003B465A"/>
    <w:rsid w:val="003C0006"/>
    <w:rsid w:val="003C03E1"/>
    <w:rsid w:val="003C1592"/>
    <w:rsid w:val="003C44DB"/>
    <w:rsid w:val="003F75FE"/>
    <w:rsid w:val="004012B1"/>
    <w:rsid w:val="00413B5F"/>
    <w:rsid w:val="004267D3"/>
    <w:rsid w:val="00435D4F"/>
    <w:rsid w:val="004404D3"/>
    <w:rsid w:val="00440506"/>
    <w:rsid w:val="00444FF7"/>
    <w:rsid w:val="004525B1"/>
    <w:rsid w:val="004558F6"/>
    <w:rsid w:val="004741DE"/>
    <w:rsid w:val="0049637D"/>
    <w:rsid w:val="004A6C51"/>
    <w:rsid w:val="004A6DDB"/>
    <w:rsid w:val="004B1BA4"/>
    <w:rsid w:val="004B240F"/>
    <w:rsid w:val="004B56EE"/>
    <w:rsid w:val="004B6070"/>
    <w:rsid w:val="004B608F"/>
    <w:rsid w:val="004C0DA4"/>
    <w:rsid w:val="004C3E39"/>
    <w:rsid w:val="004D157D"/>
    <w:rsid w:val="004F03A4"/>
    <w:rsid w:val="004F25CF"/>
    <w:rsid w:val="00502675"/>
    <w:rsid w:val="005130B8"/>
    <w:rsid w:val="005360B1"/>
    <w:rsid w:val="005422EA"/>
    <w:rsid w:val="005427AD"/>
    <w:rsid w:val="005461CD"/>
    <w:rsid w:val="0055371E"/>
    <w:rsid w:val="005630F8"/>
    <w:rsid w:val="00571054"/>
    <w:rsid w:val="00584630"/>
    <w:rsid w:val="005A00F4"/>
    <w:rsid w:val="005A720E"/>
    <w:rsid w:val="005B0F13"/>
    <w:rsid w:val="005B4475"/>
    <w:rsid w:val="005F3068"/>
    <w:rsid w:val="006116EA"/>
    <w:rsid w:val="00612B6C"/>
    <w:rsid w:val="00627FDF"/>
    <w:rsid w:val="006404A6"/>
    <w:rsid w:val="0064146A"/>
    <w:rsid w:val="00641F3A"/>
    <w:rsid w:val="006536DF"/>
    <w:rsid w:val="00662447"/>
    <w:rsid w:val="006731AA"/>
    <w:rsid w:val="006750A7"/>
    <w:rsid w:val="00676A98"/>
    <w:rsid w:val="006960DA"/>
    <w:rsid w:val="0069797C"/>
    <w:rsid w:val="006B04FD"/>
    <w:rsid w:val="006B28CC"/>
    <w:rsid w:val="006D6304"/>
    <w:rsid w:val="006E46AB"/>
    <w:rsid w:val="006E6552"/>
    <w:rsid w:val="006F0079"/>
    <w:rsid w:val="006F21F0"/>
    <w:rsid w:val="00700619"/>
    <w:rsid w:val="007049FE"/>
    <w:rsid w:val="007131FB"/>
    <w:rsid w:val="00716139"/>
    <w:rsid w:val="00724F95"/>
    <w:rsid w:val="007265F4"/>
    <w:rsid w:val="007318FA"/>
    <w:rsid w:val="007332F4"/>
    <w:rsid w:val="00735158"/>
    <w:rsid w:val="00790464"/>
    <w:rsid w:val="007915E1"/>
    <w:rsid w:val="00791D10"/>
    <w:rsid w:val="007920AE"/>
    <w:rsid w:val="007A2812"/>
    <w:rsid w:val="007A2A91"/>
    <w:rsid w:val="007A35B3"/>
    <w:rsid w:val="007A62CE"/>
    <w:rsid w:val="007B3371"/>
    <w:rsid w:val="007D0301"/>
    <w:rsid w:val="007D0C6E"/>
    <w:rsid w:val="007D219D"/>
    <w:rsid w:val="007D45CD"/>
    <w:rsid w:val="007D6977"/>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2800"/>
    <w:rsid w:val="008D7035"/>
    <w:rsid w:val="008E1458"/>
    <w:rsid w:val="008E5F7A"/>
    <w:rsid w:val="008F44D9"/>
    <w:rsid w:val="00910CAC"/>
    <w:rsid w:val="009144BA"/>
    <w:rsid w:val="0091721D"/>
    <w:rsid w:val="009215D9"/>
    <w:rsid w:val="00924A69"/>
    <w:rsid w:val="00937574"/>
    <w:rsid w:val="009411DE"/>
    <w:rsid w:val="00964072"/>
    <w:rsid w:val="00967226"/>
    <w:rsid w:val="009757C4"/>
    <w:rsid w:val="00977134"/>
    <w:rsid w:val="009942F2"/>
    <w:rsid w:val="009C4604"/>
    <w:rsid w:val="009D1D45"/>
    <w:rsid w:val="009D32A8"/>
    <w:rsid w:val="009F548E"/>
    <w:rsid w:val="00A01D1D"/>
    <w:rsid w:val="00A106CD"/>
    <w:rsid w:val="00A13AB5"/>
    <w:rsid w:val="00A167ED"/>
    <w:rsid w:val="00A352F2"/>
    <w:rsid w:val="00A36BA6"/>
    <w:rsid w:val="00A50D7D"/>
    <w:rsid w:val="00A609BC"/>
    <w:rsid w:val="00A67619"/>
    <w:rsid w:val="00A6772E"/>
    <w:rsid w:val="00A72704"/>
    <w:rsid w:val="00A74D1F"/>
    <w:rsid w:val="00A760D3"/>
    <w:rsid w:val="00A808E3"/>
    <w:rsid w:val="00A941B4"/>
    <w:rsid w:val="00A95E2E"/>
    <w:rsid w:val="00AB7992"/>
    <w:rsid w:val="00AC403F"/>
    <w:rsid w:val="00AD1072"/>
    <w:rsid w:val="00AD11AA"/>
    <w:rsid w:val="00AD389D"/>
    <w:rsid w:val="00AD5547"/>
    <w:rsid w:val="00AE0879"/>
    <w:rsid w:val="00AF3E47"/>
    <w:rsid w:val="00AF532B"/>
    <w:rsid w:val="00B03E76"/>
    <w:rsid w:val="00B05698"/>
    <w:rsid w:val="00B0755B"/>
    <w:rsid w:val="00B12362"/>
    <w:rsid w:val="00B167C8"/>
    <w:rsid w:val="00B34055"/>
    <w:rsid w:val="00B44756"/>
    <w:rsid w:val="00B45C5E"/>
    <w:rsid w:val="00B6688F"/>
    <w:rsid w:val="00B81A65"/>
    <w:rsid w:val="00B821B3"/>
    <w:rsid w:val="00BA3026"/>
    <w:rsid w:val="00BA6CE3"/>
    <w:rsid w:val="00BB0605"/>
    <w:rsid w:val="00BB4FCE"/>
    <w:rsid w:val="00BB71C1"/>
    <w:rsid w:val="00BD27E4"/>
    <w:rsid w:val="00BD3F39"/>
    <w:rsid w:val="00BE31CE"/>
    <w:rsid w:val="00BE541C"/>
    <w:rsid w:val="00BE7185"/>
    <w:rsid w:val="00BE7850"/>
    <w:rsid w:val="00BF50FE"/>
    <w:rsid w:val="00C12466"/>
    <w:rsid w:val="00C1560E"/>
    <w:rsid w:val="00C27ADC"/>
    <w:rsid w:val="00C308DD"/>
    <w:rsid w:val="00C335D7"/>
    <w:rsid w:val="00C34206"/>
    <w:rsid w:val="00C3503E"/>
    <w:rsid w:val="00C53972"/>
    <w:rsid w:val="00C55E35"/>
    <w:rsid w:val="00C827F8"/>
    <w:rsid w:val="00C82C79"/>
    <w:rsid w:val="00C830ED"/>
    <w:rsid w:val="00C90439"/>
    <w:rsid w:val="00CA544B"/>
    <w:rsid w:val="00CB4AC9"/>
    <w:rsid w:val="00CB6CE1"/>
    <w:rsid w:val="00CB70B9"/>
    <w:rsid w:val="00CC130F"/>
    <w:rsid w:val="00CE47E2"/>
    <w:rsid w:val="00CE5A45"/>
    <w:rsid w:val="00D03B65"/>
    <w:rsid w:val="00D117E1"/>
    <w:rsid w:val="00D15389"/>
    <w:rsid w:val="00D17806"/>
    <w:rsid w:val="00D20E57"/>
    <w:rsid w:val="00D22FA0"/>
    <w:rsid w:val="00D37291"/>
    <w:rsid w:val="00D44583"/>
    <w:rsid w:val="00D5774B"/>
    <w:rsid w:val="00D613F2"/>
    <w:rsid w:val="00D70A02"/>
    <w:rsid w:val="00D72DBF"/>
    <w:rsid w:val="00D87EF5"/>
    <w:rsid w:val="00D9763A"/>
    <w:rsid w:val="00DA0119"/>
    <w:rsid w:val="00DA1BEF"/>
    <w:rsid w:val="00DB699A"/>
    <w:rsid w:val="00DF3A2C"/>
    <w:rsid w:val="00DF4320"/>
    <w:rsid w:val="00E012EC"/>
    <w:rsid w:val="00E041E7"/>
    <w:rsid w:val="00E04AB9"/>
    <w:rsid w:val="00E10E3A"/>
    <w:rsid w:val="00E112CA"/>
    <w:rsid w:val="00E14BE1"/>
    <w:rsid w:val="00E21065"/>
    <w:rsid w:val="00E257BA"/>
    <w:rsid w:val="00E260B4"/>
    <w:rsid w:val="00E30F85"/>
    <w:rsid w:val="00E35379"/>
    <w:rsid w:val="00E376F5"/>
    <w:rsid w:val="00E46CB4"/>
    <w:rsid w:val="00E522A8"/>
    <w:rsid w:val="00E628EF"/>
    <w:rsid w:val="00E65BA7"/>
    <w:rsid w:val="00E77EDA"/>
    <w:rsid w:val="00E807C1"/>
    <w:rsid w:val="00E916FD"/>
    <w:rsid w:val="00EC4C3B"/>
    <w:rsid w:val="00ED199D"/>
    <w:rsid w:val="00EE5F47"/>
    <w:rsid w:val="00EF2047"/>
    <w:rsid w:val="00EF7893"/>
    <w:rsid w:val="00F021F0"/>
    <w:rsid w:val="00F02C31"/>
    <w:rsid w:val="00F04553"/>
    <w:rsid w:val="00F06F6B"/>
    <w:rsid w:val="00F07AAD"/>
    <w:rsid w:val="00F12D12"/>
    <w:rsid w:val="00F268E4"/>
    <w:rsid w:val="00F26B74"/>
    <w:rsid w:val="00F30518"/>
    <w:rsid w:val="00F31FD4"/>
    <w:rsid w:val="00F321F9"/>
    <w:rsid w:val="00F34B92"/>
    <w:rsid w:val="00F41B2A"/>
    <w:rsid w:val="00F52FA7"/>
    <w:rsid w:val="00F56C5A"/>
    <w:rsid w:val="00F71081"/>
    <w:rsid w:val="00F71522"/>
    <w:rsid w:val="00F744BB"/>
    <w:rsid w:val="00F7682F"/>
    <w:rsid w:val="00F85732"/>
    <w:rsid w:val="00F9285F"/>
    <w:rsid w:val="00F97A00"/>
    <w:rsid w:val="00FA6A7A"/>
    <w:rsid w:val="00FC718E"/>
    <w:rsid w:val="00FD0F52"/>
    <w:rsid w:val="00FD4EC9"/>
    <w:rsid w:val="00FE0F8E"/>
    <w:rsid w:val="00FF03A6"/>
    <w:rsid w:val="00FF0C61"/>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702</TotalTime>
  <Pages>15</Pages>
  <Words>2645</Words>
  <Characters>15636</Characters>
  <Application>Microsoft Office Word</Application>
  <DocSecurity>0</DocSecurity>
  <Lines>473</Lines>
  <Paragraphs>304</Paragraphs>
  <ScaleCrop>false</ScaleCrop>
  <Company/>
  <LinksUpToDate>false</LinksUpToDate>
  <CharactersWithSpaces>17977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100</cp:revision>
  <dcterms:created xsi:type="dcterms:W3CDTF">2026-03-25T23:00:00Z</dcterms:created>
  <dcterms:modified xsi:type="dcterms:W3CDTF">2026-08-04T14:06:00Z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