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3" w:type="dxa"/>
        <w:jc w:val="center"/>
        <w:tblLayout w:type="fixed"/>
        <w:tblCellMar>
          <w:left w:w="70" w:type="dxa"/>
          <w:right w:w="70" w:type="dxa"/>
        </w:tblCellMar>
        <w:tblLook w:val="0600" w:firstRow="0" w:lastRow="0" w:firstColumn="0" w:lastColumn="0" w:noHBand="1" w:noVBand="1"/>
      </w:tblPr>
      <w:tblGrid>
        <w:gridCol w:w="9213"/>
      </w:tblGrid>
      <w:tr w:rsidR="00D75F80" w:rsidRPr="00CF19FF" w14:paraId="3EEE9F9F" w14:textId="77777777" w:rsidTr="00524CA8">
        <w:trPr>
          <w:trHeight w:hRule="exact" w:val="1247"/>
          <w:jc w:val="center"/>
        </w:trPr>
        <w:tc>
          <w:tcPr>
            <w:tcW w:w="9213" w:type="dxa"/>
            <w:shd w:val="clear" w:color="auto" w:fill="E6E6E6"/>
            <w:tcMar>
              <w:left w:w="113" w:type="dxa"/>
              <w:right w:w="113" w:type="dxa"/>
            </w:tcMar>
            <w:vAlign w:val="center"/>
          </w:tcPr>
          <w:p w14:paraId="0FD082C7" w14:textId="77777777" w:rsidR="00D75F80" w:rsidRPr="00A05B75" w:rsidRDefault="00D75F80" w:rsidP="00D75F80">
            <w:pPr>
              <w:tabs>
                <w:tab w:val="center" w:pos="4819"/>
                <w:tab w:val="right" w:pos="9638"/>
              </w:tabs>
              <w:suppressAutoHyphens/>
              <w:spacing w:after="0"/>
              <w:contextualSpacing/>
              <w:jc w:val="center"/>
              <w:rPr>
                <w:rFonts w:cstheme="minorHAnsi"/>
                <w:i/>
                <w:iCs/>
                <w:sz w:val="24"/>
                <w:szCs w:val="28"/>
                <w:lang w:eastAsia="ar-SA"/>
              </w:rPr>
            </w:pPr>
            <w:r w:rsidRPr="00A05B75">
              <w:rPr>
                <w:rFonts w:cstheme="minorHAnsi"/>
                <w:i/>
                <w:iCs/>
                <w:sz w:val="24"/>
                <w:szCs w:val="28"/>
                <w:lang w:eastAsia="ar-SA"/>
              </w:rPr>
              <w:t>Contratto Applicativo I (primo) concernente l’affidamento dei Servizi di Esercizio del Sistema Informativo delle Entrate e degli Sportelli Unici [CIG Derivato: A0605F6838], relativo al Contratto di Accordo Quadro</w:t>
            </w:r>
          </w:p>
          <w:p w14:paraId="2247FE2C" w14:textId="4D35CA1C" w:rsidR="00D75F80" w:rsidRPr="00CF19FF" w:rsidRDefault="00D75F80" w:rsidP="00D75F80">
            <w:pPr>
              <w:tabs>
                <w:tab w:val="center" w:pos="4819"/>
                <w:tab w:val="right" w:pos="9638"/>
              </w:tabs>
              <w:suppressAutoHyphens/>
              <w:spacing w:after="0"/>
              <w:contextualSpacing/>
              <w:jc w:val="center"/>
              <w:rPr>
                <w:rFonts w:cs="Calibri"/>
                <w:b/>
                <w:sz w:val="28"/>
                <w:szCs w:val="28"/>
                <w:lang w:eastAsia="ar-SA"/>
              </w:rPr>
            </w:pPr>
            <w:r w:rsidRPr="00A05B75">
              <w:rPr>
                <w:rFonts w:cstheme="minorHAnsi"/>
                <w:i/>
                <w:iCs/>
                <w:sz w:val="24"/>
                <w:szCs w:val="28"/>
                <w:lang w:eastAsia="ar-SA"/>
              </w:rPr>
              <w:t xml:space="preserve"> con un unico operatore, ai sensi dell’art. 54 c. 3 del D.lgs. 50/2016 [CIG 8633169C6C]</w:t>
            </w:r>
          </w:p>
        </w:tc>
      </w:tr>
      <w:tr w:rsidR="00D75F80" w:rsidRPr="00CF19FF" w14:paraId="5C1E8AC6" w14:textId="77777777" w:rsidTr="00524CA8">
        <w:trPr>
          <w:trHeight w:hRule="exact" w:val="4536"/>
          <w:jc w:val="center"/>
        </w:trPr>
        <w:tc>
          <w:tcPr>
            <w:tcW w:w="9213" w:type="dxa"/>
            <w:tcMar>
              <w:left w:w="0" w:type="dxa"/>
              <w:right w:w="0" w:type="dxa"/>
            </w:tcMar>
            <w:vAlign w:val="center"/>
          </w:tcPr>
          <w:p w14:paraId="636E7518" w14:textId="77777777" w:rsidR="00D75F80" w:rsidRPr="00CF19FF" w:rsidRDefault="00D75F80" w:rsidP="00D75F80">
            <w:pPr>
              <w:suppressAutoHyphens/>
              <w:spacing w:after="0"/>
              <w:contextualSpacing/>
              <w:jc w:val="center"/>
              <w:rPr>
                <w:rFonts w:cs="Calibri"/>
                <w:sz w:val="28"/>
                <w:szCs w:val="28"/>
                <w:lang w:eastAsia="ar-SA"/>
              </w:rPr>
            </w:pPr>
            <w:r w:rsidRPr="00CF19FF">
              <w:rPr>
                <w:noProof/>
              </w:rPr>
              <w:drawing>
                <wp:inline distT="0" distB="0" distL="0" distR="0" wp14:anchorId="755B6FEB" wp14:editId="4FE17751">
                  <wp:extent cx="5399405" cy="1499870"/>
                  <wp:effectExtent l="0" t="0" r="0" b="5080"/>
                  <wp:docPr id="2" name="Immagine 2" descr="https://agenda.infn.it/conferenceDisplay.py/getPic?picId=29&amp;confId=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genda.infn.it/conferenceDisplay.py/getPic?picId=29&amp;confId=54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1500000"/>
                          </a:xfrm>
                          <a:prstGeom prst="rect">
                            <a:avLst/>
                          </a:prstGeom>
                          <a:noFill/>
                          <a:ln>
                            <a:noFill/>
                          </a:ln>
                        </pic:spPr>
                      </pic:pic>
                    </a:graphicData>
                  </a:graphic>
                </wp:inline>
              </w:drawing>
            </w:r>
          </w:p>
          <w:p w14:paraId="1F8F0DDC" w14:textId="77777777" w:rsidR="00D75F80" w:rsidRPr="00CF19FF" w:rsidRDefault="00D75F80" w:rsidP="00D75F80">
            <w:pPr>
              <w:suppressAutoHyphens/>
              <w:spacing w:after="0"/>
              <w:contextualSpacing/>
              <w:jc w:val="center"/>
              <w:rPr>
                <w:rFonts w:cs="Calibri"/>
                <w:sz w:val="28"/>
                <w:szCs w:val="28"/>
                <w:lang w:eastAsia="ar-SA"/>
              </w:rPr>
            </w:pPr>
          </w:p>
          <w:p w14:paraId="4E13793A" w14:textId="77777777" w:rsidR="00D75F80" w:rsidRPr="00CF19FF" w:rsidRDefault="00D75F80" w:rsidP="00D75F80">
            <w:pPr>
              <w:suppressAutoHyphens/>
              <w:spacing w:after="0"/>
              <w:contextualSpacing/>
              <w:jc w:val="center"/>
              <w:rPr>
                <w:rFonts w:cs="Calibri"/>
                <w:sz w:val="28"/>
                <w:szCs w:val="28"/>
                <w:lang w:eastAsia="ar-SA"/>
              </w:rPr>
            </w:pPr>
          </w:p>
        </w:tc>
      </w:tr>
      <w:tr w:rsidR="00D75F80" w:rsidRPr="00CF19FF" w14:paraId="2DF8308E" w14:textId="77777777" w:rsidTr="00591775">
        <w:trPr>
          <w:trHeight w:hRule="exact" w:val="1590"/>
          <w:jc w:val="center"/>
        </w:trPr>
        <w:tc>
          <w:tcPr>
            <w:tcW w:w="9213" w:type="dxa"/>
            <w:shd w:val="clear" w:color="auto" w:fill="9B0A29"/>
            <w:tcMar>
              <w:left w:w="113" w:type="dxa"/>
              <w:right w:w="113" w:type="dxa"/>
            </w:tcMar>
            <w:vAlign w:val="center"/>
          </w:tcPr>
          <w:p w14:paraId="1ABEAC91" w14:textId="32959138" w:rsidR="00D75F80" w:rsidRPr="0007077C" w:rsidRDefault="00D75F80" w:rsidP="00D75F80">
            <w:pPr>
              <w:suppressAutoHyphens/>
              <w:spacing w:after="0"/>
              <w:ind w:left="-235" w:firstLine="235"/>
              <w:contextualSpacing/>
              <w:jc w:val="center"/>
              <w:rPr>
                <w:rFonts w:cs="Calibri"/>
                <w:b/>
                <w:sz w:val="32"/>
                <w:szCs w:val="32"/>
                <w:lang w:eastAsia="ar-SA"/>
              </w:rPr>
            </w:pPr>
            <w:r w:rsidRPr="0007077C">
              <w:rPr>
                <w:rFonts w:cs="Calibri"/>
                <w:b/>
                <w:sz w:val="32"/>
                <w:szCs w:val="32"/>
                <w:lang w:eastAsia="ar-SA"/>
              </w:rPr>
              <w:t xml:space="preserve">Documento </w:t>
            </w:r>
            <w:r>
              <w:rPr>
                <w:rFonts w:cs="Calibri"/>
                <w:b/>
                <w:sz w:val="32"/>
                <w:szCs w:val="32"/>
                <w:lang w:eastAsia="ar-SA"/>
              </w:rPr>
              <w:t xml:space="preserve">di </w:t>
            </w:r>
            <w:r w:rsidR="00104DAA">
              <w:rPr>
                <w:rFonts w:cs="Calibri"/>
                <w:b/>
                <w:sz w:val="32"/>
                <w:szCs w:val="32"/>
                <w:lang w:eastAsia="ar-SA"/>
              </w:rPr>
              <w:t>Progettazione Architettura</w:t>
            </w:r>
          </w:p>
          <w:p w14:paraId="1FEEF9F7" w14:textId="2B11F1E5" w:rsidR="00D75F80" w:rsidRPr="0007077C" w:rsidRDefault="00104DAA" w:rsidP="00D75F80">
            <w:pPr>
              <w:suppressAutoHyphens/>
              <w:spacing w:after="0" w:line="360" w:lineRule="exact"/>
              <w:ind w:left="-235" w:firstLine="235"/>
              <w:contextualSpacing/>
              <w:jc w:val="center"/>
              <w:rPr>
                <w:rFonts w:cs="Calibri"/>
                <w:b/>
                <w:sz w:val="32"/>
                <w:szCs w:val="32"/>
                <w:lang w:eastAsia="ar-SA"/>
              </w:rPr>
            </w:pPr>
            <w:r>
              <w:rPr>
                <w:rFonts w:cs="Calibri"/>
                <w:color w:val="FFFFFF" w:themeColor="background1"/>
                <w:sz w:val="32"/>
                <w:szCs w:val="32"/>
                <w:lang w:eastAsia="ar-SA"/>
              </w:rPr>
              <w:t>Interventi di Innovazione</w:t>
            </w:r>
          </w:p>
        </w:tc>
      </w:tr>
      <w:tr w:rsidR="00D75F80" w:rsidRPr="00CF19FF" w14:paraId="0E1A7D3B" w14:textId="77777777" w:rsidTr="00524CA8">
        <w:trPr>
          <w:trHeight w:val="3428"/>
          <w:jc w:val="center"/>
        </w:trPr>
        <w:tc>
          <w:tcPr>
            <w:tcW w:w="9213" w:type="dxa"/>
            <w:vAlign w:val="center"/>
          </w:tcPr>
          <w:p w14:paraId="256B776D" w14:textId="77777777" w:rsidR="00D75F80" w:rsidRPr="00CF19FF" w:rsidRDefault="00D75F80" w:rsidP="00D75F80">
            <w:pPr>
              <w:suppressAutoHyphens/>
              <w:spacing w:after="0"/>
              <w:contextualSpacing/>
              <w:jc w:val="center"/>
              <w:rPr>
                <w:rFonts w:cs="Calibri"/>
                <w:sz w:val="28"/>
                <w:szCs w:val="28"/>
                <w:lang w:eastAsia="ar-SA"/>
              </w:rPr>
            </w:pPr>
          </w:p>
          <w:p w14:paraId="26D16126" w14:textId="77777777" w:rsidR="00D75F80" w:rsidRPr="00CF19FF" w:rsidRDefault="00D75F80" w:rsidP="00D75F80">
            <w:pPr>
              <w:suppressAutoHyphens/>
              <w:spacing w:after="0"/>
              <w:contextualSpacing/>
              <w:jc w:val="center"/>
              <w:rPr>
                <w:rFonts w:cs="Calibri"/>
                <w:sz w:val="28"/>
                <w:szCs w:val="28"/>
                <w:lang w:eastAsia="ar-SA"/>
              </w:rPr>
            </w:pPr>
          </w:p>
          <w:p w14:paraId="4988AC65" w14:textId="3CFA171B" w:rsidR="00D75F80" w:rsidRPr="005A4F3E" w:rsidRDefault="00D75F80" w:rsidP="00D75F80">
            <w:pPr>
              <w:suppressAutoHyphens/>
              <w:spacing w:after="0"/>
              <w:contextualSpacing/>
              <w:jc w:val="center"/>
              <w:rPr>
                <w:rFonts w:cs="Calibri"/>
                <w:sz w:val="28"/>
                <w:szCs w:val="28"/>
                <w:lang w:eastAsia="ar-SA"/>
              </w:rPr>
            </w:pPr>
            <w:r w:rsidRPr="00CF19FF">
              <w:rPr>
                <w:rFonts w:cs="Calibri"/>
                <w:sz w:val="28"/>
                <w:szCs w:val="28"/>
                <w:lang w:eastAsia="ar-SA"/>
              </w:rPr>
              <w:t>Versione:</w:t>
            </w:r>
            <w:r w:rsidRPr="005A4F3E">
              <w:rPr>
                <w:rFonts w:cs="Calibri"/>
                <w:sz w:val="28"/>
                <w:szCs w:val="28"/>
                <w:lang w:eastAsia="ar-SA"/>
              </w:rPr>
              <w:t xml:space="preserve"> 1.</w:t>
            </w:r>
            <w:r w:rsidR="00C351A9">
              <w:rPr>
                <w:rFonts w:cs="Calibri"/>
                <w:sz w:val="28"/>
                <w:szCs w:val="28"/>
                <w:lang w:eastAsia="ar-SA"/>
              </w:rPr>
              <w:t>1</w:t>
            </w:r>
          </w:p>
          <w:p w14:paraId="1B4A845F" w14:textId="0FCED062" w:rsidR="00D75F80" w:rsidRPr="005A4F3E" w:rsidRDefault="00D75F80" w:rsidP="00D75F80">
            <w:pPr>
              <w:suppressAutoHyphens/>
              <w:spacing w:after="0"/>
              <w:contextualSpacing/>
              <w:jc w:val="center"/>
              <w:rPr>
                <w:rFonts w:cs="Calibri"/>
                <w:sz w:val="28"/>
                <w:szCs w:val="28"/>
                <w:lang w:eastAsia="ar-SA"/>
              </w:rPr>
            </w:pPr>
            <w:r w:rsidRPr="005A4F3E">
              <w:rPr>
                <w:rFonts w:cs="Calibri"/>
                <w:sz w:val="28"/>
                <w:szCs w:val="28"/>
                <w:lang w:eastAsia="ar-SA"/>
              </w:rPr>
              <w:t>Data aggiornamento:</w:t>
            </w:r>
            <w:r>
              <w:rPr>
                <w:rFonts w:cs="Calibri"/>
                <w:sz w:val="28"/>
                <w:szCs w:val="28"/>
                <w:lang w:eastAsia="ar-SA"/>
              </w:rPr>
              <w:t xml:space="preserve"> </w:t>
            </w:r>
            <w:r w:rsidR="00CC7D40">
              <w:rPr>
                <w:rFonts w:cs="Calibri"/>
                <w:sz w:val="28"/>
                <w:szCs w:val="28"/>
                <w:lang w:eastAsia="ar-SA"/>
              </w:rPr>
              <w:t>30</w:t>
            </w:r>
            <w:r w:rsidR="00114F6B">
              <w:rPr>
                <w:rFonts w:cs="Calibri"/>
                <w:sz w:val="28"/>
                <w:szCs w:val="28"/>
                <w:lang w:eastAsia="ar-SA"/>
              </w:rPr>
              <w:t>.</w:t>
            </w:r>
            <w:r w:rsidR="00C351A9">
              <w:rPr>
                <w:rFonts w:cs="Calibri"/>
                <w:sz w:val="28"/>
                <w:szCs w:val="28"/>
                <w:lang w:eastAsia="ar-SA"/>
              </w:rPr>
              <w:t>0</w:t>
            </w:r>
            <w:r w:rsidR="00CC7D40">
              <w:rPr>
                <w:rFonts w:cs="Calibri"/>
                <w:sz w:val="28"/>
                <w:szCs w:val="28"/>
                <w:lang w:eastAsia="ar-SA"/>
              </w:rPr>
              <w:t>4</w:t>
            </w:r>
            <w:r>
              <w:rPr>
                <w:rFonts w:cs="Calibri"/>
                <w:sz w:val="28"/>
                <w:szCs w:val="28"/>
                <w:lang w:eastAsia="ar-SA"/>
              </w:rPr>
              <w:t>.202</w:t>
            </w:r>
            <w:r w:rsidR="00C351A9">
              <w:rPr>
                <w:rFonts w:cs="Calibri"/>
                <w:sz w:val="28"/>
                <w:szCs w:val="28"/>
                <w:lang w:eastAsia="ar-SA"/>
              </w:rPr>
              <w:t>5</w:t>
            </w:r>
          </w:p>
          <w:p w14:paraId="14C4F6A6" w14:textId="77777777" w:rsidR="00D75F80" w:rsidRPr="00CF19FF" w:rsidRDefault="00D75F80" w:rsidP="00D75F80">
            <w:pPr>
              <w:suppressAutoHyphens/>
              <w:spacing w:after="0"/>
              <w:contextualSpacing/>
              <w:jc w:val="center"/>
              <w:rPr>
                <w:rFonts w:cs="Calibri"/>
                <w:sz w:val="28"/>
                <w:szCs w:val="28"/>
                <w:lang w:eastAsia="ar-SA"/>
              </w:rPr>
            </w:pPr>
          </w:p>
          <w:p w14:paraId="6336F261" w14:textId="77777777" w:rsidR="00D75F80" w:rsidRPr="00CF19FF" w:rsidRDefault="00D75F80" w:rsidP="00D75F80">
            <w:pPr>
              <w:suppressAutoHyphens/>
              <w:spacing w:after="0"/>
              <w:contextualSpacing/>
              <w:jc w:val="center"/>
              <w:rPr>
                <w:rFonts w:cs="Calibri"/>
                <w:sz w:val="28"/>
                <w:szCs w:val="28"/>
                <w:lang w:eastAsia="ar-SA"/>
              </w:rPr>
            </w:pPr>
          </w:p>
          <w:p w14:paraId="4DFD564B" w14:textId="77777777" w:rsidR="00D75F80" w:rsidRPr="00CF19FF" w:rsidRDefault="00D75F80" w:rsidP="00D75F80">
            <w:pPr>
              <w:suppressAutoHyphens/>
              <w:spacing w:after="0"/>
              <w:contextualSpacing/>
              <w:jc w:val="center"/>
              <w:rPr>
                <w:rFonts w:cs="Calibri"/>
                <w:sz w:val="28"/>
                <w:szCs w:val="28"/>
                <w:lang w:eastAsia="ar-SA"/>
              </w:rPr>
            </w:pPr>
          </w:p>
          <w:p w14:paraId="0AE45A09" w14:textId="77777777" w:rsidR="00D75F80" w:rsidRPr="00CF19FF" w:rsidRDefault="00D75F80" w:rsidP="00D75F80">
            <w:pPr>
              <w:suppressAutoHyphens/>
              <w:spacing w:after="0"/>
              <w:contextualSpacing/>
              <w:jc w:val="center"/>
              <w:rPr>
                <w:rFonts w:cs="Calibri"/>
                <w:sz w:val="28"/>
                <w:szCs w:val="28"/>
                <w:lang w:eastAsia="ar-SA"/>
              </w:rPr>
            </w:pPr>
          </w:p>
          <w:p w14:paraId="755EB620" w14:textId="77777777" w:rsidR="00D75F80" w:rsidRDefault="00D75F80" w:rsidP="00D75F80">
            <w:pPr>
              <w:suppressAutoHyphens/>
              <w:spacing w:after="0"/>
              <w:contextualSpacing/>
              <w:jc w:val="center"/>
              <w:rPr>
                <w:rFonts w:cs="Calibri"/>
                <w:sz w:val="28"/>
                <w:szCs w:val="28"/>
                <w:lang w:eastAsia="ar-SA"/>
              </w:rPr>
            </w:pPr>
          </w:p>
          <w:p w14:paraId="4D7DE5EE" w14:textId="77777777" w:rsidR="00D75F80" w:rsidRPr="00CF19FF" w:rsidRDefault="00D75F80" w:rsidP="00D75F80">
            <w:pPr>
              <w:suppressAutoHyphens/>
              <w:spacing w:after="0"/>
              <w:contextualSpacing/>
              <w:jc w:val="center"/>
              <w:rPr>
                <w:rFonts w:cs="Calibri"/>
                <w:sz w:val="28"/>
                <w:szCs w:val="28"/>
                <w:lang w:eastAsia="ar-SA"/>
              </w:rPr>
            </w:pPr>
          </w:p>
          <w:p w14:paraId="71EAC27C" w14:textId="77777777" w:rsidR="00D75F80" w:rsidRPr="00CF19FF" w:rsidRDefault="00D75F80" w:rsidP="00D75F80">
            <w:pPr>
              <w:suppressAutoHyphens/>
              <w:spacing w:after="0"/>
              <w:contextualSpacing/>
              <w:jc w:val="center"/>
              <w:rPr>
                <w:rFonts w:cs="Calibri"/>
                <w:sz w:val="28"/>
                <w:szCs w:val="28"/>
                <w:lang w:eastAsia="ar-SA"/>
              </w:rPr>
            </w:pPr>
          </w:p>
          <w:p w14:paraId="563405E2" w14:textId="77777777" w:rsidR="00D75F80" w:rsidRPr="00CF19FF" w:rsidRDefault="00D75F80" w:rsidP="00D75F80">
            <w:pPr>
              <w:suppressAutoHyphens/>
              <w:spacing w:after="0"/>
              <w:contextualSpacing/>
              <w:jc w:val="center"/>
              <w:rPr>
                <w:rFonts w:cs="Calibri"/>
                <w:sz w:val="28"/>
                <w:szCs w:val="28"/>
                <w:lang w:eastAsia="ar-SA"/>
              </w:rPr>
            </w:pPr>
          </w:p>
          <w:p w14:paraId="379416B1" w14:textId="37EBBF32" w:rsidR="00D75F80" w:rsidRPr="00CF19FF" w:rsidRDefault="00D75F80" w:rsidP="00D75F80">
            <w:pPr>
              <w:suppressAutoHyphens/>
              <w:spacing w:after="0"/>
              <w:contextualSpacing/>
              <w:jc w:val="center"/>
              <w:rPr>
                <w:rFonts w:cs="Calibri"/>
                <w:sz w:val="28"/>
                <w:szCs w:val="28"/>
                <w:lang w:eastAsia="ar-SA"/>
              </w:rPr>
            </w:pPr>
            <w:r w:rsidRPr="003E0154">
              <w:rPr>
                <w:rFonts w:cstheme="minorHAnsi"/>
                <w:noProof/>
                <w:sz w:val="28"/>
                <w:szCs w:val="28"/>
                <w:lang w:eastAsia="ar-SA"/>
              </w:rPr>
              <w:drawing>
                <wp:inline distT="0" distB="0" distL="0" distR="0" wp14:anchorId="6A12A87E" wp14:editId="3D584EDD">
                  <wp:extent cx="1574800" cy="393713"/>
                  <wp:effectExtent l="0" t="0" r="6350" b="6350"/>
                  <wp:docPr id="955352842" name="Immagine 4" descr="Immagine che contiene Carattere, Elementi grafici, testo, logo&#10;&#10;Descrizione generata automaticamente">
                    <a:extLst xmlns:a="http://schemas.openxmlformats.org/drawingml/2006/main">
                      <a:ext uri="{FF2B5EF4-FFF2-40B4-BE49-F238E27FC236}">
                        <a16:creationId xmlns:a16="http://schemas.microsoft.com/office/drawing/2014/main" id="{BC67D77D-FFDC-B23B-40AE-752E4A8163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descr="Immagine che contiene Carattere, Elementi grafici, testo, logo&#10;&#10;Descrizione generata automaticamente">
                            <a:extLst>
                              <a:ext uri="{FF2B5EF4-FFF2-40B4-BE49-F238E27FC236}">
                                <a16:creationId xmlns:a16="http://schemas.microsoft.com/office/drawing/2014/main" id="{BC67D77D-FFDC-B23B-40AE-752E4A8163D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4800" cy="393713"/>
                          </a:xfrm>
                          <a:prstGeom prst="rect">
                            <a:avLst/>
                          </a:prstGeom>
                        </pic:spPr>
                      </pic:pic>
                    </a:graphicData>
                  </a:graphic>
                </wp:inline>
              </w:drawing>
            </w:r>
          </w:p>
          <w:p w14:paraId="47374F01" w14:textId="77777777" w:rsidR="00D75F80" w:rsidRPr="00CF19FF" w:rsidRDefault="00D75F80" w:rsidP="00D75F80">
            <w:pPr>
              <w:suppressAutoHyphens/>
              <w:spacing w:after="0"/>
              <w:contextualSpacing/>
              <w:jc w:val="center"/>
              <w:rPr>
                <w:rFonts w:cs="Calibri"/>
                <w:sz w:val="28"/>
                <w:szCs w:val="28"/>
                <w:lang w:eastAsia="ar-SA"/>
              </w:rPr>
            </w:pPr>
          </w:p>
          <w:p w14:paraId="2FDEB6E0" w14:textId="77777777" w:rsidR="00D75F80" w:rsidRPr="00CF19FF" w:rsidRDefault="00D75F80" w:rsidP="00D75F80">
            <w:pPr>
              <w:suppressAutoHyphens/>
              <w:spacing w:after="0"/>
              <w:contextualSpacing/>
              <w:jc w:val="center"/>
              <w:rPr>
                <w:rFonts w:cs="Calibri"/>
                <w:sz w:val="28"/>
                <w:szCs w:val="28"/>
                <w:lang w:eastAsia="ar-SA"/>
              </w:rPr>
            </w:pPr>
          </w:p>
        </w:tc>
      </w:tr>
    </w:tbl>
    <w:p w14:paraId="714C8622" w14:textId="07D293B9" w:rsidR="008E3C3A" w:rsidRPr="00AB2789" w:rsidRDefault="00F7259E" w:rsidP="00104DAA">
      <w:pPr>
        <w:spacing w:after="0"/>
        <w:jc w:val="left"/>
        <w:rPr>
          <w:rFonts w:cstheme="minorHAnsi"/>
          <w:b/>
          <w:bCs/>
        </w:rPr>
      </w:pPr>
      <w:r w:rsidRPr="00AB2789">
        <w:rPr>
          <w:rFonts w:cstheme="minorHAnsi"/>
        </w:rPr>
        <w:br w:type="page"/>
      </w:r>
    </w:p>
    <w:p w14:paraId="1FC2C176" w14:textId="77777777" w:rsidR="00AF06DE" w:rsidRPr="00AB2789" w:rsidRDefault="00AF06DE" w:rsidP="002D250C">
      <w:pPr>
        <w:pStyle w:val="BodyText2"/>
        <w:pageBreakBefore/>
        <w:tabs>
          <w:tab w:val="left" w:pos="3525"/>
        </w:tabs>
        <w:spacing w:line="240" w:lineRule="auto"/>
        <w:jc w:val="center"/>
        <w:rPr>
          <w:rStyle w:val="GFITitoloPrefazione"/>
          <w:rFonts w:asciiTheme="minorHAnsi" w:hAnsiTheme="minorHAnsi" w:cstheme="minorHAnsi"/>
          <w:color w:val="A50021"/>
          <w:sz w:val="22"/>
          <w:szCs w:val="20"/>
        </w:rPr>
      </w:pPr>
      <w:r w:rsidRPr="00AB2789">
        <w:rPr>
          <w:rStyle w:val="GFITitoloPrefazione"/>
          <w:rFonts w:asciiTheme="minorHAnsi" w:hAnsiTheme="minorHAnsi" w:cstheme="minorHAnsi"/>
          <w:color w:val="A50021"/>
          <w:sz w:val="22"/>
          <w:szCs w:val="20"/>
        </w:rPr>
        <w:lastRenderedPageBreak/>
        <w:t>Sommario</w:t>
      </w:r>
    </w:p>
    <w:p w14:paraId="41ADD938" w14:textId="09F8BB91" w:rsidR="00C861D2" w:rsidRDefault="00DE63EC">
      <w:pPr>
        <w:pStyle w:val="TOC1"/>
        <w:tabs>
          <w:tab w:val="left" w:pos="440"/>
          <w:tab w:val="right" w:leader="dot" w:pos="9628"/>
        </w:tabs>
        <w:rPr>
          <w:rFonts w:eastAsiaTheme="minorEastAsia" w:cstheme="minorBidi"/>
          <w:b w:val="0"/>
          <w:bCs w:val="0"/>
          <w:caps w:val="0"/>
          <w:noProof/>
          <w:kern w:val="2"/>
          <w:sz w:val="24"/>
          <w:szCs w:val="24"/>
          <w14:ligatures w14:val="standardContextual"/>
        </w:rPr>
      </w:pPr>
      <w:r w:rsidRPr="00AB2789">
        <w:rPr>
          <w:rStyle w:val="Hyperlink"/>
          <w:rFonts w:cstheme="minorHAnsi"/>
          <w:b w:val="0"/>
          <w:caps w:val="0"/>
        </w:rPr>
        <w:fldChar w:fldCharType="begin"/>
      </w:r>
      <w:r w:rsidRPr="00AB2789">
        <w:rPr>
          <w:rStyle w:val="Hyperlink"/>
          <w:rFonts w:cstheme="minorHAnsi"/>
          <w:b w:val="0"/>
          <w:caps w:val="0"/>
        </w:rPr>
        <w:instrText xml:space="preserve"> TOC \o "1-5" \h \z \u </w:instrText>
      </w:r>
      <w:r w:rsidRPr="00AB2789">
        <w:rPr>
          <w:rStyle w:val="Hyperlink"/>
          <w:rFonts w:cstheme="minorHAnsi"/>
          <w:b w:val="0"/>
          <w:caps w:val="0"/>
        </w:rPr>
        <w:fldChar w:fldCharType="separate"/>
      </w:r>
      <w:hyperlink w:anchor="_Toc196929547" w:history="1">
        <w:r w:rsidR="00C861D2" w:rsidRPr="009B6009">
          <w:rPr>
            <w:rStyle w:val="Hyperlink"/>
            <w:noProof/>
          </w:rPr>
          <w:t>1</w:t>
        </w:r>
        <w:r w:rsidR="00C861D2">
          <w:rPr>
            <w:rFonts w:eastAsiaTheme="minorEastAsia" w:cstheme="minorBidi"/>
            <w:b w:val="0"/>
            <w:bCs w:val="0"/>
            <w:caps w:val="0"/>
            <w:noProof/>
            <w:kern w:val="2"/>
            <w:sz w:val="24"/>
            <w:szCs w:val="24"/>
            <w14:ligatures w14:val="standardContextual"/>
          </w:rPr>
          <w:tab/>
        </w:r>
        <w:r w:rsidR="00C861D2" w:rsidRPr="009B6009">
          <w:rPr>
            <w:rStyle w:val="Hyperlink"/>
            <w:noProof/>
          </w:rPr>
          <w:t>Introduzione</w:t>
        </w:r>
        <w:r w:rsidR="00C861D2">
          <w:rPr>
            <w:noProof/>
            <w:webHidden/>
          </w:rPr>
          <w:tab/>
        </w:r>
        <w:r w:rsidR="00C861D2">
          <w:rPr>
            <w:noProof/>
            <w:webHidden/>
          </w:rPr>
          <w:fldChar w:fldCharType="begin"/>
        </w:r>
        <w:r w:rsidR="00C861D2">
          <w:rPr>
            <w:noProof/>
            <w:webHidden/>
          </w:rPr>
          <w:instrText xml:space="preserve"> PAGEREF _Toc196929547 \h </w:instrText>
        </w:r>
        <w:r w:rsidR="00C861D2">
          <w:rPr>
            <w:noProof/>
            <w:webHidden/>
          </w:rPr>
        </w:r>
        <w:r w:rsidR="00C861D2">
          <w:rPr>
            <w:noProof/>
            <w:webHidden/>
          </w:rPr>
          <w:fldChar w:fldCharType="separate"/>
        </w:r>
        <w:r w:rsidR="00C861D2">
          <w:rPr>
            <w:noProof/>
            <w:webHidden/>
          </w:rPr>
          <w:t>3</w:t>
        </w:r>
        <w:r w:rsidR="00C861D2">
          <w:rPr>
            <w:noProof/>
            <w:webHidden/>
          </w:rPr>
          <w:fldChar w:fldCharType="end"/>
        </w:r>
      </w:hyperlink>
    </w:p>
    <w:p w14:paraId="45730B64" w14:textId="1482E563"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48" w:history="1">
        <w:r w:rsidRPr="009B6009">
          <w:rPr>
            <w:rStyle w:val="Hyperlink"/>
            <w:noProof/>
          </w:rPr>
          <w:t>1.1</w:t>
        </w:r>
        <w:r>
          <w:rPr>
            <w:rFonts w:eastAsiaTheme="minorEastAsia" w:cstheme="minorBidi"/>
            <w:smallCaps w:val="0"/>
            <w:noProof/>
            <w:kern w:val="2"/>
            <w:sz w:val="24"/>
            <w:szCs w:val="24"/>
            <w14:ligatures w14:val="standardContextual"/>
          </w:rPr>
          <w:tab/>
        </w:r>
        <w:r w:rsidRPr="009B6009">
          <w:rPr>
            <w:rStyle w:val="Hyperlink"/>
            <w:noProof/>
          </w:rPr>
          <w:t>Premessa</w:t>
        </w:r>
        <w:r>
          <w:rPr>
            <w:noProof/>
            <w:webHidden/>
          </w:rPr>
          <w:tab/>
        </w:r>
        <w:r>
          <w:rPr>
            <w:noProof/>
            <w:webHidden/>
          </w:rPr>
          <w:fldChar w:fldCharType="begin"/>
        </w:r>
        <w:r>
          <w:rPr>
            <w:noProof/>
            <w:webHidden/>
          </w:rPr>
          <w:instrText xml:space="preserve"> PAGEREF _Toc196929548 \h </w:instrText>
        </w:r>
        <w:r>
          <w:rPr>
            <w:noProof/>
            <w:webHidden/>
          </w:rPr>
        </w:r>
        <w:r>
          <w:rPr>
            <w:noProof/>
            <w:webHidden/>
          </w:rPr>
          <w:fldChar w:fldCharType="separate"/>
        </w:r>
        <w:r>
          <w:rPr>
            <w:noProof/>
            <w:webHidden/>
          </w:rPr>
          <w:t>3</w:t>
        </w:r>
        <w:r>
          <w:rPr>
            <w:noProof/>
            <w:webHidden/>
          </w:rPr>
          <w:fldChar w:fldCharType="end"/>
        </w:r>
      </w:hyperlink>
    </w:p>
    <w:p w14:paraId="6988D132" w14:textId="0B431905"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49" w:history="1">
        <w:r w:rsidRPr="009B6009">
          <w:rPr>
            <w:rStyle w:val="Hyperlink"/>
            <w:noProof/>
          </w:rPr>
          <w:t>1.2</w:t>
        </w:r>
        <w:r>
          <w:rPr>
            <w:rFonts w:eastAsiaTheme="minorEastAsia" w:cstheme="minorBidi"/>
            <w:smallCaps w:val="0"/>
            <w:noProof/>
            <w:kern w:val="2"/>
            <w:sz w:val="24"/>
            <w:szCs w:val="24"/>
            <w14:ligatures w14:val="standardContextual"/>
          </w:rPr>
          <w:tab/>
        </w:r>
        <w:r w:rsidRPr="009B6009">
          <w:rPr>
            <w:rStyle w:val="Hyperlink"/>
            <w:noProof/>
          </w:rPr>
          <w:t>Glossario</w:t>
        </w:r>
        <w:r>
          <w:rPr>
            <w:noProof/>
            <w:webHidden/>
          </w:rPr>
          <w:tab/>
        </w:r>
        <w:r>
          <w:rPr>
            <w:noProof/>
            <w:webHidden/>
          </w:rPr>
          <w:fldChar w:fldCharType="begin"/>
        </w:r>
        <w:r>
          <w:rPr>
            <w:noProof/>
            <w:webHidden/>
          </w:rPr>
          <w:instrText xml:space="preserve"> PAGEREF _Toc196929549 \h </w:instrText>
        </w:r>
        <w:r>
          <w:rPr>
            <w:noProof/>
            <w:webHidden/>
          </w:rPr>
        </w:r>
        <w:r>
          <w:rPr>
            <w:noProof/>
            <w:webHidden/>
          </w:rPr>
          <w:fldChar w:fldCharType="separate"/>
        </w:r>
        <w:r>
          <w:rPr>
            <w:noProof/>
            <w:webHidden/>
          </w:rPr>
          <w:t>3</w:t>
        </w:r>
        <w:r>
          <w:rPr>
            <w:noProof/>
            <w:webHidden/>
          </w:rPr>
          <w:fldChar w:fldCharType="end"/>
        </w:r>
      </w:hyperlink>
    </w:p>
    <w:p w14:paraId="40CE4B26" w14:textId="7F0A27BF"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0" w:history="1">
        <w:r w:rsidRPr="009B6009">
          <w:rPr>
            <w:rStyle w:val="Hyperlink"/>
            <w:noProof/>
          </w:rPr>
          <w:t>1.3</w:t>
        </w:r>
        <w:r>
          <w:rPr>
            <w:rFonts w:eastAsiaTheme="minorEastAsia" w:cstheme="minorBidi"/>
            <w:smallCaps w:val="0"/>
            <w:noProof/>
            <w:kern w:val="2"/>
            <w:sz w:val="24"/>
            <w:szCs w:val="24"/>
            <w14:ligatures w14:val="standardContextual"/>
          </w:rPr>
          <w:tab/>
        </w:r>
        <w:r w:rsidRPr="009B6009">
          <w:rPr>
            <w:rStyle w:val="Hyperlink"/>
            <w:noProof/>
          </w:rPr>
          <w:t>Riferimenti</w:t>
        </w:r>
        <w:r>
          <w:rPr>
            <w:noProof/>
            <w:webHidden/>
          </w:rPr>
          <w:tab/>
        </w:r>
        <w:r>
          <w:rPr>
            <w:noProof/>
            <w:webHidden/>
          </w:rPr>
          <w:fldChar w:fldCharType="begin"/>
        </w:r>
        <w:r>
          <w:rPr>
            <w:noProof/>
            <w:webHidden/>
          </w:rPr>
          <w:instrText xml:space="preserve"> PAGEREF _Toc196929550 \h </w:instrText>
        </w:r>
        <w:r>
          <w:rPr>
            <w:noProof/>
            <w:webHidden/>
          </w:rPr>
        </w:r>
        <w:r>
          <w:rPr>
            <w:noProof/>
            <w:webHidden/>
          </w:rPr>
          <w:fldChar w:fldCharType="separate"/>
        </w:r>
        <w:r>
          <w:rPr>
            <w:noProof/>
            <w:webHidden/>
          </w:rPr>
          <w:t>3</w:t>
        </w:r>
        <w:r>
          <w:rPr>
            <w:noProof/>
            <w:webHidden/>
          </w:rPr>
          <w:fldChar w:fldCharType="end"/>
        </w:r>
      </w:hyperlink>
    </w:p>
    <w:p w14:paraId="4525BE6E" w14:textId="73DE302C"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51" w:history="1">
        <w:r w:rsidRPr="009B6009">
          <w:rPr>
            <w:rStyle w:val="Hyperlink"/>
            <w:noProof/>
          </w:rPr>
          <w:t>2</w:t>
        </w:r>
        <w:r>
          <w:rPr>
            <w:rFonts w:eastAsiaTheme="minorEastAsia" w:cstheme="minorBidi"/>
            <w:b w:val="0"/>
            <w:bCs w:val="0"/>
            <w:caps w:val="0"/>
            <w:noProof/>
            <w:kern w:val="2"/>
            <w:sz w:val="24"/>
            <w:szCs w:val="24"/>
            <w14:ligatures w14:val="standardContextual"/>
          </w:rPr>
          <w:tab/>
        </w:r>
        <w:r w:rsidRPr="009B6009">
          <w:rPr>
            <w:rStyle w:val="Hyperlink"/>
            <w:noProof/>
          </w:rPr>
          <w:t>Requisiti</w:t>
        </w:r>
        <w:r>
          <w:rPr>
            <w:noProof/>
            <w:webHidden/>
          </w:rPr>
          <w:tab/>
        </w:r>
        <w:r>
          <w:rPr>
            <w:noProof/>
            <w:webHidden/>
          </w:rPr>
          <w:fldChar w:fldCharType="begin"/>
        </w:r>
        <w:r>
          <w:rPr>
            <w:noProof/>
            <w:webHidden/>
          </w:rPr>
          <w:instrText xml:space="preserve"> PAGEREF _Toc196929551 \h </w:instrText>
        </w:r>
        <w:r>
          <w:rPr>
            <w:noProof/>
            <w:webHidden/>
          </w:rPr>
        </w:r>
        <w:r>
          <w:rPr>
            <w:noProof/>
            <w:webHidden/>
          </w:rPr>
          <w:fldChar w:fldCharType="separate"/>
        </w:r>
        <w:r>
          <w:rPr>
            <w:noProof/>
            <w:webHidden/>
          </w:rPr>
          <w:t>4</w:t>
        </w:r>
        <w:r>
          <w:rPr>
            <w:noProof/>
            <w:webHidden/>
          </w:rPr>
          <w:fldChar w:fldCharType="end"/>
        </w:r>
      </w:hyperlink>
    </w:p>
    <w:p w14:paraId="540762B1" w14:textId="54D5208E"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2" w:history="1">
        <w:r w:rsidRPr="009B6009">
          <w:rPr>
            <w:rStyle w:val="Hyperlink"/>
            <w:noProof/>
          </w:rPr>
          <w:t>2.1</w:t>
        </w:r>
        <w:r>
          <w:rPr>
            <w:rFonts w:eastAsiaTheme="minorEastAsia" w:cstheme="minorBidi"/>
            <w:smallCaps w:val="0"/>
            <w:noProof/>
            <w:kern w:val="2"/>
            <w:sz w:val="24"/>
            <w:szCs w:val="24"/>
            <w14:ligatures w14:val="standardContextual"/>
          </w:rPr>
          <w:tab/>
        </w:r>
        <w:r w:rsidRPr="009B6009">
          <w:rPr>
            <w:rStyle w:val="Hyperlink"/>
            <w:noProof/>
          </w:rPr>
          <w:t>Assessment applicazioni esistenti</w:t>
        </w:r>
        <w:r>
          <w:rPr>
            <w:noProof/>
            <w:webHidden/>
          </w:rPr>
          <w:tab/>
        </w:r>
        <w:r>
          <w:rPr>
            <w:noProof/>
            <w:webHidden/>
          </w:rPr>
          <w:fldChar w:fldCharType="begin"/>
        </w:r>
        <w:r>
          <w:rPr>
            <w:noProof/>
            <w:webHidden/>
          </w:rPr>
          <w:instrText xml:space="preserve"> PAGEREF _Toc196929552 \h </w:instrText>
        </w:r>
        <w:r>
          <w:rPr>
            <w:noProof/>
            <w:webHidden/>
          </w:rPr>
        </w:r>
        <w:r>
          <w:rPr>
            <w:noProof/>
            <w:webHidden/>
          </w:rPr>
          <w:fldChar w:fldCharType="separate"/>
        </w:r>
        <w:r>
          <w:rPr>
            <w:noProof/>
            <w:webHidden/>
          </w:rPr>
          <w:t>4</w:t>
        </w:r>
        <w:r>
          <w:rPr>
            <w:noProof/>
            <w:webHidden/>
          </w:rPr>
          <w:fldChar w:fldCharType="end"/>
        </w:r>
      </w:hyperlink>
    </w:p>
    <w:p w14:paraId="3A620D3F" w14:textId="6AD7FE0C"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3" w:history="1">
        <w:r w:rsidRPr="009B6009">
          <w:rPr>
            <w:rStyle w:val="Hyperlink"/>
            <w:noProof/>
          </w:rPr>
          <w:t>2.2</w:t>
        </w:r>
        <w:r>
          <w:rPr>
            <w:rFonts w:eastAsiaTheme="minorEastAsia" w:cstheme="minorBidi"/>
            <w:smallCaps w:val="0"/>
            <w:noProof/>
            <w:kern w:val="2"/>
            <w:sz w:val="24"/>
            <w:szCs w:val="24"/>
            <w14:ligatures w14:val="standardContextual"/>
          </w:rPr>
          <w:tab/>
        </w:r>
        <w:r w:rsidRPr="009B6009">
          <w:rPr>
            <w:rStyle w:val="Hyperlink"/>
            <w:noProof/>
          </w:rPr>
          <w:t>Altri requisiti</w:t>
        </w:r>
        <w:r>
          <w:rPr>
            <w:noProof/>
            <w:webHidden/>
          </w:rPr>
          <w:tab/>
        </w:r>
        <w:r>
          <w:rPr>
            <w:noProof/>
            <w:webHidden/>
          </w:rPr>
          <w:fldChar w:fldCharType="begin"/>
        </w:r>
        <w:r>
          <w:rPr>
            <w:noProof/>
            <w:webHidden/>
          </w:rPr>
          <w:instrText xml:space="preserve"> PAGEREF _Toc196929553 \h </w:instrText>
        </w:r>
        <w:r>
          <w:rPr>
            <w:noProof/>
            <w:webHidden/>
          </w:rPr>
        </w:r>
        <w:r>
          <w:rPr>
            <w:noProof/>
            <w:webHidden/>
          </w:rPr>
          <w:fldChar w:fldCharType="separate"/>
        </w:r>
        <w:r>
          <w:rPr>
            <w:noProof/>
            <w:webHidden/>
          </w:rPr>
          <w:t>4</w:t>
        </w:r>
        <w:r>
          <w:rPr>
            <w:noProof/>
            <w:webHidden/>
          </w:rPr>
          <w:fldChar w:fldCharType="end"/>
        </w:r>
      </w:hyperlink>
    </w:p>
    <w:p w14:paraId="5EA307C5" w14:textId="3D3692AC"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54" w:history="1">
        <w:r w:rsidRPr="009B6009">
          <w:rPr>
            <w:rStyle w:val="Hyperlink"/>
            <w:noProof/>
          </w:rPr>
          <w:t>3</w:t>
        </w:r>
        <w:r>
          <w:rPr>
            <w:rFonts w:eastAsiaTheme="minorEastAsia" w:cstheme="minorBidi"/>
            <w:b w:val="0"/>
            <w:bCs w:val="0"/>
            <w:caps w:val="0"/>
            <w:noProof/>
            <w:kern w:val="2"/>
            <w:sz w:val="24"/>
            <w:szCs w:val="24"/>
            <w14:ligatures w14:val="standardContextual"/>
          </w:rPr>
          <w:tab/>
        </w:r>
        <w:r w:rsidRPr="009B6009">
          <w:rPr>
            <w:rStyle w:val="Hyperlink"/>
            <w:noProof/>
          </w:rPr>
          <w:t>Disegno generale</w:t>
        </w:r>
        <w:r>
          <w:rPr>
            <w:noProof/>
            <w:webHidden/>
          </w:rPr>
          <w:tab/>
        </w:r>
        <w:r>
          <w:rPr>
            <w:noProof/>
            <w:webHidden/>
          </w:rPr>
          <w:fldChar w:fldCharType="begin"/>
        </w:r>
        <w:r>
          <w:rPr>
            <w:noProof/>
            <w:webHidden/>
          </w:rPr>
          <w:instrText xml:space="preserve"> PAGEREF _Toc196929554 \h </w:instrText>
        </w:r>
        <w:r>
          <w:rPr>
            <w:noProof/>
            <w:webHidden/>
          </w:rPr>
        </w:r>
        <w:r>
          <w:rPr>
            <w:noProof/>
            <w:webHidden/>
          </w:rPr>
          <w:fldChar w:fldCharType="separate"/>
        </w:r>
        <w:r>
          <w:rPr>
            <w:noProof/>
            <w:webHidden/>
          </w:rPr>
          <w:t>6</w:t>
        </w:r>
        <w:r>
          <w:rPr>
            <w:noProof/>
            <w:webHidden/>
          </w:rPr>
          <w:fldChar w:fldCharType="end"/>
        </w:r>
      </w:hyperlink>
    </w:p>
    <w:p w14:paraId="2F6E0143" w14:textId="0A7B8A83"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55" w:history="1">
        <w:r w:rsidRPr="009B6009">
          <w:rPr>
            <w:rStyle w:val="Hyperlink"/>
            <w:noProof/>
          </w:rPr>
          <w:t>4</w:t>
        </w:r>
        <w:r>
          <w:rPr>
            <w:rFonts w:eastAsiaTheme="minorEastAsia" w:cstheme="minorBidi"/>
            <w:b w:val="0"/>
            <w:bCs w:val="0"/>
            <w:caps w:val="0"/>
            <w:noProof/>
            <w:kern w:val="2"/>
            <w:sz w:val="24"/>
            <w:szCs w:val="24"/>
            <w14:ligatures w14:val="standardContextual"/>
          </w:rPr>
          <w:tab/>
        </w:r>
        <w:r w:rsidRPr="009B6009">
          <w:rPr>
            <w:rStyle w:val="Hyperlink"/>
            <w:noProof/>
          </w:rPr>
          <w:t>Architettura applicativa</w:t>
        </w:r>
        <w:r>
          <w:rPr>
            <w:noProof/>
            <w:webHidden/>
          </w:rPr>
          <w:tab/>
        </w:r>
        <w:r>
          <w:rPr>
            <w:noProof/>
            <w:webHidden/>
          </w:rPr>
          <w:fldChar w:fldCharType="begin"/>
        </w:r>
        <w:r>
          <w:rPr>
            <w:noProof/>
            <w:webHidden/>
          </w:rPr>
          <w:instrText xml:space="preserve"> PAGEREF _Toc196929555 \h </w:instrText>
        </w:r>
        <w:r>
          <w:rPr>
            <w:noProof/>
            <w:webHidden/>
          </w:rPr>
        </w:r>
        <w:r>
          <w:rPr>
            <w:noProof/>
            <w:webHidden/>
          </w:rPr>
          <w:fldChar w:fldCharType="separate"/>
        </w:r>
        <w:r>
          <w:rPr>
            <w:noProof/>
            <w:webHidden/>
          </w:rPr>
          <w:t>8</w:t>
        </w:r>
        <w:r>
          <w:rPr>
            <w:noProof/>
            <w:webHidden/>
          </w:rPr>
          <w:fldChar w:fldCharType="end"/>
        </w:r>
      </w:hyperlink>
    </w:p>
    <w:p w14:paraId="2A332203" w14:textId="576EF349"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6" w:history="1">
        <w:r w:rsidRPr="009B6009">
          <w:rPr>
            <w:rStyle w:val="Hyperlink"/>
            <w:noProof/>
          </w:rPr>
          <w:t>4.1</w:t>
        </w:r>
        <w:r>
          <w:rPr>
            <w:rFonts w:eastAsiaTheme="minorEastAsia" w:cstheme="minorBidi"/>
            <w:smallCaps w:val="0"/>
            <w:noProof/>
            <w:kern w:val="2"/>
            <w:sz w:val="24"/>
            <w:szCs w:val="24"/>
            <w14:ligatures w14:val="standardContextual"/>
          </w:rPr>
          <w:tab/>
        </w:r>
        <w:r w:rsidRPr="009B6009">
          <w:rPr>
            <w:rStyle w:val="Hyperlink"/>
            <w:noProof/>
          </w:rPr>
          <w:t>Containers</w:t>
        </w:r>
        <w:r>
          <w:rPr>
            <w:noProof/>
            <w:webHidden/>
          </w:rPr>
          <w:tab/>
        </w:r>
        <w:r>
          <w:rPr>
            <w:noProof/>
            <w:webHidden/>
          </w:rPr>
          <w:fldChar w:fldCharType="begin"/>
        </w:r>
        <w:r>
          <w:rPr>
            <w:noProof/>
            <w:webHidden/>
          </w:rPr>
          <w:instrText xml:space="preserve"> PAGEREF _Toc196929556 \h </w:instrText>
        </w:r>
        <w:r>
          <w:rPr>
            <w:noProof/>
            <w:webHidden/>
          </w:rPr>
        </w:r>
        <w:r>
          <w:rPr>
            <w:noProof/>
            <w:webHidden/>
          </w:rPr>
          <w:fldChar w:fldCharType="separate"/>
        </w:r>
        <w:r>
          <w:rPr>
            <w:noProof/>
            <w:webHidden/>
          </w:rPr>
          <w:t>8</w:t>
        </w:r>
        <w:r>
          <w:rPr>
            <w:noProof/>
            <w:webHidden/>
          </w:rPr>
          <w:fldChar w:fldCharType="end"/>
        </w:r>
      </w:hyperlink>
    </w:p>
    <w:p w14:paraId="06AC8930" w14:textId="3B73CE63"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7" w:history="1">
        <w:r w:rsidRPr="009B6009">
          <w:rPr>
            <w:rStyle w:val="Hyperlink"/>
            <w:noProof/>
          </w:rPr>
          <w:t>4.2</w:t>
        </w:r>
        <w:r>
          <w:rPr>
            <w:rFonts w:eastAsiaTheme="minorEastAsia" w:cstheme="minorBidi"/>
            <w:smallCaps w:val="0"/>
            <w:noProof/>
            <w:kern w:val="2"/>
            <w:sz w:val="24"/>
            <w:szCs w:val="24"/>
            <w14:ligatures w14:val="standardContextual"/>
          </w:rPr>
          <w:tab/>
        </w:r>
        <w:r w:rsidRPr="009B6009">
          <w:rPr>
            <w:rStyle w:val="Hyperlink"/>
            <w:noProof/>
          </w:rPr>
          <w:t>Frontend</w:t>
        </w:r>
        <w:r>
          <w:rPr>
            <w:noProof/>
            <w:webHidden/>
          </w:rPr>
          <w:tab/>
        </w:r>
        <w:r>
          <w:rPr>
            <w:noProof/>
            <w:webHidden/>
          </w:rPr>
          <w:fldChar w:fldCharType="begin"/>
        </w:r>
        <w:r>
          <w:rPr>
            <w:noProof/>
            <w:webHidden/>
          </w:rPr>
          <w:instrText xml:space="preserve"> PAGEREF _Toc196929557 \h </w:instrText>
        </w:r>
        <w:r>
          <w:rPr>
            <w:noProof/>
            <w:webHidden/>
          </w:rPr>
        </w:r>
        <w:r>
          <w:rPr>
            <w:noProof/>
            <w:webHidden/>
          </w:rPr>
          <w:fldChar w:fldCharType="separate"/>
        </w:r>
        <w:r>
          <w:rPr>
            <w:noProof/>
            <w:webHidden/>
          </w:rPr>
          <w:t>8</w:t>
        </w:r>
        <w:r>
          <w:rPr>
            <w:noProof/>
            <w:webHidden/>
          </w:rPr>
          <w:fldChar w:fldCharType="end"/>
        </w:r>
      </w:hyperlink>
    </w:p>
    <w:p w14:paraId="24179D7A" w14:textId="519BC1E6"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8" w:history="1">
        <w:r w:rsidRPr="009B6009">
          <w:rPr>
            <w:rStyle w:val="Hyperlink"/>
            <w:noProof/>
          </w:rPr>
          <w:t>4.3</w:t>
        </w:r>
        <w:r>
          <w:rPr>
            <w:rFonts w:eastAsiaTheme="minorEastAsia" w:cstheme="minorBidi"/>
            <w:smallCaps w:val="0"/>
            <w:noProof/>
            <w:kern w:val="2"/>
            <w:sz w:val="24"/>
            <w:szCs w:val="24"/>
            <w14:ligatures w14:val="standardContextual"/>
          </w:rPr>
          <w:tab/>
        </w:r>
        <w:r w:rsidRPr="009B6009">
          <w:rPr>
            <w:rStyle w:val="Hyperlink"/>
            <w:noProof/>
          </w:rPr>
          <w:t>Backend</w:t>
        </w:r>
        <w:r>
          <w:rPr>
            <w:noProof/>
            <w:webHidden/>
          </w:rPr>
          <w:tab/>
        </w:r>
        <w:r>
          <w:rPr>
            <w:noProof/>
            <w:webHidden/>
          </w:rPr>
          <w:fldChar w:fldCharType="begin"/>
        </w:r>
        <w:r>
          <w:rPr>
            <w:noProof/>
            <w:webHidden/>
          </w:rPr>
          <w:instrText xml:space="preserve"> PAGEREF _Toc196929558 \h </w:instrText>
        </w:r>
        <w:r>
          <w:rPr>
            <w:noProof/>
            <w:webHidden/>
          </w:rPr>
        </w:r>
        <w:r>
          <w:rPr>
            <w:noProof/>
            <w:webHidden/>
          </w:rPr>
          <w:fldChar w:fldCharType="separate"/>
        </w:r>
        <w:r>
          <w:rPr>
            <w:noProof/>
            <w:webHidden/>
          </w:rPr>
          <w:t>8</w:t>
        </w:r>
        <w:r>
          <w:rPr>
            <w:noProof/>
            <w:webHidden/>
          </w:rPr>
          <w:fldChar w:fldCharType="end"/>
        </w:r>
      </w:hyperlink>
    </w:p>
    <w:p w14:paraId="39011D26" w14:textId="0EA7696E"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59" w:history="1">
        <w:r w:rsidRPr="009B6009">
          <w:rPr>
            <w:rStyle w:val="Hyperlink"/>
            <w:noProof/>
          </w:rPr>
          <w:t>4.4</w:t>
        </w:r>
        <w:r>
          <w:rPr>
            <w:rFonts w:eastAsiaTheme="minorEastAsia" w:cstheme="minorBidi"/>
            <w:smallCaps w:val="0"/>
            <w:noProof/>
            <w:kern w:val="2"/>
            <w:sz w:val="24"/>
            <w:szCs w:val="24"/>
            <w14:ligatures w14:val="standardContextual"/>
          </w:rPr>
          <w:tab/>
        </w:r>
        <w:r w:rsidRPr="009B6009">
          <w:rPr>
            <w:rStyle w:val="Hyperlink"/>
            <w:noProof/>
          </w:rPr>
          <w:t>Framework applicativo</w:t>
        </w:r>
        <w:r>
          <w:rPr>
            <w:noProof/>
            <w:webHidden/>
          </w:rPr>
          <w:tab/>
        </w:r>
        <w:r>
          <w:rPr>
            <w:noProof/>
            <w:webHidden/>
          </w:rPr>
          <w:fldChar w:fldCharType="begin"/>
        </w:r>
        <w:r>
          <w:rPr>
            <w:noProof/>
            <w:webHidden/>
          </w:rPr>
          <w:instrText xml:space="preserve"> PAGEREF _Toc196929559 \h </w:instrText>
        </w:r>
        <w:r>
          <w:rPr>
            <w:noProof/>
            <w:webHidden/>
          </w:rPr>
        </w:r>
        <w:r>
          <w:rPr>
            <w:noProof/>
            <w:webHidden/>
          </w:rPr>
          <w:fldChar w:fldCharType="separate"/>
        </w:r>
        <w:r>
          <w:rPr>
            <w:noProof/>
            <w:webHidden/>
          </w:rPr>
          <w:t>9</w:t>
        </w:r>
        <w:r>
          <w:rPr>
            <w:noProof/>
            <w:webHidden/>
          </w:rPr>
          <w:fldChar w:fldCharType="end"/>
        </w:r>
      </w:hyperlink>
    </w:p>
    <w:p w14:paraId="7AC80DBF" w14:textId="10008304"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60" w:history="1">
        <w:r w:rsidRPr="009B6009">
          <w:rPr>
            <w:rStyle w:val="Hyperlink"/>
            <w:noProof/>
          </w:rPr>
          <w:t>5</w:t>
        </w:r>
        <w:r>
          <w:rPr>
            <w:rFonts w:eastAsiaTheme="minorEastAsia" w:cstheme="minorBidi"/>
            <w:b w:val="0"/>
            <w:bCs w:val="0"/>
            <w:caps w:val="0"/>
            <w:noProof/>
            <w:kern w:val="2"/>
            <w:sz w:val="24"/>
            <w:szCs w:val="24"/>
            <w14:ligatures w14:val="standardContextual"/>
          </w:rPr>
          <w:tab/>
        </w:r>
        <w:r w:rsidRPr="009B6009">
          <w:rPr>
            <w:rStyle w:val="Hyperlink"/>
            <w:noProof/>
          </w:rPr>
          <w:t>Prodotti e librerie Open Source utilizzate</w:t>
        </w:r>
        <w:r>
          <w:rPr>
            <w:noProof/>
            <w:webHidden/>
          </w:rPr>
          <w:tab/>
        </w:r>
        <w:r>
          <w:rPr>
            <w:noProof/>
            <w:webHidden/>
          </w:rPr>
          <w:fldChar w:fldCharType="begin"/>
        </w:r>
        <w:r>
          <w:rPr>
            <w:noProof/>
            <w:webHidden/>
          </w:rPr>
          <w:instrText xml:space="preserve"> PAGEREF _Toc196929560 \h </w:instrText>
        </w:r>
        <w:r>
          <w:rPr>
            <w:noProof/>
            <w:webHidden/>
          </w:rPr>
        </w:r>
        <w:r>
          <w:rPr>
            <w:noProof/>
            <w:webHidden/>
          </w:rPr>
          <w:fldChar w:fldCharType="separate"/>
        </w:r>
        <w:r>
          <w:rPr>
            <w:noProof/>
            <w:webHidden/>
          </w:rPr>
          <w:t>10</w:t>
        </w:r>
        <w:r>
          <w:rPr>
            <w:noProof/>
            <w:webHidden/>
          </w:rPr>
          <w:fldChar w:fldCharType="end"/>
        </w:r>
      </w:hyperlink>
    </w:p>
    <w:p w14:paraId="67C45B82" w14:textId="5F0AC6B5"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1" w:history="1">
        <w:r w:rsidRPr="009B6009">
          <w:rPr>
            <w:rStyle w:val="Hyperlink"/>
            <w:noProof/>
          </w:rPr>
          <w:t>5.1</w:t>
        </w:r>
        <w:r>
          <w:rPr>
            <w:rFonts w:eastAsiaTheme="minorEastAsia" w:cstheme="minorBidi"/>
            <w:smallCaps w:val="0"/>
            <w:noProof/>
            <w:kern w:val="2"/>
            <w:sz w:val="24"/>
            <w:szCs w:val="24"/>
            <w14:ligatures w14:val="standardContextual"/>
          </w:rPr>
          <w:tab/>
        </w:r>
        <w:r w:rsidRPr="009B6009">
          <w:rPr>
            <w:rStyle w:val="Hyperlink"/>
            <w:noProof/>
          </w:rPr>
          <w:t>Prodotti Open Source</w:t>
        </w:r>
        <w:r>
          <w:rPr>
            <w:noProof/>
            <w:webHidden/>
          </w:rPr>
          <w:tab/>
        </w:r>
        <w:r>
          <w:rPr>
            <w:noProof/>
            <w:webHidden/>
          </w:rPr>
          <w:fldChar w:fldCharType="begin"/>
        </w:r>
        <w:r>
          <w:rPr>
            <w:noProof/>
            <w:webHidden/>
          </w:rPr>
          <w:instrText xml:space="preserve"> PAGEREF _Toc196929561 \h </w:instrText>
        </w:r>
        <w:r>
          <w:rPr>
            <w:noProof/>
            <w:webHidden/>
          </w:rPr>
        </w:r>
        <w:r>
          <w:rPr>
            <w:noProof/>
            <w:webHidden/>
          </w:rPr>
          <w:fldChar w:fldCharType="separate"/>
        </w:r>
        <w:r>
          <w:rPr>
            <w:noProof/>
            <w:webHidden/>
          </w:rPr>
          <w:t>10</w:t>
        </w:r>
        <w:r>
          <w:rPr>
            <w:noProof/>
            <w:webHidden/>
          </w:rPr>
          <w:fldChar w:fldCharType="end"/>
        </w:r>
      </w:hyperlink>
    </w:p>
    <w:p w14:paraId="72F785A1" w14:textId="573B0C06"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2" w:history="1">
        <w:r w:rsidRPr="009B6009">
          <w:rPr>
            <w:rStyle w:val="Hyperlink"/>
            <w:noProof/>
          </w:rPr>
          <w:t>5.2</w:t>
        </w:r>
        <w:r>
          <w:rPr>
            <w:rFonts w:eastAsiaTheme="minorEastAsia" w:cstheme="minorBidi"/>
            <w:smallCaps w:val="0"/>
            <w:noProof/>
            <w:kern w:val="2"/>
            <w:sz w:val="24"/>
            <w:szCs w:val="24"/>
            <w14:ligatures w14:val="standardContextual"/>
          </w:rPr>
          <w:tab/>
        </w:r>
        <w:r w:rsidRPr="009B6009">
          <w:rPr>
            <w:rStyle w:val="Hyperlink"/>
            <w:noProof/>
          </w:rPr>
          <w:t>Librerie Open Source</w:t>
        </w:r>
        <w:r>
          <w:rPr>
            <w:noProof/>
            <w:webHidden/>
          </w:rPr>
          <w:tab/>
        </w:r>
        <w:r>
          <w:rPr>
            <w:noProof/>
            <w:webHidden/>
          </w:rPr>
          <w:fldChar w:fldCharType="begin"/>
        </w:r>
        <w:r>
          <w:rPr>
            <w:noProof/>
            <w:webHidden/>
          </w:rPr>
          <w:instrText xml:space="preserve"> PAGEREF _Toc196929562 \h </w:instrText>
        </w:r>
        <w:r>
          <w:rPr>
            <w:noProof/>
            <w:webHidden/>
          </w:rPr>
        </w:r>
        <w:r>
          <w:rPr>
            <w:noProof/>
            <w:webHidden/>
          </w:rPr>
          <w:fldChar w:fldCharType="separate"/>
        </w:r>
        <w:r>
          <w:rPr>
            <w:noProof/>
            <w:webHidden/>
          </w:rPr>
          <w:t>10</w:t>
        </w:r>
        <w:r>
          <w:rPr>
            <w:noProof/>
            <w:webHidden/>
          </w:rPr>
          <w:fldChar w:fldCharType="end"/>
        </w:r>
      </w:hyperlink>
    </w:p>
    <w:p w14:paraId="1CCE77EA" w14:textId="038EC4BF"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63" w:history="1">
        <w:r w:rsidRPr="009B6009">
          <w:rPr>
            <w:rStyle w:val="Hyperlink"/>
            <w:noProof/>
          </w:rPr>
          <w:t>6</w:t>
        </w:r>
        <w:r>
          <w:rPr>
            <w:rFonts w:eastAsiaTheme="minorEastAsia" w:cstheme="minorBidi"/>
            <w:b w:val="0"/>
            <w:bCs w:val="0"/>
            <w:caps w:val="0"/>
            <w:noProof/>
            <w:kern w:val="2"/>
            <w:sz w:val="24"/>
            <w:szCs w:val="24"/>
            <w14:ligatures w14:val="standardContextual"/>
          </w:rPr>
          <w:tab/>
        </w:r>
        <w:r w:rsidRPr="009B6009">
          <w:rPr>
            <w:rStyle w:val="Hyperlink"/>
            <w:noProof/>
          </w:rPr>
          <w:t>Componenti principali</w:t>
        </w:r>
        <w:r>
          <w:rPr>
            <w:noProof/>
            <w:webHidden/>
          </w:rPr>
          <w:tab/>
        </w:r>
        <w:r>
          <w:rPr>
            <w:noProof/>
            <w:webHidden/>
          </w:rPr>
          <w:fldChar w:fldCharType="begin"/>
        </w:r>
        <w:r>
          <w:rPr>
            <w:noProof/>
            <w:webHidden/>
          </w:rPr>
          <w:instrText xml:space="preserve"> PAGEREF _Toc196929563 \h </w:instrText>
        </w:r>
        <w:r>
          <w:rPr>
            <w:noProof/>
            <w:webHidden/>
          </w:rPr>
        </w:r>
        <w:r>
          <w:rPr>
            <w:noProof/>
            <w:webHidden/>
          </w:rPr>
          <w:fldChar w:fldCharType="separate"/>
        </w:r>
        <w:r>
          <w:rPr>
            <w:noProof/>
            <w:webHidden/>
          </w:rPr>
          <w:t>14</w:t>
        </w:r>
        <w:r>
          <w:rPr>
            <w:noProof/>
            <w:webHidden/>
          </w:rPr>
          <w:fldChar w:fldCharType="end"/>
        </w:r>
      </w:hyperlink>
    </w:p>
    <w:p w14:paraId="37DAFA64" w14:textId="2355570A"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4" w:history="1">
        <w:r w:rsidRPr="009B6009">
          <w:rPr>
            <w:rStyle w:val="Hyperlink"/>
            <w:noProof/>
          </w:rPr>
          <w:t>6.1</w:t>
        </w:r>
        <w:r>
          <w:rPr>
            <w:rFonts w:eastAsiaTheme="minorEastAsia" w:cstheme="minorBidi"/>
            <w:smallCaps w:val="0"/>
            <w:noProof/>
            <w:kern w:val="2"/>
            <w:sz w:val="24"/>
            <w:szCs w:val="24"/>
            <w14:ligatures w14:val="standardContextual"/>
          </w:rPr>
          <w:tab/>
        </w:r>
        <w:r w:rsidRPr="009B6009">
          <w:rPr>
            <w:rStyle w:val="Hyperlink"/>
            <w:noProof/>
          </w:rPr>
          <w:t>Gestione autenticazione</w:t>
        </w:r>
        <w:r>
          <w:rPr>
            <w:noProof/>
            <w:webHidden/>
          </w:rPr>
          <w:tab/>
        </w:r>
        <w:r>
          <w:rPr>
            <w:noProof/>
            <w:webHidden/>
          </w:rPr>
          <w:fldChar w:fldCharType="begin"/>
        </w:r>
        <w:r>
          <w:rPr>
            <w:noProof/>
            <w:webHidden/>
          </w:rPr>
          <w:instrText xml:space="preserve"> PAGEREF _Toc196929564 \h </w:instrText>
        </w:r>
        <w:r>
          <w:rPr>
            <w:noProof/>
            <w:webHidden/>
          </w:rPr>
        </w:r>
        <w:r>
          <w:rPr>
            <w:noProof/>
            <w:webHidden/>
          </w:rPr>
          <w:fldChar w:fldCharType="separate"/>
        </w:r>
        <w:r>
          <w:rPr>
            <w:noProof/>
            <w:webHidden/>
          </w:rPr>
          <w:t>15</w:t>
        </w:r>
        <w:r>
          <w:rPr>
            <w:noProof/>
            <w:webHidden/>
          </w:rPr>
          <w:fldChar w:fldCharType="end"/>
        </w:r>
      </w:hyperlink>
    </w:p>
    <w:p w14:paraId="66C49283" w14:textId="6C02A407"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5" w:history="1">
        <w:r w:rsidRPr="009B6009">
          <w:rPr>
            <w:rStyle w:val="Hyperlink"/>
            <w:noProof/>
          </w:rPr>
          <w:t>6.2</w:t>
        </w:r>
        <w:r>
          <w:rPr>
            <w:rFonts w:eastAsiaTheme="minorEastAsia" w:cstheme="minorBidi"/>
            <w:smallCaps w:val="0"/>
            <w:noProof/>
            <w:kern w:val="2"/>
            <w:sz w:val="24"/>
            <w:szCs w:val="24"/>
            <w14:ligatures w14:val="standardContextual"/>
          </w:rPr>
          <w:tab/>
        </w:r>
        <w:r w:rsidRPr="009B6009">
          <w:rPr>
            <w:rStyle w:val="Hyperlink"/>
            <w:noProof/>
          </w:rPr>
          <w:t>Profilazione utenti</w:t>
        </w:r>
        <w:r>
          <w:rPr>
            <w:noProof/>
            <w:webHidden/>
          </w:rPr>
          <w:tab/>
        </w:r>
        <w:r>
          <w:rPr>
            <w:noProof/>
            <w:webHidden/>
          </w:rPr>
          <w:fldChar w:fldCharType="begin"/>
        </w:r>
        <w:r>
          <w:rPr>
            <w:noProof/>
            <w:webHidden/>
          </w:rPr>
          <w:instrText xml:space="preserve"> PAGEREF _Toc196929565 \h </w:instrText>
        </w:r>
        <w:r>
          <w:rPr>
            <w:noProof/>
            <w:webHidden/>
          </w:rPr>
        </w:r>
        <w:r>
          <w:rPr>
            <w:noProof/>
            <w:webHidden/>
          </w:rPr>
          <w:fldChar w:fldCharType="separate"/>
        </w:r>
        <w:r>
          <w:rPr>
            <w:noProof/>
            <w:webHidden/>
          </w:rPr>
          <w:t>18</w:t>
        </w:r>
        <w:r>
          <w:rPr>
            <w:noProof/>
            <w:webHidden/>
          </w:rPr>
          <w:fldChar w:fldCharType="end"/>
        </w:r>
      </w:hyperlink>
    </w:p>
    <w:p w14:paraId="1E3590AC" w14:textId="20E43C50"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6" w:history="1">
        <w:r w:rsidRPr="009B6009">
          <w:rPr>
            <w:rStyle w:val="Hyperlink"/>
            <w:noProof/>
          </w:rPr>
          <w:t>6.3</w:t>
        </w:r>
        <w:r>
          <w:rPr>
            <w:rFonts w:eastAsiaTheme="minorEastAsia" w:cstheme="minorBidi"/>
            <w:smallCaps w:val="0"/>
            <w:noProof/>
            <w:kern w:val="2"/>
            <w:sz w:val="24"/>
            <w:szCs w:val="24"/>
            <w14:ligatures w14:val="standardContextual"/>
          </w:rPr>
          <w:tab/>
        </w:r>
        <w:r w:rsidRPr="009B6009">
          <w:rPr>
            <w:rStyle w:val="Hyperlink"/>
            <w:noProof/>
          </w:rPr>
          <w:t>Eventi e notifiche</w:t>
        </w:r>
        <w:r>
          <w:rPr>
            <w:noProof/>
            <w:webHidden/>
          </w:rPr>
          <w:tab/>
        </w:r>
        <w:r>
          <w:rPr>
            <w:noProof/>
            <w:webHidden/>
          </w:rPr>
          <w:fldChar w:fldCharType="begin"/>
        </w:r>
        <w:r>
          <w:rPr>
            <w:noProof/>
            <w:webHidden/>
          </w:rPr>
          <w:instrText xml:space="preserve"> PAGEREF _Toc196929566 \h </w:instrText>
        </w:r>
        <w:r>
          <w:rPr>
            <w:noProof/>
            <w:webHidden/>
          </w:rPr>
        </w:r>
        <w:r>
          <w:rPr>
            <w:noProof/>
            <w:webHidden/>
          </w:rPr>
          <w:fldChar w:fldCharType="separate"/>
        </w:r>
        <w:r>
          <w:rPr>
            <w:noProof/>
            <w:webHidden/>
          </w:rPr>
          <w:t>20</w:t>
        </w:r>
        <w:r>
          <w:rPr>
            <w:noProof/>
            <w:webHidden/>
          </w:rPr>
          <w:fldChar w:fldCharType="end"/>
        </w:r>
      </w:hyperlink>
    </w:p>
    <w:p w14:paraId="07FBCB3D" w14:textId="1131BBE2"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7" w:history="1">
        <w:r w:rsidRPr="009B6009">
          <w:rPr>
            <w:rStyle w:val="Hyperlink"/>
            <w:noProof/>
          </w:rPr>
          <w:t>6.4</w:t>
        </w:r>
        <w:r>
          <w:rPr>
            <w:rFonts w:eastAsiaTheme="minorEastAsia" w:cstheme="minorBidi"/>
            <w:smallCaps w:val="0"/>
            <w:noProof/>
            <w:kern w:val="2"/>
            <w:sz w:val="24"/>
            <w:szCs w:val="24"/>
            <w14:ligatures w14:val="standardContextual"/>
          </w:rPr>
          <w:tab/>
        </w:r>
        <w:r w:rsidRPr="009B6009">
          <w:rPr>
            <w:rStyle w:val="Hyperlink"/>
            <w:noProof/>
          </w:rPr>
          <w:t>Piattaforma batch</w:t>
        </w:r>
        <w:r>
          <w:rPr>
            <w:noProof/>
            <w:webHidden/>
          </w:rPr>
          <w:tab/>
        </w:r>
        <w:r>
          <w:rPr>
            <w:noProof/>
            <w:webHidden/>
          </w:rPr>
          <w:fldChar w:fldCharType="begin"/>
        </w:r>
        <w:r>
          <w:rPr>
            <w:noProof/>
            <w:webHidden/>
          </w:rPr>
          <w:instrText xml:space="preserve"> PAGEREF _Toc196929567 \h </w:instrText>
        </w:r>
        <w:r>
          <w:rPr>
            <w:noProof/>
            <w:webHidden/>
          </w:rPr>
        </w:r>
        <w:r>
          <w:rPr>
            <w:noProof/>
            <w:webHidden/>
          </w:rPr>
          <w:fldChar w:fldCharType="separate"/>
        </w:r>
        <w:r>
          <w:rPr>
            <w:noProof/>
            <w:webHidden/>
          </w:rPr>
          <w:t>23</w:t>
        </w:r>
        <w:r>
          <w:rPr>
            <w:noProof/>
            <w:webHidden/>
          </w:rPr>
          <w:fldChar w:fldCharType="end"/>
        </w:r>
      </w:hyperlink>
    </w:p>
    <w:p w14:paraId="61B091D7" w14:textId="3D4D0753"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8" w:history="1">
        <w:r w:rsidRPr="009B6009">
          <w:rPr>
            <w:rStyle w:val="Hyperlink"/>
            <w:noProof/>
          </w:rPr>
          <w:t>6.5</w:t>
        </w:r>
        <w:r>
          <w:rPr>
            <w:rFonts w:eastAsiaTheme="minorEastAsia" w:cstheme="minorBidi"/>
            <w:smallCaps w:val="0"/>
            <w:noProof/>
            <w:kern w:val="2"/>
            <w:sz w:val="24"/>
            <w:szCs w:val="24"/>
            <w14:ligatures w14:val="standardContextual"/>
          </w:rPr>
          <w:tab/>
        </w:r>
        <w:r w:rsidRPr="009B6009">
          <w:rPr>
            <w:rStyle w:val="Hyperlink"/>
            <w:noProof/>
          </w:rPr>
          <w:t>Audit: gestione errori, tracking delle attività utente, notifica incidenti</w:t>
        </w:r>
        <w:r>
          <w:rPr>
            <w:noProof/>
            <w:webHidden/>
          </w:rPr>
          <w:tab/>
        </w:r>
        <w:r>
          <w:rPr>
            <w:noProof/>
            <w:webHidden/>
          </w:rPr>
          <w:fldChar w:fldCharType="begin"/>
        </w:r>
        <w:r>
          <w:rPr>
            <w:noProof/>
            <w:webHidden/>
          </w:rPr>
          <w:instrText xml:space="preserve"> PAGEREF _Toc196929568 \h </w:instrText>
        </w:r>
        <w:r>
          <w:rPr>
            <w:noProof/>
            <w:webHidden/>
          </w:rPr>
        </w:r>
        <w:r>
          <w:rPr>
            <w:noProof/>
            <w:webHidden/>
          </w:rPr>
          <w:fldChar w:fldCharType="separate"/>
        </w:r>
        <w:r>
          <w:rPr>
            <w:noProof/>
            <w:webHidden/>
          </w:rPr>
          <w:t>25</w:t>
        </w:r>
        <w:r>
          <w:rPr>
            <w:noProof/>
            <w:webHidden/>
          </w:rPr>
          <w:fldChar w:fldCharType="end"/>
        </w:r>
      </w:hyperlink>
    </w:p>
    <w:p w14:paraId="4DD7C52A" w14:textId="7864246C"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69" w:history="1">
        <w:r w:rsidRPr="009B6009">
          <w:rPr>
            <w:rStyle w:val="Hyperlink"/>
            <w:noProof/>
          </w:rPr>
          <w:t>6.6</w:t>
        </w:r>
        <w:r>
          <w:rPr>
            <w:rFonts w:eastAsiaTheme="minorEastAsia" w:cstheme="minorBidi"/>
            <w:smallCaps w:val="0"/>
            <w:noProof/>
            <w:kern w:val="2"/>
            <w:sz w:val="24"/>
            <w:szCs w:val="24"/>
            <w14:ligatures w14:val="standardContextual"/>
          </w:rPr>
          <w:tab/>
        </w:r>
        <w:r w:rsidRPr="009B6009">
          <w:rPr>
            <w:rStyle w:val="Hyperlink"/>
            <w:noProof/>
          </w:rPr>
          <w:t>Decision service</w:t>
        </w:r>
        <w:r>
          <w:rPr>
            <w:noProof/>
            <w:webHidden/>
          </w:rPr>
          <w:tab/>
        </w:r>
        <w:r>
          <w:rPr>
            <w:noProof/>
            <w:webHidden/>
          </w:rPr>
          <w:fldChar w:fldCharType="begin"/>
        </w:r>
        <w:r>
          <w:rPr>
            <w:noProof/>
            <w:webHidden/>
          </w:rPr>
          <w:instrText xml:space="preserve"> PAGEREF _Toc196929569 \h </w:instrText>
        </w:r>
        <w:r>
          <w:rPr>
            <w:noProof/>
            <w:webHidden/>
          </w:rPr>
        </w:r>
        <w:r>
          <w:rPr>
            <w:noProof/>
            <w:webHidden/>
          </w:rPr>
          <w:fldChar w:fldCharType="separate"/>
        </w:r>
        <w:r>
          <w:rPr>
            <w:noProof/>
            <w:webHidden/>
          </w:rPr>
          <w:t>26</w:t>
        </w:r>
        <w:r>
          <w:rPr>
            <w:noProof/>
            <w:webHidden/>
          </w:rPr>
          <w:fldChar w:fldCharType="end"/>
        </w:r>
      </w:hyperlink>
    </w:p>
    <w:p w14:paraId="69B3B0DA" w14:textId="1BE05328"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0" w:history="1">
        <w:r w:rsidRPr="009B6009">
          <w:rPr>
            <w:rStyle w:val="Hyperlink"/>
            <w:noProof/>
          </w:rPr>
          <w:t>6.7</w:t>
        </w:r>
        <w:r>
          <w:rPr>
            <w:rFonts w:eastAsiaTheme="minorEastAsia" w:cstheme="minorBidi"/>
            <w:smallCaps w:val="0"/>
            <w:noProof/>
            <w:kern w:val="2"/>
            <w:sz w:val="24"/>
            <w:szCs w:val="24"/>
            <w14:ligatures w14:val="standardContextual"/>
          </w:rPr>
          <w:tab/>
        </w:r>
        <w:r w:rsidRPr="009B6009">
          <w:rPr>
            <w:rStyle w:val="Hyperlink"/>
            <w:noProof/>
          </w:rPr>
          <w:t>Generazione PDF</w:t>
        </w:r>
        <w:r>
          <w:rPr>
            <w:noProof/>
            <w:webHidden/>
          </w:rPr>
          <w:tab/>
        </w:r>
        <w:r>
          <w:rPr>
            <w:noProof/>
            <w:webHidden/>
          </w:rPr>
          <w:fldChar w:fldCharType="begin"/>
        </w:r>
        <w:r>
          <w:rPr>
            <w:noProof/>
            <w:webHidden/>
          </w:rPr>
          <w:instrText xml:space="preserve"> PAGEREF _Toc196929570 \h </w:instrText>
        </w:r>
        <w:r>
          <w:rPr>
            <w:noProof/>
            <w:webHidden/>
          </w:rPr>
        </w:r>
        <w:r>
          <w:rPr>
            <w:noProof/>
            <w:webHidden/>
          </w:rPr>
          <w:fldChar w:fldCharType="separate"/>
        </w:r>
        <w:r>
          <w:rPr>
            <w:noProof/>
            <w:webHidden/>
          </w:rPr>
          <w:t>26</w:t>
        </w:r>
        <w:r>
          <w:rPr>
            <w:noProof/>
            <w:webHidden/>
          </w:rPr>
          <w:fldChar w:fldCharType="end"/>
        </w:r>
      </w:hyperlink>
    </w:p>
    <w:p w14:paraId="2D9477CF" w14:textId="7D27DDC3"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1" w:history="1">
        <w:r w:rsidRPr="009B6009">
          <w:rPr>
            <w:rStyle w:val="Hyperlink"/>
            <w:noProof/>
          </w:rPr>
          <w:t>6.8</w:t>
        </w:r>
        <w:r>
          <w:rPr>
            <w:rFonts w:eastAsiaTheme="minorEastAsia" w:cstheme="minorBidi"/>
            <w:smallCaps w:val="0"/>
            <w:noProof/>
            <w:kern w:val="2"/>
            <w:sz w:val="24"/>
            <w:szCs w:val="24"/>
            <w14:ligatures w14:val="standardContextual"/>
          </w:rPr>
          <w:tab/>
        </w:r>
        <w:r w:rsidRPr="009B6009">
          <w:rPr>
            <w:rStyle w:val="Hyperlink"/>
            <w:noProof/>
          </w:rPr>
          <w:t>PEC Mailer</w:t>
        </w:r>
        <w:r>
          <w:rPr>
            <w:noProof/>
            <w:webHidden/>
          </w:rPr>
          <w:tab/>
        </w:r>
        <w:r>
          <w:rPr>
            <w:noProof/>
            <w:webHidden/>
          </w:rPr>
          <w:fldChar w:fldCharType="begin"/>
        </w:r>
        <w:r>
          <w:rPr>
            <w:noProof/>
            <w:webHidden/>
          </w:rPr>
          <w:instrText xml:space="preserve"> PAGEREF _Toc196929571 \h </w:instrText>
        </w:r>
        <w:r>
          <w:rPr>
            <w:noProof/>
            <w:webHidden/>
          </w:rPr>
        </w:r>
        <w:r>
          <w:rPr>
            <w:noProof/>
            <w:webHidden/>
          </w:rPr>
          <w:fldChar w:fldCharType="separate"/>
        </w:r>
        <w:r>
          <w:rPr>
            <w:noProof/>
            <w:webHidden/>
          </w:rPr>
          <w:t>26</w:t>
        </w:r>
        <w:r>
          <w:rPr>
            <w:noProof/>
            <w:webHidden/>
          </w:rPr>
          <w:fldChar w:fldCharType="end"/>
        </w:r>
      </w:hyperlink>
    </w:p>
    <w:p w14:paraId="33C50728" w14:textId="2AFF5F18" w:rsidR="00C861D2" w:rsidRDefault="00C861D2">
      <w:pPr>
        <w:pStyle w:val="TOC2"/>
        <w:tabs>
          <w:tab w:val="right" w:leader="dot" w:pos="9628"/>
        </w:tabs>
        <w:rPr>
          <w:rFonts w:eastAsiaTheme="minorEastAsia" w:cstheme="minorBidi"/>
          <w:smallCaps w:val="0"/>
          <w:noProof/>
          <w:kern w:val="2"/>
          <w:sz w:val="24"/>
          <w:szCs w:val="24"/>
          <w14:ligatures w14:val="standardContextual"/>
        </w:rPr>
      </w:pPr>
      <w:hyperlink w:anchor="_Toc196929572" w:history="1">
        <w:r w:rsidRPr="009B6009">
          <w:rPr>
            <w:rStyle w:val="Hyperlink"/>
            <w:b/>
            <w:bCs/>
            <w:noProof/>
          </w:rPr>
          <w:t>Servizi forniti dal componente</w:t>
        </w:r>
        <w:r>
          <w:rPr>
            <w:noProof/>
            <w:webHidden/>
          </w:rPr>
          <w:tab/>
        </w:r>
        <w:r>
          <w:rPr>
            <w:noProof/>
            <w:webHidden/>
          </w:rPr>
          <w:fldChar w:fldCharType="begin"/>
        </w:r>
        <w:r>
          <w:rPr>
            <w:noProof/>
            <w:webHidden/>
          </w:rPr>
          <w:instrText xml:space="preserve"> PAGEREF _Toc196929572 \h </w:instrText>
        </w:r>
        <w:r>
          <w:rPr>
            <w:noProof/>
            <w:webHidden/>
          </w:rPr>
        </w:r>
        <w:r>
          <w:rPr>
            <w:noProof/>
            <w:webHidden/>
          </w:rPr>
          <w:fldChar w:fldCharType="separate"/>
        </w:r>
        <w:r>
          <w:rPr>
            <w:noProof/>
            <w:webHidden/>
          </w:rPr>
          <w:t>27</w:t>
        </w:r>
        <w:r>
          <w:rPr>
            <w:noProof/>
            <w:webHidden/>
          </w:rPr>
          <w:fldChar w:fldCharType="end"/>
        </w:r>
      </w:hyperlink>
    </w:p>
    <w:p w14:paraId="28B063E6" w14:textId="1F1ED27F" w:rsidR="00C861D2" w:rsidRDefault="00C861D2">
      <w:pPr>
        <w:pStyle w:val="TOC2"/>
        <w:tabs>
          <w:tab w:val="right" w:leader="dot" w:pos="9628"/>
        </w:tabs>
        <w:rPr>
          <w:rFonts w:eastAsiaTheme="minorEastAsia" w:cstheme="minorBidi"/>
          <w:smallCaps w:val="0"/>
          <w:noProof/>
          <w:kern w:val="2"/>
          <w:sz w:val="24"/>
          <w:szCs w:val="24"/>
          <w14:ligatures w14:val="standardContextual"/>
        </w:rPr>
      </w:pPr>
      <w:hyperlink w:anchor="_Toc196929573" w:history="1">
        <w:r w:rsidRPr="009B6009">
          <w:rPr>
            <w:rStyle w:val="Hyperlink"/>
            <w:b/>
            <w:bCs/>
            <w:noProof/>
          </w:rPr>
          <w:t>Sincroni</w:t>
        </w:r>
        <w:r>
          <w:rPr>
            <w:noProof/>
            <w:webHidden/>
          </w:rPr>
          <w:tab/>
        </w:r>
        <w:r>
          <w:rPr>
            <w:noProof/>
            <w:webHidden/>
          </w:rPr>
          <w:fldChar w:fldCharType="begin"/>
        </w:r>
        <w:r>
          <w:rPr>
            <w:noProof/>
            <w:webHidden/>
          </w:rPr>
          <w:instrText xml:space="preserve"> PAGEREF _Toc196929573 \h </w:instrText>
        </w:r>
        <w:r>
          <w:rPr>
            <w:noProof/>
            <w:webHidden/>
          </w:rPr>
        </w:r>
        <w:r>
          <w:rPr>
            <w:noProof/>
            <w:webHidden/>
          </w:rPr>
          <w:fldChar w:fldCharType="separate"/>
        </w:r>
        <w:r>
          <w:rPr>
            <w:noProof/>
            <w:webHidden/>
          </w:rPr>
          <w:t>27</w:t>
        </w:r>
        <w:r>
          <w:rPr>
            <w:noProof/>
            <w:webHidden/>
          </w:rPr>
          <w:fldChar w:fldCharType="end"/>
        </w:r>
      </w:hyperlink>
    </w:p>
    <w:p w14:paraId="11F52448" w14:textId="4212240D"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4" w:history="1">
        <w:r w:rsidRPr="009B6009">
          <w:rPr>
            <w:rStyle w:val="Hyperlink"/>
            <w:noProof/>
          </w:rPr>
          <w:t>6.9</w:t>
        </w:r>
        <w:r>
          <w:rPr>
            <w:rFonts w:eastAsiaTheme="minorEastAsia" w:cstheme="minorBidi"/>
            <w:smallCaps w:val="0"/>
            <w:noProof/>
            <w:kern w:val="2"/>
            <w:sz w:val="24"/>
            <w:szCs w:val="24"/>
            <w14:ligatures w14:val="standardContextual"/>
          </w:rPr>
          <w:tab/>
        </w:r>
        <w:r w:rsidRPr="009B6009">
          <w:rPr>
            <w:rStyle w:val="Hyperlink"/>
            <w:noProof/>
          </w:rPr>
          <w:t>Sistema di archiviazione</w:t>
        </w:r>
        <w:r>
          <w:rPr>
            <w:noProof/>
            <w:webHidden/>
          </w:rPr>
          <w:tab/>
        </w:r>
        <w:r>
          <w:rPr>
            <w:noProof/>
            <w:webHidden/>
          </w:rPr>
          <w:fldChar w:fldCharType="begin"/>
        </w:r>
        <w:r>
          <w:rPr>
            <w:noProof/>
            <w:webHidden/>
          </w:rPr>
          <w:instrText xml:space="preserve"> PAGEREF _Toc196929574 \h </w:instrText>
        </w:r>
        <w:r>
          <w:rPr>
            <w:noProof/>
            <w:webHidden/>
          </w:rPr>
        </w:r>
        <w:r>
          <w:rPr>
            <w:noProof/>
            <w:webHidden/>
          </w:rPr>
          <w:fldChar w:fldCharType="separate"/>
        </w:r>
        <w:r>
          <w:rPr>
            <w:noProof/>
            <w:webHidden/>
          </w:rPr>
          <w:t>29</w:t>
        </w:r>
        <w:r>
          <w:rPr>
            <w:noProof/>
            <w:webHidden/>
          </w:rPr>
          <w:fldChar w:fldCharType="end"/>
        </w:r>
      </w:hyperlink>
    </w:p>
    <w:p w14:paraId="047D9AB4" w14:textId="3E53CD4E"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5" w:history="1">
        <w:r w:rsidRPr="009B6009">
          <w:rPr>
            <w:rStyle w:val="Hyperlink"/>
            <w:noProof/>
          </w:rPr>
          <w:t>6.10</w:t>
        </w:r>
        <w:r>
          <w:rPr>
            <w:rFonts w:eastAsiaTheme="minorEastAsia" w:cstheme="minorBidi"/>
            <w:smallCaps w:val="0"/>
            <w:noProof/>
            <w:kern w:val="2"/>
            <w:sz w:val="24"/>
            <w:szCs w:val="24"/>
            <w14:ligatures w14:val="standardContextual"/>
          </w:rPr>
          <w:tab/>
        </w:r>
        <w:r w:rsidRPr="009B6009">
          <w:rPr>
            <w:rStyle w:val="Hyperlink"/>
            <w:noProof/>
          </w:rPr>
          <w:t>Gestione dei workflow</w:t>
        </w:r>
        <w:r>
          <w:rPr>
            <w:noProof/>
            <w:webHidden/>
          </w:rPr>
          <w:tab/>
        </w:r>
        <w:r>
          <w:rPr>
            <w:noProof/>
            <w:webHidden/>
          </w:rPr>
          <w:fldChar w:fldCharType="begin"/>
        </w:r>
        <w:r>
          <w:rPr>
            <w:noProof/>
            <w:webHidden/>
          </w:rPr>
          <w:instrText xml:space="preserve"> PAGEREF _Toc196929575 \h </w:instrText>
        </w:r>
        <w:r>
          <w:rPr>
            <w:noProof/>
            <w:webHidden/>
          </w:rPr>
        </w:r>
        <w:r>
          <w:rPr>
            <w:noProof/>
            <w:webHidden/>
          </w:rPr>
          <w:fldChar w:fldCharType="separate"/>
        </w:r>
        <w:r>
          <w:rPr>
            <w:noProof/>
            <w:webHidden/>
          </w:rPr>
          <w:t>30</w:t>
        </w:r>
        <w:r>
          <w:rPr>
            <w:noProof/>
            <w:webHidden/>
          </w:rPr>
          <w:fldChar w:fldCharType="end"/>
        </w:r>
      </w:hyperlink>
    </w:p>
    <w:p w14:paraId="61A495E0" w14:textId="51DEB3F3"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6" w:history="1">
        <w:r w:rsidRPr="009B6009">
          <w:rPr>
            <w:rStyle w:val="Hyperlink"/>
            <w:noProof/>
          </w:rPr>
          <w:t>6.11</w:t>
        </w:r>
        <w:r>
          <w:rPr>
            <w:rFonts w:eastAsiaTheme="minorEastAsia" w:cstheme="minorBidi"/>
            <w:smallCaps w:val="0"/>
            <w:noProof/>
            <w:kern w:val="2"/>
            <w:sz w:val="24"/>
            <w:szCs w:val="24"/>
            <w14:ligatures w14:val="standardContextual"/>
          </w:rPr>
          <w:tab/>
        </w:r>
        <w:r w:rsidRPr="009B6009">
          <w:rPr>
            <w:rStyle w:val="Hyperlink"/>
            <w:noProof/>
          </w:rPr>
          <w:t>Service mesh</w:t>
        </w:r>
        <w:r>
          <w:rPr>
            <w:noProof/>
            <w:webHidden/>
          </w:rPr>
          <w:tab/>
        </w:r>
        <w:r>
          <w:rPr>
            <w:noProof/>
            <w:webHidden/>
          </w:rPr>
          <w:fldChar w:fldCharType="begin"/>
        </w:r>
        <w:r>
          <w:rPr>
            <w:noProof/>
            <w:webHidden/>
          </w:rPr>
          <w:instrText xml:space="preserve"> PAGEREF _Toc196929576 \h </w:instrText>
        </w:r>
        <w:r>
          <w:rPr>
            <w:noProof/>
            <w:webHidden/>
          </w:rPr>
        </w:r>
        <w:r>
          <w:rPr>
            <w:noProof/>
            <w:webHidden/>
          </w:rPr>
          <w:fldChar w:fldCharType="separate"/>
        </w:r>
        <w:r>
          <w:rPr>
            <w:noProof/>
            <w:webHidden/>
          </w:rPr>
          <w:t>32</w:t>
        </w:r>
        <w:r>
          <w:rPr>
            <w:noProof/>
            <w:webHidden/>
          </w:rPr>
          <w:fldChar w:fldCharType="end"/>
        </w:r>
      </w:hyperlink>
    </w:p>
    <w:p w14:paraId="02168BD8" w14:textId="445C4F23"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77" w:history="1">
        <w:r w:rsidRPr="009B6009">
          <w:rPr>
            <w:rStyle w:val="Hyperlink"/>
            <w:noProof/>
          </w:rPr>
          <w:t>7</w:t>
        </w:r>
        <w:r>
          <w:rPr>
            <w:rFonts w:eastAsiaTheme="minorEastAsia" w:cstheme="minorBidi"/>
            <w:b w:val="0"/>
            <w:bCs w:val="0"/>
            <w:caps w:val="0"/>
            <w:noProof/>
            <w:kern w:val="2"/>
            <w:sz w:val="24"/>
            <w:szCs w:val="24"/>
            <w14:ligatures w14:val="standardContextual"/>
          </w:rPr>
          <w:tab/>
        </w:r>
        <w:r w:rsidRPr="009B6009">
          <w:rPr>
            <w:rStyle w:val="Hyperlink"/>
            <w:noProof/>
          </w:rPr>
          <w:t>I dati</w:t>
        </w:r>
        <w:r>
          <w:rPr>
            <w:noProof/>
            <w:webHidden/>
          </w:rPr>
          <w:tab/>
        </w:r>
        <w:r>
          <w:rPr>
            <w:noProof/>
            <w:webHidden/>
          </w:rPr>
          <w:fldChar w:fldCharType="begin"/>
        </w:r>
        <w:r>
          <w:rPr>
            <w:noProof/>
            <w:webHidden/>
          </w:rPr>
          <w:instrText xml:space="preserve"> PAGEREF _Toc196929577 \h </w:instrText>
        </w:r>
        <w:r>
          <w:rPr>
            <w:noProof/>
            <w:webHidden/>
          </w:rPr>
        </w:r>
        <w:r>
          <w:rPr>
            <w:noProof/>
            <w:webHidden/>
          </w:rPr>
          <w:fldChar w:fldCharType="separate"/>
        </w:r>
        <w:r>
          <w:rPr>
            <w:noProof/>
            <w:webHidden/>
          </w:rPr>
          <w:t>33</w:t>
        </w:r>
        <w:r>
          <w:rPr>
            <w:noProof/>
            <w:webHidden/>
          </w:rPr>
          <w:fldChar w:fldCharType="end"/>
        </w:r>
      </w:hyperlink>
    </w:p>
    <w:p w14:paraId="35FF8C4D" w14:textId="351678D7"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8" w:history="1">
        <w:r w:rsidRPr="009B6009">
          <w:rPr>
            <w:rStyle w:val="Hyperlink"/>
            <w:noProof/>
          </w:rPr>
          <w:t>7.1</w:t>
        </w:r>
        <w:r>
          <w:rPr>
            <w:rFonts w:eastAsiaTheme="minorEastAsia" w:cstheme="minorBidi"/>
            <w:smallCaps w:val="0"/>
            <w:noProof/>
            <w:kern w:val="2"/>
            <w:sz w:val="24"/>
            <w:szCs w:val="24"/>
            <w14:ligatures w14:val="standardContextual"/>
          </w:rPr>
          <w:tab/>
        </w:r>
        <w:r w:rsidRPr="009B6009">
          <w:rPr>
            <w:rStyle w:val="Hyperlink"/>
            <w:noProof/>
          </w:rPr>
          <w:t>Utilizzo di Oracle</w:t>
        </w:r>
        <w:r>
          <w:rPr>
            <w:noProof/>
            <w:webHidden/>
          </w:rPr>
          <w:tab/>
        </w:r>
        <w:r>
          <w:rPr>
            <w:noProof/>
            <w:webHidden/>
          </w:rPr>
          <w:fldChar w:fldCharType="begin"/>
        </w:r>
        <w:r>
          <w:rPr>
            <w:noProof/>
            <w:webHidden/>
          </w:rPr>
          <w:instrText xml:space="preserve"> PAGEREF _Toc196929578 \h </w:instrText>
        </w:r>
        <w:r>
          <w:rPr>
            <w:noProof/>
            <w:webHidden/>
          </w:rPr>
        </w:r>
        <w:r>
          <w:rPr>
            <w:noProof/>
            <w:webHidden/>
          </w:rPr>
          <w:fldChar w:fldCharType="separate"/>
        </w:r>
        <w:r>
          <w:rPr>
            <w:noProof/>
            <w:webHidden/>
          </w:rPr>
          <w:t>33</w:t>
        </w:r>
        <w:r>
          <w:rPr>
            <w:noProof/>
            <w:webHidden/>
          </w:rPr>
          <w:fldChar w:fldCharType="end"/>
        </w:r>
      </w:hyperlink>
    </w:p>
    <w:p w14:paraId="27B62D9C" w14:textId="3D05122B"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79" w:history="1">
        <w:r w:rsidRPr="009B6009">
          <w:rPr>
            <w:rStyle w:val="Hyperlink"/>
            <w:noProof/>
          </w:rPr>
          <w:t>7.2</w:t>
        </w:r>
        <w:r>
          <w:rPr>
            <w:rFonts w:eastAsiaTheme="minorEastAsia" w:cstheme="minorBidi"/>
            <w:smallCaps w:val="0"/>
            <w:noProof/>
            <w:kern w:val="2"/>
            <w:sz w:val="24"/>
            <w:szCs w:val="24"/>
            <w14:ligatures w14:val="standardContextual"/>
          </w:rPr>
          <w:tab/>
        </w:r>
        <w:r w:rsidRPr="009B6009">
          <w:rPr>
            <w:rStyle w:val="Hyperlink"/>
            <w:noProof/>
          </w:rPr>
          <w:t>Utilizzo di PostgreSQL</w:t>
        </w:r>
        <w:r>
          <w:rPr>
            <w:noProof/>
            <w:webHidden/>
          </w:rPr>
          <w:tab/>
        </w:r>
        <w:r>
          <w:rPr>
            <w:noProof/>
            <w:webHidden/>
          </w:rPr>
          <w:fldChar w:fldCharType="begin"/>
        </w:r>
        <w:r>
          <w:rPr>
            <w:noProof/>
            <w:webHidden/>
          </w:rPr>
          <w:instrText xml:space="preserve"> PAGEREF _Toc196929579 \h </w:instrText>
        </w:r>
        <w:r>
          <w:rPr>
            <w:noProof/>
            <w:webHidden/>
          </w:rPr>
        </w:r>
        <w:r>
          <w:rPr>
            <w:noProof/>
            <w:webHidden/>
          </w:rPr>
          <w:fldChar w:fldCharType="separate"/>
        </w:r>
        <w:r>
          <w:rPr>
            <w:noProof/>
            <w:webHidden/>
          </w:rPr>
          <w:t>33</w:t>
        </w:r>
        <w:r>
          <w:rPr>
            <w:noProof/>
            <w:webHidden/>
          </w:rPr>
          <w:fldChar w:fldCharType="end"/>
        </w:r>
      </w:hyperlink>
    </w:p>
    <w:p w14:paraId="130076AB" w14:textId="35CA9CF6"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80" w:history="1">
        <w:r w:rsidRPr="009B6009">
          <w:rPr>
            <w:rStyle w:val="Hyperlink"/>
            <w:noProof/>
          </w:rPr>
          <w:t>7.3</w:t>
        </w:r>
        <w:r>
          <w:rPr>
            <w:rFonts w:eastAsiaTheme="minorEastAsia" w:cstheme="minorBidi"/>
            <w:smallCaps w:val="0"/>
            <w:noProof/>
            <w:kern w:val="2"/>
            <w:sz w:val="24"/>
            <w:szCs w:val="24"/>
            <w14:ligatures w14:val="standardContextual"/>
          </w:rPr>
          <w:tab/>
        </w:r>
        <w:r w:rsidRPr="009B6009">
          <w:rPr>
            <w:rStyle w:val="Hyperlink"/>
            <w:noProof/>
          </w:rPr>
          <w:t>Utilizzo di MongoDB</w:t>
        </w:r>
        <w:r>
          <w:rPr>
            <w:noProof/>
            <w:webHidden/>
          </w:rPr>
          <w:tab/>
        </w:r>
        <w:r>
          <w:rPr>
            <w:noProof/>
            <w:webHidden/>
          </w:rPr>
          <w:fldChar w:fldCharType="begin"/>
        </w:r>
        <w:r>
          <w:rPr>
            <w:noProof/>
            <w:webHidden/>
          </w:rPr>
          <w:instrText xml:space="preserve"> PAGEREF _Toc196929580 \h </w:instrText>
        </w:r>
        <w:r>
          <w:rPr>
            <w:noProof/>
            <w:webHidden/>
          </w:rPr>
        </w:r>
        <w:r>
          <w:rPr>
            <w:noProof/>
            <w:webHidden/>
          </w:rPr>
          <w:fldChar w:fldCharType="separate"/>
        </w:r>
        <w:r>
          <w:rPr>
            <w:noProof/>
            <w:webHidden/>
          </w:rPr>
          <w:t>34</w:t>
        </w:r>
        <w:r>
          <w:rPr>
            <w:noProof/>
            <w:webHidden/>
          </w:rPr>
          <w:fldChar w:fldCharType="end"/>
        </w:r>
      </w:hyperlink>
    </w:p>
    <w:p w14:paraId="13D52C0E" w14:textId="265D2F9F"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81" w:history="1">
        <w:r w:rsidRPr="009B6009">
          <w:rPr>
            <w:rStyle w:val="Hyperlink"/>
            <w:noProof/>
          </w:rPr>
          <w:t>7.4</w:t>
        </w:r>
        <w:r>
          <w:rPr>
            <w:rFonts w:eastAsiaTheme="minorEastAsia" w:cstheme="minorBidi"/>
            <w:smallCaps w:val="0"/>
            <w:noProof/>
            <w:kern w:val="2"/>
            <w:sz w:val="24"/>
            <w:szCs w:val="24"/>
            <w14:ligatures w14:val="standardContextual"/>
          </w:rPr>
          <w:tab/>
        </w:r>
        <w:r w:rsidRPr="009B6009">
          <w:rPr>
            <w:rStyle w:val="Hyperlink"/>
            <w:noProof/>
          </w:rPr>
          <w:t>Gestione delle transazioni</w:t>
        </w:r>
        <w:r>
          <w:rPr>
            <w:noProof/>
            <w:webHidden/>
          </w:rPr>
          <w:tab/>
        </w:r>
        <w:r>
          <w:rPr>
            <w:noProof/>
            <w:webHidden/>
          </w:rPr>
          <w:fldChar w:fldCharType="begin"/>
        </w:r>
        <w:r>
          <w:rPr>
            <w:noProof/>
            <w:webHidden/>
          </w:rPr>
          <w:instrText xml:space="preserve"> PAGEREF _Toc196929581 \h </w:instrText>
        </w:r>
        <w:r>
          <w:rPr>
            <w:noProof/>
            <w:webHidden/>
          </w:rPr>
        </w:r>
        <w:r>
          <w:rPr>
            <w:noProof/>
            <w:webHidden/>
          </w:rPr>
          <w:fldChar w:fldCharType="separate"/>
        </w:r>
        <w:r>
          <w:rPr>
            <w:noProof/>
            <w:webHidden/>
          </w:rPr>
          <w:t>34</w:t>
        </w:r>
        <w:r>
          <w:rPr>
            <w:noProof/>
            <w:webHidden/>
          </w:rPr>
          <w:fldChar w:fldCharType="end"/>
        </w:r>
      </w:hyperlink>
    </w:p>
    <w:p w14:paraId="7407D5D2" w14:textId="7594FC71"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82" w:history="1">
        <w:r w:rsidRPr="009B6009">
          <w:rPr>
            <w:rStyle w:val="Hyperlink"/>
            <w:noProof/>
          </w:rPr>
          <w:t>8</w:t>
        </w:r>
        <w:r>
          <w:rPr>
            <w:rFonts w:eastAsiaTheme="minorEastAsia" w:cstheme="minorBidi"/>
            <w:b w:val="0"/>
            <w:bCs w:val="0"/>
            <w:caps w:val="0"/>
            <w:noProof/>
            <w:kern w:val="2"/>
            <w:sz w:val="24"/>
            <w:szCs w:val="24"/>
            <w14:ligatures w14:val="standardContextual"/>
          </w:rPr>
          <w:tab/>
        </w:r>
        <w:r w:rsidRPr="009B6009">
          <w:rPr>
            <w:rStyle w:val="Hyperlink"/>
            <w:noProof/>
          </w:rPr>
          <w:t>Mitigazione dei rischi di sicurezza</w:t>
        </w:r>
        <w:r>
          <w:rPr>
            <w:noProof/>
            <w:webHidden/>
          </w:rPr>
          <w:tab/>
        </w:r>
        <w:r>
          <w:rPr>
            <w:noProof/>
            <w:webHidden/>
          </w:rPr>
          <w:fldChar w:fldCharType="begin"/>
        </w:r>
        <w:r>
          <w:rPr>
            <w:noProof/>
            <w:webHidden/>
          </w:rPr>
          <w:instrText xml:space="preserve"> PAGEREF _Toc196929582 \h </w:instrText>
        </w:r>
        <w:r>
          <w:rPr>
            <w:noProof/>
            <w:webHidden/>
          </w:rPr>
        </w:r>
        <w:r>
          <w:rPr>
            <w:noProof/>
            <w:webHidden/>
          </w:rPr>
          <w:fldChar w:fldCharType="separate"/>
        </w:r>
        <w:r>
          <w:rPr>
            <w:noProof/>
            <w:webHidden/>
          </w:rPr>
          <w:t>36</w:t>
        </w:r>
        <w:r>
          <w:rPr>
            <w:noProof/>
            <w:webHidden/>
          </w:rPr>
          <w:fldChar w:fldCharType="end"/>
        </w:r>
      </w:hyperlink>
    </w:p>
    <w:p w14:paraId="6BA2D717" w14:textId="346389F4" w:rsidR="00C861D2" w:rsidRDefault="00C861D2">
      <w:pPr>
        <w:pStyle w:val="TOC1"/>
        <w:tabs>
          <w:tab w:val="left" w:pos="440"/>
          <w:tab w:val="right" w:leader="dot" w:pos="9628"/>
        </w:tabs>
        <w:rPr>
          <w:rFonts w:eastAsiaTheme="minorEastAsia" w:cstheme="minorBidi"/>
          <w:b w:val="0"/>
          <w:bCs w:val="0"/>
          <w:caps w:val="0"/>
          <w:noProof/>
          <w:kern w:val="2"/>
          <w:sz w:val="24"/>
          <w:szCs w:val="24"/>
          <w14:ligatures w14:val="standardContextual"/>
        </w:rPr>
      </w:pPr>
      <w:hyperlink w:anchor="_Toc196929583" w:history="1">
        <w:r w:rsidRPr="009B6009">
          <w:rPr>
            <w:rStyle w:val="Hyperlink"/>
            <w:noProof/>
          </w:rPr>
          <w:t>9</w:t>
        </w:r>
        <w:r>
          <w:rPr>
            <w:rFonts w:eastAsiaTheme="minorEastAsia" w:cstheme="minorBidi"/>
            <w:b w:val="0"/>
            <w:bCs w:val="0"/>
            <w:caps w:val="0"/>
            <w:noProof/>
            <w:kern w:val="2"/>
            <w:sz w:val="24"/>
            <w:szCs w:val="24"/>
            <w14:ligatures w14:val="standardContextual"/>
          </w:rPr>
          <w:tab/>
        </w:r>
        <w:r w:rsidRPr="009B6009">
          <w:rPr>
            <w:rStyle w:val="Hyperlink"/>
            <w:noProof/>
          </w:rPr>
          <w:t>Multicloud</w:t>
        </w:r>
        <w:r>
          <w:rPr>
            <w:noProof/>
            <w:webHidden/>
          </w:rPr>
          <w:tab/>
        </w:r>
        <w:r>
          <w:rPr>
            <w:noProof/>
            <w:webHidden/>
          </w:rPr>
          <w:fldChar w:fldCharType="begin"/>
        </w:r>
        <w:r>
          <w:rPr>
            <w:noProof/>
            <w:webHidden/>
          </w:rPr>
          <w:instrText xml:space="preserve"> PAGEREF _Toc196929583 \h </w:instrText>
        </w:r>
        <w:r>
          <w:rPr>
            <w:noProof/>
            <w:webHidden/>
          </w:rPr>
        </w:r>
        <w:r>
          <w:rPr>
            <w:noProof/>
            <w:webHidden/>
          </w:rPr>
          <w:fldChar w:fldCharType="separate"/>
        </w:r>
        <w:r>
          <w:rPr>
            <w:noProof/>
            <w:webHidden/>
          </w:rPr>
          <w:t>37</w:t>
        </w:r>
        <w:r>
          <w:rPr>
            <w:noProof/>
            <w:webHidden/>
          </w:rPr>
          <w:fldChar w:fldCharType="end"/>
        </w:r>
      </w:hyperlink>
    </w:p>
    <w:p w14:paraId="61228CA8" w14:textId="45E8716E"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84" w:history="1">
        <w:r w:rsidRPr="009B6009">
          <w:rPr>
            <w:rStyle w:val="Hyperlink"/>
            <w:noProof/>
          </w:rPr>
          <w:t>9.1</w:t>
        </w:r>
        <w:r>
          <w:rPr>
            <w:rFonts w:eastAsiaTheme="minorEastAsia" w:cstheme="minorBidi"/>
            <w:smallCaps w:val="0"/>
            <w:noProof/>
            <w:kern w:val="2"/>
            <w:sz w:val="24"/>
            <w:szCs w:val="24"/>
            <w14:ligatures w14:val="standardContextual"/>
          </w:rPr>
          <w:tab/>
        </w:r>
        <w:r w:rsidRPr="009B6009">
          <w:rPr>
            <w:rStyle w:val="Hyperlink"/>
            <w:noProof/>
          </w:rPr>
          <w:t>Gestione dei log</w:t>
        </w:r>
        <w:r>
          <w:rPr>
            <w:noProof/>
            <w:webHidden/>
          </w:rPr>
          <w:tab/>
        </w:r>
        <w:r>
          <w:rPr>
            <w:noProof/>
            <w:webHidden/>
          </w:rPr>
          <w:fldChar w:fldCharType="begin"/>
        </w:r>
        <w:r>
          <w:rPr>
            <w:noProof/>
            <w:webHidden/>
          </w:rPr>
          <w:instrText xml:space="preserve"> PAGEREF _Toc196929584 \h </w:instrText>
        </w:r>
        <w:r>
          <w:rPr>
            <w:noProof/>
            <w:webHidden/>
          </w:rPr>
        </w:r>
        <w:r>
          <w:rPr>
            <w:noProof/>
            <w:webHidden/>
          </w:rPr>
          <w:fldChar w:fldCharType="separate"/>
        </w:r>
        <w:r>
          <w:rPr>
            <w:noProof/>
            <w:webHidden/>
          </w:rPr>
          <w:t>37</w:t>
        </w:r>
        <w:r>
          <w:rPr>
            <w:noProof/>
            <w:webHidden/>
          </w:rPr>
          <w:fldChar w:fldCharType="end"/>
        </w:r>
      </w:hyperlink>
    </w:p>
    <w:p w14:paraId="057AFA40" w14:textId="73C729B4" w:rsidR="00C861D2" w:rsidRDefault="00C861D2">
      <w:pPr>
        <w:pStyle w:val="TOC2"/>
        <w:tabs>
          <w:tab w:val="left" w:pos="880"/>
          <w:tab w:val="right" w:leader="dot" w:pos="9628"/>
        </w:tabs>
        <w:rPr>
          <w:rFonts w:eastAsiaTheme="minorEastAsia" w:cstheme="minorBidi"/>
          <w:smallCaps w:val="0"/>
          <w:noProof/>
          <w:kern w:val="2"/>
          <w:sz w:val="24"/>
          <w:szCs w:val="24"/>
          <w14:ligatures w14:val="standardContextual"/>
        </w:rPr>
      </w:pPr>
      <w:hyperlink w:anchor="_Toc196929585" w:history="1">
        <w:r w:rsidRPr="009B6009">
          <w:rPr>
            <w:rStyle w:val="Hyperlink"/>
            <w:noProof/>
          </w:rPr>
          <w:t>9.2</w:t>
        </w:r>
        <w:r>
          <w:rPr>
            <w:rFonts w:eastAsiaTheme="minorEastAsia" w:cstheme="minorBidi"/>
            <w:smallCaps w:val="0"/>
            <w:noProof/>
            <w:kern w:val="2"/>
            <w:sz w:val="24"/>
            <w:szCs w:val="24"/>
            <w14:ligatures w14:val="standardContextual"/>
          </w:rPr>
          <w:tab/>
        </w:r>
        <w:r w:rsidRPr="009B6009">
          <w:rPr>
            <w:rStyle w:val="Hyperlink"/>
            <w:noProof/>
          </w:rPr>
          <w:t>Monitoraggio</w:t>
        </w:r>
        <w:r>
          <w:rPr>
            <w:noProof/>
            <w:webHidden/>
          </w:rPr>
          <w:tab/>
        </w:r>
        <w:r>
          <w:rPr>
            <w:noProof/>
            <w:webHidden/>
          </w:rPr>
          <w:fldChar w:fldCharType="begin"/>
        </w:r>
        <w:r>
          <w:rPr>
            <w:noProof/>
            <w:webHidden/>
          </w:rPr>
          <w:instrText xml:space="preserve"> PAGEREF _Toc196929585 \h </w:instrText>
        </w:r>
        <w:r>
          <w:rPr>
            <w:noProof/>
            <w:webHidden/>
          </w:rPr>
        </w:r>
        <w:r>
          <w:rPr>
            <w:noProof/>
            <w:webHidden/>
          </w:rPr>
          <w:fldChar w:fldCharType="separate"/>
        </w:r>
        <w:r>
          <w:rPr>
            <w:noProof/>
            <w:webHidden/>
          </w:rPr>
          <w:t>38</w:t>
        </w:r>
        <w:r>
          <w:rPr>
            <w:noProof/>
            <w:webHidden/>
          </w:rPr>
          <w:fldChar w:fldCharType="end"/>
        </w:r>
      </w:hyperlink>
    </w:p>
    <w:p w14:paraId="70A2D9D7" w14:textId="59DF2E55" w:rsidR="00AF06DE" w:rsidRPr="00AB2789" w:rsidRDefault="00DE63EC" w:rsidP="00AF06DE">
      <w:pPr>
        <w:pStyle w:val="TOC1"/>
        <w:rPr>
          <w:rStyle w:val="Hyperlink"/>
          <w:rFonts w:cstheme="minorHAnsi"/>
          <w:b w:val="0"/>
          <w:caps w:val="0"/>
        </w:rPr>
      </w:pPr>
      <w:r w:rsidRPr="00AB2789">
        <w:rPr>
          <w:rStyle w:val="Hyperlink"/>
          <w:rFonts w:cstheme="minorHAnsi"/>
          <w:b w:val="0"/>
          <w:caps w:val="0"/>
        </w:rPr>
        <w:fldChar w:fldCharType="end"/>
      </w:r>
    </w:p>
    <w:p w14:paraId="328BEE83" w14:textId="77777777" w:rsidR="00AF06DE" w:rsidRPr="00AB2789" w:rsidRDefault="00AF06DE" w:rsidP="0049207C">
      <w:pPr>
        <w:pStyle w:val="Heading1"/>
      </w:pPr>
      <w:bookmarkStart w:id="0" w:name="_Toc127731490"/>
      <w:bookmarkStart w:id="1" w:name="_Toc196929547"/>
      <w:r w:rsidRPr="00AB2789">
        <w:lastRenderedPageBreak/>
        <w:t>Introduzione</w:t>
      </w:r>
      <w:bookmarkEnd w:id="1"/>
    </w:p>
    <w:p w14:paraId="3D49F686" w14:textId="77777777" w:rsidR="00AF06DE" w:rsidRDefault="00AF06DE" w:rsidP="008F17D8">
      <w:pPr>
        <w:pStyle w:val="Heading2"/>
      </w:pPr>
      <w:bookmarkStart w:id="2" w:name="_Toc196929548"/>
      <w:r w:rsidRPr="00AB2789">
        <w:t>Premessa</w:t>
      </w:r>
      <w:bookmarkEnd w:id="2"/>
    </w:p>
    <w:p w14:paraId="598351D6" w14:textId="2EE5B4DD" w:rsidR="00D73906" w:rsidRDefault="00D36274" w:rsidP="00D73906">
      <w:r>
        <w:t>Nell’ambito del progetto dei fabbisogni di Roma Capitale</w:t>
      </w:r>
      <w:r w:rsidR="008D0C11">
        <w:t xml:space="preserve"> sono previsti numerosi interventi di Innovazione per il 2025 fino a marzo 2026, alcuni da effettuare “on </w:t>
      </w:r>
      <w:proofErr w:type="spellStart"/>
      <w:r w:rsidR="00CC7D40">
        <w:t>premises</w:t>
      </w:r>
      <w:proofErr w:type="spellEnd"/>
      <w:r w:rsidR="00CC7D40">
        <w:t>”,</w:t>
      </w:r>
      <w:r w:rsidR="008D0C11">
        <w:t xml:space="preserve"> cioè presso la struttura informatica di Roma Capitale, alcuni che prevedono la migrazione su Cloud del PSN (Piattaforma Strategica Nazionale). </w:t>
      </w:r>
      <w:r>
        <w:t xml:space="preserve"> </w:t>
      </w:r>
      <w:r w:rsidR="00D73906">
        <w:t xml:space="preserve"> </w:t>
      </w:r>
    </w:p>
    <w:p w14:paraId="3EF16CBB" w14:textId="21CE4CCB" w:rsidR="008D0C11" w:rsidRPr="001D665E" w:rsidRDefault="008D0C11" w:rsidP="00D73906">
      <w:r>
        <w:t xml:space="preserve">Si rende necessario </w:t>
      </w:r>
      <w:r w:rsidR="00151223">
        <w:t>avere un disegno generale di architettura in cui inserire i nuovi componenti che saranno sviluppati o migrati e stabilire regole e best practices da seguire.</w:t>
      </w:r>
    </w:p>
    <w:p w14:paraId="1DE772CF" w14:textId="77777777" w:rsidR="00AF06DE" w:rsidRPr="00AB2789" w:rsidRDefault="00AF06DE" w:rsidP="008F17D8">
      <w:pPr>
        <w:pStyle w:val="Heading2"/>
      </w:pPr>
      <w:bookmarkStart w:id="3" w:name="_Toc196929549"/>
      <w:r w:rsidRPr="00AB2789">
        <w:t>Glossario</w:t>
      </w:r>
      <w:bookmarkEnd w:id="3"/>
    </w:p>
    <w:tbl>
      <w:tblPr>
        <w:tblW w:w="5000" w:type="pct"/>
        <w:tblBorders>
          <w:top w:val="double" w:sz="6" w:space="0" w:color="C0C0C0"/>
          <w:left w:val="double" w:sz="6" w:space="0" w:color="C0C0C0"/>
          <w:bottom w:val="double" w:sz="6" w:space="0" w:color="C0C0C0"/>
          <w:right w:val="double" w:sz="6" w:space="0" w:color="C0C0C0"/>
          <w:insideH w:val="double" w:sz="6" w:space="0" w:color="C0C0C0"/>
          <w:insideV w:val="double" w:sz="6" w:space="0" w:color="C0C0C0"/>
        </w:tblBorders>
        <w:tblLook w:val="01E0" w:firstRow="1" w:lastRow="1" w:firstColumn="1" w:lastColumn="1" w:noHBand="0" w:noVBand="0"/>
      </w:tblPr>
      <w:tblGrid>
        <w:gridCol w:w="2225"/>
        <w:gridCol w:w="7367"/>
      </w:tblGrid>
      <w:tr w:rsidR="00D73906" w:rsidRPr="009A04FC" w14:paraId="2A0B057B" w14:textId="77777777" w:rsidTr="00524CA8">
        <w:trPr>
          <w:trHeight w:val="191"/>
          <w:tblHeader/>
        </w:trPr>
        <w:tc>
          <w:tcPr>
            <w:tcW w:w="1160" w:type="pct"/>
            <w:shd w:val="clear" w:color="auto" w:fill="E6E6E6"/>
          </w:tcPr>
          <w:p w14:paraId="532C3089" w14:textId="77777777" w:rsidR="00D73906" w:rsidRPr="00944DBD" w:rsidRDefault="00D73906" w:rsidP="00524CA8">
            <w:pPr>
              <w:pStyle w:val="Descrizionecolonnetabella"/>
              <w:rPr>
                <w:rFonts w:ascii="Calibri" w:hAnsi="Calibri" w:cs="Calibri"/>
                <w:bCs w:val="0"/>
                <w:szCs w:val="22"/>
              </w:rPr>
            </w:pPr>
            <w:r w:rsidRPr="00944DBD">
              <w:rPr>
                <w:rFonts w:ascii="Calibri" w:hAnsi="Calibri" w:cs="Calibri"/>
                <w:bCs w:val="0"/>
                <w:szCs w:val="22"/>
              </w:rPr>
              <w:t>Acronimo</w:t>
            </w:r>
          </w:p>
        </w:tc>
        <w:tc>
          <w:tcPr>
            <w:tcW w:w="3840" w:type="pct"/>
            <w:shd w:val="clear" w:color="auto" w:fill="E6E6E6"/>
          </w:tcPr>
          <w:p w14:paraId="614EE098" w14:textId="77777777" w:rsidR="00D73906" w:rsidRPr="00944DBD" w:rsidRDefault="00D73906" w:rsidP="00524CA8">
            <w:pPr>
              <w:pStyle w:val="Descrizionecolonnetabella"/>
              <w:rPr>
                <w:rFonts w:ascii="Calibri" w:hAnsi="Calibri" w:cs="Calibri"/>
                <w:bCs w:val="0"/>
                <w:szCs w:val="22"/>
              </w:rPr>
            </w:pPr>
            <w:r w:rsidRPr="00944DBD">
              <w:rPr>
                <w:rFonts w:ascii="Calibri" w:hAnsi="Calibri" w:cs="Calibri"/>
                <w:bCs w:val="0"/>
                <w:szCs w:val="22"/>
              </w:rPr>
              <w:t>Descrizione</w:t>
            </w:r>
          </w:p>
        </w:tc>
      </w:tr>
      <w:tr w:rsidR="00D73906" w:rsidRPr="009A04FC" w14:paraId="049C05DE" w14:textId="77777777" w:rsidTr="00524CA8">
        <w:tc>
          <w:tcPr>
            <w:tcW w:w="1160" w:type="pct"/>
            <w:vAlign w:val="center"/>
          </w:tcPr>
          <w:p w14:paraId="792ED7C9" w14:textId="01676A30" w:rsidR="00D73906" w:rsidRPr="0097298E" w:rsidRDefault="00151223" w:rsidP="00524CA8">
            <w:pPr>
              <w:pStyle w:val="NormaleCM"/>
              <w:spacing w:before="20" w:after="20"/>
              <w:ind w:firstLine="0"/>
              <w:jc w:val="left"/>
              <w:rPr>
                <w:rFonts w:ascii="Calibri" w:hAnsi="Calibri" w:cs="Calibri"/>
                <w:bCs/>
              </w:rPr>
            </w:pPr>
            <w:r>
              <w:rPr>
                <w:rFonts w:ascii="Calibri" w:hAnsi="Calibri" w:cs="Calibri"/>
                <w:bCs/>
                <w:szCs w:val="22"/>
              </w:rPr>
              <w:t>PSN</w:t>
            </w:r>
          </w:p>
        </w:tc>
        <w:tc>
          <w:tcPr>
            <w:tcW w:w="3840" w:type="pct"/>
            <w:vAlign w:val="center"/>
          </w:tcPr>
          <w:p w14:paraId="15193F3F" w14:textId="1D5A71D6" w:rsidR="00D73906" w:rsidRPr="0097298E" w:rsidRDefault="00151223" w:rsidP="00524CA8">
            <w:pPr>
              <w:pStyle w:val="NormaleCM"/>
              <w:spacing w:before="20" w:after="20"/>
              <w:ind w:firstLine="0"/>
              <w:jc w:val="left"/>
              <w:rPr>
                <w:rFonts w:ascii="Calibri" w:hAnsi="Calibri" w:cs="Calibri"/>
                <w:bCs/>
              </w:rPr>
            </w:pPr>
            <w:r>
              <w:rPr>
                <w:rFonts w:ascii="Calibri" w:hAnsi="Calibri" w:cs="Calibri"/>
                <w:bCs/>
                <w:szCs w:val="22"/>
              </w:rPr>
              <w:t>Piattaforma Strategica Nazionale</w:t>
            </w:r>
          </w:p>
        </w:tc>
      </w:tr>
      <w:tr w:rsidR="005801EA" w:rsidRPr="009A04FC" w14:paraId="7EAAC46F" w14:textId="77777777" w:rsidTr="00721D09">
        <w:tc>
          <w:tcPr>
            <w:tcW w:w="1160" w:type="pct"/>
          </w:tcPr>
          <w:p w14:paraId="7099CF0A" w14:textId="249DA056" w:rsidR="005801EA" w:rsidRPr="0097298E" w:rsidRDefault="005801EA" w:rsidP="005801EA">
            <w:pPr>
              <w:pStyle w:val="NormaleCM"/>
              <w:spacing w:before="20" w:after="20"/>
              <w:ind w:firstLine="0"/>
              <w:jc w:val="left"/>
              <w:rPr>
                <w:rFonts w:ascii="Calibri" w:hAnsi="Calibri" w:cs="Calibri"/>
                <w:bCs/>
                <w:szCs w:val="22"/>
              </w:rPr>
            </w:pPr>
            <w:r>
              <w:rPr>
                <w:rFonts w:asciiTheme="minorHAnsi" w:hAnsiTheme="minorHAnsi" w:cstheme="minorHAnsi"/>
                <w:szCs w:val="22"/>
              </w:rPr>
              <w:t>CIG</w:t>
            </w:r>
          </w:p>
        </w:tc>
        <w:tc>
          <w:tcPr>
            <w:tcW w:w="3840" w:type="pct"/>
          </w:tcPr>
          <w:p w14:paraId="57A8B814" w14:textId="4E1CBEBC" w:rsidR="005801EA" w:rsidRPr="0097298E" w:rsidRDefault="005801EA" w:rsidP="005801EA">
            <w:pPr>
              <w:pStyle w:val="NormaleCM"/>
              <w:spacing w:before="20" w:after="20"/>
              <w:ind w:firstLine="0"/>
              <w:jc w:val="left"/>
              <w:rPr>
                <w:rFonts w:ascii="Calibri" w:hAnsi="Calibri" w:cs="Calibri"/>
                <w:bCs/>
                <w:szCs w:val="22"/>
              </w:rPr>
            </w:pPr>
            <w:r>
              <w:rPr>
                <w:rFonts w:asciiTheme="minorHAnsi" w:hAnsiTheme="minorHAnsi" w:cstheme="minorHAnsi"/>
                <w:szCs w:val="22"/>
              </w:rPr>
              <w:t>Codice Identificativo Gara</w:t>
            </w:r>
          </w:p>
        </w:tc>
      </w:tr>
      <w:tr w:rsidR="005801EA" w:rsidRPr="009A04FC" w14:paraId="70FE76DC" w14:textId="77777777" w:rsidTr="00524CA8">
        <w:tc>
          <w:tcPr>
            <w:tcW w:w="1160" w:type="pct"/>
            <w:vAlign w:val="center"/>
          </w:tcPr>
          <w:p w14:paraId="21E0D1E3" w14:textId="3FCE14AE" w:rsidR="005801EA" w:rsidRPr="0097298E" w:rsidRDefault="005801EA" w:rsidP="005801EA">
            <w:pPr>
              <w:pStyle w:val="NormaleCM"/>
              <w:spacing w:before="20" w:after="20"/>
              <w:ind w:firstLine="0"/>
              <w:jc w:val="left"/>
              <w:rPr>
                <w:rFonts w:ascii="Calibri" w:hAnsi="Calibri" w:cs="Calibri"/>
                <w:bCs/>
                <w:szCs w:val="22"/>
              </w:rPr>
            </w:pPr>
            <w:r>
              <w:rPr>
                <w:rFonts w:ascii="Calibri" w:hAnsiTheme="minorHAnsi" w:cstheme="minorHAnsi"/>
                <w:bCs/>
                <w:szCs w:val="22"/>
              </w:rPr>
              <w:t>DRE</w:t>
            </w:r>
          </w:p>
        </w:tc>
        <w:tc>
          <w:tcPr>
            <w:tcW w:w="3840" w:type="pct"/>
            <w:vAlign w:val="center"/>
          </w:tcPr>
          <w:p w14:paraId="48E0BEA4" w14:textId="5FFC1DA4" w:rsidR="005801EA" w:rsidRPr="0097298E" w:rsidRDefault="005801EA" w:rsidP="005801EA">
            <w:pPr>
              <w:pStyle w:val="NormaleCM"/>
              <w:spacing w:before="20" w:after="20"/>
              <w:ind w:firstLine="0"/>
              <w:jc w:val="left"/>
              <w:rPr>
                <w:rFonts w:ascii="Calibri" w:hAnsi="Calibri" w:cs="Calibri"/>
                <w:bCs/>
                <w:szCs w:val="22"/>
              </w:rPr>
            </w:pPr>
            <w:r>
              <w:rPr>
                <w:rFonts w:ascii="Calibri" w:hAnsiTheme="minorHAnsi" w:cstheme="minorHAnsi"/>
                <w:bCs/>
                <w:szCs w:val="22"/>
              </w:rPr>
              <w:t>Dipartimento Risorse Economiche</w:t>
            </w:r>
          </w:p>
        </w:tc>
      </w:tr>
      <w:tr w:rsidR="005801EA" w:rsidRPr="009A04FC" w14:paraId="5C823F4E" w14:textId="77777777" w:rsidTr="00524CA8">
        <w:tc>
          <w:tcPr>
            <w:tcW w:w="1160" w:type="pct"/>
            <w:vAlign w:val="center"/>
          </w:tcPr>
          <w:p w14:paraId="70FB3593" w14:textId="660A12E3" w:rsidR="005801EA" w:rsidRPr="0097298E" w:rsidRDefault="005801EA" w:rsidP="005801EA">
            <w:pPr>
              <w:pStyle w:val="NormaleCM"/>
              <w:spacing w:before="20" w:after="20"/>
              <w:ind w:firstLine="0"/>
              <w:jc w:val="left"/>
              <w:rPr>
                <w:rFonts w:ascii="Calibri" w:hAnsi="Calibri" w:cs="Calibri"/>
                <w:bCs/>
                <w:szCs w:val="22"/>
              </w:rPr>
            </w:pPr>
            <w:r>
              <w:rPr>
                <w:rFonts w:ascii="Calibri" w:hAnsiTheme="minorHAnsi" w:cstheme="minorHAnsi"/>
                <w:bCs/>
                <w:szCs w:val="22"/>
              </w:rPr>
              <w:t>N/A</w:t>
            </w:r>
          </w:p>
        </w:tc>
        <w:tc>
          <w:tcPr>
            <w:tcW w:w="3840" w:type="pct"/>
            <w:vAlign w:val="center"/>
          </w:tcPr>
          <w:p w14:paraId="70432F80" w14:textId="2B838767" w:rsidR="005801EA" w:rsidRPr="0097298E" w:rsidRDefault="005801EA" w:rsidP="005801EA">
            <w:pPr>
              <w:pStyle w:val="NormaleCM"/>
              <w:spacing w:before="20" w:after="20"/>
              <w:ind w:firstLine="0"/>
              <w:jc w:val="left"/>
              <w:rPr>
                <w:rFonts w:ascii="Calibri" w:hAnsi="Calibri" w:cs="Calibri"/>
                <w:bCs/>
                <w:szCs w:val="22"/>
              </w:rPr>
            </w:pPr>
            <w:r>
              <w:rPr>
                <w:rFonts w:ascii="Calibri" w:hAnsiTheme="minorHAnsi" w:cstheme="minorHAnsi"/>
                <w:bCs/>
                <w:szCs w:val="22"/>
              </w:rPr>
              <w:t>Non applicabile</w:t>
            </w:r>
          </w:p>
        </w:tc>
      </w:tr>
      <w:tr w:rsidR="005801EA" w:rsidRPr="009A04FC" w14:paraId="4B239512" w14:textId="77777777" w:rsidTr="00344EED">
        <w:tc>
          <w:tcPr>
            <w:tcW w:w="1160" w:type="pct"/>
          </w:tcPr>
          <w:p w14:paraId="0A0A14E9" w14:textId="2C31C23B" w:rsidR="005801EA" w:rsidRDefault="005801EA" w:rsidP="005801EA">
            <w:pPr>
              <w:pStyle w:val="NormaleCM"/>
              <w:spacing w:before="20" w:after="20"/>
              <w:ind w:firstLine="0"/>
              <w:jc w:val="left"/>
              <w:rPr>
                <w:rFonts w:ascii="Calibri" w:hAnsiTheme="minorHAnsi" w:cstheme="minorHAnsi"/>
                <w:bCs/>
                <w:szCs w:val="22"/>
              </w:rPr>
            </w:pPr>
            <w:r>
              <w:rPr>
                <w:rFonts w:asciiTheme="minorHAnsi" w:hAnsiTheme="minorHAnsi" w:cstheme="minorHAnsi"/>
                <w:szCs w:val="22"/>
              </w:rPr>
              <w:t>GECOS</w:t>
            </w:r>
          </w:p>
        </w:tc>
        <w:tc>
          <w:tcPr>
            <w:tcW w:w="3840" w:type="pct"/>
          </w:tcPr>
          <w:p w14:paraId="3FD0DFB9" w14:textId="0BF52DAC" w:rsidR="005801EA" w:rsidRDefault="005801EA" w:rsidP="005801EA">
            <w:pPr>
              <w:pStyle w:val="NormaleCM"/>
              <w:spacing w:before="20" w:after="20"/>
              <w:ind w:firstLine="0"/>
              <w:jc w:val="left"/>
              <w:rPr>
                <w:rFonts w:ascii="Calibri" w:hAnsiTheme="minorHAnsi" w:cstheme="minorHAnsi"/>
                <w:bCs/>
                <w:szCs w:val="22"/>
              </w:rPr>
            </w:pPr>
            <w:r>
              <w:rPr>
                <w:rFonts w:asciiTheme="minorHAnsi" w:hAnsiTheme="minorHAnsi" w:cstheme="minorHAnsi"/>
                <w:szCs w:val="22"/>
              </w:rPr>
              <w:t>Applicativo per la Gestione del Contributo di Soggiorno</w:t>
            </w:r>
          </w:p>
        </w:tc>
      </w:tr>
      <w:tr w:rsidR="005801EA" w:rsidRPr="009A04FC" w14:paraId="6A754854" w14:textId="77777777" w:rsidTr="00344EED">
        <w:tc>
          <w:tcPr>
            <w:tcW w:w="1160" w:type="pct"/>
          </w:tcPr>
          <w:p w14:paraId="2C1C7733" w14:textId="57E5E9F6" w:rsidR="005801EA" w:rsidRDefault="005801EA" w:rsidP="005801EA">
            <w:pPr>
              <w:pStyle w:val="NormaleCM"/>
              <w:spacing w:before="20" w:after="20"/>
              <w:ind w:firstLine="0"/>
              <w:jc w:val="left"/>
              <w:rPr>
                <w:rFonts w:ascii="Calibri" w:hAnsiTheme="minorHAnsi" w:cstheme="minorHAnsi"/>
                <w:bCs/>
                <w:szCs w:val="22"/>
              </w:rPr>
            </w:pPr>
            <w:r>
              <w:rPr>
                <w:rFonts w:asciiTheme="minorHAnsi" w:hAnsiTheme="minorHAnsi" w:cstheme="minorHAnsi"/>
                <w:szCs w:val="22"/>
              </w:rPr>
              <w:t>GED</w:t>
            </w:r>
          </w:p>
        </w:tc>
        <w:tc>
          <w:tcPr>
            <w:tcW w:w="3840" w:type="pct"/>
          </w:tcPr>
          <w:p w14:paraId="5B15B2B2" w14:textId="2A4D7156" w:rsidR="005801EA" w:rsidRDefault="005801EA" w:rsidP="005801EA">
            <w:pPr>
              <w:pStyle w:val="NormaleCM"/>
              <w:spacing w:before="20" w:after="20"/>
              <w:ind w:firstLine="0"/>
              <w:jc w:val="left"/>
              <w:rPr>
                <w:rFonts w:ascii="Calibri" w:hAnsiTheme="minorHAnsi" w:cstheme="minorHAnsi"/>
                <w:bCs/>
                <w:szCs w:val="22"/>
              </w:rPr>
            </w:pPr>
            <w:r>
              <w:rPr>
                <w:rFonts w:asciiTheme="minorHAnsi" w:hAnsiTheme="minorHAnsi" w:cstheme="minorHAnsi"/>
                <w:szCs w:val="22"/>
              </w:rPr>
              <w:t>Gestionale Documentale (Protocollo Roma Capitale)</w:t>
            </w:r>
          </w:p>
        </w:tc>
      </w:tr>
      <w:tr w:rsidR="00A25D5C" w:rsidRPr="009A04FC" w14:paraId="791F32B3" w14:textId="77777777" w:rsidTr="00524CA8">
        <w:tc>
          <w:tcPr>
            <w:tcW w:w="1160" w:type="pct"/>
            <w:vAlign w:val="center"/>
          </w:tcPr>
          <w:p w14:paraId="01E99144" w14:textId="60F48AA3" w:rsidR="00A25D5C" w:rsidRDefault="00D8680F" w:rsidP="00A25D5C">
            <w:pPr>
              <w:pStyle w:val="NormaleCM"/>
              <w:spacing w:before="20" w:after="20"/>
              <w:ind w:firstLine="0"/>
              <w:jc w:val="left"/>
              <w:rPr>
                <w:rFonts w:ascii="Calibri" w:hAnsiTheme="minorHAnsi" w:cstheme="minorHAnsi"/>
                <w:bCs/>
                <w:szCs w:val="22"/>
              </w:rPr>
            </w:pPr>
            <w:r>
              <w:rPr>
                <w:rFonts w:ascii="Calibri" w:hAnsiTheme="minorHAnsi" w:cstheme="minorHAnsi"/>
                <w:bCs/>
                <w:szCs w:val="22"/>
              </w:rPr>
              <w:t>PDND</w:t>
            </w:r>
          </w:p>
        </w:tc>
        <w:tc>
          <w:tcPr>
            <w:tcW w:w="3840" w:type="pct"/>
            <w:vAlign w:val="center"/>
          </w:tcPr>
          <w:p w14:paraId="78769AD7" w14:textId="4FCB80C1" w:rsidR="00A25D5C" w:rsidRDefault="00D8680F" w:rsidP="00A25D5C">
            <w:pPr>
              <w:pStyle w:val="NormaleCM"/>
              <w:spacing w:before="20" w:after="20"/>
              <w:ind w:firstLine="0"/>
              <w:jc w:val="left"/>
              <w:rPr>
                <w:rFonts w:ascii="Calibri" w:hAnsiTheme="minorHAnsi" w:cstheme="minorHAnsi"/>
                <w:bCs/>
                <w:szCs w:val="22"/>
              </w:rPr>
            </w:pPr>
            <w:r w:rsidRPr="00D8680F">
              <w:rPr>
                <w:rFonts w:ascii="Calibri" w:hAnsiTheme="minorHAnsi" w:cstheme="minorHAnsi"/>
                <w:bCs/>
                <w:szCs w:val="22"/>
              </w:rPr>
              <w:t>Piattaforma Digitale Nazionale Dati</w:t>
            </w:r>
          </w:p>
        </w:tc>
      </w:tr>
    </w:tbl>
    <w:p w14:paraId="783EC91C" w14:textId="77777777" w:rsidR="00AF06DE" w:rsidRDefault="00AF06DE" w:rsidP="00AF06DE">
      <w:pPr>
        <w:jc w:val="left"/>
        <w:rPr>
          <w:rFonts w:cstheme="minorHAnsi"/>
        </w:rPr>
      </w:pPr>
    </w:p>
    <w:p w14:paraId="7A547265" w14:textId="46C711D1" w:rsidR="00C351A9" w:rsidRDefault="00C351A9" w:rsidP="00C351A9">
      <w:pPr>
        <w:pStyle w:val="Heading2"/>
      </w:pPr>
      <w:bookmarkStart w:id="4" w:name="_Toc196929550"/>
      <w:r>
        <w:t>Riferimenti</w:t>
      </w:r>
      <w:bookmarkEnd w:id="4"/>
    </w:p>
    <w:p w14:paraId="3ED926C0" w14:textId="77777777" w:rsidR="00C351A9" w:rsidRPr="00C351A9" w:rsidRDefault="00C351A9" w:rsidP="00C351A9"/>
    <w:tbl>
      <w:tblPr>
        <w:tblW w:w="5000" w:type="pct"/>
        <w:tblBorders>
          <w:top w:val="double" w:sz="6" w:space="0" w:color="C0C0C0"/>
          <w:left w:val="double" w:sz="6" w:space="0" w:color="C0C0C0"/>
          <w:bottom w:val="double" w:sz="6" w:space="0" w:color="C0C0C0"/>
          <w:right w:val="double" w:sz="6" w:space="0" w:color="C0C0C0"/>
          <w:insideH w:val="double" w:sz="6" w:space="0" w:color="C0C0C0"/>
          <w:insideV w:val="double" w:sz="6" w:space="0" w:color="C0C0C0"/>
        </w:tblBorders>
        <w:tblLook w:val="01E0" w:firstRow="1" w:lastRow="1" w:firstColumn="1" w:lastColumn="1" w:noHBand="0" w:noVBand="0"/>
      </w:tblPr>
      <w:tblGrid>
        <w:gridCol w:w="5616"/>
        <w:gridCol w:w="3976"/>
      </w:tblGrid>
      <w:tr w:rsidR="00C351A9" w:rsidRPr="009A04FC" w14:paraId="6F4D397C" w14:textId="77777777" w:rsidTr="00C85139">
        <w:trPr>
          <w:trHeight w:val="191"/>
          <w:tblHeader/>
        </w:trPr>
        <w:tc>
          <w:tcPr>
            <w:tcW w:w="3018" w:type="pct"/>
            <w:shd w:val="clear" w:color="auto" w:fill="E6E6E6"/>
          </w:tcPr>
          <w:p w14:paraId="668EC098" w14:textId="5EA870E8" w:rsidR="00C351A9" w:rsidRPr="00944DBD" w:rsidRDefault="00C351A9" w:rsidP="00C65EF2">
            <w:pPr>
              <w:pStyle w:val="Descrizionecolonnetabella"/>
              <w:rPr>
                <w:rFonts w:ascii="Calibri" w:hAnsi="Calibri" w:cs="Calibri"/>
                <w:bCs w:val="0"/>
                <w:szCs w:val="22"/>
              </w:rPr>
            </w:pPr>
            <w:r>
              <w:rPr>
                <w:rFonts w:ascii="Calibri" w:hAnsi="Calibri" w:cs="Calibri"/>
                <w:bCs w:val="0"/>
                <w:szCs w:val="22"/>
              </w:rPr>
              <w:t>Documento</w:t>
            </w:r>
          </w:p>
        </w:tc>
        <w:tc>
          <w:tcPr>
            <w:tcW w:w="1982" w:type="pct"/>
            <w:shd w:val="clear" w:color="auto" w:fill="E6E6E6"/>
          </w:tcPr>
          <w:p w14:paraId="0D7F7F8F" w14:textId="491BB7A5" w:rsidR="00C351A9" w:rsidRPr="00944DBD" w:rsidRDefault="00C351A9" w:rsidP="00C65EF2">
            <w:pPr>
              <w:pStyle w:val="Descrizionecolonnetabella"/>
              <w:rPr>
                <w:rFonts w:ascii="Calibri" w:hAnsi="Calibri" w:cs="Calibri"/>
                <w:bCs w:val="0"/>
                <w:szCs w:val="22"/>
              </w:rPr>
            </w:pPr>
            <w:r>
              <w:rPr>
                <w:rFonts w:ascii="Calibri" w:hAnsi="Calibri" w:cs="Calibri"/>
                <w:bCs w:val="0"/>
                <w:szCs w:val="22"/>
              </w:rPr>
              <w:t>Versione</w:t>
            </w:r>
            <w:r w:rsidR="00C85139">
              <w:rPr>
                <w:rFonts w:ascii="Calibri" w:hAnsi="Calibri" w:cs="Calibri"/>
                <w:bCs w:val="0"/>
                <w:szCs w:val="22"/>
              </w:rPr>
              <w:t xml:space="preserve"> - data - autore</w:t>
            </w:r>
          </w:p>
        </w:tc>
      </w:tr>
      <w:tr w:rsidR="00C351A9" w:rsidRPr="009A04FC" w14:paraId="0075FC21" w14:textId="77777777" w:rsidTr="00C85139">
        <w:trPr>
          <w:trHeight w:val="650"/>
        </w:trPr>
        <w:tc>
          <w:tcPr>
            <w:tcW w:w="3018" w:type="pct"/>
            <w:vAlign w:val="center"/>
          </w:tcPr>
          <w:p w14:paraId="00A32E28" w14:textId="49FA074A" w:rsidR="00C351A9" w:rsidRPr="0097298E" w:rsidRDefault="00C351A9" w:rsidP="00C351A9">
            <w:pPr>
              <w:pStyle w:val="NormaleCM"/>
              <w:spacing w:before="20" w:after="20"/>
              <w:ind w:firstLine="0"/>
              <w:jc w:val="left"/>
              <w:rPr>
                <w:rFonts w:ascii="Calibri" w:hAnsi="Calibri" w:cs="Calibri"/>
                <w:bCs/>
              </w:rPr>
            </w:pPr>
            <w:r w:rsidRPr="00C351A9">
              <w:rPr>
                <w:rFonts w:ascii="Calibri" w:hAnsi="Calibri" w:cs="Calibri"/>
                <w:bCs/>
                <w:szCs w:val="22"/>
              </w:rPr>
              <w:t xml:space="preserve"> Linee guida in materia di Sviluppo Sicuro Software</w:t>
            </w:r>
          </w:p>
        </w:tc>
        <w:tc>
          <w:tcPr>
            <w:tcW w:w="1982" w:type="pct"/>
            <w:vAlign w:val="center"/>
          </w:tcPr>
          <w:p w14:paraId="0F2E5B6C" w14:textId="10BC04E9" w:rsidR="00C351A9" w:rsidRPr="0097298E" w:rsidRDefault="00C351A9" w:rsidP="00C65EF2">
            <w:pPr>
              <w:pStyle w:val="NormaleCM"/>
              <w:spacing w:before="20" w:after="20"/>
              <w:ind w:firstLine="0"/>
              <w:jc w:val="left"/>
              <w:rPr>
                <w:rFonts w:ascii="Calibri" w:hAnsi="Calibri" w:cs="Calibri"/>
                <w:bCs/>
              </w:rPr>
            </w:pPr>
            <w:r>
              <w:rPr>
                <w:rFonts w:ascii="Calibri" w:hAnsi="Calibri" w:cs="Calibri"/>
                <w:bCs/>
                <w:szCs w:val="22"/>
              </w:rPr>
              <w:t>1.0</w:t>
            </w:r>
            <w:r w:rsidR="00C85139">
              <w:rPr>
                <w:rFonts w:ascii="Calibri" w:hAnsi="Calibri" w:cs="Calibri"/>
                <w:bCs/>
                <w:szCs w:val="22"/>
              </w:rPr>
              <w:t xml:space="preserve"> - </w:t>
            </w:r>
            <w:r w:rsidR="00C85139" w:rsidRPr="00C85139">
              <w:rPr>
                <w:rFonts w:ascii="Calibri" w:hAnsi="Calibri" w:cs="Calibri"/>
                <w:bCs/>
                <w:szCs w:val="22"/>
              </w:rPr>
              <w:t>20/12/2024</w:t>
            </w:r>
            <w:r w:rsidR="00C85139">
              <w:rPr>
                <w:rFonts w:ascii="Calibri" w:hAnsi="Calibri" w:cs="Calibri"/>
                <w:bCs/>
                <w:szCs w:val="22"/>
              </w:rPr>
              <w:t xml:space="preserve"> - </w:t>
            </w:r>
            <w:r w:rsidR="00C85139" w:rsidRPr="00C85139">
              <w:rPr>
                <w:rFonts w:ascii="Calibri" w:hAnsi="Calibri" w:cs="Calibri"/>
                <w:bCs/>
                <w:szCs w:val="22"/>
              </w:rPr>
              <w:t>Dipartimento Cybersecurity e Sicurezza Urbana</w:t>
            </w:r>
            <w:r w:rsidR="00C85139">
              <w:rPr>
                <w:rFonts w:ascii="Calibri" w:hAnsi="Calibri" w:cs="Calibri"/>
                <w:bCs/>
                <w:szCs w:val="22"/>
              </w:rPr>
              <w:t xml:space="preserve"> Roma Capitale </w:t>
            </w:r>
          </w:p>
        </w:tc>
      </w:tr>
      <w:tr w:rsidR="00C351A9" w:rsidRPr="009A04FC" w14:paraId="2E6DE8A3" w14:textId="77777777" w:rsidTr="00C85139">
        <w:tc>
          <w:tcPr>
            <w:tcW w:w="3018" w:type="pct"/>
            <w:vAlign w:val="center"/>
          </w:tcPr>
          <w:p w14:paraId="2029DB7D" w14:textId="2807A8DE" w:rsidR="00C351A9" w:rsidRDefault="00C85139" w:rsidP="00C65EF2">
            <w:pPr>
              <w:pStyle w:val="NormaleCM"/>
              <w:spacing w:before="20" w:after="20"/>
              <w:ind w:firstLine="0"/>
              <w:jc w:val="left"/>
              <w:rPr>
                <w:rFonts w:ascii="Calibri" w:hAnsiTheme="minorHAnsi" w:cstheme="minorHAnsi"/>
                <w:bCs/>
                <w:szCs w:val="22"/>
              </w:rPr>
            </w:pPr>
            <w:r w:rsidRPr="00C85139">
              <w:rPr>
                <w:rFonts w:ascii="Calibri" w:hAnsiTheme="minorHAnsi" w:cstheme="minorHAnsi"/>
                <w:bCs/>
                <w:szCs w:val="22"/>
              </w:rPr>
              <w:t>Linee guida per lo sviluppo del software sicuro</w:t>
            </w:r>
            <w:r>
              <w:rPr>
                <w:rFonts w:ascii="Calibri" w:hAnsiTheme="minorHAnsi" w:cstheme="minorHAnsi"/>
                <w:bCs/>
                <w:szCs w:val="22"/>
              </w:rPr>
              <w:t xml:space="preserve"> – AGID</w:t>
            </w:r>
          </w:p>
        </w:tc>
        <w:tc>
          <w:tcPr>
            <w:tcW w:w="1982" w:type="pct"/>
            <w:vAlign w:val="center"/>
          </w:tcPr>
          <w:p w14:paraId="00D60AED" w14:textId="31E0DEC8" w:rsidR="00C351A9" w:rsidRDefault="00C85139" w:rsidP="00C65EF2">
            <w:pPr>
              <w:pStyle w:val="NormaleCM"/>
              <w:spacing w:before="20" w:after="20"/>
              <w:ind w:firstLine="0"/>
              <w:jc w:val="left"/>
              <w:rPr>
                <w:rFonts w:ascii="Calibri" w:hAnsiTheme="minorHAnsi" w:cstheme="minorHAnsi"/>
                <w:bCs/>
                <w:szCs w:val="22"/>
              </w:rPr>
            </w:pPr>
            <w:r w:rsidRPr="00C85139">
              <w:rPr>
                <w:rFonts w:ascii="Calibri" w:hAnsiTheme="minorHAnsi" w:cstheme="minorHAnsi"/>
                <w:bCs/>
                <w:szCs w:val="22"/>
              </w:rPr>
              <w:t>https://www.agid.gov.it/it/sicurezza/cert-pa/linee-guida-sviluppo-del-software-sicuro</w:t>
            </w:r>
          </w:p>
        </w:tc>
      </w:tr>
      <w:tr w:rsidR="00C85139" w:rsidRPr="009A04FC" w14:paraId="5B2F62BB" w14:textId="77777777" w:rsidTr="00C85139">
        <w:tc>
          <w:tcPr>
            <w:tcW w:w="3018" w:type="pct"/>
            <w:vAlign w:val="center"/>
          </w:tcPr>
          <w:p w14:paraId="17A7975C" w14:textId="68D9198F" w:rsidR="00C85139" w:rsidRPr="00C85139" w:rsidRDefault="00C85139" w:rsidP="00C65EF2">
            <w:pPr>
              <w:pStyle w:val="NormaleCM"/>
              <w:spacing w:before="20" w:after="20"/>
              <w:ind w:firstLine="0"/>
              <w:jc w:val="left"/>
              <w:rPr>
                <w:rFonts w:ascii="Calibri" w:hAnsiTheme="minorHAnsi" w:cstheme="minorHAnsi"/>
                <w:bCs/>
                <w:szCs w:val="22"/>
              </w:rPr>
            </w:pPr>
            <w:r w:rsidRPr="00C85139">
              <w:rPr>
                <w:rFonts w:ascii="Calibri" w:hAnsiTheme="minorHAnsi" w:cstheme="minorHAnsi"/>
                <w:bCs/>
                <w:szCs w:val="22"/>
              </w:rPr>
              <w:t>Linee guida di design per i servizi digitali della PA</w:t>
            </w:r>
            <w:r>
              <w:rPr>
                <w:rFonts w:ascii="Calibri" w:hAnsiTheme="minorHAnsi" w:cstheme="minorHAnsi"/>
                <w:bCs/>
                <w:szCs w:val="22"/>
              </w:rPr>
              <w:t xml:space="preserve"> - AGID</w:t>
            </w:r>
          </w:p>
        </w:tc>
        <w:tc>
          <w:tcPr>
            <w:tcW w:w="1982" w:type="pct"/>
            <w:vAlign w:val="center"/>
          </w:tcPr>
          <w:p w14:paraId="13666B4F" w14:textId="54C52845" w:rsidR="00C85139" w:rsidRPr="00C85139" w:rsidRDefault="00C85139" w:rsidP="00C65EF2">
            <w:pPr>
              <w:pStyle w:val="NormaleCM"/>
              <w:spacing w:before="20" w:after="20"/>
              <w:ind w:firstLine="0"/>
              <w:jc w:val="left"/>
              <w:rPr>
                <w:rFonts w:ascii="Calibri" w:hAnsiTheme="minorHAnsi" w:cstheme="minorHAnsi"/>
                <w:bCs/>
                <w:szCs w:val="22"/>
              </w:rPr>
            </w:pPr>
            <w:hyperlink r:id="rId13" w:history="1">
              <w:r w:rsidRPr="000A6AED">
                <w:rPr>
                  <w:rStyle w:val="Hyperlink"/>
                  <w:rFonts w:ascii="Calibri" w:hAnsiTheme="minorHAnsi" w:cstheme="minorHAnsi"/>
                  <w:bCs/>
                  <w:szCs w:val="22"/>
                </w:rPr>
                <w:t>https://www.agid.gov.it/it/design-servizi/linee-guida-design-servizi-digitali-pa</w:t>
              </w:r>
            </w:hyperlink>
          </w:p>
        </w:tc>
      </w:tr>
      <w:tr w:rsidR="00C85139" w:rsidRPr="009A04FC" w14:paraId="013AE0E9" w14:textId="77777777" w:rsidTr="00C85139">
        <w:tc>
          <w:tcPr>
            <w:tcW w:w="3018" w:type="pct"/>
            <w:vAlign w:val="center"/>
          </w:tcPr>
          <w:p w14:paraId="50CFA4CB" w14:textId="0BB2D8BE" w:rsidR="00C85139" w:rsidRPr="00C85139" w:rsidRDefault="00C85139" w:rsidP="00C65EF2">
            <w:pPr>
              <w:pStyle w:val="NormaleCM"/>
              <w:spacing w:before="20" w:after="20"/>
              <w:ind w:firstLine="0"/>
              <w:jc w:val="left"/>
              <w:rPr>
                <w:rFonts w:ascii="Calibri" w:hAnsiTheme="minorHAnsi" w:cstheme="minorHAnsi"/>
                <w:bCs/>
                <w:szCs w:val="22"/>
              </w:rPr>
            </w:pPr>
            <w:r>
              <w:rPr>
                <w:rFonts w:ascii="Calibri" w:hAnsiTheme="minorHAnsi" w:cstheme="minorHAnsi"/>
                <w:bCs/>
                <w:szCs w:val="22"/>
              </w:rPr>
              <w:t>Manuale di identità visiva e Immagine coordinata</w:t>
            </w:r>
          </w:p>
        </w:tc>
        <w:tc>
          <w:tcPr>
            <w:tcW w:w="1982" w:type="pct"/>
            <w:vAlign w:val="center"/>
          </w:tcPr>
          <w:p w14:paraId="48F1D9BC" w14:textId="77777777" w:rsidR="00C85139" w:rsidRDefault="00C85139" w:rsidP="00C65EF2">
            <w:pPr>
              <w:pStyle w:val="NormaleCM"/>
              <w:spacing w:before="20" w:after="20"/>
              <w:ind w:firstLine="0"/>
              <w:jc w:val="left"/>
              <w:rPr>
                <w:rFonts w:ascii="Calibri" w:hAnsiTheme="minorHAnsi" w:cstheme="minorHAnsi"/>
                <w:bCs/>
                <w:szCs w:val="22"/>
              </w:rPr>
            </w:pPr>
          </w:p>
        </w:tc>
      </w:tr>
    </w:tbl>
    <w:p w14:paraId="6CA7BEED" w14:textId="77777777" w:rsidR="00C351A9" w:rsidRPr="00AB2789" w:rsidRDefault="00C351A9" w:rsidP="00AF06DE">
      <w:pPr>
        <w:jc w:val="left"/>
        <w:rPr>
          <w:rFonts w:cstheme="minorHAnsi"/>
        </w:rPr>
      </w:pPr>
    </w:p>
    <w:p w14:paraId="1BB641DE" w14:textId="7574D977" w:rsidR="00AF06DE" w:rsidRPr="00AB2789" w:rsidRDefault="00104DAA" w:rsidP="005F5AC6">
      <w:pPr>
        <w:pStyle w:val="Heading1"/>
      </w:pPr>
      <w:bookmarkStart w:id="5" w:name="_Toc196929551"/>
      <w:r>
        <w:lastRenderedPageBreak/>
        <w:t>Requisiti</w:t>
      </w:r>
      <w:bookmarkEnd w:id="5"/>
    </w:p>
    <w:bookmarkEnd w:id="0"/>
    <w:p w14:paraId="1DC6BFEE" w14:textId="07792C15" w:rsidR="00A25D5C" w:rsidRDefault="00532B10" w:rsidP="00A25D5C">
      <w:pPr>
        <w:spacing w:before="240"/>
        <w:rPr>
          <w:rFonts w:cstheme="minorHAnsi"/>
        </w:rPr>
      </w:pPr>
      <w:r>
        <w:rPr>
          <w:rFonts w:cstheme="minorHAnsi"/>
        </w:rPr>
        <w:t>In questo capitolo sono elencati i</w:t>
      </w:r>
      <w:r w:rsidR="00A25D5C" w:rsidRPr="00E5026B">
        <w:rPr>
          <w:rFonts w:cstheme="minorHAnsi"/>
        </w:rPr>
        <w:t xml:space="preserve"> </w:t>
      </w:r>
      <w:r w:rsidR="00A25D5C">
        <w:rPr>
          <w:rFonts w:cstheme="minorHAnsi"/>
        </w:rPr>
        <w:t>requisiti utente di alto livello</w:t>
      </w:r>
      <w:r>
        <w:rPr>
          <w:rFonts w:cstheme="minorHAnsi"/>
        </w:rPr>
        <w:t xml:space="preserve"> dell’architettura. Per farli emergere è stato condotto un </w:t>
      </w:r>
      <w:proofErr w:type="spellStart"/>
      <w:r>
        <w:rPr>
          <w:rFonts w:cstheme="minorHAnsi"/>
        </w:rPr>
        <w:t>assessment</w:t>
      </w:r>
      <w:proofErr w:type="spellEnd"/>
      <w:r>
        <w:rPr>
          <w:rFonts w:cstheme="minorHAnsi"/>
        </w:rPr>
        <w:t xml:space="preserve"> delle applicazioni esistenti e dalle criticità individuate sono scaturite le indicazioni sulla nuova architettura.</w:t>
      </w:r>
    </w:p>
    <w:p w14:paraId="3FE8C83A" w14:textId="65BE9F72" w:rsidR="00104DAA" w:rsidRDefault="00532B10" w:rsidP="00104DAA">
      <w:pPr>
        <w:pStyle w:val="Heading2"/>
      </w:pPr>
      <w:bookmarkStart w:id="6" w:name="_Toc196929552"/>
      <w:proofErr w:type="spellStart"/>
      <w:r>
        <w:t>Assessment</w:t>
      </w:r>
      <w:proofErr w:type="spellEnd"/>
      <w:r>
        <w:t xml:space="preserve"> applicazioni esistenti</w:t>
      </w:r>
      <w:bookmarkEnd w:id="6"/>
    </w:p>
    <w:tbl>
      <w:tblPr>
        <w:tblStyle w:val="TableGrid"/>
        <w:tblW w:w="0" w:type="auto"/>
        <w:tblLook w:val="04A0" w:firstRow="1" w:lastRow="0" w:firstColumn="1" w:lastColumn="0" w:noHBand="0" w:noVBand="1"/>
      </w:tblPr>
      <w:tblGrid>
        <w:gridCol w:w="3209"/>
        <w:gridCol w:w="3209"/>
        <w:gridCol w:w="3210"/>
      </w:tblGrid>
      <w:tr w:rsidR="00532B10" w:rsidRPr="00532B10" w14:paraId="6275D360" w14:textId="77777777" w:rsidTr="00532B10">
        <w:tc>
          <w:tcPr>
            <w:tcW w:w="3209" w:type="dxa"/>
            <w:shd w:val="clear" w:color="auto" w:fill="E5B8B7" w:themeFill="accent2" w:themeFillTint="66"/>
          </w:tcPr>
          <w:p w14:paraId="35335162" w14:textId="7EA4408B" w:rsidR="00532B10" w:rsidRPr="00532B10" w:rsidRDefault="00532B10" w:rsidP="00532B10">
            <w:pPr>
              <w:rPr>
                <w:b/>
                <w:bCs/>
              </w:rPr>
            </w:pPr>
            <w:r w:rsidRPr="00532B10">
              <w:rPr>
                <w:b/>
                <w:bCs/>
              </w:rPr>
              <w:t>Criticità</w:t>
            </w:r>
          </w:p>
        </w:tc>
        <w:tc>
          <w:tcPr>
            <w:tcW w:w="3209" w:type="dxa"/>
            <w:shd w:val="clear" w:color="auto" w:fill="E5B8B7" w:themeFill="accent2" w:themeFillTint="66"/>
          </w:tcPr>
          <w:p w14:paraId="0CC5F1CC" w14:textId="41FB2835" w:rsidR="00532B10" w:rsidRPr="00532B10" w:rsidRDefault="00532B10" w:rsidP="00532B10">
            <w:pPr>
              <w:rPr>
                <w:b/>
                <w:bCs/>
              </w:rPr>
            </w:pPr>
            <w:r w:rsidRPr="00532B10">
              <w:rPr>
                <w:b/>
                <w:bCs/>
              </w:rPr>
              <w:t>Descrizione</w:t>
            </w:r>
          </w:p>
        </w:tc>
        <w:tc>
          <w:tcPr>
            <w:tcW w:w="3210" w:type="dxa"/>
            <w:shd w:val="clear" w:color="auto" w:fill="E5B8B7" w:themeFill="accent2" w:themeFillTint="66"/>
          </w:tcPr>
          <w:p w14:paraId="20D9E6BE" w14:textId="34B00FD8" w:rsidR="00532B10" w:rsidRPr="00532B10" w:rsidRDefault="00532B10" w:rsidP="00532B10">
            <w:pPr>
              <w:rPr>
                <w:b/>
                <w:bCs/>
              </w:rPr>
            </w:pPr>
            <w:r w:rsidRPr="00532B10">
              <w:rPr>
                <w:b/>
                <w:bCs/>
              </w:rPr>
              <w:t>Requisito</w:t>
            </w:r>
          </w:p>
        </w:tc>
      </w:tr>
      <w:tr w:rsidR="00532B10" w14:paraId="0A2D6BE1" w14:textId="77777777" w:rsidTr="00532B10">
        <w:tc>
          <w:tcPr>
            <w:tcW w:w="3209" w:type="dxa"/>
          </w:tcPr>
          <w:p w14:paraId="3AEF5B74" w14:textId="104BFC6A" w:rsidR="00532B10" w:rsidRDefault="00532B10" w:rsidP="00532B10">
            <w:r>
              <w:t>Molte Operazioni manuali</w:t>
            </w:r>
          </w:p>
        </w:tc>
        <w:tc>
          <w:tcPr>
            <w:tcW w:w="3209" w:type="dxa"/>
          </w:tcPr>
          <w:p w14:paraId="0B9439E6" w14:textId="472220FA" w:rsidR="00532B10" w:rsidRDefault="00532B10" w:rsidP="00532B10">
            <w:r>
              <w:t>Elevato rischio di errore umano</w:t>
            </w:r>
          </w:p>
        </w:tc>
        <w:tc>
          <w:tcPr>
            <w:tcW w:w="3210" w:type="dxa"/>
          </w:tcPr>
          <w:p w14:paraId="507DEE57" w14:textId="6432421A" w:rsidR="00532B10" w:rsidRDefault="00532B10" w:rsidP="00532B10">
            <w:r>
              <w:t>Maggiore Automazione</w:t>
            </w:r>
          </w:p>
        </w:tc>
      </w:tr>
      <w:tr w:rsidR="00532B10" w14:paraId="2426278B" w14:textId="77777777" w:rsidTr="00532B10">
        <w:tc>
          <w:tcPr>
            <w:tcW w:w="3209" w:type="dxa"/>
          </w:tcPr>
          <w:p w14:paraId="0B905C46" w14:textId="1D959396" w:rsidR="00532B10" w:rsidRDefault="00532B10" w:rsidP="00532B10">
            <w:r>
              <w:t>Soluzioni diverse per risolvere lo stesso problema</w:t>
            </w:r>
          </w:p>
        </w:tc>
        <w:tc>
          <w:tcPr>
            <w:tcW w:w="3209" w:type="dxa"/>
          </w:tcPr>
          <w:p w14:paraId="3C30B27C" w14:textId="771EC69E" w:rsidR="00532B10" w:rsidRDefault="00532B10" w:rsidP="00532B10">
            <w:r>
              <w:t xml:space="preserve">Alcune tematiche sono state affrontate nel tempo e nei vari ambiti utilizzando soluzioni diverse. </w:t>
            </w:r>
          </w:p>
        </w:tc>
        <w:tc>
          <w:tcPr>
            <w:tcW w:w="3210" w:type="dxa"/>
          </w:tcPr>
          <w:p w14:paraId="333C1CB5" w14:textId="61287F87" w:rsidR="00532B10" w:rsidRDefault="00532B10" w:rsidP="00532B10">
            <w:r>
              <w:t>Mettere a fattor comune soluzioni per tutte le applicazioni in maniera trasversale</w:t>
            </w:r>
          </w:p>
        </w:tc>
      </w:tr>
      <w:tr w:rsidR="00532B10" w14:paraId="5CA5F76B" w14:textId="77777777" w:rsidTr="00532B10">
        <w:tc>
          <w:tcPr>
            <w:tcW w:w="3209" w:type="dxa"/>
          </w:tcPr>
          <w:p w14:paraId="2EF2D548" w14:textId="252B877D" w:rsidR="00532B10" w:rsidRDefault="00474F7B" w:rsidP="00532B10">
            <w:r w:rsidRPr="00474F7B">
              <w:t>Sono presenti piattaforme</w:t>
            </w:r>
            <w:r>
              <w:t xml:space="preserve"> </w:t>
            </w:r>
            <w:r w:rsidR="005E4C51">
              <w:t>e</w:t>
            </w:r>
            <w:r w:rsidR="005E4C51" w:rsidRPr="00474F7B">
              <w:t xml:space="preserve"> middleware</w:t>
            </w:r>
            <w:r>
              <w:t xml:space="preserve"> tuttofare o singole componenti che svolgono numerosissime funzioni</w:t>
            </w:r>
          </w:p>
        </w:tc>
        <w:tc>
          <w:tcPr>
            <w:tcW w:w="3209" w:type="dxa"/>
          </w:tcPr>
          <w:p w14:paraId="735A51A3" w14:textId="514A327C" w:rsidR="00532B10" w:rsidRDefault="00474F7B" w:rsidP="00532B10">
            <w:r>
              <w:t>Una buona pratica è quella di “disaccoppiare” e dare responsabilità specifiche a ciascun componente, utilizzare le interfacce per mantenere separati i comportamenti di ciascun modulo.</w:t>
            </w:r>
          </w:p>
          <w:p w14:paraId="34ED0991" w14:textId="0C7BA019" w:rsidR="00474F7B" w:rsidRDefault="00474F7B" w:rsidP="00532B10">
            <w:r>
              <w:t>Benefici: migliore manutenibilità, performance</w:t>
            </w:r>
          </w:p>
        </w:tc>
        <w:tc>
          <w:tcPr>
            <w:tcW w:w="3210" w:type="dxa"/>
          </w:tcPr>
          <w:p w14:paraId="0494D46C" w14:textId="6D8EFB9A" w:rsidR="00532B10" w:rsidRDefault="00C85621" w:rsidP="00532B10">
            <w:r>
              <w:t>Abbandonare le architetture “monolitiche”, i</w:t>
            </w:r>
            <w:r w:rsidRPr="00474F7B">
              <w:t>nvestire sui microservizi</w:t>
            </w:r>
            <w:r w:rsidR="00474F7B" w:rsidRPr="00474F7B">
              <w:t xml:space="preserve"> e implementare il concetto di «orchestrazione» e «coreografia» per la realizzazione di un sistema complesso integrato</w:t>
            </w:r>
          </w:p>
        </w:tc>
      </w:tr>
      <w:tr w:rsidR="00C85621" w14:paraId="6682A235" w14:textId="77777777" w:rsidTr="00532B10">
        <w:tc>
          <w:tcPr>
            <w:tcW w:w="3209" w:type="dxa"/>
          </w:tcPr>
          <w:p w14:paraId="16F48335" w14:textId="692C35F3" w:rsidR="00C85621" w:rsidRPr="00474F7B" w:rsidRDefault="00C85621" w:rsidP="00532B10">
            <w:r>
              <w:t xml:space="preserve">Utilizzo esagerato di </w:t>
            </w:r>
            <w:proofErr w:type="spellStart"/>
            <w:r>
              <w:t>Stored</w:t>
            </w:r>
            <w:proofErr w:type="spellEnd"/>
            <w:r>
              <w:t xml:space="preserve"> </w:t>
            </w:r>
            <w:proofErr w:type="spellStart"/>
            <w:r>
              <w:t>Procedures</w:t>
            </w:r>
            <w:proofErr w:type="spellEnd"/>
          </w:p>
        </w:tc>
        <w:tc>
          <w:tcPr>
            <w:tcW w:w="3209" w:type="dxa"/>
          </w:tcPr>
          <w:p w14:paraId="35DEB9F0" w14:textId="2FFCA7D1" w:rsidR="00C85621" w:rsidRPr="00C85621" w:rsidRDefault="00C85621" w:rsidP="00C85621">
            <w:r>
              <w:t>U</w:t>
            </w:r>
            <w:r w:rsidRPr="00C85621">
              <w:t xml:space="preserve">tilizzare il Data </w:t>
            </w:r>
            <w:proofErr w:type="spellStart"/>
            <w:r w:rsidRPr="00C85621">
              <w:t>layer</w:t>
            </w:r>
            <w:proofErr w:type="spellEnd"/>
            <w:r w:rsidRPr="00C85621">
              <w:t xml:space="preserve"> per eseguire elaborazioni è </w:t>
            </w:r>
            <w:r>
              <w:t>giustificato in caso di elaborazioni massive di dati</w:t>
            </w:r>
            <w:r w:rsidRPr="00C85621">
              <w:t xml:space="preserve">, le logiche di business </w:t>
            </w:r>
            <w:r>
              <w:t xml:space="preserve">devono risiedere </w:t>
            </w:r>
            <w:r w:rsidRPr="00C85621">
              <w:t>nell’Application Layer.</w:t>
            </w:r>
          </w:p>
          <w:p w14:paraId="3D5A514F" w14:textId="72F29DBE" w:rsidR="00C85621" w:rsidRDefault="00C85621" w:rsidP="00532B10">
            <w:r>
              <w:t xml:space="preserve">Problemi di gestione della configurazione, storia dei </w:t>
            </w:r>
            <w:proofErr w:type="spellStart"/>
            <w:r>
              <w:t>deploy</w:t>
            </w:r>
            <w:proofErr w:type="spellEnd"/>
            <w:r>
              <w:t xml:space="preserve">, problemi di scalabilità. </w:t>
            </w:r>
          </w:p>
        </w:tc>
        <w:tc>
          <w:tcPr>
            <w:tcW w:w="3210" w:type="dxa"/>
          </w:tcPr>
          <w:p w14:paraId="50E30326" w14:textId="77777777" w:rsidR="00C85621" w:rsidRDefault="00C85621" w:rsidP="00532B10">
            <w:r>
              <w:t xml:space="preserve">Nelle architetture cloud </w:t>
            </w:r>
            <w:proofErr w:type="spellStart"/>
            <w:r>
              <w:t>l’application</w:t>
            </w:r>
            <w:proofErr w:type="spellEnd"/>
            <w:r>
              <w:t xml:space="preserve"> </w:t>
            </w:r>
            <w:proofErr w:type="spellStart"/>
            <w:r>
              <w:t>layer</w:t>
            </w:r>
            <w:proofErr w:type="spellEnd"/>
            <w:r>
              <w:t xml:space="preserve"> è scalabile, mentre il data </w:t>
            </w:r>
            <w:proofErr w:type="spellStart"/>
            <w:r>
              <w:t>layer</w:t>
            </w:r>
            <w:proofErr w:type="spellEnd"/>
            <w:r>
              <w:t xml:space="preserve"> è ottimizzato per la gestione dei dati. </w:t>
            </w:r>
          </w:p>
          <w:p w14:paraId="4CEE215C" w14:textId="463741C5" w:rsidR="00C85621" w:rsidRDefault="00C85621" w:rsidP="00532B10">
            <w:r>
              <w:t>U</w:t>
            </w:r>
            <w:r w:rsidRPr="00C85621">
              <w:t xml:space="preserve">tilizzare il data </w:t>
            </w:r>
            <w:proofErr w:type="spellStart"/>
            <w:r w:rsidRPr="00C85621">
              <w:t>layer</w:t>
            </w:r>
            <w:proofErr w:type="spellEnd"/>
            <w:r w:rsidRPr="00C85621">
              <w:t xml:space="preserve"> </w:t>
            </w:r>
            <w:r>
              <w:t>principalmente</w:t>
            </w:r>
            <w:r w:rsidRPr="00C85621">
              <w:t xml:space="preserve"> per la persistenza e accesso ai dati</w:t>
            </w:r>
          </w:p>
        </w:tc>
      </w:tr>
      <w:tr w:rsidR="00C85621" w14:paraId="439E71BA" w14:textId="77777777" w:rsidTr="00532B10">
        <w:tc>
          <w:tcPr>
            <w:tcW w:w="3209" w:type="dxa"/>
          </w:tcPr>
          <w:p w14:paraId="229B6A1C" w14:textId="048BFAFD" w:rsidR="00C85621" w:rsidRDefault="00C85621" w:rsidP="00532B10">
            <w:r>
              <w:t>Utilizzo di piattaforme obsolete e/o di linguaggi di programmazione e librerie molto vecchie</w:t>
            </w:r>
          </w:p>
        </w:tc>
        <w:tc>
          <w:tcPr>
            <w:tcW w:w="3209" w:type="dxa"/>
          </w:tcPr>
          <w:p w14:paraId="3F426AB8" w14:textId="4D76E2BB" w:rsidR="00C85621" w:rsidRDefault="00C85621" w:rsidP="00C85621">
            <w:r>
              <w:t>Esposizione a rischi di Sicurezza</w:t>
            </w:r>
          </w:p>
        </w:tc>
        <w:tc>
          <w:tcPr>
            <w:tcW w:w="3210" w:type="dxa"/>
          </w:tcPr>
          <w:p w14:paraId="7204F7AC" w14:textId="12DC4BDF" w:rsidR="00C85621" w:rsidRDefault="00C85621" w:rsidP="00532B10">
            <w:r>
              <w:t>Utilizzare linguaggi e librerie prive di vulnerabilità conosciute, adottare processi per la mitigazione dei rischi della sicurezza informatica</w:t>
            </w:r>
          </w:p>
        </w:tc>
      </w:tr>
    </w:tbl>
    <w:p w14:paraId="5DD75A6D" w14:textId="77777777" w:rsidR="00532B10" w:rsidRPr="00532B10" w:rsidRDefault="00532B10" w:rsidP="00532B10"/>
    <w:p w14:paraId="60C4915C" w14:textId="6173B287" w:rsidR="00427A7C" w:rsidRDefault="00427A7C" w:rsidP="00427A7C">
      <w:pPr>
        <w:pStyle w:val="Heading2"/>
      </w:pPr>
      <w:bookmarkStart w:id="7" w:name="_Toc196929553"/>
      <w:r>
        <w:t>Altri requisiti</w:t>
      </w:r>
      <w:bookmarkEnd w:id="7"/>
    </w:p>
    <w:p w14:paraId="644F52E2" w14:textId="33362B08" w:rsidR="00427A7C" w:rsidRDefault="00427A7C" w:rsidP="00427A7C">
      <w:r>
        <w:t xml:space="preserve">L’interfaccia utente deve rispettare le linee guida di design per i servizi </w:t>
      </w:r>
      <w:r w:rsidR="00A13072">
        <w:t>web della</w:t>
      </w:r>
      <w:r>
        <w:t xml:space="preserve"> PA emanate da AGID (</w:t>
      </w:r>
      <w:hyperlink r:id="rId14" w:history="1">
        <w:r w:rsidRPr="00895D19">
          <w:rPr>
            <w:rStyle w:val="Hyperlink"/>
          </w:rPr>
          <w:t>https://www.agid.gov.it/it/design-servizi/linee-guida-design-servizi-digitali-pa</w:t>
        </w:r>
      </w:hyperlink>
      <w:r>
        <w:t>) e quindi rispettare le indicazioni relative all’usabilità e all’accessibilità.</w:t>
      </w:r>
    </w:p>
    <w:p w14:paraId="6DDEFD3A" w14:textId="4D7ECC37" w:rsidR="00427A7C" w:rsidRDefault="00427A7C" w:rsidP="00427A7C">
      <w:r>
        <w:lastRenderedPageBreak/>
        <w:t>L’interfaccia utente deve adattarsi automaticamente alla dimensione dello schermo, in modo che le funzioni e i servizi possano essere acceduti anche da dispositivi mobili.</w:t>
      </w:r>
    </w:p>
    <w:p w14:paraId="1F2EAA74" w14:textId="401D9E7C" w:rsidR="00427A7C" w:rsidRDefault="00D8680F" w:rsidP="00427A7C">
      <w:pPr>
        <w:rPr>
          <w:bCs/>
        </w:rPr>
      </w:pPr>
      <w:r>
        <w:rPr>
          <w:rFonts w:eastAsia="SimSun" w:cs="Calibri"/>
          <w:bCs/>
          <w:color w:val="000000"/>
          <w:lang w:eastAsia="zh-CN"/>
        </w:rPr>
        <w:t>Deve aderire al</w:t>
      </w:r>
      <w:r w:rsidRPr="00D8680F">
        <w:rPr>
          <w:rFonts w:eastAsia="SimSun" w:cs="Calibri"/>
          <w:bCs/>
          <w:color w:val="000000"/>
          <w:lang w:eastAsia="zh-CN"/>
        </w:rPr>
        <w:t xml:space="preserve"> </w:t>
      </w:r>
      <w:r>
        <w:rPr>
          <w:rFonts w:eastAsia="SimSun" w:cs="Calibri"/>
          <w:bCs/>
          <w:color w:val="000000"/>
          <w:lang w:eastAsia="zh-CN"/>
        </w:rPr>
        <w:t>“</w:t>
      </w:r>
      <w:r w:rsidRPr="00D8680F">
        <w:rPr>
          <w:rFonts w:eastAsia="SimSun" w:cs="Calibri"/>
          <w:bCs/>
          <w:color w:val="000000"/>
          <w:lang w:eastAsia="zh-CN"/>
        </w:rPr>
        <w:t>Modello di interoperabilità</w:t>
      </w:r>
      <w:r>
        <w:rPr>
          <w:rFonts w:eastAsia="SimSun" w:cs="Calibri"/>
          <w:bCs/>
          <w:color w:val="000000"/>
          <w:lang w:eastAsia="zh-CN"/>
        </w:rPr>
        <w:t>”</w:t>
      </w:r>
      <w:r w:rsidRPr="00D8680F">
        <w:rPr>
          <w:rFonts w:eastAsia="SimSun" w:cs="Calibri"/>
          <w:bCs/>
          <w:color w:val="000000"/>
          <w:lang w:eastAsia="zh-CN"/>
        </w:rPr>
        <w:t xml:space="preserve"> </w:t>
      </w:r>
      <w:r w:rsidR="00FE5978">
        <w:rPr>
          <w:rFonts w:eastAsia="SimSun" w:cs="Calibri"/>
          <w:bCs/>
          <w:color w:val="000000"/>
          <w:lang w:eastAsia="zh-CN"/>
        </w:rPr>
        <w:t xml:space="preserve">promosso dal </w:t>
      </w:r>
      <w:r w:rsidR="00FE5978" w:rsidRPr="00FE5978">
        <w:rPr>
          <w:rFonts w:eastAsia="SimSun" w:cs="Calibri"/>
          <w:bCs/>
          <w:color w:val="000000"/>
          <w:lang w:eastAsia="zh-CN"/>
        </w:rPr>
        <w:t>Dipartimento per la Trasformazione Digitale</w:t>
      </w:r>
      <w:r w:rsidR="00FE5978">
        <w:rPr>
          <w:rFonts w:eastAsia="SimSun" w:cs="Calibri"/>
          <w:bCs/>
          <w:color w:val="000000"/>
          <w:lang w:eastAsia="zh-CN"/>
        </w:rPr>
        <w:t xml:space="preserve">, </w:t>
      </w:r>
      <w:r>
        <w:rPr>
          <w:rFonts w:eastAsia="SimSun" w:cs="Calibri"/>
          <w:bCs/>
          <w:color w:val="000000"/>
          <w:lang w:eastAsia="zh-CN"/>
        </w:rPr>
        <w:t xml:space="preserve">che </w:t>
      </w:r>
      <w:r w:rsidRPr="00D8680F">
        <w:rPr>
          <w:rFonts w:eastAsia="SimSun" w:cs="Calibri"/>
          <w:bCs/>
          <w:color w:val="000000"/>
          <w:lang w:eastAsia="zh-CN"/>
        </w:rPr>
        <w:t>definisce le linee guida che tutte le Pubbliche amministrazioni dovranno adottare al fine di garantire l'interoperabilità dei propri sistemi con quelli di altri soggetti e l'implementazione complessiva del Sistema informativo della PA.</w:t>
      </w:r>
      <w:r w:rsidR="00427A7C" w:rsidRPr="00D8680F">
        <w:rPr>
          <w:bCs/>
        </w:rPr>
        <w:t xml:space="preserve"> </w:t>
      </w:r>
      <w:r>
        <w:rPr>
          <w:bCs/>
        </w:rPr>
        <w:t>(Integrazione con PDND)</w:t>
      </w:r>
      <w:r w:rsidR="00A13072">
        <w:rPr>
          <w:bCs/>
        </w:rPr>
        <w:t>.</w:t>
      </w:r>
    </w:p>
    <w:p w14:paraId="177990D4" w14:textId="3E7F25D2" w:rsidR="00D8680F" w:rsidRDefault="00D8680F" w:rsidP="00427A7C">
      <w:pPr>
        <w:rPr>
          <w:bCs/>
        </w:rPr>
      </w:pPr>
      <w:r>
        <w:rPr>
          <w:bCs/>
        </w:rPr>
        <w:t>Deve seguire le indicazioni AGID per l’utilizzo del software Open Source e del riuso (No lock-in del fornitore)</w:t>
      </w:r>
    </w:p>
    <w:p w14:paraId="1AAD4CF4" w14:textId="1EB02484" w:rsidR="00D8680F" w:rsidRDefault="00FE5978" w:rsidP="00427A7C">
      <w:pPr>
        <w:rPr>
          <w:bCs/>
        </w:rPr>
      </w:pPr>
      <w:r>
        <w:rPr>
          <w:bCs/>
        </w:rPr>
        <w:t xml:space="preserve">Adozione di tecniche e strategie per gestire </w:t>
      </w:r>
      <w:r w:rsidR="00787745">
        <w:rPr>
          <w:bCs/>
        </w:rPr>
        <w:t xml:space="preserve">il “Multi-Cloud”, dato che parte delle applicazioni sarà installato su PSN e parte rimarrà “on </w:t>
      </w:r>
      <w:proofErr w:type="spellStart"/>
      <w:r w:rsidR="00787745">
        <w:rPr>
          <w:bCs/>
        </w:rPr>
        <w:t>premises</w:t>
      </w:r>
      <w:proofErr w:type="spellEnd"/>
      <w:r w:rsidR="00787745">
        <w:rPr>
          <w:bCs/>
        </w:rPr>
        <w:t>”.</w:t>
      </w:r>
    </w:p>
    <w:p w14:paraId="5CCB0021" w14:textId="1CDC9C31" w:rsidR="00C351A9" w:rsidRPr="00D8680F" w:rsidRDefault="00C351A9" w:rsidP="00427A7C">
      <w:pPr>
        <w:rPr>
          <w:bCs/>
        </w:rPr>
      </w:pPr>
      <w:r>
        <w:rPr>
          <w:bCs/>
        </w:rPr>
        <w:t>Altr</w:t>
      </w:r>
      <w:r w:rsidR="00881753">
        <w:rPr>
          <w:bCs/>
        </w:rPr>
        <w:t>i</w:t>
      </w:r>
      <w:r>
        <w:rPr>
          <w:bCs/>
        </w:rPr>
        <w:t xml:space="preserve"> requisit</w:t>
      </w:r>
      <w:r w:rsidR="00881753">
        <w:rPr>
          <w:bCs/>
        </w:rPr>
        <w:t xml:space="preserve">i sono relativi </w:t>
      </w:r>
      <w:r>
        <w:rPr>
          <w:bCs/>
        </w:rPr>
        <w:t>agli aspetti di sicurezza informatica. I requisiti sono espressi nel documento “</w:t>
      </w:r>
      <w:r w:rsidRPr="00C351A9">
        <w:rPr>
          <w:bCs/>
        </w:rPr>
        <w:t>Linee guida in materia di Sviluppo Sicuro Software</w:t>
      </w:r>
      <w:r>
        <w:rPr>
          <w:bCs/>
        </w:rPr>
        <w:t>” indicato nei riferimenti. Si attuano pertanto una serie di azioni nell’ambito del processo di sviluppo atte a mitigare i rischi di vulnerabilità. Sono descritte più avanti nell’ambito del presente documento.</w:t>
      </w:r>
    </w:p>
    <w:p w14:paraId="6328DB5E" w14:textId="38B6C10A" w:rsidR="00427A7C" w:rsidRDefault="00427A7C" w:rsidP="00427A7C">
      <w:pPr>
        <w:pStyle w:val="Heading1"/>
      </w:pPr>
      <w:bookmarkStart w:id="8" w:name="_Toc196929554"/>
      <w:r>
        <w:lastRenderedPageBreak/>
        <w:t>Disegno generale</w:t>
      </w:r>
      <w:bookmarkEnd w:id="8"/>
    </w:p>
    <w:p w14:paraId="60475245" w14:textId="77777777" w:rsidR="00881753" w:rsidRPr="00881753" w:rsidRDefault="00881753" w:rsidP="00881753">
      <w:pPr>
        <w:rPr>
          <w:rStyle w:val="Emphasis"/>
          <w:i w:val="0"/>
          <w:iCs w:val="0"/>
        </w:rPr>
      </w:pPr>
      <w:r w:rsidRPr="00881753">
        <w:rPr>
          <w:rStyle w:val="Emphasis"/>
          <w:i w:val="0"/>
          <w:iCs w:val="0"/>
        </w:rPr>
        <w:t xml:space="preserve">Di seguito un disegno dell’architettura logica di alto livello che si intende adottare per i nuovi microservizi dell’Area Entrate e Sportelli Unici di Roma Capitale. </w:t>
      </w:r>
    </w:p>
    <w:p w14:paraId="2B2BFF67" w14:textId="129CEB9D" w:rsidR="00881753" w:rsidRPr="00881753" w:rsidRDefault="00881753" w:rsidP="00881753">
      <w:pPr>
        <w:rPr>
          <w:rStyle w:val="Emphasis"/>
          <w:i w:val="0"/>
          <w:iCs w:val="0"/>
        </w:rPr>
      </w:pPr>
      <w:r w:rsidRPr="00881753">
        <w:rPr>
          <w:rStyle w:val="Emphasis"/>
          <w:i w:val="0"/>
          <w:iCs w:val="0"/>
        </w:rPr>
        <w:t>Tale piattaforma viene denominata M</w:t>
      </w:r>
      <w:r>
        <w:rPr>
          <w:rStyle w:val="Emphasis"/>
          <w:i w:val="0"/>
          <w:iCs w:val="0"/>
        </w:rPr>
        <w:t>S</w:t>
      </w:r>
      <w:r w:rsidRPr="00881753">
        <w:rPr>
          <w:rStyle w:val="Emphasis"/>
          <w:i w:val="0"/>
          <w:iCs w:val="0"/>
        </w:rPr>
        <w:t>E (Micro-Services Enterprise), si affianca alle applicazioni esistenti e nel corso del tempo si farà in modo che anche le applicazioni legacy richiamino i servizi messi a disposizione dalla piattaforma.</w:t>
      </w:r>
    </w:p>
    <w:p w14:paraId="43587520" w14:textId="77777777" w:rsidR="00427A7C" w:rsidRPr="002E6DF3" w:rsidRDefault="00427A7C" w:rsidP="00427A7C">
      <w:pPr>
        <w:rPr>
          <w:rStyle w:val="Emphasis"/>
          <w:i w:val="0"/>
          <w:iCs w:val="0"/>
        </w:rPr>
      </w:pPr>
    </w:p>
    <w:p w14:paraId="33923620" w14:textId="77777777" w:rsidR="00427A7C" w:rsidRDefault="00427A7C" w:rsidP="00427A7C">
      <w:pPr>
        <w:contextualSpacing/>
        <w:jc w:val="center"/>
        <w:rPr>
          <w:rStyle w:val="Emphasis"/>
        </w:rPr>
      </w:pPr>
      <w:r w:rsidRPr="002E6DF3">
        <w:rPr>
          <w:noProof/>
        </w:rPr>
        <w:drawing>
          <wp:inline distT="0" distB="0" distL="0" distR="0" wp14:anchorId="777092BB" wp14:editId="34BA1994">
            <wp:extent cx="6120130" cy="2814320"/>
            <wp:effectExtent l="0" t="0" r="0" b="0"/>
            <wp:docPr id="8886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814320"/>
                    </a:xfrm>
                    <a:prstGeom prst="rect">
                      <a:avLst/>
                    </a:prstGeom>
                    <a:noFill/>
                    <a:ln>
                      <a:noFill/>
                    </a:ln>
                  </pic:spPr>
                </pic:pic>
              </a:graphicData>
            </a:graphic>
          </wp:inline>
        </w:drawing>
      </w:r>
    </w:p>
    <w:p w14:paraId="0B3339E0" w14:textId="77777777" w:rsidR="00427A7C" w:rsidRDefault="00427A7C" w:rsidP="00427A7C">
      <w:pPr>
        <w:contextualSpacing/>
        <w:jc w:val="left"/>
      </w:pPr>
    </w:p>
    <w:p w14:paraId="1159FAB3" w14:textId="77777777" w:rsidR="00881753" w:rsidRDefault="00881753" w:rsidP="00881753">
      <w:pPr>
        <w:jc w:val="left"/>
      </w:pPr>
      <w:r>
        <w:t>Caratteristiche principali:</w:t>
      </w:r>
    </w:p>
    <w:p w14:paraId="43F36877" w14:textId="77777777" w:rsidR="00881753" w:rsidRDefault="00881753" w:rsidP="00881753">
      <w:pPr>
        <w:pStyle w:val="ListParagraph"/>
        <w:numPr>
          <w:ilvl w:val="0"/>
          <w:numId w:val="59"/>
        </w:numPr>
        <w:spacing w:before="60"/>
      </w:pPr>
      <w:r>
        <w:t xml:space="preserve">Architettura cloud nativa basata su </w:t>
      </w:r>
      <w:proofErr w:type="spellStart"/>
      <w:r>
        <w:t>Kubernetes</w:t>
      </w:r>
      <w:proofErr w:type="spellEnd"/>
    </w:p>
    <w:p w14:paraId="6BFB62FD" w14:textId="77777777" w:rsidR="00881753" w:rsidRDefault="00881753" w:rsidP="00881753">
      <w:pPr>
        <w:pStyle w:val="ListParagraph"/>
        <w:numPr>
          <w:ilvl w:val="0"/>
          <w:numId w:val="59"/>
        </w:numPr>
        <w:spacing w:before="60"/>
      </w:pPr>
      <w:r>
        <w:t xml:space="preserve">Organizzazione dell’applicazione in microservizi </w:t>
      </w:r>
      <w:proofErr w:type="spellStart"/>
      <w:r>
        <w:t>stateless</w:t>
      </w:r>
      <w:proofErr w:type="spellEnd"/>
      <w:r>
        <w:t>, indipendenti, riusabili, sicuri e con API documentate</w:t>
      </w:r>
    </w:p>
    <w:p w14:paraId="261161DF" w14:textId="77777777" w:rsidR="00881753" w:rsidRDefault="00881753" w:rsidP="00881753">
      <w:pPr>
        <w:pStyle w:val="ListParagraph"/>
        <w:numPr>
          <w:ilvl w:val="0"/>
          <w:numId w:val="59"/>
        </w:numPr>
        <w:spacing w:before="60"/>
      </w:pPr>
      <w:r>
        <w:t>Si integra con la gestione autenticazione di Roma Capitale</w:t>
      </w:r>
    </w:p>
    <w:p w14:paraId="03E47976" w14:textId="77777777" w:rsidR="00881753" w:rsidRDefault="00881753" w:rsidP="00881753">
      <w:pPr>
        <w:pStyle w:val="ListParagraph"/>
        <w:numPr>
          <w:ilvl w:val="0"/>
          <w:numId w:val="59"/>
        </w:numPr>
        <w:spacing w:before="60"/>
      </w:pPr>
      <w:r>
        <w:t>Interoperabilità e Integrazione con applicazioni interne ed esterne</w:t>
      </w:r>
    </w:p>
    <w:p w14:paraId="6F146859" w14:textId="77777777" w:rsidR="00881753" w:rsidRDefault="00881753" w:rsidP="00881753">
      <w:pPr>
        <w:pStyle w:val="ListParagraph"/>
        <w:numPr>
          <w:ilvl w:val="0"/>
          <w:numId w:val="59"/>
        </w:numPr>
        <w:spacing w:before="60"/>
      </w:pPr>
      <w:r>
        <w:t>Interfaccia utente di tipo Web secondo le linee guida AGID di design per i siti Internet della Pubblica Amministrazione</w:t>
      </w:r>
    </w:p>
    <w:p w14:paraId="7CF41F48" w14:textId="77777777" w:rsidR="00881753" w:rsidRDefault="00881753" w:rsidP="00881753">
      <w:pPr>
        <w:pStyle w:val="ListParagraph"/>
        <w:numPr>
          <w:ilvl w:val="0"/>
          <w:numId w:val="59"/>
        </w:numPr>
        <w:spacing w:before="60"/>
      </w:pPr>
      <w:r>
        <w:t xml:space="preserve">Gestione di un motore di “eventi” per attivare processi a fronte di notifiche interne o provenienti dall’esterno </w:t>
      </w:r>
    </w:p>
    <w:p w14:paraId="3C60FE39" w14:textId="77777777" w:rsidR="00881753" w:rsidRDefault="00881753" w:rsidP="00881753">
      <w:pPr>
        <w:pStyle w:val="ListParagraph"/>
        <w:numPr>
          <w:ilvl w:val="0"/>
          <w:numId w:val="59"/>
        </w:numPr>
        <w:spacing w:before="60"/>
      </w:pPr>
      <w:r>
        <w:t>Inclusione di un motore di workflow per gestire i processi, integrato con la gestione “eventi”</w:t>
      </w:r>
    </w:p>
    <w:p w14:paraId="7005AE4A" w14:textId="77777777" w:rsidR="00881753" w:rsidRDefault="00881753" w:rsidP="00881753">
      <w:pPr>
        <w:pStyle w:val="ListParagraph"/>
        <w:numPr>
          <w:ilvl w:val="0"/>
          <w:numId w:val="59"/>
        </w:numPr>
        <w:spacing w:before="60"/>
      </w:pPr>
      <w:r>
        <w:t>Inclusione di una piattaforma batch integrata con la gestione “eventi” e con la gestione “workflow” per elaborazioni di lunga durata</w:t>
      </w:r>
    </w:p>
    <w:p w14:paraId="24FC4811" w14:textId="77777777" w:rsidR="00881753" w:rsidRDefault="00881753" w:rsidP="00881753">
      <w:pPr>
        <w:pStyle w:val="ListParagraph"/>
        <w:numPr>
          <w:ilvl w:val="0"/>
          <w:numId w:val="59"/>
        </w:numPr>
        <w:spacing w:before="60"/>
      </w:pPr>
      <w:r>
        <w:t>Inclusione di un motore di regole per eseguire validazione, calcoli, previsioni</w:t>
      </w:r>
    </w:p>
    <w:p w14:paraId="7D657F53" w14:textId="77777777" w:rsidR="00881753" w:rsidRDefault="00881753" w:rsidP="00881753">
      <w:pPr>
        <w:pStyle w:val="ListParagraph"/>
        <w:numPr>
          <w:ilvl w:val="0"/>
          <w:numId w:val="59"/>
        </w:numPr>
        <w:spacing w:before="60"/>
      </w:pPr>
      <w:r>
        <w:t>Predisposizione al multi-cloud</w:t>
      </w:r>
    </w:p>
    <w:p w14:paraId="5F7CEF98" w14:textId="77777777" w:rsidR="00881753" w:rsidRDefault="00881753" w:rsidP="00881753">
      <w:pPr>
        <w:contextualSpacing/>
        <w:jc w:val="left"/>
      </w:pPr>
    </w:p>
    <w:p w14:paraId="570079AD" w14:textId="6EA5DD4D" w:rsidR="00881753" w:rsidRPr="002E6DF3" w:rsidRDefault="00881753" w:rsidP="00881753">
      <w:pPr>
        <w:contextualSpacing/>
        <w:jc w:val="left"/>
      </w:pPr>
      <w:r w:rsidRPr="002E6DF3">
        <w:t>La soluzione proposta è</w:t>
      </w:r>
      <w:r w:rsidR="007E76A2">
        <w:t xml:space="preserve"> una ormai consolidata architettura a microservizi:</w:t>
      </w:r>
      <w:r w:rsidRPr="002E6DF3">
        <w:t xml:space="preserve"> un eco-sistema distribuito cloud nativo; ciascun componente è specializzato, è interconnesso con gli altri ed è «containerizzato», cioè, racchiude il software e tutto ciò che è necessario ad eseguirlo; Docker è la piattaforma utilizzata per la gestione dei containers. </w:t>
      </w:r>
      <w:proofErr w:type="spellStart"/>
      <w:r w:rsidRPr="002E6DF3">
        <w:t>Kubernetes</w:t>
      </w:r>
      <w:proofErr w:type="spellEnd"/>
      <w:r w:rsidRPr="002E6DF3">
        <w:t xml:space="preserve"> è l’ambiente che ne consente l’orchestrazione.</w:t>
      </w:r>
    </w:p>
    <w:p w14:paraId="4848CB6C" w14:textId="77777777" w:rsidR="00881753" w:rsidRPr="002E6DF3" w:rsidRDefault="00881753" w:rsidP="00881753">
      <w:pPr>
        <w:spacing w:before="120"/>
        <w:jc w:val="left"/>
      </w:pPr>
      <w:r w:rsidRPr="00320513">
        <w:rPr>
          <w:b/>
          <w:bCs/>
        </w:rPr>
        <w:lastRenderedPageBreak/>
        <w:t xml:space="preserve">Presentation </w:t>
      </w:r>
      <w:proofErr w:type="spellStart"/>
      <w:r w:rsidRPr="00320513">
        <w:rPr>
          <w:b/>
          <w:bCs/>
        </w:rPr>
        <w:t>layer</w:t>
      </w:r>
      <w:proofErr w:type="spellEnd"/>
      <w:r w:rsidRPr="002E6DF3">
        <w:t xml:space="preserve">: Raccoglie componenti che si occupano della logica di presentazione. Per continuità </w:t>
      </w:r>
      <w:r>
        <w:t xml:space="preserve">con le tecnologie utilizzate dal precedente fornitore </w:t>
      </w:r>
      <w:r w:rsidRPr="002E6DF3">
        <w:t xml:space="preserve">si utilizza </w:t>
      </w:r>
      <w:proofErr w:type="spellStart"/>
      <w:r w:rsidRPr="002E6DF3">
        <w:t>Angular</w:t>
      </w:r>
      <w:proofErr w:type="spellEnd"/>
      <w:r w:rsidRPr="002E6DF3">
        <w:t xml:space="preserve">, un single-page web </w:t>
      </w:r>
      <w:proofErr w:type="spellStart"/>
      <w:r w:rsidRPr="002E6DF3">
        <w:t>application</w:t>
      </w:r>
      <w:proofErr w:type="spellEnd"/>
      <w:r w:rsidRPr="002E6DF3">
        <w:t xml:space="preserve"> framework</w:t>
      </w:r>
    </w:p>
    <w:p w14:paraId="2BB0C574" w14:textId="77777777" w:rsidR="00881753" w:rsidRPr="002E6DF3" w:rsidRDefault="00881753" w:rsidP="00881753">
      <w:pPr>
        <w:spacing w:before="120"/>
        <w:jc w:val="left"/>
      </w:pPr>
      <w:r w:rsidRPr="00320513">
        <w:rPr>
          <w:b/>
          <w:bCs/>
        </w:rPr>
        <w:t>API gateway</w:t>
      </w:r>
      <w:r w:rsidRPr="002E6DF3">
        <w:t xml:space="preserve">: viene posto all’ingresso di </w:t>
      </w:r>
      <w:proofErr w:type="spellStart"/>
      <w:r w:rsidRPr="002E6DF3">
        <w:t>kubernetes</w:t>
      </w:r>
      <w:proofErr w:type="spellEnd"/>
      <w:r w:rsidRPr="002E6DF3">
        <w:t xml:space="preserve"> e permette di verificare le policy di sicurezza nelle chiamate dall’esterno</w:t>
      </w:r>
    </w:p>
    <w:p w14:paraId="3793B71A" w14:textId="77777777" w:rsidR="00881753" w:rsidRPr="002E6DF3" w:rsidRDefault="00881753" w:rsidP="00881753">
      <w:pPr>
        <w:spacing w:before="120"/>
        <w:jc w:val="left"/>
      </w:pPr>
      <w:proofErr w:type="spellStart"/>
      <w:r w:rsidRPr="00320513">
        <w:rPr>
          <w:b/>
          <w:bCs/>
        </w:rPr>
        <w:t>Operation</w:t>
      </w:r>
      <w:proofErr w:type="spellEnd"/>
      <w:r w:rsidRPr="00320513">
        <w:rPr>
          <w:b/>
          <w:bCs/>
        </w:rPr>
        <w:t xml:space="preserve"> </w:t>
      </w:r>
      <w:proofErr w:type="spellStart"/>
      <w:r w:rsidRPr="00320513">
        <w:rPr>
          <w:b/>
          <w:bCs/>
        </w:rPr>
        <w:t>layer</w:t>
      </w:r>
      <w:proofErr w:type="spellEnd"/>
      <w:r w:rsidRPr="002E6DF3">
        <w:t>: Raccoglie componenti di business specializzati per la gestione delle tematiche di riscossione &amp; pagamenti, tributi, sanzionatorio e sportelli unici</w:t>
      </w:r>
    </w:p>
    <w:p w14:paraId="38E4309F" w14:textId="77777777" w:rsidR="00881753" w:rsidRPr="002E6DF3" w:rsidRDefault="00881753" w:rsidP="00881753">
      <w:pPr>
        <w:spacing w:before="120"/>
        <w:jc w:val="left"/>
      </w:pPr>
      <w:r w:rsidRPr="00320513">
        <w:rPr>
          <w:b/>
          <w:bCs/>
        </w:rPr>
        <w:t xml:space="preserve">Service </w:t>
      </w:r>
      <w:proofErr w:type="spellStart"/>
      <w:r w:rsidRPr="00320513">
        <w:rPr>
          <w:b/>
          <w:bCs/>
        </w:rPr>
        <w:t>layer</w:t>
      </w:r>
      <w:proofErr w:type="spellEnd"/>
      <w:r w:rsidRPr="002E6DF3">
        <w:t>: Fornisce servizi all’eco-sistema entrate/sportelli unici utilizzati dai componenti di business:</w:t>
      </w:r>
    </w:p>
    <w:p w14:paraId="252A04E0" w14:textId="77777777" w:rsidR="00881753" w:rsidRPr="002E6DF3" w:rsidRDefault="00881753" w:rsidP="00881753">
      <w:pPr>
        <w:pStyle w:val="ListParagraph"/>
        <w:numPr>
          <w:ilvl w:val="0"/>
          <w:numId w:val="60"/>
        </w:numPr>
        <w:spacing w:before="60"/>
      </w:pPr>
      <w:r>
        <w:t xml:space="preserve">Servizi </w:t>
      </w:r>
      <w:r w:rsidRPr="002E6DF3">
        <w:t>Trasversal</w:t>
      </w:r>
      <w:r>
        <w:t>i</w:t>
      </w:r>
    </w:p>
    <w:p w14:paraId="5809D94B" w14:textId="77777777" w:rsidR="00881753" w:rsidRPr="002E6DF3" w:rsidRDefault="00881753" w:rsidP="00881753">
      <w:pPr>
        <w:pStyle w:val="ListParagraph"/>
        <w:numPr>
          <w:ilvl w:val="0"/>
          <w:numId w:val="60"/>
        </w:numPr>
        <w:spacing w:before="60"/>
      </w:pPr>
      <w:r w:rsidRPr="002E6DF3">
        <w:t xml:space="preserve">Area Conoscenza / Gestione anagrafiche </w:t>
      </w:r>
    </w:p>
    <w:p w14:paraId="0CE1FCDF" w14:textId="77777777" w:rsidR="00881753" w:rsidRPr="002E6DF3" w:rsidRDefault="00881753" w:rsidP="00881753">
      <w:pPr>
        <w:pStyle w:val="ListParagraph"/>
        <w:numPr>
          <w:ilvl w:val="0"/>
          <w:numId w:val="60"/>
        </w:numPr>
        <w:spacing w:before="60"/>
      </w:pPr>
      <w:r>
        <w:t xml:space="preserve">Gestione </w:t>
      </w:r>
      <w:r w:rsidRPr="002E6DF3">
        <w:t xml:space="preserve">Autenticazione </w:t>
      </w:r>
    </w:p>
    <w:p w14:paraId="54AEBCB2" w14:textId="77777777" w:rsidR="00881753" w:rsidRPr="002E6DF3" w:rsidRDefault="00881753" w:rsidP="00881753">
      <w:pPr>
        <w:pStyle w:val="ListParagraph"/>
        <w:numPr>
          <w:ilvl w:val="0"/>
          <w:numId w:val="60"/>
        </w:numPr>
        <w:spacing w:before="60"/>
      </w:pPr>
      <w:r>
        <w:t>Profilazione utenti</w:t>
      </w:r>
    </w:p>
    <w:p w14:paraId="4E89CFA8" w14:textId="77777777" w:rsidR="00881753" w:rsidRPr="002E6DF3" w:rsidRDefault="00881753" w:rsidP="00881753">
      <w:pPr>
        <w:pStyle w:val="ListParagraph"/>
        <w:numPr>
          <w:ilvl w:val="0"/>
          <w:numId w:val="60"/>
        </w:numPr>
        <w:spacing w:before="60"/>
      </w:pPr>
      <w:r w:rsidRPr="002E6DF3">
        <w:t>Eventi</w:t>
      </w:r>
      <w:r>
        <w:t xml:space="preserve"> e notifiche</w:t>
      </w:r>
    </w:p>
    <w:p w14:paraId="17F03574" w14:textId="77777777" w:rsidR="00881753" w:rsidRPr="002E6DF3" w:rsidRDefault="00881753" w:rsidP="00881753">
      <w:pPr>
        <w:pStyle w:val="ListParagraph"/>
        <w:numPr>
          <w:ilvl w:val="0"/>
          <w:numId w:val="60"/>
        </w:numPr>
        <w:spacing w:before="60"/>
      </w:pPr>
      <w:r>
        <w:t xml:space="preserve">Piattaforma </w:t>
      </w:r>
      <w:r w:rsidRPr="002E6DF3">
        <w:t>Batch: gestione di task schedulati o a richiesta</w:t>
      </w:r>
    </w:p>
    <w:p w14:paraId="753F5950" w14:textId="77777777" w:rsidR="00881753" w:rsidRPr="002E6DF3" w:rsidRDefault="00881753" w:rsidP="00881753">
      <w:pPr>
        <w:pStyle w:val="ListParagraph"/>
        <w:numPr>
          <w:ilvl w:val="0"/>
          <w:numId w:val="60"/>
        </w:numPr>
        <w:spacing w:before="60"/>
      </w:pPr>
      <w:r w:rsidRPr="002E6DF3">
        <w:t xml:space="preserve">Workflow: servizi di business </w:t>
      </w:r>
      <w:proofErr w:type="spellStart"/>
      <w:r w:rsidRPr="002E6DF3">
        <w:t>process</w:t>
      </w:r>
      <w:proofErr w:type="spellEnd"/>
      <w:r w:rsidRPr="002E6DF3">
        <w:t xml:space="preserve"> management per automatizzare processi. </w:t>
      </w:r>
    </w:p>
    <w:p w14:paraId="1A52386B" w14:textId="77777777" w:rsidR="00881753" w:rsidRPr="002E6DF3" w:rsidRDefault="00881753" w:rsidP="00881753">
      <w:pPr>
        <w:pStyle w:val="ListParagraph"/>
        <w:numPr>
          <w:ilvl w:val="0"/>
          <w:numId w:val="60"/>
        </w:numPr>
        <w:spacing w:before="60"/>
      </w:pPr>
      <w:r w:rsidRPr="002E6DF3">
        <w:t>Audit: gestione errori, tracking delle attività utente, notifica incidenti</w:t>
      </w:r>
    </w:p>
    <w:p w14:paraId="5F4B1924" w14:textId="77777777" w:rsidR="00881753" w:rsidRDefault="00881753" w:rsidP="00881753">
      <w:pPr>
        <w:pStyle w:val="ListParagraph"/>
        <w:numPr>
          <w:ilvl w:val="0"/>
          <w:numId w:val="60"/>
        </w:numPr>
        <w:spacing w:before="60"/>
      </w:pPr>
      <w:r>
        <w:t>Log &amp; Monitoring</w:t>
      </w:r>
    </w:p>
    <w:p w14:paraId="5F1063BA" w14:textId="77777777" w:rsidR="00881753" w:rsidRDefault="00881753" w:rsidP="00881753">
      <w:pPr>
        <w:pStyle w:val="ListParagraph"/>
        <w:numPr>
          <w:ilvl w:val="0"/>
          <w:numId w:val="60"/>
        </w:numPr>
        <w:spacing w:before="60"/>
      </w:pPr>
      <w:r>
        <w:t>PEC Mailer</w:t>
      </w:r>
    </w:p>
    <w:p w14:paraId="12CEB4C2" w14:textId="77777777" w:rsidR="00881753" w:rsidRDefault="00881753" w:rsidP="00881753">
      <w:pPr>
        <w:pStyle w:val="ListParagraph"/>
        <w:numPr>
          <w:ilvl w:val="0"/>
          <w:numId w:val="60"/>
        </w:numPr>
        <w:spacing w:before="60"/>
      </w:pPr>
      <w:r>
        <w:t>Generatore PDF</w:t>
      </w:r>
    </w:p>
    <w:p w14:paraId="1EF93651" w14:textId="77777777" w:rsidR="00881753" w:rsidRPr="002E6DF3" w:rsidRDefault="00881753" w:rsidP="00881753">
      <w:pPr>
        <w:pStyle w:val="ListParagraph"/>
        <w:numPr>
          <w:ilvl w:val="0"/>
          <w:numId w:val="60"/>
        </w:numPr>
        <w:spacing w:before="60"/>
      </w:pPr>
      <w:r>
        <w:t>Motore di regole</w:t>
      </w:r>
    </w:p>
    <w:p w14:paraId="59A591F9" w14:textId="77777777" w:rsidR="00881753" w:rsidRDefault="00881753" w:rsidP="00881753">
      <w:pPr>
        <w:spacing w:before="120"/>
        <w:jc w:val="left"/>
      </w:pPr>
      <w:proofErr w:type="spellStart"/>
      <w:r w:rsidRPr="00320513">
        <w:rPr>
          <w:b/>
          <w:bCs/>
        </w:rPr>
        <w:t>Mediation</w:t>
      </w:r>
      <w:proofErr w:type="spellEnd"/>
      <w:r w:rsidRPr="00320513">
        <w:rPr>
          <w:b/>
          <w:bCs/>
        </w:rPr>
        <w:t xml:space="preserve"> </w:t>
      </w:r>
      <w:proofErr w:type="spellStart"/>
      <w:r w:rsidRPr="00320513">
        <w:rPr>
          <w:b/>
          <w:bCs/>
        </w:rPr>
        <w:t>layer</w:t>
      </w:r>
      <w:proofErr w:type="spellEnd"/>
      <w:r w:rsidRPr="002E6DF3">
        <w:t xml:space="preserve">: Ciascun componente si occupa di </w:t>
      </w:r>
      <w:r>
        <w:t xml:space="preserve">fare da mediatore e di </w:t>
      </w:r>
      <w:r w:rsidRPr="002E6DF3">
        <w:t xml:space="preserve">colloquiare con </w:t>
      </w:r>
      <w:r>
        <w:t xml:space="preserve">altre applicazioni interne o </w:t>
      </w:r>
      <w:r w:rsidRPr="002E6DF3">
        <w:t>estern</w:t>
      </w:r>
      <w:r>
        <w:t>e</w:t>
      </w:r>
    </w:p>
    <w:p w14:paraId="3FDDE169" w14:textId="77777777" w:rsidR="00881753" w:rsidRPr="002E6DF3" w:rsidRDefault="00881753" w:rsidP="00881753">
      <w:pPr>
        <w:spacing w:before="120"/>
        <w:jc w:val="left"/>
      </w:pPr>
      <w:r w:rsidRPr="007F4FDF">
        <w:rPr>
          <w:b/>
          <w:bCs/>
        </w:rPr>
        <w:t>Service mesh</w:t>
      </w:r>
      <w:r>
        <w:t xml:space="preserve">: è stato introdotto nell’architettura un componente che faccia da service </w:t>
      </w:r>
      <w:proofErr w:type="spellStart"/>
      <w:r>
        <w:t>discovery</w:t>
      </w:r>
      <w:proofErr w:type="spellEnd"/>
      <w:r>
        <w:t>, (per la gestione del multi-cloud), da punto centrale per la gestione della sicurezza, il controllo delle rotte, la rigenerazione dei token, le rilevazioni dei tempi di esecuzione.</w:t>
      </w:r>
    </w:p>
    <w:p w14:paraId="3E1D5ED3" w14:textId="77777777" w:rsidR="00881753" w:rsidRPr="002E6DF3" w:rsidRDefault="00881753" w:rsidP="00881753">
      <w:pPr>
        <w:spacing w:before="120"/>
        <w:jc w:val="left"/>
      </w:pPr>
      <w:r w:rsidRPr="00320513">
        <w:rPr>
          <w:b/>
          <w:bCs/>
        </w:rPr>
        <w:t xml:space="preserve">Data </w:t>
      </w:r>
      <w:proofErr w:type="spellStart"/>
      <w:r w:rsidRPr="00320513">
        <w:rPr>
          <w:b/>
          <w:bCs/>
        </w:rPr>
        <w:t>layer</w:t>
      </w:r>
      <w:proofErr w:type="spellEnd"/>
      <w:r w:rsidRPr="002E6DF3">
        <w:t xml:space="preserve">: questo </w:t>
      </w:r>
      <w:proofErr w:type="spellStart"/>
      <w:r w:rsidRPr="002E6DF3">
        <w:t>layer</w:t>
      </w:r>
      <w:proofErr w:type="spellEnd"/>
      <w:r w:rsidRPr="002E6DF3">
        <w:t xml:space="preserve"> gestisce le logiche di persistenza e di ricerca dei dati. Per continuità si predilige Oracle come database relaziona</w:t>
      </w:r>
      <w:r>
        <w:t>l</w:t>
      </w:r>
      <w:r w:rsidRPr="002E6DF3">
        <w:t xml:space="preserve">e e </w:t>
      </w:r>
      <w:proofErr w:type="spellStart"/>
      <w:r w:rsidRPr="002E6DF3">
        <w:t>MongoDB</w:t>
      </w:r>
      <w:proofErr w:type="spellEnd"/>
      <w:r w:rsidRPr="002E6DF3">
        <w:t xml:space="preserve"> come database </w:t>
      </w:r>
      <w:proofErr w:type="spellStart"/>
      <w:r w:rsidRPr="002E6DF3">
        <w:t>NoSQL</w:t>
      </w:r>
      <w:proofErr w:type="spellEnd"/>
      <w:r w:rsidRPr="002E6DF3">
        <w:t>. S</w:t>
      </w:r>
      <w:r>
        <w:t>i</w:t>
      </w:r>
      <w:r w:rsidRPr="002E6DF3">
        <w:t xml:space="preserve"> propone di inserire un DBMS open source come </w:t>
      </w:r>
      <w:proofErr w:type="spellStart"/>
      <w:r w:rsidRPr="002E6DF3">
        <w:t>PostgreSQL</w:t>
      </w:r>
      <w:proofErr w:type="spellEnd"/>
      <w:r w:rsidRPr="002E6DF3">
        <w:t xml:space="preserve"> che ha ottime performance e non ha </w:t>
      </w:r>
      <w:r>
        <w:t xml:space="preserve">costi di </w:t>
      </w:r>
      <w:r w:rsidRPr="002E6DF3">
        <w:t>licenz</w:t>
      </w:r>
      <w:r>
        <w:t>a per l’Amministrazione.</w:t>
      </w:r>
    </w:p>
    <w:p w14:paraId="23DE145B" w14:textId="45C0C848" w:rsidR="00A13072" w:rsidRDefault="00A13072" w:rsidP="00A13072">
      <w:pPr>
        <w:pStyle w:val="Heading1"/>
      </w:pPr>
      <w:bookmarkStart w:id="9" w:name="_Toc196929555"/>
      <w:r>
        <w:lastRenderedPageBreak/>
        <w:t>Architettura applicativa</w:t>
      </w:r>
      <w:bookmarkEnd w:id="9"/>
    </w:p>
    <w:p w14:paraId="38747364" w14:textId="3A3D01C0" w:rsidR="00A13072" w:rsidRDefault="00A13072" w:rsidP="00A13072">
      <w:pPr>
        <w:spacing w:after="0"/>
        <w:rPr>
          <w:rFonts w:ascii="Calibri" w:hAnsi="Calibri" w:cs="Calibri"/>
        </w:rPr>
      </w:pPr>
      <w:r>
        <w:rPr>
          <w:rFonts w:ascii="Calibri" w:hAnsi="Calibri" w:cs="Calibri"/>
        </w:rPr>
        <w:t>Nelle immagini seguenti si riportano le soluzioni tecnologiche adottate per il disegno dalla soluzione.</w:t>
      </w:r>
    </w:p>
    <w:p w14:paraId="667B92E6" w14:textId="77777777" w:rsidR="00A13072" w:rsidRDefault="00A13072" w:rsidP="00A13072">
      <w:pPr>
        <w:spacing w:after="0"/>
        <w:jc w:val="center"/>
      </w:pPr>
    </w:p>
    <w:p w14:paraId="2DBF7E03" w14:textId="12713821" w:rsidR="00A13072" w:rsidRPr="00A13072" w:rsidRDefault="00A13072" w:rsidP="00A13072">
      <w:pPr>
        <w:pStyle w:val="Heading2"/>
      </w:pPr>
      <w:bookmarkStart w:id="10" w:name="_Toc196929556"/>
      <w:r w:rsidRPr="00CE2069">
        <w:t>Container</w:t>
      </w:r>
      <w:r>
        <w:t>s</w:t>
      </w:r>
      <w:bookmarkEnd w:id="10"/>
    </w:p>
    <w:p w14:paraId="2652079E" w14:textId="282A2F66" w:rsidR="00A13072" w:rsidRDefault="00A13072" w:rsidP="00A13072">
      <w:r>
        <w:t xml:space="preserve">L’architettura è un sistema distribuito, “containerizzato”; ciascun </w:t>
      </w:r>
      <w:r w:rsidR="00B67602">
        <w:t>elemento, cioè,</w:t>
      </w:r>
      <w:r>
        <w:t xml:space="preserve"> contiene il software e tutti i relativi componenti necessari ad eseguirlo, come librerie, framework e altre dipendenze.</w:t>
      </w:r>
    </w:p>
    <w:p w14:paraId="4AF665F9" w14:textId="5F2E0AC2" w:rsidR="00A13072" w:rsidRDefault="00A13072" w:rsidP="00A13072">
      <w:r>
        <w:t>Docker è la piattaforma utilizzata per la gestione dei containers. C</w:t>
      </w:r>
      <w:r w:rsidRPr="00CE2069">
        <w:t>ome O</w:t>
      </w:r>
      <w:r>
        <w:t xml:space="preserve">rchestratore di containers si </w:t>
      </w:r>
      <w:r w:rsidR="00B67602">
        <w:t xml:space="preserve">utilizza </w:t>
      </w:r>
      <w:proofErr w:type="spellStart"/>
      <w:r w:rsidR="00B67602">
        <w:t>Kubernetes</w:t>
      </w:r>
      <w:proofErr w:type="spellEnd"/>
      <w:r>
        <w:t>.</w:t>
      </w:r>
    </w:p>
    <w:p w14:paraId="673FDB8A" w14:textId="622E392E" w:rsidR="00A13072" w:rsidRDefault="00B67602" w:rsidP="00B67602">
      <w:pPr>
        <w:jc w:val="center"/>
      </w:pPr>
      <w:r>
        <w:rPr>
          <w:noProof/>
        </w:rPr>
        <w:drawing>
          <wp:inline distT="0" distB="0" distL="0" distR="0" wp14:anchorId="6CAE8D74" wp14:editId="4E66F0C9">
            <wp:extent cx="3325045" cy="1300624"/>
            <wp:effectExtent l="0" t="0" r="8890" b="0"/>
            <wp:docPr id="210968455" name="Picture 1" descr="An Introduction to Containers, Docker, and Kubernetes | by Lawrence 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Containers, Docker, and Kubernetes | by Lawrence Han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5980" cy="1304901"/>
                    </a:xfrm>
                    <a:prstGeom prst="rect">
                      <a:avLst/>
                    </a:prstGeom>
                    <a:noFill/>
                    <a:ln>
                      <a:noFill/>
                    </a:ln>
                  </pic:spPr>
                </pic:pic>
              </a:graphicData>
            </a:graphic>
          </wp:inline>
        </w:drawing>
      </w:r>
    </w:p>
    <w:p w14:paraId="33FAF9A9" w14:textId="6A5B486D" w:rsidR="00A13072" w:rsidRPr="00CE2069" w:rsidRDefault="00A13072" w:rsidP="00A13072">
      <w:r>
        <w:t xml:space="preserve"> </w:t>
      </w:r>
    </w:p>
    <w:p w14:paraId="3E48AA40" w14:textId="6529E4E9" w:rsidR="00A13072" w:rsidRPr="00B67602" w:rsidRDefault="00B67602" w:rsidP="00B67602">
      <w:pPr>
        <w:pStyle w:val="Heading2"/>
      </w:pPr>
      <w:bookmarkStart w:id="11" w:name="_Toc196929557"/>
      <w:proofErr w:type="spellStart"/>
      <w:r>
        <w:t>Frontend</w:t>
      </w:r>
      <w:bookmarkEnd w:id="11"/>
      <w:proofErr w:type="spellEnd"/>
    </w:p>
    <w:p w14:paraId="0E41428F" w14:textId="65E86460" w:rsidR="00B67602" w:rsidRDefault="00B67602" w:rsidP="00A13072">
      <w:pPr>
        <w:rPr>
          <w:rFonts w:ascii="Calibri" w:hAnsi="Calibri" w:cs="Calibri"/>
          <w:noProof/>
        </w:rPr>
      </w:pPr>
      <w:r w:rsidRPr="00B67602">
        <w:rPr>
          <w:rFonts w:ascii="Calibri" w:hAnsi="Calibri" w:cs="Calibri"/>
          <w:noProof/>
        </w:rPr>
        <w:drawing>
          <wp:anchor distT="0" distB="0" distL="114300" distR="114300" simplePos="0" relativeHeight="251658240" behindDoc="1" locked="0" layoutInCell="1" allowOverlap="1" wp14:anchorId="3927C418" wp14:editId="1F5FAD1D">
            <wp:simplePos x="0" y="0"/>
            <wp:positionH relativeFrom="margin">
              <wp:align>right</wp:align>
            </wp:positionH>
            <wp:positionV relativeFrom="paragraph">
              <wp:posOffset>5715</wp:posOffset>
            </wp:positionV>
            <wp:extent cx="1832381" cy="915020"/>
            <wp:effectExtent l="0" t="0" r="0" b="0"/>
            <wp:wrapTight wrapText="bothSides">
              <wp:wrapPolygon edited="0">
                <wp:start x="0" y="0"/>
                <wp:lineTo x="0" y="21150"/>
                <wp:lineTo x="21338" y="21150"/>
                <wp:lineTo x="21338" y="0"/>
                <wp:lineTo x="0" y="0"/>
              </wp:wrapPolygon>
            </wp:wrapTight>
            <wp:docPr id="4" name="Picture 3" descr="A red logo with a white background&#10;&#10;Description automatically generated">
              <a:extLst xmlns:a="http://schemas.openxmlformats.org/drawingml/2006/main">
                <a:ext uri="{FF2B5EF4-FFF2-40B4-BE49-F238E27FC236}">
                  <a16:creationId xmlns:a16="http://schemas.microsoft.com/office/drawing/2014/main" id="{E02D3108-BAC0-3756-4A9D-586860E1EF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red logo with a white background&#10;&#10;Description automatically generated">
                      <a:extLst>
                        <a:ext uri="{FF2B5EF4-FFF2-40B4-BE49-F238E27FC236}">
                          <a16:creationId xmlns:a16="http://schemas.microsoft.com/office/drawing/2014/main" id="{E02D3108-BAC0-3756-4A9D-586860E1EF3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32381" cy="915020"/>
                    </a:xfrm>
                    <a:prstGeom prst="rect">
                      <a:avLst/>
                    </a:prstGeom>
                  </pic:spPr>
                </pic:pic>
              </a:graphicData>
            </a:graphic>
            <wp14:sizeRelH relativeFrom="page">
              <wp14:pctWidth>0</wp14:pctWidth>
            </wp14:sizeRelH>
            <wp14:sizeRelV relativeFrom="page">
              <wp14:pctHeight>0</wp14:pctHeight>
            </wp14:sizeRelV>
          </wp:anchor>
        </w:drawing>
      </w:r>
      <w:r w:rsidR="00A13072">
        <w:rPr>
          <w:rFonts w:ascii="Calibri" w:hAnsi="Calibri" w:cs="Calibri"/>
          <w:noProof/>
        </w:rPr>
        <w:t xml:space="preserve">Per lo sviluppo della logica di presentazione si è scelto di utilizzare </w:t>
      </w:r>
      <w:r>
        <w:rPr>
          <w:rFonts w:ascii="Calibri" w:hAnsi="Calibri" w:cs="Calibri"/>
          <w:noProof/>
        </w:rPr>
        <w:t>in continuità con il passato, Angular.</w:t>
      </w:r>
    </w:p>
    <w:p w14:paraId="2AD47C49" w14:textId="44DEED91" w:rsidR="00A13072" w:rsidRDefault="00B67602" w:rsidP="00A13072">
      <w:pPr>
        <w:rPr>
          <w:rFonts w:ascii="Calibri" w:hAnsi="Calibri" w:cs="Calibri"/>
          <w:noProof/>
        </w:rPr>
      </w:pPr>
      <w:r w:rsidRPr="00B67602">
        <w:rPr>
          <w:rFonts w:ascii="Calibri" w:hAnsi="Calibri" w:cs="Calibri"/>
          <w:noProof/>
        </w:rPr>
        <w:t>Angular è un framework open source per lo sviluppo di applicazioni web, nato per semplificare l</w:t>
      </w:r>
      <w:r>
        <w:rPr>
          <w:rFonts w:ascii="Calibri" w:hAnsi="Calibri" w:cs="Calibri"/>
          <w:noProof/>
        </w:rPr>
        <w:t xml:space="preserve">a realizzazione </w:t>
      </w:r>
      <w:r w:rsidRPr="00B67602">
        <w:rPr>
          <w:rFonts w:ascii="Calibri" w:hAnsi="Calibri" w:cs="Calibri"/>
          <w:noProof/>
        </w:rPr>
        <w:t>di applicazioni su singola pagina</w:t>
      </w:r>
      <w:r>
        <w:rPr>
          <w:rFonts w:ascii="Calibri" w:hAnsi="Calibri" w:cs="Calibri"/>
          <w:noProof/>
        </w:rPr>
        <w:t xml:space="preserve">. </w:t>
      </w:r>
    </w:p>
    <w:p w14:paraId="537C0C1E" w14:textId="0D9534FF" w:rsidR="00B67602" w:rsidRDefault="00B67602" w:rsidP="00A13072">
      <w:pPr>
        <w:rPr>
          <w:rFonts w:ascii="Calibri" w:hAnsi="Calibri" w:cs="Calibri"/>
          <w:noProof/>
        </w:rPr>
      </w:pPr>
      <w:r>
        <w:rPr>
          <w:rFonts w:ascii="Calibri" w:hAnsi="Calibri" w:cs="Calibri"/>
          <w:noProof/>
        </w:rPr>
        <w:t>Le caratteristiche delle nuove applicazioni sono:</w:t>
      </w:r>
    </w:p>
    <w:p w14:paraId="57DF657F" w14:textId="77777777" w:rsidR="00B67602" w:rsidRPr="00B67602" w:rsidRDefault="00B67602" w:rsidP="00B67602">
      <w:pPr>
        <w:pStyle w:val="ListParagraph"/>
        <w:numPr>
          <w:ilvl w:val="0"/>
          <w:numId w:val="67"/>
        </w:numPr>
        <w:rPr>
          <w:rFonts w:ascii="Calibri" w:hAnsi="Calibri"/>
          <w:noProof/>
        </w:rPr>
      </w:pPr>
      <w:r w:rsidRPr="00B67602">
        <w:rPr>
          <w:rFonts w:ascii="Calibri" w:hAnsi="Calibri"/>
          <w:noProof/>
        </w:rPr>
        <w:t>Implementazione dell’ultima versione di Angular e della libreria Bootstrap Italia</w:t>
      </w:r>
    </w:p>
    <w:p w14:paraId="30459693" w14:textId="77777777" w:rsidR="00B67602" w:rsidRPr="00B67602" w:rsidRDefault="00B67602" w:rsidP="00B67602">
      <w:pPr>
        <w:pStyle w:val="ListParagraph"/>
        <w:numPr>
          <w:ilvl w:val="0"/>
          <w:numId w:val="67"/>
        </w:numPr>
        <w:rPr>
          <w:rFonts w:ascii="Calibri" w:hAnsi="Calibri"/>
          <w:noProof/>
        </w:rPr>
      </w:pPr>
      <w:r w:rsidRPr="00B67602">
        <w:rPr>
          <w:rFonts w:ascii="Calibri" w:hAnsi="Calibri"/>
          <w:noProof/>
        </w:rPr>
        <w:t>AGID compliant per i siti della Pubblica Amministrazione</w:t>
      </w:r>
    </w:p>
    <w:p w14:paraId="78AE4C48" w14:textId="77777777" w:rsidR="00B67602" w:rsidRPr="00B67602" w:rsidRDefault="00B67602" w:rsidP="00B67602">
      <w:pPr>
        <w:pStyle w:val="ListParagraph"/>
        <w:numPr>
          <w:ilvl w:val="0"/>
          <w:numId w:val="67"/>
        </w:numPr>
        <w:rPr>
          <w:rFonts w:ascii="Calibri" w:hAnsi="Calibri"/>
          <w:noProof/>
        </w:rPr>
      </w:pPr>
      <w:r w:rsidRPr="00B67602">
        <w:rPr>
          <w:rFonts w:ascii="Calibri" w:hAnsi="Calibri"/>
          <w:noProof/>
        </w:rPr>
        <w:t>Architettura a «Microfrontend» e Single sign-on tra un componente e l’altro</w:t>
      </w:r>
    </w:p>
    <w:p w14:paraId="643F57E4" w14:textId="77777777" w:rsidR="00B67602" w:rsidRDefault="00B67602" w:rsidP="00A13072">
      <w:pPr>
        <w:rPr>
          <w:rFonts w:ascii="Calibri" w:hAnsi="Calibri" w:cs="Calibri"/>
          <w:noProof/>
        </w:rPr>
      </w:pPr>
    </w:p>
    <w:p w14:paraId="2820E85B" w14:textId="006DAD44" w:rsidR="00B67602" w:rsidRDefault="00B67602" w:rsidP="00A13072">
      <w:pPr>
        <w:rPr>
          <w:rFonts w:ascii="Calibri" w:hAnsi="Calibri" w:cs="Calibri"/>
          <w:noProof/>
        </w:rPr>
      </w:pPr>
      <w:r>
        <w:rPr>
          <w:rFonts w:ascii="Calibri" w:hAnsi="Calibri" w:cs="Calibri"/>
          <w:noProof/>
        </w:rPr>
        <w:t xml:space="preserve">L’architettura a “Microfrontend” permette di avere più componenti indipendenti che però possono dialogare internamente tra loro, in modo da avere comportamenti comuni e </w:t>
      </w:r>
      <w:r w:rsidR="00D9248A">
        <w:rPr>
          <w:rFonts w:ascii="Calibri" w:hAnsi="Calibri" w:cs="Calibri"/>
          <w:noProof/>
        </w:rPr>
        <w:t>parti riusabili.</w:t>
      </w:r>
    </w:p>
    <w:p w14:paraId="34B0CC78" w14:textId="4E745E79" w:rsidR="00A13072" w:rsidRPr="00D9248A" w:rsidRDefault="00D9248A" w:rsidP="00D9248A">
      <w:pPr>
        <w:pStyle w:val="Heading2"/>
      </w:pPr>
      <w:bookmarkStart w:id="12" w:name="_Toc196929558"/>
      <w:proofErr w:type="spellStart"/>
      <w:r w:rsidRPr="00D9248A">
        <w:t>Backend</w:t>
      </w:r>
      <w:bookmarkEnd w:id="12"/>
      <w:proofErr w:type="spellEnd"/>
    </w:p>
    <w:p w14:paraId="7DA0EA29" w14:textId="615938F2" w:rsidR="00A13072" w:rsidRDefault="00D9248A" w:rsidP="00A13072">
      <w:pPr>
        <w:rPr>
          <w:rFonts w:ascii="Calibri" w:hAnsi="Calibri" w:cs="Calibri"/>
          <w:noProof/>
        </w:rPr>
      </w:pPr>
      <w:r w:rsidRPr="00D9248A">
        <w:rPr>
          <w:rFonts w:ascii="Calibri" w:hAnsi="Calibri" w:cs="Calibri"/>
          <w:noProof/>
        </w:rPr>
        <w:drawing>
          <wp:anchor distT="0" distB="0" distL="114300" distR="114300" simplePos="0" relativeHeight="251659264" behindDoc="1" locked="0" layoutInCell="1" allowOverlap="1" wp14:anchorId="7DCEE6A7" wp14:editId="654E09AB">
            <wp:simplePos x="0" y="0"/>
            <wp:positionH relativeFrom="column">
              <wp:posOffset>4575810</wp:posOffset>
            </wp:positionH>
            <wp:positionV relativeFrom="paragraph">
              <wp:posOffset>8255</wp:posOffset>
            </wp:positionV>
            <wp:extent cx="1942465" cy="831850"/>
            <wp:effectExtent l="0" t="0" r="635" b="0"/>
            <wp:wrapSquare wrapText="bothSides"/>
            <wp:docPr id="12" name="Picture 11" descr="A green text on a black background&#10;&#10;Description automatically generated">
              <a:extLst xmlns:a="http://schemas.openxmlformats.org/drawingml/2006/main">
                <a:ext uri="{FF2B5EF4-FFF2-40B4-BE49-F238E27FC236}">
                  <a16:creationId xmlns:a16="http://schemas.microsoft.com/office/drawing/2014/main" id="{92FD71AF-62E4-1F82-1B14-ABBE0AF72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een text on a black background&#10;&#10;Description automatically generated">
                      <a:extLst>
                        <a:ext uri="{FF2B5EF4-FFF2-40B4-BE49-F238E27FC236}">
                          <a16:creationId xmlns:a16="http://schemas.microsoft.com/office/drawing/2014/main" id="{92FD71AF-62E4-1F82-1B14-ABBE0AF72C2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42465" cy="831850"/>
                    </a:xfrm>
                    <a:prstGeom prst="rect">
                      <a:avLst/>
                    </a:prstGeom>
                  </pic:spPr>
                </pic:pic>
              </a:graphicData>
            </a:graphic>
            <wp14:sizeRelH relativeFrom="page">
              <wp14:pctWidth>0</wp14:pctWidth>
            </wp14:sizeRelH>
            <wp14:sizeRelV relativeFrom="page">
              <wp14:pctHeight>0</wp14:pctHeight>
            </wp14:sizeRelV>
          </wp:anchor>
        </w:drawing>
      </w:r>
      <w:r w:rsidR="00A13072">
        <w:rPr>
          <w:rFonts w:ascii="Calibri" w:hAnsi="Calibri" w:cs="Calibri"/>
          <w:noProof/>
        </w:rPr>
        <w:t>La realizzazione del tier applicativo (organizzato in layers: operational layer, mediation layer…) segue l’approccio dell’architettura a Microservizi.</w:t>
      </w:r>
      <w:r w:rsidRPr="00D9248A">
        <w:rPr>
          <w:noProof/>
        </w:rPr>
        <w:t xml:space="preserve"> </w:t>
      </w:r>
    </w:p>
    <w:p w14:paraId="21442D8B" w14:textId="6410CCD6" w:rsidR="00A13072" w:rsidRDefault="00A13072" w:rsidP="00A13072">
      <w:pPr>
        <w:rPr>
          <w:rFonts w:ascii="Calibri" w:hAnsi="Calibri" w:cs="Calibri"/>
          <w:noProof/>
        </w:rPr>
      </w:pPr>
      <w:r>
        <w:rPr>
          <w:rFonts w:ascii="Calibri" w:hAnsi="Calibri" w:cs="Calibri"/>
          <w:noProof/>
        </w:rPr>
        <w:t xml:space="preserve">Per la realizzazione dei Microservizi si è deciso di utilizzare </w:t>
      </w:r>
      <w:r w:rsidR="00D9248A">
        <w:rPr>
          <w:rFonts w:ascii="Calibri" w:hAnsi="Calibri" w:cs="Calibri"/>
          <w:noProof/>
        </w:rPr>
        <w:t xml:space="preserve">SpringBoot </w:t>
      </w:r>
      <w:r>
        <w:rPr>
          <w:rFonts w:ascii="Calibri" w:hAnsi="Calibri" w:cs="Calibri"/>
          <w:noProof/>
        </w:rPr>
        <w:t xml:space="preserve">. Questo è un framework </w:t>
      </w:r>
      <w:r w:rsidR="00D9248A">
        <w:rPr>
          <w:rFonts w:ascii="Calibri" w:hAnsi="Calibri" w:cs="Calibri"/>
          <w:noProof/>
        </w:rPr>
        <w:t xml:space="preserve">Java </w:t>
      </w:r>
      <w:r>
        <w:rPr>
          <w:rFonts w:ascii="Calibri" w:hAnsi="Calibri" w:cs="Calibri"/>
          <w:noProof/>
        </w:rPr>
        <w:t xml:space="preserve">che </w:t>
      </w:r>
      <w:r w:rsidR="00D9248A">
        <w:rPr>
          <w:rFonts w:ascii="Calibri" w:hAnsi="Calibri" w:cs="Calibri"/>
          <w:noProof/>
        </w:rPr>
        <w:t xml:space="preserve">al suo interno ha già un application server snello e </w:t>
      </w:r>
      <w:r>
        <w:rPr>
          <w:rFonts w:ascii="Calibri" w:hAnsi="Calibri" w:cs="Calibri"/>
          <w:noProof/>
        </w:rPr>
        <w:t>fornisce ai programmi Java una serie di funzionalità standard nel mondo dei microservizi tra cui:</w:t>
      </w:r>
    </w:p>
    <w:p w14:paraId="4F93F0B5" w14:textId="77777777" w:rsidR="00A13072" w:rsidRPr="00373512" w:rsidRDefault="00A13072" w:rsidP="00A13072">
      <w:pPr>
        <w:pStyle w:val="ListParagraph"/>
        <w:numPr>
          <w:ilvl w:val="0"/>
          <w:numId w:val="62"/>
        </w:numPr>
        <w:spacing w:after="160"/>
        <w:rPr>
          <w:rFonts w:ascii="Calibri" w:hAnsi="Calibri"/>
          <w:noProof/>
        </w:rPr>
      </w:pPr>
      <w:r w:rsidRPr="00373512">
        <w:rPr>
          <w:rFonts w:ascii="Calibri" w:hAnsi="Calibri"/>
          <w:noProof/>
        </w:rPr>
        <w:t>Il servizio di healthCheck, utile per la configurazione dei Pod in Kubernetes</w:t>
      </w:r>
    </w:p>
    <w:p w14:paraId="798626F8" w14:textId="77777777" w:rsidR="00A13072" w:rsidRPr="00373512" w:rsidRDefault="00A13072" w:rsidP="00A13072">
      <w:pPr>
        <w:pStyle w:val="ListParagraph"/>
        <w:numPr>
          <w:ilvl w:val="0"/>
          <w:numId w:val="62"/>
        </w:numPr>
        <w:spacing w:after="160"/>
        <w:rPr>
          <w:rFonts w:ascii="Calibri" w:hAnsi="Calibri"/>
          <w:noProof/>
        </w:rPr>
      </w:pPr>
      <w:r w:rsidRPr="00373512">
        <w:rPr>
          <w:rFonts w:ascii="Calibri" w:hAnsi="Calibri"/>
          <w:noProof/>
        </w:rPr>
        <w:t xml:space="preserve">La gestione di servizi </w:t>
      </w:r>
      <w:r>
        <w:rPr>
          <w:rFonts w:ascii="Calibri" w:hAnsi="Calibri"/>
          <w:noProof/>
        </w:rPr>
        <w:t>REST</w:t>
      </w:r>
      <w:r w:rsidRPr="00373512">
        <w:rPr>
          <w:rFonts w:ascii="Calibri" w:hAnsi="Calibri"/>
          <w:noProof/>
        </w:rPr>
        <w:t xml:space="preserve"> tramite Interfacce e annotations</w:t>
      </w:r>
    </w:p>
    <w:p w14:paraId="2A91E26B" w14:textId="77777777" w:rsidR="00A13072" w:rsidRPr="00373512" w:rsidRDefault="00A13072" w:rsidP="00A13072">
      <w:pPr>
        <w:pStyle w:val="ListParagraph"/>
        <w:numPr>
          <w:ilvl w:val="0"/>
          <w:numId w:val="62"/>
        </w:numPr>
        <w:spacing w:after="160"/>
        <w:rPr>
          <w:rFonts w:ascii="Calibri" w:hAnsi="Calibri"/>
          <w:noProof/>
        </w:rPr>
      </w:pPr>
      <w:r w:rsidRPr="00373512">
        <w:rPr>
          <w:rFonts w:ascii="Calibri" w:hAnsi="Calibri"/>
          <w:noProof/>
        </w:rPr>
        <w:lastRenderedPageBreak/>
        <w:t>Produzione di metriche per il monitoraggio dell’ambiente</w:t>
      </w:r>
      <w:r>
        <w:rPr>
          <w:rFonts w:ascii="Calibri" w:hAnsi="Calibri"/>
          <w:noProof/>
        </w:rPr>
        <w:t xml:space="preserve"> in standard Open Tracing</w:t>
      </w:r>
    </w:p>
    <w:p w14:paraId="39A7F31F" w14:textId="77777777" w:rsidR="00A13072" w:rsidRDefault="00A13072" w:rsidP="00A13072">
      <w:pPr>
        <w:pStyle w:val="ListParagraph"/>
        <w:numPr>
          <w:ilvl w:val="0"/>
          <w:numId w:val="62"/>
        </w:numPr>
        <w:spacing w:after="160"/>
        <w:rPr>
          <w:rFonts w:ascii="Calibri" w:hAnsi="Calibri"/>
          <w:noProof/>
        </w:rPr>
      </w:pPr>
      <w:r w:rsidRPr="00373512">
        <w:rPr>
          <w:rFonts w:ascii="Calibri" w:hAnsi="Calibri"/>
          <w:noProof/>
        </w:rPr>
        <w:t>Configurazione e facilità nel richiamare altri microservizi</w:t>
      </w:r>
      <w:r>
        <w:rPr>
          <w:rFonts w:ascii="Calibri" w:hAnsi="Calibri"/>
          <w:noProof/>
        </w:rPr>
        <w:t>, integrazione con i service Kubernetes</w:t>
      </w:r>
    </w:p>
    <w:p w14:paraId="7B26B457" w14:textId="77777777" w:rsidR="00A13072" w:rsidRDefault="00A13072" w:rsidP="00A13072">
      <w:pPr>
        <w:pStyle w:val="ListParagraph"/>
        <w:numPr>
          <w:ilvl w:val="0"/>
          <w:numId w:val="62"/>
        </w:numPr>
        <w:spacing w:after="160"/>
        <w:rPr>
          <w:rFonts w:ascii="Calibri" w:hAnsi="Calibri"/>
          <w:noProof/>
        </w:rPr>
      </w:pPr>
      <w:r>
        <w:rPr>
          <w:rFonts w:ascii="Calibri" w:hAnsi="Calibri"/>
          <w:noProof/>
        </w:rPr>
        <w:t>Integrazione con API Gateway</w:t>
      </w:r>
    </w:p>
    <w:p w14:paraId="16E163C5" w14:textId="77777777" w:rsidR="00A13072" w:rsidRDefault="00A13072" w:rsidP="00A13072">
      <w:pPr>
        <w:pStyle w:val="ListParagraph"/>
        <w:numPr>
          <w:ilvl w:val="0"/>
          <w:numId w:val="62"/>
        </w:numPr>
        <w:spacing w:after="160"/>
        <w:rPr>
          <w:rFonts w:ascii="Calibri" w:hAnsi="Calibri"/>
          <w:noProof/>
        </w:rPr>
      </w:pPr>
      <w:r>
        <w:rPr>
          <w:rFonts w:ascii="Calibri" w:hAnsi="Calibri"/>
          <w:noProof/>
        </w:rPr>
        <w:t>Implementa/supporta i seguenti standard:</w:t>
      </w:r>
    </w:p>
    <w:p w14:paraId="5FBD4146" w14:textId="77777777" w:rsidR="00A13072" w:rsidRDefault="00A13072" w:rsidP="00A13072">
      <w:pPr>
        <w:pStyle w:val="ListParagraph"/>
        <w:numPr>
          <w:ilvl w:val="1"/>
          <w:numId w:val="62"/>
        </w:numPr>
        <w:spacing w:after="160"/>
        <w:rPr>
          <w:rFonts w:ascii="Calibri" w:hAnsi="Calibri"/>
          <w:noProof/>
        </w:rPr>
      </w:pPr>
      <w:r>
        <w:rPr>
          <w:rFonts w:ascii="Calibri" w:hAnsi="Calibri"/>
          <w:noProof/>
        </w:rPr>
        <w:t>OpenAPI per la documentazione delle API</w:t>
      </w:r>
    </w:p>
    <w:p w14:paraId="7A7E09EB" w14:textId="77777777" w:rsidR="00A13072" w:rsidRDefault="00A13072" w:rsidP="00A13072">
      <w:pPr>
        <w:pStyle w:val="ListParagraph"/>
        <w:numPr>
          <w:ilvl w:val="1"/>
          <w:numId w:val="62"/>
        </w:numPr>
        <w:spacing w:after="160"/>
        <w:rPr>
          <w:rFonts w:ascii="Calibri" w:hAnsi="Calibri"/>
          <w:noProof/>
        </w:rPr>
      </w:pPr>
      <w:r w:rsidRPr="006E0CBB">
        <w:rPr>
          <w:rFonts w:ascii="Calibri" w:hAnsi="Calibri"/>
          <w:noProof/>
        </w:rPr>
        <w:t>Open Tracing per il monito</w:t>
      </w:r>
      <w:r>
        <w:rPr>
          <w:rFonts w:ascii="Calibri" w:hAnsi="Calibri"/>
          <w:noProof/>
        </w:rPr>
        <w:t>ring</w:t>
      </w:r>
    </w:p>
    <w:p w14:paraId="504F875D" w14:textId="77777777" w:rsidR="00A13072" w:rsidRDefault="00A13072" w:rsidP="00A13072">
      <w:pPr>
        <w:pStyle w:val="ListParagraph"/>
        <w:numPr>
          <w:ilvl w:val="1"/>
          <w:numId w:val="62"/>
        </w:numPr>
        <w:spacing w:after="160"/>
        <w:rPr>
          <w:rFonts w:ascii="Calibri" w:hAnsi="Calibri"/>
          <w:noProof/>
        </w:rPr>
      </w:pPr>
      <w:r>
        <w:rPr>
          <w:rFonts w:ascii="Calibri" w:hAnsi="Calibri"/>
          <w:noProof/>
        </w:rPr>
        <w:t>JSON Web Token (JWT) per la gestione del contesto di sicurezza</w:t>
      </w:r>
    </w:p>
    <w:p w14:paraId="670B52CD" w14:textId="6F80343F" w:rsidR="00A13072" w:rsidRDefault="00D9248A" w:rsidP="00D9248A">
      <w:pPr>
        <w:pStyle w:val="Heading2"/>
      </w:pPr>
      <w:bookmarkStart w:id="13" w:name="_Toc196929559"/>
      <w:r>
        <w:t>Framework</w:t>
      </w:r>
      <w:r w:rsidR="00675402">
        <w:t xml:space="preserve"> applicativo</w:t>
      </w:r>
      <w:bookmarkEnd w:id="13"/>
    </w:p>
    <w:p w14:paraId="17225D27" w14:textId="427D96B4" w:rsidR="00A13072" w:rsidRDefault="00A13072" w:rsidP="00A13072">
      <w:pPr>
        <w:jc w:val="left"/>
      </w:pPr>
      <w:r>
        <w:t xml:space="preserve">L’architettura applicativa prevede un modulo common sia lato </w:t>
      </w:r>
      <w:proofErr w:type="spellStart"/>
      <w:r>
        <w:t>frontend</w:t>
      </w:r>
      <w:proofErr w:type="spellEnd"/>
      <w:r>
        <w:t xml:space="preserve"> che lato </w:t>
      </w:r>
      <w:proofErr w:type="spellStart"/>
      <w:r>
        <w:t>backend</w:t>
      </w:r>
      <w:proofErr w:type="spellEnd"/>
      <w:r>
        <w:t xml:space="preserve"> che serve per facilitare le comunicazioni tra microservizi.</w:t>
      </w:r>
    </w:p>
    <w:p w14:paraId="1C5C4E21" w14:textId="77777777" w:rsidR="00A13072" w:rsidRDefault="00A13072" w:rsidP="00A13072">
      <w:pPr>
        <w:jc w:val="left"/>
      </w:pPr>
      <w:r>
        <w:t xml:space="preserve">Su questo </w:t>
      </w:r>
      <w:proofErr w:type="spellStart"/>
      <w:r>
        <w:t>layer</w:t>
      </w:r>
      <w:proofErr w:type="spellEnd"/>
      <w:r>
        <w:t xml:space="preserve"> “common” poggiano i microservizi, sia quelli di business che quelli di servizio per la piattaforma. </w:t>
      </w:r>
    </w:p>
    <w:p w14:paraId="1C2DFADE" w14:textId="77777777" w:rsidR="00A13072" w:rsidRDefault="00A13072" w:rsidP="00A13072">
      <w:pPr>
        <w:jc w:val="left"/>
      </w:pPr>
      <w:r w:rsidRPr="008F259D">
        <w:rPr>
          <w:noProof/>
        </w:rPr>
        <w:drawing>
          <wp:inline distT="0" distB="0" distL="0" distR="0" wp14:anchorId="055F61FB" wp14:editId="373E9B99">
            <wp:extent cx="6120130" cy="2552700"/>
            <wp:effectExtent l="0" t="0" r="0" b="0"/>
            <wp:docPr id="1189728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552700"/>
                    </a:xfrm>
                    <a:prstGeom prst="rect">
                      <a:avLst/>
                    </a:prstGeom>
                    <a:noFill/>
                    <a:ln>
                      <a:noFill/>
                    </a:ln>
                  </pic:spPr>
                </pic:pic>
              </a:graphicData>
            </a:graphic>
          </wp:inline>
        </w:drawing>
      </w:r>
    </w:p>
    <w:p w14:paraId="2AFDD6F0" w14:textId="77777777" w:rsidR="00A13072" w:rsidRDefault="00A13072" w:rsidP="00A13072">
      <w:pPr>
        <w:jc w:val="left"/>
      </w:pPr>
    </w:p>
    <w:p w14:paraId="672B892E" w14:textId="2903DDC7" w:rsidR="00A13072" w:rsidRPr="00634C19" w:rsidRDefault="00675402" w:rsidP="00A13072">
      <w:pPr>
        <w:jc w:val="left"/>
        <w:rPr>
          <w:b/>
          <w:bCs/>
        </w:rPr>
      </w:pPr>
      <w:r>
        <w:rPr>
          <w:b/>
          <w:bCs/>
        </w:rPr>
        <w:t>Modulo comune</w:t>
      </w:r>
      <w:r w:rsidR="00A13072" w:rsidRPr="00634C19">
        <w:rPr>
          <w:b/>
          <w:bCs/>
        </w:rPr>
        <w:t xml:space="preserve"> di </w:t>
      </w:r>
      <w:proofErr w:type="spellStart"/>
      <w:r w:rsidR="00A13072" w:rsidRPr="00634C19">
        <w:rPr>
          <w:b/>
          <w:bCs/>
        </w:rPr>
        <w:t>frontend</w:t>
      </w:r>
      <w:proofErr w:type="spellEnd"/>
    </w:p>
    <w:p w14:paraId="3F64C0E6" w14:textId="50F0F7E8" w:rsidR="00A13072" w:rsidRDefault="00675402" w:rsidP="00A13072">
      <w:pPr>
        <w:jc w:val="left"/>
      </w:pPr>
      <w:r>
        <w:t>I</w:t>
      </w:r>
      <w:r w:rsidR="00A13072">
        <w:t xml:space="preserve"> componenti di </w:t>
      </w:r>
      <w:proofErr w:type="spellStart"/>
      <w:r w:rsidR="00A13072">
        <w:t>frontend</w:t>
      </w:r>
      <w:proofErr w:type="spellEnd"/>
      <w:r w:rsidR="00A13072">
        <w:t xml:space="preserve"> si articolano in un numero di applicazioni separate più piccole che lavorano in collaborazione tra loro. Ogni modulo può essere sviluppato da </w:t>
      </w:r>
      <w:proofErr w:type="gramStart"/>
      <w:r w:rsidR="00A13072">
        <w:t>un team diverso e distribuito</w:t>
      </w:r>
      <w:proofErr w:type="gramEnd"/>
      <w:r w:rsidR="00A13072">
        <w:t xml:space="preserve"> in modo indipendente. </w:t>
      </w:r>
    </w:p>
    <w:p w14:paraId="17490EED" w14:textId="77775B49" w:rsidR="00A13072" w:rsidRDefault="00A13072" w:rsidP="00A13072">
      <w:pPr>
        <w:jc w:val="left"/>
      </w:pPr>
      <w:r>
        <w:t xml:space="preserve">Le parti comuni sono contenute in un modulo a sé e questo velocizza lo sviluppo e standardizza sia il look &amp; </w:t>
      </w:r>
      <w:proofErr w:type="spellStart"/>
      <w:r>
        <w:t>feel</w:t>
      </w:r>
      <w:proofErr w:type="spellEnd"/>
      <w:r>
        <w:t xml:space="preserve"> che i comportamenti comuni.</w:t>
      </w:r>
      <w:r w:rsidR="00675402">
        <w:t xml:space="preserve"> Sono state standardizzate </w:t>
      </w:r>
      <w:r w:rsidR="009C1F00">
        <w:t>la gestione dei token di sicurezza, la gestione dei profili di autorizzazione, il single-</w:t>
      </w:r>
      <w:proofErr w:type="spellStart"/>
      <w:r w:rsidR="009C1F00">
        <w:t>sign</w:t>
      </w:r>
      <w:proofErr w:type="spellEnd"/>
      <w:r w:rsidR="009C1F00">
        <w:t>-on e altro.</w:t>
      </w:r>
    </w:p>
    <w:p w14:paraId="68CE45A1" w14:textId="77777777" w:rsidR="00A13072" w:rsidRDefault="00A13072" w:rsidP="00A13072">
      <w:pPr>
        <w:jc w:val="left"/>
      </w:pPr>
    </w:p>
    <w:p w14:paraId="4C521FC8" w14:textId="351F37DD" w:rsidR="00A13072" w:rsidRPr="000F0018" w:rsidRDefault="00675402" w:rsidP="00A13072">
      <w:pPr>
        <w:jc w:val="left"/>
        <w:rPr>
          <w:b/>
          <w:bCs/>
        </w:rPr>
      </w:pPr>
      <w:r>
        <w:rPr>
          <w:b/>
          <w:bCs/>
        </w:rPr>
        <w:t>Modulo comune</w:t>
      </w:r>
      <w:r w:rsidR="00A13072" w:rsidRPr="000F0018">
        <w:rPr>
          <w:b/>
          <w:bCs/>
        </w:rPr>
        <w:t xml:space="preserve"> di </w:t>
      </w:r>
      <w:proofErr w:type="spellStart"/>
      <w:r w:rsidR="00A13072" w:rsidRPr="000F0018">
        <w:rPr>
          <w:b/>
          <w:bCs/>
        </w:rPr>
        <w:t>backend</w:t>
      </w:r>
      <w:proofErr w:type="spellEnd"/>
    </w:p>
    <w:p w14:paraId="059A23E3" w14:textId="5303C8F4" w:rsidR="00A13072" w:rsidRDefault="009C1F00" w:rsidP="00A13072">
      <w:pPr>
        <w:jc w:val="left"/>
      </w:pPr>
      <w:r>
        <w:t xml:space="preserve">Il modulo comune del </w:t>
      </w:r>
      <w:proofErr w:type="spellStart"/>
      <w:r>
        <w:t>backend</w:t>
      </w:r>
      <w:proofErr w:type="spellEnd"/>
      <w:r>
        <w:t xml:space="preserve"> è costituito da un singolo </w:t>
      </w:r>
      <w:proofErr w:type="spellStart"/>
      <w:r>
        <w:t>jar</w:t>
      </w:r>
      <w:proofErr w:type="spellEnd"/>
      <w:r>
        <w:t xml:space="preserve">. È snello e delega ad altri componenti del sistema la gestione di alcune tematiche come l’autenticazione e l’autorizzazione oppure le funzioni di audit. Costituisce una “piattaforma” standard su cui si poggiano le applicazioni </w:t>
      </w:r>
      <w:proofErr w:type="spellStart"/>
      <w:r>
        <w:t>Springboot</w:t>
      </w:r>
      <w:proofErr w:type="spellEnd"/>
      <w:r>
        <w:t>, in modo che siano disegnate tutte allo stesso modo.</w:t>
      </w:r>
    </w:p>
    <w:p w14:paraId="42D58045" w14:textId="77777777" w:rsidR="00A13072" w:rsidRPr="00A13072" w:rsidRDefault="00A13072" w:rsidP="00A13072"/>
    <w:p w14:paraId="026C1E4F" w14:textId="77777777" w:rsidR="00427A7C" w:rsidRPr="00427A7C" w:rsidRDefault="00427A7C" w:rsidP="00427A7C"/>
    <w:p w14:paraId="0B6BA029" w14:textId="7F1F0652" w:rsidR="00FF0E65" w:rsidRDefault="00C61F3C" w:rsidP="00FF0E65">
      <w:pPr>
        <w:pStyle w:val="Heading1"/>
      </w:pPr>
      <w:bookmarkStart w:id="14" w:name="_Toc196929560"/>
      <w:r>
        <w:lastRenderedPageBreak/>
        <w:t>Prodotti e librerie Open Source utilizzate</w:t>
      </w:r>
      <w:bookmarkEnd w:id="14"/>
    </w:p>
    <w:p w14:paraId="63046343" w14:textId="704A79FD" w:rsidR="00C61F3C" w:rsidRDefault="00C61F3C" w:rsidP="00C61F3C">
      <w:r>
        <w:t>Di seguito l’elenco dei prodotti Open Source e delle librerie utilizzati e integrati nella soluzione.</w:t>
      </w:r>
    </w:p>
    <w:p w14:paraId="6752AB44" w14:textId="77777777" w:rsidR="00C61F3C" w:rsidRDefault="00C61F3C" w:rsidP="00C61F3C">
      <w:r>
        <w:t>Ciascun prodotto è stato vagliato, è stata analizzato il contratto di licenza con cui viene distribuito ed è stata prelevata l’ultima versione disponibile.</w:t>
      </w:r>
    </w:p>
    <w:p w14:paraId="43DA820B" w14:textId="019C84E8" w:rsidR="00C61F3C" w:rsidRDefault="00C61F3C" w:rsidP="00C61F3C">
      <w:pPr>
        <w:pStyle w:val="Heading2"/>
      </w:pPr>
      <w:r>
        <w:t xml:space="preserve"> </w:t>
      </w:r>
      <w:bookmarkStart w:id="15" w:name="_Toc196929561"/>
      <w:r>
        <w:t>Prodotti</w:t>
      </w:r>
      <w:r>
        <w:t xml:space="preserve"> </w:t>
      </w:r>
      <w:r w:rsidR="00841CEF">
        <w:t>Open Source</w:t>
      </w:r>
      <w:bookmarkEnd w:id="15"/>
    </w:p>
    <w:tbl>
      <w:tblPr>
        <w:tblStyle w:val="TableGrid"/>
        <w:tblW w:w="0" w:type="auto"/>
        <w:tblLook w:val="04A0" w:firstRow="1" w:lastRow="0" w:firstColumn="1" w:lastColumn="0" w:noHBand="0" w:noVBand="1"/>
      </w:tblPr>
      <w:tblGrid>
        <w:gridCol w:w="4814"/>
        <w:gridCol w:w="4814"/>
      </w:tblGrid>
      <w:tr w:rsidR="00C61F3C" w:rsidRPr="00C61F3C" w14:paraId="7487389D" w14:textId="77777777" w:rsidTr="00C61F3C">
        <w:tc>
          <w:tcPr>
            <w:tcW w:w="4814" w:type="dxa"/>
            <w:shd w:val="clear" w:color="auto" w:fill="D99594" w:themeFill="accent2" w:themeFillTint="99"/>
          </w:tcPr>
          <w:p w14:paraId="0CAED508" w14:textId="3FFDE642" w:rsidR="00C61F3C" w:rsidRPr="00C61F3C" w:rsidRDefault="00C61F3C" w:rsidP="00C61F3C">
            <w:pPr>
              <w:rPr>
                <w:b/>
                <w:bCs/>
              </w:rPr>
            </w:pPr>
            <w:r w:rsidRPr="00C61F3C">
              <w:rPr>
                <w:b/>
                <w:bCs/>
              </w:rPr>
              <w:t>Nome e versione</w:t>
            </w:r>
          </w:p>
        </w:tc>
        <w:tc>
          <w:tcPr>
            <w:tcW w:w="4814" w:type="dxa"/>
            <w:shd w:val="clear" w:color="auto" w:fill="D99594" w:themeFill="accent2" w:themeFillTint="99"/>
          </w:tcPr>
          <w:p w14:paraId="2A2F52C6" w14:textId="49F11F9F" w:rsidR="00C61F3C" w:rsidRPr="00C61F3C" w:rsidRDefault="00C61F3C" w:rsidP="00C61F3C">
            <w:pPr>
              <w:rPr>
                <w:b/>
                <w:bCs/>
              </w:rPr>
            </w:pPr>
            <w:r w:rsidRPr="00C61F3C">
              <w:rPr>
                <w:b/>
                <w:bCs/>
              </w:rPr>
              <w:t>Descrizione</w:t>
            </w:r>
          </w:p>
        </w:tc>
      </w:tr>
      <w:tr w:rsidR="00C61F3C" w14:paraId="290ED449" w14:textId="77777777" w:rsidTr="00C61F3C">
        <w:tc>
          <w:tcPr>
            <w:tcW w:w="4814" w:type="dxa"/>
          </w:tcPr>
          <w:p w14:paraId="3D19969E" w14:textId="09D74FA5" w:rsidR="00C61F3C" w:rsidRDefault="00C61F3C" w:rsidP="00C61F3C">
            <w:r>
              <w:t>Apache Kafka 3.8</w:t>
            </w:r>
          </w:p>
        </w:tc>
        <w:tc>
          <w:tcPr>
            <w:tcW w:w="4814" w:type="dxa"/>
          </w:tcPr>
          <w:p w14:paraId="19B3FD73" w14:textId="2071CBC7" w:rsidR="00C61F3C" w:rsidRDefault="00C61F3C" w:rsidP="00C61F3C">
            <w:r>
              <w:t>“Event broker”: è utilizzato nella soluzione per gestire gli eventi</w:t>
            </w:r>
          </w:p>
        </w:tc>
      </w:tr>
      <w:tr w:rsidR="00C61F3C" w14:paraId="47719589" w14:textId="77777777" w:rsidTr="00C61F3C">
        <w:tc>
          <w:tcPr>
            <w:tcW w:w="4814" w:type="dxa"/>
          </w:tcPr>
          <w:p w14:paraId="28330E64" w14:textId="36F63558" w:rsidR="00C61F3C" w:rsidRDefault="00C61F3C" w:rsidP="00C61F3C">
            <w:proofErr w:type="spellStart"/>
            <w:r>
              <w:t>Redis</w:t>
            </w:r>
            <w:proofErr w:type="spellEnd"/>
            <w:r>
              <w:t xml:space="preserve"> v.7</w:t>
            </w:r>
          </w:p>
        </w:tc>
        <w:tc>
          <w:tcPr>
            <w:tcW w:w="4814" w:type="dxa"/>
          </w:tcPr>
          <w:p w14:paraId="49BBDF47" w14:textId="1CEECD1E" w:rsidR="00C61F3C" w:rsidRDefault="00C61F3C" w:rsidP="00C61F3C">
            <w:r>
              <w:t xml:space="preserve">Gestione della cache. Viene installato su </w:t>
            </w:r>
            <w:proofErr w:type="spellStart"/>
            <w:r>
              <w:t>kubernetes</w:t>
            </w:r>
            <w:proofErr w:type="spellEnd"/>
            <w:r>
              <w:t xml:space="preserve"> in modalità “</w:t>
            </w:r>
            <w:proofErr w:type="spellStart"/>
            <w:r>
              <w:t>Sentinel</w:t>
            </w:r>
            <w:proofErr w:type="spellEnd"/>
            <w:r>
              <w:t xml:space="preserve">” dove sono disponibili più repliche di cui una viene eletta come “Master” e le altre si sincronizzano </w:t>
            </w:r>
            <w:r w:rsidR="00841CEF">
              <w:t xml:space="preserve">tra loro e </w:t>
            </w:r>
            <w:r>
              <w:t>sono repliche in sola lettura</w:t>
            </w:r>
          </w:p>
        </w:tc>
      </w:tr>
      <w:tr w:rsidR="00841CEF" w14:paraId="467B8F8F" w14:textId="77777777" w:rsidTr="00C61F3C">
        <w:tc>
          <w:tcPr>
            <w:tcW w:w="4814" w:type="dxa"/>
          </w:tcPr>
          <w:p w14:paraId="67927440" w14:textId="633BF229" w:rsidR="00841CEF" w:rsidRDefault="00841CEF" w:rsidP="00C61F3C">
            <w:proofErr w:type="spellStart"/>
            <w:r>
              <w:t>Drools</w:t>
            </w:r>
            <w:proofErr w:type="spellEnd"/>
            <w:r>
              <w:t xml:space="preserve"> </w:t>
            </w:r>
            <w:proofErr w:type="gramStart"/>
            <w:r>
              <w:t>7.*</w:t>
            </w:r>
            <w:proofErr w:type="gramEnd"/>
          </w:p>
        </w:tc>
        <w:tc>
          <w:tcPr>
            <w:tcW w:w="4814" w:type="dxa"/>
          </w:tcPr>
          <w:p w14:paraId="7882A186" w14:textId="1B924447" w:rsidR="00841CEF" w:rsidRDefault="00841CEF" w:rsidP="00C61F3C">
            <w:r>
              <w:t>Gestione delle business rules. Il motore di regole è utilizzato per effettuare validazioni e per fare calcoli che possono variare nel tempo. I set di regole sono memorizzati su database</w:t>
            </w:r>
          </w:p>
        </w:tc>
      </w:tr>
      <w:tr w:rsidR="00841CEF" w:rsidRPr="00841CEF" w14:paraId="13324984" w14:textId="77777777" w:rsidTr="00C61F3C">
        <w:tc>
          <w:tcPr>
            <w:tcW w:w="4814" w:type="dxa"/>
          </w:tcPr>
          <w:p w14:paraId="3E7A995A" w14:textId="035E004E" w:rsidR="00841CEF" w:rsidRDefault="00841CEF" w:rsidP="00C61F3C">
            <w:proofErr w:type="spellStart"/>
            <w:r>
              <w:t>Activiti</w:t>
            </w:r>
            <w:proofErr w:type="spellEnd"/>
            <w:r>
              <w:t xml:space="preserve"> cloud </w:t>
            </w:r>
            <w:proofErr w:type="gramStart"/>
            <w:r>
              <w:t>7.*</w:t>
            </w:r>
            <w:proofErr w:type="gramEnd"/>
          </w:p>
        </w:tc>
        <w:tc>
          <w:tcPr>
            <w:tcW w:w="4814" w:type="dxa"/>
          </w:tcPr>
          <w:p w14:paraId="0059E1A6" w14:textId="133FB2F6" w:rsidR="00841CEF" w:rsidRPr="00841CEF" w:rsidRDefault="00841CEF" w:rsidP="00C61F3C">
            <w:r w:rsidRPr="00841CEF">
              <w:t xml:space="preserve">Motore di BPM (Business </w:t>
            </w:r>
            <w:proofErr w:type="spellStart"/>
            <w:r w:rsidRPr="00841CEF">
              <w:t>Process</w:t>
            </w:r>
            <w:proofErr w:type="spellEnd"/>
            <w:r w:rsidRPr="00841CEF">
              <w:t xml:space="preserve"> Management) che permette la reali</w:t>
            </w:r>
            <w:r>
              <w:t>zzazione di workflow. Ogni task può richiamare altri microservizi. Viene utilizzato per la gestione della fase istruttoria delle pratiche relative alle istanze presentate dai cittadini</w:t>
            </w:r>
          </w:p>
        </w:tc>
      </w:tr>
      <w:tr w:rsidR="003C748E" w:rsidRPr="00841CEF" w14:paraId="18A9F972" w14:textId="77777777" w:rsidTr="00C61F3C">
        <w:tc>
          <w:tcPr>
            <w:tcW w:w="4814" w:type="dxa"/>
          </w:tcPr>
          <w:p w14:paraId="78BE832F" w14:textId="7A7DEC49" w:rsidR="003C748E" w:rsidRDefault="003C748E" w:rsidP="00C61F3C">
            <w:proofErr w:type="spellStart"/>
            <w:r>
              <w:t>PostgreSQL</w:t>
            </w:r>
            <w:proofErr w:type="spellEnd"/>
            <w:r>
              <w:t xml:space="preserve"> 16</w:t>
            </w:r>
          </w:p>
        </w:tc>
        <w:tc>
          <w:tcPr>
            <w:tcW w:w="4814" w:type="dxa"/>
          </w:tcPr>
          <w:p w14:paraId="3FBB8A00" w14:textId="5E6A15D1" w:rsidR="003C748E" w:rsidRPr="00841CEF" w:rsidRDefault="003C748E" w:rsidP="00C61F3C">
            <w:r>
              <w:t>Per le nuove applicazioni si è preferito utilizzare un DBMS relazionale che fosse Open Source e svincolato da contratti di licenza. Le prestazioni sono più che brillanti rispetto ad altri motori SQL a pagamento.</w:t>
            </w:r>
          </w:p>
        </w:tc>
      </w:tr>
    </w:tbl>
    <w:p w14:paraId="2E2540E9" w14:textId="54167FEB" w:rsidR="00841CEF" w:rsidRDefault="00841CEF" w:rsidP="00841CEF">
      <w:pPr>
        <w:pStyle w:val="Heading2"/>
      </w:pPr>
      <w:bookmarkStart w:id="16" w:name="_Toc196929562"/>
      <w:r>
        <w:t>Librerie</w:t>
      </w:r>
      <w:r>
        <w:t xml:space="preserve"> </w:t>
      </w:r>
      <w:r>
        <w:t>Open Source</w:t>
      </w:r>
      <w:bookmarkEnd w:id="16"/>
    </w:p>
    <w:p w14:paraId="655E18E1" w14:textId="21B1373A" w:rsidR="00C61F3C" w:rsidRDefault="00841CEF" w:rsidP="00C61F3C">
      <w:r>
        <w:t>All’interno delle applicazioni sono utilizzate le seguenti librerie Open Source:</w:t>
      </w:r>
    </w:p>
    <w:p w14:paraId="55401381" w14:textId="77777777" w:rsidR="003C748E" w:rsidRPr="007D2C5C" w:rsidRDefault="003C748E" w:rsidP="003C748E">
      <w:pPr>
        <w:pStyle w:val="ListParagraph"/>
        <w:numPr>
          <w:ilvl w:val="0"/>
          <w:numId w:val="91"/>
        </w:numPr>
        <w:spacing w:after="160" w:line="278" w:lineRule="auto"/>
        <w:rPr>
          <w:lang w:val="en-US"/>
        </w:rPr>
      </w:pPr>
      <w:r w:rsidRPr="00136719">
        <w:rPr>
          <w:b/>
          <w:lang w:val="en-US"/>
        </w:rPr>
        <w:t xml:space="preserve">Spring </w:t>
      </w:r>
      <w:r>
        <w:rPr>
          <w:b/>
          <w:lang w:val="en-US"/>
        </w:rPr>
        <w:t>Boot</w:t>
      </w:r>
      <w:r w:rsidRPr="00136719">
        <w:rPr>
          <w:lang w:val="en-US"/>
        </w:rPr>
        <w:br/>
        <w:t xml:space="preserve">• </w:t>
      </w:r>
      <w:r w:rsidRPr="007D2C5C">
        <w:rPr>
          <w:lang w:val="en-US"/>
        </w:rPr>
        <w:t>spring-boot-starter-parent</w:t>
      </w:r>
      <w:r>
        <w:rPr>
          <w:lang w:val="en-US"/>
        </w:rPr>
        <w:t xml:space="preserve"> </w:t>
      </w:r>
      <w:r w:rsidRPr="007D2C5C">
        <w:rPr>
          <w:lang w:val="en-US"/>
        </w:rPr>
        <w:t xml:space="preserve">– </w:t>
      </w:r>
      <w:r>
        <w:rPr>
          <w:b/>
          <w:lang w:val="en-US"/>
        </w:rPr>
        <w:t>3.3.4</w:t>
      </w:r>
    </w:p>
    <w:p w14:paraId="16391841" w14:textId="77777777" w:rsidR="003C748E" w:rsidRPr="00A41B58" w:rsidRDefault="003C748E" w:rsidP="00C861D2">
      <w:pPr>
        <w:pStyle w:val="ListParagraph"/>
        <w:numPr>
          <w:ilvl w:val="0"/>
          <w:numId w:val="91"/>
        </w:numPr>
        <w:spacing w:line="278" w:lineRule="auto"/>
        <w:ind w:left="357" w:hanging="357"/>
        <w:rPr>
          <w:lang w:val="en-US"/>
        </w:rPr>
      </w:pPr>
      <w:r w:rsidRPr="00136719">
        <w:rPr>
          <w:b/>
          <w:lang w:val="en-US"/>
        </w:rPr>
        <w:t>Spring Framework</w:t>
      </w:r>
      <w:r w:rsidRPr="00136719">
        <w:rPr>
          <w:lang w:val="en-US"/>
        </w:rPr>
        <w:br/>
        <w:t xml:space="preserve">• spring-core – </w:t>
      </w:r>
      <w:r w:rsidRPr="00136719">
        <w:rPr>
          <w:b/>
          <w:lang w:val="en-US"/>
        </w:rPr>
        <w:t>6.1.13</w:t>
      </w:r>
      <w:r w:rsidRPr="00136719">
        <w:rPr>
          <w:lang w:val="en-US"/>
        </w:rPr>
        <w:br/>
        <w:t xml:space="preserve">• spring-beans – </w:t>
      </w:r>
      <w:r w:rsidRPr="00136719">
        <w:rPr>
          <w:b/>
          <w:lang w:val="en-US"/>
        </w:rPr>
        <w:t>6.1.13</w:t>
      </w:r>
      <w:r w:rsidRPr="00136719">
        <w:rPr>
          <w:lang w:val="en-US"/>
        </w:rPr>
        <w:br/>
        <w:t xml:space="preserve">• spring-context – </w:t>
      </w:r>
      <w:r w:rsidRPr="00136719">
        <w:rPr>
          <w:b/>
          <w:lang w:val="en-US"/>
        </w:rPr>
        <w:t>6.1.13</w:t>
      </w:r>
      <w:r w:rsidRPr="00136719">
        <w:rPr>
          <w:lang w:val="en-US"/>
        </w:rPr>
        <w:br/>
        <w:t xml:space="preserve">• spring-web – </w:t>
      </w:r>
      <w:r w:rsidRPr="00136719">
        <w:rPr>
          <w:b/>
          <w:lang w:val="en-US"/>
        </w:rPr>
        <w:t>6.1.13</w:t>
      </w:r>
      <w:r w:rsidRPr="00136719">
        <w:rPr>
          <w:lang w:val="en-US"/>
        </w:rPr>
        <w:br/>
        <w:t>• spring-</w:t>
      </w:r>
      <w:proofErr w:type="spellStart"/>
      <w:r w:rsidRPr="00136719">
        <w:rPr>
          <w:lang w:val="en-US"/>
        </w:rPr>
        <w:t>webmvc</w:t>
      </w:r>
      <w:proofErr w:type="spellEnd"/>
      <w:r w:rsidRPr="00136719">
        <w:rPr>
          <w:lang w:val="en-US"/>
        </w:rPr>
        <w:t xml:space="preserve"> – </w:t>
      </w:r>
      <w:r w:rsidRPr="00136719">
        <w:rPr>
          <w:b/>
          <w:lang w:val="en-US"/>
        </w:rPr>
        <w:t>6.1.13</w:t>
      </w:r>
      <w:r w:rsidRPr="00136719">
        <w:rPr>
          <w:lang w:val="en-US"/>
        </w:rPr>
        <w:br/>
        <w:t xml:space="preserve">• spring-security-core – </w:t>
      </w:r>
      <w:r w:rsidRPr="00136719">
        <w:rPr>
          <w:b/>
          <w:lang w:val="en-US"/>
        </w:rPr>
        <w:t>6.3.3</w:t>
      </w:r>
      <w:r w:rsidRPr="00136719">
        <w:rPr>
          <w:lang w:val="en-US"/>
        </w:rPr>
        <w:br/>
        <w:t xml:space="preserve">• spring-security-web – </w:t>
      </w:r>
      <w:r w:rsidRPr="00136719">
        <w:rPr>
          <w:b/>
          <w:lang w:val="en-US"/>
        </w:rPr>
        <w:t>6.3.3</w:t>
      </w:r>
      <w:r w:rsidRPr="00136719">
        <w:rPr>
          <w:lang w:val="en-US"/>
        </w:rPr>
        <w:br/>
      </w:r>
      <w:r w:rsidRPr="00136719">
        <w:rPr>
          <w:lang w:val="en-US"/>
        </w:rPr>
        <w:lastRenderedPageBreak/>
        <w:t>• spring-data-</w:t>
      </w:r>
      <w:proofErr w:type="spellStart"/>
      <w:r w:rsidRPr="00136719">
        <w:rPr>
          <w:lang w:val="en-US"/>
        </w:rPr>
        <w:t>mongodb</w:t>
      </w:r>
      <w:proofErr w:type="spellEnd"/>
      <w:r w:rsidRPr="00136719">
        <w:rPr>
          <w:lang w:val="en-US"/>
        </w:rPr>
        <w:t xml:space="preserve"> – </w:t>
      </w:r>
      <w:r w:rsidRPr="00136719">
        <w:rPr>
          <w:b/>
          <w:lang w:val="en-US"/>
        </w:rPr>
        <w:t>4.3.4</w:t>
      </w:r>
      <w:r w:rsidRPr="00136719">
        <w:rPr>
          <w:lang w:val="en-US"/>
        </w:rPr>
        <w:br/>
        <w:t>• spring-boot-starter-data-</w:t>
      </w:r>
      <w:proofErr w:type="spellStart"/>
      <w:r w:rsidRPr="00136719">
        <w:rPr>
          <w:lang w:val="en-US"/>
        </w:rPr>
        <w:t>mongodb</w:t>
      </w:r>
      <w:proofErr w:type="spellEnd"/>
      <w:r w:rsidRPr="00136719">
        <w:rPr>
          <w:lang w:val="en-US"/>
        </w:rPr>
        <w:t xml:space="preserve"> – </w:t>
      </w:r>
      <w:r w:rsidRPr="00136719">
        <w:rPr>
          <w:i/>
          <w:iCs/>
          <w:lang w:val="en-US"/>
        </w:rPr>
        <w:t>(</w:t>
      </w:r>
      <w:proofErr w:type="spellStart"/>
      <w:r w:rsidRPr="00136719">
        <w:rPr>
          <w:i/>
          <w:iCs/>
          <w:lang w:val="en-US"/>
        </w:rPr>
        <w:t>gestita</w:t>
      </w:r>
      <w:proofErr w:type="spellEnd"/>
      <w:r w:rsidRPr="00136719">
        <w:rPr>
          <w:i/>
          <w:iCs/>
          <w:lang w:val="en-US"/>
        </w:rPr>
        <w:t xml:space="preserve"> da Spring Boot)</w:t>
      </w:r>
      <w:r w:rsidRPr="00136719">
        <w:rPr>
          <w:lang w:val="en-US"/>
        </w:rPr>
        <w:br/>
        <w:t xml:space="preserve">• spring-boot-actuator – </w:t>
      </w:r>
      <w:r w:rsidRPr="00136719">
        <w:rPr>
          <w:i/>
          <w:iCs/>
          <w:lang w:val="en-US"/>
        </w:rPr>
        <w:t>(</w:t>
      </w:r>
      <w:proofErr w:type="spellStart"/>
      <w:r w:rsidRPr="00136719">
        <w:rPr>
          <w:i/>
          <w:iCs/>
          <w:lang w:val="en-US"/>
        </w:rPr>
        <w:t>gestita</w:t>
      </w:r>
      <w:proofErr w:type="spellEnd"/>
      <w:r w:rsidRPr="00136719">
        <w:rPr>
          <w:i/>
          <w:iCs/>
          <w:lang w:val="en-US"/>
        </w:rPr>
        <w:t xml:space="preserve"> da Spring Boot)</w:t>
      </w:r>
      <w:r w:rsidRPr="00136719">
        <w:rPr>
          <w:lang w:val="en-US"/>
        </w:rPr>
        <w:br/>
        <w:t>• spring-cloud-</w:t>
      </w:r>
      <w:proofErr w:type="spellStart"/>
      <w:r w:rsidRPr="00136719">
        <w:rPr>
          <w:lang w:val="en-US"/>
        </w:rPr>
        <w:t>openfeign</w:t>
      </w:r>
      <w:proofErr w:type="spellEnd"/>
      <w:r w:rsidRPr="00136719">
        <w:rPr>
          <w:lang w:val="en-US"/>
        </w:rPr>
        <w:t xml:space="preserve">-core – </w:t>
      </w:r>
      <w:r w:rsidRPr="00136719">
        <w:rPr>
          <w:b/>
          <w:lang w:val="en-US"/>
        </w:rPr>
        <w:t>4.1.3</w:t>
      </w:r>
    </w:p>
    <w:p w14:paraId="276427AB" w14:textId="77777777" w:rsidR="003C748E" w:rsidRPr="003C748E" w:rsidRDefault="003C748E" w:rsidP="00C861D2">
      <w:pPr>
        <w:spacing w:after="160" w:line="278" w:lineRule="auto"/>
        <w:ind w:left="714" w:hanging="357"/>
        <w:contextualSpacing/>
        <w:jc w:val="left"/>
        <w:rPr>
          <w:i/>
          <w:iCs/>
          <w:lang w:val="en-US"/>
        </w:rPr>
      </w:pPr>
      <w:r w:rsidRPr="003C748E">
        <w:rPr>
          <w:lang w:val="en-US"/>
        </w:rPr>
        <w:t>• spring-</w:t>
      </w:r>
      <w:proofErr w:type="spellStart"/>
      <w:r w:rsidRPr="003C748E">
        <w:rPr>
          <w:lang w:val="en-US"/>
        </w:rPr>
        <w:t>kafka</w:t>
      </w:r>
      <w:proofErr w:type="spellEnd"/>
      <w:r w:rsidRPr="003C748E">
        <w:rPr>
          <w:lang w:val="en-US"/>
        </w:rPr>
        <w:t xml:space="preserve"> – </w:t>
      </w:r>
      <w:r w:rsidRPr="003C748E">
        <w:rPr>
          <w:i/>
          <w:iCs/>
          <w:lang w:val="en-US"/>
        </w:rPr>
        <w:t>(</w:t>
      </w:r>
      <w:proofErr w:type="spellStart"/>
      <w:r w:rsidRPr="003C748E">
        <w:rPr>
          <w:i/>
          <w:iCs/>
          <w:lang w:val="en-US"/>
        </w:rPr>
        <w:t>gestita</w:t>
      </w:r>
      <w:proofErr w:type="spellEnd"/>
      <w:r w:rsidRPr="003C748E">
        <w:rPr>
          <w:i/>
          <w:iCs/>
          <w:lang w:val="en-US"/>
        </w:rPr>
        <w:t xml:space="preserve"> da Spring Boot)</w:t>
      </w:r>
    </w:p>
    <w:p w14:paraId="48528B7C" w14:textId="77777777" w:rsidR="003C748E" w:rsidRPr="003C748E" w:rsidRDefault="003C748E" w:rsidP="00C861D2">
      <w:pPr>
        <w:spacing w:after="160" w:line="278" w:lineRule="auto"/>
        <w:ind w:left="714" w:hanging="357"/>
        <w:contextualSpacing/>
        <w:jc w:val="left"/>
        <w:rPr>
          <w:lang w:val="en-US"/>
        </w:rPr>
      </w:pPr>
      <w:r w:rsidRPr="003C748E">
        <w:rPr>
          <w:lang w:val="en-US"/>
        </w:rPr>
        <w:t>• spring-cloud-starter-</w:t>
      </w:r>
      <w:proofErr w:type="spellStart"/>
      <w:r w:rsidRPr="003C748E">
        <w:rPr>
          <w:lang w:val="en-US"/>
        </w:rPr>
        <w:t>openfeign</w:t>
      </w:r>
      <w:proofErr w:type="spellEnd"/>
      <w:r w:rsidRPr="003C748E">
        <w:rPr>
          <w:lang w:val="en-US"/>
        </w:rPr>
        <w:t xml:space="preserve"> – </w:t>
      </w:r>
      <w:r w:rsidRPr="003C748E">
        <w:rPr>
          <w:b/>
          <w:bCs/>
          <w:lang w:val="en-US"/>
        </w:rPr>
        <w:t>2023.0.3</w:t>
      </w:r>
    </w:p>
    <w:p w14:paraId="21BDEF03" w14:textId="77777777" w:rsidR="003C748E" w:rsidRPr="003C748E" w:rsidRDefault="003C748E" w:rsidP="00C861D2">
      <w:pPr>
        <w:spacing w:after="160" w:line="278" w:lineRule="auto"/>
        <w:ind w:left="714" w:hanging="357"/>
        <w:contextualSpacing/>
        <w:jc w:val="left"/>
        <w:rPr>
          <w:lang w:val="en-US"/>
        </w:rPr>
      </w:pPr>
      <w:r w:rsidRPr="003C748E">
        <w:rPr>
          <w:lang w:val="en-US"/>
        </w:rPr>
        <w:t xml:space="preserve">• spring-boot-starter-quartz – </w:t>
      </w:r>
      <w:r w:rsidRPr="003C748E">
        <w:rPr>
          <w:i/>
          <w:iCs/>
          <w:lang w:val="en-US"/>
        </w:rPr>
        <w:t>(</w:t>
      </w:r>
      <w:proofErr w:type="spellStart"/>
      <w:r w:rsidRPr="003C748E">
        <w:rPr>
          <w:i/>
          <w:iCs/>
          <w:lang w:val="en-US"/>
        </w:rPr>
        <w:t>gestita</w:t>
      </w:r>
      <w:proofErr w:type="spellEnd"/>
      <w:r w:rsidRPr="003C748E">
        <w:rPr>
          <w:i/>
          <w:iCs/>
          <w:lang w:val="en-US"/>
        </w:rPr>
        <w:t xml:space="preserve"> da Spring Boot)</w:t>
      </w:r>
    </w:p>
    <w:p w14:paraId="0E870D33" w14:textId="77777777" w:rsidR="003C748E" w:rsidRPr="00A41B58" w:rsidRDefault="003C748E" w:rsidP="00C861D2">
      <w:pPr>
        <w:pStyle w:val="ListParagraph"/>
        <w:numPr>
          <w:ilvl w:val="0"/>
          <w:numId w:val="91"/>
        </w:numPr>
        <w:spacing w:line="278" w:lineRule="auto"/>
        <w:ind w:left="357" w:hanging="357"/>
        <w:rPr>
          <w:lang w:val="en-US"/>
        </w:rPr>
      </w:pPr>
      <w:r>
        <w:rPr>
          <w:b/>
          <w:lang w:val="en-US"/>
        </w:rPr>
        <w:t>PostgreSQL</w:t>
      </w:r>
    </w:p>
    <w:p w14:paraId="6E121F76" w14:textId="77777777" w:rsidR="003C748E" w:rsidRPr="00A41B58" w:rsidRDefault="003C748E" w:rsidP="00C861D2">
      <w:pPr>
        <w:spacing w:after="160" w:line="278" w:lineRule="auto"/>
        <w:ind w:left="714" w:hanging="357"/>
        <w:contextualSpacing/>
        <w:jc w:val="left"/>
        <w:rPr>
          <w:lang w:val="en-US"/>
        </w:rPr>
      </w:pPr>
      <w:r w:rsidRPr="00136719">
        <w:rPr>
          <w:lang w:val="en-US"/>
        </w:rPr>
        <w:t>•</w:t>
      </w:r>
      <w:r>
        <w:rPr>
          <w:lang w:val="en-US"/>
        </w:rPr>
        <w:t xml:space="preserve"> </w:t>
      </w:r>
      <w:proofErr w:type="spellStart"/>
      <w:r>
        <w:rPr>
          <w:lang w:val="en-US"/>
        </w:rPr>
        <w:t>postgresql</w:t>
      </w:r>
      <w:proofErr w:type="spellEnd"/>
      <w:r>
        <w:rPr>
          <w:lang w:val="en-US"/>
        </w:rPr>
        <w:t xml:space="preserve"> </w:t>
      </w:r>
      <w:r w:rsidRPr="00136719">
        <w:rPr>
          <w:lang w:val="en-US"/>
        </w:rPr>
        <w:t xml:space="preserve">– </w:t>
      </w:r>
      <w:r>
        <w:rPr>
          <w:lang w:val="en-US"/>
        </w:rPr>
        <w:t>(</w:t>
      </w:r>
      <w:proofErr w:type="spellStart"/>
      <w:r>
        <w:rPr>
          <w:lang w:val="en-US"/>
        </w:rPr>
        <w:t>versione</w:t>
      </w:r>
      <w:proofErr w:type="spellEnd"/>
      <w:r>
        <w:rPr>
          <w:lang w:val="en-US"/>
        </w:rPr>
        <w:t xml:space="preserve"> non </w:t>
      </w:r>
      <w:proofErr w:type="spellStart"/>
      <w:r>
        <w:rPr>
          <w:lang w:val="en-US"/>
        </w:rPr>
        <w:t>specificata</w:t>
      </w:r>
      <w:proofErr w:type="spellEnd"/>
      <w:r>
        <w:rPr>
          <w:lang w:val="en-US"/>
        </w:rPr>
        <w:t>)</w:t>
      </w:r>
    </w:p>
    <w:p w14:paraId="484DEC13"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MongoDB</w:t>
      </w:r>
      <w:r w:rsidRPr="00136719">
        <w:rPr>
          <w:lang w:val="en-US"/>
        </w:rPr>
        <w:br/>
        <w:t xml:space="preserve">• </w:t>
      </w:r>
      <w:proofErr w:type="spellStart"/>
      <w:r w:rsidRPr="00136719">
        <w:rPr>
          <w:lang w:val="en-US"/>
        </w:rPr>
        <w:t>mongodb</w:t>
      </w:r>
      <w:proofErr w:type="spellEnd"/>
      <w:r w:rsidRPr="00136719">
        <w:rPr>
          <w:lang w:val="en-US"/>
        </w:rPr>
        <w:t xml:space="preserve">-driver-sync – </w:t>
      </w:r>
      <w:r w:rsidRPr="00136719">
        <w:rPr>
          <w:b/>
          <w:lang w:val="en-US"/>
        </w:rPr>
        <w:t>5.1.4</w:t>
      </w:r>
    </w:p>
    <w:p w14:paraId="706678A1"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Jakarta</w:t>
      </w:r>
      <w:r w:rsidRPr="00136719">
        <w:rPr>
          <w:lang w:val="en-US"/>
        </w:rPr>
        <w:br/>
        <w:t xml:space="preserve">• </w:t>
      </w:r>
      <w:proofErr w:type="spellStart"/>
      <w:proofErr w:type="gramStart"/>
      <w:r w:rsidRPr="00136719">
        <w:rPr>
          <w:lang w:val="en-US"/>
        </w:rPr>
        <w:t>jakarta.servlet</w:t>
      </w:r>
      <w:proofErr w:type="gramEnd"/>
      <w:r w:rsidRPr="00136719">
        <w:rPr>
          <w:lang w:val="en-US"/>
        </w:rPr>
        <w:t>-api</w:t>
      </w:r>
      <w:proofErr w:type="spellEnd"/>
      <w:r w:rsidRPr="00136719">
        <w:rPr>
          <w:lang w:val="en-US"/>
        </w:rPr>
        <w:t xml:space="preserve"> – </w:t>
      </w:r>
      <w:r w:rsidRPr="00136719">
        <w:rPr>
          <w:b/>
          <w:lang w:val="en-US"/>
        </w:rPr>
        <w:t>6.1.0-M1</w:t>
      </w:r>
      <w:r w:rsidRPr="00136719">
        <w:rPr>
          <w:lang w:val="en-US"/>
        </w:rPr>
        <w:br/>
        <w:t xml:space="preserve">• </w:t>
      </w:r>
      <w:proofErr w:type="spellStart"/>
      <w:proofErr w:type="gramStart"/>
      <w:r w:rsidRPr="00136719">
        <w:rPr>
          <w:lang w:val="en-US"/>
        </w:rPr>
        <w:t>jakarta.validation</w:t>
      </w:r>
      <w:proofErr w:type="gramEnd"/>
      <w:r w:rsidRPr="00136719">
        <w:rPr>
          <w:lang w:val="en-US"/>
        </w:rPr>
        <w:t>-api</w:t>
      </w:r>
      <w:proofErr w:type="spellEnd"/>
      <w:r w:rsidRPr="00136719">
        <w:rPr>
          <w:lang w:val="en-US"/>
        </w:rPr>
        <w:t xml:space="preserve"> – </w:t>
      </w:r>
      <w:r w:rsidRPr="00136719">
        <w:rPr>
          <w:b/>
          <w:lang w:val="en-US"/>
        </w:rPr>
        <w:t>3.0.2</w:t>
      </w:r>
      <w:r w:rsidRPr="00136719">
        <w:rPr>
          <w:lang w:val="en-US"/>
        </w:rPr>
        <w:br/>
        <w:t xml:space="preserve">• </w:t>
      </w:r>
      <w:proofErr w:type="spellStart"/>
      <w:proofErr w:type="gramStart"/>
      <w:r w:rsidRPr="00136719">
        <w:rPr>
          <w:lang w:val="en-US"/>
        </w:rPr>
        <w:t>jakarta.annotation</w:t>
      </w:r>
      <w:proofErr w:type="gramEnd"/>
      <w:r w:rsidRPr="00136719">
        <w:rPr>
          <w:lang w:val="en-US"/>
        </w:rPr>
        <w:t>-api</w:t>
      </w:r>
      <w:proofErr w:type="spellEnd"/>
      <w:r w:rsidRPr="00136719">
        <w:rPr>
          <w:lang w:val="en-US"/>
        </w:rPr>
        <w:t xml:space="preserve"> – </w:t>
      </w:r>
      <w:r w:rsidRPr="00136719">
        <w:rPr>
          <w:b/>
          <w:lang w:val="en-US"/>
        </w:rPr>
        <w:t>3.0.0</w:t>
      </w:r>
      <w:r w:rsidRPr="00136719">
        <w:rPr>
          <w:lang w:val="en-US"/>
        </w:rPr>
        <w:br/>
        <w:t>• jakarta.ws.rs-</w:t>
      </w:r>
      <w:proofErr w:type="spellStart"/>
      <w:r w:rsidRPr="00136719">
        <w:rPr>
          <w:lang w:val="en-US"/>
        </w:rPr>
        <w:t>api</w:t>
      </w:r>
      <w:proofErr w:type="spellEnd"/>
      <w:r w:rsidRPr="00136719">
        <w:rPr>
          <w:lang w:val="en-US"/>
        </w:rPr>
        <w:t xml:space="preserve"> – </w:t>
      </w:r>
      <w:r w:rsidRPr="00136719">
        <w:rPr>
          <w:b/>
          <w:lang w:val="en-US"/>
        </w:rPr>
        <w:t>4.0.0</w:t>
      </w:r>
    </w:p>
    <w:p w14:paraId="262EAFA0"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Apache Commons</w:t>
      </w:r>
      <w:r w:rsidRPr="00136719">
        <w:rPr>
          <w:lang w:val="en-US"/>
        </w:rPr>
        <w:br/>
        <w:t xml:space="preserve">• commons-lang3 – </w:t>
      </w:r>
      <w:r w:rsidRPr="00136719">
        <w:rPr>
          <w:b/>
          <w:lang w:val="en-US"/>
        </w:rPr>
        <w:t>3.14.0</w:t>
      </w:r>
      <w:r w:rsidRPr="00136719">
        <w:rPr>
          <w:lang w:val="en-US"/>
        </w:rPr>
        <w:br/>
        <w:t xml:space="preserve">• commons-collections4 – </w:t>
      </w:r>
      <w:r w:rsidRPr="00136719">
        <w:rPr>
          <w:b/>
          <w:lang w:val="en-US"/>
        </w:rPr>
        <w:t>4.4</w:t>
      </w:r>
      <w:r w:rsidRPr="00136719">
        <w:rPr>
          <w:lang w:val="en-US"/>
        </w:rPr>
        <w:br/>
        <w:t xml:space="preserve">• commons-compress – </w:t>
      </w:r>
      <w:r w:rsidRPr="00136719">
        <w:rPr>
          <w:b/>
          <w:lang w:val="en-US"/>
        </w:rPr>
        <w:t>1.3</w:t>
      </w:r>
      <w:r w:rsidRPr="00136719">
        <w:rPr>
          <w:lang w:val="en-US"/>
        </w:rPr>
        <w:t xml:space="preserve"> / </w:t>
      </w:r>
      <w:r w:rsidRPr="00136719">
        <w:rPr>
          <w:b/>
          <w:lang w:val="en-US"/>
        </w:rPr>
        <w:t>1.26.1</w:t>
      </w:r>
      <w:r w:rsidRPr="00136719">
        <w:rPr>
          <w:lang w:val="en-US"/>
        </w:rPr>
        <w:br/>
        <w:t xml:space="preserve">• commons-configuration – </w:t>
      </w:r>
      <w:r w:rsidRPr="00136719">
        <w:rPr>
          <w:b/>
          <w:lang w:val="en-US"/>
        </w:rPr>
        <w:t>1.7</w:t>
      </w:r>
      <w:r w:rsidRPr="00136719">
        <w:rPr>
          <w:lang w:val="en-US"/>
        </w:rPr>
        <w:br/>
        <w:t>• commons-</w:t>
      </w:r>
      <w:proofErr w:type="spellStart"/>
      <w:r w:rsidRPr="00136719">
        <w:rPr>
          <w:lang w:val="en-US"/>
        </w:rPr>
        <w:t>beanutils</w:t>
      </w:r>
      <w:proofErr w:type="spellEnd"/>
      <w:r w:rsidRPr="00136719">
        <w:rPr>
          <w:lang w:val="en-US"/>
        </w:rPr>
        <w:t xml:space="preserve"> – </w:t>
      </w:r>
      <w:r w:rsidRPr="00136719">
        <w:rPr>
          <w:b/>
          <w:lang w:val="en-US"/>
        </w:rPr>
        <w:t>1.9.4</w:t>
      </w:r>
    </w:p>
    <w:p w14:paraId="68145FC5"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proofErr w:type="spellStart"/>
      <w:r w:rsidRPr="00136719">
        <w:rPr>
          <w:b/>
          <w:lang w:val="en-US"/>
        </w:rPr>
        <w:t>MapStruct</w:t>
      </w:r>
      <w:proofErr w:type="spellEnd"/>
      <w:r w:rsidRPr="00136719">
        <w:rPr>
          <w:lang w:val="en-US"/>
        </w:rPr>
        <w:br/>
        <w:t xml:space="preserve">• </w:t>
      </w:r>
      <w:proofErr w:type="spellStart"/>
      <w:r w:rsidRPr="00136719">
        <w:rPr>
          <w:lang w:val="en-US"/>
        </w:rPr>
        <w:t>mapstruct</w:t>
      </w:r>
      <w:proofErr w:type="spellEnd"/>
      <w:r w:rsidRPr="00136719">
        <w:rPr>
          <w:lang w:val="en-US"/>
        </w:rPr>
        <w:t xml:space="preserve"> – </w:t>
      </w:r>
      <w:r w:rsidRPr="00136719">
        <w:rPr>
          <w:b/>
          <w:lang w:val="en-US"/>
        </w:rPr>
        <w:t>1.5.</w:t>
      </w:r>
      <w:proofErr w:type="gramStart"/>
      <w:r w:rsidRPr="00136719">
        <w:rPr>
          <w:b/>
          <w:lang w:val="en-US"/>
        </w:rPr>
        <w:t>5.Final</w:t>
      </w:r>
      <w:proofErr w:type="gramEnd"/>
      <w:r w:rsidRPr="00136719">
        <w:rPr>
          <w:lang w:val="en-US"/>
        </w:rPr>
        <w:br/>
        <w:t xml:space="preserve">• </w:t>
      </w:r>
      <w:proofErr w:type="spellStart"/>
      <w:r w:rsidRPr="00136719">
        <w:rPr>
          <w:lang w:val="en-US"/>
        </w:rPr>
        <w:t>mapstruct</w:t>
      </w:r>
      <w:proofErr w:type="spellEnd"/>
      <w:r w:rsidRPr="00136719">
        <w:rPr>
          <w:lang w:val="en-US"/>
        </w:rPr>
        <w:t xml:space="preserve">-processor – </w:t>
      </w:r>
      <w:r w:rsidRPr="00136719">
        <w:rPr>
          <w:b/>
          <w:lang w:val="en-US"/>
        </w:rPr>
        <w:t>1.5.</w:t>
      </w:r>
      <w:proofErr w:type="gramStart"/>
      <w:r w:rsidRPr="00136719">
        <w:rPr>
          <w:b/>
          <w:lang w:val="en-US"/>
        </w:rPr>
        <w:t>5.Final</w:t>
      </w:r>
      <w:proofErr w:type="gramEnd"/>
    </w:p>
    <w:p w14:paraId="70AAEFD1" w14:textId="77777777" w:rsidR="003C748E" w:rsidRPr="00857D97" w:rsidRDefault="003C748E" w:rsidP="00C861D2">
      <w:pPr>
        <w:pStyle w:val="ListParagraph"/>
        <w:numPr>
          <w:ilvl w:val="0"/>
          <w:numId w:val="91"/>
        </w:numPr>
        <w:spacing w:line="278" w:lineRule="auto"/>
        <w:ind w:left="357" w:hanging="357"/>
        <w:rPr>
          <w:lang w:val="en-US"/>
        </w:rPr>
      </w:pPr>
      <w:r w:rsidRPr="00136719">
        <w:rPr>
          <w:b/>
          <w:lang w:val="en-US"/>
        </w:rPr>
        <w:t xml:space="preserve">Swagger / </w:t>
      </w:r>
      <w:proofErr w:type="spellStart"/>
      <w:r w:rsidRPr="00136719">
        <w:rPr>
          <w:b/>
          <w:lang w:val="en-US"/>
        </w:rPr>
        <w:t>OpenAPI</w:t>
      </w:r>
      <w:proofErr w:type="spellEnd"/>
      <w:r w:rsidRPr="00136719">
        <w:rPr>
          <w:lang w:val="en-US"/>
        </w:rPr>
        <w:br/>
        <w:t xml:space="preserve">• swagger-annotations – </w:t>
      </w:r>
      <w:r w:rsidRPr="00136719">
        <w:rPr>
          <w:b/>
          <w:lang w:val="en-US"/>
        </w:rPr>
        <w:t>2.2.20</w:t>
      </w:r>
    </w:p>
    <w:p w14:paraId="68BF0A4D" w14:textId="77777777" w:rsidR="003C748E" w:rsidRPr="00136719" w:rsidRDefault="003C748E" w:rsidP="00C861D2">
      <w:pPr>
        <w:spacing w:after="160" w:line="278" w:lineRule="auto"/>
        <w:ind w:left="714" w:hanging="357"/>
        <w:contextualSpacing/>
        <w:jc w:val="left"/>
        <w:rPr>
          <w:lang w:val="en-US"/>
        </w:rPr>
      </w:pPr>
      <w:r w:rsidRPr="00136719">
        <w:rPr>
          <w:lang w:val="en-US"/>
        </w:rPr>
        <w:t xml:space="preserve">• </w:t>
      </w:r>
      <w:proofErr w:type="spellStart"/>
      <w:r w:rsidRPr="00857D97">
        <w:rPr>
          <w:lang w:val="en-US"/>
        </w:rPr>
        <w:t>springdoc</w:t>
      </w:r>
      <w:proofErr w:type="spellEnd"/>
      <w:r w:rsidRPr="00857D97">
        <w:rPr>
          <w:lang w:val="en-US"/>
        </w:rPr>
        <w:t>-</w:t>
      </w:r>
      <w:proofErr w:type="spellStart"/>
      <w:r w:rsidRPr="00857D97">
        <w:rPr>
          <w:lang w:val="en-US"/>
        </w:rPr>
        <w:t>openapi</w:t>
      </w:r>
      <w:proofErr w:type="spellEnd"/>
      <w:r w:rsidRPr="00857D97">
        <w:rPr>
          <w:lang w:val="en-US"/>
        </w:rPr>
        <w:t>-starter-</w:t>
      </w:r>
      <w:proofErr w:type="spellStart"/>
      <w:r w:rsidRPr="00857D97">
        <w:rPr>
          <w:lang w:val="en-US"/>
        </w:rPr>
        <w:t>webmvc</w:t>
      </w:r>
      <w:proofErr w:type="spellEnd"/>
      <w:r w:rsidRPr="00857D97">
        <w:rPr>
          <w:lang w:val="en-US"/>
        </w:rPr>
        <w:t>-</w:t>
      </w:r>
      <w:proofErr w:type="spellStart"/>
      <w:r w:rsidRPr="00857D97">
        <w:rPr>
          <w:lang w:val="en-US"/>
        </w:rPr>
        <w:t>ui</w:t>
      </w:r>
      <w:proofErr w:type="spellEnd"/>
      <w:r>
        <w:rPr>
          <w:lang w:val="en-US"/>
        </w:rPr>
        <w:t xml:space="preserve"> </w:t>
      </w:r>
      <w:r w:rsidRPr="00136719">
        <w:rPr>
          <w:lang w:val="en-US"/>
        </w:rPr>
        <w:t>–</w:t>
      </w:r>
      <w:r>
        <w:rPr>
          <w:lang w:val="en-US"/>
        </w:rPr>
        <w:t xml:space="preserve"> </w:t>
      </w:r>
      <w:r w:rsidRPr="00C861D2">
        <w:rPr>
          <w:lang w:val="en-US"/>
        </w:rPr>
        <w:t>2.5.0</w:t>
      </w:r>
      <w:r>
        <w:rPr>
          <w:lang w:val="en-US"/>
        </w:rPr>
        <w:t xml:space="preserve"> </w:t>
      </w:r>
    </w:p>
    <w:p w14:paraId="03FB230A"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Hibernate ORM</w:t>
      </w:r>
      <w:r w:rsidRPr="00136719">
        <w:rPr>
          <w:lang w:val="en-US"/>
        </w:rPr>
        <w:br/>
        <w:t xml:space="preserve">• hibernate-core – </w:t>
      </w:r>
      <w:r w:rsidRPr="00136719">
        <w:rPr>
          <w:b/>
          <w:lang w:val="en-US"/>
        </w:rPr>
        <w:t>6.4.</w:t>
      </w:r>
      <w:proofErr w:type="gramStart"/>
      <w:r w:rsidRPr="00136719">
        <w:rPr>
          <w:b/>
          <w:lang w:val="en-US"/>
        </w:rPr>
        <w:t>2.Final</w:t>
      </w:r>
      <w:proofErr w:type="gramEnd"/>
    </w:p>
    <w:p w14:paraId="547BDBCC"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Jackson (JSON Processing)</w:t>
      </w:r>
      <w:r w:rsidRPr="00136719">
        <w:rPr>
          <w:lang w:val="en-US"/>
        </w:rPr>
        <w:br/>
        <w:t xml:space="preserve">• </w:t>
      </w:r>
      <w:proofErr w:type="spellStart"/>
      <w:r w:rsidRPr="00136719">
        <w:rPr>
          <w:lang w:val="en-US"/>
        </w:rPr>
        <w:t>jackson</w:t>
      </w:r>
      <w:proofErr w:type="spellEnd"/>
      <w:r w:rsidRPr="00136719">
        <w:rPr>
          <w:lang w:val="en-US"/>
        </w:rPr>
        <w:t xml:space="preserve">-annotations – </w:t>
      </w:r>
      <w:r w:rsidRPr="00136719">
        <w:rPr>
          <w:b/>
          <w:lang w:val="en-US"/>
        </w:rPr>
        <w:t>2.16.0</w:t>
      </w:r>
      <w:r w:rsidRPr="00136719">
        <w:rPr>
          <w:lang w:val="en-US"/>
        </w:rPr>
        <w:br/>
        <w:t xml:space="preserve">• </w:t>
      </w:r>
      <w:proofErr w:type="spellStart"/>
      <w:r w:rsidRPr="00136719">
        <w:rPr>
          <w:lang w:val="en-US"/>
        </w:rPr>
        <w:t>jackson-databind</w:t>
      </w:r>
      <w:proofErr w:type="spellEnd"/>
      <w:r w:rsidRPr="00136719">
        <w:rPr>
          <w:lang w:val="en-US"/>
        </w:rPr>
        <w:t xml:space="preserve"> – </w:t>
      </w:r>
      <w:r w:rsidRPr="00136719">
        <w:rPr>
          <w:b/>
          <w:lang w:val="en-US"/>
        </w:rPr>
        <w:t>2.15.3</w:t>
      </w:r>
      <w:r w:rsidRPr="00136719">
        <w:rPr>
          <w:lang w:val="en-US"/>
        </w:rPr>
        <w:br/>
        <w:t xml:space="preserve">• jackson-datatype-jsr310 – </w:t>
      </w:r>
      <w:r w:rsidRPr="00136719">
        <w:rPr>
          <w:b/>
          <w:lang w:val="en-US"/>
        </w:rPr>
        <w:t>2.15.3</w:t>
      </w:r>
    </w:p>
    <w:p w14:paraId="2EABFE8C"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Google</w:t>
      </w:r>
      <w:r w:rsidRPr="00136719">
        <w:rPr>
          <w:lang w:val="en-US"/>
        </w:rPr>
        <w:br/>
        <w:t xml:space="preserve">• </w:t>
      </w:r>
      <w:proofErr w:type="spellStart"/>
      <w:r w:rsidRPr="00136719">
        <w:rPr>
          <w:lang w:val="en-US"/>
        </w:rPr>
        <w:t>gson</w:t>
      </w:r>
      <w:proofErr w:type="spellEnd"/>
      <w:r w:rsidRPr="00136719">
        <w:rPr>
          <w:lang w:val="en-US"/>
        </w:rPr>
        <w:t xml:space="preserve"> – </w:t>
      </w:r>
      <w:r w:rsidRPr="00136719">
        <w:rPr>
          <w:b/>
          <w:lang w:val="en-US"/>
        </w:rPr>
        <w:t>2.10.1</w:t>
      </w:r>
    </w:p>
    <w:p w14:paraId="175107BF" w14:textId="77777777" w:rsidR="003C748E" w:rsidRPr="00136719" w:rsidRDefault="003C748E" w:rsidP="003C748E">
      <w:pPr>
        <w:pStyle w:val="ListParagraph"/>
        <w:numPr>
          <w:ilvl w:val="0"/>
          <w:numId w:val="91"/>
        </w:numPr>
        <w:spacing w:after="160" w:line="278" w:lineRule="auto"/>
        <w:rPr>
          <w:lang w:val="en-US"/>
        </w:rPr>
      </w:pPr>
      <w:proofErr w:type="spellStart"/>
      <w:r w:rsidRPr="00136719">
        <w:rPr>
          <w:b/>
          <w:lang w:val="en-US"/>
        </w:rPr>
        <w:t>OpenFeign</w:t>
      </w:r>
      <w:proofErr w:type="spellEnd"/>
      <w:r w:rsidRPr="00136719">
        <w:rPr>
          <w:b/>
          <w:lang w:val="en-US"/>
        </w:rPr>
        <w:t xml:space="preserve"> / Spring Cloud</w:t>
      </w:r>
      <w:r w:rsidRPr="00136719">
        <w:rPr>
          <w:lang w:val="en-US"/>
        </w:rPr>
        <w:br/>
        <w:t xml:space="preserve">• feign-core – </w:t>
      </w:r>
      <w:r w:rsidRPr="00136719">
        <w:rPr>
          <w:b/>
          <w:lang w:val="en-US"/>
        </w:rPr>
        <w:t>13.1</w:t>
      </w:r>
    </w:p>
    <w:p w14:paraId="1AA2D76C" w14:textId="77777777" w:rsidR="003C748E" w:rsidRPr="00857D97" w:rsidRDefault="003C748E" w:rsidP="00C861D2">
      <w:pPr>
        <w:pStyle w:val="ListParagraph"/>
        <w:numPr>
          <w:ilvl w:val="0"/>
          <w:numId w:val="91"/>
        </w:numPr>
        <w:spacing w:line="278" w:lineRule="auto"/>
        <w:ind w:left="357" w:hanging="357"/>
      </w:pPr>
      <w:proofErr w:type="spellStart"/>
      <w:r w:rsidRPr="00136719">
        <w:rPr>
          <w:b/>
        </w:rPr>
        <w:lastRenderedPageBreak/>
        <w:t>Micrometer</w:t>
      </w:r>
      <w:proofErr w:type="spellEnd"/>
      <w:r w:rsidRPr="00136719">
        <w:rPr>
          <w:b/>
        </w:rPr>
        <w:t xml:space="preserve"> (Monitoring)</w:t>
      </w:r>
      <w:r w:rsidRPr="00136719">
        <w:br/>
        <w:t xml:space="preserve">• </w:t>
      </w:r>
      <w:proofErr w:type="spellStart"/>
      <w:r w:rsidRPr="00136719">
        <w:t>micrometer</w:t>
      </w:r>
      <w:proofErr w:type="spellEnd"/>
      <w:r w:rsidRPr="00136719">
        <w:t xml:space="preserve">-core – </w:t>
      </w:r>
      <w:r w:rsidRPr="00136719">
        <w:rPr>
          <w:b/>
        </w:rPr>
        <w:t>1.12.4</w:t>
      </w:r>
    </w:p>
    <w:p w14:paraId="742F0413" w14:textId="77777777" w:rsidR="003C748E" w:rsidRPr="00C861D2" w:rsidRDefault="003C748E" w:rsidP="00C861D2">
      <w:pPr>
        <w:ind w:left="360"/>
        <w:rPr>
          <w:rFonts w:eastAsia="SimSun" w:cs="Calibri"/>
          <w:bCs/>
          <w:color w:val="000000"/>
          <w:lang w:val="en-US" w:eastAsia="zh-CN"/>
        </w:rPr>
      </w:pPr>
      <w:r w:rsidRPr="00C861D2">
        <w:rPr>
          <w:rFonts w:eastAsia="SimSun" w:cs="Calibri"/>
          <w:bCs/>
          <w:color w:val="000000"/>
          <w:lang w:val="en-US" w:eastAsia="zh-CN"/>
        </w:rPr>
        <w:t xml:space="preserve">• </w:t>
      </w:r>
      <w:proofErr w:type="spellStart"/>
      <w:r w:rsidRPr="00C861D2">
        <w:rPr>
          <w:rFonts w:eastAsia="SimSun" w:cs="Calibri"/>
          <w:bCs/>
          <w:color w:val="000000"/>
          <w:lang w:val="en-US" w:eastAsia="zh-CN"/>
        </w:rPr>
        <w:t>micrometer-registry-prometheus</w:t>
      </w:r>
      <w:proofErr w:type="spellEnd"/>
      <w:r w:rsidRPr="00C861D2">
        <w:rPr>
          <w:rFonts w:eastAsia="SimSun" w:cs="Calibri"/>
          <w:bCs/>
          <w:color w:val="000000"/>
          <w:lang w:val="en-US" w:eastAsia="zh-CN"/>
        </w:rPr>
        <w:t xml:space="preserve"> – (versione non specificata)</w:t>
      </w:r>
    </w:p>
    <w:p w14:paraId="4ABC55CC" w14:textId="77777777" w:rsidR="003C748E" w:rsidRPr="00136719" w:rsidRDefault="003C748E" w:rsidP="00C861D2">
      <w:pPr>
        <w:pStyle w:val="ListParagraph"/>
        <w:numPr>
          <w:ilvl w:val="0"/>
          <w:numId w:val="91"/>
        </w:numPr>
        <w:spacing w:after="160" w:line="278" w:lineRule="auto"/>
        <w:ind w:left="357" w:hanging="357"/>
        <w:contextualSpacing w:val="0"/>
      </w:pPr>
      <w:r w:rsidRPr="00136719">
        <w:rPr>
          <w:b/>
        </w:rPr>
        <w:t>Apache POI (Excel)</w:t>
      </w:r>
      <w:r w:rsidRPr="00136719">
        <w:br/>
        <w:t>• poi-</w:t>
      </w:r>
      <w:proofErr w:type="spellStart"/>
      <w:r w:rsidRPr="00136719">
        <w:t>ooxml</w:t>
      </w:r>
      <w:proofErr w:type="spellEnd"/>
      <w:r w:rsidRPr="00136719">
        <w:t xml:space="preserve"> – </w:t>
      </w:r>
      <w:r w:rsidRPr="00136719">
        <w:rPr>
          <w:b/>
        </w:rPr>
        <w:t>5.2.5</w:t>
      </w:r>
    </w:p>
    <w:p w14:paraId="3634478E"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 xml:space="preserve">PDF e </w:t>
      </w:r>
      <w:proofErr w:type="spellStart"/>
      <w:r w:rsidRPr="00136719">
        <w:rPr>
          <w:b/>
          <w:lang w:val="en-US"/>
        </w:rPr>
        <w:t>Documenti</w:t>
      </w:r>
      <w:proofErr w:type="spellEnd"/>
      <w:r w:rsidRPr="00136719">
        <w:rPr>
          <w:lang w:val="en-US"/>
        </w:rPr>
        <w:br/>
        <w:t xml:space="preserve">• </w:t>
      </w:r>
      <w:proofErr w:type="spellStart"/>
      <w:r w:rsidRPr="00136719">
        <w:rPr>
          <w:lang w:val="en-US"/>
        </w:rPr>
        <w:t>pdfbox</w:t>
      </w:r>
      <w:proofErr w:type="spellEnd"/>
      <w:r w:rsidRPr="00136719">
        <w:rPr>
          <w:lang w:val="en-US"/>
        </w:rPr>
        <w:t xml:space="preserve"> (Apache) – </w:t>
      </w:r>
      <w:r w:rsidRPr="00136719">
        <w:rPr>
          <w:b/>
          <w:lang w:val="en-US"/>
        </w:rPr>
        <w:t>3.0.2</w:t>
      </w:r>
      <w:r w:rsidRPr="00136719">
        <w:rPr>
          <w:lang w:val="en-US"/>
        </w:rPr>
        <w:br/>
        <w:t xml:space="preserve">• </w:t>
      </w:r>
      <w:proofErr w:type="spellStart"/>
      <w:r w:rsidRPr="00136719">
        <w:rPr>
          <w:lang w:val="en-US"/>
        </w:rPr>
        <w:t>itextpdf</w:t>
      </w:r>
      <w:proofErr w:type="spellEnd"/>
      <w:r w:rsidRPr="00136719">
        <w:rPr>
          <w:lang w:val="en-US"/>
        </w:rPr>
        <w:t xml:space="preserve"> (</w:t>
      </w:r>
      <w:proofErr w:type="spellStart"/>
      <w:r w:rsidRPr="00136719">
        <w:rPr>
          <w:lang w:val="en-US"/>
        </w:rPr>
        <w:t>iText</w:t>
      </w:r>
      <w:proofErr w:type="spellEnd"/>
      <w:r w:rsidRPr="00136719">
        <w:rPr>
          <w:lang w:val="en-US"/>
        </w:rPr>
        <w:t xml:space="preserve">) – </w:t>
      </w:r>
      <w:r w:rsidRPr="00136719">
        <w:rPr>
          <w:b/>
          <w:lang w:val="en-US"/>
        </w:rPr>
        <w:t>5.1.2</w:t>
      </w:r>
      <w:r w:rsidRPr="00136719">
        <w:rPr>
          <w:lang w:val="en-US"/>
        </w:rPr>
        <w:br/>
        <w:t xml:space="preserve">• tika-core (Apache Tika) – </w:t>
      </w:r>
      <w:r w:rsidRPr="00136719">
        <w:rPr>
          <w:b/>
          <w:lang w:val="en-US"/>
        </w:rPr>
        <w:t>0.10</w:t>
      </w:r>
    </w:p>
    <w:p w14:paraId="0EA9E144"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Date / Time</w:t>
      </w:r>
      <w:r w:rsidRPr="00136719">
        <w:rPr>
          <w:lang w:val="en-US"/>
        </w:rPr>
        <w:br/>
        <w:t xml:space="preserve">• </w:t>
      </w:r>
      <w:proofErr w:type="spellStart"/>
      <w:r w:rsidRPr="00136719">
        <w:rPr>
          <w:lang w:val="en-US"/>
        </w:rPr>
        <w:t>joda</w:t>
      </w:r>
      <w:proofErr w:type="spellEnd"/>
      <w:r w:rsidRPr="00136719">
        <w:rPr>
          <w:lang w:val="en-US"/>
        </w:rPr>
        <w:t xml:space="preserve">-time – </w:t>
      </w:r>
      <w:r w:rsidRPr="00136719">
        <w:rPr>
          <w:b/>
          <w:lang w:val="en-US"/>
        </w:rPr>
        <w:t>1.6</w:t>
      </w:r>
    </w:p>
    <w:p w14:paraId="2633968A" w14:textId="77777777" w:rsidR="003C748E" w:rsidRPr="00C861D2"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Logging</w:t>
      </w:r>
      <w:r w:rsidRPr="00136719">
        <w:rPr>
          <w:lang w:val="en-US"/>
        </w:rPr>
        <w:br/>
        <w:t xml:space="preserve">• slf4j-api – </w:t>
      </w:r>
      <w:r w:rsidRPr="00136719">
        <w:rPr>
          <w:b/>
          <w:lang w:val="en-US"/>
        </w:rPr>
        <w:t>2.0.11</w:t>
      </w:r>
    </w:p>
    <w:p w14:paraId="1C0BAB9A" w14:textId="4C6A2586" w:rsidR="00C861D2" w:rsidRPr="00C861D2" w:rsidRDefault="00C861D2" w:rsidP="00C861D2">
      <w:pPr>
        <w:pStyle w:val="ListParagraph"/>
        <w:numPr>
          <w:ilvl w:val="0"/>
          <w:numId w:val="91"/>
        </w:numPr>
        <w:spacing w:line="278" w:lineRule="auto"/>
        <w:ind w:left="357" w:hanging="357"/>
        <w:contextualSpacing w:val="0"/>
        <w:rPr>
          <w:lang w:val="en-US"/>
        </w:rPr>
      </w:pPr>
      <w:r>
        <w:rPr>
          <w:b/>
          <w:lang w:val="en-US"/>
        </w:rPr>
        <w:t>Lombok</w:t>
      </w:r>
    </w:p>
    <w:p w14:paraId="0C061E0C" w14:textId="5D81732A" w:rsidR="00C861D2" w:rsidRPr="00C861D2" w:rsidRDefault="00C861D2" w:rsidP="00C861D2">
      <w:pPr>
        <w:spacing w:after="160" w:line="278" w:lineRule="auto"/>
        <w:ind w:left="357"/>
        <w:rPr>
          <w:lang w:val="en-US"/>
        </w:rPr>
      </w:pPr>
      <w:r w:rsidRPr="00C861D2">
        <w:rPr>
          <w:lang w:val="en-US"/>
        </w:rPr>
        <w:t xml:space="preserve">• </w:t>
      </w:r>
      <w:proofErr w:type="spellStart"/>
      <w:proofErr w:type="gramStart"/>
      <w:r w:rsidRPr="00C861D2">
        <w:rPr>
          <w:lang w:val="en-US"/>
        </w:rPr>
        <w:t>org.projectlombok</w:t>
      </w:r>
      <w:proofErr w:type="spellEnd"/>
      <w:proofErr w:type="gramEnd"/>
      <w:r w:rsidRPr="00C861D2">
        <w:rPr>
          <w:lang w:val="en-US"/>
        </w:rPr>
        <w:t xml:space="preserve"> – </w:t>
      </w:r>
      <w:r>
        <w:rPr>
          <w:b/>
          <w:bCs/>
          <w:lang w:val="en-US"/>
        </w:rPr>
        <w:t>1.18.30</w:t>
      </w:r>
    </w:p>
    <w:p w14:paraId="242305C0"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Aspect-Oriented Programming</w:t>
      </w:r>
      <w:r w:rsidRPr="00136719">
        <w:rPr>
          <w:lang w:val="en-US"/>
        </w:rPr>
        <w:br/>
        <w:t xml:space="preserve">• </w:t>
      </w:r>
      <w:proofErr w:type="spellStart"/>
      <w:r w:rsidRPr="00136719">
        <w:rPr>
          <w:lang w:val="en-US"/>
        </w:rPr>
        <w:t>aspectjrt</w:t>
      </w:r>
      <w:proofErr w:type="spellEnd"/>
      <w:r w:rsidRPr="00136719">
        <w:rPr>
          <w:lang w:val="en-US"/>
        </w:rPr>
        <w:t xml:space="preserve"> – </w:t>
      </w:r>
      <w:r w:rsidRPr="00136719">
        <w:rPr>
          <w:b/>
          <w:lang w:val="en-US"/>
        </w:rPr>
        <w:t>1.9.21.1</w:t>
      </w:r>
      <w:r w:rsidRPr="00136719">
        <w:rPr>
          <w:lang w:val="en-US"/>
        </w:rPr>
        <w:br/>
        <w:t xml:space="preserve">• </w:t>
      </w:r>
      <w:proofErr w:type="spellStart"/>
      <w:r w:rsidRPr="00136719">
        <w:rPr>
          <w:lang w:val="en-US"/>
        </w:rPr>
        <w:t>aspectjweaver</w:t>
      </w:r>
      <w:proofErr w:type="spellEnd"/>
      <w:r w:rsidRPr="00136719">
        <w:rPr>
          <w:lang w:val="en-US"/>
        </w:rPr>
        <w:t xml:space="preserve"> – </w:t>
      </w:r>
      <w:r w:rsidRPr="00136719">
        <w:rPr>
          <w:b/>
          <w:lang w:val="en-US"/>
        </w:rPr>
        <w:t>1.9.21.1</w:t>
      </w:r>
    </w:p>
    <w:p w14:paraId="6EA05384"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proofErr w:type="spellStart"/>
      <w:r w:rsidRPr="00136719">
        <w:rPr>
          <w:b/>
          <w:lang w:val="en-US"/>
        </w:rPr>
        <w:t>MyBatis</w:t>
      </w:r>
      <w:proofErr w:type="spellEnd"/>
      <w:r w:rsidRPr="00136719">
        <w:rPr>
          <w:lang w:val="en-US"/>
        </w:rPr>
        <w:br/>
        <w:t xml:space="preserve">• </w:t>
      </w:r>
      <w:proofErr w:type="spellStart"/>
      <w:r w:rsidRPr="00136719">
        <w:rPr>
          <w:lang w:val="en-US"/>
        </w:rPr>
        <w:t>mybatis</w:t>
      </w:r>
      <w:proofErr w:type="spellEnd"/>
      <w:r w:rsidRPr="00136719">
        <w:rPr>
          <w:lang w:val="en-US"/>
        </w:rPr>
        <w:t xml:space="preserve"> – </w:t>
      </w:r>
      <w:r w:rsidRPr="00136719">
        <w:rPr>
          <w:b/>
          <w:lang w:val="en-US"/>
        </w:rPr>
        <w:t>3.5.15</w:t>
      </w:r>
    </w:p>
    <w:p w14:paraId="17B0D4B5"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Redis Client</w:t>
      </w:r>
      <w:r w:rsidRPr="00136719">
        <w:rPr>
          <w:lang w:val="en-US"/>
        </w:rPr>
        <w:br/>
        <w:t xml:space="preserve">• jedis – </w:t>
      </w:r>
      <w:r w:rsidRPr="00136719">
        <w:rPr>
          <w:b/>
          <w:lang w:val="en-US"/>
        </w:rPr>
        <w:t>5.1.1</w:t>
      </w:r>
    </w:p>
    <w:p w14:paraId="75DCF101"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JOSE4J</w:t>
      </w:r>
      <w:r w:rsidRPr="00136719">
        <w:rPr>
          <w:lang w:val="en-US"/>
        </w:rPr>
        <w:br/>
        <w:t xml:space="preserve">• jose4j – </w:t>
      </w:r>
      <w:r w:rsidRPr="00136719">
        <w:rPr>
          <w:b/>
          <w:lang w:val="en-US"/>
        </w:rPr>
        <w:t>0.9.4</w:t>
      </w:r>
    </w:p>
    <w:p w14:paraId="3816979E"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CSV</w:t>
      </w:r>
      <w:r w:rsidRPr="00136719">
        <w:rPr>
          <w:lang w:val="en-US"/>
        </w:rPr>
        <w:br/>
        <w:t xml:space="preserve">• </w:t>
      </w:r>
      <w:proofErr w:type="spellStart"/>
      <w:r w:rsidRPr="00136719">
        <w:rPr>
          <w:lang w:val="en-US"/>
        </w:rPr>
        <w:t>opencsv</w:t>
      </w:r>
      <w:proofErr w:type="spellEnd"/>
      <w:r w:rsidRPr="00136719">
        <w:rPr>
          <w:lang w:val="en-US"/>
        </w:rPr>
        <w:t xml:space="preserve"> – </w:t>
      </w:r>
      <w:r w:rsidRPr="00136719">
        <w:rPr>
          <w:b/>
          <w:lang w:val="en-US"/>
        </w:rPr>
        <w:t>5.9</w:t>
      </w:r>
    </w:p>
    <w:p w14:paraId="55C363BC"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JXLS (Excel Reporting)</w:t>
      </w:r>
      <w:r w:rsidRPr="00136719">
        <w:rPr>
          <w:lang w:val="en-US"/>
        </w:rPr>
        <w:br/>
        <w:t xml:space="preserve">• </w:t>
      </w:r>
      <w:proofErr w:type="spellStart"/>
      <w:r w:rsidRPr="00136719">
        <w:rPr>
          <w:lang w:val="en-US"/>
        </w:rPr>
        <w:t>jxls</w:t>
      </w:r>
      <w:proofErr w:type="spellEnd"/>
      <w:r w:rsidRPr="00136719">
        <w:rPr>
          <w:lang w:val="en-US"/>
        </w:rPr>
        <w:t xml:space="preserve"> – </w:t>
      </w:r>
      <w:r w:rsidRPr="00136719">
        <w:rPr>
          <w:b/>
          <w:lang w:val="en-US"/>
        </w:rPr>
        <w:t>3.0.0-beta1</w:t>
      </w:r>
    </w:p>
    <w:p w14:paraId="43D60D3F"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Reactive Programming</w:t>
      </w:r>
      <w:r w:rsidRPr="00136719">
        <w:rPr>
          <w:lang w:val="en-US"/>
        </w:rPr>
        <w:br/>
        <w:t xml:space="preserve">• mutiny – </w:t>
      </w:r>
      <w:r w:rsidRPr="00136719">
        <w:rPr>
          <w:b/>
          <w:lang w:val="en-US"/>
        </w:rPr>
        <w:t>2.6.0</w:t>
      </w:r>
    </w:p>
    <w:p w14:paraId="05C6FD96" w14:textId="77777777" w:rsidR="003C748E" w:rsidRPr="00136719"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Crypto (Bouncy Castle)</w:t>
      </w:r>
      <w:r w:rsidRPr="00136719">
        <w:rPr>
          <w:lang w:val="en-US"/>
        </w:rPr>
        <w:br/>
        <w:t xml:space="preserve">• bcpg-jdk15 – </w:t>
      </w:r>
      <w:r w:rsidRPr="00136719">
        <w:rPr>
          <w:b/>
          <w:lang w:val="en-US"/>
        </w:rPr>
        <w:t>1.46</w:t>
      </w:r>
      <w:r w:rsidRPr="00136719">
        <w:rPr>
          <w:lang w:val="en-US"/>
        </w:rPr>
        <w:br/>
        <w:t xml:space="preserve">• bctsp-jdk15 – </w:t>
      </w:r>
      <w:r w:rsidRPr="00136719">
        <w:rPr>
          <w:b/>
          <w:lang w:val="en-US"/>
        </w:rPr>
        <w:t>1.46</w:t>
      </w:r>
      <w:r w:rsidRPr="00136719">
        <w:rPr>
          <w:lang w:val="en-US"/>
        </w:rPr>
        <w:br/>
        <w:t xml:space="preserve">• bcmail-jdk15 – </w:t>
      </w:r>
      <w:r w:rsidRPr="00136719">
        <w:rPr>
          <w:b/>
          <w:lang w:val="en-US"/>
        </w:rPr>
        <w:t>1.46</w:t>
      </w:r>
    </w:p>
    <w:p w14:paraId="3DFB12D9" w14:textId="77777777" w:rsidR="003C748E" w:rsidRPr="00703411" w:rsidRDefault="003C748E" w:rsidP="00C861D2">
      <w:pPr>
        <w:pStyle w:val="ListParagraph"/>
        <w:numPr>
          <w:ilvl w:val="0"/>
          <w:numId w:val="91"/>
        </w:numPr>
        <w:spacing w:after="160" w:line="278" w:lineRule="auto"/>
        <w:ind w:left="357" w:hanging="357"/>
        <w:contextualSpacing w:val="0"/>
        <w:rPr>
          <w:lang w:val="en-US"/>
        </w:rPr>
      </w:pPr>
      <w:r w:rsidRPr="00136719">
        <w:rPr>
          <w:b/>
          <w:lang w:val="en-US"/>
        </w:rPr>
        <w:t>HTTP Client</w:t>
      </w:r>
      <w:r w:rsidRPr="00136719">
        <w:rPr>
          <w:lang w:val="en-US"/>
        </w:rPr>
        <w:br/>
        <w:t xml:space="preserve">• </w:t>
      </w:r>
      <w:proofErr w:type="spellStart"/>
      <w:r w:rsidRPr="00136719">
        <w:rPr>
          <w:lang w:val="en-US"/>
        </w:rPr>
        <w:t>httpclient</w:t>
      </w:r>
      <w:proofErr w:type="spellEnd"/>
      <w:r w:rsidRPr="00136719">
        <w:rPr>
          <w:lang w:val="en-US"/>
        </w:rPr>
        <w:t xml:space="preserve"> (Apache </w:t>
      </w:r>
      <w:proofErr w:type="spellStart"/>
      <w:r w:rsidRPr="00136719">
        <w:rPr>
          <w:lang w:val="en-US"/>
        </w:rPr>
        <w:t>HttpComponents</w:t>
      </w:r>
      <w:proofErr w:type="spellEnd"/>
      <w:r w:rsidRPr="00136719">
        <w:rPr>
          <w:lang w:val="en-US"/>
        </w:rPr>
        <w:t xml:space="preserve">) – </w:t>
      </w:r>
      <w:r w:rsidRPr="00136719">
        <w:rPr>
          <w:b/>
          <w:lang w:val="en-US"/>
        </w:rPr>
        <w:t>4.1.2</w:t>
      </w:r>
    </w:p>
    <w:p w14:paraId="640EE0E0" w14:textId="77777777" w:rsidR="003C748E" w:rsidRPr="00B67439" w:rsidRDefault="003C748E" w:rsidP="00C861D2">
      <w:pPr>
        <w:pStyle w:val="ListParagraph"/>
        <w:numPr>
          <w:ilvl w:val="0"/>
          <w:numId w:val="91"/>
        </w:numPr>
        <w:spacing w:line="278" w:lineRule="auto"/>
        <w:ind w:left="357" w:hanging="357"/>
        <w:rPr>
          <w:lang w:val="en-US"/>
        </w:rPr>
      </w:pPr>
      <w:r>
        <w:rPr>
          <w:b/>
          <w:lang w:val="en-US"/>
        </w:rPr>
        <w:lastRenderedPageBreak/>
        <w:t>Maven (plugins):</w:t>
      </w:r>
    </w:p>
    <w:p w14:paraId="29D5ED9C" w14:textId="77777777" w:rsidR="003C748E" w:rsidRPr="00C861D2" w:rsidRDefault="003C748E" w:rsidP="00C861D2">
      <w:pPr>
        <w:spacing w:after="0"/>
        <w:ind w:left="360"/>
        <w:rPr>
          <w:b/>
          <w:lang w:val="en-US"/>
        </w:rPr>
      </w:pPr>
      <w:r w:rsidRPr="00C861D2">
        <w:rPr>
          <w:lang w:val="en-US"/>
        </w:rPr>
        <w:t xml:space="preserve">• maven-compiler-plugin – </w:t>
      </w:r>
      <w:r w:rsidRPr="00C861D2">
        <w:rPr>
          <w:b/>
          <w:bCs/>
          <w:lang w:val="en-US"/>
        </w:rPr>
        <w:t>3.13.0</w:t>
      </w:r>
    </w:p>
    <w:p w14:paraId="0F09334C" w14:textId="77777777" w:rsidR="003C748E" w:rsidRPr="00C861D2" w:rsidRDefault="003C748E" w:rsidP="00C861D2">
      <w:pPr>
        <w:spacing w:after="0"/>
        <w:ind w:left="360"/>
        <w:rPr>
          <w:b/>
          <w:lang w:val="en-US"/>
        </w:rPr>
      </w:pPr>
      <w:r w:rsidRPr="00C861D2">
        <w:rPr>
          <w:lang w:val="en-US"/>
        </w:rPr>
        <w:t>• maven-jar-plugin –</w:t>
      </w:r>
      <w:r w:rsidRPr="00C861D2">
        <w:rPr>
          <w:b/>
          <w:bCs/>
          <w:lang w:val="en-US"/>
        </w:rPr>
        <w:t xml:space="preserve"> 3.3.0</w:t>
      </w:r>
    </w:p>
    <w:p w14:paraId="6F0191DF" w14:textId="77777777" w:rsidR="003C748E" w:rsidRPr="00C861D2" w:rsidRDefault="003C748E" w:rsidP="00C861D2">
      <w:pPr>
        <w:spacing w:after="0"/>
        <w:ind w:left="360"/>
        <w:rPr>
          <w:i/>
          <w:iCs/>
          <w:lang w:val="en-US"/>
        </w:rPr>
      </w:pPr>
      <w:r w:rsidRPr="00C861D2">
        <w:rPr>
          <w:lang w:val="en-US"/>
        </w:rPr>
        <w:t>• spring-boot-maven-plugin –</w:t>
      </w:r>
      <w:r w:rsidRPr="00C861D2">
        <w:rPr>
          <w:b/>
          <w:bCs/>
          <w:lang w:val="en-US"/>
        </w:rPr>
        <w:t xml:space="preserve"> </w:t>
      </w:r>
      <w:r w:rsidRPr="00C861D2">
        <w:rPr>
          <w:i/>
          <w:iCs/>
          <w:lang w:val="en-US"/>
        </w:rPr>
        <w:t>(</w:t>
      </w:r>
      <w:proofErr w:type="spellStart"/>
      <w:r w:rsidRPr="00C861D2">
        <w:rPr>
          <w:i/>
          <w:iCs/>
          <w:lang w:val="en-US"/>
        </w:rPr>
        <w:t>gestita</w:t>
      </w:r>
      <w:proofErr w:type="spellEnd"/>
      <w:r w:rsidRPr="00C861D2">
        <w:rPr>
          <w:i/>
          <w:iCs/>
          <w:lang w:val="en-US"/>
        </w:rPr>
        <w:t xml:space="preserve"> da Spring Boot)</w:t>
      </w:r>
    </w:p>
    <w:p w14:paraId="2A45F8BF" w14:textId="77777777" w:rsidR="003C748E" w:rsidRPr="00C861D2" w:rsidRDefault="003C748E" w:rsidP="00C861D2">
      <w:pPr>
        <w:spacing w:after="0"/>
        <w:ind w:left="360"/>
        <w:rPr>
          <w:b/>
          <w:lang w:val="en-US"/>
        </w:rPr>
      </w:pPr>
      <w:r w:rsidRPr="00C861D2">
        <w:rPr>
          <w:lang w:val="en-US"/>
        </w:rPr>
        <w:t>• maven-surefire-plugin –</w:t>
      </w:r>
      <w:r w:rsidRPr="00C861D2">
        <w:rPr>
          <w:b/>
          <w:bCs/>
          <w:lang w:val="en-US"/>
        </w:rPr>
        <w:t xml:space="preserve"> 3.2.5</w:t>
      </w:r>
    </w:p>
    <w:p w14:paraId="59647E0B" w14:textId="77777777" w:rsidR="003C748E" w:rsidRPr="00C861D2" w:rsidRDefault="003C748E" w:rsidP="00C861D2">
      <w:pPr>
        <w:spacing w:after="0"/>
        <w:ind w:left="360"/>
        <w:rPr>
          <w:b/>
          <w:lang w:val="en-US"/>
        </w:rPr>
      </w:pPr>
      <w:r w:rsidRPr="00C861D2">
        <w:rPr>
          <w:lang w:val="en-US"/>
        </w:rPr>
        <w:t xml:space="preserve">• dependency-check-maven – </w:t>
      </w:r>
      <w:r w:rsidRPr="00C861D2">
        <w:rPr>
          <w:b/>
          <w:bCs/>
          <w:lang w:val="en-US"/>
        </w:rPr>
        <w:t>10.0.2</w:t>
      </w:r>
      <w:r w:rsidRPr="00C861D2">
        <w:rPr>
          <w:lang w:val="en-US"/>
        </w:rPr>
        <w:t xml:space="preserve"> </w:t>
      </w:r>
    </w:p>
    <w:p w14:paraId="7F4450D9" w14:textId="77777777" w:rsidR="003C748E" w:rsidRPr="00703411" w:rsidRDefault="003C748E" w:rsidP="00C861D2">
      <w:pPr>
        <w:spacing w:after="0"/>
        <w:ind w:left="360"/>
      </w:pPr>
      <w:r w:rsidRPr="00703411">
        <w:t xml:space="preserve">• </w:t>
      </w:r>
      <w:proofErr w:type="spellStart"/>
      <w:r w:rsidRPr="00703411">
        <w:t>maven</w:t>
      </w:r>
      <w:proofErr w:type="spellEnd"/>
      <w:r w:rsidRPr="00703411">
        <w:t>-</w:t>
      </w:r>
      <w:proofErr w:type="spellStart"/>
      <w:r w:rsidRPr="00703411">
        <w:t>deploy</w:t>
      </w:r>
      <w:proofErr w:type="spellEnd"/>
      <w:r w:rsidRPr="00703411">
        <w:t>-plugin</w:t>
      </w:r>
      <w:r w:rsidRPr="00C861D2">
        <w:rPr>
          <w:b/>
          <w:bCs/>
        </w:rPr>
        <w:t xml:space="preserve"> </w:t>
      </w:r>
      <w:r w:rsidRPr="00703411">
        <w:t>– (versione non speci</w:t>
      </w:r>
      <w:r>
        <w:t>ficata)</w:t>
      </w:r>
    </w:p>
    <w:p w14:paraId="5DB58EC0" w14:textId="77777777" w:rsidR="003C748E" w:rsidRPr="00703411" w:rsidRDefault="003C748E" w:rsidP="003C748E"/>
    <w:p w14:paraId="44ACD3C6" w14:textId="77777777" w:rsidR="003C748E" w:rsidRDefault="003C748E" w:rsidP="00C61F3C"/>
    <w:p w14:paraId="755B230A" w14:textId="77777777" w:rsidR="00841CEF" w:rsidRPr="00841CEF" w:rsidRDefault="00841CEF" w:rsidP="00C61F3C"/>
    <w:p w14:paraId="01FF1CFA" w14:textId="77777777" w:rsidR="00C61F3C" w:rsidRDefault="00C61F3C" w:rsidP="00C61F3C">
      <w:pPr>
        <w:pStyle w:val="Heading1"/>
      </w:pPr>
      <w:bookmarkStart w:id="17" w:name="_Toc196929563"/>
      <w:r>
        <w:lastRenderedPageBreak/>
        <w:t>Componenti principali</w:t>
      </w:r>
      <w:bookmarkEnd w:id="17"/>
    </w:p>
    <w:p w14:paraId="6BE66D61" w14:textId="77777777" w:rsidR="00C61F3C" w:rsidRPr="00C61F3C" w:rsidRDefault="00C61F3C" w:rsidP="00C61F3C"/>
    <w:p w14:paraId="5254E44A" w14:textId="7F4BA38D" w:rsidR="00A25D5C" w:rsidRDefault="00F50EFA" w:rsidP="009F05E8">
      <w:pPr>
        <w:spacing w:before="240"/>
        <w:rPr>
          <w:rFonts w:cs="Calibri"/>
        </w:rPr>
      </w:pPr>
      <w:r w:rsidRPr="00F50EFA">
        <w:rPr>
          <w:noProof/>
        </w:rPr>
        <w:drawing>
          <wp:inline distT="0" distB="0" distL="0" distR="0" wp14:anchorId="13CE671D" wp14:editId="129A01DA">
            <wp:extent cx="6120130" cy="3241040"/>
            <wp:effectExtent l="0" t="0" r="0" b="0"/>
            <wp:docPr id="119763918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9182" name="Picture 1" descr="A diagram of a company&#10;&#10;Description automatically generated with medium confidence"/>
                    <pic:cNvPicPr/>
                  </pic:nvPicPr>
                  <pic:blipFill>
                    <a:blip r:embed="rId20"/>
                    <a:stretch>
                      <a:fillRect/>
                    </a:stretch>
                  </pic:blipFill>
                  <pic:spPr>
                    <a:xfrm>
                      <a:off x="0" y="0"/>
                      <a:ext cx="6120130" cy="3241040"/>
                    </a:xfrm>
                    <a:prstGeom prst="rect">
                      <a:avLst/>
                    </a:prstGeom>
                  </pic:spPr>
                </pic:pic>
              </a:graphicData>
            </a:graphic>
          </wp:inline>
        </w:drawing>
      </w:r>
    </w:p>
    <w:p w14:paraId="474298DC" w14:textId="3E3F941E" w:rsidR="00F50EFA" w:rsidRDefault="00F50EFA" w:rsidP="009F05E8">
      <w:pPr>
        <w:spacing w:before="240"/>
        <w:rPr>
          <w:rFonts w:cs="Calibri"/>
        </w:rPr>
      </w:pPr>
      <w:r>
        <w:rPr>
          <w:rFonts w:cs="Calibri"/>
        </w:rPr>
        <w:t xml:space="preserve">Questa figura rappresenta un diagramma dei componenti principali, sulla sinistra ci sono i componenti di </w:t>
      </w:r>
      <w:proofErr w:type="spellStart"/>
      <w:r>
        <w:rPr>
          <w:rFonts w:cs="Calibri"/>
        </w:rPr>
        <w:t>frontend</w:t>
      </w:r>
      <w:proofErr w:type="spellEnd"/>
      <w:r>
        <w:rPr>
          <w:rFonts w:cs="Calibri"/>
        </w:rPr>
        <w:t xml:space="preserve"> che interagiscono con il browser degli utenti. Poco a più a destra i componenti “verticali” che si occupano di operazioni di business e sulla destra i componenti di servizio, i componenti legacy e i componenti di </w:t>
      </w:r>
      <w:proofErr w:type="spellStart"/>
      <w:r>
        <w:rPr>
          <w:rFonts w:cs="Calibri"/>
        </w:rPr>
        <w:t>mediation</w:t>
      </w:r>
      <w:proofErr w:type="spellEnd"/>
      <w:r>
        <w:rPr>
          <w:rFonts w:cs="Calibri"/>
        </w:rPr>
        <w:t xml:space="preserve"> che sono trasversali e servono a completare i casi d’uso. In basso i </w:t>
      </w:r>
      <w:proofErr w:type="spellStart"/>
      <w:r>
        <w:rPr>
          <w:rFonts w:cs="Calibri"/>
        </w:rPr>
        <w:t>dbms</w:t>
      </w:r>
      <w:proofErr w:type="spellEnd"/>
      <w:r>
        <w:rPr>
          <w:rFonts w:cs="Calibri"/>
        </w:rPr>
        <w:t xml:space="preserve">. </w:t>
      </w:r>
    </w:p>
    <w:p w14:paraId="4D3A92D8" w14:textId="0D16F416" w:rsidR="00F50EFA" w:rsidRDefault="00F50EFA" w:rsidP="009F05E8">
      <w:pPr>
        <w:spacing w:before="240"/>
        <w:rPr>
          <w:rFonts w:cs="Calibri"/>
        </w:rPr>
      </w:pPr>
      <w:r>
        <w:rPr>
          <w:rFonts w:cs="Calibri"/>
        </w:rPr>
        <w:t>Di seguito alcune soluzioni di disegno di problemi specifici.</w:t>
      </w:r>
    </w:p>
    <w:p w14:paraId="4DEB4AD0" w14:textId="30253147" w:rsidR="00F50EFA" w:rsidRDefault="00F50EFA" w:rsidP="00F50EFA">
      <w:pPr>
        <w:pStyle w:val="Heading2"/>
      </w:pPr>
      <w:bookmarkStart w:id="18" w:name="_Toc196929564"/>
      <w:r>
        <w:lastRenderedPageBreak/>
        <w:t>Gestione autenticazione</w:t>
      </w:r>
      <w:bookmarkEnd w:id="18"/>
    </w:p>
    <w:p w14:paraId="283E0A48" w14:textId="77777777" w:rsidR="007F1902" w:rsidRDefault="007F1902" w:rsidP="007F1902">
      <w:pPr>
        <w:jc w:val="left"/>
      </w:pPr>
      <w:r w:rsidRPr="004D2249">
        <w:rPr>
          <w:noProof/>
        </w:rPr>
        <w:drawing>
          <wp:inline distT="0" distB="0" distL="0" distR="0" wp14:anchorId="111E0CF1" wp14:editId="48E32A2E">
            <wp:extent cx="6120130" cy="4227195"/>
            <wp:effectExtent l="0" t="0" r="0" b="1905"/>
            <wp:docPr id="8796277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7769" name="Picture 1" descr="A diagram of a computer&#10;&#10;AI-generated content may be incorrect."/>
                    <pic:cNvPicPr/>
                  </pic:nvPicPr>
                  <pic:blipFill>
                    <a:blip r:embed="rId21"/>
                    <a:stretch>
                      <a:fillRect/>
                    </a:stretch>
                  </pic:blipFill>
                  <pic:spPr>
                    <a:xfrm>
                      <a:off x="0" y="0"/>
                      <a:ext cx="6120130" cy="4227195"/>
                    </a:xfrm>
                    <a:prstGeom prst="rect">
                      <a:avLst/>
                    </a:prstGeom>
                  </pic:spPr>
                </pic:pic>
              </a:graphicData>
            </a:graphic>
          </wp:inline>
        </w:drawing>
      </w:r>
    </w:p>
    <w:p w14:paraId="6F1D2C84" w14:textId="77777777" w:rsidR="007F1902" w:rsidRDefault="007F1902" w:rsidP="007F1902">
      <w:pPr>
        <w:jc w:val="left"/>
      </w:pPr>
      <w:r>
        <w:t xml:space="preserve">Il componente generico di </w:t>
      </w:r>
      <w:proofErr w:type="spellStart"/>
      <w:r>
        <w:t>frontend</w:t>
      </w:r>
      <w:proofErr w:type="spellEnd"/>
      <w:r>
        <w:t xml:space="preserve"> richiama le funzioni di </w:t>
      </w:r>
      <w:proofErr w:type="spellStart"/>
      <w:r>
        <w:t>frontend</w:t>
      </w:r>
      <w:proofErr w:type="spellEnd"/>
      <w:r>
        <w:t xml:space="preserve"> del modulo di autenticazione.</w:t>
      </w:r>
    </w:p>
    <w:p w14:paraId="4D41C547" w14:textId="77777777" w:rsidR="007F1902" w:rsidRDefault="007F1902" w:rsidP="007F1902">
      <w:pPr>
        <w:jc w:val="left"/>
      </w:pPr>
      <w:r>
        <w:t xml:space="preserve">Il componente di </w:t>
      </w:r>
      <w:proofErr w:type="spellStart"/>
      <w:r>
        <w:t>backend</w:t>
      </w:r>
      <w:proofErr w:type="spellEnd"/>
      <w:r>
        <w:t xml:space="preserve"> </w:t>
      </w:r>
      <w:proofErr w:type="spellStart"/>
      <w:r>
        <w:t>roma</w:t>
      </w:r>
      <w:proofErr w:type="spellEnd"/>
      <w:r>
        <w:t>-capitale-</w:t>
      </w:r>
      <w:proofErr w:type="spellStart"/>
      <w:r>
        <w:t>auth</w:t>
      </w:r>
      <w:proofErr w:type="spellEnd"/>
      <w:r>
        <w:t xml:space="preserve"> si occupa di gestire l’autenticazione.</w:t>
      </w:r>
    </w:p>
    <w:p w14:paraId="6F3A2269" w14:textId="77777777" w:rsidR="007F1902" w:rsidRDefault="007F1902" w:rsidP="007F1902">
      <w:pPr>
        <w:jc w:val="left"/>
      </w:pPr>
      <w:r>
        <w:t>Ogni applicazione può essere configurata con una diversa modalità di login.</w:t>
      </w:r>
    </w:p>
    <w:p w14:paraId="24470C62" w14:textId="77777777" w:rsidR="007F1902" w:rsidRDefault="007F1902" w:rsidP="007F1902">
      <w:pPr>
        <w:jc w:val="left"/>
      </w:pPr>
      <w:r>
        <w:t>Le prime modalità implementate riguardano:</w:t>
      </w:r>
    </w:p>
    <w:p w14:paraId="54B2D75A" w14:textId="77777777" w:rsidR="007F1902" w:rsidRDefault="007F1902" w:rsidP="007F1902">
      <w:pPr>
        <w:pStyle w:val="ListParagraph"/>
        <w:numPr>
          <w:ilvl w:val="0"/>
          <w:numId w:val="69"/>
        </w:numPr>
        <w:spacing w:before="60"/>
      </w:pPr>
      <w:r>
        <w:t>Login con user e password su database</w:t>
      </w:r>
    </w:p>
    <w:p w14:paraId="6BFC8A09" w14:textId="77777777" w:rsidR="007F1902" w:rsidRDefault="007F1902" w:rsidP="007F1902">
      <w:pPr>
        <w:pStyle w:val="ListParagraph"/>
        <w:numPr>
          <w:ilvl w:val="0"/>
          <w:numId w:val="69"/>
        </w:numPr>
        <w:spacing w:before="60"/>
      </w:pPr>
      <w:r>
        <w:t>Login tramite IAM</w:t>
      </w:r>
    </w:p>
    <w:p w14:paraId="52485C27" w14:textId="77777777" w:rsidR="007F1902" w:rsidRDefault="007F1902" w:rsidP="007F1902">
      <w:pPr>
        <w:jc w:val="left"/>
      </w:pPr>
    </w:p>
    <w:p w14:paraId="3D0418C3" w14:textId="77777777" w:rsidR="007F1902" w:rsidRDefault="007F1902" w:rsidP="007F1902">
      <w:pPr>
        <w:jc w:val="left"/>
      </w:pPr>
      <w:r>
        <w:t>Tutte le funzioni esposte verso rete pubblica saranno protette da IAM, secondo le indicazioni di Roma Capitale.</w:t>
      </w:r>
    </w:p>
    <w:p w14:paraId="6136CD73" w14:textId="77777777" w:rsidR="007F1902" w:rsidRDefault="007F1902" w:rsidP="007F1902">
      <w:pPr>
        <w:jc w:val="left"/>
      </w:pPr>
      <w:r>
        <w:t>IAM permette l’accesso sia di normali cittadini, attraverso il riconoscimento tramite SPID, CIE e altro e sia di dipendenti del Comune, attraverso un repository di utenti.</w:t>
      </w:r>
    </w:p>
    <w:p w14:paraId="0E74A21A" w14:textId="77777777" w:rsidR="007F1902" w:rsidRDefault="007F1902" w:rsidP="007F1902">
      <w:pPr>
        <w:jc w:val="left"/>
      </w:pPr>
      <w:r>
        <w:t>Il login tramite user e password su database è stato previsto, osservando alcune applicazioni esistenti esposte sulla intranet che si comportavano in questo modo.</w:t>
      </w:r>
    </w:p>
    <w:p w14:paraId="2B7B7372" w14:textId="77777777" w:rsidR="007F1902" w:rsidRDefault="007F1902" w:rsidP="007F1902">
      <w:pPr>
        <w:jc w:val="left"/>
      </w:pPr>
      <w:r>
        <w:t xml:space="preserve">Tutte le funzioni della nuova piattaforma sia di </w:t>
      </w:r>
      <w:proofErr w:type="spellStart"/>
      <w:r>
        <w:t>frontend</w:t>
      </w:r>
      <w:proofErr w:type="spellEnd"/>
      <w:r>
        <w:t xml:space="preserve"> che di </w:t>
      </w:r>
      <w:proofErr w:type="spellStart"/>
      <w:r>
        <w:t>backend</w:t>
      </w:r>
      <w:proofErr w:type="spellEnd"/>
      <w:r>
        <w:t xml:space="preserve"> saranno protette da autenticazione anche se sono rivolte solo ad uso interno.</w:t>
      </w:r>
    </w:p>
    <w:p w14:paraId="3A08B880" w14:textId="77777777" w:rsidR="007F1902" w:rsidRDefault="007F1902" w:rsidP="007F1902">
      <w:pPr>
        <w:jc w:val="left"/>
      </w:pPr>
      <w:r>
        <w:t xml:space="preserve">È prevista nella nuova piattaforma la gestione del Single </w:t>
      </w:r>
      <w:proofErr w:type="spellStart"/>
      <w:r>
        <w:t>Sign</w:t>
      </w:r>
      <w:proofErr w:type="spellEnd"/>
      <w:r>
        <w:t xml:space="preserve"> On (SSO) per cui un utente che passa da un’applicazione ad un’altra, se già autenticato, fa scatenare la rigenerazione del token JWT con il nuovo profilo e prosegue le sue attività in maniera trasparente.</w:t>
      </w:r>
    </w:p>
    <w:p w14:paraId="7B9AE967" w14:textId="77777777" w:rsidR="007F1902" w:rsidRDefault="007F1902" w:rsidP="007F1902">
      <w:pPr>
        <w:jc w:val="left"/>
      </w:pPr>
      <w:r>
        <w:t>Di seguito il diagramma delle sequenze per il login utilizzando user e password su database.</w:t>
      </w:r>
    </w:p>
    <w:p w14:paraId="00F90BA2" w14:textId="77777777" w:rsidR="007F1902" w:rsidRDefault="007F1902" w:rsidP="007F1902">
      <w:pPr>
        <w:jc w:val="left"/>
      </w:pPr>
      <w:r w:rsidRPr="009562D8">
        <w:rPr>
          <w:noProof/>
        </w:rPr>
        <w:lastRenderedPageBreak/>
        <w:drawing>
          <wp:inline distT="0" distB="0" distL="0" distR="0" wp14:anchorId="4DD5FC21" wp14:editId="25365A87">
            <wp:extent cx="6120130" cy="2927350"/>
            <wp:effectExtent l="0" t="0" r="0" b="6350"/>
            <wp:docPr id="17533282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285" name="Picture 1" descr="A diagram of a block diagram&#10;&#10;AI-generated content may be incorrect."/>
                    <pic:cNvPicPr/>
                  </pic:nvPicPr>
                  <pic:blipFill>
                    <a:blip r:embed="rId22"/>
                    <a:stretch>
                      <a:fillRect/>
                    </a:stretch>
                  </pic:blipFill>
                  <pic:spPr>
                    <a:xfrm>
                      <a:off x="0" y="0"/>
                      <a:ext cx="6120130" cy="2927350"/>
                    </a:xfrm>
                    <a:prstGeom prst="rect">
                      <a:avLst/>
                    </a:prstGeom>
                  </pic:spPr>
                </pic:pic>
              </a:graphicData>
            </a:graphic>
          </wp:inline>
        </w:drawing>
      </w:r>
    </w:p>
    <w:p w14:paraId="6D3FF906" w14:textId="77777777" w:rsidR="007F1902" w:rsidRDefault="007F1902" w:rsidP="007F1902">
      <w:pPr>
        <w:jc w:val="left"/>
      </w:pPr>
      <w:r>
        <w:t xml:space="preserve">L’utente accede ad un’applicazione di Roma Capitale. </w:t>
      </w:r>
    </w:p>
    <w:p w14:paraId="4A415DB5" w14:textId="77777777" w:rsidR="007F1902" w:rsidRDefault="007F1902" w:rsidP="007F1902">
      <w:pPr>
        <w:pStyle w:val="ListParagraph"/>
        <w:numPr>
          <w:ilvl w:val="0"/>
          <w:numId w:val="70"/>
        </w:numPr>
        <w:spacing w:before="60"/>
      </w:pPr>
      <w:r>
        <w:t xml:space="preserve">Il </w:t>
      </w:r>
      <w:proofErr w:type="spellStart"/>
      <w:r>
        <w:t>frontend</w:t>
      </w:r>
      <w:proofErr w:type="spellEnd"/>
      <w:r>
        <w:t xml:space="preserve"> chiede quale configurazione è prevista per quell’ambito/applicazione. </w:t>
      </w:r>
    </w:p>
    <w:p w14:paraId="48B4B7CE" w14:textId="77777777" w:rsidR="007F1902" w:rsidRDefault="007F1902" w:rsidP="007F1902">
      <w:pPr>
        <w:pStyle w:val="ListParagraph"/>
        <w:numPr>
          <w:ilvl w:val="0"/>
          <w:numId w:val="70"/>
        </w:numPr>
        <w:spacing w:before="60"/>
      </w:pPr>
      <w:r>
        <w:t>Roma-capitale-</w:t>
      </w:r>
      <w:proofErr w:type="spellStart"/>
      <w:r>
        <w:t>auth</w:t>
      </w:r>
      <w:proofErr w:type="spellEnd"/>
      <w:r>
        <w:t xml:space="preserve"> risponde: “login con user e password su database”.</w:t>
      </w:r>
    </w:p>
    <w:p w14:paraId="57FC2583" w14:textId="77777777" w:rsidR="007F1902" w:rsidRDefault="007F1902" w:rsidP="007F1902">
      <w:pPr>
        <w:pStyle w:val="ListParagraph"/>
        <w:numPr>
          <w:ilvl w:val="0"/>
          <w:numId w:val="70"/>
        </w:numPr>
        <w:spacing w:before="60"/>
      </w:pPr>
      <w:r>
        <w:t xml:space="preserve">Il </w:t>
      </w:r>
      <w:proofErr w:type="spellStart"/>
      <w:r>
        <w:t>frontend</w:t>
      </w:r>
      <w:proofErr w:type="spellEnd"/>
      <w:r>
        <w:t xml:space="preserve"> allora prepara una pagina di login in cui richiede le credenziali all’utente.</w:t>
      </w:r>
    </w:p>
    <w:p w14:paraId="7F37FDF5" w14:textId="77777777" w:rsidR="007F1902" w:rsidRDefault="007F1902" w:rsidP="007F1902">
      <w:pPr>
        <w:pStyle w:val="ListParagraph"/>
        <w:numPr>
          <w:ilvl w:val="0"/>
          <w:numId w:val="70"/>
        </w:numPr>
        <w:spacing w:before="60"/>
      </w:pPr>
      <w:r>
        <w:t xml:space="preserve">Le credenziali sono passate al </w:t>
      </w:r>
      <w:proofErr w:type="spellStart"/>
      <w:r>
        <w:t>backend</w:t>
      </w:r>
      <w:proofErr w:type="spellEnd"/>
      <w:r>
        <w:t xml:space="preserve"> che richiama il modulo </w:t>
      </w:r>
      <w:proofErr w:type="spellStart"/>
      <w:r>
        <w:t>roma</w:t>
      </w:r>
      <w:proofErr w:type="spellEnd"/>
      <w:r>
        <w:t>-capitale-management.</w:t>
      </w:r>
    </w:p>
    <w:p w14:paraId="2216AB5F" w14:textId="77777777" w:rsidR="007F1902" w:rsidRDefault="007F1902" w:rsidP="007F1902">
      <w:pPr>
        <w:pStyle w:val="ListParagraph"/>
        <w:numPr>
          <w:ilvl w:val="0"/>
          <w:numId w:val="70"/>
        </w:numPr>
        <w:spacing w:before="60"/>
      </w:pPr>
      <w:r>
        <w:t>Quest’ultimo accede al database degli utenti, verifica la password, legge le abilitazioni per ambito/applicazione e le restituisce al chiamante.</w:t>
      </w:r>
    </w:p>
    <w:p w14:paraId="5AB92FA8" w14:textId="77777777" w:rsidR="007F1902" w:rsidRDefault="007F1902" w:rsidP="007F1902">
      <w:pPr>
        <w:pStyle w:val="ListParagraph"/>
        <w:numPr>
          <w:ilvl w:val="0"/>
          <w:numId w:val="70"/>
        </w:numPr>
        <w:spacing w:before="60"/>
      </w:pPr>
      <w:r>
        <w:t xml:space="preserve">Una volta verificata l’autenticazione e le autorizzazioni, </w:t>
      </w:r>
      <w:proofErr w:type="spellStart"/>
      <w:r>
        <w:t>roma</w:t>
      </w:r>
      <w:proofErr w:type="spellEnd"/>
      <w:r>
        <w:t>-capitale-</w:t>
      </w:r>
      <w:proofErr w:type="spellStart"/>
      <w:r>
        <w:t>auth</w:t>
      </w:r>
      <w:proofErr w:type="spellEnd"/>
      <w:r>
        <w:t xml:space="preserve"> prepara un token JWT di sicurezza e restituisce al </w:t>
      </w:r>
      <w:proofErr w:type="spellStart"/>
      <w:r>
        <w:t>frontend</w:t>
      </w:r>
      <w:proofErr w:type="spellEnd"/>
      <w:r>
        <w:t xml:space="preserve"> le informazioni relative all’utente collegato. </w:t>
      </w:r>
    </w:p>
    <w:p w14:paraId="0D661933" w14:textId="77777777" w:rsidR="007F1902" w:rsidRDefault="007F1902" w:rsidP="007F1902">
      <w:pPr>
        <w:jc w:val="left"/>
      </w:pPr>
    </w:p>
    <w:p w14:paraId="20E172DA" w14:textId="77777777" w:rsidR="007F1902" w:rsidRDefault="007F1902" w:rsidP="007F1902">
      <w:pPr>
        <w:jc w:val="left"/>
      </w:pPr>
      <w:r>
        <w:t>Ovviamente sul database di management le password sono criptate.</w:t>
      </w:r>
    </w:p>
    <w:p w14:paraId="03FFC6F4" w14:textId="77777777" w:rsidR="007F1902" w:rsidRDefault="007F1902" w:rsidP="007F1902">
      <w:pPr>
        <w:jc w:val="left"/>
      </w:pPr>
    </w:p>
    <w:p w14:paraId="06802322" w14:textId="77777777" w:rsidR="007F1902" w:rsidRDefault="007F1902" w:rsidP="007F1902">
      <w:pPr>
        <w:jc w:val="left"/>
      </w:pPr>
      <w:r>
        <w:t>Di seguito invece il diagramma delle sequenze per un login tramite IAM utilizzando il protocollo OIDC.</w:t>
      </w:r>
    </w:p>
    <w:p w14:paraId="7CD0946F" w14:textId="77777777" w:rsidR="007F1902" w:rsidRDefault="007F1902" w:rsidP="007F1902">
      <w:pPr>
        <w:jc w:val="left"/>
      </w:pPr>
      <w:r w:rsidRPr="000D4BF0">
        <w:rPr>
          <w:noProof/>
        </w:rPr>
        <w:lastRenderedPageBreak/>
        <w:drawing>
          <wp:inline distT="0" distB="0" distL="0" distR="0" wp14:anchorId="313BAD08" wp14:editId="5969EA64">
            <wp:extent cx="6120130" cy="3190240"/>
            <wp:effectExtent l="0" t="0" r="0" b="0"/>
            <wp:docPr id="11403470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7096" name="Picture 1" descr="A diagram of a computer program&#10;&#10;AI-generated content may be incorrect."/>
                    <pic:cNvPicPr/>
                  </pic:nvPicPr>
                  <pic:blipFill>
                    <a:blip r:embed="rId23"/>
                    <a:stretch>
                      <a:fillRect/>
                    </a:stretch>
                  </pic:blipFill>
                  <pic:spPr>
                    <a:xfrm>
                      <a:off x="0" y="0"/>
                      <a:ext cx="6120130" cy="3190240"/>
                    </a:xfrm>
                    <a:prstGeom prst="rect">
                      <a:avLst/>
                    </a:prstGeom>
                  </pic:spPr>
                </pic:pic>
              </a:graphicData>
            </a:graphic>
          </wp:inline>
        </w:drawing>
      </w:r>
    </w:p>
    <w:p w14:paraId="68DB524B" w14:textId="77777777" w:rsidR="007F1902" w:rsidRDefault="007F1902" w:rsidP="007F1902">
      <w:pPr>
        <w:jc w:val="left"/>
      </w:pPr>
      <w:r>
        <w:t xml:space="preserve">Secondo gli accordi con IAM, per ciascuna applicazione è definito un client-id e una </w:t>
      </w:r>
      <w:proofErr w:type="spellStart"/>
      <w:r>
        <w:t>callback</w:t>
      </w:r>
      <w:proofErr w:type="spellEnd"/>
      <w:r>
        <w:t>-uri diversi.</w:t>
      </w:r>
    </w:p>
    <w:p w14:paraId="40F0FDB5" w14:textId="77777777" w:rsidR="007F1902" w:rsidRDefault="007F1902" w:rsidP="007F1902">
      <w:pPr>
        <w:jc w:val="left"/>
      </w:pPr>
      <w:r>
        <w:t xml:space="preserve">L’utente accede ad un’applicazione di Roma Capitale. </w:t>
      </w:r>
    </w:p>
    <w:p w14:paraId="7841E942" w14:textId="77777777" w:rsidR="007F1902" w:rsidRDefault="007F1902" w:rsidP="007F1902">
      <w:pPr>
        <w:pStyle w:val="ListParagraph"/>
        <w:numPr>
          <w:ilvl w:val="0"/>
          <w:numId w:val="70"/>
        </w:numPr>
        <w:spacing w:before="60"/>
      </w:pPr>
      <w:r>
        <w:t xml:space="preserve">Il </w:t>
      </w:r>
      <w:proofErr w:type="spellStart"/>
      <w:r>
        <w:t>frontend</w:t>
      </w:r>
      <w:proofErr w:type="spellEnd"/>
      <w:r>
        <w:t xml:space="preserve"> chiede quale configurazione è prevista per quell’ambito/applicazione. </w:t>
      </w:r>
    </w:p>
    <w:p w14:paraId="139E8762" w14:textId="77777777" w:rsidR="007F1902" w:rsidRDefault="007F1902" w:rsidP="007F1902">
      <w:pPr>
        <w:pStyle w:val="ListParagraph"/>
        <w:numPr>
          <w:ilvl w:val="0"/>
          <w:numId w:val="70"/>
        </w:numPr>
        <w:spacing w:before="60"/>
      </w:pPr>
      <w:r>
        <w:t>Roma-capitale-</w:t>
      </w:r>
      <w:proofErr w:type="spellStart"/>
      <w:r>
        <w:t>auth</w:t>
      </w:r>
      <w:proofErr w:type="spellEnd"/>
      <w:r>
        <w:t xml:space="preserve"> risponde: “IAM”.</w:t>
      </w:r>
    </w:p>
    <w:p w14:paraId="43BC7E90" w14:textId="77777777" w:rsidR="007F1902" w:rsidRDefault="007F1902" w:rsidP="007F1902">
      <w:pPr>
        <w:pStyle w:val="ListParagraph"/>
        <w:numPr>
          <w:ilvl w:val="0"/>
          <w:numId w:val="70"/>
        </w:numPr>
        <w:spacing w:before="60"/>
      </w:pPr>
      <w:r>
        <w:t xml:space="preserve">Il </w:t>
      </w:r>
      <w:proofErr w:type="spellStart"/>
      <w:r>
        <w:t>frontend</w:t>
      </w:r>
      <w:proofErr w:type="spellEnd"/>
      <w:r>
        <w:t xml:space="preserve"> allora esegue una </w:t>
      </w:r>
      <w:proofErr w:type="spellStart"/>
      <w:r>
        <w:t>redirect</w:t>
      </w:r>
      <w:proofErr w:type="spellEnd"/>
      <w:r>
        <w:t xml:space="preserve"> verso IAM.</w:t>
      </w:r>
    </w:p>
    <w:p w14:paraId="31502A7D" w14:textId="77777777" w:rsidR="007F1902" w:rsidRDefault="007F1902" w:rsidP="007F1902">
      <w:pPr>
        <w:pStyle w:val="ListParagraph"/>
        <w:numPr>
          <w:ilvl w:val="0"/>
          <w:numId w:val="70"/>
        </w:numPr>
        <w:spacing w:before="60"/>
      </w:pPr>
      <w:r>
        <w:t xml:space="preserve">IAM esegue il login attraverso le sue pagine e richiama il </w:t>
      </w:r>
      <w:proofErr w:type="spellStart"/>
      <w:r>
        <w:t>callback</w:t>
      </w:r>
      <w:proofErr w:type="spellEnd"/>
      <w:r>
        <w:t xml:space="preserve">-uri passando lo user-token, l’access-token e il refresh-token. </w:t>
      </w:r>
    </w:p>
    <w:p w14:paraId="6B7ABE85" w14:textId="77777777" w:rsidR="007F1902" w:rsidRDefault="007F1902" w:rsidP="007F1902">
      <w:pPr>
        <w:pStyle w:val="ListParagraph"/>
        <w:numPr>
          <w:ilvl w:val="0"/>
          <w:numId w:val="70"/>
        </w:numPr>
        <w:spacing w:before="60"/>
      </w:pPr>
      <w:r>
        <w:t>Roma-capitale-</w:t>
      </w:r>
      <w:proofErr w:type="spellStart"/>
      <w:r>
        <w:t>auth</w:t>
      </w:r>
      <w:proofErr w:type="spellEnd"/>
      <w:r>
        <w:t xml:space="preserve"> dai </w:t>
      </w:r>
      <w:proofErr w:type="spellStart"/>
      <w:r>
        <w:t>claim</w:t>
      </w:r>
      <w:proofErr w:type="spellEnd"/>
      <w:r>
        <w:t xml:space="preserve"> estrapola username e richiama il modulo </w:t>
      </w:r>
      <w:proofErr w:type="spellStart"/>
      <w:r>
        <w:t>roma</w:t>
      </w:r>
      <w:proofErr w:type="spellEnd"/>
      <w:r>
        <w:t>-capitale-management per il controllo dell’autorizzazione.</w:t>
      </w:r>
    </w:p>
    <w:p w14:paraId="5EEBEE99" w14:textId="77777777" w:rsidR="007F1902" w:rsidRDefault="007F1902" w:rsidP="007F1902">
      <w:pPr>
        <w:pStyle w:val="ListParagraph"/>
        <w:numPr>
          <w:ilvl w:val="0"/>
          <w:numId w:val="70"/>
        </w:numPr>
        <w:spacing w:before="60"/>
      </w:pPr>
      <w:r>
        <w:t>Quest’ultimo accede al database degli utenti, legge le abilitazioni per ambito/applicazione e le restituisce al chiamante.</w:t>
      </w:r>
    </w:p>
    <w:p w14:paraId="1C2D4E35" w14:textId="77777777" w:rsidR="007F1902" w:rsidRDefault="007F1902" w:rsidP="007F1902">
      <w:pPr>
        <w:pStyle w:val="ListParagraph"/>
        <w:numPr>
          <w:ilvl w:val="0"/>
          <w:numId w:val="70"/>
        </w:numPr>
        <w:spacing w:before="60"/>
      </w:pPr>
      <w:r>
        <w:t xml:space="preserve">Una volta verificata l’autenticazione e le autorizzazioni, </w:t>
      </w:r>
      <w:proofErr w:type="spellStart"/>
      <w:r>
        <w:t>roma</w:t>
      </w:r>
      <w:proofErr w:type="spellEnd"/>
      <w:r>
        <w:t>-capitale-</w:t>
      </w:r>
      <w:proofErr w:type="spellStart"/>
      <w:r>
        <w:t>auth</w:t>
      </w:r>
      <w:proofErr w:type="spellEnd"/>
      <w:r>
        <w:t xml:space="preserve"> prepara un token JWT di sicurezza e restituisce al </w:t>
      </w:r>
      <w:proofErr w:type="spellStart"/>
      <w:r>
        <w:t>frontend</w:t>
      </w:r>
      <w:proofErr w:type="spellEnd"/>
      <w:r>
        <w:t xml:space="preserve"> le informazioni relative all’utente collegato. I token di IAM sono conservati in cache per il refresh del token e per il logout.</w:t>
      </w:r>
    </w:p>
    <w:p w14:paraId="17284ACB" w14:textId="77777777" w:rsidR="00F50EFA" w:rsidRDefault="00F50EFA" w:rsidP="009F05E8">
      <w:pPr>
        <w:spacing w:before="240"/>
        <w:rPr>
          <w:rFonts w:cs="Calibri"/>
        </w:rPr>
      </w:pPr>
    </w:p>
    <w:p w14:paraId="02498CF0" w14:textId="3A762626" w:rsidR="00F50EFA" w:rsidRDefault="00F50EFA" w:rsidP="00F50EFA">
      <w:pPr>
        <w:pStyle w:val="Heading2"/>
      </w:pPr>
      <w:bookmarkStart w:id="19" w:name="_Toc196929565"/>
      <w:r>
        <w:lastRenderedPageBreak/>
        <w:t>Profilazione utenti</w:t>
      </w:r>
      <w:bookmarkEnd w:id="19"/>
    </w:p>
    <w:p w14:paraId="601DAA86" w14:textId="77777777" w:rsidR="007F1902" w:rsidRDefault="007F1902" w:rsidP="007F1902">
      <w:pPr>
        <w:jc w:val="center"/>
      </w:pPr>
      <w:r w:rsidRPr="008115B4">
        <w:rPr>
          <w:noProof/>
        </w:rPr>
        <w:drawing>
          <wp:inline distT="0" distB="0" distL="0" distR="0" wp14:anchorId="0755AFDA" wp14:editId="7D47F32B">
            <wp:extent cx="6120130" cy="4608195"/>
            <wp:effectExtent l="0" t="0" r="0" b="1905"/>
            <wp:docPr id="1042178054"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8054" name="Picture 1" descr="A diagram of a computer system&#10;&#10;AI-generated content may be incorrect."/>
                    <pic:cNvPicPr/>
                  </pic:nvPicPr>
                  <pic:blipFill>
                    <a:blip r:embed="rId24"/>
                    <a:stretch>
                      <a:fillRect/>
                    </a:stretch>
                  </pic:blipFill>
                  <pic:spPr>
                    <a:xfrm>
                      <a:off x="0" y="0"/>
                      <a:ext cx="6120130" cy="4608195"/>
                    </a:xfrm>
                    <a:prstGeom prst="rect">
                      <a:avLst/>
                    </a:prstGeom>
                  </pic:spPr>
                </pic:pic>
              </a:graphicData>
            </a:graphic>
          </wp:inline>
        </w:drawing>
      </w:r>
    </w:p>
    <w:p w14:paraId="6D23AD98" w14:textId="77777777" w:rsidR="007F1902" w:rsidRDefault="007F1902" w:rsidP="007F1902">
      <w:pPr>
        <w:jc w:val="left"/>
      </w:pPr>
      <w:r>
        <w:t>La gestione dei profili si articola nei seguenti componenti:</w:t>
      </w:r>
    </w:p>
    <w:p w14:paraId="0CC79509" w14:textId="77777777" w:rsidR="007F1902" w:rsidRDefault="007F1902" w:rsidP="007F1902">
      <w:pPr>
        <w:pStyle w:val="ListParagraph"/>
        <w:numPr>
          <w:ilvl w:val="0"/>
          <w:numId w:val="71"/>
        </w:numPr>
        <w:spacing w:before="60"/>
      </w:pPr>
      <w:r>
        <w:t xml:space="preserve">Un modulo di </w:t>
      </w:r>
      <w:proofErr w:type="spellStart"/>
      <w:r>
        <w:t>frontend</w:t>
      </w:r>
      <w:proofErr w:type="spellEnd"/>
      <w:r>
        <w:t xml:space="preserve"> di amministrazione, articolato in più </w:t>
      </w:r>
      <w:proofErr w:type="spellStart"/>
      <w:r>
        <w:t>microfrontend</w:t>
      </w:r>
      <w:proofErr w:type="spellEnd"/>
      <w:r>
        <w:t>, che permette agli amministratori del sistema di definire dei profili di autorizzazione e di associarli agli utenti</w:t>
      </w:r>
    </w:p>
    <w:p w14:paraId="5FAD34A3" w14:textId="77777777" w:rsidR="007F1902" w:rsidRDefault="007F1902" w:rsidP="007F1902">
      <w:pPr>
        <w:pStyle w:val="ListParagraph"/>
        <w:numPr>
          <w:ilvl w:val="0"/>
          <w:numId w:val="71"/>
        </w:numPr>
        <w:spacing w:before="60"/>
      </w:pPr>
      <w:r>
        <w:t xml:space="preserve">Un modulo di </w:t>
      </w:r>
      <w:proofErr w:type="spellStart"/>
      <w:r>
        <w:t>backend</w:t>
      </w:r>
      <w:proofErr w:type="spellEnd"/>
      <w:r>
        <w:t xml:space="preserve"> che si occupa di esporre i servizi necessari al </w:t>
      </w:r>
      <w:proofErr w:type="spellStart"/>
      <w:r>
        <w:t>frontend</w:t>
      </w:r>
      <w:proofErr w:type="spellEnd"/>
      <w:r>
        <w:t xml:space="preserve"> e ad altri microservizi relativamente al tema della profilazione</w:t>
      </w:r>
    </w:p>
    <w:p w14:paraId="12C93E2A" w14:textId="77777777" w:rsidR="007F1902" w:rsidRDefault="007F1902" w:rsidP="007F1902">
      <w:pPr>
        <w:pStyle w:val="ListParagraph"/>
        <w:numPr>
          <w:ilvl w:val="0"/>
          <w:numId w:val="71"/>
        </w:numPr>
        <w:spacing w:before="60"/>
      </w:pPr>
      <w:r>
        <w:t xml:space="preserve">Uno schema </w:t>
      </w:r>
      <w:proofErr w:type="spellStart"/>
      <w:r>
        <w:t>PostgreSQL</w:t>
      </w:r>
      <w:proofErr w:type="spellEnd"/>
      <w:r>
        <w:t xml:space="preserve"> che contiene il database della profilazione</w:t>
      </w:r>
    </w:p>
    <w:p w14:paraId="4D6288C7" w14:textId="77777777" w:rsidR="007F1902" w:rsidRDefault="007F1902" w:rsidP="007F1902">
      <w:pPr>
        <w:jc w:val="left"/>
      </w:pPr>
    </w:p>
    <w:p w14:paraId="58262AFC" w14:textId="77777777" w:rsidR="007F1902" w:rsidRDefault="007F1902" w:rsidP="007F1902">
      <w:pPr>
        <w:jc w:val="left"/>
      </w:pPr>
      <w:r>
        <w:t>Nel modello dei dati che segue sono rappresentate le principali entità:</w:t>
      </w:r>
    </w:p>
    <w:p w14:paraId="4B4BE694" w14:textId="77777777" w:rsidR="007F1902" w:rsidRDefault="007F1902" w:rsidP="007F1902">
      <w:pPr>
        <w:pStyle w:val="ListParagraph"/>
        <w:numPr>
          <w:ilvl w:val="0"/>
          <w:numId w:val="72"/>
        </w:numPr>
        <w:spacing w:before="60"/>
      </w:pPr>
      <w:r>
        <w:t>Utente</w:t>
      </w:r>
    </w:p>
    <w:p w14:paraId="39D99E39" w14:textId="77777777" w:rsidR="007F1902" w:rsidRDefault="007F1902" w:rsidP="007F1902">
      <w:pPr>
        <w:pStyle w:val="ListParagraph"/>
        <w:numPr>
          <w:ilvl w:val="0"/>
          <w:numId w:val="72"/>
        </w:numPr>
        <w:spacing w:before="60"/>
      </w:pPr>
      <w:r>
        <w:t>Profilo</w:t>
      </w:r>
    </w:p>
    <w:p w14:paraId="6C97BE1B" w14:textId="77777777" w:rsidR="007F1902" w:rsidRDefault="007F1902" w:rsidP="007F1902">
      <w:pPr>
        <w:pStyle w:val="ListParagraph"/>
        <w:numPr>
          <w:ilvl w:val="0"/>
          <w:numId w:val="72"/>
        </w:numPr>
        <w:spacing w:before="60"/>
      </w:pPr>
      <w:r>
        <w:t>Abilitazione</w:t>
      </w:r>
    </w:p>
    <w:p w14:paraId="14650401" w14:textId="77777777" w:rsidR="007F1902" w:rsidRDefault="007F1902" w:rsidP="007F1902">
      <w:pPr>
        <w:jc w:val="left"/>
      </w:pPr>
    </w:p>
    <w:p w14:paraId="025746F3" w14:textId="77777777" w:rsidR="007F1902" w:rsidRDefault="007F1902" w:rsidP="007F1902">
      <w:pPr>
        <w:jc w:val="left"/>
      </w:pPr>
      <w:r>
        <w:t>Ad un utente possono essere associati uno o più profili e ciascun profilo raggruppa una o più abilitazioni.</w:t>
      </w:r>
    </w:p>
    <w:p w14:paraId="69498EAC" w14:textId="77777777" w:rsidR="007F1902" w:rsidRDefault="007F1902" w:rsidP="007F1902">
      <w:pPr>
        <w:jc w:val="left"/>
      </w:pPr>
    </w:p>
    <w:p w14:paraId="45F357BE" w14:textId="77777777" w:rsidR="007F1902" w:rsidRDefault="007F1902" w:rsidP="007F1902">
      <w:pPr>
        <w:jc w:val="left"/>
      </w:pPr>
      <w:r>
        <w:t>Si integra in questa struttura anche PMAN (</w:t>
      </w:r>
      <w:proofErr w:type="spellStart"/>
      <w:r>
        <w:t>Profile</w:t>
      </w:r>
      <w:proofErr w:type="spellEnd"/>
      <w:r>
        <w:t xml:space="preserve"> Manager) utilizzato da Tributi.</w:t>
      </w:r>
    </w:p>
    <w:p w14:paraId="2379FD26" w14:textId="77777777" w:rsidR="007F1902" w:rsidRDefault="007F1902" w:rsidP="007F1902">
      <w:pPr>
        <w:jc w:val="left"/>
      </w:pPr>
      <w:r>
        <w:rPr>
          <w:noProof/>
        </w:rPr>
        <w:lastRenderedPageBreak/>
        <w:drawing>
          <wp:inline distT="0" distB="0" distL="0" distR="0" wp14:anchorId="4C48A292" wp14:editId="003313E5">
            <wp:extent cx="6120130" cy="5630545"/>
            <wp:effectExtent l="0" t="0" r="0" b="8255"/>
            <wp:docPr id="73631016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0167" name="Picture 1" descr="A diagram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120130" cy="5630545"/>
                    </a:xfrm>
                    <a:prstGeom prst="rect">
                      <a:avLst/>
                    </a:prstGeom>
                  </pic:spPr>
                </pic:pic>
              </a:graphicData>
            </a:graphic>
          </wp:inline>
        </w:drawing>
      </w:r>
    </w:p>
    <w:p w14:paraId="19F16E94" w14:textId="77777777" w:rsidR="007F1902" w:rsidRDefault="007F1902" w:rsidP="007F1902">
      <w:pPr>
        <w:jc w:val="left"/>
      </w:pPr>
      <w:r>
        <w:t>Le funzioni previste sono:</w:t>
      </w:r>
    </w:p>
    <w:p w14:paraId="5E2BDA16" w14:textId="77777777" w:rsidR="007F1902" w:rsidRDefault="007F1902" w:rsidP="007F1902">
      <w:pPr>
        <w:pStyle w:val="ListParagraph"/>
        <w:numPr>
          <w:ilvl w:val="0"/>
          <w:numId w:val="73"/>
        </w:numPr>
        <w:spacing w:before="60"/>
      </w:pPr>
      <w:r>
        <w:t>Gestione utente (Create/Update/Read/Delete)</w:t>
      </w:r>
    </w:p>
    <w:p w14:paraId="535A7248" w14:textId="77777777" w:rsidR="007F1902" w:rsidRDefault="007F1902" w:rsidP="007F1902">
      <w:pPr>
        <w:pStyle w:val="ListParagraph"/>
        <w:numPr>
          <w:ilvl w:val="0"/>
          <w:numId w:val="73"/>
        </w:numPr>
        <w:spacing w:before="60"/>
      </w:pPr>
      <w:r>
        <w:t>Aggiungi/Rimuovi profilo ad utente</w:t>
      </w:r>
    </w:p>
    <w:p w14:paraId="4FDF0A66" w14:textId="77777777" w:rsidR="007F1902" w:rsidRDefault="007F1902" w:rsidP="007F1902">
      <w:pPr>
        <w:pStyle w:val="ListParagraph"/>
        <w:numPr>
          <w:ilvl w:val="0"/>
          <w:numId w:val="73"/>
        </w:numPr>
        <w:spacing w:before="60"/>
      </w:pPr>
      <w:r>
        <w:t>Gestione profilo (Create/Update/Read/Delete)</w:t>
      </w:r>
    </w:p>
    <w:p w14:paraId="3A9EC784" w14:textId="77777777" w:rsidR="007F1902" w:rsidRDefault="007F1902" w:rsidP="007F1902">
      <w:pPr>
        <w:pStyle w:val="ListParagraph"/>
        <w:numPr>
          <w:ilvl w:val="0"/>
          <w:numId w:val="73"/>
        </w:numPr>
        <w:spacing w:before="60"/>
      </w:pPr>
      <w:r>
        <w:t>Aggiungi/Rimuovi abilitazione a profilo</w:t>
      </w:r>
    </w:p>
    <w:p w14:paraId="7858F255" w14:textId="77777777" w:rsidR="007F1902" w:rsidRDefault="007F1902" w:rsidP="007F1902">
      <w:pPr>
        <w:pStyle w:val="ListParagraph"/>
        <w:numPr>
          <w:ilvl w:val="0"/>
          <w:numId w:val="73"/>
        </w:numPr>
        <w:spacing w:before="60"/>
      </w:pPr>
      <w:r>
        <w:t>Leggi profilo per un utente e un’applicazione</w:t>
      </w:r>
    </w:p>
    <w:p w14:paraId="2CC31BB3" w14:textId="77777777" w:rsidR="00F50EFA" w:rsidRPr="00F50EFA" w:rsidRDefault="00F50EFA" w:rsidP="00F50EFA"/>
    <w:p w14:paraId="52505F84" w14:textId="5306C7A7" w:rsidR="00F50EFA" w:rsidRDefault="00F50EFA" w:rsidP="00F50EFA">
      <w:pPr>
        <w:pStyle w:val="Heading2"/>
      </w:pPr>
      <w:bookmarkStart w:id="20" w:name="_Toc196929566"/>
      <w:r>
        <w:lastRenderedPageBreak/>
        <w:t>Eventi e notifiche</w:t>
      </w:r>
      <w:bookmarkEnd w:id="20"/>
    </w:p>
    <w:p w14:paraId="049824EC" w14:textId="77777777" w:rsidR="00F2699E" w:rsidRDefault="00F2699E" w:rsidP="00F2699E">
      <w:pPr>
        <w:jc w:val="left"/>
      </w:pPr>
      <w:r w:rsidRPr="00B32C7B">
        <w:rPr>
          <w:noProof/>
        </w:rPr>
        <w:drawing>
          <wp:inline distT="0" distB="0" distL="0" distR="0" wp14:anchorId="2EE8ED03" wp14:editId="38D96B79">
            <wp:extent cx="6120130" cy="3473450"/>
            <wp:effectExtent l="0" t="0" r="0" b="0"/>
            <wp:docPr id="137258235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82352" name="Picture 1" descr="A diagram of a computer system&#10;&#10;AI-generated content may be incorrect."/>
                    <pic:cNvPicPr/>
                  </pic:nvPicPr>
                  <pic:blipFill>
                    <a:blip r:embed="rId26"/>
                    <a:stretch>
                      <a:fillRect/>
                    </a:stretch>
                  </pic:blipFill>
                  <pic:spPr>
                    <a:xfrm>
                      <a:off x="0" y="0"/>
                      <a:ext cx="6120130" cy="3473450"/>
                    </a:xfrm>
                    <a:prstGeom prst="rect">
                      <a:avLst/>
                    </a:prstGeom>
                  </pic:spPr>
                </pic:pic>
              </a:graphicData>
            </a:graphic>
          </wp:inline>
        </w:drawing>
      </w:r>
    </w:p>
    <w:p w14:paraId="5BCD200A" w14:textId="77777777" w:rsidR="00F2699E" w:rsidRDefault="00F2699E" w:rsidP="00F2699E">
      <w:pPr>
        <w:jc w:val="left"/>
      </w:pPr>
      <w:r>
        <w:t>La gestione delle notifiche ed eventi si articola nei seguenti componenti:</w:t>
      </w:r>
    </w:p>
    <w:p w14:paraId="67530336" w14:textId="77777777" w:rsidR="00F2699E" w:rsidRDefault="00F2699E" w:rsidP="00F2699E">
      <w:pPr>
        <w:pStyle w:val="ListParagraph"/>
        <w:numPr>
          <w:ilvl w:val="0"/>
          <w:numId w:val="71"/>
        </w:numPr>
        <w:spacing w:before="60"/>
      </w:pPr>
      <w:r>
        <w:t xml:space="preserve">Un modulo di </w:t>
      </w:r>
      <w:proofErr w:type="spellStart"/>
      <w:r>
        <w:t>frontend</w:t>
      </w:r>
      <w:proofErr w:type="spellEnd"/>
      <w:r>
        <w:t xml:space="preserve"> di amministrazione, articolato in più </w:t>
      </w:r>
      <w:proofErr w:type="spellStart"/>
      <w:r>
        <w:t>microfrontend</w:t>
      </w:r>
      <w:proofErr w:type="spellEnd"/>
      <w:r>
        <w:t xml:space="preserve">, che permette agli amministratori del sistema di definire il “catalogo degli eventi”: tipi evento, destinazioni e sottoscrittori  </w:t>
      </w:r>
    </w:p>
    <w:p w14:paraId="76AF17D0" w14:textId="77777777" w:rsidR="00F2699E" w:rsidRDefault="00F2699E" w:rsidP="00F2699E">
      <w:pPr>
        <w:pStyle w:val="ListParagraph"/>
        <w:numPr>
          <w:ilvl w:val="0"/>
          <w:numId w:val="71"/>
        </w:numPr>
        <w:spacing w:before="60"/>
      </w:pPr>
      <w:r>
        <w:t xml:space="preserve">Un modulo di </w:t>
      </w:r>
      <w:proofErr w:type="spellStart"/>
      <w:r>
        <w:t>backend</w:t>
      </w:r>
      <w:proofErr w:type="spellEnd"/>
      <w:r>
        <w:t xml:space="preserve"> che si occupa di esporre i servizi necessari al </w:t>
      </w:r>
      <w:proofErr w:type="spellStart"/>
      <w:r>
        <w:t>frontend</w:t>
      </w:r>
      <w:proofErr w:type="spellEnd"/>
      <w:r>
        <w:t xml:space="preserve">, un Publisher che indirizza gli eventi in uno specifico </w:t>
      </w:r>
      <w:proofErr w:type="spellStart"/>
      <w:r>
        <w:t>topic</w:t>
      </w:r>
      <w:proofErr w:type="spellEnd"/>
      <w:r>
        <w:t xml:space="preserve"> di </w:t>
      </w:r>
      <w:proofErr w:type="spellStart"/>
      <w:r>
        <w:t>kafka</w:t>
      </w:r>
      <w:proofErr w:type="spellEnd"/>
      <w:r>
        <w:t xml:space="preserve">, e un </w:t>
      </w:r>
      <w:proofErr w:type="spellStart"/>
      <w:r>
        <w:t>listener</w:t>
      </w:r>
      <w:proofErr w:type="spellEnd"/>
      <w:r>
        <w:t xml:space="preserve"> dedicato alla consumazione degli eventi</w:t>
      </w:r>
    </w:p>
    <w:p w14:paraId="363187AA" w14:textId="77777777" w:rsidR="00F2699E" w:rsidRDefault="00F2699E" w:rsidP="00F2699E">
      <w:pPr>
        <w:pStyle w:val="ListParagraph"/>
        <w:numPr>
          <w:ilvl w:val="0"/>
          <w:numId w:val="71"/>
        </w:numPr>
        <w:spacing w:before="60"/>
      </w:pPr>
      <w:r>
        <w:t>Apache Kafka (</w:t>
      </w:r>
      <w:hyperlink r:id="rId27" w:history="1">
        <w:r w:rsidRPr="00333B31">
          <w:rPr>
            <w:rStyle w:val="Hyperlink"/>
          </w:rPr>
          <w:t>https://kafka.apache.org/</w:t>
        </w:r>
      </w:hyperlink>
      <w:r>
        <w:t xml:space="preserve">) </w:t>
      </w:r>
      <w:r w:rsidRPr="002512E6">
        <w:t xml:space="preserve">è una piattaforma </w:t>
      </w:r>
      <w:r>
        <w:t xml:space="preserve">open source </w:t>
      </w:r>
      <w:r w:rsidRPr="002512E6">
        <w:t xml:space="preserve">di streaming di </w:t>
      </w:r>
      <w:r>
        <w:t xml:space="preserve">distribuzione </w:t>
      </w:r>
      <w:r w:rsidRPr="002512E6">
        <w:t>eventi</w:t>
      </w:r>
    </w:p>
    <w:p w14:paraId="252E5D66" w14:textId="77777777" w:rsidR="00F2699E" w:rsidRDefault="00F2699E" w:rsidP="00F2699E">
      <w:pPr>
        <w:pStyle w:val="ListParagraph"/>
        <w:numPr>
          <w:ilvl w:val="0"/>
          <w:numId w:val="71"/>
        </w:numPr>
        <w:spacing w:before="60"/>
      </w:pPr>
      <w:r>
        <w:t xml:space="preserve">Uno schema </w:t>
      </w:r>
      <w:proofErr w:type="spellStart"/>
      <w:r>
        <w:t>PostgreSQL</w:t>
      </w:r>
      <w:proofErr w:type="spellEnd"/>
      <w:r>
        <w:t xml:space="preserve"> che contiene il database relativo alla Configurazione degli Eventi</w:t>
      </w:r>
    </w:p>
    <w:p w14:paraId="7EC1E752" w14:textId="77777777" w:rsidR="00F2699E" w:rsidRDefault="00F2699E" w:rsidP="00F2699E">
      <w:pPr>
        <w:pStyle w:val="ListParagraph"/>
        <w:numPr>
          <w:ilvl w:val="0"/>
          <w:numId w:val="71"/>
        </w:numPr>
        <w:spacing w:before="60"/>
      </w:pPr>
      <w:r>
        <w:t xml:space="preserve">Un database Mongo DB che contiene le </w:t>
      </w:r>
      <w:proofErr w:type="spellStart"/>
      <w:r>
        <w:t>collection</w:t>
      </w:r>
      <w:proofErr w:type="spellEnd"/>
      <w:r>
        <w:t xml:space="preserve"> degli eventi pubblicati e degli eventi consumati</w:t>
      </w:r>
    </w:p>
    <w:p w14:paraId="6FD429C0" w14:textId="77777777" w:rsidR="00F2699E" w:rsidRDefault="00F2699E" w:rsidP="00F2699E">
      <w:pPr>
        <w:jc w:val="left"/>
      </w:pPr>
    </w:p>
    <w:p w14:paraId="3952996B" w14:textId="77777777" w:rsidR="00F2699E" w:rsidRDefault="00F2699E" w:rsidP="00F2699E">
      <w:pPr>
        <w:jc w:val="left"/>
      </w:pPr>
      <w:r>
        <w:t xml:space="preserve">L’architettura del </w:t>
      </w:r>
      <w:proofErr w:type="spellStart"/>
      <w:r>
        <w:t>frontend</w:t>
      </w:r>
      <w:proofErr w:type="spellEnd"/>
      <w:r>
        <w:t xml:space="preserve"> prevede un </w:t>
      </w:r>
      <w:proofErr w:type="spellStart"/>
      <w:r>
        <w:t>microfrontend</w:t>
      </w:r>
      <w:proofErr w:type="spellEnd"/>
      <w:r>
        <w:t xml:space="preserve"> che gestisce tutte le funzioni di amministrazione e opera da </w:t>
      </w:r>
      <w:proofErr w:type="spellStart"/>
      <w:r>
        <w:t>facade</w:t>
      </w:r>
      <w:proofErr w:type="spellEnd"/>
      <w:r>
        <w:t xml:space="preserve"> e da </w:t>
      </w:r>
      <w:proofErr w:type="spellStart"/>
      <w:r>
        <w:t>dispatcher</w:t>
      </w:r>
      <w:proofErr w:type="spellEnd"/>
      <w:r>
        <w:t xml:space="preserve">, un </w:t>
      </w:r>
      <w:proofErr w:type="spellStart"/>
      <w:r>
        <w:t>microfrontend</w:t>
      </w:r>
      <w:proofErr w:type="spellEnd"/>
      <w:r>
        <w:t xml:space="preserve"> con l’interfaccia utente delle funzioni in oggetto e un </w:t>
      </w:r>
      <w:proofErr w:type="spellStart"/>
      <w:r>
        <w:t>microfrontend</w:t>
      </w:r>
      <w:proofErr w:type="spellEnd"/>
      <w:r>
        <w:t xml:space="preserve"> che fornisce le funzioni comuni.</w:t>
      </w:r>
    </w:p>
    <w:p w14:paraId="30D482A7" w14:textId="77777777" w:rsidR="00F2699E" w:rsidRDefault="00F2699E" w:rsidP="00F2699E">
      <w:pPr>
        <w:jc w:val="left"/>
      </w:pPr>
      <w:r>
        <w:t>Il component apache-</w:t>
      </w:r>
      <w:proofErr w:type="spellStart"/>
      <w:r>
        <w:t>kafka</w:t>
      </w:r>
      <w:proofErr w:type="spellEnd"/>
      <w:r>
        <w:t xml:space="preserve"> sarà installato all’interno di </w:t>
      </w:r>
      <w:proofErr w:type="spellStart"/>
      <w:r>
        <w:t>kubernetes</w:t>
      </w:r>
      <w:proofErr w:type="spellEnd"/>
      <w:r>
        <w:t xml:space="preserve"> nel </w:t>
      </w:r>
      <w:proofErr w:type="spellStart"/>
      <w:r>
        <w:t>namespace</w:t>
      </w:r>
      <w:proofErr w:type="spellEnd"/>
      <w:r>
        <w:t xml:space="preserve"> applicativo utilizzando gli </w:t>
      </w:r>
      <w:proofErr w:type="spellStart"/>
      <w:r>
        <w:t>helm</w:t>
      </w:r>
      <w:proofErr w:type="spellEnd"/>
      <w:r>
        <w:t xml:space="preserve"> disponibili sulla rete: (</w:t>
      </w:r>
      <w:r w:rsidRPr="0096721E">
        <w:t>https://github.com/</w:t>
      </w:r>
      <w:proofErr w:type="spellStart"/>
      <w:r w:rsidRPr="0096721E">
        <w:t>meniem</w:t>
      </w:r>
      <w:proofErr w:type="spellEnd"/>
      <w:r w:rsidRPr="0096721E">
        <w:t>/</w:t>
      </w:r>
      <w:proofErr w:type="spellStart"/>
      <w:r w:rsidRPr="0096721E">
        <w:t>kafka-helm</w:t>
      </w:r>
      <w:proofErr w:type="spellEnd"/>
      <w:r>
        <w:t>).</w:t>
      </w:r>
    </w:p>
    <w:p w14:paraId="63A4FFE8" w14:textId="77777777" w:rsidR="00F2699E" w:rsidRDefault="00F2699E" w:rsidP="00F2699E">
      <w:pPr>
        <w:jc w:val="left"/>
      </w:pPr>
    </w:p>
    <w:p w14:paraId="4BFA4CCF" w14:textId="77777777" w:rsidR="00F2699E" w:rsidRDefault="00F2699E" w:rsidP="00F2699E">
      <w:pPr>
        <w:jc w:val="left"/>
      </w:pPr>
      <w:r>
        <w:t>Nel modello dati che segue sono raffigurate le principali entità che rappresentano la configurazione dell’evento:</w:t>
      </w:r>
    </w:p>
    <w:p w14:paraId="5C617FC2" w14:textId="77777777" w:rsidR="00F2699E" w:rsidRDefault="00F2699E" w:rsidP="00F2699E">
      <w:pPr>
        <w:pStyle w:val="ListParagraph"/>
        <w:numPr>
          <w:ilvl w:val="0"/>
          <w:numId w:val="74"/>
        </w:numPr>
        <w:spacing w:before="60"/>
      </w:pPr>
      <w:r>
        <w:t>Tipo evento</w:t>
      </w:r>
    </w:p>
    <w:p w14:paraId="236F1829" w14:textId="77777777" w:rsidR="00F2699E" w:rsidRDefault="00F2699E" w:rsidP="00F2699E">
      <w:pPr>
        <w:pStyle w:val="ListParagraph"/>
        <w:numPr>
          <w:ilvl w:val="0"/>
          <w:numId w:val="74"/>
        </w:numPr>
        <w:spacing w:before="60"/>
      </w:pPr>
      <w:r>
        <w:t>Tipo destinazione</w:t>
      </w:r>
    </w:p>
    <w:p w14:paraId="77FE98D6" w14:textId="77777777" w:rsidR="00F2699E" w:rsidRDefault="00F2699E" w:rsidP="00F2699E">
      <w:pPr>
        <w:pStyle w:val="ListParagraph"/>
        <w:numPr>
          <w:ilvl w:val="0"/>
          <w:numId w:val="74"/>
        </w:numPr>
        <w:spacing w:before="60"/>
      </w:pPr>
      <w:r>
        <w:t>Sottoscrittore</w:t>
      </w:r>
    </w:p>
    <w:p w14:paraId="7D3A2F91" w14:textId="77777777" w:rsidR="00F2699E" w:rsidRDefault="00F2699E" w:rsidP="00F2699E">
      <w:pPr>
        <w:jc w:val="left"/>
      </w:pPr>
      <w:r>
        <w:rPr>
          <w:noProof/>
        </w:rPr>
        <w:lastRenderedPageBreak/>
        <w:drawing>
          <wp:inline distT="0" distB="0" distL="0" distR="0" wp14:anchorId="07FCE391" wp14:editId="06BF1046">
            <wp:extent cx="6120130" cy="4859655"/>
            <wp:effectExtent l="0" t="0" r="0" b="0"/>
            <wp:docPr id="876074683" name="Picture 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4683" name="Picture 2" descr="A diagram of a functio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120130" cy="4859655"/>
                    </a:xfrm>
                    <a:prstGeom prst="rect">
                      <a:avLst/>
                    </a:prstGeom>
                  </pic:spPr>
                </pic:pic>
              </a:graphicData>
            </a:graphic>
          </wp:inline>
        </w:drawing>
      </w:r>
    </w:p>
    <w:p w14:paraId="3C3FC82F" w14:textId="77777777" w:rsidR="00F2699E" w:rsidRDefault="00F2699E" w:rsidP="00F2699E">
      <w:pPr>
        <w:jc w:val="left"/>
      </w:pPr>
      <w:r>
        <w:t>Il tipo evento categorizza l’evento in base alla propria natura di business;</w:t>
      </w:r>
    </w:p>
    <w:p w14:paraId="75EF8C50" w14:textId="77777777" w:rsidR="00F2699E" w:rsidRDefault="00F2699E" w:rsidP="00F2699E">
      <w:pPr>
        <w:jc w:val="left"/>
      </w:pPr>
      <w:r>
        <w:t xml:space="preserve">Il tipo destinazione raffigura come l’evento debba essere consumato. A ciascun tipo di destinazione corrisponde un diverso </w:t>
      </w:r>
      <w:proofErr w:type="spellStart"/>
      <w:r>
        <w:t>topic</w:t>
      </w:r>
      <w:proofErr w:type="spellEnd"/>
      <w:r>
        <w:t xml:space="preserve"> Kafka.</w:t>
      </w:r>
    </w:p>
    <w:p w14:paraId="01E6BFB8" w14:textId="77777777" w:rsidR="00F2699E" w:rsidRDefault="00F2699E" w:rsidP="00F2699E">
      <w:pPr>
        <w:jc w:val="left"/>
      </w:pPr>
      <w:r>
        <w:t xml:space="preserve">I tipi destinazione inizialmente implementati sono: </w:t>
      </w:r>
    </w:p>
    <w:p w14:paraId="0C55A3A1" w14:textId="77777777" w:rsidR="00F2699E" w:rsidRDefault="00F2699E" w:rsidP="00F2699E">
      <w:pPr>
        <w:pStyle w:val="ListParagraph"/>
        <w:numPr>
          <w:ilvl w:val="0"/>
          <w:numId w:val="75"/>
        </w:numPr>
        <w:spacing w:before="60"/>
      </w:pPr>
      <w:r>
        <w:t>servizio REST: il messaggio viene consumato da un servizio REST</w:t>
      </w:r>
    </w:p>
    <w:p w14:paraId="4C730A4B" w14:textId="77777777" w:rsidR="00F2699E" w:rsidRDefault="00F2699E" w:rsidP="00F2699E">
      <w:pPr>
        <w:pStyle w:val="ListParagraph"/>
        <w:numPr>
          <w:ilvl w:val="0"/>
          <w:numId w:val="75"/>
        </w:numPr>
        <w:spacing w:before="60"/>
      </w:pPr>
      <w:r>
        <w:t xml:space="preserve">invio </w:t>
      </w:r>
      <w:proofErr w:type="gramStart"/>
      <w:r>
        <w:t>email</w:t>
      </w:r>
      <w:proofErr w:type="gramEnd"/>
      <w:r>
        <w:t xml:space="preserve">: il messaggio viene spedito per </w:t>
      </w:r>
      <w:proofErr w:type="gramStart"/>
      <w:r>
        <w:t>email</w:t>
      </w:r>
      <w:proofErr w:type="gramEnd"/>
    </w:p>
    <w:p w14:paraId="745EAF8F" w14:textId="77777777" w:rsidR="00F2699E" w:rsidRDefault="00F2699E" w:rsidP="00F2699E">
      <w:pPr>
        <w:pStyle w:val="ListParagraph"/>
        <w:numPr>
          <w:ilvl w:val="0"/>
          <w:numId w:val="75"/>
        </w:numPr>
        <w:spacing w:before="60"/>
      </w:pPr>
      <w:r>
        <w:t>invio per SMS</w:t>
      </w:r>
    </w:p>
    <w:p w14:paraId="6F81E713" w14:textId="77777777" w:rsidR="00F2699E" w:rsidRDefault="00F2699E" w:rsidP="00F2699E">
      <w:pPr>
        <w:pStyle w:val="ListParagraph"/>
        <w:numPr>
          <w:ilvl w:val="0"/>
          <w:numId w:val="75"/>
        </w:numPr>
        <w:spacing w:before="60"/>
      </w:pPr>
      <w:r>
        <w:t>Notifica APPIO</w:t>
      </w:r>
    </w:p>
    <w:p w14:paraId="658AB3EB" w14:textId="77777777" w:rsidR="00F2699E" w:rsidRDefault="00F2699E" w:rsidP="00F2699E">
      <w:pPr>
        <w:pStyle w:val="ListParagraph"/>
        <w:numPr>
          <w:ilvl w:val="0"/>
          <w:numId w:val="75"/>
        </w:numPr>
        <w:spacing w:before="60"/>
      </w:pPr>
      <w:r>
        <w:t>Invio PEC</w:t>
      </w:r>
    </w:p>
    <w:p w14:paraId="15252D7E" w14:textId="77777777" w:rsidR="00F2699E" w:rsidRDefault="00F2699E" w:rsidP="00F2699E">
      <w:pPr>
        <w:pStyle w:val="ListParagraph"/>
        <w:numPr>
          <w:ilvl w:val="0"/>
          <w:numId w:val="75"/>
        </w:numPr>
        <w:spacing w:before="60"/>
      </w:pPr>
      <w:r>
        <w:t>Invio su sistema di notifiche nazionale SEND</w:t>
      </w:r>
    </w:p>
    <w:p w14:paraId="4E4EFC8F" w14:textId="77777777" w:rsidR="00F2699E" w:rsidRDefault="00F2699E" w:rsidP="00F2699E">
      <w:pPr>
        <w:jc w:val="left"/>
      </w:pPr>
      <w:r>
        <w:t xml:space="preserve">Altri tipi di destinazione previsti possono essere: lo start di un batch, l’avvio di un processo in un </w:t>
      </w:r>
      <w:proofErr w:type="gramStart"/>
      <w:r>
        <w:t>workflow,..</w:t>
      </w:r>
      <w:proofErr w:type="gramEnd"/>
    </w:p>
    <w:p w14:paraId="473BE638" w14:textId="77777777" w:rsidR="00F2699E" w:rsidRDefault="00F2699E" w:rsidP="00F2699E">
      <w:pPr>
        <w:jc w:val="left"/>
      </w:pPr>
    </w:p>
    <w:p w14:paraId="5FFBDE3D" w14:textId="77777777" w:rsidR="00F2699E" w:rsidRDefault="00F2699E" w:rsidP="00F2699E">
      <w:pPr>
        <w:jc w:val="left"/>
      </w:pPr>
      <w:r>
        <w:t>Il sottoscrittore rappresenta il consumer dell’evento.</w:t>
      </w:r>
    </w:p>
    <w:p w14:paraId="5C89B994" w14:textId="77777777" w:rsidR="00F2699E" w:rsidRDefault="00F2699E" w:rsidP="00F2699E">
      <w:pPr>
        <w:jc w:val="left"/>
      </w:pPr>
      <w:r>
        <w:t>Sono previsti dei meccanismi di “</w:t>
      </w:r>
      <w:proofErr w:type="spellStart"/>
      <w:r>
        <w:t>retry</w:t>
      </w:r>
      <w:proofErr w:type="spellEnd"/>
      <w:r>
        <w:t>” per cui un evento che non viene consumato da un sottoscrittore può essere re-inoltrato dopo un tot numero di secondi prefigurato.</w:t>
      </w:r>
    </w:p>
    <w:p w14:paraId="2AA1406D" w14:textId="77777777" w:rsidR="00F2699E" w:rsidRDefault="00F2699E" w:rsidP="00F2699E">
      <w:pPr>
        <w:jc w:val="left"/>
      </w:pPr>
      <w:r>
        <w:t>Il numero di tentativi è anch’esso configurabile.</w:t>
      </w:r>
    </w:p>
    <w:p w14:paraId="07317163" w14:textId="77777777" w:rsidR="00F2699E" w:rsidRDefault="00F2699E" w:rsidP="00F2699E">
      <w:pPr>
        <w:jc w:val="left"/>
      </w:pPr>
      <w:r>
        <w:lastRenderedPageBreak/>
        <w:t xml:space="preserve">Gli eventi in errore possono essere consultati dalla console di Amministrazione, e possono essere eventualmente </w:t>
      </w:r>
      <w:proofErr w:type="spellStart"/>
      <w:r>
        <w:t>reinoltrati</w:t>
      </w:r>
      <w:proofErr w:type="spellEnd"/>
      <w:r>
        <w:t>.</w:t>
      </w:r>
    </w:p>
    <w:p w14:paraId="0ED7AA00" w14:textId="77777777" w:rsidR="00F2699E" w:rsidRDefault="00F2699E" w:rsidP="00F2699E">
      <w:pPr>
        <w:jc w:val="left"/>
      </w:pPr>
    </w:p>
    <w:p w14:paraId="02A17CF9" w14:textId="77777777" w:rsidR="00F2699E" w:rsidRDefault="00F2699E" w:rsidP="00F2699E">
      <w:pPr>
        <w:jc w:val="left"/>
      </w:pPr>
      <w:r>
        <w:t>Le funzioni previste sono:</w:t>
      </w:r>
    </w:p>
    <w:p w14:paraId="08440E10" w14:textId="77777777" w:rsidR="00F2699E" w:rsidRDefault="00F2699E" w:rsidP="00F2699E">
      <w:pPr>
        <w:pStyle w:val="ListParagraph"/>
        <w:numPr>
          <w:ilvl w:val="0"/>
          <w:numId w:val="73"/>
        </w:numPr>
        <w:spacing w:before="60"/>
      </w:pPr>
      <w:r>
        <w:t>Gestione tipo evento (Create/Update/Read/Delete)</w:t>
      </w:r>
    </w:p>
    <w:p w14:paraId="35DC38BC" w14:textId="77777777" w:rsidR="00F2699E" w:rsidRDefault="00F2699E" w:rsidP="00F2699E">
      <w:pPr>
        <w:pStyle w:val="ListParagraph"/>
        <w:numPr>
          <w:ilvl w:val="0"/>
          <w:numId w:val="73"/>
        </w:numPr>
        <w:spacing w:before="60"/>
      </w:pPr>
      <w:r>
        <w:t>Gestione tipo destinazione (Create/Update/Read/Delete)</w:t>
      </w:r>
    </w:p>
    <w:p w14:paraId="5C794240" w14:textId="77777777" w:rsidR="00F2699E" w:rsidRDefault="00F2699E" w:rsidP="00F2699E">
      <w:pPr>
        <w:pStyle w:val="ListParagraph"/>
        <w:numPr>
          <w:ilvl w:val="0"/>
          <w:numId w:val="73"/>
        </w:numPr>
        <w:spacing w:before="60"/>
      </w:pPr>
      <w:r>
        <w:t>Gestione sottoscrittore (Create/Update/Read/Delete)</w:t>
      </w:r>
    </w:p>
    <w:p w14:paraId="32EF8A7C" w14:textId="77777777" w:rsidR="00F2699E" w:rsidRDefault="00F2699E" w:rsidP="00F2699E">
      <w:pPr>
        <w:pStyle w:val="ListParagraph"/>
        <w:numPr>
          <w:ilvl w:val="0"/>
          <w:numId w:val="73"/>
        </w:numPr>
        <w:spacing w:before="60"/>
      </w:pPr>
      <w:r>
        <w:t>Gestione Iscrizione di un sottoscrittore ad un tipo evento per una destinazione (Create/Update/Read/Delete)</w:t>
      </w:r>
    </w:p>
    <w:p w14:paraId="2AA08CD7" w14:textId="77777777" w:rsidR="00F2699E" w:rsidRDefault="00F2699E" w:rsidP="00F2699E">
      <w:pPr>
        <w:pStyle w:val="ListParagraph"/>
        <w:numPr>
          <w:ilvl w:val="0"/>
          <w:numId w:val="73"/>
        </w:numPr>
        <w:spacing w:before="60"/>
      </w:pPr>
      <w:r>
        <w:t>Pubblica evento</w:t>
      </w:r>
    </w:p>
    <w:p w14:paraId="6C47ED1E" w14:textId="77777777" w:rsidR="00F2699E" w:rsidRDefault="00F2699E" w:rsidP="00F2699E">
      <w:pPr>
        <w:pStyle w:val="ListParagraph"/>
        <w:numPr>
          <w:ilvl w:val="0"/>
          <w:numId w:val="73"/>
        </w:numPr>
        <w:spacing w:before="60"/>
      </w:pPr>
      <w:r>
        <w:t>Consuma evento</w:t>
      </w:r>
    </w:p>
    <w:p w14:paraId="1E609003" w14:textId="77777777" w:rsidR="00F2699E" w:rsidRDefault="00F2699E" w:rsidP="00F2699E">
      <w:pPr>
        <w:pStyle w:val="ListParagraph"/>
        <w:numPr>
          <w:ilvl w:val="0"/>
          <w:numId w:val="73"/>
        </w:numPr>
        <w:spacing w:before="60"/>
      </w:pPr>
      <w:r>
        <w:t>Invio e-mail</w:t>
      </w:r>
    </w:p>
    <w:p w14:paraId="79817D28" w14:textId="77777777" w:rsidR="00F2699E" w:rsidRDefault="00F2699E" w:rsidP="00F2699E">
      <w:pPr>
        <w:pStyle w:val="ListParagraph"/>
        <w:numPr>
          <w:ilvl w:val="0"/>
          <w:numId w:val="73"/>
        </w:numPr>
        <w:spacing w:before="60"/>
      </w:pPr>
      <w:r>
        <w:t>Gestione mailing list</w:t>
      </w:r>
    </w:p>
    <w:p w14:paraId="77AB5EF7" w14:textId="77777777" w:rsidR="00F2699E" w:rsidRDefault="00F2699E" w:rsidP="00F2699E">
      <w:pPr>
        <w:jc w:val="left"/>
      </w:pPr>
      <w:r>
        <w:t xml:space="preserve"> </w:t>
      </w:r>
    </w:p>
    <w:p w14:paraId="04671841" w14:textId="77777777" w:rsidR="00F2699E" w:rsidRDefault="00F2699E" w:rsidP="00F2699E">
      <w:pPr>
        <w:jc w:val="left"/>
      </w:pPr>
      <w:r>
        <w:t xml:space="preserve">All’interno del componente </w:t>
      </w:r>
      <w:proofErr w:type="spellStart"/>
      <w:r>
        <w:t>roma</w:t>
      </w:r>
      <w:proofErr w:type="spellEnd"/>
      <w:r>
        <w:t>-capitale-event-manager sono gestiti direttamente i consumer:</w:t>
      </w:r>
    </w:p>
    <w:p w14:paraId="021A2619" w14:textId="77777777" w:rsidR="00F2699E" w:rsidRDefault="00F2699E" w:rsidP="00F2699E">
      <w:pPr>
        <w:pStyle w:val="ListParagraph"/>
        <w:numPr>
          <w:ilvl w:val="0"/>
          <w:numId w:val="86"/>
        </w:numPr>
        <w:spacing w:before="60"/>
      </w:pPr>
      <w:proofErr w:type="gramStart"/>
      <w:r>
        <w:t>Email</w:t>
      </w:r>
      <w:proofErr w:type="gramEnd"/>
    </w:p>
    <w:p w14:paraId="40342E33" w14:textId="77777777" w:rsidR="00F2699E" w:rsidRDefault="00F2699E" w:rsidP="00F2699E">
      <w:pPr>
        <w:pStyle w:val="ListParagraph"/>
        <w:numPr>
          <w:ilvl w:val="0"/>
          <w:numId w:val="86"/>
        </w:numPr>
        <w:spacing w:before="60"/>
      </w:pPr>
      <w:r>
        <w:t>SMS</w:t>
      </w:r>
    </w:p>
    <w:p w14:paraId="2CDD3F4F" w14:textId="77777777" w:rsidR="00F2699E" w:rsidRDefault="00F2699E" w:rsidP="00F2699E">
      <w:pPr>
        <w:pStyle w:val="ListParagraph"/>
        <w:numPr>
          <w:ilvl w:val="0"/>
          <w:numId w:val="86"/>
        </w:numPr>
        <w:spacing w:before="60"/>
      </w:pPr>
      <w:r>
        <w:t>REST</w:t>
      </w:r>
    </w:p>
    <w:p w14:paraId="3ED28FF1" w14:textId="77777777" w:rsidR="00F2699E" w:rsidRPr="00234104" w:rsidRDefault="00F2699E" w:rsidP="00F2699E">
      <w:pPr>
        <w:jc w:val="left"/>
      </w:pPr>
      <w:r>
        <w:t>Per le PEC, APPIO e MSN essendo, componenti richiamabili anche al di fuori del sistema di notifica, si decide di mantenere componenti separate.</w:t>
      </w:r>
    </w:p>
    <w:p w14:paraId="4E8CAEE7" w14:textId="77777777" w:rsidR="00F2699E" w:rsidRPr="00F2699E" w:rsidRDefault="00F2699E" w:rsidP="00F2699E"/>
    <w:p w14:paraId="0C63E91B" w14:textId="3F3D2A7B" w:rsidR="00F50EFA" w:rsidRDefault="00F50EFA" w:rsidP="00F50EFA">
      <w:pPr>
        <w:pStyle w:val="Heading2"/>
      </w:pPr>
      <w:bookmarkStart w:id="21" w:name="_Toc196929567"/>
      <w:r>
        <w:lastRenderedPageBreak/>
        <w:t>Piattaforma batch</w:t>
      </w:r>
      <w:bookmarkEnd w:id="21"/>
    </w:p>
    <w:p w14:paraId="7A7AE4B0" w14:textId="77777777" w:rsidR="005A5CBE" w:rsidRDefault="005A5CBE" w:rsidP="005A5CBE">
      <w:pPr>
        <w:jc w:val="left"/>
      </w:pPr>
      <w:r w:rsidRPr="00603045">
        <w:rPr>
          <w:noProof/>
        </w:rPr>
        <w:drawing>
          <wp:inline distT="0" distB="0" distL="0" distR="0" wp14:anchorId="5B7B655C" wp14:editId="27EC5F47">
            <wp:extent cx="6120130" cy="4343400"/>
            <wp:effectExtent l="0" t="0" r="0" b="0"/>
            <wp:docPr id="1222608734"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8734" name="Picture 1" descr="A diagram of a computer program&#10;&#10;Description automatically generated"/>
                    <pic:cNvPicPr/>
                  </pic:nvPicPr>
                  <pic:blipFill>
                    <a:blip r:embed="rId29"/>
                    <a:stretch>
                      <a:fillRect/>
                    </a:stretch>
                  </pic:blipFill>
                  <pic:spPr>
                    <a:xfrm>
                      <a:off x="0" y="0"/>
                      <a:ext cx="6120130" cy="4343400"/>
                    </a:xfrm>
                    <a:prstGeom prst="rect">
                      <a:avLst/>
                    </a:prstGeom>
                  </pic:spPr>
                </pic:pic>
              </a:graphicData>
            </a:graphic>
          </wp:inline>
        </w:drawing>
      </w:r>
      <w:r w:rsidRPr="001830A2">
        <w:t xml:space="preserve"> </w:t>
      </w:r>
      <w:r>
        <w:t>La piattaforma batch si articola nei seguenti componenti:</w:t>
      </w:r>
    </w:p>
    <w:p w14:paraId="57A42F6B" w14:textId="77777777" w:rsidR="005A5CBE" w:rsidRDefault="005A5CBE" w:rsidP="005A5CBE">
      <w:pPr>
        <w:pStyle w:val="ListParagraph"/>
        <w:numPr>
          <w:ilvl w:val="0"/>
          <w:numId w:val="71"/>
        </w:numPr>
        <w:spacing w:before="60"/>
      </w:pPr>
      <w:r>
        <w:t xml:space="preserve">Un modulo di </w:t>
      </w:r>
      <w:proofErr w:type="spellStart"/>
      <w:r>
        <w:t>frontend</w:t>
      </w:r>
      <w:proofErr w:type="spellEnd"/>
      <w:r>
        <w:t xml:space="preserve"> di amministrazione, articolato in più </w:t>
      </w:r>
      <w:proofErr w:type="spellStart"/>
      <w:r>
        <w:t>microfrontend</w:t>
      </w:r>
      <w:proofErr w:type="spellEnd"/>
      <w:r>
        <w:t xml:space="preserve">, che permette agli amministratori del sistema di definire, configurare, eseguire e schedulare i batch  </w:t>
      </w:r>
    </w:p>
    <w:p w14:paraId="50BC02E6" w14:textId="77777777" w:rsidR="005A5CBE" w:rsidRDefault="005A5CBE" w:rsidP="005A5CBE">
      <w:pPr>
        <w:pStyle w:val="ListParagraph"/>
        <w:numPr>
          <w:ilvl w:val="0"/>
          <w:numId w:val="71"/>
        </w:numPr>
        <w:spacing w:before="60"/>
      </w:pPr>
      <w:r>
        <w:t xml:space="preserve">Un modulo di </w:t>
      </w:r>
      <w:proofErr w:type="spellStart"/>
      <w:r>
        <w:t>backend</w:t>
      </w:r>
      <w:proofErr w:type="spellEnd"/>
      <w:r>
        <w:t xml:space="preserve"> che si occupa: </w:t>
      </w:r>
    </w:p>
    <w:p w14:paraId="57C80207" w14:textId="77777777" w:rsidR="005A5CBE" w:rsidRDefault="005A5CBE" w:rsidP="005A5CBE">
      <w:pPr>
        <w:pStyle w:val="ListParagraph"/>
        <w:numPr>
          <w:ilvl w:val="1"/>
          <w:numId w:val="71"/>
        </w:numPr>
        <w:spacing w:before="60"/>
      </w:pPr>
      <w:r>
        <w:t xml:space="preserve">di esporre i servizi necessari al </w:t>
      </w:r>
      <w:proofErr w:type="spellStart"/>
      <w:r>
        <w:t>frontend</w:t>
      </w:r>
      <w:proofErr w:type="spellEnd"/>
      <w:r>
        <w:t xml:space="preserve">, </w:t>
      </w:r>
    </w:p>
    <w:p w14:paraId="2F02A388" w14:textId="77777777" w:rsidR="005A5CBE" w:rsidRDefault="005A5CBE" w:rsidP="005A5CBE">
      <w:pPr>
        <w:pStyle w:val="ListParagraph"/>
        <w:numPr>
          <w:ilvl w:val="1"/>
          <w:numId w:val="71"/>
        </w:numPr>
        <w:spacing w:before="60"/>
      </w:pPr>
      <w:r>
        <w:t xml:space="preserve">di esporre i servizi esposti internamente, verso gli </w:t>
      </w:r>
      <w:proofErr w:type="spellStart"/>
      <w:r>
        <w:t>executors</w:t>
      </w:r>
      <w:proofErr w:type="spellEnd"/>
      <w:r>
        <w:t xml:space="preserve">, </w:t>
      </w:r>
    </w:p>
    <w:p w14:paraId="13485BD8" w14:textId="77777777" w:rsidR="005A5CBE" w:rsidRDefault="005A5CBE" w:rsidP="005A5CBE">
      <w:pPr>
        <w:pStyle w:val="ListParagraph"/>
        <w:numPr>
          <w:ilvl w:val="1"/>
          <w:numId w:val="71"/>
        </w:numPr>
        <w:spacing w:before="60"/>
      </w:pPr>
      <w:r>
        <w:t xml:space="preserve">di implementare uno </w:t>
      </w:r>
      <w:proofErr w:type="spellStart"/>
      <w:r>
        <w:t>scheduler</w:t>
      </w:r>
      <w:proofErr w:type="spellEnd"/>
      <w:r>
        <w:t xml:space="preserve"> basato sulle librerie “</w:t>
      </w:r>
      <w:proofErr w:type="spellStart"/>
      <w:r>
        <w:t>Quartz</w:t>
      </w:r>
      <w:proofErr w:type="spellEnd"/>
      <w:r>
        <w:t xml:space="preserve">” che a tempo stabilito invoca un </w:t>
      </w:r>
      <w:proofErr w:type="spellStart"/>
      <w:r>
        <w:t>executor</w:t>
      </w:r>
      <w:proofErr w:type="spellEnd"/>
    </w:p>
    <w:p w14:paraId="59F8333A" w14:textId="77777777" w:rsidR="005A5CBE" w:rsidRDefault="005A5CBE" w:rsidP="005A5CBE">
      <w:pPr>
        <w:pStyle w:val="ListParagraph"/>
        <w:numPr>
          <w:ilvl w:val="0"/>
          <w:numId w:val="71"/>
        </w:numPr>
        <w:spacing w:before="60"/>
      </w:pPr>
      <w:r>
        <w:t xml:space="preserve">Un modulo “common” con delle classi e interfacce che permettono di implementare all’interno di un qualsiasi microservizio un </w:t>
      </w:r>
      <w:proofErr w:type="spellStart"/>
      <w:r>
        <w:t>executor</w:t>
      </w:r>
      <w:proofErr w:type="spellEnd"/>
    </w:p>
    <w:p w14:paraId="21D21608" w14:textId="77777777" w:rsidR="005A5CBE" w:rsidRDefault="005A5CBE" w:rsidP="005A5CBE">
      <w:pPr>
        <w:pStyle w:val="ListParagraph"/>
        <w:numPr>
          <w:ilvl w:val="0"/>
          <w:numId w:val="71"/>
        </w:numPr>
        <w:spacing w:before="60"/>
      </w:pPr>
      <w:r>
        <w:t xml:space="preserve">Uno schema </w:t>
      </w:r>
      <w:proofErr w:type="spellStart"/>
      <w:r>
        <w:t>PostgreSQL</w:t>
      </w:r>
      <w:proofErr w:type="spellEnd"/>
      <w:r>
        <w:t xml:space="preserve"> che contiene il database relativo alla Configurazione dei task, la loro schedulazione, eventuali parametri, eventuali concatenazioni (cosiddetti “trenini”)</w:t>
      </w:r>
    </w:p>
    <w:p w14:paraId="13A40235" w14:textId="77777777" w:rsidR="005A5CBE" w:rsidRDefault="005A5CBE" w:rsidP="005A5CBE">
      <w:pPr>
        <w:pStyle w:val="ListParagraph"/>
        <w:numPr>
          <w:ilvl w:val="0"/>
          <w:numId w:val="71"/>
        </w:numPr>
        <w:spacing w:before="60"/>
      </w:pPr>
      <w:r>
        <w:t>Un database Mongo DB che contiene gli esiti dei batch eseguiti</w:t>
      </w:r>
    </w:p>
    <w:p w14:paraId="15F561CE" w14:textId="77777777" w:rsidR="005A5CBE" w:rsidRDefault="005A5CBE" w:rsidP="005A5CBE">
      <w:pPr>
        <w:jc w:val="left"/>
      </w:pPr>
    </w:p>
    <w:p w14:paraId="01B5D84F" w14:textId="77777777" w:rsidR="005A5CBE" w:rsidRDefault="005A5CBE" w:rsidP="005A5CBE">
      <w:pPr>
        <w:jc w:val="left"/>
      </w:pPr>
      <w:r>
        <w:t xml:space="preserve">L’architettura del </w:t>
      </w:r>
      <w:proofErr w:type="spellStart"/>
      <w:r>
        <w:t>frontend</w:t>
      </w:r>
      <w:proofErr w:type="spellEnd"/>
      <w:r>
        <w:t xml:space="preserve"> prevede un </w:t>
      </w:r>
      <w:proofErr w:type="spellStart"/>
      <w:r>
        <w:t>microfrontend</w:t>
      </w:r>
      <w:proofErr w:type="spellEnd"/>
      <w:r>
        <w:t xml:space="preserve"> che opera da </w:t>
      </w:r>
      <w:proofErr w:type="spellStart"/>
      <w:r>
        <w:t>facade</w:t>
      </w:r>
      <w:proofErr w:type="spellEnd"/>
      <w:r>
        <w:t xml:space="preserve"> e da </w:t>
      </w:r>
      <w:proofErr w:type="spellStart"/>
      <w:r>
        <w:t>dispatcher</w:t>
      </w:r>
      <w:proofErr w:type="spellEnd"/>
      <w:r>
        <w:t xml:space="preserve">, un </w:t>
      </w:r>
      <w:proofErr w:type="spellStart"/>
      <w:r>
        <w:t>microfrontend</w:t>
      </w:r>
      <w:proofErr w:type="spellEnd"/>
      <w:r>
        <w:t xml:space="preserve"> con l’interfaccia utente delle funzioni in oggetto e un </w:t>
      </w:r>
      <w:proofErr w:type="spellStart"/>
      <w:r>
        <w:t>microfrontend</w:t>
      </w:r>
      <w:proofErr w:type="spellEnd"/>
      <w:r>
        <w:t xml:space="preserve"> che fornisce le funzioni comuni.</w:t>
      </w:r>
    </w:p>
    <w:p w14:paraId="3837F237" w14:textId="77777777" w:rsidR="005A5CBE" w:rsidRDefault="005A5CBE" w:rsidP="005A5CBE">
      <w:pPr>
        <w:jc w:val="left"/>
      </w:pPr>
    </w:p>
    <w:p w14:paraId="55540591" w14:textId="77777777" w:rsidR="005A5CBE" w:rsidRDefault="005A5CBE" w:rsidP="005A5CBE">
      <w:pPr>
        <w:jc w:val="left"/>
      </w:pPr>
      <w:r>
        <w:t>Nel modello dati che segue sono raffigurate le principali entità che rappresentano la configurazione della piattaforma batch.</w:t>
      </w:r>
    </w:p>
    <w:p w14:paraId="13667780" w14:textId="77777777" w:rsidR="005A5CBE" w:rsidRDefault="005A5CBE" w:rsidP="005A5CBE">
      <w:pPr>
        <w:jc w:val="left"/>
      </w:pPr>
      <w:r>
        <w:rPr>
          <w:noProof/>
        </w:rPr>
        <w:lastRenderedPageBreak/>
        <w:drawing>
          <wp:inline distT="0" distB="0" distL="0" distR="0" wp14:anchorId="320FF877" wp14:editId="29BBC69F">
            <wp:extent cx="5448300" cy="3752850"/>
            <wp:effectExtent l="0" t="0" r="0" b="0"/>
            <wp:docPr id="1682645477"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45477" name="Picture 1" descr="A diagram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48300" cy="3752850"/>
                    </a:xfrm>
                    <a:prstGeom prst="rect">
                      <a:avLst/>
                    </a:prstGeom>
                  </pic:spPr>
                </pic:pic>
              </a:graphicData>
            </a:graphic>
          </wp:inline>
        </w:drawing>
      </w:r>
    </w:p>
    <w:p w14:paraId="5D032B96" w14:textId="77777777" w:rsidR="005A5CBE" w:rsidRDefault="005A5CBE" w:rsidP="005A5CBE">
      <w:pPr>
        <w:jc w:val="left"/>
      </w:pPr>
      <w:r>
        <w:t xml:space="preserve">L’entità job consente di raccogliere la configurazione di un singolo task. Un task appartiene ad un ambito ed è rappresentato da un </w:t>
      </w:r>
      <w:proofErr w:type="spellStart"/>
      <w:r>
        <w:t>executor</w:t>
      </w:r>
      <w:proofErr w:type="spellEnd"/>
      <w:r>
        <w:t xml:space="preserve">. </w:t>
      </w:r>
    </w:p>
    <w:p w14:paraId="5DABFB46" w14:textId="77777777" w:rsidR="005A5CBE" w:rsidRDefault="005A5CBE" w:rsidP="005A5CBE">
      <w:pPr>
        <w:jc w:val="left"/>
      </w:pPr>
      <w:r>
        <w:t>Un job può avere dei parametri di input, e può avere nessuna o molteplici schedulazioni. Nessuna schedulazione significa un job da eseguire a richiesta.</w:t>
      </w:r>
    </w:p>
    <w:p w14:paraId="29D387D8" w14:textId="77777777" w:rsidR="005A5CBE" w:rsidRDefault="005A5CBE" w:rsidP="005A5CBE">
      <w:pPr>
        <w:jc w:val="left"/>
      </w:pPr>
      <w:r>
        <w:t>Possono essere concatenati uno o più job in un trenino e i parametri di output di un job possono essere ricevuti in input dal job successivo.</w:t>
      </w:r>
    </w:p>
    <w:p w14:paraId="330F3406" w14:textId="77777777" w:rsidR="005A5CBE" w:rsidRDefault="005A5CBE" w:rsidP="005A5CBE">
      <w:pPr>
        <w:jc w:val="left"/>
      </w:pPr>
    </w:p>
    <w:p w14:paraId="694B99C0" w14:textId="77777777" w:rsidR="005A5CBE" w:rsidRDefault="005A5CBE" w:rsidP="005A5CBE">
      <w:pPr>
        <w:jc w:val="left"/>
      </w:pPr>
      <w:r>
        <w:t>Le funzioni previste sono:</w:t>
      </w:r>
    </w:p>
    <w:p w14:paraId="14565735" w14:textId="77777777" w:rsidR="005A5CBE" w:rsidRPr="00BB7477" w:rsidRDefault="005A5CBE" w:rsidP="005A5CBE">
      <w:pPr>
        <w:pStyle w:val="ListParagraph"/>
        <w:numPr>
          <w:ilvl w:val="0"/>
          <w:numId w:val="73"/>
        </w:numPr>
        <w:spacing w:before="60"/>
        <w:rPr>
          <w:lang w:val="en-US"/>
        </w:rPr>
      </w:pPr>
      <w:proofErr w:type="spellStart"/>
      <w:r w:rsidRPr="00BB7477">
        <w:rPr>
          <w:lang w:val="en-US"/>
        </w:rPr>
        <w:t>Gestione</w:t>
      </w:r>
      <w:proofErr w:type="spellEnd"/>
      <w:r w:rsidRPr="00BB7477">
        <w:rPr>
          <w:lang w:val="en-US"/>
        </w:rPr>
        <w:t xml:space="preserve"> job (Create/Update/Read/Delete)</w:t>
      </w:r>
    </w:p>
    <w:p w14:paraId="4F5C5AC7" w14:textId="77777777" w:rsidR="005A5CBE" w:rsidRDefault="005A5CBE" w:rsidP="005A5CBE">
      <w:pPr>
        <w:pStyle w:val="ListParagraph"/>
        <w:numPr>
          <w:ilvl w:val="0"/>
          <w:numId w:val="73"/>
        </w:numPr>
        <w:spacing w:before="60"/>
      </w:pPr>
      <w:r w:rsidRPr="00BB7477">
        <w:t>Aggiungi/Rimuovi parametri in i</w:t>
      </w:r>
      <w:r>
        <w:t>nput</w:t>
      </w:r>
    </w:p>
    <w:p w14:paraId="25136BEC" w14:textId="77777777" w:rsidR="005A5CBE" w:rsidRDefault="005A5CBE" w:rsidP="005A5CBE">
      <w:pPr>
        <w:pStyle w:val="ListParagraph"/>
        <w:numPr>
          <w:ilvl w:val="0"/>
          <w:numId w:val="73"/>
        </w:numPr>
        <w:spacing w:before="60"/>
      </w:pPr>
      <w:r>
        <w:t>Aggiungi/Rimuovi schedulazione</w:t>
      </w:r>
    </w:p>
    <w:p w14:paraId="751FF839" w14:textId="77777777" w:rsidR="005A5CBE" w:rsidRDefault="005A5CBE" w:rsidP="005A5CBE">
      <w:pPr>
        <w:pStyle w:val="ListParagraph"/>
        <w:numPr>
          <w:ilvl w:val="0"/>
          <w:numId w:val="73"/>
        </w:numPr>
        <w:spacing w:before="60"/>
      </w:pPr>
      <w:r>
        <w:t>Esegui job a richiesta</w:t>
      </w:r>
    </w:p>
    <w:p w14:paraId="6682AB73" w14:textId="77777777" w:rsidR="005A5CBE" w:rsidRDefault="005A5CBE" w:rsidP="005A5CBE">
      <w:pPr>
        <w:pStyle w:val="ListParagraph"/>
        <w:numPr>
          <w:ilvl w:val="0"/>
          <w:numId w:val="73"/>
        </w:numPr>
        <w:spacing w:before="60"/>
      </w:pPr>
      <w:r>
        <w:t>Esecuzione programmata job (</w:t>
      </w:r>
      <w:proofErr w:type="spellStart"/>
      <w:r>
        <w:t>scheduler</w:t>
      </w:r>
      <w:proofErr w:type="spellEnd"/>
      <w:r>
        <w:t xml:space="preserve"> </w:t>
      </w:r>
      <w:proofErr w:type="spellStart"/>
      <w:r>
        <w:t>Quartz</w:t>
      </w:r>
      <w:proofErr w:type="spellEnd"/>
      <w:r>
        <w:t>)</w:t>
      </w:r>
    </w:p>
    <w:p w14:paraId="3DF847A6" w14:textId="77777777" w:rsidR="005A5CBE" w:rsidRDefault="005A5CBE" w:rsidP="005A5CBE">
      <w:pPr>
        <w:pStyle w:val="ListParagraph"/>
        <w:numPr>
          <w:ilvl w:val="0"/>
          <w:numId w:val="73"/>
        </w:numPr>
        <w:spacing w:before="60"/>
      </w:pPr>
      <w:r>
        <w:t>Acquisizione eventi dall’</w:t>
      </w:r>
      <w:proofErr w:type="spellStart"/>
      <w:r>
        <w:t>executor</w:t>
      </w:r>
      <w:proofErr w:type="spellEnd"/>
    </w:p>
    <w:p w14:paraId="78E18238" w14:textId="77777777" w:rsidR="005A5CBE" w:rsidRDefault="005A5CBE" w:rsidP="005A5CBE">
      <w:pPr>
        <w:pStyle w:val="ListParagraph"/>
        <w:numPr>
          <w:ilvl w:val="0"/>
          <w:numId w:val="73"/>
        </w:numPr>
        <w:spacing w:before="60"/>
      </w:pPr>
      <w:r>
        <w:t>Acquisizione parametri di output dall’</w:t>
      </w:r>
      <w:proofErr w:type="spellStart"/>
      <w:r>
        <w:t>executor</w:t>
      </w:r>
      <w:proofErr w:type="spellEnd"/>
    </w:p>
    <w:p w14:paraId="7E4D9327" w14:textId="77777777" w:rsidR="005A5CBE" w:rsidRDefault="005A5CBE" w:rsidP="005A5CBE">
      <w:pPr>
        <w:pStyle w:val="ListParagraph"/>
        <w:numPr>
          <w:ilvl w:val="0"/>
          <w:numId w:val="73"/>
        </w:numPr>
        <w:spacing w:before="60"/>
      </w:pPr>
      <w:r>
        <w:t>Visualizza esecuzione job per ambito</w:t>
      </w:r>
    </w:p>
    <w:p w14:paraId="01134645" w14:textId="77777777" w:rsidR="005A5CBE" w:rsidRPr="00BB7477" w:rsidRDefault="005A5CBE" w:rsidP="005A5CBE">
      <w:pPr>
        <w:pStyle w:val="ListParagraph"/>
        <w:numPr>
          <w:ilvl w:val="0"/>
          <w:numId w:val="73"/>
        </w:numPr>
        <w:spacing w:before="60"/>
      </w:pPr>
      <w:r>
        <w:t xml:space="preserve">Visualizza dettaglio job, eventi </w:t>
      </w:r>
      <w:proofErr w:type="gramStart"/>
      <w:r>
        <w:t>e</w:t>
      </w:r>
      <w:proofErr w:type="gramEnd"/>
      <w:r>
        <w:t xml:space="preserve"> errori</w:t>
      </w:r>
    </w:p>
    <w:p w14:paraId="41834DD7" w14:textId="77777777" w:rsidR="00F50EFA" w:rsidRPr="00F50EFA" w:rsidRDefault="00F50EFA" w:rsidP="00F50EFA"/>
    <w:p w14:paraId="0D29995D" w14:textId="5083F175" w:rsidR="00B55A39" w:rsidRDefault="00B55A39" w:rsidP="00B55A39">
      <w:pPr>
        <w:pStyle w:val="Heading2"/>
      </w:pPr>
      <w:bookmarkStart w:id="22" w:name="_Toc196929568"/>
      <w:r w:rsidRPr="00B55A39">
        <w:lastRenderedPageBreak/>
        <w:t>Audit: gestione errori, tracking delle attività</w:t>
      </w:r>
      <w:r>
        <w:t xml:space="preserve"> utente, notifica incidenti</w:t>
      </w:r>
      <w:bookmarkEnd w:id="22"/>
    </w:p>
    <w:p w14:paraId="5D51F5A4" w14:textId="77777777" w:rsidR="00F7410F" w:rsidRDefault="00F7410F" w:rsidP="00F7410F">
      <w:pPr>
        <w:jc w:val="left"/>
      </w:pPr>
      <w:r w:rsidRPr="00270659">
        <w:rPr>
          <w:noProof/>
        </w:rPr>
        <w:drawing>
          <wp:inline distT="0" distB="0" distL="0" distR="0" wp14:anchorId="266895B6" wp14:editId="15442A8E">
            <wp:extent cx="6120130" cy="5114925"/>
            <wp:effectExtent l="0" t="0" r="0" b="9525"/>
            <wp:docPr id="23395747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57479" name="Picture 1" descr="A diagram of a company&#10;&#10;Description automatically generated"/>
                    <pic:cNvPicPr/>
                  </pic:nvPicPr>
                  <pic:blipFill>
                    <a:blip r:embed="rId31"/>
                    <a:stretch>
                      <a:fillRect/>
                    </a:stretch>
                  </pic:blipFill>
                  <pic:spPr>
                    <a:xfrm>
                      <a:off x="0" y="0"/>
                      <a:ext cx="6120130" cy="5114925"/>
                    </a:xfrm>
                    <a:prstGeom prst="rect">
                      <a:avLst/>
                    </a:prstGeom>
                  </pic:spPr>
                </pic:pic>
              </a:graphicData>
            </a:graphic>
          </wp:inline>
        </w:drawing>
      </w:r>
      <w:r>
        <w:t xml:space="preserve">I microservizi dell’area Entrate e Sportelli Unici di Roma Capitale implementano un </w:t>
      </w:r>
      <w:proofErr w:type="spellStart"/>
      <w:r>
        <w:t>layer</w:t>
      </w:r>
      <w:proofErr w:type="spellEnd"/>
      <w:r>
        <w:t xml:space="preserve"> “common” che permette a ciascun microservizio di interoperare con gli altri. Tra le funzioni di audit automaticamente implementate sono previste le seguenti funzioni:</w:t>
      </w:r>
    </w:p>
    <w:p w14:paraId="2C4982B9" w14:textId="77777777" w:rsidR="00F7410F" w:rsidRDefault="00F7410F" w:rsidP="00F7410F">
      <w:pPr>
        <w:pStyle w:val="ListParagraph"/>
        <w:numPr>
          <w:ilvl w:val="0"/>
          <w:numId w:val="76"/>
        </w:numPr>
        <w:spacing w:before="60"/>
      </w:pPr>
      <w:r>
        <w:t>Accountability: ogni operazione, ogni “click” che l’utente effettua attraverso il Sistema viene tracciata. Se richiesto le operazioni possono essere sottoposte a firma elettronica in modo che non possano essere manomesse e assumano un valore ufficiale</w:t>
      </w:r>
    </w:p>
    <w:p w14:paraId="1B28CD80" w14:textId="77777777" w:rsidR="00F7410F" w:rsidRDefault="00F7410F" w:rsidP="00F7410F">
      <w:pPr>
        <w:pStyle w:val="ListParagraph"/>
        <w:numPr>
          <w:ilvl w:val="0"/>
          <w:numId w:val="76"/>
        </w:numPr>
        <w:spacing w:before="60"/>
      </w:pPr>
      <w:r>
        <w:t xml:space="preserve">Diagnostico: gli errori presi in qualunque punto del Sistema sono catalogati, prioritizzati e inviati al sistema diagnostico per ragioni di </w:t>
      </w:r>
      <w:proofErr w:type="spellStart"/>
      <w:r>
        <w:t>troubleshooting</w:t>
      </w:r>
      <w:proofErr w:type="spellEnd"/>
      <w:r>
        <w:t xml:space="preserve">. Possono essere stabilite delle soglie in modo che errori di particolare gravità facciano inviare una </w:t>
      </w:r>
      <w:proofErr w:type="gramStart"/>
      <w:r>
        <w:t>email</w:t>
      </w:r>
      <w:proofErr w:type="gramEnd"/>
      <w:r>
        <w:t xml:space="preserve"> di notifica.</w:t>
      </w:r>
    </w:p>
    <w:p w14:paraId="07605642" w14:textId="77777777" w:rsidR="00F7410F" w:rsidRDefault="00F7410F" w:rsidP="00F7410F">
      <w:pPr>
        <w:jc w:val="left"/>
      </w:pPr>
      <w:r>
        <w:t xml:space="preserve">Non è momentaneamente previsto ma possono essere realizzate in futuro funzioni di ricerca puntuale e/o di statistica per capire le funzioni più utilizzate in un determinato periodo e da chi oppure gli errori più comuni. </w:t>
      </w:r>
    </w:p>
    <w:p w14:paraId="15D9E2A5" w14:textId="77777777" w:rsidR="00F7410F" w:rsidRDefault="00F7410F" w:rsidP="00F7410F">
      <w:pPr>
        <w:jc w:val="left"/>
      </w:pPr>
    </w:p>
    <w:p w14:paraId="62D87E0D" w14:textId="77777777" w:rsidR="00F7410F" w:rsidRDefault="00F7410F" w:rsidP="00F7410F">
      <w:pPr>
        <w:jc w:val="left"/>
      </w:pPr>
      <w:r>
        <w:t xml:space="preserve">Saranno realizzati batch per lo svecchiamento dopo il tempo di </w:t>
      </w:r>
      <w:proofErr w:type="spellStart"/>
      <w:r>
        <w:t>retention</w:t>
      </w:r>
      <w:proofErr w:type="spellEnd"/>
      <w:r>
        <w:t xml:space="preserve"> stabilito.</w:t>
      </w:r>
      <w:r>
        <w:tab/>
      </w:r>
    </w:p>
    <w:p w14:paraId="242DACEF" w14:textId="77777777" w:rsidR="00B55A39" w:rsidRPr="00B55A39" w:rsidRDefault="00B55A39" w:rsidP="00B55A39"/>
    <w:p w14:paraId="5CD8A8B0" w14:textId="2F2210B4" w:rsidR="00F7410F" w:rsidRDefault="00F7410F" w:rsidP="004F2F07">
      <w:pPr>
        <w:pStyle w:val="Heading2"/>
      </w:pPr>
      <w:bookmarkStart w:id="23" w:name="_Toc196929569"/>
      <w:proofErr w:type="spellStart"/>
      <w:r>
        <w:lastRenderedPageBreak/>
        <w:t>Decision</w:t>
      </w:r>
      <w:proofErr w:type="spellEnd"/>
      <w:r>
        <w:t xml:space="preserve"> service</w:t>
      </w:r>
      <w:bookmarkEnd w:id="23"/>
    </w:p>
    <w:p w14:paraId="1516FF2A" w14:textId="77777777" w:rsidR="00F7410F" w:rsidRDefault="00F7410F" w:rsidP="00F7410F">
      <w:pPr>
        <w:jc w:val="left"/>
      </w:pPr>
      <w:r>
        <w:t>Un motore di regole (RE, Rules Engine) è un modulo che automatizza la gestione di determinati processi altamente variabili. Il concetto fondamentale consiste nel separare gli oggetti coinvolti nei processi dalla logica che implementa tali processi.</w:t>
      </w:r>
    </w:p>
    <w:p w14:paraId="2E47B478" w14:textId="77777777" w:rsidR="00F7410F" w:rsidRDefault="00F7410F" w:rsidP="00F7410F">
      <w:pPr>
        <w:jc w:val="left"/>
      </w:pPr>
      <w:r>
        <w:t>La logica viene definita scrivendone le regole. Per ogni processo, il motore di regole riconosce quali regole applicare e su quali oggetti operare. Se si verifica una variazione nella logica, le regole possono essere modificate senza dover intervenire nell'architettura del sistema.</w:t>
      </w:r>
    </w:p>
    <w:p w14:paraId="0FE31AA4" w14:textId="77777777" w:rsidR="00F7410F" w:rsidRDefault="00F7410F" w:rsidP="00F7410F">
      <w:pPr>
        <w:jc w:val="left"/>
      </w:pPr>
    </w:p>
    <w:p w14:paraId="1681BE27" w14:textId="77777777" w:rsidR="00F7410F" w:rsidRDefault="00F7410F" w:rsidP="00F7410F">
      <w:pPr>
        <w:jc w:val="left"/>
      </w:pPr>
      <w:r>
        <w:t>Si decide di inglobare nel microservizio “</w:t>
      </w:r>
      <w:proofErr w:type="spellStart"/>
      <w:r>
        <w:t>roma</w:t>
      </w:r>
      <w:proofErr w:type="spellEnd"/>
      <w:r>
        <w:t>-capitale-</w:t>
      </w:r>
      <w:proofErr w:type="spellStart"/>
      <w:r>
        <w:t>decision</w:t>
      </w:r>
      <w:proofErr w:type="spellEnd"/>
      <w:r>
        <w:t>-service” la libreria Open Source “</w:t>
      </w:r>
      <w:proofErr w:type="spellStart"/>
      <w:r>
        <w:t>Drools</w:t>
      </w:r>
      <w:proofErr w:type="spellEnd"/>
      <w:r>
        <w:t>” (</w:t>
      </w:r>
      <w:hyperlink r:id="rId32" w:history="1">
        <w:r w:rsidRPr="00AC6362">
          <w:rPr>
            <w:rStyle w:val="Hyperlink"/>
          </w:rPr>
          <w:t>https://www.drools.org/</w:t>
        </w:r>
      </w:hyperlink>
      <w:r>
        <w:t>).</w:t>
      </w:r>
    </w:p>
    <w:p w14:paraId="0A6896F8" w14:textId="77777777" w:rsidR="00F7410F" w:rsidRDefault="00F7410F" w:rsidP="00F7410F">
      <w:pPr>
        <w:jc w:val="left"/>
      </w:pPr>
      <w:r>
        <w:t>Questa libreria permette di acquisire o modificare le regole “a caldo”, senza dover riavviare il componente.</w:t>
      </w:r>
    </w:p>
    <w:p w14:paraId="69744F6E" w14:textId="77777777" w:rsidR="00F7410F" w:rsidRDefault="00F7410F" w:rsidP="00F7410F">
      <w:pPr>
        <w:jc w:val="left"/>
      </w:pPr>
      <w:r>
        <w:t>L’insieme delle regole sarà memorizzato in una tabella del database.</w:t>
      </w:r>
    </w:p>
    <w:p w14:paraId="2E1816AA" w14:textId="77777777" w:rsidR="00F7410F" w:rsidRDefault="00F7410F" w:rsidP="00F7410F">
      <w:pPr>
        <w:jc w:val="left"/>
      </w:pPr>
    </w:p>
    <w:p w14:paraId="6D2A3A37" w14:textId="77777777" w:rsidR="00F7410F" w:rsidRDefault="00F7410F" w:rsidP="00F7410F">
      <w:pPr>
        <w:jc w:val="left"/>
      </w:pPr>
      <w:r>
        <w:t xml:space="preserve">L’utilizzo è previsto in vari ambiti: </w:t>
      </w:r>
    </w:p>
    <w:p w14:paraId="0808549B" w14:textId="77777777" w:rsidR="00F7410F" w:rsidRDefault="00F7410F" w:rsidP="00F7410F">
      <w:pPr>
        <w:pStyle w:val="ListParagraph"/>
        <w:numPr>
          <w:ilvl w:val="0"/>
          <w:numId w:val="87"/>
        </w:numPr>
        <w:spacing w:before="60"/>
      </w:pPr>
      <w:r>
        <w:t>Definizione delle regole che eseguono calcoli (es. tributi, sanzioni, interessi…)</w:t>
      </w:r>
    </w:p>
    <w:p w14:paraId="42A28544" w14:textId="77777777" w:rsidR="00F7410F" w:rsidRDefault="00F7410F" w:rsidP="00F7410F">
      <w:pPr>
        <w:pStyle w:val="ListParagraph"/>
        <w:numPr>
          <w:ilvl w:val="0"/>
          <w:numId w:val="87"/>
        </w:numPr>
        <w:spacing w:before="60"/>
      </w:pPr>
      <w:r>
        <w:t>Logiche legate a processi collegate a norme legislative che possono variare nel tempo</w:t>
      </w:r>
    </w:p>
    <w:p w14:paraId="6FDF5C10" w14:textId="77777777" w:rsidR="00F7410F" w:rsidRDefault="00F7410F" w:rsidP="00F7410F">
      <w:pPr>
        <w:pStyle w:val="ListParagraph"/>
        <w:numPr>
          <w:ilvl w:val="0"/>
          <w:numId w:val="87"/>
        </w:numPr>
        <w:spacing w:before="60"/>
      </w:pPr>
      <w:r>
        <w:t>Regole di validazione di determinate pratiche comunali</w:t>
      </w:r>
    </w:p>
    <w:p w14:paraId="66DBD443" w14:textId="77777777" w:rsidR="00F7410F" w:rsidRDefault="00F7410F" w:rsidP="00F7410F">
      <w:pPr>
        <w:jc w:val="left"/>
      </w:pPr>
    </w:p>
    <w:p w14:paraId="1A6AF153" w14:textId="77777777" w:rsidR="00F7410F" w:rsidRDefault="00F7410F" w:rsidP="00F7410F">
      <w:pPr>
        <w:jc w:val="left"/>
      </w:pPr>
      <w:r>
        <w:t>Il microservizio esporrà diversi end-point ciascuno dei quali attiverà un insieme di regole specifico.</w:t>
      </w:r>
    </w:p>
    <w:p w14:paraId="567E30EC" w14:textId="035B970E" w:rsidR="00F7410F" w:rsidRDefault="00F7410F" w:rsidP="00F7410F">
      <w:pPr>
        <w:pStyle w:val="Heading2"/>
      </w:pPr>
      <w:bookmarkStart w:id="24" w:name="_Toc196929570"/>
      <w:r>
        <w:t>Generazione PDF</w:t>
      </w:r>
      <w:bookmarkEnd w:id="24"/>
    </w:p>
    <w:p w14:paraId="038E5725" w14:textId="77777777" w:rsidR="00F7410F" w:rsidRDefault="00F7410F" w:rsidP="00F7410F">
      <w:pPr>
        <w:jc w:val="left"/>
      </w:pPr>
      <w:r>
        <w:t>Una tematica generale comune a più ambiti, è quella di generare dei file pdf.</w:t>
      </w:r>
    </w:p>
    <w:p w14:paraId="06B1D679" w14:textId="77777777" w:rsidR="00F7410F" w:rsidRDefault="00F7410F" w:rsidP="00F7410F">
      <w:pPr>
        <w:jc w:val="left"/>
      </w:pPr>
      <w:r>
        <w:t>Si decide di creare un microservizio “</w:t>
      </w:r>
      <w:proofErr w:type="spellStart"/>
      <w:r>
        <w:t>roma</w:t>
      </w:r>
      <w:proofErr w:type="spellEnd"/>
      <w:r>
        <w:t>-capitale-stampe” che raccoglie i requisiti di vari ambiti: quella di generare bollettini, di generare report di varia natura.</w:t>
      </w:r>
    </w:p>
    <w:p w14:paraId="6F7DA3FD" w14:textId="77777777" w:rsidR="00F7410F" w:rsidRDefault="00F7410F" w:rsidP="00F7410F">
      <w:pPr>
        <w:jc w:val="left"/>
      </w:pPr>
      <w:r>
        <w:t>I modelli sono memorizzati in una tabella ed è associata a ciascuno di essi una tipologia:</w:t>
      </w:r>
    </w:p>
    <w:p w14:paraId="42091E6A" w14:textId="77777777" w:rsidR="00F7410F" w:rsidRDefault="00F7410F" w:rsidP="00F7410F">
      <w:pPr>
        <w:pStyle w:val="ListParagraph"/>
        <w:numPr>
          <w:ilvl w:val="0"/>
          <w:numId w:val="88"/>
        </w:numPr>
        <w:spacing w:before="60"/>
      </w:pPr>
      <w:r>
        <w:t xml:space="preserve">Modelli ODT (Open </w:t>
      </w:r>
      <w:proofErr w:type="spellStart"/>
      <w:r>
        <w:t>Document</w:t>
      </w:r>
      <w:proofErr w:type="spellEnd"/>
      <w:r>
        <w:t>)</w:t>
      </w:r>
    </w:p>
    <w:p w14:paraId="72E0ABEF" w14:textId="77777777" w:rsidR="00F7410F" w:rsidRPr="00191512" w:rsidRDefault="00F7410F" w:rsidP="00F7410F">
      <w:pPr>
        <w:pStyle w:val="ListParagraph"/>
        <w:numPr>
          <w:ilvl w:val="0"/>
          <w:numId w:val="88"/>
        </w:numPr>
        <w:spacing w:before="60"/>
        <w:rPr>
          <w:lang w:val="en-US"/>
        </w:rPr>
      </w:pPr>
      <w:r w:rsidRPr="00191512">
        <w:rPr>
          <w:lang w:val="en-US"/>
        </w:rPr>
        <w:t>Jasper Report (</w:t>
      </w:r>
      <w:proofErr w:type="spellStart"/>
      <w:r w:rsidRPr="00191512">
        <w:rPr>
          <w:lang w:val="en-US"/>
        </w:rPr>
        <w:t>libreria</w:t>
      </w:r>
      <w:proofErr w:type="spellEnd"/>
      <w:r w:rsidRPr="00191512">
        <w:rPr>
          <w:lang w:val="en-US"/>
        </w:rPr>
        <w:t xml:space="preserve"> Java Open Source)</w:t>
      </w:r>
    </w:p>
    <w:p w14:paraId="3030F174" w14:textId="77777777" w:rsidR="00F7410F" w:rsidRDefault="00F7410F" w:rsidP="00F7410F">
      <w:pPr>
        <w:pStyle w:val="ListParagraph"/>
        <w:numPr>
          <w:ilvl w:val="0"/>
          <w:numId w:val="88"/>
        </w:numPr>
        <w:spacing w:before="60"/>
        <w:rPr>
          <w:lang w:val="en-US"/>
        </w:rPr>
      </w:pPr>
      <w:r>
        <w:rPr>
          <w:lang w:val="en-US"/>
        </w:rPr>
        <w:t>FTL (</w:t>
      </w:r>
      <w:proofErr w:type="spellStart"/>
      <w:r>
        <w:rPr>
          <w:lang w:val="en-US"/>
        </w:rPr>
        <w:t>Freemarker</w:t>
      </w:r>
      <w:proofErr w:type="spellEnd"/>
      <w:r>
        <w:rPr>
          <w:lang w:val="en-US"/>
        </w:rPr>
        <w:t>)</w:t>
      </w:r>
    </w:p>
    <w:p w14:paraId="60ABABE8" w14:textId="77777777" w:rsidR="00F7410F" w:rsidRDefault="00F7410F" w:rsidP="00F7410F">
      <w:pPr>
        <w:jc w:val="left"/>
      </w:pPr>
    </w:p>
    <w:p w14:paraId="34EEC909" w14:textId="77777777" w:rsidR="00F7410F" w:rsidRDefault="00F7410F" w:rsidP="00F7410F">
      <w:pPr>
        <w:jc w:val="left"/>
      </w:pPr>
      <w:r>
        <w:t>Il componente mette a disposizione dei servizi per la generazione di Stampe sia sincroni che asincroni.</w:t>
      </w:r>
    </w:p>
    <w:p w14:paraId="47A32B5F" w14:textId="77777777" w:rsidR="00F7410F" w:rsidRDefault="00F7410F" w:rsidP="00F7410F">
      <w:pPr>
        <w:jc w:val="left"/>
      </w:pPr>
      <w:r>
        <w:t>Il client deve indicare un modello di stampa ed un payload contenete i dati che la stampa specifica deve contenere.</w:t>
      </w:r>
    </w:p>
    <w:p w14:paraId="59C3B1D4" w14:textId="77777777" w:rsidR="00F7410F" w:rsidRDefault="00F7410F" w:rsidP="00F7410F">
      <w:pPr>
        <w:jc w:val="left"/>
      </w:pPr>
      <w:r>
        <w:t>Il servizio si occupa di recuperare il modello ed applicare la sostituzione/applicazione dei dati.</w:t>
      </w:r>
    </w:p>
    <w:p w14:paraId="0ABDE5A0" w14:textId="0CE8DFA6" w:rsidR="004F2F07" w:rsidRDefault="004F2F07" w:rsidP="004F2F07">
      <w:pPr>
        <w:pStyle w:val="Heading2"/>
      </w:pPr>
      <w:bookmarkStart w:id="25" w:name="_Toc196929571"/>
      <w:r>
        <w:t>PEC Mailer</w:t>
      </w:r>
      <w:bookmarkEnd w:id="25"/>
    </w:p>
    <w:p w14:paraId="15487825" w14:textId="77777777" w:rsidR="004F2F07" w:rsidRDefault="004F2F07" w:rsidP="004F2F07">
      <w:pPr>
        <w:jc w:val="left"/>
      </w:pPr>
      <w:r>
        <w:t>Roma Capitale necessita</w:t>
      </w:r>
      <w:r w:rsidRPr="00462982">
        <w:t xml:space="preserve"> di </w:t>
      </w:r>
      <w:r>
        <w:t>comunicare con altri enti, persone fisiche, persone giuridiche attraverso messaggi di posta elettronica certificata (PEC), in quanto è previsto dalla normativa vigente.</w:t>
      </w:r>
    </w:p>
    <w:p w14:paraId="1835E42F" w14:textId="77777777" w:rsidR="004F2F07" w:rsidRDefault="004F2F07" w:rsidP="004F2F07">
      <w:pPr>
        <w:spacing w:after="160" w:line="259" w:lineRule="auto"/>
      </w:pPr>
      <w:r>
        <w:t>La specifica della posta elettronica certificata prevede che le ricevute abbiano valore legale e dimostrano, senza alcun dubbio, che il destinatario abbia ricevuto il messaggio.</w:t>
      </w:r>
    </w:p>
    <w:p w14:paraId="26E685DB" w14:textId="77777777" w:rsidR="00F7410F" w:rsidRDefault="00F7410F" w:rsidP="00F7410F">
      <w:pPr>
        <w:spacing w:after="160" w:line="259" w:lineRule="auto"/>
      </w:pPr>
      <w:r>
        <w:lastRenderedPageBreak/>
        <w:t xml:space="preserve">Ogni ambito ha gestito le PEC in modo diverso: tributi si è appoggiata su un servizio di </w:t>
      </w:r>
      <w:proofErr w:type="spellStart"/>
      <w:r>
        <w:t>AequaRoma</w:t>
      </w:r>
      <w:proofErr w:type="spellEnd"/>
      <w:r>
        <w:t>, Sportelli unici ha realizzato un suo servizio, Sanzionatorio utilizza Auriga, in riuso da Milano.</w:t>
      </w:r>
    </w:p>
    <w:p w14:paraId="46CA0108" w14:textId="5C0E0F5D" w:rsidR="004F2F07" w:rsidRDefault="004F2F07" w:rsidP="004F2F07">
      <w:pPr>
        <w:spacing w:after="160" w:line="259" w:lineRule="auto"/>
      </w:pPr>
      <w:r>
        <w:t xml:space="preserve">Si rende necessario, quindi, implementare una gestione centralizzata e generalizzata che gestisca le informazioni del processo. Tale componente deve </w:t>
      </w:r>
      <w:r w:rsidRPr="00BC425A">
        <w:t>es</w:t>
      </w:r>
      <w:r>
        <w:t>sere indipendentemente dal fornitore di PEC, dalle caselle PEC utilizzate e dagli aspetti applicativi del sistema chiamante.</w:t>
      </w:r>
    </w:p>
    <w:p w14:paraId="7DD639DD" w14:textId="4ADD693D" w:rsidR="004F2F07" w:rsidRDefault="004F2F07" w:rsidP="00F7410F">
      <w:pPr>
        <w:spacing w:after="160" w:line="259" w:lineRule="auto"/>
      </w:pPr>
      <w:r>
        <w:t>Il componente si deve occupare anche dell’archiviazione delle informazioni inviate</w:t>
      </w:r>
      <w:r w:rsidRPr="00462982">
        <w:t xml:space="preserve"> </w:t>
      </w:r>
      <w:r>
        <w:t>e tenersi aggiornato sullo stato dei messaggi spediti.</w:t>
      </w:r>
    </w:p>
    <w:p w14:paraId="5252F741" w14:textId="76FD50B0" w:rsidR="004F2F07" w:rsidRDefault="004F2F07" w:rsidP="004F2F07">
      <w:pPr>
        <w:keepNext/>
        <w:spacing w:before="480"/>
        <w:outlineLvl w:val="1"/>
        <w:rPr>
          <w:b/>
          <w:bCs/>
        </w:rPr>
      </w:pPr>
      <w:bookmarkStart w:id="26" w:name="_Toc196929572"/>
      <w:r w:rsidRPr="004F2F07">
        <w:rPr>
          <w:b/>
          <w:bCs/>
        </w:rPr>
        <w:t>Servizi forniti dal componente</w:t>
      </w:r>
      <w:bookmarkEnd w:id="26"/>
    </w:p>
    <w:p w14:paraId="40EB2C18" w14:textId="1ECC529A" w:rsidR="004F2F07" w:rsidRPr="004F2F07" w:rsidRDefault="004F2F07" w:rsidP="004F2F07">
      <w:pPr>
        <w:keepNext/>
        <w:spacing w:before="480"/>
        <w:outlineLvl w:val="1"/>
        <w:rPr>
          <w:b/>
          <w:bCs/>
        </w:rPr>
      </w:pPr>
      <w:bookmarkStart w:id="27" w:name="_Toc196929573"/>
      <w:r>
        <w:rPr>
          <w:b/>
          <w:bCs/>
        </w:rPr>
        <w:t>Sincroni</w:t>
      </w:r>
      <w:bookmarkEnd w:id="27"/>
    </w:p>
    <w:p w14:paraId="2ED61B15" w14:textId="77777777" w:rsidR="004F2F07" w:rsidRDefault="004F2F07" w:rsidP="004F2F07">
      <w:pPr>
        <w:pStyle w:val="ListParagraph"/>
        <w:numPr>
          <w:ilvl w:val="0"/>
          <w:numId w:val="80"/>
        </w:numPr>
        <w:spacing w:after="160" w:line="259" w:lineRule="auto"/>
      </w:pPr>
      <w:r>
        <w:t>Funzione di invio che spedisce tutti i messaggi creati e che si trovano in stato di “Inviabile”.</w:t>
      </w:r>
    </w:p>
    <w:p w14:paraId="66D9BC2F" w14:textId="77777777" w:rsidR="004F2F07" w:rsidRDefault="004F2F07" w:rsidP="004F2F07">
      <w:pPr>
        <w:pStyle w:val="ListParagraph"/>
        <w:numPr>
          <w:ilvl w:val="0"/>
          <w:numId w:val="80"/>
        </w:numPr>
        <w:spacing w:after="160" w:line="259" w:lineRule="auto"/>
      </w:pPr>
      <w:r>
        <w:t>Funzione di aggiornamento dello stato che esamina le ricevute aggiorna il database e archivia le ricevute.</w:t>
      </w:r>
    </w:p>
    <w:p w14:paraId="7BA26DA5" w14:textId="0C5FEBF0" w:rsidR="004F2F07" w:rsidRPr="004F2F07" w:rsidRDefault="004F2F07" w:rsidP="004F2F07">
      <w:pPr>
        <w:spacing w:after="160" w:line="259" w:lineRule="auto"/>
        <w:rPr>
          <w:b/>
          <w:bCs/>
        </w:rPr>
      </w:pPr>
      <w:r w:rsidRPr="004F2F07">
        <w:rPr>
          <w:b/>
          <w:bCs/>
        </w:rPr>
        <w:t>Asincroni</w:t>
      </w:r>
    </w:p>
    <w:p w14:paraId="741991DB" w14:textId="77777777" w:rsidR="004F2F07" w:rsidRDefault="004F2F07" w:rsidP="004F2F07">
      <w:pPr>
        <w:pStyle w:val="ListParagraph"/>
        <w:numPr>
          <w:ilvl w:val="0"/>
          <w:numId w:val="80"/>
        </w:numPr>
        <w:spacing w:after="160" w:line="259" w:lineRule="auto"/>
      </w:pPr>
      <w:r>
        <w:t>Salvataggio di una nuova comunicazione.</w:t>
      </w:r>
    </w:p>
    <w:p w14:paraId="13FD7FF6" w14:textId="77777777" w:rsidR="004F2F07" w:rsidRDefault="004F2F07" w:rsidP="004F2F07">
      <w:pPr>
        <w:pStyle w:val="ListParagraph"/>
        <w:numPr>
          <w:ilvl w:val="0"/>
          <w:numId w:val="80"/>
        </w:numPr>
        <w:spacing w:after="160" w:line="259" w:lineRule="auto"/>
      </w:pPr>
      <w:r>
        <w:t>Lista delle comunicazioni ordinabile e filtrabile secondo criteri.</w:t>
      </w:r>
    </w:p>
    <w:p w14:paraId="7F22CE84" w14:textId="77777777" w:rsidR="004F2F07" w:rsidRDefault="004F2F07" w:rsidP="004F2F07">
      <w:pPr>
        <w:pStyle w:val="ListParagraph"/>
        <w:numPr>
          <w:ilvl w:val="0"/>
          <w:numId w:val="80"/>
        </w:numPr>
        <w:spacing w:after="160" w:line="259" w:lineRule="auto"/>
      </w:pPr>
      <w:r>
        <w:t>Lista delle comunicazioni che hanno avuto problemi al primo (o successivo) invio.</w:t>
      </w:r>
    </w:p>
    <w:p w14:paraId="75598919" w14:textId="77777777" w:rsidR="004F2F07" w:rsidRDefault="004F2F07" w:rsidP="004F2F07">
      <w:pPr>
        <w:pStyle w:val="ListParagraph"/>
        <w:numPr>
          <w:ilvl w:val="0"/>
          <w:numId w:val="80"/>
        </w:numPr>
        <w:spacing w:after="160" w:line="259" w:lineRule="auto"/>
      </w:pPr>
      <w:r>
        <w:t>Liste filtrate a fini applicativi.</w:t>
      </w:r>
    </w:p>
    <w:p w14:paraId="06ED7AB3" w14:textId="77777777" w:rsidR="004F2F07" w:rsidRDefault="004F2F07" w:rsidP="004F2F07">
      <w:pPr>
        <w:pStyle w:val="ListParagraph"/>
        <w:numPr>
          <w:ilvl w:val="0"/>
          <w:numId w:val="80"/>
        </w:numPr>
        <w:spacing w:after="160" w:line="259" w:lineRule="auto"/>
      </w:pPr>
      <w:r>
        <w:t>Dettaglio di una PEC spedita e tutti i suoi elementi salvati sul DB.</w:t>
      </w:r>
    </w:p>
    <w:p w14:paraId="5F88C6D2" w14:textId="77777777" w:rsidR="004F2F07" w:rsidRDefault="004F2F07" w:rsidP="004F2F07">
      <w:pPr>
        <w:pStyle w:val="ListParagraph"/>
        <w:numPr>
          <w:ilvl w:val="0"/>
          <w:numId w:val="80"/>
        </w:numPr>
        <w:spacing w:after="160" w:line="259" w:lineRule="auto"/>
      </w:pPr>
      <w:r>
        <w:t>Modifica di una comunicazione da inviare (se Stato=</w:t>
      </w:r>
      <w:r w:rsidRPr="00695F84">
        <w:t xml:space="preserve"> </w:t>
      </w:r>
      <w:r>
        <w:t>Inviabile).</w:t>
      </w:r>
    </w:p>
    <w:p w14:paraId="1D403D0F" w14:textId="77777777" w:rsidR="004F2F07" w:rsidRDefault="004F2F07" w:rsidP="004F2F07">
      <w:pPr>
        <w:pStyle w:val="ListParagraph"/>
        <w:numPr>
          <w:ilvl w:val="0"/>
          <w:numId w:val="80"/>
        </w:numPr>
        <w:spacing w:after="160" w:line="259" w:lineRule="auto"/>
      </w:pPr>
      <w:r>
        <w:t>Eliminazione di una comunicazione da inviare (se Stato=</w:t>
      </w:r>
      <w:r w:rsidRPr="00695F84">
        <w:t xml:space="preserve"> </w:t>
      </w:r>
      <w:r>
        <w:t>Inviabile).</w:t>
      </w:r>
    </w:p>
    <w:p w14:paraId="447328F6" w14:textId="77777777" w:rsidR="004F2F07" w:rsidRDefault="004F2F07" w:rsidP="004F2F07">
      <w:pPr>
        <w:pStyle w:val="ListParagraph"/>
        <w:numPr>
          <w:ilvl w:val="0"/>
          <w:numId w:val="80"/>
        </w:numPr>
        <w:spacing w:after="160" w:line="259" w:lineRule="auto"/>
      </w:pPr>
      <w:r>
        <w:t>Successivo invio di comunicazione già inviata (previa rettifica eventuali dati errati).</w:t>
      </w:r>
    </w:p>
    <w:p w14:paraId="10F74E45" w14:textId="77777777" w:rsidR="004F2F07" w:rsidRDefault="004F2F07" w:rsidP="004F2F07">
      <w:pPr>
        <w:pStyle w:val="ListParagraph"/>
        <w:numPr>
          <w:ilvl w:val="0"/>
          <w:numId w:val="80"/>
        </w:numPr>
        <w:spacing w:after="160" w:line="259" w:lineRule="auto"/>
      </w:pPr>
      <w:r>
        <w:t>Sospensione dell’invio in attesa di soluzione problematiche (Inviabile -&gt; Sospesa).</w:t>
      </w:r>
    </w:p>
    <w:p w14:paraId="7A826BEE" w14:textId="77777777" w:rsidR="004F2F07" w:rsidRPr="0072788B" w:rsidRDefault="004F2F07" w:rsidP="004F2F07">
      <w:pPr>
        <w:pStyle w:val="ListParagraph"/>
        <w:numPr>
          <w:ilvl w:val="0"/>
          <w:numId w:val="80"/>
        </w:numPr>
        <w:spacing w:after="160" w:line="259" w:lineRule="auto"/>
      </w:pPr>
      <w:r>
        <w:t>Invio di tutti i messaggi che non è stato possibile inviare (Stato=Errore).</w:t>
      </w:r>
    </w:p>
    <w:p w14:paraId="14CCCEAE" w14:textId="526D68F5" w:rsidR="004F2F07" w:rsidRPr="004F2F07" w:rsidRDefault="004F2F07" w:rsidP="004F2F07">
      <w:pPr>
        <w:spacing w:after="160" w:line="259" w:lineRule="auto"/>
        <w:rPr>
          <w:b/>
          <w:bCs/>
        </w:rPr>
      </w:pPr>
      <w:r w:rsidRPr="004F2F07">
        <w:rPr>
          <w:b/>
          <w:bCs/>
        </w:rPr>
        <w:t>Stati del messaggio PEC</w:t>
      </w:r>
    </w:p>
    <w:tbl>
      <w:tblPr>
        <w:tblStyle w:val="TableGrid"/>
        <w:tblW w:w="0" w:type="auto"/>
        <w:tblLook w:val="04A0" w:firstRow="1" w:lastRow="0" w:firstColumn="1" w:lastColumn="0" w:noHBand="0" w:noVBand="1"/>
      </w:tblPr>
      <w:tblGrid>
        <w:gridCol w:w="1265"/>
        <w:gridCol w:w="7803"/>
        <w:gridCol w:w="328"/>
      </w:tblGrid>
      <w:tr w:rsidR="004F2F07" w14:paraId="40F111B8" w14:textId="77777777" w:rsidTr="00C76B4C">
        <w:tc>
          <w:tcPr>
            <w:tcW w:w="1265" w:type="dxa"/>
          </w:tcPr>
          <w:p w14:paraId="4C41F625" w14:textId="77777777" w:rsidR="004F2F07" w:rsidRPr="00157F7B" w:rsidRDefault="004F2F07" w:rsidP="00C76B4C">
            <w:pPr>
              <w:rPr>
                <w:lang w:val="en-US"/>
              </w:rPr>
            </w:pPr>
            <w:r>
              <w:t>Inviabile</w:t>
            </w:r>
          </w:p>
        </w:tc>
        <w:tc>
          <w:tcPr>
            <w:tcW w:w="7803" w:type="dxa"/>
          </w:tcPr>
          <w:p w14:paraId="198CC262" w14:textId="77777777" w:rsidR="004F2F07" w:rsidRDefault="004F2F07" w:rsidP="00C76B4C">
            <w:r>
              <w:t>Il sistema chiamante ha inserito un messaggio nuovo, oppure ha fatto tornare inviabile un messaggio esistente, a seguito di una rettifica.</w:t>
            </w:r>
          </w:p>
        </w:tc>
        <w:tc>
          <w:tcPr>
            <w:tcW w:w="282" w:type="dxa"/>
          </w:tcPr>
          <w:p w14:paraId="4809F461" w14:textId="77777777" w:rsidR="004F2F07" w:rsidRDefault="004F2F07" w:rsidP="00C76B4C">
            <w:r>
              <w:t>1</w:t>
            </w:r>
          </w:p>
        </w:tc>
      </w:tr>
      <w:tr w:rsidR="004F2F07" w14:paraId="18AE784C" w14:textId="77777777" w:rsidTr="00C76B4C">
        <w:tc>
          <w:tcPr>
            <w:tcW w:w="1265" w:type="dxa"/>
          </w:tcPr>
          <w:p w14:paraId="7B418992" w14:textId="77777777" w:rsidR="004F2F07" w:rsidRPr="007E4697" w:rsidRDefault="004F2F07" w:rsidP="00C76B4C">
            <w:r w:rsidRPr="007E4697">
              <w:t>Sospesa</w:t>
            </w:r>
          </w:p>
        </w:tc>
        <w:tc>
          <w:tcPr>
            <w:tcW w:w="7803" w:type="dxa"/>
          </w:tcPr>
          <w:p w14:paraId="1C479C0E" w14:textId="77777777" w:rsidR="004F2F07" w:rsidRDefault="004F2F07" w:rsidP="00C76B4C">
            <w:r>
              <w:t>Il sistema chiamante ha sospeso l’invio di un messaggio esistente in attesa di effettuare delle rettifiche.</w:t>
            </w:r>
          </w:p>
        </w:tc>
        <w:tc>
          <w:tcPr>
            <w:tcW w:w="282" w:type="dxa"/>
          </w:tcPr>
          <w:p w14:paraId="023A7BDD" w14:textId="77777777" w:rsidR="004F2F07" w:rsidRDefault="004F2F07" w:rsidP="00C76B4C">
            <w:r>
              <w:t>2</w:t>
            </w:r>
          </w:p>
        </w:tc>
      </w:tr>
      <w:tr w:rsidR="004F2F07" w14:paraId="0FEEAE82" w14:textId="77777777" w:rsidTr="00C76B4C">
        <w:tc>
          <w:tcPr>
            <w:tcW w:w="1265" w:type="dxa"/>
          </w:tcPr>
          <w:p w14:paraId="7849B920" w14:textId="77777777" w:rsidR="004F2F07" w:rsidRDefault="004F2F07" w:rsidP="00C76B4C">
            <w:r>
              <w:t>Errore</w:t>
            </w:r>
          </w:p>
        </w:tc>
        <w:tc>
          <w:tcPr>
            <w:tcW w:w="7803" w:type="dxa"/>
          </w:tcPr>
          <w:p w14:paraId="3F4FF656" w14:textId="77777777" w:rsidR="004F2F07" w:rsidRDefault="004F2F07" w:rsidP="00C76B4C">
            <w:r>
              <w:t>Il Sistema non è riuscito ad inviare il messaggio a causa di problemi imputabili alla rete o al sistema di posta inviante.</w:t>
            </w:r>
          </w:p>
        </w:tc>
        <w:tc>
          <w:tcPr>
            <w:tcW w:w="282" w:type="dxa"/>
          </w:tcPr>
          <w:p w14:paraId="79AA28DD" w14:textId="77777777" w:rsidR="004F2F07" w:rsidRDefault="004F2F07" w:rsidP="00C76B4C">
            <w:r>
              <w:t>3</w:t>
            </w:r>
          </w:p>
        </w:tc>
      </w:tr>
      <w:tr w:rsidR="004F2F07" w14:paraId="39192AA3" w14:textId="77777777" w:rsidTr="00C76B4C">
        <w:tc>
          <w:tcPr>
            <w:tcW w:w="1265" w:type="dxa"/>
          </w:tcPr>
          <w:p w14:paraId="52A96D65" w14:textId="77777777" w:rsidR="004F2F07" w:rsidRDefault="004F2F07" w:rsidP="00C76B4C">
            <w:r>
              <w:t>Inviata</w:t>
            </w:r>
          </w:p>
        </w:tc>
        <w:tc>
          <w:tcPr>
            <w:tcW w:w="7803" w:type="dxa"/>
          </w:tcPr>
          <w:p w14:paraId="48D6900F" w14:textId="77777777" w:rsidR="004F2F07" w:rsidRDefault="004F2F07" w:rsidP="00C76B4C">
            <w:r>
              <w:t>Il Sistema è riuscito ad inviare il messaggio ed esso si trova nella posta inviata della casella PEC.</w:t>
            </w:r>
          </w:p>
        </w:tc>
        <w:tc>
          <w:tcPr>
            <w:tcW w:w="282" w:type="dxa"/>
          </w:tcPr>
          <w:p w14:paraId="6A617D84" w14:textId="77777777" w:rsidR="004F2F07" w:rsidRDefault="004F2F07" w:rsidP="00C76B4C">
            <w:r>
              <w:t>4</w:t>
            </w:r>
          </w:p>
        </w:tc>
      </w:tr>
      <w:tr w:rsidR="004F2F07" w14:paraId="19035741" w14:textId="77777777" w:rsidTr="00C76B4C">
        <w:tc>
          <w:tcPr>
            <w:tcW w:w="1265" w:type="dxa"/>
          </w:tcPr>
          <w:p w14:paraId="15858875" w14:textId="77777777" w:rsidR="004F2F07" w:rsidRDefault="004F2F07" w:rsidP="00C76B4C">
            <w:r>
              <w:t>Accettata</w:t>
            </w:r>
          </w:p>
        </w:tc>
        <w:tc>
          <w:tcPr>
            <w:tcW w:w="7803" w:type="dxa"/>
          </w:tcPr>
          <w:p w14:paraId="3ED0B0CB" w14:textId="77777777" w:rsidR="004F2F07" w:rsidRDefault="004F2F07" w:rsidP="00C76B4C">
            <w:r>
              <w:t>La funzione di aggiornamento ha trovato una ricevuta di accettazione corrispondente al messaggio e l’ha spostata in una cartella di archiviazione. Significa che il server di posta ha ricevuto il messaggio e l’ha preso in carico per smistarlo sulla casella destinataria.</w:t>
            </w:r>
          </w:p>
        </w:tc>
        <w:tc>
          <w:tcPr>
            <w:tcW w:w="282" w:type="dxa"/>
          </w:tcPr>
          <w:p w14:paraId="671B2FBD" w14:textId="77777777" w:rsidR="004F2F07" w:rsidRDefault="004F2F07" w:rsidP="00C76B4C">
            <w:r>
              <w:t>5</w:t>
            </w:r>
          </w:p>
        </w:tc>
      </w:tr>
      <w:tr w:rsidR="004F2F07" w14:paraId="3FB2562B" w14:textId="77777777" w:rsidTr="00C76B4C">
        <w:tc>
          <w:tcPr>
            <w:tcW w:w="1265" w:type="dxa"/>
          </w:tcPr>
          <w:p w14:paraId="30371A2D" w14:textId="77777777" w:rsidR="004F2F07" w:rsidRDefault="004F2F07" w:rsidP="00C76B4C">
            <w:r>
              <w:lastRenderedPageBreak/>
              <w:t>Mancata consegna</w:t>
            </w:r>
          </w:p>
        </w:tc>
        <w:tc>
          <w:tcPr>
            <w:tcW w:w="7803" w:type="dxa"/>
          </w:tcPr>
          <w:p w14:paraId="4CF407B7" w14:textId="77777777" w:rsidR="004F2F07" w:rsidRDefault="004F2F07" w:rsidP="00C76B4C">
            <w:r>
              <w:t>La funzione di aggiornamento ha trovato una ricevuta di mancata consegna corrispondente al messaggio e l’ha spostata in una cartella di archiviazione. Significa che il server non ha potuto consegnare il messaggio alla casella destinataria.</w:t>
            </w:r>
          </w:p>
        </w:tc>
        <w:tc>
          <w:tcPr>
            <w:tcW w:w="282" w:type="dxa"/>
          </w:tcPr>
          <w:p w14:paraId="48D8C960" w14:textId="77777777" w:rsidR="004F2F07" w:rsidRDefault="004F2F07" w:rsidP="00C76B4C">
            <w:r>
              <w:t>6</w:t>
            </w:r>
          </w:p>
        </w:tc>
      </w:tr>
      <w:tr w:rsidR="004F2F07" w14:paraId="253241D7" w14:textId="77777777" w:rsidTr="00C76B4C">
        <w:tc>
          <w:tcPr>
            <w:tcW w:w="1265" w:type="dxa"/>
          </w:tcPr>
          <w:p w14:paraId="37A097D9" w14:textId="77777777" w:rsidR="004F2F07" w:rsidRDefault="004F2F07" w:rsidP="00C76B4C">
            <w:r>
              <w:t>Consegnata</w:t>
            </w:r>
          </w:p>
        </w:tc>
        <w:tc>
          <w:tcPr>
            <w:tcW w:w="7803" w:type="dxa"/>
          </w:tcPr>
          <w:p w14:paraId="26EE2CB6" w14:textId="77777777" w:rsidR="004F2F07" w:rsidRDefault="004F2F07" w:rsidP="00C76B4C">
            <w:r>
              <w:t>La funzione di aggiornamento ha trovato una ricevuta di lettura corrispondente al messaggio e ha l’ha spostata in una cartella di archiviazione. Significa che il server di posta ha recapitato il messaggio nella casella di destinazione.</w:t>
            </w:r>
          </w:p>
        </w:tc>
        <w:tc>
          <w:tcPr>
            <w:tcW w:w="282" w:type="dxa"/>
          </w:tcPr>
          <w:p w14:paraId="1A360388" w14:textId="77777777" w:rsidR="004F2F07" w:rsidRDefault="004F2F07" w:rsidP="00C76B4C">
            <w:r>
              <w:t>7</w:t>
            </w:r>
          </w:p>
        </w:tc>
      </w:tr>
    </w:tbl>
    <w:p w14:paraId="4563613E" w14:textId="77777777" w:rsidR="004F2F07" w:rsidRDefault="004F2F07" w:rsidP="004F2F07">
      <w:pPr>
        <w:spacing w:after="160" w:line="259" w:lineRule="auto"/>
      </w:pPr>
    </w:p>
    <w:p w14:paraId="6EB5B732" w14:textId="79CCEB14" w:rsidR="004F2F07" w:rsidRPr="004F2F07" w:rsidRDefault="004F2F07" w:rsidP="004F2F07">
      <w:pPr>
        <w:spacing w:after="160" w:line="259" w:lineRule="auto"/>
        <w:rPr>
          <w:b/>
          <w:bCs/>
        </w:rPr>
      </w:pPr>
      <w:r w:rsidRPr="004F2F07">
        <w:rPr>
          <w:b/>
          <w:bCs/>
        </w:rPr>
        <w:t>Flusso generale</w:t>
      </w:r>
    </w:p>
    <w:p w14:paraId="10964E7C" w14:textId="77777777" w:rsidR="004F2F07" w:rsidRDefault="004F2F07" w:rsidP="004F2F07">
      <w:pPr>
        <w:rPr>
          <w:color w:val="FF0000"/>
        </w:rPr>
      </w:pPr>
      <w:r w:rsidRPr="0018632E">
        <w:rPr>
          <w:noProof/>
        </w:rPr>
        <w:drawing>
          <wp:inline distT="0" distB="0" distL="0" distR="0" wp14:anchorId="05CE5A9D" wp14:editId="5876F414">
            <wp:extent cx="5943600" cy="2456180"/>
            <wp:effectExtent l="0" t="0" r="0" b="1270"/>
            <wp:docPr id="4145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56180"/>
                    </a:xfrm>
                    <a:prstGeom prst="rect">
                      <a:avLst/>
                    </a:prstGeom>
                    <a:noFill/>
                    <a:ln>
                      <a:noFill/>
                    </a:ln>
                  </pic:spPr>
                </pic:pic>
              </a:graphicData>
            </a:graphic>
          </wp:inline>
        </w:drawing>
      </w:r>
    </w:p>
    <w:p w14:paraId="714D9F0B" w14:textId="77777777" w:rsidR="004F2F07" w:rsidRDefault="004F2F07" w:rsidP="004F2F07">
      <w:pPr>
        <w:rPr>
          <w:color w:val="FF0000"/>
        </w:rPr>
      </w:pPr>
    </w:p>
    <w:p w14:paraId="49DB6B72" w14:textId="77777777" w:rsidR="004F2F07" w:rsidRDefault="004F2F07" w:rsidP="004F2F07">
      <w:r w:rsidRPr="007D30DA">
        <w:t xml:space="preserve">Il Sistema </w:t>
      </w:r>
      <w:r>
        <w:t xml:space="preserve">di area richiama i servizi esposti dal PEC Mailer. </w:t>
      </w:r>
    </w:p>
    <w:p w14:paraId="01B5D766" w14:textId="77777777" w:rsidR="004F2F07" w:rsidRDefault="004F2F07" w:rsidP="004F2F07">
      <w:r>
        <w:t xml:space="preserve">Il PEC Mailer riceve le richieste, le scrive su Database, richiama il Sistema di Archiviazione per salvare i dati. </w:t>
      </w:r>
    </w:p>
    <w:p w14:paraId="38151582" w14:textId="77777777" w:rsidR="004F2F07" w:rsidRDefault="004F2F07" w:rsidP="004F2F07">
      <w:r>
        <w:t xml:space="preserve">In modalità asincrona il PEC Mailer provvede a comporre le </w:t>
      </w:r>
      <w:proofErr w:type="gramStart"/>
      <w:r>
        <w:t>email</w:t>
      </w:r>
      <w:proofErr w:type="gramEnd"/>
      <w:r>
        <w:t xml:space="preserve"> e a spedirle.</w:t>
      </w:r>
    </w:p>
    <w:p w14:paraId="1BE6F193" w14:textId="77777777" w:rsidR="004F2F07" w:rsidRPr="007D30DA" w:rsidRDefault="004F2F07" w:rsidP="004F2F07">
      <w:r>
        <w:t xml:space="preserve">In modalità asincrona la funzione di Controllo verifica se sono arrivate le ricevute.  </w:t>
      </w:r>
    </w:p>
    <w:p w14:paraId="4C1C6EA1" w14:textId="6D81E80E" w:rsidR="004F2F07" w:rsidRPr="004F2F07" w:rsidRDefault="004F2F07" w:rsidP="004F2F07">
      <w:pPr>
        <w:spacing w:after="160" w:line="259" w:lineRule="auto"/>
        <w:rPr>
          <w:b/>
          <w:bCs/>
        </w:rPr>
      </w:pPr>
      <w:r w:rsidRPr="004F2F07">
        <w:rPr>
          <w:b/>
          <w:bCs/>
        </w:rPr>
        <w:t>Il Sistema di Archiviazione</w:t>
      </w:r>
    </w:p>
    <w:p w14:paraId="54648B8C" w14:textId="77777777" w:rsidR="004F2F07" w:rsidRDefault="004F2F07" w:rsidP="004F2F07">
      <w:r>
        <w:t xml:space="preserve">I file da memorizzare su sistema di archiviazione sono principalmente documenti allegati alle PEC, per la maggior parte PDF o file di tipo </w:t>
      </w:r>
      <w:proofErr w:type="spellStart"/>
      <w:r>
        <w:t>eml</w:t>
      </w:r>
      <w:proofErr w:type="spellEnd"/>
      <w:r>
        <w:t xml:space="preserve"> (Electronic mail).</w:t>
      </w:r>
    </w:p>
    <w:p w14:paraId="304A672E" w14:textId="77777777" w:rsidR="004F2F07" w:rsidRDefault="004F2F07" w:rsidP="004F2F07">
      <w:r>
        <w:t xml:space="preserve">Si propone di utilizzare </w:t>
      </w:r>
      <w:proofErr w:type="spellStart"/>
      <w:r>
        <w:t>MongoDB</w:t>
      </w:r>
      <w:proofErr w:type="spellEnd"/>
      <w:r>
        <w:t xml:space="preserve"> per memorizzare i documenti e i metadati, ma di disaccoppiare il Componente di PEC Mailer dal Sistema di archiviazione in modo da creare un’astrazione.</w:t>
      </w:r>
    </w:p>
    <w:p w14:paraId="31652A13" w14:textId="77777777" w:rsidR="004F2F07" w:rsidRDefault="004F2F07" w:rsidP="004F2F07">
      <w:r w:rsidRPr="000848ED">
        <w:rPr>
          <w:noProof/>
        </w:rPr>
        <w:lastRenderedPageBreak/>
        <w:drawing>
          <wp:inline distT="0" distB="0" distL="0" distR="0" wp14:anchorId="130F2AD2" wp14:editId="47EA64C6">
            <wp:extent cx="5943600" cy="3282315"/>
            <wp:effectExtent l="0" t="0" r="0" b="0"/>
            <wp:docPr id="207385685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6850" name="Picture 1" descr="A diagram of a company&#10;&#10;Description automatically generated"/>
                    <pic:cNvPicPr/>
                  </pic:nvPicPr>
                  <pic:blipFill>
                    <a:blip r:embed="rId34"/>
                    <a:stretch>
                      <a:fillRect/>
                    </a:stretch>
                  </pic:blipFill>
                  <pic:spPr>
                    <a:xfrm>
                      <a:off x="0" y="0"/>
                      <a:ext cx="5943600" cy="3282315"/>
                    </a:xfrm>
                    <a:prstGeom prst="rect">
                      <a:avLst/>
                    </a:prstGeom>
                  </pic:spPr>
                </pic:pic>
              </a:graphicData>
            </a:graphic>
          </wp:inline>
        </w:drawing>
      </w:r>
    </w:p>
    <w:p w14:paraId="110BF6FE" w14:textId="77777777" w:rsidR="004F2F07" w:rsidRDefault="004F2F07" w:rsidP="004F2F07">
      <w:r>
        <w:t>Se un domani Roma Capitale vorrà dotarsi di un ECM robusto o di un Object Storage o di altro servizio su Cloud si potrà intervenire unicamente sul componente mediatore per la catalogazione di un documento e la sua ricerca/estrazione.</w:t>
      </w:r>
    </w:p>
    <w:p w14:paraId="0ECABA9A" w14:textId="39D10B22" w:rsidR="00F7410F" w:rsidRDefault="00F7410F" w:rsidP="00F7410F">
      <w:pPr>
        <w:pStyle w:val="Heading2"/>
      </w:pPr>
      <w:bookmarkStart w:id="28" w:name="_Toc196929574"/>
      <w:r>
        <w:t>Sistema di archiviazione</w:t>
      </w:r>
      <w:bookmarkEnd w:id="28"/>
    </w:p>
    <w:p w14:paraId="7CC5AC32" w14:textId="77777777" w:rsidR="00F7410F" w:rsidRDefault="00F7410F" w:rsidP="00F7410F">
      <w:pPr>
        <w:jc w:val="left"/>
      </w:pPr>
      <w:r w:rsidRPr="00CE16AD">
        <w:rPr>
          <w:noProof/>
        </w:rPr>
        <w:drawing>
          <wp:inline distT="0" distB="0" distL="0" distR="0" wp14:anchorId="44A7A62C" wp14:editId="6E9EB601">
            <wp:extent cx="6120130" cy="2494280"/>
            <wp:effectExtent l="0" t="0" r="0" b="1270"/>
            <wp:docPr id="69375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2494280"/>
                    </a:xfrm>
                    <a:prstGeom prst="rect">
                      <a:avLst/>
                    </a:prstGeom>
                    <a:noFill/>
                    <a:ln>
                      <a:noFill/>
                    </a:ln>
                  </pic:spPr>
                </pic:pic>
              </a:graphicData>
            </a:graphic>
          </wp:inline>
        </w:drawing>
      </w:r>
    </w:p>
    <w:p w14:paraId="466C0707" w14:textId="77777777" w:rsidR="00F7410F" w:rsidRDefault="00F7410F" w:rsidP="00F7410F">
      <w:pPr>
        <w:ind w:left="360"/>
      </w:pPr>
    </w:p>
    <w:p w14:paraId="395683F7" w14:textId="77777777" w:rsidR="00F7410F" w:rsidRDefault="00F7410F" w:rsidP="00F7410F">
      <w:pPr>
        <w:pStyle w:val="ListParagraph"/>
      </w:pPr>
      <w:r>
        <w:t xml:space="preserve">Una delle preoccupazioni che riguarda l’Amministrazione, è quella di gestire lo spazio di archiviazione occupato dagli allegati alle e-mail, o di altri dati multimediali raccolti dai sistemi come PDF, Immagini e filmati. </w:t>
      </w:r>
    </w:p>
    <w:p w14:paraId="47116E33" w14:textId="77777777" w:rsidR="00F7410F" w:rsidRDefault="00F7410F" w:rsidP="00F7410F">
      <w:pPr>
        <w:pStyle w:val="ListParagraph"/>
      </w:pPr>
      <w:r>
        <w:t xml:space="preserve">Si decide di disaccoppiare lo storage dai sistemi applicativi in modo da poter gestire una sorta di data </w:t>
      </w:r>
      <w:proofErr w:type="spellStart"/>
      <w:r>
        <w:t>lake</w:t>
      </w:r>
      <w:proofErr w:type="spellEnd"/>
      <w:r>
        <w:t>.</w:t>
      </w:r>
    </w:p>
    <w:p w14:paraId="02BD81B5" w14:textId="77777777" w:rsidR="00F7410F" w:rsidRDefault="00F7410F" w:rsidP="00F7410F">
      <w:pPr>
        <w:pStyle w:val="ListParagraph"/>
      </w:pPr>
      <w:r>
        <w:t>Un catalogo di Metadati centrale consentirà al componente di decidere le policy di archiviazione e gestire diversi “repository” a cui affidare i dati che gli vengono consegnati dai sistemi di area.</w:t>
      </w:r>
    </w:p>
    <w:p w14:paraId="3B25B4CD" w14:textId="77777777" w:rsidR="00F7410F" w:rsidRDefault="00F7410F" w:rsidP="00F7410F">
      <w:pPr>
        <w:ind w:left="360"/>
      </w:pPr>
    </w:p>
    <w:p w14:paraId="3095F138" w14:textId="77777777" w:rsidR="00F7410F" w:rsidRDefault="00F7410F" w:rsidP="00F7410F">
      <w:pPr>
        <w:pStyle w:val="ListParagraph"/>
      </w:pPr>
      <w:r>
        <w:lastRenderedPageBreak/>
        <w:t xml:space="preserve">Il processo di “Injection” consentirà ai sistemi d’area di eseguire un upload nel sistema di archiviazione, il componente si preoccuperà di restituire un </w:t>
      </w:r>
      <w:proofErr w:type="spellStart"/>
      <w:r>
        <w:t>id_document</w:t>
      </w:r>
      <w:proofErr w:type="spellEnd"/>
      <w:r>
        <w:t xml:space="preserve"> da consegnare al chiamante per la successiva lettura.</w:t>
      </w:r>
    </w:p>
    <w:p w14:paraId="0353CC89" w14:textId="77777777" w:rsidR="00F7410F" w:rsidRDefault="00F7410F" w:rsidP="00F7410F">
      <w:pPr>
        <w:pStyle w:val="ListParagraph"/>
      </w:pPr>
      <w:r>
        <w:t xml:space="preserve">Il processo di Lettura prende in input un </w:t>
      </w:r>
      <w:proofErr w:type="spellStart"/>
      <w:r>
        <w:t>id_document</w:t>
      </w:r>
      <w:proofErr w:type="spellEnd"/>
      <w:r>
        <w:t xml:space="preserve"> e consente il download della risorsa insieme ad eventuali metadati.</w:t>
      </w:r>
    </w:p>
    <w:p w14:paraId="40DA596B" w14:textId="77777777" w:rsidR="00F7410F" w:rsidRDefault="00F7410F" w:rsidP="00F7410F">
      <w:pPr>
        <w:pStyle w:val="ListParagraph"/>
      </w:pPr>
      <w:r>
        <w:t xml:space="preserve">Il servizio di lettura può essere invocato direttamente dal </w:t>
      </w:r>
      <w:proofErr w:type="spellStart"/>
      <w:r>
        <w:t>frontend</w:t>
      </w:r>
      <w:proofErr w:type="spellEnd"/>
      <w:r>
        <w:t xml:space="preserve"> per permettere agli utenti finali di visualizzare il dato richiesto.</w:t>
      </w:r>
    </w:p>
    <w:p w14:paraId="13A539D0" w14:textId="77777777" w:rsidR="00F7410F" w:rsidRDefault="00F7410F" w:rsidP="00F7410F">
      <w:pPr>
        <w:pStyle w:val="ListParagraph"/>
      </w:pPr>
      <w:r>
        <w:t>Saranno stabilite delle policy di visibilità per stabilire chi può visionare i documenti.</w:t>
      </w:r>
    </w:p>
    <w:p w14:paraId="2392CF62" w14:textId="18536C53" w:rsidR="00F7410F" w:rsidRDefault="00F7410F" w:rsidP="00F7410F">
      <w:pPr>
        <w:pStyle w:val="Heading2"/>
      </w:pPr>
      <w:bookmarkStart w:id="29" w:name="_Toc196929575"/>
      <w:r>
        <w:t>Gestione dei workflow</w:t>
      </w:r>
      <w:bookmarkEnd w:id="29"/>
    </w:p>
    <w:p w14:paraId="01463534" w14:textId="77777777" w:rsidR="00F7410F" w:rsidRDefault="00F7410F" w:rsidP="00F7410F">
      <w:pPr>
        <w:pStyle w:val="ListParagraph"/>
      </w:pPr>
      <w:r>
        <w:t xml:space="preserve">Per la gestione dei workflow su Roma Capitale si decide di utilizzare il prodotto Open Source </w:t>
      </w:r>
      <w:proofErr w:type="spellStart"/>
      <w:r>
        <w:t>Activiti</w:t>
      </w:r>
      <w:proofErr w:type="spellEnd"/>
      <w:r>
        <w:t xml:space="preserve"> (</w:t>
      </w:r>
      <w:hyperlink r:id="rId36" w:history="1">
        <w:r w:rsidRPr="00274950">
          <w:rPr>
            <w:rStyle w:val="Hyperlink"/>
          </w:rPr>
          <w:t>https://www.activiti.org/</w:t>
        </w:r>
      </w:hyperlink>
      <w:r>
        <w:t xml:space="preserve">), nella sua ultima versione, </w:t>
      </w:r>
      <w:proofErr w:type="spellStart"/>
      <w:r>
        <w:t>Activiti</w:t>
      </w:r>
      <w:proofErr w:type="spellEnd"/>
      <w:r>
        <w:t xml:space="preserve"> Cloud 7.3.0. </w:t>
      </w:r>
    </w:p>
    <w:p w14:paraId="7D73BC4A" w14:textId="77777777" w:rsidR="00F7410F" w:rsidRDefault="00F7410F" w:rsidP="00F7410F">
      <w:pPr>
        <w:pStyle w:val="ListParagraph"/>
      </w:pPr>
      <w:r>
        <w:t xml:space="preserve">Questo è un prodotto di Business </w:t>
      </w:r>
      <w:proofErr w:type="spellStart"/>
      <w:r>
        <w:t>Process</w:t>
      </w:r>
      <w:proofErr w:type="spellEnd"/>
      <w:r>
        <w:t xml:space="preserve"> Management, già utilizzato su GET, che aderisce allo standard BPMN 2.0 e come tale permette di disegnare processi, di “istanziarli” ed eseguirli.</w:t>
      </w:r>
    </w:p>
    <w:p w14:paraId="3DD949C7" w14:textId="77777777" w:rsidR="00F7410F" w:rsidRDefault="00F7410F" w:rsidP="00F7410F">
      <w:pPr>
        <w:pStyle w:val="ListParagraph"/>
      </w:pPr>
      <w:r>
        <w:t>Il modulo di Amministrazione, denominato Modeler, permette di disegnare e memorizzare i processi. I disegni dei processi, contenuto in files xml/</w:t>
      </w:r>
      <w:proofErr w:type="spellStart"/>
      <w:r>
        <w:t>json</w:t>
      </w:r>
      <w:proofErr w:type="spellEnd"/>
      <w:r>
        <w:t xml:space="preserve">, saranno posizionati su </w:t>
      </w:r>
      <w:proofErr w:type="spellStart"/>
      <w:r>
        <w:t>gitLab</w:t>
      </w:r>
      <w:proofErr w:type="spellEnd"/>
      <w:r>
        <w:t xml:space="preserve"> di Roma Capitale, in modo da mantenere la storia delle revisioni.</w:t>
      </w:r>
    </w:p>
    <w:p w14:paraId="53F01C14" w14:textId="77777777" w:rsidR="00F7410F" w:rsidRDefault="00F7410F" w:rsidP="00F7410F">
      <w:pPr>
        <w:pStyle w:val="ListParagraph"/>
      </w:pPr>
      <w:r>
        <w:t xml:space="preserve">Tale componente sarà fortemente integrata con le componenti applicative e ci sarà uno scambio di chiamate tra il motore di Workflow e i processi in tutti e due i versi. </w:t>
      </w:r>
      <w:proofErr w:type="spellStart"/>
      <w:r>
        <w:t>Activiti</w:t>
      </w:r>
      <w:proofErr w:type="spellEnd"/>
      <w:r>
        <w:t xml:space="preserve"> sarà configurato come un servizio e sarà installato in un container dedicato all’interno del </w:t>
      </w:r>
      <w:proofErr w:type="spellStart"/>
      <w:r>
        <w:t>namespace</w:t>
      </w:r>
      <w:proofErr w:type="spellEnd"/>
      <w:r>
        <w:t xml:space="preserve"> dei servizi.</w:t>
      </w:r>
    </w:p>
    <w:p w14:paraId="58C4FF4B" w14:textId="77777777" w:rsidR="00F7410F" w:rsidRDefault="00F7410F" w:rsidP="00F7410F">
      <w:pPr>
        <w:pStyle w:val="ListParagraph"/>
      </w:pPr>
      <w:proofErr w:type="spellStart"/>
      <w:r>
        <w:t>Activiti</w:t>
      </w:r>
      <w:proofErr w:type="spellEnd"/>
      <w:r>
        <w:t xml:space="preserve"> mette a disposizione delle API REST che permettono di interagire con il tool dall’esterno. Si decide di sviluppare un </w:t>
      </w:r>
      <w:proofErr w:type="spellStart"/>
      <w:r>
        <w:t>layer</w:t>
      </w:r>
      <w:proofErr w:type="spellEnd"/>
      <w:r>
        <w:t xml:space="preserve"> dedicato al colloquio con il BPM per integrare le funzioni del motore all’interno del sistema. Questo </w:t>
      </w:r>
      <w:proofErr w:type="spellStart"/>
      <w:r>
        <w:t>layer</w:t>
      </w:r>
      <w:proofErr w:type="spellEnd"/>
      <w:r>
        <w:t xml:space="preserve">: </w:t>
      </w:r>
      <w:proofErr w:type="spellStart"/>
      <w:r>
        <w:t>roma</w:t>
      </w:r>
      <w:proofErr w:type="spellEnd"/>
      <w:r>
        <w:t xml:space="preserve">-capitale-workflow, tramuterà le richieste di business in chiamate verso </w:t>
      </w:r>
      <w:proofErr w:type="spellStart"/>
      <w:r>
        <w:t>activiti</w:t>
      </w:r>
      <w:proofErr w:type="spellEnd"/>
      <w:r>
        <w:t>.</w:t>
      </w:r>
    </w:p>
    <w:p w14:paraId="69E4B2C4" w14:textId="77777777" w:rsidR="00F7410F" w:rsidRDefault="00F7410F" w:rsidP="00F7410F">
      <w:pPr>
        <w:pStyle w:val="ListParagraph"/>
      </w:pPr>
      <w:r>
        <w:t>I tipi di task utilizzati all’interno dei processi saranno principalmente delle seguenti tipologie:</w:t>
      </w:r>
    </w:p>
    <w:p w14:paraId="05AAF8C6" w14:textId="77777777" w:rsidR="00F7410F" w:rsidRDefault="00F7410F" w:rsidP="00F7410F">
      <w:pPr>
        <w:pStyle w:val="ListParagraph"/>
        <w:numPr>
          <w:ilvl w:val="0"/>
          <w:numId w:val="89"/>
        </w:numPr>
        <w:spacing w:before="60" w:line="240" w:lineRule="exact"/>
        <w:jc w:val="both"/>
      </w:pPr>
      <w:r>
        <w:t>Start: inizio di una nuova istanza di un processo (es. apertura di una pratica). Questa azione sarà integrata nelle funzioni che si interfacceranno con il BPM per l’avvio di una nuova istanza del processo.</w:t>
      </w:r>
    </w:p>
    <w:p w14:paraId="0B16892B" w14:textId="77777777" w:rsidR="00F7410F" w:rsidRDefault="00F7410F" w:rsidP="00F7410F">
      <w:pPr>
        <w:pStyle w:val="ListParagraph"/>
        <w:numPr>
          <w:ilvl w:val="0"/>
          <w:numId w:val="89"/>
        </w:numPr>
        <w:spacing w:before="60" w:line="240" w:lineRule="exact"/>
        <w:jc w:val="both"/>
      </w:pPr>
      <w:r>
        <w:t xml:space="preserve">Human task. Si tratta di task che richiedono l’intervento umano. L’esecuzione del processo si ferma in attesa che un utente proceda con il task assegnatogli. Le applicazioni saranno integrate e la prosecuzione del processo sarà attivata attraverso le API del BPM. </w:t>
      </w:r>
    </w:p>
    <w:p w14:paraId="7A98E3CD" w14:textId="77777777" w:rsidR="00F7410F" w:rsidRDefault="00F7410F" w:rsidP="00F7410F">
      <w:pPr>
        <w:pStyle w:val="ListParagraph"/>
        <w:numPr>
          <w:ilvl w:val="0"/>
          <w:numId w:val="89"/>
        </w:numPr>
        <w:spacing w:before="60" w:line="240" w:lineRule="exact"/>
        <w:jc w:val="both"/>
      </w:pPr>
      <w:r>
        <w:t>Service task. Si tratta di task automatici che eseguono una elaborazione. L’integrazione con la piattaforma a microservizi avverrà attraverso una chiamata ad un servizio REST.</w:t>
      </w:r>
    </w:p>
    <w:p w14:paraId="56681D9E" w14:textId="77777777" w:rsidR="00F7410F" w:rsidRDefault="00F7410F" w:rsidP="00F7410F">
      <w:pPr>
        <w:pStyle w:val="ListParagraph"/>
        <w:numPr>
          <w:ilvl w:val="0"/>
          <w:numId w:val="89"/>
        </w:numPr>
        <w:spacing w:before="60" w:line="240" w:lineRule="exact"/>
        <w:jc w:val="both"/>
      </w:pPr>
      <w:r>
        <w:t>Elemento decisione: il flusso del processo prosegue su una strada oppure un’altra in base ad una condizione.</w:t>
      </w:r>
    </w:p>
    <w:p w14:paraId="3BA3C4CC" w14:textId="77777777" w:rsidR="00F7410F" w:rsidRDefault="00F7410F" w:rsidP="00F7410F">
      <w:pPr>
        <w:pStyle w:val="ListParagraph"/>
      </w:pPr>
      <w:r>
        <w:t>Di seguito un esempio di processo che utilizza gli elementi sopra elencati.</w:t>
      </w:r>
    </w:p>
    <w:p w14:paraId="14C1A50C" w14:textId="77777777" w:rsidR="00F7410F" w:rsidRDefault="00F7410F" w:rsidP="00F7410F">
      <w:pPr>
        <w:pStyle w:val="ListParagraph"/>
      </w:pPr>
      <w:r>
        <w:rPr>
          <w:noProof/>
        </w:rPr>
        <w:drawing>
          <wp:anchor distT="0" distB="0" distL="114300" distR="114300" simplePos="0" relativeHeight="251662336" behindDoc="0" locked="0" layoutInCell="1" allowOverlap="1" wp14:anchorId="12E1116F" wp14:editId="174D54D9">
            <wp:simplePos x="0" y="0"/>
            <wp:positionH relativeFrom="margin">
              <wp:align>center</wp:align>
            </wp:positionH>
            <wp:positionV relativeFrom="paragraph">
              <wp:posOffset>264160</wp:posOffset>
            </wp:positionV>
            <wp:extent cx="4010025" cy="2101850"/>
            <wp:effectExtent l="0" t="0" r="9525" b="0"/>
            <wp:wrapTopAndBottom/>
            <wp:docPr id="15202585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8585" name="Picture 1" descr="A screenshot of a computer scree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0025" cy="210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2AA3B" w14:textId="3171ED16" w:rsidR="00F7410F" w:rsidRDefault="00F7410F" w:rsidP="00172D4C">
      <w:pPr>
        <w:pStyle w:val="ListParagraph"/>
      </w:pPr>
      <w:r>
        <w:lastRenderedPageBreak/>
        <w:t xml:space="preserve"> </w:t>
      </w:r>
      <w:r w:rsidRPr="00536894">
        <w:rPr>
          <w:noProof/>
        </w:rPr>
        <w:drawing>
          <wp:anchor distT="0" distB="0" distL="114300" distR="114300" simplePos="0" relativeHeight="251661312" behindDoc="0" locked="0" layoutInCell="1" allowOverlap="1" wp14:anchorId="7C24B396" wp14:editId="270A8AD6">
            <wp:simplePos x="0" y="0"/>
            <wp:positionH relativeFrom="column">
              <wp:posOffset>373958</wp:posOffset>
            </wp:positionH>
            <wp:positionV relativeFrom="paragraph">
              <wp:posOffset>586336</wp:posOffset>
            </wp:positionV>
            <wp:extent cx="5936615" cy="4180840"/>
            <wp:effectExtent l="0" t="0" r="6985" b="0"/>
            <wp:wrapTopAndBottom/>
            <wp:docPr id="2043078482" name="Picture 1" descr="A diagram of a busines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8482" name="Picture 1" descr="A diagram of a business process"/>
                    <pic:cNvPicPr/>
                  </pic:nvPicPr>
                  <pic:blipFill>
                    <a:blip r:embed="rId38">
                      <a:extLst>
                        <a:ext uri="{28A0092B-C50C-407E-A947-70E740481C1C}">
                          <a14:useLocalDpi xmlns:a14="http://schemas.microsoft.com/office/drawing/2010/main" val="0"/>
                        </a:ext>
                      </a:extLst>
                    </a:blip>
                    <a:stretch>
                      <a:fillRect/>
                    </a:stretch>
                  </pic:blipFill>
                  <pic:spPr>
                    <a:xfrm>
                      <a:off x="0" y="0"/>
                      <a:ext cx="5936615" cy="4180840"/>
                    </a:xfrm>
                    <a:prstGeom prst="rect">
                      <a:avLst/>
                    </a:prstGeom>
                  </pic:spPr>
                </pic:pic>
              </a:graphicData>
            </a:graphic>
            <wp14:sizeRelH relativeFrom="page">
              <wp14:pctWidth>0</wp14:pctWidth>
            </wp14:sizeRelH>
            <wp14:sizeRelV relativeFrom="page">
              <wp14:pctHeight>0</wp14:pctHeight>
            </wp14:sizeRelV>
          </wp:anchor>
        </w:drawing>
      </w:r>
      <w:r>
        <w:t>Il diagramma dei componenti sotto riportato illustra l’introduzione dei workflow all’interno delle pratiche relative ai procedimenti SUAP e il disegno delle interazioni tra i vari moduli dell’applicazione.</w:t>
      </w:r>
    </w:p>
    <w:p w14:paraId="7C5BDE2C" w14:textId="77777777" w:rsidR="00F7410F" w:rsidRDefault="00F7410F" w:rsidP="00F7410F">
      <w:pPr>
        <w:pStyle w:val="ListParagraph"/>
      </w:pPr>
      <w:r>
        <w:t xml:space="preserve">I componenti </w:t>
      </w:r>
      <w:proofErr w:type="spellStart"/>
      <w:r>
        <w:t>activiti</w:t>
      </w:r>
      <w:proofErr w:type="spellEnd"/>
      <w:r>
        <w:t xml:space="preserve"> e </w:t>
      </w:r>
      <w:proofErr w:type="spellStart"/>
      <w:r>
        <w:t>roma</w:t>
      </w:r>
      <w:proofErr w:type="spellEnd"/>
      <w:r>
        <w:t>-capitale-workflow sono “trasversali” e multi-ambito, quello illustrato è un esempio di applicazione in un processo di business specifico.</w:t>
      </w:r>
    </w:p>
    <w:p w14:paraId="737321A0" w14:textId="77777777" w:rsidR="00F7410F" w:rsidRDefault="00F7410F" w:rsidP="00F7410F">
      <w:pPr>
        <w:pStyle w:val="ListParagraph"/>
      </w:pPr>
      <w:r>
        <w:t>I servizi richiamati dal motore BPM implementano tutti la stessa interfaccia.</w:t>
      </w:r>
    </w:p>
    <w:p w14:paraId="22DDF7EE" w14:textId="77777777" w:rsidR="00F7410F" w:rsidRDefault="00F7410F" w:rsidP="00F7410F">
      <w:pPr>
        <w:pStyle w:val="ListParagraph"/>
      </w:pPr>
      <w:r>
        <w:t>Questo fa sì che i vari componenti possano essere orchestrati dal BPM e possano far nascere nuovi workflow solamente modellando e inserendo nel disegno i task prendendoli dalla libreria di task già disponibili.</w:t>
      </w:r>
    </w:p>
    <w:p w14:paraId="3396F0D3" w14:textId="77777777" w:rsidR="00F7410F" w:rsidRDefault="00F7410F" w:rsidP="00F7410F">
      <w:pPr>
        <w:pStyle w:val="ListParagraph"/>
      </w:pPr>
      <w:proofErr w:type="spellStart"/>
      <w:r>
        <w:t>Activiti</w:t>
      </w:r>
      <w:proofErr w:type="spellEnd"/>
      <w:r>
        <w:t xml:space="preserve"> è configurato per connettersi al database di progetto nello schema “bpm”. Questo affinché in caso di molteplici repliche all’interno di </w:t>
      </w:r>
      <w:proofErr w:type="spellStart"/>
      <w:r>
        <w:t>kubernetes</w:t>
      </w:r>
      <w:proofErr w:type="spellEnd"/>
      <w:r>
        <w:t>, possano tutte far parte di un unico “cluster” e lavorare sugli stessi dati, come riportato nella documentazione Ufficiale.</w:t>
      </w:r>
    </w:p>
    <w:p w14:paraId="1C0E9F71" w14:textId="7559E9F7" w:rsidR="00F7410F" w:rsidRPr="00F26535" w:rsidRDefault="00F7410F" w:rsidP="00F26535">
      <w:pPr>
        <w:pStyle w:val="Heading2"/>
      </w:pPr>
      <w:r>
        <w:br w:type="page"/>
      </w:r>
      <w:bookmarkStart w:id="30" w:name="_Toc196929576"/>
      <w:r>
        <w:lastRenderedPageBreak/>
        <w:t>Service mes</w:t>
      </w:r>
      <w:r w:rsidRPr="00B2566C">
        <w:rPr>
          <w:noProof/>
        </w:rPr>
        <w:drawing>
          <wp:anchor distT="0" distB="0" distL="114300" distR="114300" simplePos="0" relativeHeight="251664384" behindDoc="0" locked="0" layoutInCell="1" allowOverlap="1" wp14:anchorId="4E6335E4" wp14:editId="4F1746CA">
            <wp:simplePos x="0" y="0"/>
            <wp:positionH relativeFrom="margin">
              <wp:align>center</wp:align>
            </wp:positionH>
            <wp:positionV relativeFrom="paragraph">
              <wp:posOffset>299085</wp:posOffset>
            </wp:positionV>
            <wp:extent cx="5506720" cy="2719705"/>
            <wp:effectExtent l="0" t="0" r="0" b="4445"/>
            <wp:wrapTopAndBottom/>
            <wp:docPr id="2136520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6720" cy="271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F26535">
        <w:t>h</w:t>
      </w:r>
      <w:bookmarkEnd w:id="30"/>
    </w:p>
    <w:p w14:paraId="5038ED6B" w14:textId="2926FDAC" w:rsidR="00F7410F" w:rsidRDefault="00F7410F" w:rsidP="00F7410F">
      <w:pPr>
        <w:pStyle w:val="ListParagraph"/>
        <w:rPr>
          <w:rFonts w:eastAsia="Aptos"/>
        </w:rPr>
      </w:pPr>
      <w:r>
        <w:rPr>
          <w:rFonts w:eastAsia="Aptos"/>
        </w:rPr>
        <w:t>Parte dei microservizi di Roma Capitale saranno installati su Cloud PSN (Piattaforma Strategica, Nazionale). Questa distribuzione rende il Sistema un cloud ibrido.</w:t>
      </w:r>
    </w:p>
    <w:p w14:paraId="32F90D18" w14:textId="77777777" w:rsidR="00F7410F" w:rsidRDefault="00F7410F" w:rsidP="00F7410F">
      <w:pPr>
        <w:pStyle w:val="ListParagraph"/>
        <w:rPr>
          <w:rFonts w:eastAsia="Aptos"/>
        </w:rPr>
      </w:pPr>
      <w:r>
        <w:rPr>
          <w:rFonts w:eastAsia="Aptos"/>
        </w:rPr>
        <w:t>È stato inserito nella piattaforma un componente che si occupa di gestire le chiamate tra microservizio e microservizio.</w:t>
      </w:r>
    </w:p>
    <w:p w14:paraId="177828CA" w14:textId="77777777" w:rsidR="00F7410F" w:rsidRPr="00435D24" w:rsidRDefault="00F7410F" w:rsidP="00F7410F">
      <w:pPr>
        <w:pStyle w:val="ListParagraph"/>
      </w:pPr>
      <w:r>
        <w:rPr>
          <w:rFonts w:eastAsia="Aptos"/>
        </w:rPr>
        <w:t xml:space="preserve">Roma-capitale-service-mesh funziona come service </w:t>
      </w:r>
      <w:proofErr w:type="spellStart"/>
      <w:r>
        <w:rPr>
          <w:rFonts w:eastAsia="Aptos"/>
        </w:rPr>
        <w:t>discovery</w:t>
      </w:r>
      <w:proofErr w:type="spellEnd"/>
      <w:r>
        <w:rPr>
          <w:rFonts w:eastAsia="Aptos"/>
        </w:rPr>
        <w:t>, instrada correttamente le richieste verso il giusto componente, gestisce la sicurezza, controlla il traffico, esegue il refresh dei token in scadenza e registra i tempi di chiamata di ciascun servizio.</w:t>
      </w:r>
    </w:p>
    <w:p w14:paraId="55DB0532" w14:textId="77777777" w:rsidR="00F7410F" w:rsidRPr="00191512" w:rsidRDefault="00F7410F" w:rsidP="00F7410F">
      <w:pPr>
        <w:pStyle w:val="ListParagraph"/>
      </w:pPr>
      <w:r>
        <w:t xml:space="preserve">Per essere un </w:t>
      </w:r>
      <w:proofErr w:type="spellStart"/>
      <w:r>
        <w:t>layer</w:t>
      </w:r>
      <w:proofErr w:type="spellEnd"/>
      <w:r>
        <w:t xml:space="preserve"> intermediario deve essere il più veloce possibile, si avvarrà di una cache “</w:t>
      </w:r>
      <w:proofErr w:type="spellStart"/>
      <w:r>
        <w:t>Redis</w:t>
      </w:r>
      <w:proofErr w:type="spellEnd"/>
      <w:r>
        <w:t xml:space="preserve">”, </w:t>
      </w:r>
      <w:proofErr w:type="spellStart"/>
      <w:r>
        <w:t>deployata</w:t>
      </w:r>
      <w:proofErr w:type="spellEnd"/>
      <w:r>
        <w:t xml:space="preserve"> in modalità distribuita: un cluster </w:t>
      </w:r>
      <w:proofErr w:type="spellStart"/>
      <w:r>
        <w:t>Redis</w:t>
      </w:r>
      <w:proofErr w:type="spellEnd"/>
      <w:r>
        <w:t xml:space="preserve"> con molte repliche in lettura e una in scrittura.</w:t>
      </w:r>
    </w:p>
    <w:p w14:paraId="40A19BC1" w14:textId="4E26046E" w:rsidR="00F7410F" w:rsidRDefault="00F7410F" w:rsidP="00F7410F">
      <w:pPr>
        <w:jc w:val="left"/>
      </w:pPr>
    </w:p>
    <w:p w14:paraId="44D41106" w14:textId="77777777" w:rsidR="00F7410F" w:rsidRPr="00640430" w:rsidRDefault="00F7410F" w:rsidP="004F2F07"/>
    <w:p w14:paraId="29AD8084" w14:textId="38D49745" w:rsidR="003D4121" w:rsidRDefault="003D4121" w:rsidP="003D4121">
      <w:pPr>
        <w:pStyle w:val="Heading1"/>
      </w:pPr>
      <w:bookmarkStart w:id="31" w:name="_Toc196929577"/>
      <w:r>
        <w:lastRenderedPageBreak/>
        <w:t>I dati</w:t>
      </w:r>
      <w:bookmarkEnd w:id="31"/>
    </w:p>
    <w:p w14:paraId="1D640900" w14:textId="37E51FED" w:rsidR="003D4121" w:rsidRDefault="003D4121" w:rsidP="003D4121">
      <w:r>
        <w:t>Per la gestione dei dati si decide di utilizzare i seguenti motor</w:t>
      </w:r>
      <w:r w:rsidR="000748DF">
        <w:t>i</w:t>
      </w:r>
      <w:r>
        <w:t xml:space="preserve"> di DBMS:</w:t>
      </w:r>
    </w:p>
    <w:p w14:paraId="4AEA6F61" w14:textId="74AD5D17" w:rsidR="003D4121" w:rsidRDefault="003D4121" w:rsidP="000748DF">
      <w:pPr>
        <w:pStyle w:val="ListParagraph"/>
        <w:numPr>
          <w:ilvl w:val="0"/>
          <w:numId w:val="82"/>
        </w:numPr>
      </w:pPr>
      <w:r>
        <w:t>Oracle: in continuità con le precedenti applicazioni</w:t>
      </w:r>
    </w:p>
    <w:p w14:paraId="5DC32F36" w14:textId="790E7339" w:rsidR="003D4121" w:rsidRDefault="003D4121" w:rsidP="000748DF">
      <w:pPr>
        <w:pStyle w:val="ListParagraph"/>
        <w:numPr>
          <w:ilvl w:val="0"/>
          <w:numId w:val="82"/>
        </w:numPr>
      </w:pPr>
      <w:proofErr w:type="spellStart"/>
      <w:r>
        <w:t>PostgreSQL</w:t>
      </w:r>
      <w:proofErr w:type="spellEnd"/>
      <w:r>
        <w:t>: per le nuove applicazioni</w:t>
      </w:r>
    </w:p>
    <w:p w14:paraId="27C9D476" w14:textId="4F2A5198" w:rsidR="003D4121" w:rsidRDefault="003D4121" w:rsidP="000748DF">
      <w:pPr>
        <w:pStyle w:val="ListParagraph"/>
        <w:numPr>
          <w:ilvl w:val="0"/>
          <w:numId w:val="82"/>
        </w:numPr>
      </w:pPr>
      <w:proofErr w:type="spellStart"/>
      <w:r>
        <w:t>MongoDB</w:t>
      </w:r>
      <w:proofErr w:type="spellEnd"/>
      <w:r>
        <w:t xml:space="preserve">: come database </w:t>
      </w:r>
      <w:proofErr w:type="spellStart"/>
      <w:r>
        <w:t>NoSQL</w:t>
      </w:r>
      <w:proofErr w:type="spellEnd"/>
    </w:p>
    <w:p w14:paraId="55C623F2" w14:textId="77777777" w:rsidR="000748DF" w:rsidRDefault="000748DF" w:rsidP="003D4121"/>
    <w:p w14:paraId="032DC7FF" w14:textId="607C0D19" w:rsidR="000748DF" w:rsidRDefault="000748DF" w:rsidP="003D4121">
      <w:r>
        <w:t>Le applicazioni Java utilizzano un framework: JPA che rende indipendente l’applicazione dal motore DBMS sottostante, per cui a livello di sviluppo non è importante conoscere il “Dialetto SQL” utilizzato in quanto il framework stesso si occupa di tradurre le istruzioni nel dialetto opportuno.</w:t>
      </w:r>
    </w:p>
    <w:p w14:paraId="740836E6" w14:textId="71A423C5" w:rsidR="000748DF" w:rsidRDefault="000748DF" w:rsidP="003D4121">
      <w:r>
        <w:t xml:space="preserve">Questa indicazione non si adatta a </w:t>
      </w:r>
      <w:proofErr w:type="spellStart"/>
      <w:r>
        <w:t>MongoDB</w:t>
      </w:r>
      <w:proofErr w:type="spellEnd"/>
      <w:r>
        <w:t xml:space="preserve"> in quanto non utilizza SQL e ha un’altra filosofia.</w:t>
      </w:r>
    </w:p>
    <w:p w14:paraId="4AEA819E" w14:textId="6CE649CB" w:rsidR="003D4121" w:rsidRDefault="003D4121" w:rsidP="003D4121">
      <w:pPr>
        <w:pStyle w:val="Heading2"/>
      </w:pPr>
      <w:bookmarkStart w:id="32" w:name="_Toc196929578"/>
      <w:r>
        <w:t>Utilizzo di Oracle</w:t>
      </w:r>
      <w:bookmarkEnd w:id="32"/>
    </w:p>
    <w:p w14:paraId="1654A278" w14:textId="5C84C158" w:rsidR="003D4121" w:rsidRDefault="003D4121" w:rsidP="003D4121">
      <w:r>
        <w:t>Oracle viene utilizzato per mantenere i dati in continuità con il passato. La versione di Oracle utilizzata su PSN non è la medesima utilizzata in Roma Capitale</w:t>
      </w:r>
      <w:r w:rsidRPr="003D4121">
        <w:rPr>
          <w:b/>
          <w:bCs/>
        </w:rPr>
        <w:t xml:space="preserve">, è raccomandato il non utilizzo delle </w:t>
      </w:r>
      <w:proofErr w:type="spellStart"/>
      <w:r w:rsidRPr="003D4121">
        <w:rPr>
          <w:b/>
          <w:bCs/>
        </w:rPr>
        <w:t>stored</w:t>
      </w:r>
      <w:proofErr w:type="spellEnd"/>
      <w:r w:rsidRPr="003D4121">
        <w:rPr>
          <w:b/>
          <w:bCs/>
        </w:rPr>
        <w:t xml:space="preserve"> </w:t>
      </w:r>
      <w:proofErr w:type="spellStart"/>
      <w:r w:rsidRPr="003D4121">
        <w:rPr>
          <w:b/>
          <w:bCs/>
        </w:rPr>
        <w:t>procedures</w:t>
      </w:r>
      <w:proofErr w:type="spellEnd"/>
      <w:r>
        <w:t xml:space="preserve"> per i problemi di compatibilità.</w:t>
      </w:r>
    </w:p>
    <w:p w14:paraId="7ACE9568" w14:textId="7BF160F6" w:rsidR="003D4121" w:rsidRDefault="003D4121" w:rsidP="003D4121">
      <w:r>
        <w:t xml:space="preserve">Si decide di “migrare” le </w:t>
      </w:r>
      <w:proofErr w:type="spellStart"/>
      <w:r>
        <w:t>stored</w:t>
      </w:r>
      <w:proofErr w:type="spellEnd"/>
      <w:r>
        <w:t xml:space="preserve"> procedure su GECOS e GESCAN (le vecchie applicazioni da migrare su Cloud PSN) in java. Per fare questo </w:t>
      </w:r>
      <w:r w:rsidR="000748DF">
        <w:t>è in corso di</w:t>
      </w:r>
      <w:r>
        <w:t xml:space="preserve"> valuta</w:t>
      </w:r>
      <w:r w:rsidR="000748DF">
        <w:t>zione l’</w:t>
      </w:r>
      <w:r>
        <w:t>utilizz</w:t>
      </w:r>
      <w:r w:rsidR="000748DF">
        <w:t>o di</w:t>
      </w:r>
      <w:r>
        <w:t xml:space="preserve"> servizi specifici di Generative AI forniti da IBM.</w:t>
      </w:r>
    </w:p>
    <w:p w14:paraId="39645A70" w14:textId="7621BB78" w:rsidR="003D4121" w:rsidRDefault="003D4121" w:rsidP="003D4121">
      <w:r>
        <w:t xml:space="preserve">Per le altre applicazioni oggetto di Interventi di Innovazione si decide di limitare comunque l’utilizzo delle </w:t>
      </w:r>
      <w:proofErr w:type="spellStart"/>
      <w:r>
        <w:t>Stored</w:t>
      </w:r>
      <w:proofErr w:type="spellEnd"/>
      <w:r>
        <w:t xml:space="preserve"> </w:t>
      </w:r>
      <w:proofErr w:type="spellStart"/>
      <w:r>
        <w:t>Procedures</w:t>
      </w:r>
      <w:proofErr w:type="spellEnd"/>
      <w:r>
        <w:t>.</w:t>
      </w:r>
    </w:p>
    <w:p w14:paraId="0A9E8A80" w14:textId="1960CEFC" w:rsidR="003D4121" w:rsidRDefault="003D4121" w:rsidP="003D4121">
      <w:pPr>
        <w:pStyle w:val="Heading2"/>
      </w:pPr>
      <w:bookmarkStart w:id="33" w:name="_Toc196929579"/>
      <w:r>
        <w:t xml:space="preserve">Utilizzo di </w:t>
      </w:r>
      <w:proofErr w:type="spellStart"/>
      <w:r>
        <w:t>PostgreSQL</w:t>
      </w:r>
      <w:bookmarkEnd w:id="33"/>
      <w:proofErr w:type="spellEnd"/>
    </w:p>
    <w:p w14:paraId="15AB1CBC" w14:textId="62C38691" w:rsidR="003D4121" w:rsidRDefault="003D4121" w:rsidP="003D4121">
      <w:proofErr w:type="spellStart"/>
      <w:r w:rsidRPr="00C351A9">
        <w:t>PostgreSQL</w:t>
      </w:r>
      <w:proofErr w:type="spellEnd"/>
      <w:r w:rsidRPr="00C351A9">
        <w:t xml:space="preserve"> è un motore DBMS Open Source. </w:t>
      </w:r>
      <w:r w:rsidRPr="003D4121">
        <w:t>Si decide di utilizzarlo p</w:t>
      </w:r>
      <w:r>
        <w:t xml:space="preserve">er le nuove applicazioni, in linea con </w:t>
      </w:r>
      <w:r w:rsidR="000748DF">
        <w:t>le indicazioni AGID.</w:t>
      </w:r>
    </w:p>
    <w:p w14:paraId="2320CCB8" w14:textId="77777777" w:rsidR="000748DF" w:rsidRDefault="000748DF" w:rsidP="000748DF">
      <w:pPr>
        <w:rPr>
          <w:rFonts w:ascii="Calibri" w:hAnsi="Calibri"/>
        </w:rPr>
      </w:pPr>
      <w:r>
        <w:rPr>
          <w:rFonts w:ascii="Calibri" w:hAnsi="Calibri"/>
        </w:rPr>
        <w:t xml:space="preserve">Nell’ambito di un’architettura a microservizi il Database e la modellazione dei dati sono da intendersi </w:t>
      </w:r>
      <w:r w:rsidRPr="00055551">
        <w:rPr>
          <w:rFonts w:ascii="Calibri" w:hAnsi="Calibri"/>
          <w:b/>
          <w:bCs/>
        </w:rPr>
        <w:t>privat</w:t>
      </w:r>
      <w:r>
        <w:rPr>
          <w:rFonts w:ascii="Calibri" w:hAnsi="Calibri"/>
          <w:b/>
          <w:bCs/>
        </w:rPr>
        <w:t>i</w:t>
      </w:r>
      <w:r>
        <w:rPr>
          <w:rFonts w:ascii="Calibri" w:hAnsi="Calibri"/>
        </w:rPr>
        <w:t xml:space="preserve"> e parte dell’implementazione stessa. L’accesso al database è previsto unicamente attraverso le API dei microservizi.</w:t>
      </w:r>
    </w:p>
    <w:p w14:paraId="3C5A80E4" w14:textId="72BB40E9" w:rsidR="000748DF" w:rsidRDefault="000748DF" w:rsidP="000748DF">
      <w:pPr>
        <w:rPr>
          <w:rFonts w:ascii="Calibri" w:hAnsi="Calibri"/>
        </w:rPr>
      </w:pPr>
      <w:r>
        <w:rPr>
          <w:rFonts w:ascii="Calibri" w:hAnsi="Calibri"/>
        </w:rPr>
        <w:t xml:space="preserve">La scelta architetturale è quella di creare un numero di schemi diversi, isolati tra loro e ciascuno significativo relativamente alla famiglia di microservizi a cui “appartiene”. Ogni applicazione accede al Database utilizzando credenziali diverse. Ogni utente </w:t>
      </w:r>
      <w:proofErr w:type="spellStart"/>
      <w:r>
        <w:rPr>
          <w:rFonts w:ascii="Calibri" w:hAnsi="Calibri"/>
        </w:rPr>
        <w:t>PostGreSQL</w:t>
      </w:r>
      <w:proofErr w:type="spellEnd"/>
      <w:r>
        <w:rPr>
          <w:rFonts w:ascii="Calibri" w:hAnsi="Calibri"/>
        </w:rPr>
        <w:t xml:space="preserve"> ha accesso ad un unico schema.</w:t>
      </w:r>
    </w:p>
    <w:p w14:paraId="1410EB5A" w14:textId="543D20A9" w:rsidR="000748DF" w:rsidRPr="000748DF" w:rsidRDefault="000748DF" w:rsidP="000748DF">
      <w:pPr>
        <w:rPr>
          <w:rFonts w:ascii="Calibri" w:hAnsi="Calibri"/>
        </w:rPr>
      </w:pPr>
      <w:r w:rsidRPr="000748DF">
        <w:rPr>
          <w:rFonts w:ascii="Calibri" w:hAnsi="Calibri"/>
        </w:rPr>
        <w:t>In pratica il database è centralizzato ma i dati sono privati rispetto a ciascun microservizio</w:t>
      </w:r>
      <w:r>
        <w:rPr>
          <w:rFonts w:ascii="Calibri" w:hAnsi="Calibri"/>
        </w:rPr>
        <w:t>;</w:t>
      </w:r>
      <w:r w:rsidRPr="000748DF">
        <w:rPr>
          <w:rFonts w:ascii="Calibri" w:hAnsi="Calibri"/>
        </w:rPr>
        <w:t xml:space="preserve"> </w:t>
      </w:r>
      <w:r>
        <w:rPr>
          <w:rFonts w:ascii="Calibri" w:hAnsi="Calibri"/>
        </w:rPr>
        <w:t>ciascun</w:t>
      </w:r>
      <w:r w:rsidRPr="000748DF">
        <w:rPr>
          <w:rFonts w:ascii="Calibri" w:hAnsi="Calibri"/>
        </w:rPr>
        <w:t xml:space="preserve"> microservizio è il “proprietario” di uno schema e gestisce i suoi dati.</w:t>
      </w:r>
    </w:p>
    <w:p w14:paraId="420BBE93" w14:textId="456C75FA" w:rsidR="000748DF" w:rsidRPr="000748DF" w:rsidRDefault="000748DF" w:rsidP="000748DF">
      <w:pPr>
        <w:rPr>
          <w:rFonts w:ascii="Calibri" w:hAnsi="Calibri"/>
        </w:rPr>
      </w:pPr>
      <w:r>
        <w:rPr>
          <w:rFonts w:ascii="Calibri" w:hAnsi="Calibri"/>
        </w:rPr>
        <w:t xml:space="preserve">È gestita </w:t>
      </w:r>
      <w:r w:rsidRPr="000748DF">
        <w:rPr>
          <w:rFonts w:ascii="Calibri" w:hAnsi="Calibri"/>
        </w:rPr>
        <w:t>l’integrità referenziale e i dati tecnici: ogni tabella ha degli attributi standard:</w:t>
      </w:r>
    </w:p>
    <w:p w14:paraId="579AE55E" w14:textId="77777777" w:rsidR="000748DF" w:rsidRPr="000748DF" w:rsidRDefault="000748DF" w:rsidP="000748DF">
      <w:pPr>
        <w:pStyle w:val="ListParagraph"/>
        <w:numPr>
          <w:ilvl w:val="0"/>
          <w:numId w:val="84"/>
        </w:numPr>
        <w:rPr>
          <w:rFonts w:ascii="Calibri" w:hAnsi="Calibri"/>
        </w:rPr>
      </w:pPr>
      <w:r w:rsidRPr="000748DF">
        <w:rPr>
          <w:rFonts w:ascii="Calibri" w:hAnsi="Calibri"/>
        </w:rPr>
        <w:t>user che ha inserito la riga</w:t>
      </w:r>
    </w:p>
    <w:p w14:paraId="6C5E2A6D" w14:textId="77777777" w:rsidR="000748DF" w:rsidRPr="000748DF" w:rsidRDefault="000748DF" w:rsidP="000748DF">
      <w:pPr>
        <w:pStyle w:val="ListParagraph"/>
        <w:numPr>
          <w:ilvl w:val="0"/>
          <w:numId w:val="84"/>
        </w:numPr>
        <w:rPr>
          <w:rFonts w:ascii="Calibri" w:hAnsi="Calibri"/>
        </w:rPr>
      </w:pPr>
      <w:proofErr w:type="spellStart"/>
      <w:r w:rsidRPr="000748DF">
        <w:rPr>
          <w:rFonts w:ascii="Calibri" w:hAnsi="Calibri"/>
        </w:rPr>
        <w:t>timestamp</w:t>
      </w:r>
      <w:proofErr w:type="spellEnd"/>
      <w:r w:rsidRPr="000748DF">
        <w:rPr>
          <w:rFonts w:ascii="Calibri" w:hAnsi="Calibri"/>
        </w:rPr>
        <w:t xml:space="preserve"> primo inserimento</w:t>
      </w:r>
    </w:p>
    <w:p w14:paraId="738E8B49" w14:textId="77777777" w:rsidR="000748DF" w:rsidRPr="000748DF" w:rsidRDefault="000748DF" w:rsidP="000748DF">
      <w:pPr>
        <w:pStyle w:val="ListParagraph"/>
        <w:numPr>
          <w:ilvl w:val="0"/>
          <w:numId w:val="84"/>
        </w:numPr>
        <w:rPr>
          <w:rFonts w:ascii="Calibri" w:hAnsi="Calibri"/>
        </w:rPr>
      </w:pPr>
      <w:r w:rsidRPr="000748DF">
        <w:rPr>
          <w:rFonts w:ascii="Calibri" w:hAnsi="Calibri"/>
        </w:rPr>
        <w:t>ultimo user che ha aggiornato la riga</w:t>
      </w:r>
    </w:p>
    <w:p w14:paraId="3E825ABE" w14:textId="77777777" w:rsidR="000748DF" w:rsidRPr="000748DF" w:rsidRDefault="000748DF" w:rsidP="000748DF">
      <w:pPr>
        <w:pStyle w:val="ListParagraph"/>
        <w:numPr>
          <w:ilvl w:val="0"/>
          <w:numId w:val="84"/>
        </w:numPr>
        <w:rPr>
          <w:rFonts w:ascii="Calibri" w:hAnsi="Calibri"/>
        </w:rPr>
      </w:pPr>
      <w:proofErr w:type="spellStart"/>
      <w:r w:rsidRPr="000748DF">
        <w:rPr>
          <w:rFonts w:ascii="Calibri" w:hAnsi="Calibri"/>
        </w:rPr>
        <w:t>timestamp</w:t>
      </w:r>
      <w:proofErr w:type="spellEnd"/>
      <w:r w:rsidRPr="000748DF">
        <w:rPr>
          <w:rFonts w:ascii="Calibri" w:hAnsi="Calibri"/>
        </w:rPr>
        <w:t xml:space="preserve"> ultimo aggiornamento</w:t>
      </w:r>
    </w:p>
    <w:p w14:paraId="422CE957" w14:textId="77777777" w:rsidR="000748DF" w:rsidRDefault="000748DF" w:rsidP="000748DF">
      <w:pPr>
        <w:rPr>
          <w:rFonts w:ascii="Calibri" w:hAnsi="Calibri"/>
        </w:rPr>
      </w:pPr>
    </w:p>
    <w:p w14:paraId="770F80B1" w14:textId="77777777" w:rsidR="000748DF" w:rsidRDefault="000748DF" w:rsidP="000748DF">
      <w:pPr>
        <w:rPr>
          <w:rFonts w:ascii="Calibri" w:hAnsi="Calibri"/>
        </w:rPr>
      </w:pPr>
      <w:r>
        <w:rPr>
          <w:rFonts w:ascii="Calibri" w:hAnsi="Calibri"/>
        </w:rPr>
        <w:t>Nel caso di necessità di join tra tabelle di schemi diversi si ricorrerà all’uso di appositi design pattern previsti nell’ambito dei microservizi.</w:t>
      </w:r>
    </w:p>
    <w:p w14:paraId="205C5642" w14:textId="5F6B2285" w:rsidR="00285EE3" w:rsidRDefault="00285EE3" w:rsidP="000748DF">
      <w:pPr>
        <w:rPr>
          <w:rFonts w:ascii="Calibri" w:hAnsi="Calibri"/>
        </w:rPr>
      </w:pPr>
      <w:r w:rsidRPr="00285EE3">
        <w:rPr>
          <w:noProof/>
        </w:rPr>
        <w:lastRenderedPageBreak/>
        <w:drawing>
          <wp:inline distT="0" distB="0" distL="0" distR="0" wp14:anchorId="19F1E186" wp14:editId="37F460B4">
            <wp:extent cx="6120130" cy="3467100"/>
            <wp:effectExtent l="0" t="0" r="0" b="0"/>
            <wp:docPr id="74508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3467100"/>
                    </a:xfrm>
                    <a:prstGeom prst="rect">
                      <a:avLst/>
                    </a:prstGeom>
                    <a:noFill/>
                    <a:ln>
                      <a:noFill/>
                    </a:ln>
                  </pic:spPr>
                </pic:pic>
              </a:graphicData>
            </a:graphic>
          </wp:inline>
        </w:drawing>
      </w:r>
    </w:p>
    <w:p w14:paraId="6B2C7210" w14:textId="77777777" w:rsidR="000748DF" w:rsidRPr="003D4121" w:rsidRDefault="000748DF" w:rsidP="003D4121"/>
    <w:p w14:paraId="6EB1D807" w14:textId="17B41D45" w:rsidR="005B705E" w:rsidRDefault="005B705E" w:rsidP="005B705E">
      <w:pPr>
        <w:pStyle w:val="Heading2"/>
      </w:pPr>
      <w:bookmarkStart w:id="34" w:name="_Toc196929580"/>
      <w:r>
        <w:t xml:space="preserve">Utilizzo di </w:t>
      </w:r>
      <w:proofErr w:type="spellStart"/>
      <w:r>
        <w:t>MongoDB</w:t>
      </w:r>
      <w:bookmarkEnd w:id="34"/>
      <w:proofErr w:type="spellEnd"/>
    </w:p>
    <w:p w14:paraId="188D9920" w14:textId="08CDB9B1" w:rsidR="005B705E" w:rsidRPr="005B705E" w:rsidRDefault="005B705E" w:rsidP="005B705E">
      <w:proofErr w:type="spellStart"/>
      <w:r>
        <w:t>MongoDB</w:t>
      </w:r>
      <w:proofErr w:type="spellEnd"/>
      <w:r>
        <w:t xml:space="preserve"> è un motore di database </w:t>
      </w:r>
      <w:proofErr w:type="spellStart"/>
      <w:r>
        <w:t>NoSQL</w:t>
      </w:r>
      <w:proofErr w:type="spellEnd"/>
      <w:r>
        <w:t>, permette di memorizzare dati non rigidamente strutturati o dati di natura binaria. Può indicizzare ad esempio i PDF e quindi può essere utilizzato come una sorta di database documentale.</w:t>
      </w:r>
    </w:p>
    <w:p w14:paraId="23DF9BB1" w14:textId="619FD20D" w:rsidR="004F2F07" w:rsidRDefault="005B705E" w:rsidP="004F2F07">
      <w:pPr>
        <w:spacing w:after="160" w:line="259" w:lineRule="auto"/>
      </w:pPr>
      <w:r>
        <w:t>Ha delle performance ottimali nella gestione di un gran numero di documenti.</w:t>
      </w:r>
    </w:p>
    <w:p w14:paraId="747E61EA" w14:textId="24186012" w:rsidR="005B705E" w:rsidRDefault="005B705E" w:rsidP="004F2F07">
      <w:pPr>
        <w:spacing w:after="160" w:line="259" w:lineRule="auto"/>
      </w:pPr>
      <w:r>
        <w:t xml:space="preserve">Si decide di inserire i campi tecnici anche nei database </w:t>
      </w:r>
      <w:proofErr w:type="spellStart"/>
      <w:r>
        <w:t>MongoDB</w:t>
      </w:r>
      <w:proofErr w:type="spellEnd"/>
      <w:r>
        <w:t xml:space="preserve"> oggetto degli interventi:</w:t>
      </w:r>
    </w:p>
    <w:p w14:paraId="5F3CF9D4" w14:textId="77777777" w:rsidR="005B705E" w:rsidRPr="000748DF" w:rsidRDefault="005B705E" w:rsidP="005B705E">
      <w:pPr>
        <w:pStyle w:val="ListParagraph"/>
        <w:numPr>
          <w:ilvl w:val="0"/>
          <w:numId w:val="84"/>
        </w:numPr>
        <w:rPr>
          <w:rFonts w:ascii="Calibri" w:hAnsi="Calibri"/>
        </w:rPr>
      </w:pPr>
      <w:r w:rsidRPr="000748DF">
        <w:rPr>
          <w:rFonts w:ascii="Calibri" w:hAnsi="Calibri"/>
        </w:rPr>
        <w:t>user che ha inserito la riga</w:t>
      </w:r>
    </w:p>
    <w:p w14:paraId="41492BC2" w14:textId="77777777" w:rsidR="005B705E" w:rsidRPr="000748DF" w:rsidRDefault="005B705E" w:rsidP="005B705E">
      <w:pPr>
        <w:pStyle w:val="ListParagraph"/>
        <w:numPr>
          <w:ilvl w:val="0"/>
          <w:numId w:val="84"/>
        </w:numPr>
        <w:rPr>
          <w:rFonts w:ascii="Calibri" w:hAnsi="Calibri"/>
        </w:rPr>
      </w:pPr>
      <w:proofErr w:type="spellStart"/>
      <w:r w:rsidRPr="000748DF">
        <w:rPr>
          <w:rFonts w:ascii="Calibri" w:hAnsi="Calibri"/>
        </w:rPr>
        <w:t>timestamp</w:t>
      </w:r>
      <w:proofErr w:type="spellEnd"/>
      <w:r w:rsidRPr="000748DF">
        <w:rPr>
          <w:rFonts w:ascii="Calibri" w:hAnsi="Calibri"/>
        </w:rPr>
        <w:t xml:space="preserve"> primo inserimento</w:t>
      </w:r>
    </w:p>
    <w:p w14:paraId="2F2080FA" w14:textId="77777777" w:rsidR="005B705E" w:rsidRPr="000748DF" w:rsidRDefault="005B705E" w:rsidP="005B705E">
      <w:pPr>
        <w:pStyle w:val="ListParagraph"/>
        <w:numPr>
          <w:ilvl w:val="0"/>
          <w:numId w:val="84"/>
        </w:numPr>
        <w:rPr>
          <w:rFonts w:ascii="Calibri" w:hAnsi="Calibri"/>
        </w:rPr>
      </w:pPr>
      <w:r w:rsidRPr="000748DF">
        <w:rPr>
          <w:rFonts w:ascii="Calibri" w:hAnsi="Calibri"/>
        </w:rPr>
        <w:t>ultimo user che ha aggiornato la riga</w:t>
      </w:r>
    </w:p>
    <w:p w14:paraId="0D00C5F3" w14:textId="77777777" w:rsidR="005B705E" w:rsidRDefault="005B705E" w:rsidP="005B705E">
      <w:pPr>
        <w:pStyle w:val="ListParagraph"/>
        <w:numPr>
          <w:ilvl w:val="0"/>
          <w:numId w:val="84"/>
        </w:numPr>
        <w:rPr>
          <w:rFonts w:ascii="Calibri" w:hAnsi="Calibri"/>
        </w:rPr>
      </w:pPr>
      <w:proofErr w:type="spellStart"/>
      <w:r w:rsidRPr="000748DF">
        <w:rPr>
          <w:rFonts w:ascii="Calibri" w:hAnsi="Calibri"/>
        </w:rPr>
        <w:t>timestamp</w:t>
      </w:r>
      <w:proofErr w:type="spellEnd"/>
      <w:r w:rsidRPr="000748DF">
        <w:rPr>
          <w:rFonts w:ascii="Calibri" w:hAnsi="Calibri"/>
        </w:rPr>
        <w:t xml:space="preserve"> ultimo aggiornamento</w:t>
      </w:r>
    </w:p>
    <w:p w14:paraId="2430366A" w14:textId="01EB59C9" w:rsidR="00EC3663" w:rsidRDefault="00EC3663" w:rsidP="00EC3663">
      <w:pPr>
        <w:pStyle w:val="Heading2"/>
      </w:pPr>
      <w:bookmarkStart w:id="35" w:name="_Toc196929581"/>
      <w:r>
        <w:t>Gestione delle transazioni</w:t>
      </w:r>
      <w:bookmarkEnd w:id="35"/>
    </w:p>
    <w:p w14:paraId="3D42BFA6" w14:textId="77777777" w:rsidR="00EC3663" w:rsidRPr="00EC3663" w:rsidRDefault="00EC3663" w:rsidP="00EC3663">
      <w:pPr>
        <w:rPr>
          <w:rFonts w:ascii="Calibri" w:hAnsi="Calibri"/>
          <w:noProof/>
        </w:rPr>
      </w:pPr>
      <w:r w:rsidRPr="00EC3663">
        <w:rPr>
          <w:rFonts w:ascii="Calibri" w:hAnsi="Calibri"/>
          <w:noProof/>
        </w:rPr>
        <w:t xml:space="preserve">Tradizionalmente per garantire la consistenza in ambienti distribuiti, si utilizzano transazioni XA dove i dati dei diversi componenti sono mantenuti in stato di lock fino a che tutti i partecipanti non abbiano completato le proprie operazioni. Questo approccio introduce di fatto un forte accoppiamento tra i componenti coinvolti e aumentando la complessità e il numero di componenti distribuiti, si può arrivare ad avere un degrado a livelli inaccettabili nella gestione della concorrenza. </w:t>
      </w:r>
    </w:p>
    <w:p w14:paraId="44BF15A7" w14:textId="224B62A3" w:rsidR="00EC3663" w:rsidRPr="00EC3663" w:rsidRDefault="00EC3663" w:rsidP="00EC3663">
      <w:pPr>
        <w:rPr>
          <w:rFonts w:ascii="Calibri" w:hAnsi="Calibri"/>
          <w:noProof/>
        </w:rPr>
      </w:pPr>
      <w:r w:rsidRPr="00EC3663">
        <w:rPr>
          <w:rFonts w:ascii="Calibri" w:hAnsi="Calibri"/>
          <w:noProof/>
        </w:rPr>
        <w:t xml:space="preserve">Per </w:t>
      </w:r>
      <w:r>
        <w:rPr>
          <w:rFonts w:ascii="Calibri" w:hAnsi="Calibri"/>
          <w:noProof/>
        </w:rPr>
        <w:t xml:space="preserve">le nuove applicazioni </w:t>
      </w:r>
      <w:r w:rsidRPr="00EC3663">
        <w:rPr>
          <w:rFonts w:ascii="Calibri" w:hAnsi="Calibri"/>
          <w:noProof/>
        </w:rPr>
        <w:t>si è scelto un modello basato sulla “compensazione”, per cui i partecipanti eseguono delle modifiche ma pubblicano anche un’azione uguale e contraria, da richiamare nel caso in cui qualcosa non dovesse andare bene.</w:t>
      </w:r>
    </w:p>
    <w:p w14:paraId="71AE730B" w14:textId="77777777" w:rsidR="00EC3663" w:rsidRPr="00EC3663" w:rsidRDefault="00EC3663" w:rsidP="00EC3663">
      <w:pPr>
        <w:rPr>
          <w:rFonts w:ascii="Calibri" w:hAnsi="Calibri"/>
          <w:noProof/>
        </w:rPr>
      </w:pPr>
      <w:r w:rsidRPr="00EC3663">
        <w:rPr>
          <w:rFonts w:ascii="Calibri" w:hAnsi="Calibri"/>
          <w:noProof/>
        </w:rPr>
        <w:lastRenderedPageBreak/>
        <w:t>Questo design pattern di gestione delle transazioni è denominato SAGA o Long Running Transactions ed è ampiamente utilizzato nelle architetture a microservizi. È stata prodotta una specifica internazionale dal gruppo di lavoro OASIS per l’implementazione standard di questo pattern.</w:t>
      </w:r>
    </w:p>
    <w:p w14:paraId="3D63BBE0" w14:textId="53A8962F" w:rsidR="00EC3663" w:rsidRPr="00EC3663" w:rsidRDefault="00EC3663" w:rsidP="00EC3663">
      <w:pPr>
        <w:jc w:val="left"/>
        <w:rPr>
          <w:rFonts w:ascii="Calibri" w:hAnsi="Calibri"/>
          <w:noProof/>
        </w:rPr>
      </w:pPr>
      <w:r w:rsidRPr="00EC3663">
        <w:rPr>
          <w:rFonts w:ascii="Calibri" w:hAnsi="Calibri"/>
          <w:noProof/>
        </w:rPr>
        <w:t xml:space="preserve">In caso di problemi nella compensazione di tutti gli attori coinvolti, si decide di </w:t>
      </w:r>
      <w:r w:rsidR="00737202">
        <w:rPr>
          <w:rFonts w:ascii="Calibri" w:hAnsi="Calibri"/>
          <w:noProof/>
        </w:rPr>
        <w:t>inviare una notifica agli amministratori del Sistema per intervenire manualmente e ripristinare la situazione su database</w:t>
      </w:r>
      <w:r w:rsidRPr="00EC3663">
        <w:rPr>
          <w:rFonts w:ascii="Calibri" w:hAnsi="Calibri"/>
          <w:noProof/>
        </w:rPr>
        <w:t>.</w:t>
      </w:r>
    </w:p>
    <w:p w14:paraId="31173EBE" w14:textId="77777777" w:rsidR="005B705E" w:rsidRPr="003D4121" w:rsidRDefault="005B705E" w:rsidP="004F2F07">
      <w:pPr>
        <w:spacing w:after="160" w:line="259" w:lineRule="auto"/>
      </w:pPr>
    </w:p>
    <w:p w14:paraId="2606E8EA" w14:textId="7F96DD6E" w:rsidR="00285EE3" w:rsidRDefault="00285EE3" w:rsidP="00285EE3">
      <w:pPr>
        <w:pStyle w:val="Heading1"/>
      </w:pPr>
      <w:bookmarkStart w:id="36" w:name="_Toc196929582"/>
      <w:r>
        <w:lastRenderedPageBreak/>
        <w:t>Mitigazione dei rischi di sicurezza</w:t>
      </w:r>
      <w:bookmarkEnd w:id="36"/>
    </w:p>
    <w:p w14:paraId="2810CF55" w14:textId="0788BC98" w:rsidR="006E0D1D" w:rsidRDefault="006E0D1D" w:rsidP="006E0D1D">
      <w:pPr>
        <w:rPr>
          <w:rFonts w:ascii="Calibri" w:hAnsi="Calibri" w:cs="Calibri"/>
          <w:noProof/>
        </w:rPr>
      </w:pPr>
      <w:r>
        <w:rPr>
          <w:rFonts w:ascii="Calibri" w:hAnsi="Calibri" w:cs="Calibri"/>
          <w:noProof/>
        </w:rPr>
        <w:t>Qui di seguito sono riassunte le azioni volte a mitigare i rischi di sicurezza informatica:</w:t>
      </w:r>
    </w:p>
    <w:p w14:paraId="27EEC633" w14:textId="3DBD3A5A" w:rsidR="006E0D1D" w:rsidRPr="00667729" w:rsidRDefault="006E0D1D" w:rsidP="006E0D1D">
      <w:pPr>
        <w:pStyle w:val="ListParagraph"/>
        <w:numPr>
          <w:ilvl w:val="0"/>
          <w:numId w:val="85"/>
        </w:numPr>
        <w:spacing w:after="160"/>
        <w:rPr>
          <w:rFonts w:ascii="Calibri" w:hAnsi="Calibri"/>
          <w:noProof/>
        </w:rPr>
      </w:pPr>
      <w:r w:rsidRPr="00667729">
        <w:rPr>
          <w:rFonts w:ascii="Calibri" w:hAnsi="Calibri"/>
          <w:noProof/>
        </w:rPr>
        <w:t xml:space="preserve">Vulnerabilità </w:t>
      </w:r>
      <w:r>
        <w:rPr>
          <w:rFonts w:ascii="Calibri" w:hAnsi="Calibri"/>
          <w:noProof/>
        </w:rPr>
        <w:t>infrastruttura</w:t>
      </w:r>
      <w:r w:rsidRPr="00667729">
        <w:rPr>
          <w:rFonts w:ascii="Calibri" w:hAnsi="Calibri"/>
          <w:noProof/>
        </w:rPr>
        <w:t>: La  sicurezza</w:t>
      </w:r>
      <w:r>
        <w:rPr>
          <w:rFonts w:ascii="Calibri" w:hAnsi="Calibri"/>
          <w:noProof/>
        </w:rPr>
        <w:t xml:space="preserve"> fisica</w:t>
      </w:r>
      <w:r w:rsidRPr="00667729">
        <w:rPr>
          <w:rFonts w:ascii="Calibri" w:hAnsi="Calibri"/>
          <w:noProof/>
        </w:rPr>
        <w:t xml:space="preserve"> degli apparati hardware, in ambiente cloud è in carico al fornitore del cloud. L’applicazione prevede connessioni solo TLS. Gli URL esposti all’esterno del cluster sono tutti protetti da autenticazione e autorizzazione. La </w:t>
      </w:r>
      <w:r>
        <w:rPr>
          <w:rFonts w:ascii="Calibri" w:hAnsi="Calibri"/>
          <w:noProof/>
        </w:rPr>
        <w:t xml:space="preserve">configurazione della rete per la protezione </w:t>
      </w:r>
      <w:r w:rsidRPr="00667729">
        <w:rPr>
          <w:rFonts w:ascii="Calibri" w:hAnsi="Calibri"/>
          <w:noProof/>
        </w:rPr>
        <w:t xml:space="preserve">dei database è in carico </w:t>
      </w:r>
      <w:r>
        <w:rPr>
          <w:rFonts w:ascii="Calibri" w:hAnsi="Calibri"/>
          <w:noProof/>
        </w:rPr>
        <w:t>al settore Sistemistico</w:t>
      </w:r>
      <w:r w:rsidRPr="00667729">
        <w:rPr>
          <w:rFonts w:ascii="Calibri" w:hAnsi="Calibri"/>
          <w:noProof/>
        </w:rPr>
        <w:t>.</w:t>
      </w:r>
      <w:r>
        <w:rPr>
          <w:rFonts w:ascii="Calibri" w:hAnsi="Calibri"/>
          <w:noProof/>
        </w:rPr>
        <w:t xml:space="preserve"> I sistemi posti al confine esterno della DMZ sono predisposti per intercettare minacce o attacchi di tipo DDOS.</w:t>
      </w:r>
    </w:p>
    <w:p w14:paraId="0E365B19" w14:textId="79CC3F4E" w:rsidR="006E0D1D" w:rsidRDefault="006E0D1D" w:rsidP="006E0D1D">
      <w:pPr>
        <w:pStyle w:val="ListParagraph"/>
        <w:numPr>
          <w:ilvl w:val="0"/>
          <w:numId w:val="85"/>
        </w:numPr>
        <w:spacing w:after="160"/>
        <w:rPr>
          <w:rFonts w:ascii="Calibri" w:hAnsi="Calibri"/>
          <w:noProof/>
        </w:rPr>
      </w:pPr>
      <w:r w:rsidRPr="00667729">
        <w:rPr>
          <w:rFonts w:ascii="Calibri" w:hAnsi="Calibri"/>
          <w:noProof/>
        </w:rPr>
        <w:t xml:space="preserve">Vulnerabilità delle applicazioni. La sicurezza dell’applicazione è in carico </w:t>
      </w:r>
      <w:r>
        <w:rPr>
          <w:rFonts w:ascii="Calibri" w:hAnsi="Calibri"/>
          <w:noProof/>
        </w:rPr>
        <w:t>al gruppo applicativo</w:t>
      </w:r>
      <w:r w:rsidRPr="00667729">
        <w:rPr>
          <w:rFonts w:ascii="Calibri" w:hAnsi="Calibri"/>
          <w:noProof/>
        </w:rPr>
        <w:t>: i framework utilizzati impediscono i più comuni attacchi come SQL Injection o XSS.</w:t>
      </w:r>
      <w:r>
        <w:rPr>
          <w:rFonts w:ascii="Calibri" w:hAnsi="Calibri"/>
          <w:noProof/>
        </w:rPr>
        <w:t xml:space="preserve"> I Container lasciano aperte solamente le porte indispensabili al funzionamento dei servizi.</w:t>
      </w:r>
    </w:p>
    <w:p w14:paraId="565191A1" w14:textId="262A4242" w:rsidR="006E0D1D" w:rsidRDefault="006E0D1D" w:rsidP="006E0D1D">
      <w:pPr>
        <w:pStyle w:val="ListParagraph"/>
        <w:numPr>
          <w:ilvl w:val="0"/>
          <w:numId w:val="85"/>
        </w:numPr>
        <w:spacing w:after="160"/>
        <w:rPr>
          <w:rFonts w:ascii="Calibri" w:hAnsi="Calibri"/>
          <w:noProof/>
        </w:rPr>
      </w:pPr>
      <w:r>
        <w:rPr>
          <w:rFonts w:ascii="Calibri" w:hAnsi="Calibri"/>
          <w:noProof/>
        </w:rPr>
        <w:t>Il parsing JSON/Java è stato modificato per evitare l’XML Injection nelle richieste/risposte verso le interfacce SOAP/XML.</w:t>
      </w:r>
    </w:p>
    <w:p w14:paraId="124CB0E2" w14:textId="502A3CB9" w:rsidR="006E0D1D" w:rsidRDefault="006E0D1D" w:rsidP="006E0D1D">
      <w:pPr>
        <w:pStyle w:val="ListParagraph"/>
        <w:numPr>
          <w:ilvl w:val="0"/>
          <w:numId w:val="85"/>
        </w:numPr>
        <w:spacing w:after="160"/>
        <w:rPr>
          <w:rFonts w:ascii="Calibri" w:hAnsi="Calibri"/>
          <w:noProof/>
        </w:rPr>
      </w:pPr>
      <w:r>
        <w:rPr>
          <w:rFonts w:ascii="Calibri" w:hAnsi="Calibri"/>
          <w:noProof/>
        </w:rPr>
        <w:t>L’ingress controller sarà configurato per aggiungere header http di sicurezza che gestiscono le seguenti problematiche:</w:t>
      </w:r>
    </w:p>
    <w:p w14:paraId="232A92BD" w14:textId="77777777" w:rsidR="006E0D1D" w:rsidRDefault="006E0D1D" w:rsidP="006E0D1D">
      <w:pPr>
        <w:pStyle w:val="ListParagraph"/>
        <w:numPr>
          <w:ilvl w:val="1"/>
          <w:numId w:val="85"/>
        </w:numPr>
        <w:spacing w:after="160"/>
        <w:rPr>
          <w:rFonts w:ascii="Calibri" w:hAnsi="Calibri"/>
          <w:noProof/>
        </w:rPr>
      </w:pPr>
      <w:r>
        <w:rPr>
          <w:rFonts w:ascii="Calibri" w:hAnsi="Calibri"/>
          <w:noProof/>
        </w:rPr>
        <w:t>Frameable response, Clickjacking</w:t>
      </w:r>
    </w:p>
    <w:p w14:paraId="334C1ED3" w14:textId="77777777" w:rsidR="006E0D1D" w:rsidRDefault="006E0D1D" w:rsidP="006E0D1D">
      <w:pPr>
        <w:pStyle w:val="ListParagraph"/>
        <w:numPr>
          <w:ilvl w:val="1"/>
          <w:numId w:val="85"/>
        </w:numPr>
        <w:spacing w:after="160"/>
        <w:rPr>
          <w:rFonts w:ascii="Calibri" w:hAnsi="Calibri"/>
          <w:noProof/>
        </w:rPr>
      </w:pPr>
      <w:r>
        <w:rPr>
          <w:rFonts w:ascii="Calibri" w:hAnsi="Calibri"/>
          <w:noProof/>
        </w:rPr>
        <w:t>Strict transport security</w:t>
      </w:r>
    </w:p>
    <w:p w14:paraId="0A47470B" w14:textId="77777777" w:rsidR="006E0D1D" w:rsidRPr="00667729" w:rsidRDefault="006E0D1D" w:rsidP="006E0D1D">
      <w:pPr>
        <w:pStyle w:val="ListParagraph"/>
        <w:numPr>
          <w:ilvl w:val="1"/>
          <w:numId w:val="85"/>
        </w:numPr>
        <w:spacing w:after="160"/>
        <w:rPr>
          <w:rFonts w:ascii="Calibri" w:hAnsi="Calibri"/>
          <w:noProof/>
        </w:rPr>
      </w:pPr>
      <w:r>
        <w:rPr>
          <w:rFonts w:ascii="Calibri" w:hAnsi="Calibri"/>
          <w:noProof/>
        </w:rPr>
        <w:t>Cross Origin resource sharing</w:t>
      </w:r>
    </w:p>
    <w:p w14:paraId="6B7D21EC" w14:textId="27614239" w:rsidR="006E0D1D" w:rsidRPr="00667729" w:rsidRDefault="006E0D1D" w:rsidP="006E0D1D">
      <w:pPr>
        <w:pStyle w:val="ListParagraph"/>
        <w:numPr>
          <w:ilvl w:val="0"/>
          <w:numId w:val="85"/>
        </w:numPr>
        <w:spacing w:after="160"/>
        <w:rPr>
          <w:rFonts w:ascii="Calibri" w:hAnsi="Calibri"/>
          <w:noProof/>
        </w:rPr>
      </w:pPr>
      <w:r w:rsidRPr="00667729">
        <w:rPr>
          <w:rFonts w:ascii="Calibri" w:hAnsi="Calibri"/>
          <w:noProof/>
        </w:rPr>
        <w:t>Il tool CAST</w:t>
      </w:r>
      <w:r>
        <w:rPr>
          <w:rFonts w:ascii="Calibri" w:hAnsi="Calibri"/>
          <w:noProof/>
        </w:rPr>
        <w:t xml:space="preserve"> che effettua un’analisi statica del codice sorgente non è stato messo a disposizione dall’Amministrazione. Si decide di utilizzare il prodotto Open Source “SonarQube” per la verifica della qualità del codice sorgente </w:t>
      </w:r>
    </w:p>
    <w:p w14:paraId="3A8B4C07" w14:textId="558D679B" w:rsidR="006E0D1D" w:rsidRPr="00667729" w:rsidRDefault="006E0D1D" w:rsidP="006E0D1D">
      <w:pPr>
        <w:pStyle w:val="ListParagraph"/>
        <w:numPr>
          <w:ilvl w:val="0"/>
          <w:numId w:val="85"/>
        </w:numPr>
        <w:spacing w:after="160"/>
        <w:rPr>
          <w:rFonts w:ascii="Calibri" w:hAnsi="Calibri"/>
          <w:noProof/>
        </w:rPr>
      </w:pPr>
      <w:r w:rsidRPr="00667729">
        <w:rPr>
          <w:rFonts w:ascii="Calibri" w:hAnsi="Calibri"/>
          <w:noProof/>
        </w:rPr>
        <w:t xml:space="preserve">Protezione dei dati: </w:t>
      </w:r>
      <w:r>
        <w:rPr>
          <w:rFonts w:ascii="Calibri" w:hAnsi="Calibri"/>
          <w:noProof/>
        </w:rPr>
        <w:t xml:space="preserve">per le nuove applicazioni saranno </w:t>
      </w:r>
      <w:r w:rsidRPr="00667729">
        <w:rPr>
          <w:rFonts w:ascii="Calibri" w:hAnsi="Calibri"/>
          <w:noProof/>
        </w:rPr>
        <w:t>classifica</w:t>
      </w:r>
      <w:r>
        <w:rPr>
          <w:rFonts w:ascii="Calibri" w:hAnsi="Calibri"/>
          <w:noProof/>
        </w:rPr>
        <w:t>ti</w:t>
      </w:r>
      <w:r w:rsidRPr="00667729">
        <w:rPr>
          <w:rFonts w:ascii="Calibri" w:hAnsi="Calibri"/>
          <w:noProof/>
        </w:rPr>
        <w:t xml:space="preserve"> </w:t>
      </w:r>
      <w:r>
        <w:rPr>
          <w:rFonts w:ascii="Calibri" w:hAnsi="Calibri"/>
          <w:noProof/>
        </w:rPr>
        <w:t>i</w:t>
      </w:r>
      <w:r w:rsidRPr="00667729">
        <w:rPr>
          <w:rFonts w:ascii="Calibri" w:hAnsi="Calibri"/>
          <w:noProof/>
        </w:rPr>
        <w:t xml:space="preserve"> dati e </w:t>
      </w:r>
      <w:r>
        <w:rPr>
          <w:rFonts w:ascii="Calibri" w:hAnsi="Calibri"/>
          <w:noProof/>
        </w:rPr>
        <w:t xml:space="preserve">sarà </w:t>
      </w:r>
      <w:r w:rsidRPr="00667729">
        <w:rPr>
          <w:rFonts w:ascii="Calibri" w:hAnsi="Calibri"/>
          <w:noProof/>
        </w:rPr>
        <w:t>utilizz</w:t>
      </w:r>
      <w:r>
        <w:rPr>
          <w:rFonts w:ascii="Calibri" w:hAnsi="Calibri"/>
          <w:noProof/>
        </w:rPr>
        <w:t>ata</w:t>
      </w:r>
      <w:r w:rsidRPr="00667729">
        <w:rPr>
          <w:rFonts w:ascii="Calibri" w:hAnsi="Calibri"/>
          <w:noProof/>
        </w:rPr>
        <w:t xml:space="preserve"> la crittografia per </w:t>
      </w:r>
      <w:r>
        <w:rPr>
          <w:rFonts w:ascii="Calibri" w:hAnsi="Calibri"/>
          <w:noProof/>
        </w:rPr>
        <w:t xml:space="preserve">la </w:t>
      </w:r>
      <w:r w:rsidRPr="00667729">
        <w:rPr>
          <w:rFonts w:ascii="Calibri" w:hAnsi="Calibri"/>
          <w:noProof/>
        </w:rPr>
        <w:t>memorizza</w:t>
      </w:r>
      <w:r>
        <w:rPr>
          <w:rFonts w:ascii="Calibri" w:hAnsi="Calibri"/>
          <w:noProof/>
        </w:rPr>
        <w:t>zione di</w:t>
      </w:r>
      <w:r w:rsidRPr="00667729">
        <w:rPr>
          <w:rFonts w:ascii="Calibri" w:hAnsi="Calibri"/>
          <w:noProof/>
        </w:rPr>
        <w:t xml:space="preserve"> dati sensibili sul Database.</w:t>
      </w:r>
    </w:p>
    <w:p w14:paraId="7FB5D311" w14:textId="77777777" w:rsidR="006E0D1D" w:rsidRDefault="006E0D1D" w:rsidP="006E0D1D">
      <w:pPr>
        <w:pStyle w:val="ListParagraph"/>
        <w:numPr>
          <w:ilvl w:val="0"/>
          <w:numId w:val="85"/>
        </w:numPr>
        <w:spacing w:after="160"/>
        <w:rPr>
          <w:rFonts w:ascii="Calibri" w:hAnsi="Calibri"/>
          <w:noProof/>
        </w:rPr>
      </w:pPr>
      <w:r w:rsidRPr="00667729">
        <w:rPr>
          <w:rFonts w:ascii="Calibri" w:hAnsi="Calibri"/>
          <w:noProof/>
        </w:rPr>
        <w:t>Audit: sono tracciate le interrogazioni sui dati personali e le modifiche ai dati</w:t>
      </w:r>
      <w:r>
        <w:rPr>
          <w:rFonts w:ascii="Calibri" w:hAnsi="Calibri"/>
          <w:noProof/>
        </w:rPr>
        <w:t xml:space="preserve"> nel sistema.</w:t>
      </w:r>
    </w:p>
    <w:p w14:paraId="4E714E52" w14:textId="257FA2C9" w:rsidR="002013FF" w:rsidRDefault="002013FF" w:rsidP="006E0D1D">
      <w:pPr>
        <w:pStyle w:val="ListParagraph"/>
        <w:numPr>
          <w:ilvl w:val="0"/>
          <w:numId w:val="85"/>
        </w:numPr>
        <w:spacing w:after="160"/>
        <w:rPr>
          <w:rFonts w:ascii="Calibri" w:hAnsi="Calibri"/>
          <w:noProof/>
        </w:rPr>
      </w:pPr>
      <w:r>
        <w:rPr>
          <w:rFonts w:ascii="Calibri" w:hAnsi="Calibri"/>
          <w:noProof/>
        </w:rPr>
        <w:t>È utilizzato un plugin di Maven per il controllo delle vulnerabilità delle librerie Open Source utilizzate dall’Applicazione, durante la fase di build, interfacciandosi con il database OWASP.</w:t>
      </w:r>
    </w:p>
    <w:p w14:paraId="6A591A58" w14:textId="22462DB5" w:rsidR="007932EC" w:rsidRDefault="007932EC" w:rsidP="007932EC">
      <w:pPr>
        <w:pStyle w:val="Heading1"/>
      </w:pPr>
      <w:bookmarkStart w:id="37" w:name="_Toc196929583"/>
      <w:proofErr w:type="spellStart"/>
      <w:r>
        <w:lastRenderedPageBreak/>
        <w:t>Multicloud</w:t>
      </w:r>
      <w:bookmarkEnd w:id="37"/>
      <w:proofErr w:type="spellEnd"/>
    </w:p>
    <w:p w14:paraId="558B360F" w14:textId="77777777" w:rsidR="007932EC" w:rsidRDefault="007932EC" w:rsidP="007932EC">
      <w:r>
        <w:t>La migrazione su cloud pubblico di alcune componenti istituisce di fatto un cloud ibrido (</w:t>
      </w:r>
      <w:proofErr w:type="spellStart"/>
      <w:r>
        <w:t>hybrid</w:t>
      </w:r>
      <w:proofErr w:type="spellEnd"/>
      <w:r>
        <w:t xml:space="preserve"> cloud) poiché alcuni servizi comuni (ad esempio IAM, pagamenti, altri applicativi di altre aree funzionali), per i quali la piattaforma opera quale fruitore, continueranno ad essere ospitati presso la piattaforma </w:t>
      </w:r>
      <w:proofErr w:type="spellStart"/>
      <w:r>
        <w:t>ecaas</w:t>
      </w:r>
      <w:proofErr w:type="spellEnd"/>
      <w:r>
        <w:t xml:space="preserve"> di Roma Capitale.</w:t>
      </w:r>
    </w:p>
    <w:p w14:paraId="58A5B903" w14:textId="77777777" w:rsidR="007932EC" w:rsidRDefault="007932EC" w:rsidP="007932EC">
      <w:r>
        <w:t>Ecco un disegno della soluzione proposta.</w:t>
      </w:r>
    </w:p>
    <w:p w14:paraId="68B78094" w14:textId="77777777" w:rsidR="007932EC" w:rsidRDefault="007932EC" w:rsidP="007932EC"/>
    <w:p w14:paraId="62CC9B75" w14:textId="77777777" w:rsidR="007932EC" w:rsidRDefault="007932EC" w:rsidP="007932EC">
      <w:r w:rsidRPr="007431D7">
        <w:rPr>
          <w:noProof/>
        </w:rPr>
        <w:drawing>
          <wp:inline distT="0" distB="0" distL="0" distR="0" wp14:anchorId="00DCFF5D" wp14:editId="393D5206">
            <wp:extent cx="6317615" cy="2975610"/>
            <wp:effectExtent l="0" t="0" r="6985" b="0"/>
            <wp:docPr id="925504635" name="Immagine 1" descr="Immagine che contiene testo, schermata, Rettangol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04635" name="Immagine 1" descr="Immagine che contiene testo, schermata, Rettangolo, software&#10;&#10;Descrizione generata automaticamente"/>
                    <pic:cNvPicPr/>
                  </pic:nvPicPr>
                  <pic:blipFill>
                    <a:blip r:embed="rId41"/>
                    <a:stretch>
                      <a:fillRect/>
                    </a:stretch>
                  </pic:blipFill>
                  <pic:spPr>
                    <a:xfrm>
                      <a:off x="0" y="0"/>
                      <a:ext cx="6317615" cy="2975610"/>
                    </a:xfrm>
                    <a:prstGeom prst="rect">
                      <a:avLst/>
                    </a:prstGeom>
                  </pic:spPr>
                </pic:pic>
              </a:graphicData>
            </a:graphic>
          </wp:inline>
        </w:drawing>
      </w:r>
    </w:p>
    <w:p w14:paraId="5E74D4B5" w14:textId="4BEF7ABB" w:rsidR="007932EC" w:rsidRDefault="007932EC" w:rsidP="007932EC">
      <w:r>
        <w:t>I microservizi che risiedono presso il cloud pubblico si interfacciano con i microservizi presenti presso Roma capitale attraverso le interfacce REST pubblicate. Ovviamente deve essere garantita la connettività tra i due ambienti cloud.</w:t>
      </w:r>
    </w:p>
    <w:p w14:paraId="327008B6" w14:textId="08E34E38" w:rsidR="007932EC" w:rsidRDefault="007932EC" w:rsidP="007932EC">
      <w:r>
        <w:t>Il cloud ibrido o il multi-cloud pone delle sfide sulla gestione del Sistema.</w:t>
      </w:r>
    </w:p>
    <w:p w14:paraId="01093951" w14:textId="50672E5D" w:rsidR="007932EC" w:rsidRDefault="007932EC" w:rsidP="007932EC">
      <w:pPr>
        <w:pStyle w:val="Heading2"/>
      </w:pPr>
      <w:bookmarkStart w:id="38" w:name="_Toc196929584"/>
      <w:r>
        <w:t>Gestione dei log</w:t>
      </w:r>
      <w:bookmarkEnd w:id="38"/>
    </w:p>
    <w:p w14:paraId="0C9AFB37" w14:textId="132ADC8C" w:rsidR="007932EC" w:rsidRDefault="007932EC" w:rsidP="007932EC">
      <w:r>
        <w:t xml:space="preserve">Un caso d’uso può partire da un componente su cloud PSN, proseguire su un altro componente su cloud </w:t>
      </w:r>
      <w:proofErr w:type="spellStart"/>
      <w:r>
        <w:t>ecaas</w:t>
      </w:r>
      <w:proofErr w:type="spellEnd"/>
      <w:r>
        <w:t xml:space="preserve"> e magari coinvolgere altri componenti.</w:t>
      </w:r>
    </w:p>
    <w:p w14:paraId="6EC4E8FB" w14:textId="34CF2AE3" w:rsidR="007932EC" w:rsidRDefault="007932EC" w:rsidP="007932EC">
      <w:r>
        <w:t xml:space="preserve">Diventa delicato fare </w:t>
      </w:r>
      <w:proofErr w:type="spellStart"/>
      <w:r>
        <w:t>troubleshooting</w:t>
      </w:r>
      <w:proofErr w:type="spellEnd"/>
      <w:r>
        <w:t xml:space="preserve"> in un ambiente di questo tipo.</w:t>
      </w:r>
    </w:p>
    <w:p w14:paraId="2EB48266" w14:textId="55076F15" w:rsidR="007932EC" w:rsidRDefault="007932EC" w:rsidP="007932EC">
      <w:r>
        <w:t>Si decide di battezzare un “</w:t>
      </w:r>
      <w:proofErr w:type="spellStart"/>
      <w:r>
        <w:t>idRequest</w:t>
      </w:r>
      <w:proofErr w:type="spellEnd"/>
      <w:r>
        <w:t>” per ogni richiesta utente e propagarlo nelle chiamate interne tra microservizi.</w:t>
      </w:r>
    </w:p>
    <w:p w14:paraId="5F6F4453" w14:textId="31F91AD2" w:rsidR="007932EC" w:rsidRDefault="007932EC" w:rsidP="007932EC">
      <w:r>
        <w:t>Nella scrittura dei log sarà indicato l’</w:t>
      </w:r>
      <w:proofErr w:type="spellStart"/>
      <w:r>
        <w:t>idRequest</w:t>
      </w:r>
      <w:proofErr w:type="spellEnd"/>
      <w:r>
        <w:t xml:space="preserve">, l’utente, il </w:t>
      </w:r>
      <w:proofErr w:type="spellStart"/>
      <w:r>
        <w:t>timestamp</w:t>
      </w:r>
      <w:proofErr w:type="spellEnd"/>
      <w:r>
        <w:t xml:space="preserve">, il microservizio invocato </w:t>
      </w:r>
      <w:proofErr w:type="spellStart"/>
      <w:r>
        <w:t>ecc</w:t>
      </w:r>
      <w:proofErr w:type="spellEnd"/>
      <w:r>
        <w:t>… in modo da poter seguire la richiesta in tutte le sue chiamate.</w:t>
      </w:r>
    </w:p>
    <w:p w14:paraId="18E85A1F" w14:textId="15E9EF31" w:rsidR="007932EC" w:rsidRDefault="007932EC" w:rsidP="007932EC">
      <w:r>
        <w:t xml:space="preserve">Si decide di utilizzare uno </w:t>
      </w:r>
      <w:proofErr w:type="spellStart"/>
      <w:r>
        <w:t>stack</w:t>
      </w:r>
      <w:proofErr w:type="spellEnd"/>
      <w:r>
        <w:t xml:space="preserve"> ELK</w:t>
      </w:r>
      <w:r w:rsidR="00910FC0">
        <w:t xml:space="preserve"> (</w:t>
      </w:r>
      <w:r w:rsidR="00910FC0" w:rsidRPr="00910FC0">
        <w:t>https://www.elastic.co/</w:t>
      </w:r>
      <w:proofErr w:type="spellStart"/>
      <w:r w:rsidR="00910FC0" w:rsidRPr="00910FC0">
        <w:t>elastic-stack</w:t>
      </w:r>
      <w:proofErr w:type="spellEnd"/>
      <w:r w:rsidR="00910FC0">
        <w:t>)</w:t>
      </w:r>
      <w:r>
        <w:t xml:space="preserve"> per la raccolta dei log in modo da avere in un’unica console i log di tutte le componenti coinvolte</w:t>
      </w:r>
      <w:r w:rsidR="00910FC0">
        <w:t>. ELK è una soluzione Open Source per la gestione della raccolta dei log.</w:t>
      </w:r>
    </w:p>
    <w:p w14:paraId="438C112D" w14:textId="452AECA1" w:rsidR="007932EC" w:rsidRPr="007932EC" w:rsidRDefault="007932EC" w:rsidP="007932EC">
      <w:pPr>
        <w:jc w:val="center"/>
      </w:pPr>
      <w:r>
        <w:rPr>
          <w:noProof/>
        </w:rPr>
        <w:lastRenderedPageBreak/>
        <w:drawing>
          <wp:inline distT="0" distB="0" distL="0" distR="0" wp14:anchorId="2FAD2E4F" wp14:editId="7D586D89">
            <wp:extent cx="2533650" cy="844550"/>
            <wp:effectExtent l="0" t="0" r="0" b="0"/>
            <wp:docPr id="160526863" name="Picture 3" descr="What is ELK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ELK Stack?"/>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33650" cy="844550"/>
                    </a:xfrm>
                    <a:prstGeom prst="rect">
                      <a:avLst/>
                    </a:prstGeom>
                    <a:noFill/>
                    <a:ln>
                      <a:noFill/>
                    </a:ln>
                  </pic:spPr>
                </pic:pic>
              </a:graphicData>
            </a:graphic>
          </wp:inline>
        </w:drawing>
      </w:r>
    </w:p>
    <w:p w14:paraId="0F4841F7" w14:textId="04BBA72B" w:rsidR="00910FC0" w:rsidRDefault="00910FC0" w:rsidP="00910FC0">
      <w:pPr>
        <w:pStyle w:val="Heading2"/>
      </w:pPr>
      <w:bookmarkStart w:id="39" w:name="_Toc196929585"/>
      <w:r>
        <w:t>Monitoraggio</w:t>
      </w:r>
      <w:bookmarkEnd w:id="39"/>
    </w:p>
    <w:p w14:paraId="469150CC" w14:textId="618C83A8" w:rsidR="00285EE3" w:rsidRPr="00285EE3" w:rsidRDefault="00910FC0" w:rsidP="00285EE3">
      <w:r>
        <w:t xml:space="preserve">È in corso di studio la piattaforma ELK anche per la raccolta delle metriche. In questo modo sarà possibile in tempo reale raccogliere lo stato di salute dei </w:t>
      </w:r>
      <w:proofErr w:type="spellStart"/>
      <w:r>
        <w:t>pod</w:t>
      </w:r>
      <w:proofErr w:type="spellEnd"/>
      <w:r>
        <w:t xml:space="preserve"> nei vari cloud e visualizzarli in un’unica console di gestione. Nella gest</w:t>
      </w:r>
      <w:r w:rsidR="000963D0">
        <w:t>i</w:t>
      </w:r>
      <w:r>
        <w:t xml:space="preserve">one del diagnostico è possibile configurare degli allarmi e inviare notifiche nel caso si verifichino ripetutamente degli </w:t>
      </w:r>
      <w:proofErr w:type="spellStart"/>
      <w:r>
        <w:t>incident</w:t>
      </w:r>
      <w:proofErr w:type="spellEnd"/>
      <w:r>
        <w:t xml:space="preserve"> di tipo sistemistico.</w:t>
      </w:r>
    </w:p>
    <w:p w14:paraId="7023F760" w14:textId="77777777" w:rsidR="004F2F07" w:rsidRPr="003D4121" w:rsidRDefault="004F2F07" w:rsidP="004F2F07">
      <w:pPr>
        <w:keepNext/>
        <w:spacing w:before="480"/>
        <w:outlineLvl w:val="1"/>
        <w:rPr>
          <w:rFonts w:ascii="Calibri" w:hAnsi="Calibri" w:cs="Arial"/>
          <w:b/>
          <w:vanish/>
          <w:color w:val="A50021"/>
        </w:rPr>
      </w:pPr>
    </w:p>
    <w:p w14:paraId="1E76C301" w14:textId="77777777" w:rsidR="004F2F07" w:rsidRPr="003D4121" w:rsidRDefault="004F2F07" w:rsidP="004F2F07">
      <w:pPr>
        <w:pStyle w:val="ListParagraph"/>
        <w:keepNext/>
        <w:numPr>
          <w:ilvl w:val="0"/>
          <w:numId w:val="0"/>
        </w:numPr>
        <w:spacing w:before="480" w:after="120"/>
        <w:contextualSpacing w:val="0"/>
        <w:jc w:val="both"/>
        <w:outlineLvl w:val="1"/>
        <w:rPr>
          <w:rFonts w:ascii="Calibri" w:eastAsia="Times New Roman" w:hAnsi="Calibri" w:cs="Arial"/>
          <w:b/>
          <w:bCs w:val="0"/>
          <w:vanish/>
          <w:color w:val="A50021"/>
          <w:lang w:eastAsia="it-IT"/>
        </w:rPr>
      </w:pPr>
    </w:p>
    <w:p w14:paraId="4D23D09C" w14:textId="77777777" w:rsidR="004F2F07" w:rsidRPr="003D4121" w:rsidRDefault="004F2F07" w:rsidP="004F2F07">
      <w:pPr>
        <w:keepNext/>
        <w:spacing w:before="480"/>
        <w:outlineLvl w:val="1"/>
        <w:rPr>
          <w:rFonts w:ascii="Calibri" w:hAnsi="Calibri" w:cs="Arial"/>
          <w:b/>
          <w:color w:val="A50021"/>
          <w:sz w:val="28"/>
          <w:szCs w:val="28"/>
        </w:rPr>
      </w:pPr>
    </w:p>
    <w:p w14:paraId="45176117" w14:textId="77777777" w:rsidR="00F50EFA" w:rsidRPr="003D4121" w:rsidRDefault="00F50EFA" w:rsidP="00F50EFA"/>
    <w:p w14:paraId="3DA51CAA" w14:textId="77777777" w:rsidR="00F50EFA" w:rsidRPr="003D4121" w:rsidRDefault="00F50EFA" w:rsidP="00F50EFA">
      <w:pPr>
        <w:spacing w:before="240"/>
        <w:rPr>
          <w:rFonts w:cs="Calibri"/>
        </w:rPr>
      </w:pPr>
    </w:p>
    <w:p w14:paraId="3C4F3FC2" w14:textId="77777777" w:rsidR="005F2757" w:rsidRPr="003D4121" w:rsidRDefault="005F2757" w:rsidP="00C812A4">
      <w:pPr>
        <w:jc w:val="center"/>
        <w:rPr>
          <w:rFonts w:cstheme="minorHAnsi"/>
          <w:b/>
        </w:rPr>
      </w:pPr>
    </w:p>
    <w:p w14:paraId="27FB78F1" w14:textId="724E2E33" w:rsidR="00941AD6" w:rsidRPr="00AB2789" w:rsidRDefault="00941AD6" w:rsidP="00C812A4">
      <w:pPr>
        <w:jc w:val="center"/>
        <w:rPr>
          <w:rFonts w:cstheme="minorHAnsi"/>
          <w:b/>
        </w:rPr>
      </w:pPr>
      <w:r w:rsidRPr="00AB2789">
        <w:rPr>
          <w:rFonts w:cstheme="minorHAnsi"/>
          <w:b/>
        </w:rPr>
        <w:t>-FINE DOCUMENTO-</w:t>
      </w:r>
    </w:p>
    <w:sectPr w:rsidR="00941AD6" w:rsidRPr="00AB2789" w:rsidSect="004442D9">
      <w:headerReference w:type="default" r:id="rId43"/>
      <w:footerReference w:type="default" r:id="rId44"/>
      <w:pgSz w:w="11906" w:h="16838" w:code="9"/>
      <w:pgMar w:top="1463" w:right="1134" w:bottom="709" w:left="1134" w:header="57" w:footer="2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0FD3" w14:textId="77777777" w:rsidR="00BB43E5" w:rsidRDefault="00BB43E5">
      <w:r>
        <w:separator/>
      </w:r>
    </w:p>
  </w:endnote>
  <w:endnote w:type="continuationSeparator" w:id="0">
    <w:p w14:paraId="6DA7BF64" w14:textId="77777777" w:rsidR="00BB43E5" w:rsidRDefault="00BB4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JHCGJ+Verdana">
    <w:altName w:val="Times New Roman"/>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Grassetto">
    <w:altName w:val="Arial"/>
    <w:charset w:val="00"/>
    <w:family w:val="roman"/>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080"/>
      <w:gridCol w:w="2268"/>
    </w:tblGrid>
    <w:tr w:rsidR="00D75F80" w:rsidRPr="00D75F80" w14:paraId="434E7299" w14:textId="77777777" w:rsidTr="00D75F80">
      <w:trPr>
        <w:trHeight w:val="829"/>
        <w:jc w:val="center"/>
      </w:trPr>
      <w:tc>
        <w:tcPr>
          <w:tcW w:w="8080" w:type="dxa"/>
        </w:tcPr>
        <w:p w14:paraId="66D8C1FB" w14:textId="77777777" w:rsidR="00D75F80" w:rsidRPr="00D75F80" w:rsidRDefault="00D75F80" w:rsidP="00D75F80">
          <w:pPr>
            <w:pStyle w:val="Footer"/>
            <w:jc w:val="center"/>
          </w:pPr>
          <w:r w:rsidRPr="00D75F80">
            <w:rPr>
              <w:noProof/>
            </w:rPr>
            <w:drawing>
              <wp:inline distT="0" distB="0" distL="0" distR="0" wp14:anchorId="338F26B5" wp14:editId="15CCC067">
                <wp:extent cx="1788843" cy="444500"/>
                <wp:effectExtent l="0" t="0" r="1905" b="0"/>
                <wp:docPr id="1914384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4244" name=""/>
                        <pic:cNvPicPr/>
                      </pic:nvPicPr>
                      <pic:blipFill>
                        <a:blip r:embed="rId1"/>
                        <a:stretch>
                          <a:fillRect/>
                        </a:stretch>
                      </pic:blipFill>
                      <pic:spPr>
                        <a:xfrm>
                          <a:off x="0" y="0"/>
                          <a:ext cx="1794512" cy="445909"/>
                        </a:xfrm>
                        <a:prstGeom prst="rect">
                          <a:avLst/>
                        </a:prstGeom>
                      </pic:spPr>
                    </pic:pic>
                  </a:graphicData>
                </a:graphic>
              </wp:inline>
            </w:drawing>
          </w:r>
        </w:p>
      </w:tc>
      <w:tc>
        <w:tcPr>
          <w:tcW w:w="2268" w:type="dxa"/>
          <w:vAlign w:val="center"/>
        </w:tcPr>
        <w:p w14:paraId="2496ABED" w14:textId="77777777" w:rsidR="00D75F80" w:rsidRPr="00D75F80" w:rsidRDefault="00D75F80" w:rsidP="00D75F80">
          <w:pPr>
            <w:pStyle w:val="Footer"/>
            <w:rPr>
              <w:b/>
              <w:i/>
            </w:rPr>
          </w:pPr>
          <w:r w:rsidRPr="00D75F80">
            <w:t xml:space="preserve">Pagina </w:t>
          </w:r>
          <w:r w:rsidRPr="00D75F80">
            <w:rPr>
              <w:b/>
            </w:rPr>
            <w:fldChar w:fldCharType="begin"/>
          </w:r>
          <w:r w:rsidRPr="00D75F80">
            <w:rPr>
              <w:b/>
            </w:rPr>
            <w:instrText>PAGE</w:instrText>
          </w:r>
          <w:r w:rsidRPr="00D75F80">
            <w:rPr>
              <w:b/>
            </w:rPr>
            <w:fldChar w:fldCharType="separate"/>
          </w:r>
          <w:r w:rsidRPr="00D75F80">
            <w:rPr>
              <w:b/>
            </w:rPr>
            <w:t>9</w:t>
          </w:r>
          <w:r w:rsidRPr="00D75F80">
            <w:fldChar w:fldCharType="end"/>
          </w:r>
          <w:r w:rsidRPr="00D75F80">
            <w:t xml:space="preserve"> di </w:t>
          </w:r>
          <w:r w:rsidRPr="00D75F80">
            <w:rPr>
              <w:b/>
            </w:rPr>
            <w:fldChar w:fldCharType="begin"/>
          </w:r>
          <w:r w:rsidRPr="00D75F80">
            <w:rPr>
              <w:b/>
            </w:rPr>
            <w:instrText>NUMPAGES</w:instrText>
          </w:r>
          <w:r w:rsidRPr="00D75F80">
            <w:rPr>
              <w:b/>
            </w:rPr>
            <w:fldChar w:fldCharType="separate"/>
          </w:r>
          <w:r w:rsidRPr="00D75F80">
            <w:rPr>
              <w:b/>
            </w:rPr>
            <w:t>11</w:t>
          </w:r>
          <w:r w:rsidRPr="00D75F80">
            <w:fldChar w:fldCharType="end"/>
          </w:r>
        </w:p>
      </w:tc>
    </w:tr>
  </w:tbl>
  <w:p w14:paraId="152F1534" w14:textId="0F4F0E00" w:rsidR="00524CA8" w:rsidRPr="0011719E" w:rsidRDefault="00524CA8" w:rsidP="00117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7E2C" w14:textId="77777777" w:rsidR="00BB43E5" w:rsidRDefault="00BB43E5">
      <w:r>
        <w:separator/>
      </w:r>
    </w:p>
  </w:footnote>
  <w:footnote w:type="continuationSeparator" w:id="0">
    <w:p w14:paraId="5BFBC5A2" w14:textId="77777777" w:rsidR="00BB43E5" w:rsidRDefault="00BB4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0284" w14:textId="77777777" w:rsidR="00524CA8" w:rsidRDefault="00524CA8"/>
  <w:tbl>
    <w:tblPr>
      <w:tblStyle w:val="Equifaxtable2"/>
      <w:tblW w:w="1063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778"/>
      <w:gridCol w:w="9004"/>
      <w:gridCol w:w="850"/>
    </w:tblGrid>
    <w:tr w:rsidR="00D75F80" w:rsidRPr="0011719E" w14:paraId="77945471" w14:textId="77777777" w:rsidTr="00625ED5">
      <w:trPr>
        <w:trHeight w:val="307"/>
        <w:jc w:val="center"/>
      </w:trPr>
      <w:tc>
        <w:tcPr>
          <w:tcW w:w="778" w:type="dxa"/>
          <w:vMerge w:val="restart"/>
          <w:vAlign w:val="center"/>
        </w:tcPr>
        <w:p w14:paraId="4BC70FFB" w14:textId="77777777" w:rsidR="00D75F80" w:rsidRPr="0011719E" w:rsidRDefault="00D75F80" w:rsidP="00D75F80">
          <w:pPr>
            <w:tabs>
              <w:tab w:val="center" w:pos="4536"/>
              <w:tab w:val="right" w:pos="9866"/>
            </w:tabs>
            <w:spacing w:after="0"/>
            <w:jc w:val="center"/>
            <w:rPr>
              <w:rFonts w:ascii="Calibri" w:hAnsi="Calibri"/>
              <w:i/>
              <w:sz w:val="16"/>
              <w:szCs w:val="16"/>
            </w:rPr>
          </w:pPr>
          <w:r w:rsidRPr="0011719E">
            <w:rPr>
              <w:rFonts w:ascii="Arial" w:hAnsi="Arial"/>
              <w:noProof/>
              <w:sz w:val="18"/>
            </w:rPr>
            <w:drawing>
              <wp:inline distT="0" distB="0" distL="0" distR="0" wp14:anchorId="05A75CE6" wp14:editId="00A3A678">
                <wp:extent cx="370875" cy="485029"/>
                <wp:effectExtent l="0" t="0" r="0" b="0"/>
                <wp:docPr id="1963192856" name="Picture 12" descr="http://www.anvgd.it/premio10febbraio/wp-content/uploads/2011/12/stemma_roma_capita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vgd.it/premio10febbraio/wp-content/uploads/2011/12/stemma_roma_capitale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669" cy="497838"/>
                        </a:xfrm>
                        <a:prstGeom prst="rect">
                          <a:avLst/>
                        </a:prstGeom>
                        <a:noFill/>
                        <a:ln>
                          <a:noFill/>
                        </a:ln>
                      </pic:spPr>
                    </pic:pic>
                  </a:graphicData>
                </a:graphic>
              </wp:inline>
            </w:drawing>
          </w:r>
        </w:p>
      </w:tc>
      <w:tc>
        <w:tcPr>
          <w:tcW w:w="9004" w:type="dxa"/>
          <w:vAlign w:val="center"/>
        </w:tcPr>
        <w:p w14:paraId="2EBCF856" w14:textId="77777777" w:rsidR="00D75F80" w:rsidRPr="0068571E" w:rsidRDefault="00D75F80" w:rsidP="00D75F80">
          <w:pPr>
            <w:tabs>
              <w:tab w:val="center" w:pos="4819"/>
              <w:tab w:val="right" w:pos="9638"/>
            </w:tabs>
            <w:suppressAutoHyphens/>
            <w:spacing w:after="0"/>
            <w:contextualSpacing/>
            <w:jc w:val="center"/>
            <w:rPr>
              <w:rFonts w:cstheme="minorHAnsi"/>
              <w:i/>
              <w:iCs/>
              <w:sz w:val="14"/>
              <w:szCs w:val="16"/>
              <w:lang w:val="it-IT" w:eastAsia="ar-SA"/>
            </w:rPr>
          </w:pPr>
          <w:r w:rsidRPr="0068571E">
            <w:rPr>
              <w:rFonts w:eastAsia="Times New Roman" w:cstheme="minorHAnsi"/>
              <w:i/>
              <w:iCs/>
              <w:sz w:val="14"/>
              <w:szCs w:val="16"/>
              <w:lang w:val="it-IT" w:eastAsia="ar-SA"/>
            </w:rPr>
            <w:t>Contratto Applicativo I (primo) concernente l’affidamento dei Servizi di Esercizio del Sistema Informativo delle Entrate e degli Sportelli Unici [CIG Derivato: A0605F6838]</w:t>
          </w:r>
          <w:r w:rsidRPr="0068571E">
            <w:rPr>
              <w:rFonts w:cstheme="minorHAnsi"/>
              <w:i/>
              <w:iCs/>
              <w:sz w:val="14"/>
              <w:szCs w:val="16"/>
              <w:lang w:val="it-IT" w:eastAsia="ar-SA"/>
            </w:rPr>
            <w:t>, relativo al Contratto di Accordo Quadro</w:t>
          </w:r>
        </w:p>
        <w:p w14:paraId="228FC127" w14:textId="77777777" w:rsidR="00D75F80" w:rsidRPr="00A05B75" w:rsidRDefault="00D75F80" w:rsidP="00D75F80">
          <w:pPr>
            <w:tabs>
              <w:tab w:val="center" w:pos="4536"/>
              <w:tab w:val="right" w:pos="9866"/>
            </w:tabs>
            <w:spacing w:after="0"/>
            <w:jc w:val="center"/>
            <w:rPr>
              <w:rFonts w:ascii="Calibri" w:hAnsi="Calibri"/>
              <w:i/>
              <w:sz w:val="14"/>
              <w:szCs w:val="16"/>
              <w:lang w:val="it-IT"/>
            </w:rPr>
          </w:pPr>
          <w:r w:rsidRPr="00A05B75">
            <w:rPr>
              <w:rFonts w:cstheme="minorHAnsi"/>
              <w:i/>
              <w:iCs/>
              <w:sz w:val="14"/>
              <w:szCs w:val="16"/>
              <w:lang w:val="it-IT" w:eastAsia="ar-SA"/>
            </w:rPr>
            <w:t xml:space="preserve"> con un unico operatore, ai sensi dell’art. 54 c. 3 del D.lgs. 50/2016 [CIG 8633169C6C]</w:t>
          </w:r>
        </w:p>
      </w:tc>
      <w:tc>
        <w:tcPr>
          <w:tcW w:w="850" w:type="dxa"/>
          <w:vMerge w:val="restart"/>
          <w:vAlign w:val="center"/>
        </w:tcPr>
        <w:p w14:paraId="7FF1BAB3" w14:textId="77777777" w:rsidR="00D75F80" w:rsidRPr="0011719E" w:rsidRDefault="00D75F80" w:rsidP="00D75F80">
          <w:pPr>
            <w:tabs>
              <w:tab w:val="center" w:pos="4536"/>
              <w:tab w:val="right" w:pos="9866"/>
            </w:tabs>
            <w:spacing w:after="0"/>
            <w:jc w:val="center"/>
            <w:rPr>
              <w:rFonts w:ascii="Calibri" w:hAnsi="Calibri"/>
              <w:b/>
              <w:i/>
              <w:lang w:val="it-IT"/>
            </w:rPr>
          </w:pPr>
        </w:p>
      </w:tc>
    </w:tr>
    <w:tr w:rsidR="00D75F80" w:rsidRPr="0011719E" w14:paraId="66EBF874" w14:textId="77777777" w:rsidTr="00625ED5">
      <w:trPr>
        <w:trHeight w:val="307"/>
        <w:jc w:val="center"/>
      </w:trPr>
      <w:tc>
        <w:tcPr>
          <w:tcW w:w="778" w:type="dxa"/>
          <w:vMerge/>
          <w:vAlign w:val="center"/>
        </w:tcPr>
        <w:p w14:paraId="10787727" w14:textId="77777777" w:rsidR="00D75F80" w:rsidRPr="0011719E" w:rsidRDefault="00D75F80" w:rsidP="00D75F80">
          <w:pPr>
            <w:tabs>
              <w:tab w:val="center" w:pos="4536"/>
              <w:tab w:val="right" w:pos="9866"/>
            </w:tabs>
            <w:spacing w:after="0"/>
            <w:jc w:val="center"/>
            <w:rPr>
              <w:rFonts w:ascii="Calibri" w:hAnsi="Calibri"/>
              <w:i/>
              <w:sz w:val="16"/>
              <w:szCs w:val="16"/>
              <w:lang w:val="it-IT"/>
            </w:rPr>
          </w:pPr>
        </w:p>
      </w:tc>
      <w:tc>
        <w:tcPr>
          <w:tcW w:w="9004" w:type="dxa"/>
          <w:vAlign w:val="center"/>
        </w:tcPr>
        <w:p w14:paraId="787FCFA2" w14:textId="0408C1E4" w:rsidR="00D75F80" w:rsidRPr="00F3769A" w:rsidRDefault="00D75F80" w:rsidP="003723AD">
          <w:pPr>
            <w:tabs>
              <w:tab w:val="center" w:pos="4536"/>
              <w:tab w:val="right" w:pos="9866"/>
            </w:tabs>
            <w:spacing w:after="0"/>
            <w:jc w:val="center"/>
            <w:rPr>
              <w:rFonts w:ascii="Calibri" w:hAnsi="Calibri"/>
              <w:b/>
              <w:i/>
              <w:sz w:val="16"/>
              <w:szCs w:val="16"/>
              <w:lang w:val="it-IT"/>
            </w:rPr>
          </w:pPr>
          <w:r w:rsidRPr="00F3769A">
            <w:rPr>
              <w:rFonts w:ascii="Calibri" w:hAnsi="Calibri"/>
              <w:b/>
              <w:i/>
              <w:sz w:val="16"/>
              <w:szCs w:val="16"/>
              <w:lang w:val="it-IT"/>
            </w:rPr>
            <w:t xml:space="preserve">Documento </w:t>
          </w:r>
          <w:r>
            <w:rPr>
              <w:rFonts w:ascii="Calibri" w:hAnsi="Calibri"/>
              <w:b/>
              <w:i/>
              <w:sz w:val="16"/>
              <w:szCs w:val="16"/>
              <w:lang w:val="it-IT"/>
            </w:rPr>
            <w:t>di</w:t>
          </w:r>
          <w:r w:rsidRPr="00F3769A">
            <w:rPr>
              <w:rFonts w:ascii="Calibri" w:hAnsi="Calibri"/>
              <w:b/>
              <w:i/>
              <w:sz w:val="16"/>
              <w:szCs w:val="16"/>
              <w:lang w:val="it-IT"/>
            </w:rPr>
            <w:t xml:space="preserve"> </w:t>
          </w:r>
          <w:r w:rsidR="00D36274">
            <w:rPr>
              <w:rFonts w:ascii="Calibri" w:hAnsi="Calibri"/>
              <w:b/>
              <w:i/>
              <w:sz w:val="16"/>
              <w:szCs w:val="16"/>
              <w:lang w:val="it-IT"/>
            </w:rPr>
            <w:t>Progettazione Architettura Interventi di Innovazione</w:t>
          </w:r>
          <w:r w:rsidRPr="00F3769A">
            <w:rPr>
              <w:rFonts w:ascii="Calibri" w:hAnsi="Calibri"/>
              <w:b/>
              <w:i/>
              <w:sz w:val="16"/>
              <w:szCs w:val="16"/>
              <w:lang w:val="it-IT"/>
            </w:rPr>
            <w:t xml:space="preserve"> </w:t>
          </w:r>
        </w:p>
      </w:tc>
      <w:tc>
        <w:tcPr>
          <w:tcW w:w="850" w:type="dxa"/>
          <w:vMerge/>
        </w:tcPr>
        <w:p w14:paraId="5A4D6A18" w14:textId="77777777" w:rsidR="00D75F80" w:rsidRPr="0011719E" w:rsidRDefault="00D75F80" w:rsidP="00D75F80">
          <w:pPr>
            <w:tabs>
              <w:tab w:val="center" w:pos="4536"/>
              <w:tab w:val="right" w:pos="9866"/>
            </w:tabs>
            <w:spacing w:after="0"/>
            <w:jc w:val="center"/>
            <w:rPr>
              <w:rFonts w:ascii="Calibri" w:hAnsi="Calibri"/>
              <w:noProof/>
              <w:sz w:val="18"/>
              <w:lang w:val="it-IT" w:eastAsia="it-IT"/>
            </w:rPr>
          </w:pPr>
        </w:p>
      </w:tc>
    </w:tr>
  </w:tbl>
  <w:p w14:paraId="7B2297BC" w14:textId="77777777" w:rsidR="00524CA8" w:rsidRPr="0011719E" w:rsidRDefault="00524CA8" w:rsidP="00117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B2B6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1BE236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3CE4A2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BB0B4A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C30C7B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E27EA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A8C21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8ADD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4833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6B29B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85C9D1A"/>
    <w:lvl w:ilvl="0">
      <w:numFmt w:val="bullet"/>
      <w:lvlText w:val="*"/>
      <w:lvlJc w:val="left"/>
    </w:lvl>
  </w:abstractNum>
  <w:abstractNum w:abstractNumId="11" w15:restartNumberingAfterBreak="0">
    <w:nsid w:val="01042A27"/>
    <w:multiLevelType w:val="hybridMultilevel"/>
    <w:tmpl w:val="CD7A38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3045B07"/>
    <w:multiLevelType w:val="hybridMultilevel"/>
    <w:tmpl w:val="CBE815BC"/>
    <w:lvl w:ilvl="0" w:tplc="B47A5D90">
      <w:start w:val="1"/>
      <w:numFmt w:val="lowerLetter"/>
      <w:pStyle w:val="ElencoNumliv2"/>
      <w:lvlText w:val="%1)"/>
      <w:lvlJc w:val="left"/>
      <w:pPr>
        <w:tabs>
          <w:tab w:val="num" w:pos="717"/>
        </w:tabs>
        <w:ind w:left="717" w:hanging="360"/>
      </w:pPr>
      <w:rPr>
        <w:rFonts w:hint="default"/>
      </w:rPr>
    </w:lvl>
    <w:lvl w:ilvl="1" w:tplc="04100019" w:tentative="1">
      <w:start w:val="1"/>
      <w:numFmt w:val="lowerLetter"/>
      <w:pStyle w:val="testo2"/>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3" w15:restartNumberingAfterBreak="0">
    <w:nsid w:val="07405A84"/>
    <w:multiLevelType w:val="hybridMultilevel"/>
    <w:tmpl w:val="640C83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7C246ED"/>
    <w:multiLevelType w:val="multilevel"/>
    <w:tmpl w:val="97E0D1EE"/>
    <w:lvl w:ilvl="0">
      <w:start w:val="1"/>
      <w:numFmt w:val="decimal"/>
      <w:pStyle w:val="TOCHeading"/>
      <w:lvlText w:val="%1"/>
      <w:lvlJc w:val="left"/>
      <w:pPr>
        <w:ind w:left="432" w:hanging="432"/>
      </w:pPr>
      <w:rPr>
        <w:rFonts w:hint="default"/>
      </w:rPr>
    </w:lvl>
    <w:lvl w:ilvl="1">
      <w:start w:val="1"/>
      <w:numFmt w:val="decimal"/>
      <w:pStyle w:val="GFITitoloLivello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0E7714D9"/>
    <w:multiLevelType w:val="multilevel"/>
    <w:tmpl w:val="436A8F98"/>
    <w:styleLink w:val="GFIElenconumerato"/>
    <w:lvl w:ilvl="0">
      <w:start w:val="1"/>
      <w:numFmt w:val="decimal"/>
      <w:suff w:val="space"/>
      <w:lvlText w:val="%1."/>
      <w:lvlJc w:val="left"/>
      <w:pPr>
        <w:ind w:left="278" w:firstLine="0"/>
      </w:pPr>
      <w:rPr>
        <w:rFonts w:hint="default"/>
        <w:sz w:val="22"/>
      </w:rPr>
    </w:lvl>
    <w:lvl w:ilvl="1">
      <w:start w:val="1"/>
      <w:numFmt w:val="decimal"/>
      <w:suff w:val="space"/>
      <w:lvlText w:val="%1.%2."/>
      <w:lvlJc w:val="left"/>
      <w:pPr>
        <w:ind w:left="567" w:firstLine="0"/>
      </w:pPr>
      <w:rPr>
        <w:rFonts w:hint="default"/>
        <w:sz w:val="22"/>
      </w:rPr>
    </w:lvl>
    <w:lvl w:ilvl="2">
      <w:start w:val="1"/>
      <w:numFmt w:val="decimal"/>
      <w:suff w:val="space"/>
      <w:lvlText w:val="%1.%2.%3."/>
      <w:lvlJc w:val="left"/>
      <w:pPr>
        <w:ind w:left="1134" w:firstLine="0"/>
      </w:pPr>
      <w:rPr>
        <w:rFonts w:hint="default"/>
        <w:sz w:val="22"/>
      </w:rPr>
    </w:lvl>
    <w:lvl w:ilvl="3">
      <w:start w:val="1"/>
      <w:numFmt w:val="decimal"/>
      <w:suff w:val="space"/>
      <w:lvlText w:val="%1.%2.%3.%4."/>
      <w:lvlJc w:val="left"/>
      <w:pPr>
        <w:ind w:left="1418" w:firstLine="0"/>
      </w:pPr>
      <w:rPr>
        <w:rFonts w:hint="default"/>
      </w:rPr>
    </w:lvl>
    <w:lvl w:ilvl="4">
      <w:start w:val="1"/>
      <w:numFmt w:val="decimal"/>
      <w:lvlText w:val="%1.%2.%3.%4.%5."/>
      <w:lvlJc w:val="left"/>
      <w:pPr>
        <w:tabs>
          <w:tab w:val="num" w:pos="2156"/>
        </w:tabs>
        <w:ind w:left="2156" w:hanging="792"/>
      </w:pPr>
      <w:rPr>
        <w:rFonts w:hint="default"/>
      </w:rPr>
    </w:lvl>
    <w:lvl w:ilvl="5">
      <w:start w:val="1"/>
      <w:numFmt w:val="decimal"/>
      <w:lvlText w:val="%1.%2.%3.%4.%5.%6."/>
      <w:lvlJc w:val="left"/>
      <w:pPr>
        <w:tabs>
          <w:tab w:val="num" w:pos="2660"/>
        </w:tabs>
        <w:ind w:left="2660" w:hanging="936"/>
      </w:pPr>
      <w:rPr>
        <w:rFonts w:hint="default"/>
      </w:rPr>
    </w:lvl>
    <w:lvl w:ilvl="6">
      <w:start w:val="1"/>
      <w:numFmt w:val="decimal"/>
      <w:lvlText w:val="%1.%2.%3.%4.%5.%6.%7."/>
      <w:lvlJc w:val="left"/>
      <w:pPr>
        <w:tabs>
          <w:tab w:val="num" w:pos="3164"/>
        </w:tabs>
        <w:ind w:left="3164" w:hanging="1080"/>
      </w:pPr>
      <w:rPr>
        <w:rFonts w:hint="default"/>
      </w:rPr>
    </w:lvl>
    <w:lvl w:ilvl="7">
      <w:start w:val="1"/>
      <w:numFmt w:val="decimal"/>
      <w:lvlText w:val="%1.%2.%3.%4.%5.%6.%7.%8."/>
      <w:lvlJc w:val="left"/>
      <w:pPr>
        <w:tabs>
          <w:tab w:val="num" w:pos="3668"/>
        </w:tabs>
        <w:ind w:left="3668" w:hanging="1224"/>
      </w:pPr>
      <w:rPr>
        <w:rFonts w:hint="default"/>
      </w:rPr>
    </w:lvl>
    <w:lvl w:ilvl="8">
      <w:start w:val="1"/>
      <w:numFmt w:val="decimal"/>
      <w:lvlText w:val="%1.%2.%3.%4.%5.%6.%7.%8.%9."/>
      <w:lvlJc w:val="left"/>
      <w:pPr>
        <w:tabs>
          <w:tab w:val="num" w:pos="4244"/>
        </w:tabs>
        <w:ind w:left="4244" w:hanging="1440"/>
      </w:pPr>
      <w:rPr>
        <w:rFonts w:hint="default"/>
      </w:rPr>
    </w:lvl>
  </w:abstractNum>
  <w:abstractNum w:abstractNumId="16" w15:restartNumberingAfterBreak="0">
    <w:nsid w:val="10263DEA"/>
    <w:multiLevelType w:val="hybridMultilevel"/>
    <w:tmpl w:val="0EB80568"/>
    <w:lvl w:ilvl="0" w:tplc="04100001">
      <w:start w:val="1"/>
      <w:numFmt w:val="bullet"/>
      <w:lvlText w:val=""/>
      <w:lvlJc w:val="left"/>
      <w:pPr>
        <w:ind w:left="927" w:hanging="360"/>
      </w:pPr>
      <w:rPr>
        <w:rFonts w:ascii="Symbol" w:hAnsi="Symbol" w:hint="default"/>
      </w:rPr>
    </w:lvl>
    <w:lvl w:ilvl="1" w:tplc="04100003">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17" w15:restartNumberingAfterBreak="0">
    <w:nsid w:val="12BE4799"/>
    <w:multiLevelType w:val="multilevel"/>
    <w:tmpl w:val="F80EC15A"/>
    <w:lvl w:ilvl="0">
      <w:start w:val="2"/>
      <w:numFmt w:val="decimal"/>
      <w:lvlText w:val="%1."/>
      <w:lvlJc w:val="left"/>
      <w:pPr>
        <w:tabs>
          <w:tab w:val="num" w:pos="432"/>
        </w:tabs>
        <w:ind w:left="432" w:hanging="432"/>
      </w:pPr>
      <w:rPr>
        <w:rFonts w:hint="default"/>
      </w:rPr>
    </w:lvl>
    <w:lvl w:ilvl="1">
      <w:start w:val="1"/>
      <w:numFmt w:val="decimal"/>
      <w:pStyle w:val="RC-Heading2"/>
      <w:lvlText w:val="%1.%2."/>
      <w:lvlJc w:val="left"/>
      <w:pPr>
        <w:tabs>
          <w:tab w:val="num" w:pos="1476"/>
        </w:tabs>
        <w:ind w:left="1476" w:hanging="576"/>
      </w:pPr>
      <w:rPr>
        <w:rFonts w:hint="default"/>
      </w:rPr>
    </w:lvl>
    <w:lvl w:ilvl="2">
      <w:start w:val="1"/>
      <w:numFmt w:val="decimal"/>
      <w:pStyle w:val="RC-Heading3"/>
      <w:lvlText w:val="%1.%2.%3."/>
      <w:lvlJc w:val="left"/>
      <w:pPr>
        <w:tabs>
          <w:tab w:val="num" w:pos="1080"/>
        </w:tabs>
        <w:ind w:left="720" w:hanging="720"/>
      </w:pPr>
      <w:rPr>
        <w:rFonts w:hint="default"/>
      </w:rPr>
    </w:lvl>
    <w:lvl w:ilvl="3">
      <w:start w:val="1"/>
      <w:numFmt w:val="decimal"/>
      <w:pStyle w:val="RC-Heading4"/>
      <w:lvlText w:val="%1.%2.%3.%4"/>
      <w:lvlJc w:val="left"/>
      <w:pPr>
        <w:tabs>
          <w:tab w:val="num" w:pos="864"/>
        </w:tabs>
        <w:ind w:left="864" w:hanging="864"/>
      </w:pPr>
      <w:rPr>
        <w:rFonts w:hint="default"/>
        <w:i w:val="0"/>
        <w:caps w:val="0"/>
        <w:strike w:val="0"/>
        <w:dstrike w:val="0"/>
        <w:vanish w:val="0"/>
        <w:color w:val="000000"/>
        <w:spacing w:val="0"/>
        <w:position w:val="0"/>
        <w:u w:val="none"/>
        <w:effect w:val="none"/>
        <w:vertAlign w:val="baseline"/>
        <w:em w:val="none"/>
      </w:rPr>
    </w:lvl>
    <w:lvl w:ilvl="4">
      <w:start w:val="1"/>
      <w:numFmt w:val="decimal"/>
      <w:pStyle w:val="RC-Heading5"/>
      <w:lvlText w:val="%1.%2.%3.%4.%5"/>
      <w:lvlJc w:val="left"/>
      <w:pPr>
        <w:tabs>
          <w:tab w:val="num" w:pos="1008"/>
        </w:tabs>
        <w:ind w:left="1008"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RC-Heading6"/>
      <w:lvlText w:val="%1.%2.%3.%4.%5.%6"/>
      <w:lvlJc w:val="left"/>
      <w:pPr>
        <w:tabs>
          <w:tab w:val="num" w:pos="1152"/>
        </w:tabs>
        <w:ind w:left="1152" w:hanging="115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177B098D"/>
    <w:multiLevelType w:val="hybridMultilevel"/>
    <w:tmpl w:val="463CE5C4"/>
    <w:lvl w:ilvl="0" w:tplc="01904114">
      <w:start w:val="1"/>
      <w:numFmt w:val="bullet"/>
      <w:pStyle w:val="Bullettabella2"/>
      <w:lvlText w:val=""/>
      <w:lvlJc w:val="left"/>
      <w:pPr>
        <w:tabs>
          <w:tab w:val="num" w:pos="360"/>
        </w:tabs>
        <w:ind w:left="360" w:hanging="360"/>
      </w:pPr>
      <w:rPr>
        <w:rFonts w:ascii="Symbol" w:hAnsi="Symbol" w:hint="default"/>
      </w:rPr>
    </w:lvl>
    <w:lvl w:ilvl="1" w:tplc="4F56EAF2">
      <w:start w:val="1"/>
      <w:numFmt w:val="bullet"/>
      <w:pStyle w:val="Bullet2"/>
      <w:lvlText w:val="-"/>
      <w:lvlJc w:val="left"/>
      <w:pPr>
        <w:tabs>
          <w:tab w:val="num" w:pos="1260"/>
        </w:tabs>
        <w:ind w:left="1260" w:hanging="360"/>
      </w:pPr>
      <w:rPr>
        <w:rFonts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6E6F5F"/>
    <w:multiLevelType w:val="multilevel"/>
    <w:tmpl w:val="77A0C732"/>
    <w:styleLink w:val="GFICrossreference"/>
    <w:lvl w:ilvl="0">
      <w:start w:val="1"/>
      <w:numFmt w:val="decimal"/>
      <w:lvlText w:val="Rif. %1"/>
      <w:lvlJc w:val="center"/>
      <w:pPr>
        <w:tabs>
          <w:tab w:val="num" w:pos="360"/>
        </w:tabs>
        <w:ind w:left="36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188F6A0A"/>
    <w:multiLevelType w:val="hybridMultilevel"/>
    <w:tmpl w:val="EDE4D2C6"/>
    <w:lvl w:ilvl="0" w:tplc="0410000F">
      <w:start w:val="1"/>
      <w:numFmt w:val="decimal"/>
      <w:lvlText w:val="%1."/>
      <w:lvlJc w:val="left"/>
      <w:pPr>
        <w:ind w:left="360" w:hanging="360"/>
      </w:pPr>
    </w:lvl>
    <w:lvl w:ilvl="1" w:tplc="77B24F0A">
      <w:numFmt w:val="bullet"/>
      <w:lvlText w:val="•"/>
      <w:lvlJc w:val="left"/>
      <w:pPr>
        <w:ind w:left="1080" w:hanging="360"/>
      </w:pPr>
      <w:rPr>
        <w:rFonts w:ascii="Calibri" w:eastAsia="Times New Roman" w:hAnsi="Calibri" w:cs="Calibri" w:hint="default"/>
        <w:i w:val="0"/>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18E36311"/>
    <w:multiLevelType w:val="hybridMultilevel"/>
    <w:tmpl w:val="C33E9F8C"/>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22" w15:restartNumberingAfterBreak="0">
    <w:nsid w:val="1E7D53F1"/>
    <w:multiLevelType w:val="hybridMultilevel"/>
    <w:tmpl w:val="255800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2A42243"/>
    <w:multiLevelType w:val="hybridMultilevel"/>
    <w:tmpl w:val="398C37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2ED10B4"/>
    <w:multiLevelType w:val="hybridMultilevel"/>
    <w:tmpl w:val="F9641C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34F4262"/>
    <w:multiLevelType w:val="hybridMultilevel"/>
    <w:tmpl w:val="BC0800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427218D"/>
    <w:multiLevelType w:val="singleLevel"/>
    <w:tmpl w:val="8278B232"/>
    <w:lvl w:ilvl="0">
      <w:start w:val="1"/>
      <w:numFmt w:val="bullet"/>
      <w:pStyle w:val="ElencoPuntliv2"/>
      <w:lvlText w:val="o"/>
      <w:lvlJc w:val="left"/>
      <w:pPr>
        <w:ind w:left="717" w:hanging="360"/>
      </w:pPr>
      <w:rPr>
        <w:rFonts w:ascii="Courier New" w:hAnsi="Courier New" w:cs="Courier New" w:hint="default"/>
        <w:color w:val="auto"/>
      </w:rPr>
    </w:lvl>
  </w:abstractNum>
  <w:abstractNum w:abstractNumId="27" w15:restartNumberingAfterBreak="0">
    <w:nsid w:val="248E1FBE"/>
    <w:multiLevelType w:val="hybridMultilevel"/>
    <w:tmpl w:val="D49C15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56E2318"/>
    <w:multiLevelType w:val="hybridMultilevel"/>
    <w:tmpl w:val="B69AB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268902B7"/>
    <w:multiLevelType w:val="hybridMultilevel"/>
    <w:tmpl w:val="8BD297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BA51338"/>
    <w:multiLevelType w:val="hybridMultilevel"/>
    <w:tmpl w:val="FFD63F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CC3745C"/>
    <w:multiLevelType w:val="hybridMultilevel"/>
    <w:tmpl w:val="4A120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32787336"/>
    <w:multiLevelType w:val="multilevel"/>
    <w:tmpl w:val="0D7A7D8A"/>
    <w:lvl w:ilvl="0">
      <w:start w:val="1"/>
      <w:numFmt w:val="decimal"/>
      <w:pStyle w:val="Elencopunti"/>
      <w:lvlText w:val="%1."/>
      <w:lvlJc w:val="left"/>
      <w:pPr>
        <w:tabs>
          <w:tab w:val="num" w:pos="360"/>
        </w:tabs>
        <w:ind w:left="360" w:hanging="360"/>
      </w:pPr>
    </w:lvl>
    <w:lvl w:ilvl="1">
      <w:start w:val="1"/>
      <w:numFmt w:val="decimal"/>
      <w:lvlText w:val="%1.%2."/>
      <w:lvlJc w:val="left"/>
      <w:pPr>
        <w:tabs>
          <w:tab w:val="num" w:pos="432"/>
        </w:tabs>
        <w:ind w:left="43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32F06292"/>
    <w:multiLevelType w:val="hybridMultilevel"/>
    <w:tmpl w:val="A03ED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093B36"/>
    <w:multiLevelType w:val="multilevel"/>
    <w:tmpl w:val="FB64C96A"/>
    <w:styleLink w:val="CSTElenconumerato"/>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3A3E1A54"/>
    <w:multiLevelType w:val="hybridMultilevel"/>
    <w:tmpl w:val="7206ED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3AA86EB5"/>
    <w:multiLevelType w:val="hybridMultilevel"/>
    <w:tmpl w:val="D50CC4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C247DB1"/>
    <w:multiLevelType w:val="hybridMultilevel"/>
    <w:tmpl w:val="CE7E5F1A"/>
    <w:lvl w:ilvl="0" w:tplc="04090001">
      <w:start w:val="1"/>
      <w:numFmt w:val="bullet"/>
      <w:lvlText w:val=""/>
      <w:lvlJc w:val="left"/>
      <w:pPr>
        <w:ind w:left="53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78614F"/>
    <w:multiLevelType w:val="hybridMultilevel"/>
    <w:tmpl w:val="DAC0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106D44"/>
    <w:multiLevelType w:val="hybridMultilevel"/>
    <w:tmpl w:val="B1B29682"/>
    <w:lvl w:ilvl="0" w:tplc="1A905E2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5691A5D"/>
    <w:multiLevelType w:val="hybridMultilevel"/>
    <w:tmpl w:val="3BF80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457B4F83"/>
    <w:multiLevelType w:val="hybridMultilevel"/>
    <w:tmpl w:val="4FD64A1A"/>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42" w15:restartNumberingAfterBreak="0">
    <w:nsid w:val="4946408E"/>
    <w:multiLevelType w:val="hybridMultilevel"/>
    <w:tmpl w:val="7CF09AFE"/>
    <w:lvl w:ilvl="0" w:tplc="4E4876C6">
      <w:start w:val="1"/>
      <w:numFmt w:val="decimal"/>
      <w:pStyle w:val="Figure"/>
      <w:lvlText w:val="Fig. %1."/>
      <w:lvlJc w:val="left"/>
      <w:pPr>
        <w:tabs>
          <w:tab w:val="num" w:pos="1080"/>
        </w:tabs>
        <w:ind w:left="576" w:hanging="216"/>
      </w:pPr>
      <w:rPr>
        <w:rFonts w:ascii="Arial" w:hAnsi="Arial" w:hint="default"/>
        <w:b w:val="0"/>
        <w:i/>
        <w:sz w:val="20"/>
      </w:rPr>
    </w:lvl>
    <w:lvl w:ilvl="1" w:tplc="2EE0A5E4">
      <w:start w:val="1"/>
      <w:numFmt w:val="bullet"/>
      <w:lvlText w:val=""/>
      <w:lvlJc w:val="left"/>
      <w:pPr>
        <w:tabs>
          <w:tab w:val="num" w:pos="1440"/>
        </w:tabs>
        <w:ind w:left="1440" w:hanging="360"/>
      </w:pPr>
      <w:rPr>
        <w:rFonts w:ascii="Symbol" w:hAnsi="Symbol" w:hint="default"/>
      </w:rPr>
    </w:lvl>
    <w:lvl w:ilvl="2" w:tplc="978436EE" w:tentative="1">
      <w:start w:val="1"/>
      <w:numFmt w:val="lowerRoman"/>
      <w:lvlText w:val="%3."/>
      <w:lvlJc w:val="right"/>
      <w:pPr>
        <w:tabs>
          <w:tab w:val="num" w:pos="2160"/>
        </w:tabs>
        <w:ind w:left="2160" w:hanging="180"/>
      </w:pPr>
    </w:lvl>
    <w:lvl w:ilvl="3" w:tplc="9FFE46D4" w:tentative="1">
      <w:start w:val="1"/>
      <w:numFmt w:val="decimal"/>
      <w:lvlText w:val="%4."/>
      <w:lvlJc w:val="left"/>
      <w:pPr>
        <w:tabs>
          <w:tab w:val="num" w:pos="2880"/>
        </w:tabs>
        <w:ind w:left="2880" w:hanging="360"/>
      </w:pPr>
    </w:lvl>
    <w:lvl w:ilvl="4" w:tplc="A8229138" w:tentative="1">
      <w:start w:val="1"/>
      <w:numFmt w:val="lowerLetter"/>
      <w:lvlText w:val="%5."/>
      <w:lvlJc w:val="left"/>
      <w:pPr>
        <w:tabs>
          <w:tab w:val="num" w:pos="3600"/>
        </w:tabs>
        <w:ind w:left="3600" w:hanging="360"/>
      </w:pPr>
    </w:lvl>
    <w:lvl w:ilvl="5" w:tplc="AA38CBFE" w:tentative="1">
      <w:start w:val="1"/>
      <w:numFmt w:val="lowerRoman"/>
      <w:lvlText w:val="%6."/>
      <w:lvlJc w:val="right"/>
      <w:pPr>
        <w:tabs>
          <w:tab w:val="num" w:pos="4320"/>
        </w:tabs>
        <w:ind w:left="4320" w:hanging="180"/>
      </w:pPr>
    </w:lvl>
    <w:lvl w:ilvl="6" w:tplc="4FC48F82" w:tentative="1">
      <w:start w:val="1"/>
      <w:numFmt w:val="decimal"/>
      <w:lvlText w:val="%7."/>
      <w:lvlJc w:val="left"/>
      <w:pPr>
        <w:tabs>
          <w:tab w:val="num" w:pos="5040"/>
        </w:tabs>
        <w:ind w:left="5040" w:hanging="360"/>
      </w:pPr>
    </w:lvl>
    <w:lvl w:ilvl="7" w:tplc="143A6E3E" w:tentative="1">
      <w:start w:val="1"/>
      <w:numFmt w:val="lowerLetter"/>
      <w:lvlText w:val="%8."/>
      <w:lvlJc w:val="left"/>
      <w:pPr>
        <w:tabs>
          <w:tab w:val="num" w:pos="5760"/>
        </w:tabs>
        <w:ind w:left="5760" w:hanging="360"/>
      </w:pPr>
    </w:lvl>
    <w:lvl w:ilvl="8" w:tplc="B3DA26E0" w:tentative="1">
      <w:start w:val="1"/>
      <w:numFmt w:val="lowerRoman"/>
      <w:lvlText w:val="%9."/>
      <w:lvlJc w:val="right"/>
      <w:pPr>
        <w:tabs>
          <w:tab w:val="num" w:pos="6480"/>
        </w:tabs>
        <w:ind w:left="6480" w:hanging="180"/>
      </w:pPr>
    </w:lvl>
  </w:abstractNum>
  <w:abstractNum w:abstractNumId="43" w15:restartNumberingAfterBreak="0">
    <w:nsid w:val="49686E99"/>
    <w:multiLevelType w:val="hybridMultilevel"/>
    <w:tmpl w:val="41C4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49BC77B5"/>
    <w:multiLevelType w:val="hybridMultilevel"/>
    <w:tmpl w:val="59E898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45" w15:restartNumberingAfterBreak="0">
    <w:nsid w:val="4B2476E2"/>
    <w:multiLevelType w:val="hybridMultilevel"/>
    <w:tmpl w:val="0A6423D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6" w15:restartNumberingAfterBreak="0">
    <w:nsid w:val="4C0C3883"/>
    <w:multiLevelType w:val="hybridMultilevel"/>
    <w:tmpl w:val="A27ABB00"/>
    <w:lvl w:ilvl="0" w:tplc="BBEAA10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4C412E11"/>
    <w:multiLevelType w:val="hybridMultilevel"/>
    <w:tmpl w:val="51BC099A"/>
    <w:lvl w:ilvl="0" w:tplc="0410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Calibri" w:eastAsia="Times New Roman" w:hAnsi="Calibri" w:cs="Calibri" w:hint="default"/>
        <w:i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4DB8572E"/>
    <w:multiLevelType w:val="hybridMultilevel"/>
    <w:tmpl w:val="AA88BF58"/>
    <w:lvl w:ilvl="0" w:tplc="04100001">
      <w:start w:val="1"/>
      <w:numFmt w:val="bullet"/>
      <w:pStyle w:val="Bullet2level"/>
      <w:lvlText w:val="-"/>
      <w:lvlJc w:val="left"/>
      <w:pPr>
        <w:tabs>
          <w:tab w:val="num" w:pos="720"/>
        </w:tabs>
        <w:ind w:left="720" w:hanging="360"/>
      </w:pPr>
      <w:rPr>
        <w:rFonts w:hAnsi="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cs="Times New Roman" w:hint="default"/>
      </w:rPr>
    </w:lvl>
    <w:lvl w:ilvl="3" w:tplc="04100001">
      <w:start w:val="1"/>
      <w:numFmt w:val="bullet"/>
      <w:lvlText w:val=""/>
      <w:lvlJc w:val="left"/>
      <w:pPr>
        <w:tabs>
          <w:tab w:val="num" w:pos="2880"/>
        </w:tabs>
        <w:ind w:left="2880" w:hanging="360"/>
      </w:pPr>
      <w:rPr>
        <w:rFonts w:ascii="Symbol" w:hAnsi="Symbol" w:cs="Times New Roman"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cs="Times New Roman" w:hint="default"/>
      </w:rPr>
    </w:lvl>
    <w:lvl w:ilvl="6" w:tplc="04100001">
      <w:start w:val="1"/>
      <w:numFmt w:val="bullet"/>
      <w:lvlText w:val=""/>
      <w:lvlJc w:val="left"/>
      <w:pPr>
        <w:tabs>
          <w:tab w:val="num" w:pos="5040"/>
        </w:tabs>
        <w:ind w:left="5040" w:hanging="360"/>
      </w:pPr>
      <w:rPr>
        <w:rFonts w:ascii="Symbol" w:hAnsi="Symbol" w:cs="Times New Roman"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cs="Times New Roman" w:hint="default"/>
      </w:rPr>
    </w:lvl>
  </w:abstractNum>
  <w:abstractNum w:abstractNumId="49" w15:restartNumberingAfterBreak="0">
    <w:nsid w:val="508F3DD1"/>
    <w:multiLevelType w:val="hybridMultilevel"/>
    <w:tmpl w:val="797CE4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514F1998"/>
    <w:multiLevelType w:val="hybridMultilevel"/>
    <w:tmpl w:val="073255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54C540CF"/>
    <w:multiLevelType w:val="hybridMultilevel"/>
    <w:tmpl w:val="0C44E1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550B42B3"/>
    <w:multiLevelType w:val="hybridMultilevel"/>
    <w:tmpl w:val="308CBB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558523AA"/>
    <w:multiLevelType w:val="hybridMultilevel"/>
    <w:tmpl w:val="BD38992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4" w15:restartNumberingAfterBreak="0">
    <w:nsid w:val="55944C20"/>
    <w:multiLevelType w:val="hybridMultilevel"/>
    <w:tmpl w:val="68A0255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55" w15:restartNumberingAfterBreak="0">
    <w:nsid w:val="569713F5"/>
    <w:multiLevelType w:val="hybridMultilevel"/>
    <w:tmpl w:val="9E6E6AC4"/>
    <w:lvl w:ilvl="0" w:tplc="04100001">
      <w:start w:val="1"/>
      <w:numFmt w:val="bullet"/>
      <w:lvlText w:val=""/>
      <w:lvlJc w:val="left"/>
      <w:pPr>
        <w:ind w:left="927" w:hanging="360"/>
      </w:pPr>
      <w:rPr>
        <w:rFonts w:ascii="Symbol" w:hAnsi="Symbol" w:hint="default"/>
      </w:rPr>
    </w:lvl>
    <w:lvl w:ilvl="1" w:tplc="04100003">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56" w15:restartNumberingAfterBreak="0">
    <w:nsid w:val="56CE6FBD"/>
    <w:multiLevelType w:val="hybridMultilevel"/>
    <w:tmpl w:val="FE7EDB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58516BA0"/>
    <w:multiLevelType w:val="hybridMultilevel"/>
    <w:tmpl w:val="707CD3F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8" w15:restartNumberingAfterBreak="0">
    <w:nsid w:val="59031DC9"/>
    <w:multiLevelType w:val="hybridMultilevel"/>
    <w:tmpl w:val="68C00650"/>
    <w:lvl w:ilvl="0" w:tplc="4A8EBC78">
      <w:start w:val="1"/>
      <w:numFmt w:val="bullet"/>
      <w:pStyle w:val="ABLOCKPARABULLETED"/>
      <w:lvlText w:val=""/>
      <w:lvlJc w:val="left"/>
      <w:pPr>
        <w:tabs>
          <w:tab w:val="num" w:pos="720"/>
        </w:tabs>
        <w:ind w:left="720" w:hanging="360"/>
      </w:pPr>
      <w:rPr>
        <w:rFonts w:ascii="Symbol" w:hAnsi="Symbol" w:hint="default"/>
      </w:rPr>
    </w:lvl>
    <w:lvl w:ilvl="1" w:tplc="C6F659CC"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706F90"/>
    <w:multiLevelType w:val="hybridMultilevel"/>
    <w:tmpl w:val="63EE37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5AE660CB"/>
    <w:multiLevelType w:val="multilevel"/>
    <w:tmpl w:val="4DBC7492"/>
    <w:styleLink w:val="GFIElencoPuntato"/>
    <w:lvl w:ilvl="0">
      <w:start w:val="1"/>
      <w:numFmt w:val="bullet"/>
      <w:lvlText w:val=""/>
      <w:lvlJc w:val="left"/>
      <w:pPr>
        <w:tabs>
          <w:tab w:val="num" w:pos="567"/>
        </w:tabs>
        <w:ind w:left="567" w:hanging="283"/>
      </w:pPr>
      <w:rPr>
        <w:rFonts w:ascii="Symbol" w:hAnsi="Symbol" w:cs="Times New Roman" w:hint="default"/>
        <w:sz w:val="22"/>
        <w:szCs w:val="22"/>
      </w:r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o"/>
      <w:lvlJc w:val="left"/>
      <w:pPr>
        <w:tabs>
          <w:tab w:val="num" w:pos="1134"/>
        </w:tabs>
        <w:ind w:left="1134" w:hanging="283"/>
      </w:pPr>
      <w:rPr>
        <w:rFonts w:ascii="Courier New" w:hAnsi="Courier New"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BDB1CAA"/>
    <w:multiLevelType w:val="hybridMultilevel"/>
    <w:tmpl w:val="314A594E"/>
    <w:styleLink w:val="CSTElencoPuntato"/>
    <w:lvl w:ilvl="0" w:tplc="C44E9C54">
      <w:start w:val="1"/>
      <w:numFmt w:val="bullet"/>
      <w:pStyle w:val="PuntoElenco1Tabella"/>
      <w:lvlText w:val=""/>
      <w:lvlJc w:val="left"/>
      <w:pPr>
        <w:tabs>
          <w:tab w:val="num" w:pos="360"/>
        </w:tabs>
        <w:ind w:left="360" w:hanging="360"/>
      </w:pPr>
      <w:rPr>
        <w:rFonts w:ascii="Symbol" w:hAnsi="Symbol" w:hint="default"/>
      </w:rPr>
    </w:lvl>
    <w:lvl w:ilvl="1" w:tplc="D64249DC" w:tentative="1">
      <w:start w:val="1"/>
      <w:numFmt w:val="bullet"/>
      <w:lvlText w:val="o"/>
      <w:lvlJc w:val="left"/>
      <w:pPr>
        <w:tabs>
          <w:tab w:val="num" w:pos="1440"/>
        </w:tabs>
        <w:ind w:left="1440" w:hanging="360"/>
      </w:pPr>
      <w:rPr>
        <w:rFonts w:ascii="Courier New" w:hAnsi="Courier New" w:hint="default"/>
      </w:rPr>
    </w:lvl>
    <w:lvl w:ilvl="2" w:tplc="EE5A7620" w:tentative="1">
      <w:start w:val="1"/>
      <w:numFmt w:val="bullet"/>
      <w:lvlText w:val=""/>
      <w:lvlJc w:val="left"/>
      <w:pPr>
        <w:tabs>
          <w:tab w:val="num" w:pos="2160"/>
        </w:tabs>
        <w:ind w:left="2160" w:hanging="360"/>
      </w:pPr>
      <w:rPr>
        <w:rFonts w:ascii="Wingdings" w:hAnsi="Wingdings" w:hint="default"/>
      </w:rPr>
    </w:lvl>
    <w:lvl w:ilvl="3" w:tplc="12BCFAEA" w:tentative="1">
      <w:start w:val="1"/>
      <w:numFmt w:val="bullet"/>
      <w:lvlText w:val=""/>
      <w:lvlJc w:val="left"/>
      <w:pPr>
        <w:tabs>
          <w:tab w:val="num" w:pos="2880"/>
        </w:tabs>
        <w:ind w:left="2880" w:hanging="360"/>
      </w:pPr>
      <w:rPr>
        <w:rFonts w:ascii="Symbol" w:hAnsi="Symbol" w:hint="default"/>
      </w:rPr>
    </w:lvl>
    <w:lvl w:ilvl="4" w:tplc="A058C328" w:tentative="1">
      <w:start w:val="1"/>
      <w:numFmt w:val="bullet"/>
      <w:lvlText w:val="o"/>
      <w:lvlJc w:val="left"/>
      <w:pPr>
        <w:tabs>
          <w:tab w:val="num" w:pos="3600"/>
        </w:tabs>
        <w:ind w:left="3600" w:hanging="360"/>
      </w:pPr>
      <w:rPr>
        <w:rFonts w:ascii="Courier New" w:hAnsi="Courier New" w:hint="default"/>
      </w:rPr>
    </w:lvl>
    <w:lvl w:ilvl="5" w:tplc="7F78B0B8" w:tentative="1">
      <w:start w:val="1"/>
      <w:numFmt w:val="bullet"/>
      <w:lvlText w:val=""/>
      <w:lvlJc w:val="left"/>
      <w:pPr>
        <w:tabs>
          <w:tab w:val="num" w:pos="4320"/>
        </w:tabs>
        <w:ind w:left="4320" w:hanging="360"/>
      </w:pPr>
      <w:rPr>
        <w:rFonts w:ascii="Wingdings" w:hAnsi="Wingdings" w:hint="default"/>
      </w:rPr>
    </w:lvl>
    <w:lvl w:ilvl="6" w:tplc="328C9E5A" w:tentative="1">
      <w:start w:val="1"/>
      <w:numFmt w:val="bullet"/>
      <w:lvlText w:val=""/>
      <w:lvlJc w:val="left"/>
      <w:pPr>
        <w:tabs>
          <w:tab w:val="num" w:pos="5040"/>
        </w:tabs>
        <w:ind w:left="5040" w:hanging="360"/>
      </w:pPr>
      <w:rPr>
        <w:rFonts w:ascii="Symbol" w:hAnsi="Symbol" w:hint="default"/>
      </w:rPr>
    </w:lvl>
    <w:lvl w:ilvl="7" w:tplc="6D8CF1E8" w:tentative="1">
      <w:start w:val="1"/>
      <w:numFmt w:val="bullet"/>
      <w:lvlText w:val="o"/>
      <w:lvlJc w:val="left"/>
      <w:pPr>
        <w:tabs>
          <w:tab w:val="num" w:pos="5760"/>
        </w:tabs>
        <w:ind w:left="5760" w:hanging="360"/>
      </w:pPr>
      <w:rPr>
        <w:rFonts w:ascii="Courier New" w:hAnsi="Courier New" w:hint="default"/>
      </w:rPr>
    </w:lvl>
    <w:lvl w:ilvl="8" w:tplc="D37CB62E"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D69500C"/>
    <w:multiLevelType w:val="hybridMultilevel"/>
    <w:tmpl w:val="F0627A00"/>
    <w:lvl w:ilvl="0" w:tplc="D0BC67FE">
      <w:start w:val="1"/>
      <w:numFmt w:val="bullet"/>
      <w:pStyle w:val="ListParagraph"/>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5EB929CA"/>
    <w:multiLevelType w:val="multilevel"/>
    <w:tmpl w:val="18AAAC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4" w15:restartNumberingAfterBreak="0">
    <w:nsid w:val="5F964879"/>
    <w:multiLevelType w:val="hybridMultilevel"/>
    <w:tmpl w:val="392CC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609E5270"/>
    <w:multiLevelType w:val="hybridMultilevel"/>
    <w:tmpl w:val="BBFAE0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60B72239"/>
    <w:multiLevelType w:val="hybridMultilevel"/>
    <w:tmpl w:val="1A163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61A41A3D"/>
    <w:multiLevelType w:val="hybridMultilevel"/>
    <w:tmpl w:val="3AF2BE46"/>
    <w:lvl w:ilvl="0" w:tplc="04100001">
      <w:start w:val="1"/>
      <w:numFmt w:val="bullet"/>
      <w:pStyle w:val="Bullet1CharCharCharChar"/>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1F00974"/>
    <w:multiLevelType w:val="hybridMultilevel"/>
    <w:tmpl w:val="B894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228646B"/>
    <w:multiLevelType w:val="hybridMultilevel"/>
    <w:tmpl w:val="3A3EBC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62EB2B1A"/>
    <w:multiLevelType w:val="hybridMultilevel"/>
    <w:tmpl w:val="776282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6410767A"/>
    <w:multiLevelType w:val="hybridMultilevel"/>
    <w:tmpl w:val="07465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1E57EB"/>
    <w:multiLevelType w:val="hybridMultilevel"/>
    <w:tmpl w:val="557609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70053822"/>
    <w:multiLevelType w:val="hybridMultilevel"/>
    <w:tmpl w:val="00E486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70733843"/>
    <w:multiLevelType w:val="hybridMultilevel"/>
    <w:tmpl w:val="1D023202"/>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75" w15:restartNumberingAfterBreak="0">
    <w:nsid w:val="70B7768F"/>
    <w:multiLevelType w:val="hybridMultilevel"/>
    <w:tmpl w:val="03CAA6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7589553F"/>
    <w:multiLevelType w:val="hybridMultilevel"/>
    <w:tmpl w:val="41A81D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76F8514A"/>
    <w:multiLevelType w:val="hybridMultilevel"/>
    <w:tmpl w:val="9F749D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77D44A35"/>
    <w:multiLevelType w:val="multilevel"/>
    <w:tmpl w:val="23B2A49A"/>
    <w:lvl w:ilvl="0">
      <w:start w:val="1"/>
      <w:numFmt w:val="decimal"/>
      <w:pStyle w:val="ListBullet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none"/>
      <w:lvlText w:val="%1.%2.1"/>
      <w:lvlJc w:val="left"/>
      <w:pPr>
        <w:tabs>
          <w:tab w:val="num" w:pos="720"/>
        </w:tabs>
        <w:ind w:left="720" w:hanging="720"/>
      </w:pPr>
      <w:rPr>
        <w:rFonts w:hint="default"/>
      </w:rPr>
    </w:lvl>
    <w:lvl w:ilvl="3">
      <w:start w:val="1"/>
      <w:numFmt w:val="decimal"/>
      <w:lvlText w:val="4.%2%3.%4"/>
      <w:lvlJc w:val="left"/>
      <w:pPr>
        <w:tabs>
          <w:tab w:val="num" w:pos="864"/>
        </w:tabs>
        <w:ind w:left="864" w:hanging="864"/>
      </w:pPr>
      <w:rPr>
        <w:rFonts w:hint="default"/>
      </w:rPr>
    </w:lvl>
    <w:lvl w:ilvl="4">
      <w:start w:val="1"/>
      <w:numFmt w:val="decimal"/>
      <w:lvlText w:val="4.%2.%3%4.%5"/>
      <w:lvlJc w:val="left"/>
      <w:pPr>
        <w:tabs>
          <w:tab w:val="num" w:pos="108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788B3894"/>
    <w:multiLevelType w:val="hybridMultilevel"/>
    <w:tmpl w:val="A112A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795A3B22"/>
    <w:multiLevelType w:val="hybridMultilevel"/>
    <w:tmpl w:val="749E6E8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1" w15:restartNumberingAfterBreak="0">
    <w:nsid w:val="79ED520A"/>
    <w:multiLevelType w:val="hybridMultilevel"/>
    <w:tmpl w:val="362E0ECC"/>
    <w:lvl w:ilvl="0" w:tplc="04100001">
      <w:start w:val="1"/>
      <w:numFmt w:val="bullet"/>
      <w:lvlText w:val=""/>
      <w:lvlJc w:val="left"/>
      <w:pPr>
        <w:ind w:left="767" w:hanging="360"/>
      </w:pPr>
      <w:rPr>
        <w:rFonts w:ascii="Symbol" w:hAnsi="Symbol" w:hint="default"/>
      </w:rPr>
    </w:lvl>
    <w:lvl w:ilvl="1" w:tplc="04100003" w:tentative="1">
      <w:start w:val="1"/>
      <w:numFmt w:val="bullet"/>
      <w:lvlText w:val="o"/>
      <w:lvlJc w:val="left"/>
      <w:pPr>
        <w:ind w:left="1487" w:hanging="360"/>
      </w:pPr>
      <w:rPr>
        <w:rFonts w:ascii="Courier New" w:hAnsi="Courier New" w:cs="Courier New" w:hint="default"/>
      </w:rPr>
    </w:lvl>
    <w:lvl w:ilvl="2" w:tplc="04100005" w:tentative="1">
      <w:start w:val="1"/>
      <w:numFmt w:val="bullet"/>
      <w:lvlText w:val=""/>
      <w:lvlJc w:val="left"/>
      <w:pPr>
        <w:ind w:left="2207" w:hanging="360"/>
      </w:pPr>
      <w:rPr>
        <w:rFonts w:ascii="Wingdings" w:hAnsi="Wingdings" w:hint="default"/>
      </w:rPr>
    </w:lvl>
    <w:lvl w:ilvl="3" w:tplc="04100001" w:tentative="1">
      <w:start w:val="1"/>
      <w:numFmt w:val="bullet"/>
      <w:lvlText w:val=""/>
      <w:lvlJc w:val="left"/>
      <w:pPr>
        <w:ind w:left="2927" w:hanging="360"/>
      </w:pPr>
      <w:rPr>
        <w:rFonts w:ascii="Symbol" w:hAnsi="Symbol" w:hint="default"/>
      </w:rPr>
    </w:lvl>
    <w:lvl w:ilvl="4" w:tplc="04100003" w:tentative="1">
      <w:start w:val="1"/>
      <w:numFmt w:val="bullet"/>
      <w:lvlText w:val="o"/>
      <w:lvlJc w:val="left"/>
      <w:pPr>
        <w:ind w:left="3647" w:hanging="360"/>
      </w:pPr>
      <w:rPr>
        <w:rFonts w:ascii="Courier New" w:hAnsi="Courier New" w:cs="Courier New" w:hint="default"/>
      </w:rPr>
    </w:lvl>
    <w:lvl w:ilvl="5" w:tplc="04100005" w:tentative="1">
      <w:start w:val="1"/>
      <w:numFmt w:val="bullet"/>
      <w:lvlText w:val=""/>
      <w:lvlJc w:val="left"/>
      <w:pPr>
        <w:ind w:left="4367" w:hanging="360"/>
      </w:pPr>
      <w:rPr>
        <w:rFonts w:ascii="Wingdings" w:hAnsi="Wingdings" w:hint="default"/>
      </w:rPr>
    </w:lvl>
    <w:lvl w:ilvl="6" w:tplc="04100001" w:tentative="1">
      <w:start w:val="1"/>
      <w:numFmt w:val="bullet"/>
      <w:lvlText w:val=""/>
      <w:lvlJc w:val="left"/>
      <w:pPr>
        <w:ind w:left="5087" w:hanging="360"/>
      </w:pPr>
      <w:rPr>
        <w:rFonts w:ascii="Symbol" w:hAnsi="Symbol" w:hint="default"/>
      </w:rPr>
    </w:lvl>
    <w:lvl w:ilvl="7" w:tplc="04100003" w:tentative="1">
      <w:start w:val="1"/>
      <w:numFmt w:val="bullet"/>
      <w:lvlText w:val="o"/>
      <w:lvlJc w:val="left"/>
      <w:pPr>
        <w:ind w:left="5807" w:hanging="360"/>
      </w:pPr>
      <w:rPr>
        <w:rFonts w:ascii="Courier New" w:hAnsi="Courier New" w:cs="Courier New" w:hint="default"/>
      </w:rPr>
    </w:lvl>
    <w:lvl w:ilvl="8" w:tplc="04100005" w:tentative="1">
      <w:start w:val="1"/>
      <w:numFmt w:val="bullet"/>
      <w:lvlText w:val=""/>
      <w:lvlJc w:val="left"/>
      <w:pPr>
        <w:ind w:left="6527" w:hanging="360"/>
      </w:pPr>
      <w:rPr>
        <w:rFonts w:ascii="Wingdings" w:hAnsi="Wingdings" w:hint="default"/>
      </w:rPr>
    </w:lvl>
  </w:abstractNum>
  <w:abstractNum w:abstractNumId="82" w15:restartNumberingAfterBreak="0">
    <w:nsid w:val="7B0A7586"/>
    <w:multiLevelType w:val="hybridMultilevel"/>
    <w:tmpl w:val="AA02AF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7B9256E1"/>
    <w:multiLevelType w:val="hybridMultilevel"/>
    <w:tmpl w:val="73A02F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7BC045E9"/>
    <w:multiLevelType w:val="hybridMultilevel"/>
    <w:tmpl w:val="909675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7C786930"/>
    <w:multiLevelType w:val="hybridMultilevel"/>
    <w:tmpl w:val="3724BB7E"/>
    <w:lvl w:ilvl="0" w:tplc="C7301054">
      <w:start w:val="1"/>
      <w:numFmt w:val="decimal"/>
      <w:lvlText w:val="%1."/>
      <w:lvlJc w:val="left"/>
      <w:pPr>
        <w:ind w:left="1066" w:hanging="706"/>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E98616B"/>
    <w:multiLevelType w:val="hybridMultilevel"/>
    <w:tmpl w:val="423C68AE"/>
    <w:lvl w:ilvl="0" w:tplc="0410000F">
      <w:start w:val="7"/>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74121930">
    <w:abstractNumId w:val="32"/>
  </w:num>
  <w:num w:numId="2" w16cid:durableId="1907185236">
    <w:abstractNumId w:val="78"/>
  </w:num>
  <w:num w:numId="3" w16cid:durableId="1768967364">
    <w:abstractNumId w:val="42"/>
  </w:num>
  <w:num w:numId="4" w16cid:durableId="1387298357">
    <w:abstractNumId w:val="7"/>
  </w:num>
  <w:num w:numId="5" w16cid:durableId="1065102821">
    <w:abstractNumId w:val="6"/>
  </w:num>
  <w:num w:numId="6" w16cid:durableId="1933856246">
    <w:abstractNumId w:val="5"/>
  </w:num>
  <w:num w:numId="7" w16cid:durableId="277838441">
    <w:abstractNumId w:val="4"/>
  </w:num>
  <w:num w:numId="8" w16cid:durableId="67385391">
    <w:abstractNumId w:val="8"/>
  </w:num>
  <w:num w:numId="9" w16cid:durableId="729570781">
    <w:abstractNumId w:val="3"/>
  </w:num>
  <w:num w:numId="10" w16cid:durableId="524174465">
    <w:abstractNumId w:val="2"/>
  </w:num>
  <w:num w:numId="11" w16cid:durableId="484932391">
    <w:abstractNumId w:val="1"/>
  </w:num>
  <w:num w:numId="12" w16cid:durableId="1621064531">
    <w:abstractNumId w:val="0"/>
  </w:num>
  <w:num w:numId="13" w16cid:durableId="1064523210">
    <w:abstractNumId w:val="67"/>
  </w:num>
  <w:num w:numId="14" w16cid:durableId="447166788">
    <w:abstractNumId w:val="18"/>
  </w:num>
  <w:num w:numId="15" w16cid:durableId="1405832954">
    <w:abstractNumId w:val="58"/>
  </w:num>
  <w:num w:numId="16" w16cid:durableId="249855477">
    <w:abstractNumId w:val="19"/>
  </w:num>
  <w:num w:numId="17" w16cid:durableId="450823484">
    <w:abstractNumId w:val="60"/>
  </w:num>
  <w:num w:numId="18" w16cid:durableId="649216388">
    <w:abstractNumId w:val="61"/>
  </w:num>
  <w:num w:numId="19" w16cid:durableId="1938906102">
    <w:abstractNumId w:val="34"/>
  </w:num>
  <w:num w:numId="20" w16cid:durableId="888222576">
    <w:abstractNumId w:val="15"/>
  </w:num>
  <w:num w:numId="21" w16cid:durableId="1598713783">
    <w:abstractNumId w:val="9"/>
  </w:num>
  <w:num w:numId="22" w16cid:durableId="251469909">
    <w:abstractNumId w:val="14"/>
  </w:num>
  <w:num w:numId="23" w16cid:durableId="1704863643">
    <w:abstractNumId w:val="12"/>
  </w:num>
  <w:num w:numId="24" w16cid:durableId="1133328988">
    <w:abstractNumId w:val="26"/>
  </w:num>
  <w:num w:numId="25" w16cid:durableId="1422875133">
    <w:abstractNumId w:val="62"/>
  </w:num>
  <w:num w:numId="26" w16cid:durableId="570431642">
    <w:abstractNumId w:val="48"/>
  </w:num>
  <w:num w:numId="27" w16cid:durableId="1202051">
    <w:abstractNumId w:val="63"/>
  </w:num>
  <w:num w:numId="28" w16cid:durableId="356472487">
    <w:abstractNumId w:val="69"/>
  </w:num>
  <w:num w:numId="29" w16cid:durableId="812259970">
    <w:abstractNumId w:val="38"/>
  </w:num>
  <w:num w:numId="30" w16cid:durableId="1583179610">
    <w:abstractNumId w:val="63"/>
  </w:num>
  <w:num w:numId="31" w16cid:durableId="802574636">
    <w:abstractNumId w:val="37"/>
  </w:num>
  <w:num w:numId="32" w16cid:durableId="1587491970">
    <w:abstractNumId w:val="33"/>
  </w:num>
  <w:num w:numId="33" w16cid:durableId="1217276546">
    <w:abstractNumId w:val="68"/>
  </w:num>
  <w:num w:numId="34" w16cid:durableId="1175463075">
    <w:abstractNumId w:val="85"/>
  </w:num>
  <w:num w:numId="35" w16cid:durableId="1338002493">
    <w:abstractNumId w:val="31"/>
  </w:num>
  <w:num w:numId="36" w16cid:durableId="1478378664">
    <w:abstractNumId w:val="86"/>
  </w:num>
  <w:num w:numId="37" w16cid:durableId="1333483039">
    <w:abstractNumId w:val="63"/>
  </w:num>
  <w:num w:numId="38" w16cid:durableId="630860798">
    <w:abstractNumId w:val="64"/>
  </w:num>
  <w:num w:numId="39" w16cid:durableId="237374308">
    <w:abstractNumId w:val="27"/>
  </w:num>
  <w:num w:numId="40" w16cid:durableId="182866380">
    <w:abstractNumId w:val="36"/>
  </w:num>
  <w:num w:numId="41" w16cid:durableId="1187215881">
    <w:abstractNumId w:val="39"/>
  </w:num>
  <w:num w:numId="42" w16cid:durableId="1113741702">
    <w:abstractNumId w:val="49"/>
  </w:num>
  <w:num w:numId="43" w16cid:durableId="487208321">
    <w:abstractNumId w:val="44"/>
  </w:num>
  <w:num w:numId="44" w16cid:durableId="1929926481">
    <w:abstractNumId w:val="77"/>
  </w:num>
  <w:num w:numId="45" w16cid:durableId="954406563">
    <w:abstractNumId w:val="28"/>
  </w:num>
  <w:num w:numId="46" w16cid:durableId="500202466">
    <w:abstractNumId w:val="75"/>
  </w:num>
  <w:num w:numId="47" w16cid:durableId="1013534746">
    <w:abstractNumId w:val="30"/>
  </w:num>
  <w:num w:numId="48" w16cid:durableId="732435902">
    <w:abstractNumId w:val="56"/>
  </w:num>
  <w:num w:numId="49" w16cid:durableId="810634957">
    <w:abstractNumId w:val="54"/>
  </w:num>
  <w:num w:numId="50" w16cid:durableId="41641306">
    <w:abstractNumId w:val="73"/>
  </w:num>
  <w:num w:numId="51" w16cid:durableId="1301692525">
    <w:abstractNumId w:val="53"/>
  </w:num>
  <w:num w:numId="52" w16cid:durableId="1244952599">
    <w:abstractNumId w:val="52"/>
  </w:num>
  <w:num w:numId="53" w16cid:durableId="444272920">
    <w:abstractNumId w:val="81"/>
  </w:num>
  <w:num w:numId="54" w16cid:durableId="891500784">
    <w:abstractNumId w:val="21"/>
  </w:num>
  <w:num w:numId="55" w16cid:durableId="218443961">
    <w:abstractNumId w:val="66"/>
  </w:num>
  <w:num w:numId="56" w16cid:durableId="421990844">
    <w:abstractNumId w:val="22"/>
  </w:num>
  <w:num w:numId="57" w16cid:durableId="1983608849">
    <w:abstractNumId w:val="11"/>
  </w:num>
  <w:num w:numId="58" w16cid:durableId="859440286">
    <w:abstractNumId w:val="46"/>
  </w:num>
  <w:num w:numId="59" w16cid:durableId="1399547276">
    <w:abstractNumId w:val="80"/>
  </w:num>
  <w:num w:numId="60" w16cid:durableId="2048874965">
    <w:abstractNumId w:val="84"/>
  </w:num>
  <w:num w:numId="61" w16cid:durableId="927150967">
    <w:abstractNumId w:val="24"/>
  </w:num>
  <w:num w:numId="62" w16cid:durableId="1005598540">
    <w:abstractNumId w:val="16"/>
  </w:num>
  <w:num w:numId="63" w16cid:durableId="827284900">
    <w:abstractNumId w:val="74"/>
  </w:num>
  <w:num w:numId="64" w16cid:durableId="1926106505">
    <w:abstractNumId w:val="63"/>
  </w:num>
  <w:num w:numId="65" w16cid:durableId="458769085">
    <w:abstractNumId w:val="63"/>
  </w:num>
  <w:num w:numId="66" w16cid:durableId="908228891">
    <w:abstractNumId w:val="10"/>
    <w:lvlOverride w:ilvl="0">
      <w:lvl w:ilvl="0">
        <w:numFmt w:val="bullet"/>
        <w:lvlText w:val="•"/>
        <w:legacy w:legacy="1" w:legacySpace="0" w:legacyIndent="0"/>
        <w:lvlJc w:val="left"/>
        <w:rPr>
          <w:rFonts w:ascii="Arial" w:hAnsi="Arial" w:cs="Arial" w:hint="default"/>
          <w:sz w:val="33"/>
        </w:rPr>
      </w:lvl>
    </w:lvlOverride>
  </w:num>
  <w:num w:numId="67" w16cid:durableId="1069040219">
    <w:abstractNumId w:val="70"/>
  </w:num>
  <w:num w:numId="68" w16cid:durableId="1173565957">
    <w:abstractNumId w:val="63"/>
  </w:num>
  <w:num w:numId="69" w16cid:durableId="1745374458">
    <w:abstractNumId w:val="43"/>
  </w:num>
  <w:num w:numId="70" w16cid:durableId="2066297848">
    <w:abstractNumId w:val="79"/>
  </w:num>
  <w:num w:numId="71" w16cid:durableId="332953563">
    <w:abstractNumId w:val="51"/>
  </w:num>
  <w:num w:numId="72" w16cid:durableId="1037707212">
    <w:abstractNumId w:val="72"/>
  </w:num>
  <w:num w:numId="73" w16cid:durableId="1683582010">
    <w:abstractNumId w:val="40"/>
  </w:num>
  <w:num w:numId="74" w16cid:durableId="2036342904">
    <w:abstractNumId w:val="50"/>
  </w:num>
  <w:num w:numId="75" w16cid:durableId="808211394">
    <w:abstractNumId w:val="83"/>
  </w:num>
  <w:num w:numId="76" w16cid:durableId="1212959053">
    <w:abstractNumId w:val="41"/>
  </w:num>
  <w:num w:numId="77" w16cid:durableId="1384404015">
    <w:abstractNumId w:val="71"/>
  </w:num>
  <w:num w:numId="78" w16cid:durableId="662584497">
    <w:abstractNumId w:val="25"/>
  </w:num>
  <w:num w:numId="79" w16cid:durableId="1531143347">
    <w:abstractNumId w:val="76"/>
  </w:num>
  <w:num w:numId="80" w16cid:durableId="29113496">
    <w:abstractNumId w:val="65"/>
  </w:num>
  <w:num w:numId="81" w16cid:durableId="416026293">
    <w:abstractNumId w:val="63"/>
  </w:num>
  <w:num w:numId="82" w16cid:durableId="1002781719">
    <w:abstractNumId w:val="82"/>
  </w:num>
  <w:num w:numId="83" w16cid:durableId="1209806662">
    <w:abstractNumId w:val="45"/>
  </w:num>
  <w:num w:numId="84" w16cid:durableId="1306666674">
    <w:abstractNumId w:val="23"/>
  </w:num>
  <w:num w:numId="85" w16cid:durableId="1611352469">
    <w:abstractNumId w:val="55"/>
  </w:num>
  <w:num w:numId="86" w16cid:durableId="1697464772">
    <w:abstractNumId w:val="35"/>
  </w:num>
  <w:num w:numId="87" w16cid:durableId="525677375">
    <w:abstractNumId w:val="29"/>
  </w:num>
  <w:num w:numId="88" w16cid:durableId="85812346">
    <w:abstractNumId w:val="59"/>
  </w:num>
  <w:num w:numId="89" w16cid:durableId="610550636">
    <w:abstractNumId w:val="57"/>
  </w:num>
  <w:num w:numId="90" w16cid:durableId="1484615098">
    <w:abstractNumId w:val="17"/>
  </w:num>
  <w:num w:numId="91" w16cid:durableId="1750804679">
    <w:abstractNumId w:val="20"/>
  </w:num>
  <w:num w:numId="92" w16cid:durableId="675617766">
    <w:abstractNumId w:val="13"/>
  </w:num>
  <w:num w:numId="93" w16cid:durableId="1917321386">
    <w:abstractNumId w:val="4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0" w:nlCheck="1" w:checkStyle="0"/>
  <w:activeWritingStyle w:appName="MSWord" w:lang="en-US" w:vendorID="64" w:dllVersion="0" w:nlCheck="1" w:checkStyle="1"/>
  <w:activeWritingStyle w:appName="MSWord" w:lang="de-DE" w:vendorID="64" w:dllVersion="0" w:nlCheck="1" w:checkStyle="1"/>
  <w:activeWritingStyle w:appName="MSWord" w:lang="en-GB" w:vendorID="64" w:dllVersion="0" w:nlCheck="1" w:checkStyle="0"/>
  <w:activeWritingStyle w:appName="MSWord" w:lang="en-US" w:vendorID="64" w:dllVersion="6" w:nlCheck="1" w:checkStyle="1"/>
  <w:activeWritingStyle w:appName="MSWord" w:lang="it-IT" w:vendorID="64" w:dllVersion="6" w:nlCheck="1" w:checkStyle="0"/>
  <w:activeWritingStyle w:appName="MSWord" w:lang="en-GB" w:vendorID="64" w:dllVersion="6" w:nlCheck="1" w:checkStyle="1"/>
  <w:activeWritingStyle w:appName="MSWord" w:lang="it-IT" w:vendorID="3" w:dllVersion="517" w:checkStyle="1"/>
  <w:activeWritingStyle w:appName="MSWord" w:lang="fr-FR" w:vendorID="9" w:dllVersion="512" w:checkStyle="1"/>
  <w:activeWritingStyle w:appName="MSWord" w:lang="de-DE"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noPunctuationKerning/>
  <w:characterSpacingControl w:val="doNotCompress"/>
  <w:hdrShapeDefaults>
    <o:shapedefaults v:ext="edit" spidmax="2050">
      <o:colormru v:ext="edit" colors="#c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65"/>
    <w:rsid w:val="00000540"/>
    <w:rsid w:val="000016E8"/>
    <w:rsid w:val="000017DC"/>
    <w:rsid w:val="00001CED"/>
    <w:rsid w:val="00002C6E"/>
    <w:rsid w:val="00002CF0"/>
    <w:rsid w:val="00002F91"/>
    <w:rsid w:val="000035A6"/>
    <w:rsid w:val="00003602"/>
    <w:rsid w:val="0000360A"/>
    <w:rsid w:val="000037A7"/>
    <w:rsid w:val="0000390B"/>
    <w:rsid w:val="00003A27"/>
    <w:rsid w:val="00003C22"/>
    <w:rsid w:val="00004196"/>
    <w:rsid w:val="00004AEC"/>
    <w:rsid w:val="00004C62"/>
    <w:rsid w:val="00005173"/>
    <w:rsid w:val="00005213"/>
    <w:rsid w:val="00005452"/>
    <w:rsid w:val="0000570A"/>
    <w:rsid w:val="000058EE"/>
    <w:rsid w:val="00005B6B"/>
    <w:rsid w:val="000064D4"/>
    <w:rsid w:val="00006E64"/>
    <w:rsid w:val="0000724E"/>
    <w:rsid w:val="00007720"/>
    <w:rsid w:val="000107EC"/>
    <w:rsid w:val="00010C70"/>
    <w:rsid w:val="00011371"/>
    <w:rsid w:val="000117BE"/>
    <w:rsid w:val="00011E75"/>
    <w:rsid w:val="00011F68"/>
    <w:rsid w:val="00011FE6"/>
    <w:rsid w:val="000123AF"/>
    <w:rsid w:val="00012593"/>
    <w:rsid w:val="0001262A"/>
    <w:rsid w:val="00012727"/>
    <w:rsid w:val="0001287E"/>
    <w:rsid w:val="00013A72"/>
    <w:rsid w:val="00013B45"/>
    <w:rsid w:val="000141A7"/>
    <w:rsid w:val="000144E5"/>
    <w:rsid w:val="000149D9"/>
    <w:rsid w:val="00014E9C"/>
    <w:rsid w:val="00015DC2"/>
    <w:rsid w:val="00016434"/>
    <w:rsid w:val="000164AD"/>
    <w:rsid w:val="000164FB"/>
    <w:rsid w:val="00016AF7"/>
    <w:rsid w:val="00016B84"/>
    <w:rsid w:val="000170F4"/>
    <w:rsid w:val="00017B62"/>
    <w:rsid w:val="00020045"/>
    <w:rsid w:val="00020179"/>
    <w:rsid w:val="000206E9"/>
    <w:rsid w:val="00020B93"/>
    <w:rsid w:val="00020BC4"/>
    <w:rsid w:val="0002107D"/>
    <w:rsid w:val="000211A6"/>
    <w:rsid w:val="00021635"/>
    <w:rsid w:val="00021734"/>
    <w:rsid w:val="0002177A"/>
    <w:rsid w:val="000219A0"/>
    <w:rsid w:val="000219AF"/>
    <w:rsid w:val="000219E1"/>
    <w:rsid w:val="00021F1F"/>
    <w:rsid w:val="000228E3"/>
    <w:rsid w:val="00022926"/>
    <w:rsid w:val="00023197"/>
    <w:rsid w:val="000233C6"/>
    <w:rsid w:val="0002355F"/>
    <w:rsid w:val="00023816"/>
    <w:rsid w:val="00023A81"/>
    <w:rsid w:val="00023C0B"/>
    <w:rsid w:val="00023D5C"/>
    <w:rsid w:val="00024985"/>
    <w:rsid w:val="00024AED"/>
    <w:rsid w:val="00024B0E"/>
    <w:rsid w:val="00024C45"/>
    <w:rsid w:val="00025116"/>
    <w:rsid w:val="00025512"/>
    <w:rsid w:val="00025A33"/>
    <w:rsid w:val="00025E40"/>
    <w:rsid w:val="0002644A"/>
    <w:rsid w:val="000265DE"/>
    <w:rsid w:val="00026F45"/>
    <w:rsid w:val="00026FF2"/>
    <w:rsid w:val="00027838"/>
    <w:rsid w:val="000279C8"/>
    <w:rsid w:val="00027BAE"/>
    <w:rsid w:val="000304B6"/>
    <w:rsid w:val="0003059E"/>
    <w:rsid w:val="00030858"/>
    <w:rsid w:val="00030A77"/>
    <w:rsid w:val="00030C5A"/>
    <w:rsid w:val="00030F68"/>
    <w:rsid w:val="00031D5B"/>
    <w:rsid w:val="00031E73"/>
    <w:rsid w:val="00031EA9"/>
    <w:rsid w:val="00032719"/>
    <w:rsid w:val="00032B01"/>
    <w:rsid w:val="00032DB8"/>
    <w:rsid w:val="00033049"/>
    <w:rsid w:val="000330DA"/>
    <w:rsid w:val="00033E62"/>
    <w:rsid w:val="00033FE6"/>
    <w:rsid w:val="00034155"/>
    <w:rsid w:val="000348BD"/>
    <w:rsid w:val="000349F3"/>
    <w:rsid w:val="00034E40"/>
    <w:rsid w:val="00034FBE"/>
    <w:rsid w:val="00035126"/>
    <w:rsid w:val="000353E4"/>
    <w:rsid w:val="00035ADD"/>
    <w:rsid w:val="00035BAE"/>
    <w:rsid w:val="000360A0"/>
    <w:rsid w:val="00036162"/>
    <w:rsid w:val="000361A5"/>
    <w:rsid w:val="00036537"/>
    <w:rsid w:val="00036689"/>
    <w:rsid w:val="00036D08"/>
    <w:rsid w:val="00037226"/>
    <w:rsid w:val="000374BC"/>
    <w:rsid w:val="0003767A"/>
    <w:rsid w:val="00037D03"/>
    <w:rsid w:val="000405EC"/>
    <w:rsid w:val="00040809"/>
    <w:rsid w:val="000408EF"/>
    <w:rsid w:val="00040C20"/>
    <w:rsid w:val="00040C36"/>
    <w:rsid w:val="00040F44"/>
    <w:rsid w:val="000410AB"/>
    <w:rsid w:val="000410BA"/>
    <w:rsid w:val="00041DA6"/>
    <w:rsid w:val="00042172"/>
    <w:rsid w:val="00042A04"/>
    <w:rsid w:val="00042D79"/>
    <w:rsid w:val="00042DDF"/>
    <w:rsid w:val="00042DF6"/>
    <w:rsid w:val="00042EB9"/>
    <w:rsid w:val="0004301F"/>
    <w:rsid w:val="0004329A"/>
    <w:rsid w:val="000433C7"/>
    <w:rsid w:val="0004390C"/>
    <w:rsid w:val="00043AD8"/>
    <w:rsid w:val="00043D70"/>
    <w:rsid w:val="000442D8"/>
    <w:rsid w:val="0004430C"/>
    <w:rsid w:val="00045212"/>
    <w:rsid w:val="000454B9"/>
    <w:rsid w:val="000457B8"/>
    <w:rsid w:val="00045C4B"/>
    <w:rsid w:val="000466A4"/>
    <w:rsid w:val="00046794"/>
    <w:rsid w:val="0004679B"/>
    <w:rsid w:val="00046C2D"/>
    <w:rsid w:val="00047130"/>
    <w:rsid w:val="000472D7"/>
    <w:rsid w:val="000476DE"/>
    <w:rsid w:val="00050A76"/>
    <w:rsid w:val="0005118E"/>
    <w:rsid w:val="00051514"/>
    <w:rsid w:val="00051E2C"/>
    <w:rsid w:val="00052070"/>
    <w:rsid w:val="000524B3"/>
    <w:rsid w:val="00052713"/>
    <w:rsid w:val="000527A1"/>
    <w:rsid w:val="000527F7"/>
    <w:rsid w:val="000528AB"/>
    <w:rsid w:val="0005326A"/>
    <w:rsid w:val="000537A6"/>
    <w:rsid w:val="000539A0"/>
    <w:rsid w:val="00053A43"/>
    <w:rsid w:val="00053C37"/>
    <w:rsid w:val="000540C3"/>
    <w:rsid w:val="00054387"/>
    <w:rsid w:val="00054609"/>
    <w:rsid w:val="000547D3"/>
    <w:rsid w:val="00054D38"/>
    <w:rsid w:val="000550B2"/>
    <w:rsid w:val="000550B4"/>
    <w:rsid w:val="0005535A"/>
    <w:rsid w:val="0005558A"/>
    <w:rsid w:val="00055633"/>
    <w:rsid w:val="0005607A"/>
    <w:rsid w:val="000561FD"/>
    <w:rsid w:val="00057D40"/>
    <w:rsid w:val="00057E12"/>
    <w:rsid w:val="00060106"/>
    <w:rsid w:val="000603CE"/>
    <w:rsid w:val="00060415"/>
    <w:rsid w:val="000609A8"/>
    <w:rsid w:val="00060A28"/>
    <w:rsid w:val="00060BD4"/>
    <w:rsid w:val="00060DAC"/>
    <w:rsid w:val="0006170C"/>
    <w:rsid w:val="0006183F"/>
    <w:rsid w:val="0006213D"/>
    <w:rsid w:val="00063321"/>
    <w:rsid w:val="00063BED"/>
    <w:rsid w:val="000640DC"/>
    <w:rsid w:val="000647F7"/>
    <w:rsid w:val="0006485F"/>
    <w:rsid w:val="00064970"/>
    <w:rsid w:val="00064B35"/>
    <w:rsid w:val="0006557C"/>
    <w:rsid w:val="00065598"/>
    <w:rsid w:val="00065794"/>
    <w:rsid w:val="00065CCB"/>
    <w:rsid w:val="00066F2F"/>
    <w:rsid w:val="000672FB"/>
    <w:rsid w:val="000678C3"/>
    <w:rsid w:val="00067A58"/>
    <w:rsid w:val="00067D0F"/>
    <w:rsid w:val="000707BF"/>
    <w:rsid w:val="00072858"/>
    <w:rsid w:val="000728D1"/>
    <w:rsid w:val="00072F7A"/>
    <w:rsid w:val="0007393B"/>
    <w:rsid w:val="00073A46"/>
    <w:rsid w:val="00073B7C"/>
    <w:rsid w:val="00074493"/>
    <w:rsid w:val="000745DC"/>
    <w:rsid w:val="000748DF"/>
    <w:rsid w:val="000749E0"/>
    <w:rsid w:val="00074A72"/>
    <w:rsid w:val="00074E00"/>
    <w:rsid w:val="00074FAF"/>
    <w:rsid w:val="000753CC"/>
    <w:rsid w:val="00075646"/>
    <w:rsid w:val="0007596F"/>
    <w:rsid w:val="00076268"/>
    <w:rsid w:val="000763D4"/>
    <w:rsid w:val="0007667A"/>
    <w:rsid w:val="000767AA"/>
    <w:rsid w:val="00076F20"/>
    <w:rsid w:val="0007721A"/>
    <w:rsid w:val="0007745D"/>
    <w:rsid w:val="00080573"/>
    <w:rsid w:val="00080C99"/>
    <w:rsid w:val="00080EE7"/>
    <w:rsid w:val="00081627"/>
    <w:rsid w:val="00081871"/>
    <w:rsid w:val="00081F1A"/>
    <w:rsid w:val="00083173"/>
    <w:rsid w:val="000834AF"/>
    <w:rsid w:val="00083C3D"/>
    <w:rsid w:val="00083C4E"/>
    <w:rsid w:val="00083D42"/>
    <w:rsid w:val="00083D64"/>
    <w:rsid w:val="0008430D"/>
    <w:rsid w:val="000844A4"/>
    <w:rsid w:val="00084564"/>
    <w:rsid w:val="00084644"/>
    <w:rsid w:val="00084736"/>
    <w:rsid w:val="000849D8"/>
    <w:rsid w:val="00084C03"/>
    <w:rsid w:val="00084D00"/>
    <w:rsid w:val="00084DEC"/>
    <w:rsid w:val="0008553C"/>
    <w:rsid w:val="0008555C"/>
    <w:rsid w:val="00085B55"/>
    <w:rsid w:val="00085BEE"/>
    <w:rsid w:val="00086590"/>
    <w:rsid w:val="0008691F"/>
    <w:rsid w:val="00086D7D"/>
    <w:rsid w:val="00086FE3"/>
    <w:rsid w:val="00087AC9"/>
    <w:rsid w:val="00087F24"/>
    <w:rsid w:val="00090A7D"/>
    <w:rsid w:val="00090FE8"/>
    <w:rsid w:val="000915F4"/>
    <w:rsid w:val="000916BD"/>
    <w:rsid w:val="000919C9"/>
    <w:rsid w:val="00091E74"/>
    <w:rsid w:val="00091F8D"/>
    <w:rsid w:val="000921A2"/>
    <w:rsid w:val="00092B0F"/>
    <w:rsid w:val="00092B5E"/>
    <w:rsid w:val="00092D8C"/>
    <w:rsid w:val="00092DB1"/>
    <w:rsid w:val="00092DB9"/>
    <w:rsid w:val="00092ECD"/>
    <w:rsid w:val="00092FC4"/>
    <w:rsid w:val="00093508"/>
    <w:rsid w:val="000935D3"/>
    <w:rsid w:val="00093B53"/>
    <w:rsid w:val="00093F81"/>
    <w:rsid w:val="000942BA"/>
    <w:rsid w:val="00094531"/>
    <w:rsid w:val="00095614"/>
    <w:rsid w:val="00095BB7"/>
    <w:rsid w:val="00095BE5"/>
    <w:rsid w:val="00096268"/>
    <w:rsid w:val="000963D0"/>
    <w:rsid w:val="00096D96"/>
    <w:rsid w:val="00096DFC"/>
    <w:rsid w:val="00096EB3"/>
    <w:rsid w:val="000971D7"/>
    <w:rsid w:val="0009739C"/>
    <w:rsid w:val="0009745F"/>
    <w:rsid w:val="000975EE"/>
    <w:rsid w:val="000A043D"/>
    <w:rsid w:val="000A07E9"/>
    <w:rsid w:val="000A0914"/>
    <w:rsid w:val="000A0A36"/>
    <w:rsid w:val="000A0AD9"/>
    <w:rsid w:val="000A0D2F"/>
    <w:rsid w:val="000A150A"/>
    <w:rsid w:val="000A1CF7"/>
    <w:rsid w:val="000A1DB5"/>
    <w:rsid w:val="000A1F2D"/>
    <w:rsid w:val="000A23B1"/>
    <w:rsid w:val="000A284C"/>
    <w:rsid w:val="000A2888"/>
    <w:rsid w:val="000A2B30"/>
    <w:rsid w:val="000A2CE4"/>
    <w:rsid w:val="000A3022"/>
    <w:rsid w:val="000A33E6"/>
    <w:rsid w:val="000A3494"/>
    <w:rsid w:val="000A359D"/>
    <w:rsid w:val="000A3730"/>
    <w:rsid w:val="000A391A"/>
    <w:rsid w:val="000A3974"/>
    <w:rsid w:val="000A3DCD"/>
    <w:rsid w:val="000A423E"/>
    <w:rsid w:val="000A486A"/>
    <w:rsid w:val="000A50FF"/>
    <w:rsid w:val="000A5273"/>
    <w:rsid w:val="000A5A13"/>
    <w:rsid w:val="000A5C8D"/>
    <w:rsid w:val="000A5E00"/>
    <w:rsid w:val="000A64B1"/>
    <w:rsid w:val="000A6551"/>
    <w:rsid w:val="000A688B"/>
    <w:rsid w:val="000A72D9"/>
    <w:rsid w:val="000A7686"/>
    <w:rsid w:val="000B013A"/>
    <w:rsid w:val="000B02B7"/>
    <w:rsid w:val="000B03F4"/>
    <w:rsid w:val="000B05B8"/>
    <w:rsid w:val="000B07E0"/>
    <w:rsid w:val="000B0966"/>
    <w:rsid w:val="000B0A6F"/>
    <w:rsid w:val="000B0B13"/>
    <w:rsid w:val="000B0B62"/>
    <w:rsid w:val="000B0E2C"/>
    <w:rsid w:val="000B115A"/>
    <w:rsid w:val="000B11E3"/>
    <w:rsid w:val="000B16CF"/>
    <w:rsid w:val="000B2042"/>
    <w:rsid w:val="000B2057"/>
    <w:rsid w:val="000B23AF"/>
    <w:rsid w:val="000B30F5"/>
    <w:rsid w:val="000B340F"/>
    <w:rsid w:val="000B38AB"/>
    <w:rsid w:val="000B3F19"/>
    <w:rsid w:val="000B45A9"/>
    <w:rsid w:val="000B45FC"/>
    <w:rsid w:val="000B4C48"/>
    <w:rsid w:val="000B51EA"/>
    <w:rsid w:val="000B56DA"/>
    <w:rsid w:val="000B5B98"/>
    <w:rsid w:val="000B6453"/>
    <w:rsid w:val="000B64D5"/>
    <w:rsid w:val="000B68C4"/>
    <w:rsid w:val="000B6AE9"/>
    <w:rsid w:val="000B6B8A"/>
    <w:rsid w:val="000B6E91"/>
    <w:rsid w:val="000B6FDA"/>
    <w:rsid w:val="000B72A5"/>
    <w:rsid w:val="000B72FB"/>
    <w:rsid w:val="000B7523"/>
    <w:rsid w:val="000B7583"/>
    <w:rsid w:val="000B7F6B"/>
    <w:rsid w:val="000C0068"/>
    <w:rsid w:val="000C0833"/>
    <w:rsid w:val="000C0C1B"/>
    <w:rsid w:val="000C127B"/>
    <w:rsid w:val="000C16FF"/>
    <w:rsid w:val="000C199A"/>
    <w:rsid w:val="000C1B04"/>
    <w:rsid w:val="000C26A6"/>
    <w:rsid w:val="000C2BEF"/>
    <w:rsid w:val="000C411F"/>
    <w:rsid w:val="000C480B"/>
    <w:rsid w:val="000C4B62"/>
    <w:rsid w:val="000C4B71"/>
    <w:rsid w:val="000C4CDE"/>
    <w:rsid w:val="000C5231"/>
    <w:rsid w:val="000C5540"/>
    <w:rsid w:val="000C558D"/>
    <w:rsid w:val="000C5619"/>
    <w:rsid w:val="000C5806"/>
    <w:rsid w:val="000C5E30"/>
    <w:rsid w:val="000C6BEC"/>
    <w:rsid w:val="000C720E"/>
    <w:rsid w:val="000D012D"/>
    <w:rsid w:val="000D05FB"/>
    <w:rsid w:val="000D093F"/>
    <w:rsid w:val="000D1B9B"/>
    <w:rsid w:val="000D1E55"/>
    <w:rsid w:val="000D2411"/>
    <w:rsid w:val="000D2413"/>
    <w:rsid w:val="000D2861"/>
    <w:rsid w:val="000D2944"/>
    <w:rsid w:val="000D2B98"/>
    <w:rsid w:val="000D2CEB"/>
    <w:rsid w:val="000D2FEF"/>
    <w:rsid w:val="000D3013"/>
    <w:rsid w:val="000D333E"/>
    <w:rsid w:val="000D3348"/>
    <w:rsid w:val="000D357F"/>
    <w:rsid w:val="000D3679"/>
    <w:rsid w:val="000D36BF"/>
    <w:rsid w:val="000D3930"/>
    <w:rsid w:val="000D416F"/>
    <w:rsid w:val="000D4A92"/>
    <w:rsid w:val="000D4B61"/>
    <w:rsid w:val="000D4EEE"/>
    <w:rsid w:val="000D5823"/>
    <w:rsid w:val="000D5DD5"/>
    <w:rsid w:val="000D70B3"/>
    <w:rsid w:val="000D7352"/>
    <w:rsid w:val="000D76C5"/>
    <w:rsid w:val="000D7A5A"/>
    <w:rsid w:val="000D7CD4"/>
    <w:rsid w:val="000D7E81"/>
    <w:rsid w:val="000E047F"/>
    <w:rsid w:val="000E09F7"/>
    <w:rsid w:val="000E0A62"/>
    <w:rsid w:val="000E0F45"/>
    <w:rsid w:val="000E1009"/>
    <w:rsid w:val="000E120D"/>
    <w:rsid w:val="000E141F"/>
    <w:rsid w:val="000E183C"/>
    <w:rsid w:val="000E1D1E"/>
    <w:rsid w:val="000E1F92"/>
    <w:rsid w:val="000E20EC"/>
    <w:rsid w:val="000E24CF"/>
    <w:rsid w:val="000E2569"/>
    <w:rsid w:val="000E3183"/>
    <w:rsid w:val="000E3712"/>
    <w:rsid w:val="000E3D17"/>
    <w:rsid w:val="000E4052"/>
    <w:rsid w:val="000E4EE4"/>
    <w:rsid w:val="000E55A4"/>
    <w:rsid w:val="000E58E1"/>
    <w:rsid w:val="000E5C7E"/>
    <w:rsid w:val="000E63B8"/>
    <w:rsid w:val="000E6401"/>
    <w:rsid w:val="000E69C6"/>
    <w:rsid w:val="000E6AEE"/>
    <w:rsid w:val="000E6B5E"/>
    <w:rsid w:val="000E71AF"/>
    <w:rsid w:val="000E731D"/>
    <w:rsid w:val="000E7C1E"/>
    <w:rsid w:val="000F05DC"/>
    <w:rsid w:val="000F0FEB"/>
    <w:rsid w:val="000F1068"/>
    <w:rsid w:val="000F1367"/>
    <w:rsid w:val="000F16BB"/>
    <w:rsid w:val="000F1BF1"/>
    <w:rsid w:val="000F263C"/>
    <w:rsid w:val="000F3CEC"/>
    <w:rsid w:val="000F3FA7"/>
    <w:rsid w:val="000F4101"/>
    <w:rsid w:val="000F4140"/>
    <w:rsid w:val="000F49C9"/>
    <w:rsid w:val="000F4B34"/>
    <w:rsid w:val="000F4BFE"/>
    <w:rsid w:val="000F4CDD"/>
    <w:rsid w:val="000F4D77"/>
    <w:rsid w:val="000F5268"/>
    <w:rsid w:val="000F52F8"/>
    <w:rsid w:val="000F56B9"/>
    <w:rsid w:val="000F56F4"/>
    <w:rsid w:val="000F56F7"/>
    <w:rsid w:val="000F5AE1"/>
    <w:rsid w:val="000F5D2C"/>
    <w:rsid w:val="000F5F24"/>
    <w:rsid w:val="000F66FE"/>
    <w:rsid w:val="000F6911"/>
    <w:rsid w:val="000F6E23"/>
    <w:rsid w:val="000F7207"/>
    <w:rsid w:val="000F785F"/>
    <w:rsid w:val="000F78BB"/>
    <w:rsid w:val="000F7F95"/>
    <w:rsid w:val="0010003C"/>
    <w:rsid w:val="001002C0"/>
    <w:rsid w:val="001008AB"/>
    <w:rsid w:val="00100FCB"/>
    <w:rsid w:val="001016F0"/>
    <w:rsid w:val="00102463"/>
    <w:rsid w:val="00102592"/>
    <w:rsid w:val="00102852"/>
    <w:rsid w:val="00102D4C"/>
    <w:rsid w:val="001034FA"/>
    <w:rsid w:val="00104742"/>
    <w:rsid w:val="00104778"/>
    <w:rsid w:val="00104DAA"/>
    <w:rsid w:val="001054BA"/>
    <w:rsid w:val="00105869"/>
    <w:rsid w:val="001058A8"/>
    <w:rsid w:val="00105A20"/>
    <w:rsid w:val="00105B3E"/>
    <w:rsid w:val="00106990"/>
    <w:rsid w:val="001100C7"/>
    <w:rsid w:val="00110392"/>
    <w:rsid w:val="00110D14"/>
    <w:rsid w:val="0011137F"/>
    <w:rsid w:val="001113E1"/>
    <w:rsid w:val="0011194E"/>
    <w:rsid w:val="001124B6"/>
    <w:rsid w:val="00113596"/>
    <w:rsid w:val="00113B6C"/>
    <w:rsid w:val="00114CC3"/>
    <w:rsid w:val="00114D33"/>
    <w:rsid w:val="00114F6B"/>
    <w:rsid w:val="00115113"/>
    <w:rsid w:val="00116185"/>
    <w:rsid w:val="001162D0"/>
    <w:rsid w:val="00116735"/>
    <w:rsid w:val="00116CE2"/>
    <w:rsid w:val="001170EE"/>
    <w:rsid w:val="0011719E"/>
    <w:rsid w:val="001179A4"/>
    <w:rsid w:val="00117DBE"/>
    <w:rsid w:val="0012014C"/>
    <w:rsid w:val="00120A3F"/>
    <w:rsid w:val="00120AFC"/>
    <w:rsid w:val="0012139E"/>
    <w:rsid w:val="001214D6"/>
    <w:rsid w:val="00121502"/>
    <w:rsid w:val="00121836"/>
    <w:rsid w:val="00121C93"/>
    <w:rsid w:val="0012236A"/>
    <w:rsid w:val="00122426"/>
    <w:rsid w:val="00122568"/>
    <w:rsid w:val="00122DC7"/>
    <w:rsid w:val="0012368C"/>
    <w:rsid w:val="001238DB"/>
    <w:rsid w:val="00123AD1"/>
    <w:rsid w:val="00125187"/>
    <w:rsid w:val="001261E7"/>
    <w:rsid w:val="0012638C"/>
    <w:rsid w:val="00126EC0"/>
    <w:rsid w:val="00127213"/>
    <w:rsid w:val="00127386"/>
    <w:rsid w:val="0012764A"/>
    <w:rsid w:val="001278B2"/>
    <w:rsid w:val="00127B1B"/>
    <w:rsid w:val="00127B45"/>
    <w:rsid w:val="00127C5E"/>
    <w:rsid w:val="00127D04"/>
    <w:rsid w:val="00127F41"/>
    <w:rsid w:val="001300BC"/>
    <w:rsid w:val="0013024C"/>
    <w:rsid w:val="00130267"/>
    <w:rsid w:val="00130743"/>
    <w:rsid w:val="00130C01"/>
    <w:rsid w:val="00130FFF"/>
    <w:rsid w:val="00131000"/>
    <w:rsid w:val="00131627"/>
    <w:rsid w:val="001317BA"/>
    <w:rsid w:val="00131CDB"/>
    <w:rsid w:val="00132F18"/>
    <w:rsid w:val="00132FEA"/>
    <w:rsid w:val="00132FF9"/>
    <w:rsid w:val="00133001"/>
    <w:rsid w:val="001335CF"/>
    <w:rsid w:val="00133AC2"/>
    <w:rsid w:val="00133C9B"/>
    <w:rsid w:val="00133FBA"/>
    <w:rsid w:val="001344CF"/>
    <w:rsid w:val="00134A9C"/>
    <w:rsid w:val="0013533E"/>
    <w:rsid w:val="001356D4"/>
    <w:rsid w:val="001359E9"/>
    <w:rsid w:val="00135EE3"/>
    <w:rsid w:val="00136AC7"/>
    <w:rsid w:val="001378B8"/>
    <w:rsid w:val="00137B63"/>
    <w:rsid w:val="00137F7A"/>
    <w:rsid w:val="0014009E"/>
    <w:rsid w:val="0014090D"/>
    <w:rsid w:val="00141083"/>
    <w:rsid w:val="00141FA6"/>
    <w:rsid w:val="00142050"/>
    <w:rsid w:val="0014205E"/>
    <w:rsid w:val="00142F95"/>
    <w:rsid w:val="001430BF"/>
    <w:rsid w:val="001430E6"/>
    <w:rsid w:val="00143480"/>
    <w:rsid w:val="001435F1"/>
    <w:rsid w:val="00143FB9"/>
    <w:rsid w:val="0014489B"/>
    <w:rsid w:val="001449B1"/>
    <w:rsid w:val="00144D2A"/>
    <w:rsid w:val="00145091"/>
    <w:rsid w:val="001451DC"/>
    <w:rsid w:val="00145CA9"/>
    <w:rsid w:val="00145E5A"/>
    <w:rsid w:val="00145EF2"/>
    <w:rsid w:val="00146546"/>
    <w:rsid w:val="00146B69"/>
    <w:rsid w:val="00146E45"/>
    <w:rsid w:val="00146E72"/>
    <w:rsid w:val="00146F9E"/>
    <w:rsid w:val="0014701B"/>
    <w:rsid w:val="001474D9"/>
    <w:rsid w:val="00147965"/>
    <w:rsid w:val="00147B00"/>
    <w:rsid w:val="00147B7B"/>
    <w:rsid w:val="00147FA1"/>
    <w:rsid w:val="0015048C"/>
    <w:rsid w:val="00150C86"/>
    <w:rsid w:val="00151064"/>
    <w:rsid w:val="001510FA"/>
    <w:rsid w:val="00151223"/>
    <w:rsid w:val="0015157F"/>
    <w:rsid w:val="00151B4D"/>
    <w:rsid w:val="0015231E"/>
    <w:rsid w:val="00152589"/>
    <w:rsid w:val="00152CBD"/>
    <w:rsid w:val="001530D7"/>
    <w:rsid w:val="0015359D"/>
    <w:rsid w:val="001539CC"/>
    <w:rsid w:val="00153BB1"/>
    <w:rsid w:val="00153C19"/>
    <w:rsid w:val="00154296"/>
    <w:rsid w:val="00155122"/>
    <w:rsid w:val="00155583"/>
    <w:rsid w:val="00155A0C"/>
    <w:rsid w:val="00155D80"/>
    <w:rsid w:val="0015673F"/>
    <w:rsid w:val="00156839"/>
    <w:rsid w:val="00156F8D"/>
    <w:rsid w:val="00157811"/>
    <w:rsid w:val="00157B83"/>
    <w:rsid w:val="00157EEB"/>
    <w:rsid w:val="00160073"/>
    <w:rsid w:val="0016046F"/>
    <w:rsid w:val="00160550"/>
    <w:rsid w:val="00160AC7"/>
    <w:rsid w:val="00160C20"/>
    <w:rsid w:val="00160F27"/>
    <w:rsid w:val="001611DB"/>
    <w:rsid w:val="00161263"/>
    <w:rsid w:val="00161321"/>
    <w:rsid w:val="00161447"/>
    <w:rsid w:val="00161649"/>
    <w:rsid w:val="0016182B"/>
    <w:rsid w:val="001619D7"/>
    <w:rsid w:val="00161E1C"/>
    <w:rsid w:val="001621E9"/>
    <w:rsid w:val="0016262F"/>
    <w:rsid w:val="0016297D"/>
    <w:rsid w:val="00162B79"/>
    <w:rsid w:val="0016333A"/>
    <w:rsid w:val="00163693"/>
    <w:rsid w:val="001636A0"/>
    <w:rsid w:val="001638A0"/>
    <w:rsid w:val="00163B81"/>
    <w:rsid w:val="00163DB7"/>
    <w:rsid w:val="00164008"/>
    <w:rsid w:val="0016429B"/>
    <w:rsid w:val="001643F0"/>
    <w:rsid w:val="001644A7"/>
    <w:rsid w:val="00164C11"/>
    <w:rsid w:val="00164EF9"/>
    <w:rsid w:val="00165210"/>
    <w:rsid w:val="00165534"/>
    <w:rsid w:val="00165795"/>
    <w:rsid w:val="0016663E"/>
    <w:rsid w:val="001670D2"/>
    <w:rsid w:val="0016720E"/>
    <w:rsid w:val="001675C4"/>
    <w:rsid w:val="001704E6"/>
    <w:rsid w:val="00170A62"/>
    <w:rsid w:val="00171D59"/>
    <w:rsid w:val="00171DD6"/>
    <w:rsid w:val="001721E1"/>
    <w:rsid w:val="00172419"/>
    <w:rsid w:val="00172476"/>
    <w:rsid w:val="001724EE"/>
    <w:rsid w:val="00172B33"/>
    <w:rsid w:val="00172CCD"/>
    <w:rsid w:val="00172EA6"/>
    <w:rsid w:val="00172F33"/>
    <w:rsid w:val="00174468"/>
    <w:rsid w:val="001746EA"/>
    <w:rsid w:val="00174E0D"/>
    <w:rsid w:val="001753C2"/>
    <w:rsid w:val="0017547B"/>
    <w:rsid w:val="001754B4"/>
    <w:rsid w:val="00175769"/>
    <w:rsid w:val="001757BF"/>
    <w:rsid w:val="001758BF"/>
    <w:rsid w:val="00175F4F"/>
    <w:rsid w:val="0017689A"/>
    <w:rsid w:val="0017698B"/>
    <w:rsid w:val="001769FD"/>
    <w:rsid w:val="001770B4"/>
    <w:rsid w:val="0017711D"/>
    <w:rsid w:val="00177368"/>
    <w:rsid w:val="001774A3"/>
    <w:rsid w:val="00177711"/>
    <w:rsid w:val="00177A56"/>
    <w:rsid w:val="00177E42"/>
    <w:rsid w:val="0018053A"/>
    <w:rsid w:val="00180D80"/>
    <w:rsid w:val="00181358"/>
    <w:rsid w:val="00181964"/>
    <w:rsid w:val="001819FA"/>
    <w:rsid w:val="00182168"/>
    <w:rsid w:val="00182421"/>
    <w:rsid w:val="00182A07"/>
    <w:rsid w:val="00182A14"/>
    <w:rsid w:val="00182C60"/>
    <w:rsid w:val="00182DD9"/>
    <w:rsid w:val="0018307D"/>
    <w:rsid w:val="001838F1"/>
    <w:rsid w:val="00183D03"/>
    <w:rsid w:val="001841F8"/>
    <w:rsid w:val="00184662"/>
    <w:rsid w:val="001847AB"/>
    <w:rsid w:val="0018480E"/>
    <w:rsid w:val="00184EF9"/>
    <w:rsid w:val="00185159"/>
    <w:rsid w:val="001851B4"/>
    <w:rsid w:val="00185AE7"/>
    <w:rsid w:val="00185BCA"/>
    <w:rsid w:val="00185E9C"/>
    <w:rsid w:val="001860BE"/>
    <w:rsid w:val="0018639F"/>
    <w:rsid w:val="001864A4"/>
    <w:rsid w:val="0018650F"/>
    <w:rsid w:val="00186552"/>
    <w:rsid w:val="00186A90"/>
    <w:rsid w:val="00186B06"/>
    <w:rsid w:val="00186B4E"/>
    <w:rsid w:val="0018749B"/>
    <w:rsid w:val="00190A7D"/>
    <w:rsid w:val="00190AB5"/>
    <w:rsid w:val="00190BCC"/>
    <w:rsid w:val="00191719"/>
    <w:rsid w:val="001918E8"/>
    <w:rsid w:val="00191D9D"/>
    <w:rsid w:val="00191F4D"/>
    <w:rsid w:val="00192048"/>
    <w:rsid w:val="001924E9"/>
    <w:rsid w:val="001924F6"/>
    <w:rsid w:val="00192855"/>
    <w:rsid w:val="00193560"/>
    <w:rsid w:val="00193B10"/>
    <w:rsid w:val="00193B60"/>
    <w:rsid w:val="00193DA4"/>
    <w:rsid w:val="00193EF0"/>
    <w:rsid w:val="001941FD"/>
    <w:rsid w:val="00194DA5"/>
    <w:rsid w:val="00194F83"/>
    <w:rsid w:val="00195247"/>
    <w:rsid w:val="0019528E"/>
    <w:rsid w:val="001958A9"/>
    <w:rsid w:val="00195E38"/>
    <w:rsid w:val="001960A6"/>
    <w:rsid w:val="001962B2"/>
    <w:rsid w:val="00196979"/>
    <w:rsid w:val="001974DE"/>
    <w:rsid w:val="001A0348"/>
    <w:rsid w:val="001A043A"/>
    <w:rsid w:val="001A0A68"/>
    <w:rsid w:val="001A1126"/>
    <w:rsid w:val="001A1D66"/>
    <w:rsid w:val="001A26E0"/>
    <w:rsid w:val="001A2A63"/>
    <w:rsid w:val="001A2CE8"/>
    <w:rsid w:val="001A4ACE"/>
    <w:rsid w:val="001A4C23"/>
    <w:rsid w:val="001A5055"/>
    <w:rsid w:val="001A5103"/>
    <w:rsid w:val="001A51F8"/>
    <w:rsid w:val="001A522A"/>
    <w:rsid w:val="001A59D0"/>
    <w:rsid w:val="001A6221"/>
    <w:rsid w:val="001A62CD"/>
    <w:rsid w:val="001A65B3"/>
    <w:rsid w:val="001A6CCA"/>
    <w:rsid w:val="001A7575"/>
    <w:rsid w:val="001A76E2"/>
    <w:rsid w:val="001A7726"/>
    <w:rsid w:val="001A7A91"/>
    <w:rsid w:val="001A7C32"/>
    <w:rsid w:val="001A7F9D"/>
    <w:rsid w:val="001B059C"/>
    <w:rsid w:val="001B0B92"/>
    <w:rsid w:val="001B0F9B"/>
    <w:rsid w:val="001B1329"/>
    <w:rsid w:val="001B1693"/>
    <w:rsid w:val="001B1A7A"/>
    <w:rsid w:val="001B2013"/>
    <w:rsid w:val="001B217B"/>
    <w:rsid w:val="001B24FC"/>
    <w:rsid w:val="001B2B3E"/>
    <w:rsid w:val="001B2B64"/>
    <w:rsid w:val="001B32A6"/>
    <w:rsid w:val="001B4473"/>
    <w:rsid w:val="001B4FDC"/>
    <w:rsid w:val="001B52BA"/>
    <w:rsid w:val="001B55EA"/>
    <w:rsid w:val="001B640E"/>
    <w:rsid w:val="001B64CC"/>
    <w:rsid w:val="001B7005"/>
    <w:rsid w:val="001B71EA"/>
    <w:rsid w:val="001B7B5B"/>
    <w:rsid w:val="001B7F40"/>
    <w:rsid w:val="001C00E7"/>
    <w:rsid w:val="001C016E"/>
    <w:rsid w:val="001C0712"/>
    <w:rsid w:val="001C08F3"/>
    <w:rsid w:val="001C130A"/>
    <w:rsid w:val="001C1823"/>
    <w:rsid w:val="001C1961"/>
    <w:rsid w:val="001C19D1"/>
    <w:rsid w:val="001C21B7"/>
    <w:rsid w:val="001C26A8"/>
    <w:rsid w:val="001C282D"/>
    <w:rsid w:val="001C2E6F"/>
    <w:rsid w:val="001C32DB"/>
    <w:rsid w:val="001C332E"/>
    <w:rsid w:val="001C37FD"/>
    <w:rsid w:val="001C3F6A"/>
    <w:rsid w:val="001C4796"/>
    <w:rsid w:val="001C483D"/>
    <w:rsid w:val="001C51D5"/>
    <w:rsid w:val="001C545E"/>
    <w:rsid w:val="001C567B"/>
    <w:rsid w:val="001C5FA2"/>
    <w:rsid w:val="001C65FF"/>
    <w:rsid w:val="001C6AAE"/>
    <w:rsid w:val="001C6ACE"/>
    <w:rsid w:val="001C6BC5"/>
    <w:rsid w:val="001C6C0F"/>
    <w:rsid w:val="001C6CFA"/>
    <w:rsid w:val="001C6F5C"/>
    <w:rsid w:val="001C7D87"/>
    <w:rsid w:val="001D0290"/>
    <w:rsid w:val="001D073F"/>
    <w:rsid w:val="001D088B"/>
    <w:rsid w:val="001D0F75"/>
    <w:rsid w:val="001D11DA"/>
    <w:rsid w:val="001D1904"/>
    <w:rsid w:val="001D1B56"/>
    <w:rsid w:val="001D2D57"/>
    <w:rsid w:val="001D3179"/>
    <w:rsid w:val="001D317F"/>
    <w:rsid w:val="001D31A0"/>
    <w:rsid w:val="001D3ABB"/>
    <w:rsid w:val="001D4E11"/>
    <w:rsid w:val="001D55F5"/>
    <w:rsid w:val="001D56F6"/>
    <w:rsid w:val="001D5893"/>
    <w:rsid w:val="001D5EFC"/>
    <w:rsid w:val="001D6638"/>
    <w:rsid w:val="001D665E"/>
    <w:rsid w:val="001D6C7C"/>
    <w:rsid w:val="001D777C"/>
    <w:rsid w:val="001D791C"/>
    <w:rsid w:val="001E015B"/>
    <w:rsid w:val="001E0165"/>
    <w:rsid w:val="001E0195"/>
    <w:rsid w:val="001E0740"/>
    <w:rsid w:val="001E0A07"/>
    <w:rsid w:val="001E1382"/>
    <w:rsid w:val="001E153D"/>
    <w:rsid w:val="001E17B4"/>
    <w:rsid w:val="001E28AA"/>
    <w:rsid w:val="001E2B90"/>
    <w:rsid w:val="001E2BC4"/>
    <w:rsid w:val="001E2C5E"/>
    <w:rsid w:val="001E2CA9"/>
    <w:rsid w:val="001E2F4E"/>
    <w:rsid w:val="001E2F54"/>
    <w:rsid w:val="001E3F27"/>
    <w:rsid w:val="001E6337"/>
    <w:rsid w:val="001E6C7A"/>
    <w:rsid w:val="001E7565"/>
    <w:rsid w:val="001E75B5"/>
    <w:rsid w:val="001E7749"/>
    <w:rsid w:val="001E7776"/>
    <w:rsid w:val="001E7B10"/>
    <w:rsid w:val="001F029E"/>
    <w:rsid w:val="001F0344"/>
    <w:rsid w:val="001F0547"/>
    <w:rsid w:val="001F056C"/>
    <w:rsid w:val="001F0705"/>
    <w:rsid w:val="001F07DB"/>
    <w:rsid w:val="001F0B7E"/>
    <w:rsid w:val="001F1B7A"/>
    <w:rsid w:val="001F237A"/>
    <w:rsid w:val="001F24D1"/>
    <w:rsid w:val="001F25D6"/>
    <w:rsid w:val="001F30E2"/>
    <w:rsid w:val="001F378A"/>
    <w:rsid w:val="001F3983"/>
    <w:rsid w:val="001F3DBB"/>
    <w:rsid w:val="001F3E1D"/>
    <w:rsid w:val="001F4040"/>
    <w:rsid w:val="001F4209"/>
    <w:rsid w:val="001F43CB"/>
    <w:rsid w:val="001F4622"/>
    <w:rsid w:val="001F4811"/>
    <w:rsid w:val="001F4EEF"/>
    <w:rsid w:val="001F5232"/>
    <w:rsid w:val="001F52FA"/>
    <w:rsid w:val="001F55F4"/>
    <w:rsid w:val="001F5734"/>
    <w:rsid w:val="001F5864"/>
    <w:rsid w:val="001F58C4"/>
    <w:rsid w:val="001F6260"/>
    <w:rsid w:val="001F6A77"/>
    <w:rsid w:val="001F6F57"/>
    <w:rsid w:val="001F6F59"/>
    <w:rsid w:val="001F725B"/>
    <w:rsid w:val="001F727B"/>
    <w:rsid w:val="001F7304"/>
    <w:rsid w:val="001F7ED6"/>
    <w:rsid w:val="002013FF"/>
    <w:rsid w:val="002014DF"/>
    <w:rsid w:val="00201656"/>
    <w:rsid w:val="00201B6B"/>
    <w:rsid w:val="00201C09"/>
    <w:rsid w:val="00202196"/>
    <w:rsid w:val="00202CB1"/>
    <w:rsid w:val="00202CE2"/>
    <w:rsid w:val="00202EF8"/>
    <w:rsid w:val="00203079"/>
    <w:rsid w:val="002039D0"/>
    <w:rsid w:val="00204567"/>
    <w:rsid w:val="002049B5"/>
    <w:rsid w:val="00204E6D"/>
    <w:rsid w:val="0020518D"/>
    <w:rsid w:val="002056E1"/>
    <w:rsid w:val="00205839"/>
    <w:rsid w:val="00205B5A"/>
    <w:rsid w:val="00205FE4"/>
    <w:rsid w:val="002061B3"/>
    <w:rsid w:val="002067B9"/>
    <w:rsid w:val="00206869"/>
    <w:rsid w:val="00207209"/>
    <w:rsid w:val="0020723A"/>
    <w:rsid w:val="00207B58"/>
    <w:rsid w:val="00207CF5"/>
    <w:rsid w:val="00207D34"/>
    <w:rsid w:val="002104ED"/>
    <w:rsid w:val="0021071E"/>
    <w:rsid w:val="002107CD"/>
    <w:rsid w:val="00210C4E"/>
    <w:rsid w:val="00211071"/>
    <w:rsid w:val="00211733"/>
    <w:rsid w:val="002129B3"/>
    <w:rsid w:val="00212AF8"/>
    <w:rsid w:val="002135BA"/>
    <w:rsid w:val="00213768"/>
    <w:rsid w:val="00213CA4"/>
    <w:rsid w:val="002146DC"/>
    <w:rsid w:val="00214918"/>
    <w:rsid w:val="0021592F"/>
    <w:rsid w:val="00215AFD"/>
    <w:rsid w:val="00215E47"/>
    <w:rsid w:val="002161D3"/>
    <w:rsid w:val="00216D7E"/>
    <w:rsid w:val="002179A8"/>
    <w:rsid w:val="00217D09"/>
    <w:rsid w:val="0022008F"/>
    <w:rsid w:val="00220330"/>
    <w:rsid w:val="002203C8"/>
    <w:rsid w:val="002208CA"/>
    <w:rsid w:val="0022092E"/>
    <w:rsid w:val="00220D62"/>
    <w:rsid w:val="00220F5B"/>
    <w:rsid w:val="00221130"/>
    <w:rsid w:val="0022164F"/>
    <w:rsid w:val="00221720"/>
    <w:rsid w:val="00221BFC"/>
    <w:rsid w:val="00222773"/>
    <w:rsid w:val="00222B15"/>
    <w:rsid w:val="00222EE4"/>
    <w:rsid w:val="00222FC1"/>
    <w:rsid w:val="00223BFB"/>
    <w:rsid w:val="00224063"/>
    <w:rsid w:val="002246AC"/>
    <w:rsid w:val="002247E1"/>
    <w:rsid w:val="002250A0"/>
    <w:rsid w:val="00225294"/>
    <w:rsid w:val="00225937"/>
    <w:rsid w:val="00225BFC"/>
    <w:rsid w:val="00225D62"/>
    <w:rsid w:val="00226189"/>
    <w:rsid w:val="002266B3"/>
    <w:rsid w:val="002267C3"/>
    <w:rsid w:val="00226B87"/>
    <w:rsid w:val="0022766A"/>
    <w:rsid w:val="002277C8"/>
    <w:rsid w:val="00227957"/>
    <w:rsid w:val="00227FA1"/>
    <w:rsid w:val="0023081F"/>
    <w:rsid w:val="00231A8A"/>
    <w:rsid w:val="00231C81"/>
    <w:rsid w:val="0023256D"/>
    <w:rsid w:val="00232AAB"/>
    <w:rsid w:val="002339E5"/>
    <w:rsid w:val="00233B77"/>
    <w:rsid w:val="00233B8A"/>
    <w:rsid w:val="0023401A"/>
    <w:rsid w:val="002340FA"/>
    <w:rsid w:val="002346C5"/>
    <w:rsid w:val="00235242"/>
    <w:rsid w:val="002355AC"/>
    <w:rsid w:val="00235E3A"/>
    <w:rsid w:val="0023676C"/>
    <w:rsid w:val="00236B71"/>
    <w:rsid w:val="00236E9F"/>
    <w:rsid w:val="00237435"/>
    <w:rsid w:val="00237693"/>
    <w:rsid w:val="002405E0"/>
    <w:rsid w:val="002407B5"/>
    <w:rsid w:val="002409E9"/>
    <w:rsid w:val="00240FED"/>
    <w:rsid w:val="00241079"/>
    <w:rsid w:val="00241407"/>
    <w:rsid w:val="00241928"/>
    <w:rsid w:val="00241BC5"/>
    <w:rsid w:val="00242E98"/>
    <w:rsid w:val="00243437"/>
    <w:rsid w:val="002434D0"/>
    <w:rsid w:val="002436A6"/>
    <w:rsid w:val="00243B3F"/>
    <w:rsid w:val="00243C4E"/>
    <w:rsid w:val="00243D07"/>
    <w:rsid w:val="002446C8"/>
    <w:rsid w:val="00244A77"/>
    <w:rsid w:val="00244BD9"/>
    <w:rsid w:val="00245CF8"/>
    <w:rsid w:val="00245E1B"/>
    <w:rsid w:val="002465A4"/>
    <w:rsid w:val="00246DA5"/>
    <w:rsid w:val="00246EBD"/>
    <w:rsid w:val="00246F84"/>
    <w:rsid w:val="002471CB"/>
    <w:rsid w:val="002479BF"/>
    <w:rsid w:val="00250028"/>
    <w:rsid w:val="00250211"/>
    <w:rsid w:val="00250321"/>
    <w:rsid w:val="00250C8A"/>
    <w:rsid w:val="00250F56"/>
    <w:rsid w:val="00251361"/>
    <w:rsid w:val="002514B6"/>
    <w:rsid w:val="00251925"/>
    <w:rsid w:val="00251982"/>
    <w:rsid w:val="00252234"/>
    <w:rsid w:val="00252C99"/>
    <w:rsid w:val="00253297"/>
    <w:rsid w:val="0025378A"/>
    <w:rsid w:val="002539B5"/>
    <w:rsid w:val="002539F9"/>
    <w:rsid w:val="00253D23"/>
    <w:rsid w:val="00253D29"/>
    <w:rsid w:val="00254A4B"/>
    <w:rsid w:val="00254D0F"/>
    <w:rsid w:val="00254D3B"/>
    <w:rsid w:val="00254FAB"/>
    <w:rsid w:val="00255D5A"/>
    <w:rsid w:val="00256026"/>
    <w:rsid w:val="00256FCC"/>
    <w:rsid w:val="00257053"/>
    <w:rsid w:val="002570F3"/>
    <w:rsid w:val="0025715C"/>
    <w:rsid w:val="002575CF"/>
    <w:rsid w:val="00257FDE"/>
    <w:rsid w:val="00260483"/>
    <w:rsid w:val="0026085F"/>
    <w:rsid w:val="00260978"/>
    <w:rsid w:val="00260A4E"/>
    <w:rsid w:val="00261A00"/>
    <w:rsid w:val="00261C67"/>
    <w:rsid w:val="00261D4A"/>
    <w:rsid w:val="0026202A"/>
    <w:rsid w:val="00262626"/>
    <w:rsid w:val="00262E4E"/>
    <w:rsid w:val="0026362C"/>
    <w:rsid w:val="002637DD"/>
    <w:rsid w:val="002638C4"/>
    <w:rsid w:val="00264049"/>
    <w:rsid w:val="00264741"/>
    <w:rsid w:val="002650A2"/>
    <w:rsid w:val="00265196"/>
    <w:rsid w:val="002657D7"/>
    <w:rsid w:val="00265862"/>
    <w:rsid w:val="002658CE"/>
    <w:rsid w:val="00265A18"/>
    <w:rsid w:val="00265DAF"/>
    <w:rsid w:val="002664EF"/>
    <w:rsid w:val="00266888"/>
    <w:rsid w:val="002668A9"/>
    <w:rsid w:val="002669BF"/>
    <w:rsid w:val="00266B8A"/>
    <w:rsid w:val="00266B8C"/>
    <w:rsid w:val="00267002"/>
    <w:rsid w:val="00267065"/>
    <w:rsid w:val="00267385"/>
    <w:rsid w:val="0026751A"/>
    <w:rsid w:val="00267889"/>
    <w:rsid w:val="00267B5C"/>
    <w:rsid w:val="00267C10"/>
    <w:rsid w:val="002701A3"/>
    <w:rsid w:val="00270206"/>
    <w:rsid w:val="00270750"/>
    <w:rsid w:val="00270A92"/>
    <w:rsid w:val="00270BFD"/>
    <w:rsid w:val="002712D6"/>
    <w:rsid w:val="00271DE1"/>
    <w:rsid w:val="00272031"/>
    <w:rsid w:val="002724AF"/>
    <w:rsid w:val="00272646"/>
    <w:rsid w:val="002730E6"/>
    <w:rsid w:val="002738A5"/>
    <w:rsid w:val="00273D45"/>
    <w:rsid w:val="00273E59"/>
    <w:rsid w:val="002743EC"/>
    <w:rsid w:val="00274408"/>
    <w:rsid w:val="00274580"/>
    <w:rsid w:val="002749A9"/>
    <w:rsid w:val="00275034"/>
    <w:rsid w:val="0027541D"/>
    <w:rsid w:val="00275BD3"/>
    <w:rsid w:val="002764EB"/>
    <w:rsid w:val="00276C40"/>
    <w:rsid w:val="00277465"/>
    <w:rsid w:val="0027752D"/>
    <w:rsid w:val="002777B0"/>
    <w:rsid w:val="0028010B"/>
    <w:rsid w:val="00280D69"/>
    <w:rsid w:val="00280E48"/>
    <w:rsid w:val="00280E52"/>
    <w:rsid w:val="002811A6"/>
    <w:rsid w:val="002816F0"/>
    <w:rsid w:val="0028212E"/>
    <w:rsid w:val="00282335"/>
    <w:rsid w:val="00282F67"/>
    <w:rsid w:val="0028329D"/>
    <w:rsid w:val="0028340A"/>
    <w:rsid w:val="00283599"/>
    <w:rsid w:val="002835B9"/>
    <w:rsid w:val="002835BA"/>
    <w:rsid w:val="00283610"/>
    <w:rsid w:val="0028372F"/>
    <w:rsid w:val="00283E43"/>
    <w:rsid w:val="00284157"/>
    <w:rsid w:val="0028496D"/>
    <w:rsid w:val="00284AE4"/>
    <w:rsid w:val="00285125"/>
    <w:rsid w:val="002852A5"/>
    <w:rsid w:val="002856AA"/>
    <w:rsid w:val="00285840"/>
    <w:rsid w:val="00285EE3"/>
    <w:rsid w:val="00286166"/>
    <w:rsid w:val="00286D16"/>
    <w:rsid w:val="00287099"/>
    <w:rsid w:val="0028716E"/>
    <w:rsid w:val="00287B3D"/>
    <w:rsid w:val="00287D5D"/>
    <w:rsid w:val="00290B46"/>
    <w:rsid w:val="00290FD6"/>
    <w:rsid w:val="0029208B"/>
    <w:rsid w:val="0029219C"/>
    <w:rsid w:val="0029263E"/>
    <w:rsid w:val="002927ED"/>
    <w:rsid w:val="00292B92"/>
    <w:rsid w:val="00292CAB"/>
    <w:rsid w:val="00292CE0"/>
    <w:rsid w:val="00292D03"/>
    <w:rsid w:val="00293005"/>
    <w:rsid w:val="00293138"/>
    <w:rsid w:val="002935FE"/>
    <w:rsid w:val="00293DD0"/>
    <w:rsid w:val="00294740"/>
    <w:rsid w:val="00294A0A"/>
    <w:rsid w:val="00294BF4"/>
    <w:rsid w:val="00294F76"/>
    <w:rsid w:val="00295530"/>
    <w:rsid w:val="00295C20"/>
    <w:rsid w:val="00295C3B"/>
    <w:rsid w:val="00296091"/>
    <w:rsid w:val="002960FE"/>
    <w:rsid w:val="00296432"/>
    <w:rsid w:val="0029774D"/>
    <w:rsid w:val="00297C2F"/>
    <w:rsid w:val="00297E92"/>
    <w:rsid w:val="002A0183"/>
    <w:rsid w:val="002A020D"/>
    <w:rsid w:val="002A093A"/>
    <w:rsid w:val="002A1124"/>
    <w:rsid w:val="002A1360"/>
    <w:rsid w:val="002A20A9"/>
    <w:rsid w:val="002A21D2"/>
    <w:rsid w:val="002A28FC"/>
    <w:rsid w:val="002A2A08"/>
    <w:rsid w:val="002A2F72"/>
    <w:rsid w:val="002A314C"/>
    <w:rsid w:val="002A316D"/>
    <w:rsid w:val="002A3261"/>
    <w:rsid w:val="002A332C"/>
    <w:rsid w:val="002A3436"/>
    <w:rsid w:val="002A3DFA"/>
    <w:rsid w:val="002A4FB2"/>
    <w:rsid w:val="002A604E"/>
    <w:rsid w:val="002A61BC"/>
    <w:rsid w:val="002A66C2"/>
    <w:rsid w:val="002A67AB"/>
    <w:rsid w:val="002A6B99"/>
    <w:rsid w:val="002A7544"/>
    <w:rsid w:val="002A77A8"/>
    <w:rsid w:val="002A7C89"/>
    <w:rsid w:val="002B09B4"/>
    <w:rsid w:val="002B0D5F"/>
    <w:rsid w:val="002B0D60"/>
    <w:rsid w:val="002B100D"/>
    <w:rsid w:val="002B11E8"/>
    <w:rsid w:val="002B1A32"/>
    <w:rsid w:val="002B1FF2"/>
    <w:rsid w:val="002B2018"/>
    <w:rsid w:val="002B2600"/>
    <w:rsid w:val="002B2712"/>
    <w:rsid w:val="002B28E8"/>
    <w:rsid w:val="002B2F51"/>
    <w:rsid w:val="002B3755"/>
    <w:rsid w:val="002B3873"/>
    <w:rsid w:val="002B3A7E"/>
    <w:rsid w:val="002B3AEB"/>
    <w:rsid w:val="002B3CE2"/>
    <w:rsid w:val="002B3F77"/>
    <w:rsid w:val="002B47DE"/>
    <w:rsid w:val="002B5CC6"/>
    <w:rsid w:val="002B6158"/>
    <w:rsid w:val="002B65B3"/>
    <w:rsid w:val="002B6A1D"/>
    <w:rsid w:val="002B74A0"/>
    <w:rsid w:val="002B78CB"/>
    <w:rsid w:val="002B7EE1"/>
    <w:rsid w:val="002C00A6"/>
    <w:rsid w:val="002C0213"/>
    <w:rsid w:val="002C05ED"/>
    <w:rsid w:val="002C0708"/>
    <w:rsid w:val="002C07B5"/>
    <w:rsid w:val="002C0B70"/>
    <w:rsid w:val="002C16C2"/>
    <w:rsid w:val="002C1743"/>
    <w:rsid w:val="002C1CDD"/>
    <w:rsid w:val="002C1D13"/>
    <w:rsid w:val="002C1F2F"/>
    <w:rsid w:val="002C1F32"/>
    <w:rsid w:val="002C1FC7"/>
    <w:rsid w:val="002C2022"/>
    <w:rsid w:val="002C237E"/>
    <w:rsid w:val="002C3FF4"/>
    <w:rsid w:val="002C41C8"/>
    <w:rsid w:val="002C42A2"/>
    <w:rsid w:val="002C461E"/>
    <w:rsid w:val="002C4773"/>
    <w:rsid w:val="002C49FF"/>
    <w:rsid w:val="002C4AD3"/>
    <w:rsid w:val="002C4CD9"/>
    <w:rsid w:val="002C4D31"/>
    <w:rsid w:val="002C4D8C"/>
    <w:rsid w:val="002C50F7"/>
    <w:rsid w:val="002C581D"/>
    <w:rsid w:val="002C5910"/>
    <w:rsid w:val="002C62E9"/>
    <w:rsid w:val="002C6737"/>
    <w:rsid w:val="002C67B9"/>
    <w:rsid w:val="002C682B"/>
    <w:rsid w:val="002C6B39"/>
    <w:rsid w:val="002C6ED0"/>
    <w:rsid w:val="002C6F81"/>
    <w:rsid w:val="002C768F"/>
    <w:rsid w:val="002C77CB"/>
    <w:rsid w:val="002C784F"/>
    <w:rsid w:val="002C79C8"/>
    <w:rsid w:val="002C7CF9"/>
    <w:rsid w:val="002C7DAC"/>
    <w:rsid w:val="002C7FEC"/>
    <w:rsid w:val="002D048F"/>
    <w:rsid w:val="002D0885"/>
    <w:rsid w:val="002D0D42"/>
    <w:rsid w:val="002D10D3"/>
    <w:rsid w:val="002D1382"/>
    <w:rsid w:val="002D1A11"/>
    <w:rsid w:val="002D1FC3"/>
    <w:rsid w:val="002D23F7"/>
    <w:rsid w:val="002D250C"/>
    <w:rsid w:val="002D2B0C"/>
    <w:rsid w:val="002D2C46"/>
    <w:rsid w:val="002D2F7F"/>
    <w:rsid w:val="002D3397"/>
    <w:rsid w:val="002D369D"/>
    <w:rsid w:val="002D3974"/>
    <w:rsid w:val="002D3BED"/>
    <w:rsid w:val="002D3E36"/>
    <w:rsid w:val="002D4266"/>
    <w:rsid w:val="002D4678"/>
    <w:rsid w:val="002D47E4"/>
    <w:rsid w:val="002D4906"/>
    <w:rsid w:val="002D5040"/>
    <w:rsid w:val="002D52FC"/>
    <w:rsid w:val="002D58C0"/>
    <w:rsid w:val="002D599C"/>
    <w:rsid w:val="002D60B6"/>
    <w:rsid w:val="002D610F"/>
    <w:rsid w:val="002D654E"/>
    <w:rsid w:val="002D6DB2"/>
    <w:rsid w:val="002D6E45"/>
    <w:rsid w:val="002D70FC"/>
    <w:rsid w:val="002D76CE"/>
    <w:rsid w:val="002E0090"/>
    <w:rsid w:val="002E01C9"/>
    <w:rsid w:val="002E025C"/>
    <w:rsid w:val="002E0750"/>
    <w:rsid w:val="002E079A"/>
    <w:rsid w:val="002E116D"/>
    <w:rsid w:val="002E206B"/>
    <w:rsid w:val="002E21B4"/>
    <w:rsid w:val="002E2441"/>
    <w:rsid w:val="002E24D4"/>
    <w:rsid w:val="002E2897"/>
    <w:rsid w:val="002E2C7F"/>
    <w:rsid w:val="002E2D30"/>
    <w:rsid w:val="002E2F44"/>
    <w:rsid w:val="002E31E5"/>
    <w:rsid w:val="002E3B2C"/>
    <w:rsid w:val="002E3B53"/>
    <w:rsid w:val="002E3E89"/>
    <w:rsid w:val="002E4913"/>
    <w:rsid w:val="002E4EDE"/>
    <w:rsid w:val="002E52F0"/>
    <w:rsid w:val="002E56A2"/>
    <w:rsid w:val="002E5735"/>
    <w:rsid w:val="002E5F98"/>
    <w:rsid w:val="002E610A"/>
    <w:rsid w:val="002E646C"/>
    <w:rsid w:val="002E6479"/>
    <w:rsid w:val="002E6493"/>
    <w:rsid w:val="002E6542"/>
    <w:rsid w:val="002E695B"/>
    <w:rsid w:val="002E6F42"/>
    <w:rsid w:val="002E6F65"/>
    <w:rsid w:val="002E781B"/>
    <w:rsid w:val="002E7A76"/>
    <w:rsid w:val="002E7AC4"/>
    <w:rsid w:val="002E7E27"/>
    <w:rsid w:val="002F0012"/>
    <w:rsid w:val="002F0409"/>
    <w:rsid w:val="002F0726"/>
    <w:rsid w:val="002F0984"/>
    <w:rsid w:val="002F1412"/>
    <w:rsid w:val="002F16F5"/>
    <w:rsid w:val="002F2056"/>
    <w:rsid w:val="002F2370"/>
    <w:rsid w:val="002F23F0"/>
    <w:rsid w:val="002F2969"/>
    <w:rsid w:val="002F2F90"/>
    <w:rsid w:val="002F3213"/>
    <w:rsid w:val="002F3B16"/>
    <w:rsid w:val="002F3CA2"/>
    <w:rsid w:val="002F400B"/>
    <w:rsid w:val="002F4C35"/>
    <w:rsid w:val="002F4DFF"/>
    <w:rsid w:val="002F5B2C"/>
    <w:rsid w:val="002F5F88"/>
    <w:rsid w:val="002F5FE6"/>
    <w:rsid w:val="002F6996"/>
    <w:rsid w:val="002F6A14"/>
    <w:rsid w:val="002F6A3D"/>
    <w:rsid w:val="002F704D"/>
    <w:rsid w:val="002F7807"/>
    <w:rsid w:val="002F7B13"/>
    <w:rsid w:val="002F7B8C"/>
    <w:rsid w:val="002F7C40"/>
    <w:rsid w:val="002F7D94"/>
    <w:rsid w:val="003001BC"/>
    <w:rsid w:val="00300366"/>
    <w:rsid w:val="003003DC"/>
    <w:rsid w:val="00300590"/>
    <w:rsid w:val="00300A48"/>
    <w:rsid w:val="00300E1D"/>
    <w:rsid w:val="0030177A"/>
    <w:rsid w:val="00301996"/>
    <w:rsid w:val="003019A4"/>
    <w:rsid w:val="00301FDB"/>
    <w:rsid w:val="00302160"/>
    <w:rsid w:val="00302246"/>
    <w:rsid w:val="003024D8"/>
    <w:rsid w:val="00302630"/>
    <w:rsid w:val="0030273E"/>
    <w:rsid w:val="00302C78"/>
    <w:rsid w:val="00302FA0"/>
    <w:rsid w:val="00303196"/>
    <w:rsid w:val="00303783"/>
    <w:rsid w:val="00304097"/>
    <w:rsid w:val="00304C26"/>
    <w:rsid w:val="00304D41"/>
    <w:rsid w:val="00304E64"/>
    <w:rsid w:val="00304F2A"/>
    <w:rsid w:val="003051F2"/>
    <w:rsid w:val="00305494"/>
    <w:rsid w:val="00305890"/>
    <w:rsid w:val="00305F1C"/>
    <w:rsid w:val="00305F3B"/>
    <w:rsid w:val="0030650B"/>
    <w:rsid w:val="003065C9"/>
    <w:rsid w:val="00306A6B"/>
    <w:rsid w:val="00306FF5"/>
    <w:rsid w:val="00307540"/>
    <w:rsid w:val="003076CE"/>
    <w:rsid w:val="00307A89"/>
    <w:rsid w:val="00307AE9"/>
    <w:rsid w:val="00307CAF"/>
    <w:rsid w:val="00307D94"/>
    <w:rsid w:val="003102EA"/>
    <w:rsid w:val="0031063D"/>
    <w:rsid w:val="003109C2"/>
    <w:rsid w:val="00310A67"/>
    <w:rsid w:val="00310C09"/>
    <w:rsid w:val="00310CDF"/>
    <w:rsid w:val="00310D62"/>
    <w:rsid w:val="003113DD"/>
    <w:rsid w:val="00311820"/>
    <w:rsid w:val="00311FCF"/>
    <w:rsid w:val="003127C1"/>
    <w:rsid w:val="00312E17"/>
    <w:rsid w:val="00312E71"/>
    <w:rsid w:val="00313231"/>
    <w:rsid w:val="00313A47"/>
    <w:rsid w:val="00314920"/>
    <w:rsid w:val="00314AD4"/>
    <w:rsid w:val="00314FF7"/>
    <w:rsid w:val="003151F2"/>
    <w:rsid w:val="003152B2"/>
    <w:rsid w:val="00315585"/>
    <w:rsid w:val="00315EFA"/>
    <w:rsid w:val="00315F0A"/>
    <w:rsid w:val="00316BCD"/>
    <w:rsid w:val="00317288"/>
    <w:rsid w:val="0031781F"/>
    <w:rsid w:val="003205F2"/>
    <w:rsid w:val="00320D1E"/>
    <w:rsid w:val="00321125"/>
    <w:rsid w:val="003214E0"/>
    <w:rsid w:val="00321B08"/>
    <w:rsid w:val="00321C86"/>
    <w:rsid w:val="00321EAA"/>
    <w:rsid w:val="003223EF"/>
    <w:rsid w:val="00322465"/>
    <w:rsid w:val="003229E7"/>
    <w:rsid w:val="00322DF8"/>
    <w:rsid w:val="00323076"/>
    <w:rsid w:val="0032310B"/>
    <w:rsid w:val="0032340A"/>
    <w:rsid w:val="00323500"/>
    <w:rsid w:val="00323615"/>
    <w:rsid w:val="00323873"/>
    <w:rsid w:val="00323CDF"/>
    <w:rsid w:val="00323E1F"/>
    <w:rsid w:val="0032405F"/>
    <w:rsid w:val="00324D83"/>
    <w:rsid w:val="00324E59"/>
    <w:rsid w:val="003252C3"/>
    <w:rsid w:val="0032535D"/>
    <w:rsid w:val="0032575F"/>
    <w:rsid w:val="00325CCF"/>
    <w:rsid w:val="00326269"/>
    <w:rsid w:val="0032644D"/>
    <w:rsid w:val="00326911"/>
    <w:rsid w:val="003270CA"/>
    <w:rsid w:val="00327285"/>
    <w:rsid w:val="003307F0"/>
    <w:rsid w:val="0033184C"/>
    <w:rsid w:val="00331EBF"/>
    <w:rsid w:val="00332831"/>
    <w:rsid w:val="00332EEE"/>
    <w:rsid w:val="00333116"/>
    <w:rsid w:val="003334F8"/>
    <w:rsid w:val="00333FF9"/>
    <w:rsid w:val="0033430A"/>
    <w:rsid w:val="0033431E"/>
    <w:rsid w:val="00334601"/>
    <w:rsid w:val="00334845"/>
    <w:rsid w:val="00334FD9"/>
    <w:rsid w:val="00335355"/>
    <w:rsid w:val="00335AF1"/>
    <w:rsid w:val="00336C3D"/>
    <w:rsid w:val="00336D3D"/>
    <w:rsid w:val="003405BC"/>
    <w:rsid w:val="003407CB"/>
    <w:rsid w:val="00340887"/>
    <w:rsid w:val="00340A0F"/>
    <w:rsid w:val="00340E01"/>
    <w:rsid w:val="00340EB7"/>
    <w:rsid w:val="003412B3"/>
    <w:rsid w:val="0034138B"/>
    <w:rsid w:val="003418D5"/>
    <w:rsid w:val="00341BF7"/>
    <w:rsid w:val="00341C1D"/>
    <w:rsid w:val="0034205B"/>
    <w:rsid w:val="00342126"/>
    <w:rsid w:val="003431E0"/>
    <w:rsid w:val="003435FF"/>
    <w:rsid w:val="00343918"/>
    <w:rsid w:val="00343B80"/>
    <w:rsid w:val="0034410B"/>
    <w:rsid w:val="0034441F"/>
    <w:rsid w:val="00344940"/>
    <w:rsid w:val="00344C93"/>
    <w:rsid w:val="00344D92"/>
    <w:rsid w:val="00344DD7"/>
    <w:rsid w:val="00344E5A"/>
    <w:rsid w:val="00345060"/>
    <w:rsid w:val="0034561E"/>
    <w:rsid w:val="00345B5D"/>
    <w:rsid w:val="00345BB9"/>
    <w:rsid w:val="00345BC9"/>
    <w:rsid w:val="00345CF4"/>
    <w:rsid w:val="00347246"/>
    <w:rsid w:val="0034732C"/>
    <w:rsid w:val="003500DD"/>
    <w:rsid w:val="003500F0"/>
    <w:rsid w:val="003502EE"/>
    <w:rsid w:val="0035062C"/>
    <w:rsid w:val="00350C2D"/>
    <w:rsid w:val="00350CCC"/>
    <w:rsid w:val="00351541"/>
    <w:rsid w:val="0035156F"/>
    <w:rsid w:val="00351A38"/>
    <w:rsid w:val="00351B9B"/>
    <w:rsid w:val="00351E05"/>
    <w:rsid w:val="00351F88"/>
    <w:rsid w:val="00352813"/>
    <w:rsid w:val="00353607"/>
    <w:rsid w:val="00353A48"/>
    <w:rsid w:val="00354308"/>
    <w:rsid w:val="00354699"/>
    <w:rsid w:val="003546F1"/>
    <w:rsid w:val="00354D79"/>
    <w:rsid w:val="0035539F"/>
    <w:rsid w:val="003553F2"/>
    <w:rsid w:val="00355C1E"/>
    <w:rsid w:val="00355EA3"/>
    <w:rsid w:val="00356C20"/>
    <w:rsid w:val="00356F64"/>
    <w:rsid w:val="003572DA"/>
    <w:rsid w:val="00357478"/>
    <w:rsid w:val="00357489"/>
    <w:rsid w:val="003576AF"/>
    <w:rsid w:val="0036047E"/>
    <w:rsid w:val="00360CEB"/>
    <w:rsid w:val="00361088"/>
    <w:rsid w:val="003610A6"/>
    <w:rsid w:val="003618DD"/>
    <w:rsid w:val="003618E1"/>
    <w:rsid w:val="003619A4"/>
    <w:rsid w:val="00361A5D"/>
    <w:rsid w:val="00361B10"/>
    <w:rsid w:val="00361C1A"/>
    <w:rsid w:val="00361D7C"/>
    <w:rsid w:val="0036222A"/>
    <w:rsid w:val="003623AF"/>
    <w:rsid w:val="003636C0"/>
    <w:rsid w:val="003638DB"/>
    <w:rsid w:val="0036395E"/>
    <w:rsid w:val="003639FC"/>
    <w:rsid w:val="00364005"/>
    <w:rsid w:val="00364BA6"/>
    <w:rsid w:val="00365059"/>
    <w:rsid w:val="003661C0"/>
    <w:rsid w:val="00366289"/>
    <w:rsid w:val="00366BA0"/>
    <w:rsid w:val="00366CA8"/>
    <w:rsid w:val="00366E69"/>
    <w:rsid w:val="003672CD"/>
    <w:rsid w:val="00370D0A"/>
    <w:rsid w:val="0037127D"/>
    <w:rsid w:val="003714D4"/>
    <w:rsid w:val="003716BA"/>
    <w:rsid w:val="00371D25"/>
    <w:rsid w:val="0037217E"/>
    <w:rsid w:val="003723AD"/>
    <w:rsid w:val="003724ED"/>
    <w:rsid w:val="0037268F"/>
    <w:rsid w:val="00372CA0"/>
    <w:rsid w:val="00372FF4"/>
    <w:rsid w:val="00373757"/>
    <w:rsid w:val="00373B2F"/>
    <w:rsid w:val="0037412D"/>
    <w:rsid w:val="0037481B"/>
    <w:rsid w:val="00374F72"/>
    <w:rsid w:val="00375112"/>
    <w:rsid w:val="0037514A"/>
    <w:rsid w:val="0037533E"/>
    <w:rsid w:val="00375575"/>
    <w:rsid w:val="003761D1"/>
    <w:rsid w:val="00376217"/>
    <w:rsid w:val="00376518"/>
    <w:rsid w:val="00376632"/>
    <w:rsid w:val="003767F8"/>
    <w:rsid w:val="0037736C"/>
    <w:rsid w:val="003773C3"/>
    <w:rsid w:val="00377474"/>
    <w:rsid w:val="003776C4"/>
    <w:rsid w:val="003804F4"/>
    <w:rsid w:val="00380588"/>
    <w:rsid w:val="00380F6F"/>
    <w:rsid w:val="003813CA"/>
    <w:rsid w:val="003818DC"/>
    <w:rsid w:val="00381B2F"/>
    <w:rsid w:val="003820FF"/>
    <w:rsid w:val="00382272"/>
    <w:rsid w:val="00382978"/>
    <w:rsid w:val="003830CE"/>
    <w:rsid w:val="00383AAF"/>
    <w:rsid w:val="00383CF0"/>
    <w:rsid w:val="003844EA"/>
    <w:rsid w:val="003846A2"/>
    <w:rsid w:val="00385380"/>
    <w:rsid w:val="003855F2"/>
    <w:rsid w:val="00385CC6"/>
    <w:rsid w:val="003866D8"/>
    <w:rsid w:val="00386D81"/>
    <w:rsid w:val="00386E7D"/>
    <w:rsid w:val="003871A5"/>
    <w:rsid w:val="00387670"/>
    <w:rsid w:val="003878DA"/>
    <w:rsid w:val="00387C71"/>
    <w:rsid w:val="003902F7"/>
    <w:rsid w:val="00390578"/>
    <w:rsid w:val="0039062E"/>
    <w:rsid w:val="00390BCC"/>
    <w:rsid w:val="00390D97"/>
    <w:rsid w:val="00390E93"/>
    <w:rsid w:val="00390EF0"/>
    <w:rsid w:val="00391ED7"/>
    <w:rsid w:val="00391F55"/>
    <w:rsid w:val="003931DE"/>
    <w:rsid w:val="00393857"/>
    <w:rsid w:val="0039391D"/>
    <w:rsid w:val="003939D5"/>
    <w:rsid w:val="00393C03"/>
    <w:rsid w:val="00393FAF"/>
    <w:rsid w:val="0039476B"/>
    <w:rsid w:val="003948EB"/>
    <w:rsid w:val="00394D5C"/>
    <w:rsid w:val="00394E54"/>
    <w:rsid w:val="00394FBA"/>
    <w:rsid w:val="00394FE5"/>
    <w:rsid w:val="00394FEF"/>
    <w:rsid w:val="003951D2"/>
    <w:rsid w:val="003963F4"/>
    <w:rsid w:val="00396521"/>
    <w:rsid w:val="003966F2"/>
    <w:rsid w:val="003967A6"/>
    <w:rsid w:val="003967E4"/>
    <w:rsid w:val="003969D8"/>
    <w:rsid w:val="00396D08"/>
    <w:rsid w:val="00396D7D"/>
    <w:rsid w:val="00397266"/>
    <w:rsid w:val="0039733F"/>
    <w:rsid w:val="003A0073"/>
    <w:rsid w:val="003A0291"/>
    <w:rsid w:val="003A02B3"/>
    <w:rsid w:val="003A0B99"/>
    <w:rsid w:val="003A0C62"/>
    <w:rsid w:val="003A0DE4"/>
    <w:rsid w:val="003A180E"/>
    <w:rsid w:val="003A1DE6"/>
    <w:rsid w:val="003A1DFE"/>
    <w:rsid w:val="003A2180"/>
    <w:rsid w:val="003A2182"/>
    <w:rsid w:val="003A24CC"/>
    <w:rsid w:val="003A26C7"/>
    <w:rsid w:val="003A2733"/>
    <w:rsid w:val="003A2817"/>
    <w:rsid w:val="003A28F6"/>
    <w:rsid w:val="003A2B15"/>
    <w:rsid w:val="003A2DB7"/>
    <w:rsid w:val="003A3278"/>
    <w:rsid w:val="003A32B8"/>
    <w:rsid w:val="003A32F5"/>
    <w:rsid w:val="003A38AC"/>
    <w:rsid w:val="003A3940"/>
    <w:rsid w:val="003A3B6F"/>
    <w:rsid w:val="003A499C"/>
    <w:rsid w:val="003A4C39"/>
    <w:rsid w:val="003A55E3"/>
    <w:rsid w:val="003A5861"/>
    <w:rsid w:val="003A5F65"/>
    <w:rsid w:val="003A6135"/>
    <w:rsid w:val="003A6682"/>
    <w:rsid w:val="003A6B6D"/>
    <w:rsid w:val="003A6C4D"/>
    <w:rsid w:val="003A6F41"/>
    <w:rsid w:val="003A7612"/>
    <w:rsid w:val="003A789F"/>
    <w:rsid w:val="003A7CCA"/>
    <w:rsid w:val="003B04CC"/>
    <w:rsid w:val="003B09CC"/>
    <w:rsid w:val="003B18CF"/>
    <w:rsid w:val="003B2074"/>
    <w:rsid w:val="003B256E"/>
    <w:rsid w:val="003B2C5C"/>
    <w:rsid w:val="003B2CD5"/>
    <w:rsid w:val="003B3038"/>
    <w:rsid w:val="003B3B21"/>
    <w:rsid w:val="003B3D37"/>
    <w:rsid w:val="003B47F4"/>
    <w:rsid w:val="003B4CA7"/>
    <w:rsid w:val="003B527A"/>
    <w:rsid w:val="003B541C"/>
    <w:rsid w:val="003B5596"/>
    <w:rsid w:val="003B5760"/>
    <w:rsid w:val="003B5D39"/>
    <w:rsid w:val="003B5DD2"/>
    <w:rsid w:val="003B5DE1"/>
    <w:rsid w:val="003B614B"/>
    <w:rsid w:val="003B62BF"/>
    <w:rsid w:val="003B6479"/>
    <w:rsid w:val="003B680A"/>
    <w:rsid w:val="003B6C42"/>
    <w:rsid w:val="003B6CA1"/>
    <w:rsid w:val="003B6DBC"/>
    <w:rsid w:val="003B6DEA"/>
    <w:rsid w:val="003B6EBC"/>
    <w:rsid w:val="003B70B6"/>
    <w:rsid w:val="003B7174"/>
    <w:rsid w:val="003B743D"/>
    <w:rsid w:val="003B786E"/>
    <w:rsid w:val="003B7CA3"/>
    <w:rsid w:val="003B7DD6"/>
    <w:rsid w:val="003C0551"/>
    <w:rsid w:val="003C0B8A"/>
    <w:rsid w:val="003C0C29"/>
    <w:rsid w:val="003C0C62"/>
    <w:rsid w:val="003C113B"/>
    <w:rsid w:val="003C13E1"/>
    <w:rsid w:val="003C178C"/>
    <w:rsid w:val="003C1C91"/>
    <w:rsid w:val="003C22F0"/>
    <w:rsid w:val="003C2432"/>
    <w:rsid w:val="003C2813"/>
    <w:rsid w:val="003C2873"/>
    <w:rsid w:val="003C2984"/>
    <w:rsid w:val="003C3810"/>
    <w:rsid w:val="003C3B87"/>
    <w:rsid w:val="003C3EFC"/>
    <w:rsid w:val="003C3FE7"/>
    <w:rsid w:val="003C41CB"/>
    <w:rsid w:val="003C4741"/>
    <w:rsid w:val="003C4C12"/>
    <w:rsid w:val="003C4D7F"/>
    <w:rsid w:val="003C4DFD"/>
    <w:rsid w:val="003C53C8"/>
    <w:rsid w:val="003C563A"/>
    <w:rsid w:val="003C5AAE"/>
    <w:rsid w:val="003C5C48"/>
    <w:rsid w:val="003C5E71"/>
    <w:rsid w:val="003C6E08"/>
    <w:rsid w:val="003C7379"/>
    <w:rsid w:val="003C748E"/>
    <w:rsid w:val="003C78B3"/>
    <w:rsid w:val="003C796D"/>
    <w:rsid w:val="003C7CB3"/>
    <w:rsid w:val="003D0281"/>
    <w:rsid w:val="003D0BD3"/>
    <w:rsid w:val="003D0F2A"/>
    <w:rsid w:val="003D114A"/>
    <w:rsid w:val="003D122A"/>
    <w:rsid w:val="003D12B8"/>
    <w:rsid w:val="003D201C"/>
    <w:rsid w:val="003D3398"/>
    <w:rsid w:val="003D3948"/>
    <w:rsid w:val="003D39B8"/>
    <w:rsid w:val="003D3C0E"/>
    <w:rsid w:val="003D3CBB"/>
    <w:rsid w:val="003D3EF5"/>
    <w:rsid w:val="003D3EFC"/>
    <w:rsid w:val="003D4121"/>
    <w:rsid w:val="003D42B1"/>
    <w:rsid w:val="003D4793"/>
    <w:rsid w:val="003D51DC"/>
    <w:rsid w:val="003D56AE"/>
    <w:rsid w:val="003D57D3"/>
    <w:rsid w:val="003D5B69"/>
    <w:rsid w:val="003D5EDC"/>
    <w:rsid w:val="003D676C"/>
    <w:rsid w:val="003D782F"/>
    <w:rsid w:val="003E10E6"/>
    <w:rsid w:val="003E1907"/>
    <w:rsid w:val="003E203B"/>
    <w:rsid w:val="003E2659"/>
    <w:rsid w:val="003E3BF5"/>
    <w:rsid w:val="003E3D45"/>
    <w:rsid w:val="003E423A"/>
    <w:rsid w:val="003E4309"/>
    <w:rsid w:val="003E51E7"/>
    <w:rsid w:val="003E5354"/>
    <w:rsid w:val="003E5B59"/>
    <w:rsid w:val="003E704D"/>
    <w:rsid w:val="003E7254"/>
    <w:rsid w:val="003E73E3"/>
    <w:rsid w:val="003E7D81"/>
    <w:rsid w:val="003E7E2A"/>
    <w:rsid w:val="003F05AC"/>
    <w:rsid w:val="003F091A"/>
    <w:rsid w:val="003F0A95"/>
    <w:rsid w:val="003F11F4"/>
    <w:rsid w:val="003F1B78"/>
    <w:rsid w:val="003F2595"/>
    <w:rsid w:val="003F2B2C"/>
    <w:rsid w:val="003F2B57"/>
    <w:rsid w:val="003F40DB"/>
    <w:rsid w:val="003F48DE"/>
    <w:rsid w:val="003F4A14"/>
    <w:rsid w:val="003F5028"/>
    <w:rsid w:val="003F50D7"/>
    <w:rsid w:val="003F525B"/>
    <w:rsid w:val="003F5412"/>
    <w:rsid w:val="003F5D5E"/>
    <w:rsid w:val="003F5E89"/>
    <w:rsid w:val="003F6915"/>
    <w:rsid w:val="003F6C6D"/>
    <w:rsid w:val="003F7378"/>
    <w:rsid w:val="003F7482"/>
    <w:rsid w:val="003F74B6"/>
    <w:rsid w:val="003F778B"/>
    <w:rsid w:val="003F7801"/>
    <w:rsid w:val="003F7A48"/>
    <w:rsid w:val="003F7B0B"/>
    <w:rsid w:val="00400069"/>
    <w:rsid w:val="00400D43"/>
    <w:rsid w:val="00401039"/>
    <w:rsid w:val="0040167D"/>
    <w:rsid w:val="00401C8D"/>
    <w:rsid w:val="0040262D"/>
    <w:rsid w:val="0040299D"/>
    <w:rsid w:val="00403083"/>
    <w:rsid w:val="004036C7"/>
    <w:rsid w:val="004039E0"/>
    <w:rsid w:val="00403BBD"/>
    <w:rsid w:val="00403E75"/>
    <w:rsid w:val="0040402A"/>
    <w:rsid w:val="00404CAB"/>
    <w:rsid w:val="004050AB"/>
    <w:rsid w:val="0040525F"/>
    <w:rsid w:val="00405701"/>
    <w:rsid w:val="00405EDC"/>
    <w:rsid w:val="00405F07"/>
    <w:rsid w:val="00405FF3"/>
    <w:rsid w:val="004061A5"/>
    <w:rsid w:val="004062FC"/>
    <w:rsid w:val="00406869"/>
    <w:rsid w:val="004069C9"/>
    <w:rsid w:val="004071AF"/>
    <w:rsid w:val="0040794D"/>
    <w:rsid w:val="00407C5A"/>
    <w:rsid w:val="0041054E"/>
    <w:rsid w:val="00410B2A"/>
    <w:rsid w:val="00411199"/>
    <w:rsid w:val="0041178F"/>
    <w:rsid w:val="00411CE4"/>
    <w:rsid w:val="00411F92"/>
    <w:rsid w:val="004120AA"/>
    <w:rsid w:val="00412189"/>
    <w:rsid w:val="004124A5"/>
    <w:rsid w:val="004129DC"/>
    <w:rsid w:val="004138F2"/>
    <w:rsid w:val="00413C04"/>
    <w:rsid w:val="00414471"/>
    <w:rsid w:val="004146E1"/>
    <w:rsid w:val="00414743"/>
    <w:rsid w:val="004147EC"/>
    <w:rsid w:val="0041510F"/>
    <w:rsid w:val="004153E4"/>
    <w:rsid w:val="00415411"/>
    <w:rsid w:val="0041564F"/>
    <w:rsid w:val="00415AB0"/>
    <w:rsid w:val="00416407"/>
    <w:rsid w:val="004165AF"/>
    <w:rsid w:val="00416963"/>
    <w:rsid w:val="00416B06"/>
    <w:rsid w:val="0041759E"/>
    <w:rsid w:val="004175BA"/>
    <w:rsid w:val="00417937"/>
    <w:rsid w:val="00420708"/>
    <w:rsid w:val="00420C36"/>
    <w:rsid w:val="00420D88"/>
    <w:rsid w:val="00420E52"/>
    <w:rsid w:val="00420E69"/>
    <w:rsid w:val="004211C8"/>
    <w:rsid w:val="004212EB"/>
    <w:rsid w:val="004218BA"/>
    <w:rsid w:val="0042190F"/>
    <w:rsid w:val="00422515"/>
    <w:rsid w:val="00422DEB"/>
    <w:rsid w:val="0042303D"/>
    <w:rsid w:val="00423385"/>
    <w:rsid w:val="004236AF"/>
    <w:rsid w:val="004236E7"/>
    <w:rsid w:val="00423912"/>
    <w:rsid w:val="00423A2E"/>
    <w:rsid w:val="00423A59"/>
    <w:rsid w:val="004242DC"/>
    <w:rsid w:val="00424D44"/>
    <w:rsid w:val="00425211"/>
    <w:rsid w:val="00425559"/>
    <w:rsid w:val="0042556D"/>
    <w:rsid w:val="00425BFA"/>
    <w:rsid w:val="00425F99"/>
    <w:rsid w:val="0042667F"/>
    <w:rsid w:val="00426795"/>
    <w:rsid w:val="004268A5"/>
    <w:rsid w:val="00426EC1"/>
    <w:rsid w:val="00427076"/>
    <w:rsid w:val="00427122"/>
    <w:rsid w:val="004272B5"/>
    <w:rsid w:val="004275A9"/>
    <w:rsid w:val="00427A7C"/>
    <w:rsid w:val="00427BC8"/>
    <w:rsid w:val="004301E2"/>
    <w:rsid w:val="0043054C"/>
    <w:rsid w:val="0043065E"/>
    <w:rsid w:val="00430864"/>
    <w:rsid w:val="00430A77"/>
    <w:rsid w:val="0043105A"/>
    <w:rsid w:val="004312E0"/>
    <w:rsid w:val="004314F8"/>
    <w:rsid w:val="00431541"/>
    <w:rsid w:val="004319DE"/>
    <w:rsid w:val="00431A2B"/>
    <w:rsid w:val="00431E9E"/>
    <w:rsid w:val="0043204B"/>
    <w:rsid w:val="0043263D"/>
    <w:rsid w:val="00432D5E"/>
    <w:rsid w:val="0043451F"/>
    <w:rsid w:val="00434D3E"/>
    <w:rsid w:val="00434F1E"/>
    <w:rsid w:val="00435090"/>
    <w:rsid w:val="0043532C"/>
    <w:rsid w:val="00435753"/>
    <w:rsid w:val="00435EBA"/>
    <w:rsid w:val="0043666D"/>
    <w:rsid w:val="00437551"/>
    <w:rsid w:val="004376B3"/>
    <w:rsid w:val="004402EB"/>
    <w:rsid w:val="00440323"/>
    <w:rsid w:val="00440642"/>
    <w:rsid w:val="00440F36"/>
    <w:rsid w:val="004414BC"/>
    <w:rsid w:val="00441675"/>
    <w:rsid w:val="00442077"/>
    <w:rsid w:val="004425C7"/>
    <w:rsid w:val="0044300A"/>
    <w:rsid w:val="00443260"/>
    <w:rsid w:val="004432FD"/>
    <w:rsid w:val="004435EB"/>
    <w:rsid w:val="00443A57"/>
    <w:rsid w:val="0044401B"/>
    <w:rsid w:val="0044414F"/>
    <w:rsid w:val="004442D9"/>
    <w:rsid w:val="004446F5"/>
    <w:rsid w:val="00444E10"/>
    <w:rsid w:val="00444E6E"/>
    <w:rsid w:val="00444E73"/>
    <w:rsid w:val="0044563B"/>
    <w:rsid w:val="004456DE"/>
    <w:rsid w:val="00445833"/>
    <w:rsid w:val="004459E8"/>
    <w:rsid w:val="00445ABD"/>
    <w:rsid w:val="0044624F"/>
    <w:rsid w:val="00446984"/>
    <w:rsid w:val="00446C70"/>
    <w:rsid w:val="00446EDD"/>
    <w:rsid w:val="004470BA"/>
    <w:rsid w:val="004472B5"/>
    <w:rsid w:val="0044749C"/>
    <w:rsid w:val="0044789D"/>
    <w:rsid w:val="00447EB2"/>
    <w:rsid w:val="00447EC3"/>
    <w:rsid w:val="0045014A"/>
    <w:rsid w:val="0045060A"/>
    <w:rsid w:val="0045073F"/>
    <w:rsid w:val="00450C06"/>
    <w:rsid w:val="004511B4"/>
    <w:rsid w:val="00451939"/>
    <w:rsid w:val="00451D90"/>
    <w:rsid w:val="00452C42"/>
    <w:rsid w:val="00452D69"/>
    <w:rsid w:val="004531B6"/>
    <w:rsid w:val="004534B7"/>
    <w:rsid w:val="004535AD"/>
    <w:rsid w:val="00454451"/>
    <w:rsid w:val="004546E3"/>
    <w:rsid w:val="004549DE"/>
    <w:rsid w:val="00454DC4"/>
    <w:rsid w:val="00455CFE"/>
    <w:rsid w:val="00456388"/>
    <w:rsid w:val="004565DD"/>
    <w:rsid w:val="004565F6"/>
    <w:rsid w:val="004566E7"/>
    <w:rsid w:val="004567DB"/>
    <w:rsid w:val="00456ABC"/>
    <w:rsid w:val="00456D14"/>
    <w:rsid w:val="00456F15"/>
    <w:rsid w:val="004579CE"/>
    <w:rsid w:val="004601F8"/>
    <w:rsid w:val="0046023A"/>
    <w:rsid w:val="00460D0F"/>
    <w:rsid w:val="004612A4"/>
    <w:rsid w:val="00462201"/>
    <w:rsid w:val="004623FC"/>
    <w:rsid w:val="0046283B"/>
    <w:rsid w:val="00462B2F"/>
    <w:rsid w:val="004631F8"/>
    <w:rsid w:val="00463454"/>
    <w:rsid w:val="004635B7"/>
    <w:rsid w:val="00463920"/>
    <w:rsid w:val="00463A9E"/>
    <w:rsid w:val="00463B0A"/>
    <w:rsid w:val="00463E3C"/>
    <w:rsid w:val="004646B5"/>
    <w:rsid w:val="004646DB"/>
    <w:rsid w:val="00464BB3"/>
    <w:rsid w:val="00464D37"/>
    <w:rsid w:val="0046511B"/>
    <w:rsid w:val="00466056"/>
    <w:rsid w:val="0046620A"/>
    <w:rsid w:val="0046630F"/>
    <w:rsid w:val="0046636D"/>
    <w:rsid w:val="00466B1E"/>
    <w:rsid w:val="0046799D"/>
    <w:rsid w:val="00467B01"/>
    <w:rsid w:val="00467C59"/>
    <w:rsid w:val="0047018E"/>
    <w:rsid w:val="004707BD"/>
    <w:rsid w:val="004707F0"/>
    <w:rsid w:val="00470965"/>
    <w:rsid w:val="00470F37"/>
    <w:rsid w:val="004712B2"/>
    <w:rsid w:val="0047167A"/>
    <w:rsid w:val="00471689"/>
    <w:rsid w:val="00472169"/>
    <w:rsid w:val="004724E7"/>
    <w:rsid w:val="00472E5C"/>
    <w:rsid w:val="00472EF6"/>
    <w:rsid w:val="004731BB"/>
    <w:rsid w:val="00473263"/>
    <w:rsid w:val="00473A96"/>
    <w:rsid w:val="00473C8F"/>
    <w:rsid w:val="00474030"/>
    <w:rsid w:val="00474EDF"/>
    <w:rsid w:val="00474F7B"/>
    <w:rsid w:val="0047531F"/>
    <w:rsid w:val="004759C5"/>
    <w:rsid w:val="0047621E"/>
    <w:rsid w:val="004766CC"/>
    <w:rsid w:val="00476991"/>
    <w:rsid w:val="00476C29"/>
    <w:rsid w:val="00476E12"/>
    <w:rsid w:val="004771B9"/>
    <w:rsid w:val="00477737"/>
    <w:rsid w:val="004778F1"/>
    <w:rsid w:val="00480609"/>
    <w:rsid w:val="00480691"/>
    <w:rsid w:val="004824E9"/>
    <w:rsid w:val="004827A6"/>
    <w:rsid w:val="00482D65"/>
    <w:rsid w:val="00483480"/>
    <w:rsid w:val="004834F7"/>
    <w:rsid w:val="0048377E"/>
    <w:rsid w:val="0048541F"/>
    <w:rsid w:val="004857BF"/>
    <w:rsid w:val="00485847"/>
    <w:rsid w:val="00485A26"/>
    <w:rsid w:val="00485BB1"/>
    <w:rsid w:val="00485D78"/>
    <w:rsid w:val="00485EF0"/>
    <w:rsid w:val="0048651A"/>
    <w:rsid w:val="00486549"/>
    <w:rsid w:val="00486765"/>
    <w:rsid w:val="0048695F"/>
    <w:rsid w:val="00486CFC"/>
    <w:rsid w:val="00486F00"/>
    <w:rsid w:val="00487093"/>
    <w:rsid w:val="004871C8"/>
    <w:rsid w:val="004876F2"/>
    <w:rsid w:val="00487BDC"/>
    <w:rsid w:val="004901F0"/>
    <w:rsid w:val="00490453"/>
    <w:rsid w:val="0049051D"/>
    <w:rsid w:val="00490965"/>
    <w:rsid w:val="0049130C"/>
    <w:rsid w:val="004915CA"/>
    <w:rsid w:val="004915EA"/>
    <w:rsid w:val="00491E81"/>
    <w:rsid w:val="0049207C"/>
    <w:rsid w:val="00492343"/>
    <w:rsid w:val="004927A1"/>
    <w:rsid w:val="00492F02"/>
    <w:rsid w:val="00494957"/>
    <w:rsid w:val="00494A25"/>
    <w:rsid w:val="00494CB8"/>
    <w:rsid w:val="00494F98"/>
    <w:rsid w:val="004955BC"/>
    <w:rsid w:val="004956F8"/>
    <w:rsid w:val="004958D1"/>
    <w:rsid w:val="00495D9E"/>
    <w:rsid w:val="00495DD6"/>
    <w:rsid w:val="004960A1"/>
    <w:rsid w:val="0049616B"/>
    <w:rsid w:val="00496C9D"/>
    <w:rsid w:val="00497017"/>
    <w:rsid w:val="00497A1D"/>
    <w:rsid w:val="00497B5A"/>
    <w:rsid w:val="004A06C7"/>
    <w:rsid w:val="004A08EB"/>
    <w:rsid w:val="004A1207"/>
    <w:rsid w:val="004A14B4"/>
    <w:rsid w:val="004A1889"/>
    <w:rsid w:val="004A1CDA"/>
    <w:rsid w:val="004A2050"/>
    <w:rsid w:val="004A237B"/>
    <w:rsid w:val="004A2EEE"/>
    <w:rsid w:val="004A2FA6"/>
    <w:rsid w:val="004A328B"/>
    <w:rsid w:val="004A33B2"/>
    <w:rsid w:val="004A4323"/>
    <w:rsid w:val="004A47F0"/>
    <w:rsid w:val="004A4B7D"/>
    <w:rsid w:val="004A4D5A"/>
    <w:rsid w:val="004A61E6"/>
    <w:rsid w:val="004A705D"/>
    <w:rsid w:val="004A73AB"/>
    <w:rsid w:val="004A791A"/>
    <w:rsid w:val="004A7A61"/>
    <w:rsid w:val="004A7C00"/>
    <w:rsid w:val="004A7D78"/>
    <w:rsid w:val="004B077D"/>
    <w:rsid w:val="004B0A41"/>
    <w:rsid w:val="004B0CC7"/>
    <w:rsid w:val="004B0EAF"/>
    <w:rsid w:val="004B0EB3"/>
    <w:rsid w:val="004B0FD6"/>
    <w:rsid w:val="004B1639"/>
    <w:rsid w:val="004B1C9C"/>
    <w:rsid w:val="004B1D4F"/>
    <w:rsid w:val="004B231B"/>
    <w:rsid w:val="004B2518"/>
    <w:rsid w:val="004B2633"/>
    <w:rsid w:val="004B26EB"/>
    <w:rsid w:val="004B2E41"/>
    <w:rsid w:val="004B2EF0"/>
    <w:rsid w:val="004B3323"/>
    <w:rsid w:val="004B3438"/>
    <w:rsid w:val="004B3918"/>
    <w:rsid w:val="004B3F2C"/>
    <w:rsid w:val="004B40BA"/>
    <w:rsid w:val="004B415D"/>
    <w:rsid w:val="004B448F"/>
    <w:rsid w:val="004B4658"/>
    <w:rsid w:val="004B48BE"/>
    <w:rsid w:val="004B4DAB"/>
    <w:rsid w:val="004B4DB4"/>
    <w:rsid w:val="004B556A"/>
    <w:rsid w:val="004B55AA"/>
    <w:rsid w:val="004B5C54"/>
    <w:rsid w:val="004B5D91"/>
    <w:rsid w:val="004B65F4"/>
    <w:rsid w:val="004B6F9F"/>
    <w:rsid w:val="004B6FE3"/>
    <w:rsid w:val="004B76B8"/>
    <w:rsid w:val="004B7D00"/>
    <w:rsid w:val="004C0E5D"/>
    <w:rsid w:val="004C115B"/>
    <w:rsid w:val="004C1A1B"/>
    <w:rsid w:val="004C1B77"/>
    <w:rsid w:val="004C32ED"/>
    <w:rsid w:val="004C3DA4"/>
    <w:rsid w:val="004C4237"/>
    <w:rsid w:val="004C4BCE"/>
    <w:rsid w:val="004C514A"/>
    <w:rsid w:val="004C55B3"/>
    <w:rsid w:val="004C55ED"/>
    <w:rsid w:val="004C57E3"/>
    <w:rsid w:val="004C5F93"/>
    <w:rsid w:val="004C6111"/>
    <w:rsid w:val="004C61E4"/>
    <w:rsid w:val="004C62F0"/>
    <w:rsid w:val="004C68D9"/>
    <w:rsid w:val="004C6CA0"/>
    <w:rsid w:val="004C73E5"/>
    <w:rsid w:val="004C74C7"/>
    <w:rsid w:val="004C7510"/>
    <w:rsid w:val="004C76C9"/>
    <w:rsid w:val="004C7B0A"/>
    <w:rsid w:val="004D08B0"/>
    <w:rsid w:val="004D1071"/>
    <w:rsid w:val="004D1476"/>
    <w:rsid w:val="004D1AB6"/>
    <w:rsid w:val="004D1C74"/>
    <w:rsid w:val="004D1DCD"/>
    <w:rsid w:val="004D1FE6"/>
    <w:rsid w:val="004D24AB"/>
    <w:rsid w:val="004D2588"/>
    <w:rsid w:val="004D2AB4"/>
    <w:rsid w:val="004D3102"/>
    <w:rsid w:val="004D3318"/>
    <w:rsid w:val="004D3319"/>
    <w:rsid w:val="004D3508"/>
    <w:rsid w:val="004D353C"/>
    <w:rsid w:val="004D3C53"/>
    <w:rsid w:val="004D486B"/>
    <w:rsid w:val="004D4DB3"/>
    <w:rsid w:val="004D5214"/>
    <w:rsid w:val="004D5471"/>
    <w:rsid w:val="004D548C"/>
    <w:rsid w:val="004D57E7"/>
    <w:rsid w:val="004D5927"/>
    <w:rsid w:val="004D5D71"/>
    <w:rsid w:val="004D5E8D"/>
    <w:rsid w:val="004D5EBE"/>
    <w:rsid w:val="004D6589"/>
    <w:rsid w:val="004D710D"/>
    <w:rsid w:val="004D73AC"/>
    <w:rsid w:val="004D754F"/>
    <w:rsid w:val="004E0189"/>
    <w:rsid w:val="004E0DCD"/>
    <w:rsid w:val="004E12AF"/>
    <w:rsid w:val="004E17D0"/>
    <w:rsid w:val="004E1C8F"/>
    <w:rsid w:val="004E1F2F"/>
    <w:rsid w:val="004E1F3F"/>
    <w:rsid w:val="004E2643"/>
    <w:rsid w:val="004E301E"/>
    <w:rsid w:val="004E314B"/>
    <w:rsid w:val="004E31AE"/>
    <w:rsid w:val="004E3751"/>
    <w:rsid w:val="004E3D00"/>
    <w:rsid w:val="004E3D09"/>
    <w:rsid w:val="004E3EF6"/>
    <w:rsid w:val="004E407D"/>
    <w:rsid w:val="004E4934"/>
    <w:rsid w:val="004E4981"/>
    <w:rsid w:val="004E4BE2"/>
    <w:rsid w:val="004E54B6"/>
    <w:rsid w:val="004E5DA9"/>
    <w:rsid w:val="004E6056"/>
    <w:rsid w:val="004E615E"/>
    <w:rsid w:val="004E6309"/>
    <w:rsid w:val="004E6B1E"/>
    <w:rsid w:val="004E6C3B"/>
    <w:rsid w:val="004E70D1"/>
    <w:rsid w:val="004E734B"/>
    <w:rsid w:val="004E741F"/>
    <w:rsid w:val="004E77CD"/>
    <w:rsid w:val="004E7B08"/>
    <w:rsid w:val="004E7E40"/>
    <w:rsid w:val="004E7EA7"/>
    <w:rsid w:val="004F0102"/>
    <w:rsid w:val="004F0B77"/>
    <w:rsid w:val="004F11BE"/>
    <w:rsid w:val="004F1497"/>
    <w:rsid w:val="004F17A9"/>
    <w:rsid w:val="004F17EB"/>
    <w:rsid w:val="004F2231"/>
    <w:rsid w:val="004F2E08"/>
    <w:rsid w:val="004F2F07"/>
    <w:rsid w:val="004F3010"/>
    <w:rsid w:val="004F33AF"/>
    <w:rsid w:val="004F3529"/>
    <w:rsid w:val="004F4023"/>
    <w:rsid w:val="004F41E0"/>
    <w:rsid w:val="004F455E"/>
    <w:rsid w:val="004F565D"/>
    <w:rsid w:val="004F5EA8"/>
    <w:rsid w:val="004F5F08"/>
    <w:rsid w:val="004F64D5"/>
    <w:rsid w:val="004F6987"/>
    <w:rsid w:val="004F6C8F"/>
    <w:rsid w:val="004F6F98"/>
    <w:rsid w:val="004F719C"/>
    <w:rsid w:val="004F73AA"/>
    <w:rsid w:val="004F73FE"/>
    <w:rsid w:val="004F76B7"/>
    <w:rsid w:val="004F7735"/>
    <w:rsid w:val="004F77A9"/>
    <w:rsid w:val="004F77AC"/>
    <w:rsid w:val="004F793B"/>
    <w:rsid w:val="004F7BCD"/>
    <w:rsid w:val="00500A70"/>
    <w:rsid w:val="0050113A"/>
    <w:rsid w:val="00501399"/>
    <w:rsid w:val="005014D3"/>
    <w:rsid w:val="00501515"/>
    <w:rsid w:val="00501A9E"/>
    <w:rsid w:val="00502629"/>
    <w:rsid w:val="005027EB"/>
    <w:rsid w:val="00502A4C"/>
    <w:rsid w:val="00502FA6"/>
    <w:rsid w:val="0050321A"/>
    <w:rsid w:val="005035D3"/>
    <w:rsid w:val="00503C61"/>
    <w:rsid w:val="00504545"/>
    <w:rsid w:val="00504CA8"/>
    <w:rsid w:val="00504FB9"/>
    <w:rsid w:val="0050540E"/>
    <w:rsid w:val="00505A0E"/>
    <w:rsid w:val="00505A60"/>
    <w:rsid w:val="00505A8F"/>
    <w:rsid w:val="00505F37"/>
    <w:rsid w:val="005067F0"/>
    <w:rsid w:val="005068EB"/>
    <w:rsid w:val="00507051"/>
    <w:rsid w:val="005075A1"/>
    <w:rsid w:val="00507736"/>
    <w:rsid w:val="00507908"/>
    <w:rsid w:val="005079DD"/>
    <w:rsid w:val="00507A14"/>
    <w:rsid w:val="00507CB2"/>
    <w:rsid w:val="00507D11"/>
    <w:rsid w:val="00507E15"/>
    <w:rsid w:val="00507E22"/>
    <w:rsid w:val="005102B3"/>
    <w:rsid w:val="00510911"/>
    <w:rsid w:val="00510CD6"/>
    <w:rsid w:val="00511712"/>
    <w:rsid w:val="00511B42"/>
    <w:rsid w:val="00511D49"/>
    <w:rsid w:val="005123B9"/>
    <w:rsid w:val="005128A5"/>
    <w:rsid w:val="00512A3E"/>
    <w:rsid w:val="0051422A"/>
    <w:rsid w:val="005142B5"/>
    <w:rsid w:val="005144D5"/>
    <w:rsid w:val="00514B56"/>
    <w:rsid w:val="00514EFA"/>
    <w:rsid w:val="00515580"/>
    <w:rsid w:val="00515659"/>
    <w:rsid w:val="00515902"/>
    <w:rsid w:val="00515F47"/>
    <w:rsid w:val="005165CF"/>
    <w:rsid w:val="005167E0"/>
    <w:rsid w:val="005168F1"/>
    <w:rsid w:val="0051771A"/>
    <w:rsid w:val="00517B28"/>
    <w:rsid w:val="005200FA"/>
    <w:rsid w:val="005205DE"/>
    <w:rsid w:val="0052091A"/>
    <w:rsid w:val="005212F7"/>
    <w:rsid w:val="005214CC"/>
    <w:rsid w:val="00521780"/>
    <w:rsid w:val="00521AB5"/>
    <w:rsid w:val="00521E4F"/>
    <w:rsid w:val="00522048"/>
    <w:rsid w:val="00522169"/>
    <w:rsid w:val="005222B7"/>
    <w:rsid w:val="005228A3"/>
    <w:rsid w:val="005231ED"/>
    <w:rsid w:val="005232E4"/>
    <w:rsid w:val="005233CA"/>
    <w:rsid w:val="00523D65"/>
    <w:rsid w:val="00524046"/>
    <w:rsid w:val="005245AB"/>
    <w:rsid w:val="005245D9"/>
    <w:rsid w:val="00524CA8"/>
    <w:rsid w:val="00524CE3"/>
    <w:rsid w:val="00524DF1"/>
    <w:rsid w:val="0052546E"/>
    <w:rsid w:val="00525575"/>
    <w:rsid w:val="00526004"/>
    <w:rsid w:val="00526424"/>
    <w:rsid w:val="00526982"/>
    <w:rsid w:val="00526EE4"/>
    <w:rsid w:val="0052754C"/>
    <w:rsid w:val="00527DBD"/>
    <w:rsid w:val="00530353"/>
    <w:rsid w:val="00530E4D"/>
    <w:rsid w:val="00530F02"/>
    <w:rsid w:val="00530FFF"/>
    <w:rsid w:val="00531506"/>
    <w:rsid w:val="0053177D"/>
    <w:rsid w:val="00531913"/>
    <w:rsid w:val="00531E4E"/>
    <w:rsid w:val="00532117"/>
    <w:rsid w:val="005327D5"/>
    <w:rsid w:val="0053289C"/>
    <w:rsid w:val="00532B10"/>
    <w:rsid w:val="00532B62"/>
    <w:rsid w:val="00532FF5"/>
    <w:rsid w:val="00533177"/>
    <w:rsid w:val="005332AE"/>
    <w:rsid w:val="0053366F"/>
    <w:rsid w:val="00533ED3"/>
    <w:rsid w:val="005345B6"/>
    <w:rsid w:val="00534CB8"/>
    <w:rsid w:val="00535FBC"/>
    <w:rsid w:val="00536C98"/>
    <w:rsid w:val="00536CD6"/>
    <w:rsid w:val="00537896"/>
    <w:rsid w:val="005378B7"/>
    <w:rsid w:val="00537904"/>
    <w:rsid w:val="005406F8"/>
    <w:rsid w:val="00540D47"/>
    <w:rsid w:val="00540EA3"/>
    <w:rsid w:val="005413E9"/>
    <w:rsid w:val="00541701"/>
    <w:rsid w:val="00541807"/>
    <w:rsid w:val="00541A9B"/>
    <w:rsid w:val="00541D00"/>
    <w:rsid w:val="0054221C"/>
    <w:rsid w:val="0054238E"/>
    <w:rsid w:val="005429F8"/>
    <w:rsid w:val="00542B0D"/>
    <w:rsid w:val="005430B0"/>
    <w:rsid w:val="00543120"/>
    <w:rsid w:val="0054318D"/>
    <w:rsid w:val="005434C8"/>
    <w:rsid w:val="005434F3"/>
    <w:rsid w:val="005435A6"/>
    <w:rsid w:val="005438DF"/>
    <w:rsid w:val="005438E4"/>
    <w:rsid w:val="00543EFD"/>
    <w:rsid w:val="00544AF9"/>
    <w:rsid w:val="00544EB5"/>
    <w:rsid w:val="00544F29"/>
    <w:rsid w:val="005451B2"/>
    <w:rsid w:val="00545331"/>
    <w:rsid w:val="005454AD"/>
    <w:rsid w:val="00545B58"/>
    <w:rsid w:val="00545DCE"/>
    <w:rsid w:val="005461AD"/>
    <w:rsid w:val="005463DA"/>
    <w:rsid w:val="00546572"/>
    <w:rsid w:val="00546885"/>
    <w:rsid w:val="00546FAA"/>
    <w:rsid w:val="00547597"/>
    <w:rsid w:val="00547692"/>
    <w:rsid w:val="00547D41"/>
    <w:rsid w:val="005505E7"/>
    <w:rsid w:val="00551AA7"/>
    <w:rsid w:val="00551B5E"/>
    <w:rsid w:val="00552BF5"/>
    <w:rsid w:val="0055307E"/>
    <w:rsid w:val="005536E6"/>
    <w:rsid w:val="005536F3"/>
    <w:rsid w:val="00554287"/>
    <w:rsid w:val="00554460"/>
    <w:rsid w:val="00554773"/>
    <w:rsid w:val="005548F3"/>
    <w:rsid w:val="0055496E"/>
    <w:rsid w:val="00554BFB"/>
    <w:rsid w:val="00555259"/>
    <w:rsid w:val="005554BC"/>
    <w:rsid w:val="005554E0"/>
    <w:rsid w:val="005555B3"/>
    <w:rsid w:val="00555B37"/>
    <w:rsid w:val="00555F8F"/>
    <w:rsid w:val="00556284"/>
    <w:rsid w:val="00556D62"/>
    <w:rsid w:val="00557DB9"/>
    <w:rsid w:val="00557E3C"/>
    <w:rsid w:val="0056012D"/>
    <w:rsid w:val="0056069B"/>
    <w:rsid w:val="00560989"/>
    <w:rsid w:val="00560C44"/>
    <w:rsid w:val="00560D9C"/>
    <w:rsid w:val="005610ED"/>
    <w:rsid w:val="00561198"/>
    <w:rsid w:val="00561C26"/>
    <w:rsid w:val="005629F8"/>
    <w:rsid w:val="00562E22"/>
    <w:rsid w:val="00563250"/>
    <w:rsid w:val="005637E1"/>
    <w:rsid w:val="005638A0"/>
    <w:rsid w:val="00563A7F"/>
    <w:rsid w:val="00563AB0"/>
    <w:rsid w:val="00563B62"/>
    <w:rsid w:val="005645A2"/>
    <w:rsid w:val="005648A6"/>
    <w:rsid w:val="00564CA7"/>
    <w:rsid w:val="00565624"/>
    <w:rsid w:val="005667B4"/>
    <w:rsid w:val="00566A46"/>
    <w:rsid w:val="00566E03"/>
    <w:rsid w:val="00566ED9"/>
    <w:rsid w:val="00567222"/>
    <w:rsid w:val="0056757B"/>
    <w:rsid w:val="00567A8E"/>
    <w:rsid w:val="005703EB"/>
    <w:rsid w:val="0057097D"/>
    <w:rsid w:val="00570DF5"/>
    <w:rsid w:val="00571539"/>
    <w:rsid w:val="00571782"/>
    <w:rsid w:val="00571AE9"/>
    <w:rsid w:val="0057202A"/>
    <w:rsid w:val="005722F5"/>
    <w:rsid w:val="00572594"/>
    <w:rsid w:val="00572626"/>
    <w:rsid w:val="00572E61"/>
    <w:rsid w:val="0057318D"/>
    <w:rsid w:val="00573207"/>
    <w:rsid w:val="0057325B"/>
    <w:rsid w:val="00573315"/>
    <w:rsid w:val="0057376B"/>
    <w:rsid w:val="00573B96"/>
    <w:rsid w:val="00574819"/>
    <w:rsid w:val="00574A65"/>
    <w:rsid w:val="00574D48"/>
    <w:rsid w:val="005756DA"/>
    <w:rsid w:val="005757CC"/>
    <w:rsid w:val="00576426"/>
    <w:rsid w:val="00576526"/>
    <w:rsid w:val="0057676F"/>
    <w:rsid w:val="00576860"/>
    <w:rsid w:val="00576ADC"/>
    <w:rsid w:val="00577959"/>
    <w:rsid w:val="00577962"/>
    <w:rsid w:val="00577AB5"/>
    <w:rsid w:val="005801DF"/>
    <w:rsid w:val="005801EA"/>
    <w:rsid w:val="00580258"/>
    <w:rsid w:val="005803C9"/>
    <w:rsid w:val="005803D8"/>
    <w:rsid w:val="005806C0"/>
    <w:rsid w:val="0058071A"/>
    <w:rsid w:val="00580CB2"/>
    <w:rsid w:val="005811E6"/>
    <w:rsid w:val="0058146F"/>
    <w:rsid w:val="00581ADE"/>
    <w:rsid w:val="00581D89"/>
    <w:rsid w:val="00581E05"/>
    <w:rsid w:val="00581E6E"/>
    <w:rsid w:val="00581F20"/>
    <w:rsid w:val="00582C37"/>
    <w:rsid w:val="00582E65"/>
    <w:rsid w:val="005836F5"/>
    <w:rsid w:val="00583C0B"/>
    <w:rsid w:val="00583CE5"/>
    <w:rsid w:val="00583E28"/>
    <w:rsid w:val="005848C0"/>
    <w:rsid w:val="00584A3F"/>
    <w:rsid w:val="0058537F"/>
    <w:rsid w:val="005855BD"/>
    <w:rsid w:val="00585988"/>
    <w:rsid w:val="00585AB7"/>
    <w:rsid w:val="00585C2A"/>
    <w:rsid w:val="00587848"/>
    <w:rsid w:val="005903EF"/>
    <w:rsid w:val="00590817"/>
    <w:rsid w:val="00590B1F"/>
    <w:rsid w:val="00590B45"/>
    <w:rsid w:val="00590E5F"/>
    <w:rsid w:val="005916BC"/>
    <w:rsid w:val="00591775"/>
    <w:rsid w:val="00591923"/>
    <w:rsid w:val="00591A75"/>
    <w:rsid w:val="00591EB5"/>
    <w:rsid w:val="0059203A"/>
    <w:rsid w:val="00592398"/>
    <w:rsid w:val="005926C9"/>
    <w:rsid w:val="00592C5E"/>
    <w:rsid w:val="0059311F"/>
    <w:rsid w:val="0059333A"/>
    <w:rsid w:val="005934E6"/>
    <w:rsid w:val="00593733"/>
    <w:rsid w:val="00593A14"/>
    <w:rsid w:val="00593A30"/>
    <w:rsid w:val="005940D5"/>
    <w:rsid w:val="00594884"/>
    <w:rsid w:val="0059493E"/>
    <w:rsid w:val="00594941"/>
    <w:rsid w:val="00595D65"/>
    <w:rsid w:val="005967B0"/>
    <w:rsid w:val="00596E22"/>
    <w:rsid w:val="00596E78"/>
    <w:rsid w:val="00596EC3"/>
    <w:rsid w:val="00597ABE"/>
    <w:rsid w:val="005A006B"/>
    <w:rsid w:val="005A0415"/>
    <w:rsid w:val="005A07DF"/>
    <w:rsid w:val="005A0B2B"/>
    <w:rsid w:val="005A107F"/>
    <w:rsid w:val="005A1AF6"/>
    <w:rsid w:val="005A1BC5"/>
    <w:rsid w:val="005A1DE2"/>
    <w:rsid w:val="005A2926"/>
    <w:rsid w:val="005A2C0A"/>
    <w:rsid w:val="005A4153"/>
    <w:rsid w:val="005A4269"/>
    <w:rsid w:val="005A434B"/>
    <w:rsid w:val="005A4AC9"/>
    <w:rsid w:val="005A4BBE"/>
    <w:rsid w:val="005A4DB1"/>
    <w:rsid w:val="005A5621"/>
    <w:rsid w:val="005A5C68"/>
    <w:rsid w:val="005A5C6D"/>
    <w:rsid w:val="005A5CBE"/>
    <w:rsid w:val="005A6630"/>
    <w:rsid w:val="005A6CE0"/>
    <w:rsid w:val="005A75E5"/>
    <w:rsid w:val="005B06A5"/>
    <w:rsid w:val="005B0A0C"/>
    <w:rsid w:val="005B0E19"/>
    <w:rsid w:val="005B1D7C"/>
    <w:rsid w:val="005B22F1"/>
    <w:rsid w:val="005B2A3C"/>
    <w:rsid w:val="005B2DE1"/>
    <w:rsid w:val="005B32F5"/>
    <w:rsid w:val="005B419C"/>
    <w:rsid w:val="005B46EE"/>
    <w:rsid w:val="005B4B33"/>
    <w:rsid w:val="005B4C66"/>
    <w:rsid w:val="005B5035"/>
    <w:rsid w:val="005B53C5"/>
    <w:rsid w:val="005B56E4"/>
    <w:rsid w:val="005B5C87"/>
    <w:rsid w:val="005B5E62"/>
    <w:rsid w:val="005B68AC"/>
    <w:rsid w:val="005B705E"/>
    <w:rsid w:val="005B71F2"/>
    <w:rsid w:val="005B72B9"/>
    <w:rsid w:val="005B7C55"/>
    <w:rsid w:val="005B7F4E"/>
    <w:rsid w:val="005B7FFB"/>
    <w:rsid w:val="005C07B0"/>
    <w:rsid w:val="005C1F1B"/>
    <w:rsid w:val="005C1F67"/>
    <w:rsid w:val="005C25AF"/>
    <w:rsid w:val="005C2F41"/>
    <w:rsid w:val="005C33FA"/>
    <w:rsid w:val="005C379E"/>
    <w:rsid w:val="005C385A"/>
    <w:rsid w:val="005C393D"/>
    <w:rsid w:val="005C3AE3"/>
    <w:rsid w:val="005C4443"/>
    <w:rsid w:val="005C4605"/>
    <w:rsid w:val="005C477A"/>
    <w:rsid w:val="005C4F0D"/>
    <w:rsid w:val="005C5C62"/>
    <w:rsid w:val="005C5CF1"/>
    <w:rsid w:val="005C658C"/>
    <w:rsid w:val="005C6C16"/>
    <w:rsid w:val="005C6DAE"/>
    <w:rsid w:val="005C732F"/>
    <w:rsid w:val="005C75EE"/>
    <w:rsid w:val="005C79E0"/>
    <w:rsid w:val="005C7F4C"/>
    <w:rsid w:val="005D046E"/>
    <w:rsid w:val="005D0B0C"/>
    <w:rsid w:val="005D1042"/>
    <w:rsid w:val="005D1980"/>
    <w:rsid w:val="005D19CE"/>
    <w:rsid w:val="005D28B6"/>
    <w:rsid w:val="005D2CCE"/>
    <w:rsid w:val="005D2DA0"/>
    <w:rsid w:val="005D3138"/>
    <w:rsid w:val="005D3329"/>
    <w:rsid w:val="005D4137"/>
    <w:rsid w:val="005D447C"/>
    <w:rsid w:val="005D4783"/>
    <w:rsid w:val="005D504A"/>
    <w:rsid w:val="005D50E0"/>
    <w:rsid w:val="005D534A"/>
    <w:rsid w:val="005D5422"/>
    <w:rsid w:val="005D560F"/>
    <w:rsid w:val="005D6043"/>
    <w:rsid w:val="005D6960"/>
    <w:rsid w:val="005D6D01"/>
    <w:rsid w:val="005D6F9A"/>
    <w:rsid w:val="005D7370"/>
    <w:rsid w:val="005D77C2"/>
    <w:rsid w:val="005D7912"/>
    <w:rsid w:val="005E0136"/>
    <w:rsid w:val="005E0357"/>
    <w:rsid w:val="005E03E4"/>
    <w:rsid w:val="005E08CC"/>
    <w:rsid w:val="005E0B89"/>
    <w:rsid w:val="005E1513"/>
    <w:rsid w:val="005E21F7"/>
    <w:rsid w:val="005E2599"/>
    <w:rsid w:val="005E25C4"/>
    <w:rsid w:val="005E27FC"/>
    <w:rsid w:val="005E2F8D"/>
    <w:rsid w:val="005E37B7"/>
    <w:rsid w:val="005E43E1"/>
    <w:rsid w:val="005E452B"/>
    <w:rsid w:val="005E4566"/>
    <w:rsid w:val="005E48B8"/>
    <w:rsid w:val="005E4ACE"/>
    <w:rsid w:val="005E4C51"/>
    <w:rsid w:val="005E5545"/>
    <w:rsid w:val="005E5686"/>
    <w:rsid w:val="005E5B03"/>
    <w:rsid w:val="005E5E7E"/>
    <w:rsid w:val="005E6082"/>
    <w:rsid w:val="005E61C0"/>
    <w:rsid w:val="005E6B38"/>
    <w:rsid w:val="005E6DD1"/>
    <w:rsid w:val="005E6E10"/>
    <w:rsid w:val="005E6EDF"/>
    <w:rsid w:val="005E7334"/>
    <w:rsid w:val="005E763C"/>
    <w:rsid w:val="005E790F"/>
    <w:rsid w:val="005E7EF8"/>
    <w:rsid w:val="005F06B1"/>
    <w:rsid w:val="005F0706"/>
    <w:rsid w:val="005F0A5E"/>
    <w:rsid w:val="005F0C94"/>
    <w:rsid w:val="005F0CDD"/>
    <w:rsid w:val="005F0E3F"/>
    <w:rsid w:val="005F0F22"/>
    <w:rsid w:val="005F10BF"/>
    <w:rsid w:val="005F1538"/>
    <w:rsid w:val="005F1545"/>
    <w:rsid w:val="005F18BE"/>
    <w:rsid w:val="005F18DD"/>
    <w:rsid w:val="005F1908"/>
    <w:rsid w:val="005F1AC9"/>
    <w:rsid w:val="005F1F73"/>
    <w:rsid w:val="005F22FC"/>
    <w:rsid w:val="005F2750"/>
    <w:rsid w:val="005F2757"/>
    <w:rsid w:val="005F278A"/>
    <w:rsid w:val="005F2938"/>
    <w:rsid w:val="005F2B40"/>
    <w:rsid w:val="005F2C3E"/>
    <w:rsid w:val="005F332C"/>
    <w:rsid w:val="005F34E2"/>
    <w:rsid w:val="005F4704"/>
    <w:rsid w:val="005F5AC6"/>
    <w:rsid w:val="005F6041"/>
    <w:rsid w:val="005F6A1C"/>
    <w:rsid w:val="005F6A55"/>
    <w:rsid w:val="005F6D5F"/>
    <w:rsid w:val="005F6FEB"/>
    <w:rsid w:val="005F77CF"/>
    <w:rsid w:val="005F787B"/>
    <w:rsid w:val="005F7CB0"/>
    <w:rsid w:val="005F7CDA"/>
    <w:rsid w:val="005F7DA7"/>
    <w:rsid w:val="005F7E25"/>
    <w:rsid w:val="0060006C"/>
    <w:rsid w:val="006000CB"/>
    <w:rsid w:val="006005FD"/>
    <w:rsid w:val="006006E8"/>
    <w:rsid w:val="00600943"/>
    <w:rsid w:val="00600B8A"/>
    <w:rsid w:val="00600FBD"/>
    <w:rsid w:val="00601667"/>
    <w:rsid w:val="00601C0F"/>
    <w:rsid w:val="00601E1F"/>
    <w:rsid w:val="00601F66"/>
    <w:rsid w:val="0060228C"/>
    <w:rsid w:val="00603D9E"/>
    <w:rsid w:val="00604076"/>
    <w:rsid w:val="0060432B"/>
    <w:rsid w:val="0060477A"/>
    <w:rsid w:val="00604CEE"/>
    <w:rsid w:val="00604D77"/>
    <w:rsid w:val="00604ECF"/>
    <w:rsid w:val="00605236"/>
    <w:rsid w:val="0060541F"/>
    <w:rsid w:val="006056D6"/>
    <w:rsid w:val="006058D0"/>
    <w:rsid w:val="006059DB"/>
    <w:rsid w:val="00605A75"/>
    <w:rsid w:val="006069AA"/>
    <w:rsid w:val="00606A88"/>
    <w:rsid w:val="006073B1"/>
    <w:rsid w:val="00607A3E"/>
    <w:rsid w:val="00607F03"/>
    <w:rsid w:val="00607F0B"/>
    <w:rsid w:val="00607F6D"/>
    <w:rsid w:val="00610902"/>
    <w:rsid w:val="00610EF6"/>
    <w:rsid w:val="00611AA9"/>
    <w:rsid w:val="00612355"/>
    <w:rsid w:val="00612A84"/>
    <w:rsid w:val="00612E9B"/>
    <w:rsid w:val="00612F01"/>
    <w:rsid w:val="00612FD3"/>
    <w:rsid w:val="00613245"/>
    <w:rsid w:val="00613AEB"/>
    <w:rsid w:val="00613E73"/>
    <w:rsid w:val="006141AD"/>
    <w:rsid w:val="006143F9"/>
    <w:rsid w:val="00614C6B"/>
    <w:rsid w:val="0061552F"/>
    <w:rsid w:val="006158A5"/>
    <w:rsid w:val="00615A93"/>
    <w:rsid w:val="00615F2D"/>
    <w:rsid w:val="0061658F"/>
    <w:rsid w:val="00616FAC"/>
    <w:rsid w:val="00617CF8"/>
    <w:rsid w:val="0062083B"/>
    <w:rsid w:val="00620AD3"/>
    <w:rsid w:val="00620B86"/>
    <w:rsid w:val="00620D90"/>
    <w:rsid w:val="006210B5"/>
    <w:rsid w:val="00621224"/>
    <w:rsid w:val="0062176A"/>
    <w:rsid w:val="00621EC5"/>
    <w:rsid w:val="0062240F"/>
    <w:rsid w:val="00622679"/>
    <w:rsid w:val="00622A78"/>
    <w:rsid w:val="00622FAB"/>
    <w:rsid w:val="0062357D"/>
    <w:rsid w:val="00623593"/>
    <w:rsid w:val="006237FC"/>
    <w:rsid w:val="00623BCC"/>
    <w:rsid w:val="00623E81"/>
    <w:rsid w:val="0062433E"/>
    <w:rsid w:val="006245F5"/>
    <w:rsid w:val="0062489C"/>
    <w:rsid w:val="006249DD"/>
    <w:rsid w:val="006249F8"/>
    <w:rsid w:val="00624D99"/>
    <w:rsid w:val="006253E4"/>
    <w:rsid w:val="00626255"/>
    <w:rsid w:val="0062631B"/>
    <w:rsid w:val="00626391"/>
    <w:rsid w:val="006272B3"/>
    <w:rsid w:val="006273F4"/>
    <w:rsid w:val="006279A9"/>
    <w:rsid w:val="00627B69"/>
    <w:rsid w:val="00627C0B"/>
    <w:rsid w:val="006309B2"/>
    <w:rsid w:val="00630B80"/>
    <w:rsid w:val="006320B3"/>
    <w:rsid w:val="00632313"/>
    <w:rsid w:val="006325CA"/>
    <w:rsid w:val="00633344"/>
    <w:rsid w:val="0063356C"/>
    <w:rsid w:val="006337A1"/>
    <w:rsid w:val="00633A29"/>
    <w:rsid w:val="00633AE0"/>
    <w:rsid w:val="00633F9A"/>
    <w:rsid w:val="0063416B"/>
    <w:rsid w:val="00634545"/>
    <w:rsid w:val="006346F2"/>
    <w:rsid w:val="00634700"/>
    <w:rsid w:val="00634B29"/>
    <w:rsid w:val="00634DD4"/>
    <w:rsid w:val="00634E83"/>
    <w:rsid w:val="006355C2"/>
    <w:rsid w:val="0063641D"/>
    <w:rsid w:val="00636613"/>
    <w:rsid w:val="00636986"/>
    <w:rsid w:val="006369E4"/>
    <w:rsid w:val="00636AEA"/>
    <w:rsid w:val="006375C3"/>
    <w:rsid w:val="006379A3"/>
    <w:rsid w:val="00637EFA"/>
    <w:rsid w:val="0064014C"/>
    <w:rsid w:val="006404BA"/>
    <w:rsid w:val="006406A2"/>
    <w:rsid w:val="00640D7E"/>
    <w:rsid w:val="00641479"/>
    <w:rsid w:val="00641958"/>
    <w:rsid w:val="00641B06"/>
    <w:rsid w:val="00641B79"/>
    <w:rsid w:val="00641D33"/>
    <w:rsid w:val="00641F23"/>
    <w:rsid w:val="00642207"/>
    <w:rsid w:val="0064221A"/>
    <w:rsid w:val="00642A27"/>
    <w:rsid w:val="0064300B"/>
    <w:rsid w:val="00643521"/>
    <w:rsid w:val="0064391B"/>
    <w:rsid w:val="006443E7"/>
    <w:rsid w:val="00644D24"/>
    <w:rsid w:val="006461F2"/>
    <w:rsid w:val="0064638E"/>
    <w:rsid w:val="0064650A"/>
    <w:rsid w:val="006469FF"/>
    <w:rsid w:val="00647B2A"/>
    <w:rsid w:val="006502F1"/>
    <w:rsid w:val="00650E52"/>
    <w:rsid w:val="006513F1"/>
    <w:rsid w:val="00651E04"/>
    <w:rsid w:val="00651FF2"/>
    <w:rsid w:val="00652051"/>
    <w:rsid w:val="006521E3"/>
    <w:rsid w:val="00652284"/>
    <w:rsid w:val="006524BC"/>
    <w:rsid w:val="00652938"/>
    <w:rsid w:val="00652D4D"/>
    <w:rsid w:val="0065452B"/>
    <w:rsid w:val="0065458B"/>
    <w:rsid w:val="006549DA"/>
    <w:rsid w:val="0065603C"/>
    <w:rsid w:val="0065605E"/>
    <w:rsid w:val="00656577"/>
    <w:rsid w:val="00656739"/>
    <w:rsid w:val="006567C8"/>
    <w:rsid w:val="00656DB1"/>
    <w:rsid w:val="00657237"/>
    <w:rsid w:val="00657771"/>
    <w:rsid w:val="00657D28"/>
    <w:rsid w:val="00660272"/>
    <w:rsid w:val="00660505"/>
    <w:rsid w:val="00660FA4"/>
    <w:rsid w:val="00660FC3"/>
    <w:rsid w:val="006613B1"/>
    <w:rsid w:val="0066163A"/>
    <w:rsid w:val="0066164E"/>
    <w:rsid w:val="006625CF"/>
    <w:rsid w:val="00662CF1"/>
    <w:rsid w:val="0066386B"/>
    <w:rsid w:val="00663ED8"/>
    <w:rsid w:val="006645EA"/>
    <w:rsid w:val="00664754"/>
    <w:rsid w:val="006648D4"/>
    <w:rsid w:val="00664D0F"/>
    <w:rsid w:val="00665932"/>
    <w:rsid w:val="00665978"/>
    <w:rsid w:val="00665FE6"/>
    <w:rsid w:val="0066627A"/>
    <w:rsid w:val="0066637B"/>
    <w:rsid w:val="006669F1"/>
    <w:rsid w:val="00666E6E"/>
    <w:rsid w:val="006670E0"/>
    <w:rsid w:val="006672A1"/>
    <w:rsid w:val="006674BA"/>
    <w:rsid w:val="00667A88"/>
    <w:rsid w:val="00667F91"/>
    <w:rsid w:val="00670D26"/>
    <w:rsid w:val="00671337"/>
    <w:rsid w:val="00671538"/>
    <w:rsid w:val="00671652"/>
    <w:rsid w:val="00672284"/>
    <w:rsid w:val="006738EB"/>
    <w:rsid w:val="00673A0F"/>
    <w:rsid w:val="006743CB"/>
    <w:rsid w:val="00674432"/>
    <w:rsid w:val="006746D4"/>
    <w:rsid w:val="00674792"/>
    <w:rsid w:val="00675219"/>
    <w:rsid w:val="006753A3"/>
    <w:rsid w:val="00675402"/>
    <w:rsid w:val="00675DDC"/>
    <w:rsid w:val="006760C4"/>
    <w:rsid w:val="0067669B"/>
    <w:rsid w:val="00676C1E"/>
    <w:rsid w:val="006779C4"/>
    <w:rsid w:val="00677D89"/>
    <w:rsid w:val="00680395"/>
    <w:rsid w:val="00680848"/>
    <w:rsid w:val="00680E33"/>
    <w:rsid w:val="00680EB7"/>
    <w:rsid w:val="006820BF"/>
    <w:rsid w:val="0068236A"/>
    <w:rsid w:val="00682548"/>
    <w:rsid w:val="00682561"/>
    <w:rsid w:val="0068320D"/>
    <w:rsid w:val="00683469"/>
    <w:rsid w:val="00683AB8"/>
    <w:rsid w:val="00683BD8"/>
    <w:rsid w:val="00683CA0"/>
    <w:rsid w:val="00684409"/>
    <w:rsid w:val="0068562D"/>
    <w:rsid w:val="00685F80"/>
    <w:rsid w:val="006865C7"/>
    <w:rsid w:val="006865CF"/>
    <w:rsid w:val="00686F41"/>
    <w:rsid w:val="00686F70"/>
    <w:rsid w:val="00687279"/>
    <w:rsid w:val="00687525"/>
    <w:rsid w:val="00687C74"/>
    <w:rsid w:val="00691249"/>
    <w:rsid w:val="006912C1"/>
    <w:rsid w:val="0069143F"/>
    <w:rsid w:val="00691B32"/>
    <w:rsid w:val="00691E26"/>
    <w:rsid w:val="006921E7"/>
    <w:rsid w:val="00692B0B"/>
    <w:rsid w:val="00693607"/>
    <w:rsid w:val="00693743"/>
    <w:rsid w:val="00693A4C"/>
    <w:rsid w:val="00693D5E"/>
    <w:rsid w:val="00693D67"/>
    <w:rsid w:val="0069410A"/>
    <w:rsid w:val="0069417B"/>
    <w:rsid w:val="006949AC"/>
    <w:rsid w:val="00694C21"/>
    <w:rsid w:val="00695219"/>
    <w:rsid w:val="00695E81"/>
    <w:rsid w:val="00695EDA"/>
    <w:rsid w:val="00695F13"/>
    <w:rsid w:val="00696046"/>
    <w:rsid w:val="00696076"/>
    <w:rsid w:val="006968DA"/>
    <w:rsid w:val="00696902"/>
    <w:rsid w:val="006975B0"/>
    <w:rsid w:val="00697C84"/>
    <w:rsid w:val="00697C9E"/>
    <w:rsid w:val="00697D16"/>
    <w:rsid w:val="006A005A"/>
    <w:rsid w:val="006A0302"/>
    <w:rsid w:val="006A07C0"/>
    <w:rsid w:val="006A07CB"/>
    <w:rsid w:val="006A1954"/>
    <w:rsid w:val="006A25BF"/>
    <w:rsid w:val="006A2C9F"/>
    <w:rsid w:val="006A2E5F"/>
    <w:rsid w:val="006A30D1"/>
    <w:rsid w:val="006A374E"/>
    <w:rsid w:val="006A3ED7"/>
    <w:rsid w:val="006A4422"/>
    <w:rsid w:val="006A4525"/>
    <w:rsid w:val="006A47E2"/>
    <w:rsid w:val="006A491D"/>
    <w:rsid w:val="006A4BD2"/>
    <w:rsid w:val="006A4DA8"/>
    <w:rsid w:val="006A578C"/>
    <w:rsid w:val="006A60AA"/>
    <w:rsid w:val="006A63C6"/>
    <w:rsid w:val="006A63F5"/>
    <w:rsid w:val="006A6A27"/>
    <w:rsid w:val="006A6B22"/>
    <w:rsid w:val="006A770D"/>
    <w:rsid w:val="006A7A9B"/>
    <w:rsid w:val="006A7AC4"/>
    <w:rsid w:val="006A7BC6"/>
    <w:rsid w:val="006B0038"/>
    <w:rsid w:val="006B00B7"/>
    <w:rsid w:val="006B032E"/>
    <w:rsid w:val="006B0429"/>
    <w:rsid w:val="006B0C36"/>
    <w:rsid w:val="006B0C83"/>
    <w:rsid w:val="006B0E17"/>
    <w:rsid w:val="006B12FA"/>
    <w:rsid w:val="006B15FD"/>
    <w:rsid w:val="006B250A"/>
    <w:rsid w:val="006B310A"/>
    <w:rsid w:val="006B34EA"/>
    <w:rsid w:val="006B36DC"/>
    <w:rsid w:val="006B3802"/>
    <w:rsid w:val="006B381F"/>
    <w:rsid w:val="006B3E63"/>
    <w:rsid w:val="006B4082"/>
    <w:rsid w:val="006B408E"/>
    <w:rsid w:val="006B4552"/>
    <w:rsid w:val="006B45C1"/>
    <w:rsid w:val="006B56F8"/>
    <w:rsid w:val="006B5D88"/>
    <w:rsid w:val="006B6942"/>
    <w:rsid w:val="006B7020"/>
    <w:rsid w:val="006B703E"/>
    <w:rsid w:val="006B710B"/>
    <w:rsid w:val="006B7753"/>
    <w:rsid w:val="006B77C9"/>
    <w:rsid w:val="006C01B1"/>
    <w:rsid w:val="006C048E"/>
    <w:rsid w:val="006C1496"/>
    <w:rsid w:val="006C1662"/>
    <w:rsid w:val="006C2457"/>
    <w:rsid w:val="006C268D"/>
    <w:rsid w:val="006C2AA8"/>
    <w:rsid w:val="006C2D02"/>
    <w:rsid w:val="006C310C"/>
    <w:rsid w:val="006C31C2"/>
    <w:rsid w:val="006C3270"/>
    <w:rsid w:val="006C36F7"/>
    <w:rsid w:val="006C5220"/>
    <w:rsid w:val="006C55D3"/>
    <w:rsid w:val="006C5E69"/>
    <w:rsid w:val="006C667E"/>
    <w:rsid w:val="006C76E7"/>
    <w:rsid w:val="006C7BBB"/>
    <w:rsid w:val="006C7E70"/>
    <w:rsid w:val="006D0364"/>
    <w:rsid w:val="006D07E0"/>
    <w:rsid w:val="006D0EC2"/>
    <w:rsid w:val="006D18D1"/>
    <w:rsid w:val="006D2330"/>
    <w:rsid w:val="006D2BD8"/>
    <w:rsid w:val="006D2CE2"/>
    <w:rsid w:val="006D3917"/>
    <w:rsid w:val="006D41D9"/>
    <w:rsid w:val="006D446E"/>
    <w:rsid w:val="006D45B9"/>
    <w:rsid w:val="006D48A1"/>
    <w:rsid w:val="006D4DD8"/>
    <w:rsid w:val="006D4FD8"/>
    <w:rsid w:val="006D5ACB"/>
    <w:rsid w:val="006D5D0C"/>
    <w:rsid w:val="006D6439"/>
    <w:rsid w:val="006D6739"/>
    <w:rsid w:val="006D6C2C"/>
    <w:rsid w:val="006D71C5"/>
    <w:rsid w:val="006D79DD"/>
    <w:rsid w:val="006D7CCF"/>
    <w:rsid w:val="006D7CD0"/>
    <w:rsid w:val="006E0C9C"/>
    <w:rsid w:val="006E0D1D"/>
    <w:rsid w:val="006E110A"/>
    <w:rsid w:val="006E16E4"/>
    <w:rsid w:val="006E174B"/>
    <w:rsid w:val="006E1B77"/>
    <w:rsid w:val="006E2417"/>
    <w:rsid w:val="006E2822"/>
    <w:rsid w:val="006E2990"/>
    <w:rsid w:val="006E2C5B"/>
    <w:rsid w:val="006E2D42"/>
    <w:rsid w:val="006E33A8"/>
    <w:rsid w:val="006E3EB1"/>
    <w:rsid w:val="006E467B"/>
    <w:rsid w:val="006E53D5"/>
    <w:rsid w:val="006E601F"/>
    <w:rsid w:val="006E638B"/>
    <w:rsid w:val="006E6935"/>
    <w:rsid w:val="006E69C4"/>
    <w:rsid w:val="006E6C05"/>
    <w:rsid w:val="006E6CEB"/>
    <w:rsid w:val="006E6D83"/>
    <w:rsid w:val="006E7457"/>
    <w:rsid w:val="006E7643"/>
    <w:rsid w:val="006E7841"/>
    <w:rsid w:val="006E7877"/>
    <w:rsid w:val="006E7AC5"/>
    <w:rsid w:val="006E7ECB"/>
    <w:rsid w:val="006F06E1"/>
    <w:rsid w:val="006F0741"/>
    <w:rsid w:val="006F0AB5"/>
    <w:rsid w:val="006F0BDA"/>
    <w:rsid w:val="006F0CA7"/>
    <w:rsid w:val="006F1652"/>
    <w:rsid w:val="006F1F5B"/>
    <w:rsid w:val="006F2029"/>
    <w:rsid w:val="006F2511"/>
    <w:rsid w:val="006F2999"/>
    <w:rsid w:val="006F2EA0"/>
    <w:rsid w:val="006F2EED"/>
    <w:rsid w:val="006F3431"/>
    <w:rsid w:val="006F37FD"/>
    <w:rsid w:val="006F39A2"/>
    <w:rsid w:val="006F3D70"/>
    <w:rsid w:val="006F3F98"/>
    <w:rsid w:val="006F4026"/>
    <w:rsid w:val="006F4244"/>
    <w:rsid w:val="006F4270"/>
    <w:rsid w:val="006F46E6"/>
    <w:rsid w:val="006F49CB"/>
    <w:rsid w:val="006F4CF2"/>
    <w:rsid w:val="006F4FD4"/>
    <w:rsid w:val="006F506A"/>
    <w:rsid w:val="006F52F3"/>
    <w:rsid w:val="006F598B"/>
    <w:rsid w:val="006F5C20"/>
    <w:rsid w:val="006F5D3A"/>
    <w:rsid w:val="006F5D47"/>
    <w:rsid w:val="006F6049"/>
    <w:rsid w:val="006F655C"/>
    <w:rsid w:val="006F6690"/>
    <w:rsid w:val="006F7252"/>
    <w:rsid w:val="006F74E6"/>
    <w:rsid w:val="006F7D26"/>
    <w:rsid w:val="007002AB"/>
    <w:rsid w:val="0070057C"/>
    <w:rsid w:val="007005FA"/>
    <w:rsid w:val="0070072F"/>
    <w:rsid w:val="00700B66"/>
    <w:rsid w:val="00700BA7"/>
    <w:rsid w:val="00701585"/>
    <w:rsid w:val="007015A3"/>
    <w:rsid w:val="007018C2"/>
    <w:rsid w:val="0070190A"/>
    <w:rsid w:val="00701919"/>
    <w:rsid w:val="00701C42"/>
    <w:rsid w:val="00701D59"/>
    <w:rsid w:val="00701FC0"/>
    <w:rsid w:val="00702AC5"/>
    <w:rsid w:val="00702FF2"/>
    <w:rsid w:val="00702FF6"/>
    <w:rsid w:val="00703089"/>
    <w:rsid w:val="00703B5F"/>
    <w:rsid w:val="00703DD6"/>
    <w:rsid w:val="007049BA"/>
    <w:rsid w:val="00704BB0"/>
    <w:rsid w:val="00705996"/>
    <w:rsid w:val="00706330"/>
    <w:rsid w:val="00706C30"/>
    <w:rsid w:val="00707C1F"/>
    <w:rsid w:val="00707C28"/>
    <w:rsid w:val="00710057"/>
    <w:rsid w:val="00710DF5"/>
    <w:rsid w:val="00710DF9"/>
    <w:rsid w:val="00711039"/>
    <w:rsid w:val="00711F73"/>
    <w:rsid w:val="00711FB8"/>
    <w:rsid w:val="00712080"/>
    <w:rsid w:val="00712E74"/>
    <w:rsid w:val="00712FC7"/>
    <w:rsid w:val="007135EC"/>
    <w:rsid w:val="00713974"/>
    <w:rsid w:val="007139FC"/>
    <w:rsid w:val="00714A65"/>
    <w:rsid w:val="00714F10"/>
    <w:rsid w:val="00715209"/>
    <w:rsid w:val="00715595"/>
    <w:rsid w:val="0071626C"/>
    <w:rsid w:val="00716858"/>
    <w:rsid w:val="00716C8E"/>
    <w:rsid w:val="007170FB"/>
    <w:rsid w:val="00717593"/>
    <w:rsid w:val="00717704"/>
    <w:rsid w:val="007178DA"/>
    <w:rsid w:val="00717CA4"/>
    <w:rsid w:val="00717EF6"/>
    <w:rsid w:val="0072009C"/>
    <w:rsid w:val="007201E4"/>
    <w:rsid w:val="007217D0"/>
    <w:rsid w:val="00721BEB"/>
    <w:rsid w:val="00721C8A"/>
    <w:rsid w:val="00721DD5"/>
    <w:rsid w:val="007227FB"/>
    <w:rsid w:val="00722859"/>
    <w:rsid w:val="00722C09"/>
    <w:rsid w:val="0072393C"/>
    <w:rsid w:val="00723E9C"/>
    <w:rsid w:val="00723FA5"/>
    <w:rsid w:val="00723FE8"/>
    <w:rsid w:val="00724D36"/>
    <w:rsid w:val="00724DF9"/>
    <w:rsid w:val="00725AAA"/>
    <w:rsid w:val="00725CC9"/>
    <w:rsid w:val="00725E7F"/>
    <w:rsid w:val="007265C1"/>
    <w:rsid w:val="0072669B"/>
    <w:rsid w:val="0072684F"/>
    <w:rsid w:val="00726A9D"/>
    <w:rsid w:val="00726E80"/>
    <w:rsid w:val="00726E85"/>
    <w:rsid w:val="007271BE"/>
    <w:rsid w:val="00727223"/>
    <w:rsid w:val="00727B36"/>
    <w:rsid w:val="00727DF5"/>
    <w:rsid w:val="007300E0"/>
    <w:rsid w:val="00730223"/>
    <w:rsid w:val="007303FB"/>
    <w:rsid w:val="0073063D"/>
    <w:rsid w:val="007307FF"/>
    <w:rsid w:val="00730FC9"/>
    <w:rsid w:val="0073179A"/>
    <w:rsid w:val="00731F26"/>
    <w:rsid w:val="0073206F"/>
    <w:rsid w:val="00732761"/>
    <w:rsid w:val="00732BE5"/>
    <w:rsid w:val="00732EE7"/>
    <w:rsid w:val="0073323E"/>
    <w:rsid w:val="007339F5"/>
    <w:rsid w:val="007341F9"/>
    <w:rsid w:val="007342E0"/>
    <w:rsid w:val="00734373"/>
    <w:rsid w:val="0073453A"/>
    <w:rsid w:val="00734B30"/>
    <w:rsid w:val="00734D59"/>
    <w:rsid w:val="00735288"/>
    <w:rsid w:val="007352FA"/>
    <w:rsid w:val="0073565C"/>
    <w:rsid w:val="00735672"/>
    <w:rsid w:val="00735766"/>
    <w:rsid w:val="00735B3F"/>
    <w:rsid w:val="0073607F"/>
    <w:rsid w:val="0073667B"/>
    <w:rsid w:val="00736979"/>
    <w:rsid w:val="00736E51"/>
    <w:rsid w:val="007371D7"/>
    <w:rsid w:val="00737202"/>
    <w:rsid w:val="0073786E"/>
    <w:rsid w:val="007402C9"/>
    <w:rsid w:val="00740FE5"/>
    <w:rsid w:val="007414AE"/>
    <w:rsid w:val="007425F5"/>
    <w:rsid w:val="00742F66"/>
    <w:rsid w:val="00743716"/>
    <w:rsid w:val="00743D00"/>
    <w:rsid w:val="00743FF4"/>
    <w:rsid w:val="00744388"/>
    <w:rsid w:val="00744552"/>
    <w:rsid w:val="007446A6"/>
    <w:rsid w:val="00745017"/>
    <w:rsid w:val="007454D0"/>
    <w:rsid w:val="007457D4"/>
    <w:rsid w:val="00745A6C"/>
    <w:rsid w:val="00745DB4"/>
    <w:rsid w:val="00745E43"/>
    <w:rsid w:val="00746271"/>
    <w:rsid w:val="00746558"/>
    <w:rsid w:val="007465DC"/>
    <w:rsid w:val="00746982"/>
    <w:rsid w:val="00746BB4"/>
    <w:rsid w:val="007471D0"/>
    <w:rsid w:val="007473B4"/>
    <w:rsid w:val="007475CE"/>
    <w:rsid w:val="00747E1A"/>
    <w:rsid w:val="00750375"/>
    <w:rsid w:val="007503FF"/>
    <w:rsid w:val="00750453"/>
    <w:rsid w:val="007507CC"/>
    <w:rsid w:val="007509BD"/>
    <w:rsid w:val="00750A7E"/>
    <w:rsid w:val="00750FD8"/>
    <w:rsid w:val="007511F4"/>
    <w:rsid w:val="007513D5"/>
    <w:rsid w:val="00751611"/>
    <w:rsid w:val="007516D6"/>
    <w:rsid w:val="007519AC"/>
    <w:rsid w:val="00751CFC"/>
    <w:rsid w:val="00751F76"/>
    <w:rsid w:val="0075205F"/>
    <w:rsid w:val="007523E8"/>
    <w:rsid w:val="007528D8"/>
    <w:rsid w:val="00752A22"/>
    <w:rsid w:val="00753571"/>
    <w:rsid w:val="00753607"/>
    <w:rsid w:val="007537C3"/>
    <w:rsid w:val="007539FC"/>
    <w:rsid w:val="00754D50"/>
    <w:rsid w:val="00754DA4"/>
    <w:rsid w:val="007552F3"/>
    <w:rsid w:val="007554D3"/>
    <w:rsid w:val="00755941"/>
    <w:rsid w:val="00755D68"/>
    <w:rsid w:val="00755E71"/>
    <w:rsid w:val="0075612F"/>
    <w:rsid w:val="00756C8F"/>
    <w:rsid w:val="00756F75"/>
    <w:rsid w:val="00756F76"/>
    <w:rsid w:val="0075750A"/>
    <w:rsid w:val="00757F70"/>
    <w:rsid w:val="00760079"/>
    <w:rsid w:val="0076020F"/>
    <w:rsid w:val="0076051B"/>
    <w:rsid w:val="00760ECA"/>
    <w:rsid w:val="00760EE0"/>
    <w:rsid w:val="007611CD"/>
    <w:rsid w:val="007616CC"/>
    <w:rsid w:val="00762069"/>
    <w:rsid w:val="00762262"/>
    <w:rsid w:val="00762328"/>
    <w:rsid w:val="00762677"/>
    <w:rsid w:val="00762706"/>
    <w:rsid w:val="00762C00"/>
    <w:rsid w:val="00762C2C"/>
    <w:rsid w:val="00762CC1"/>
    <w:rsid w:val="007630CD"/>
    <w:rsid w:val="00763712"/>
    <w:rsid w:val="0076393D"/>
    <w:rsid w:val="00763B88"/>
    <w:rsid w:val="00763E99"/>
    <w:rsid w:val="00764252"/>
    <w:rsid w:val="007646E3"/>
    <w:rsid w:val="00764ED5"/>
    <w:rsid w:val="00766459"/>
    <w:rsid w:val="00766582"/>
    <w:rsid w:val="0076674F"/>
    <w:rsid w:val="0076720C"/>
    <w:rsid w:val="00767B15"/>
    <w:rsid w:val="00767E32"/>
    <w:rsid w:val="00770207"/>
    <w:rsid w:val="00771148"/>
    <w:rsid w:val="00771498"/>
    <w:rsid w:val="007714D1"/>
    <w:rsid w:val="00771A38"/>
    <w:rsid w:val="00771BE5"/>
    <w:rsid w:val="007721C6"/>
    <w:rsid w:val="00772584"/>
    <w:rsid w:val="007727FB"/>
    <w:rsid w:val="0077292A"/>
    <w:rsid w:val="00772A1D"/>
    <w:rsid w:val="00772C61"/>
    <w:rsid w:val="0077300B"/>
    <w:rsid w:val="0077306C"/>
    <w:rsid w:val="007731E5"/>
    <w:rsid w:val="007735B8"/>
    <w:rsid w:val="00773644"/>
    <w:rsid w:val="0077378D"/>
    <w:rsid w:val="00773D19"/>
    <w:rsid w:val="00774E28"/>
    <w:rsid w:val="007758BC"/>
    <w:rsid w:val="00775CDB"/>
    <w:rsid w:val="00775E25"/>
    <w:rsid w:val="00775EF2"/>
    <w:rsid w:val="00776651"/>
    <w:rsid w:val="00776AA2"/>
    <w:rsid w:val="00776DE8"/>
    <w:rsid w:val="00776E89"/>
    <w:rsid w:val="00776F16"/>
    <w:rsid w:val="007772AE"/>
    <w:rsid w:val="0077742C"/>
    <w:rsid w:val="0077767A"/>
    <w:rsid w:val="00777782"/>
    <w:rsid w:val="00777E62"/>
    <w:rsid w:val="00780CE5"/>
    <w:rsid w:val="00781071"/>
    <w:rsid w:val="00781274"/>
    <w:rsid w:val="007816EA"/>
    <w:rsid w:val="00781A58"/>
    <w:rsid w:val="00781D29"/>
    <w:rsid w:val="0078292E"/>
    <w:rsid w:val="00783040"/>
    <w:rsid w:val="0078326B"/>
    <w:rsid w:val="0078332F"/>
    <w:rsid w:val="0078353B"/>
    <w:rsid w:val="0078374B"/>
    <w:rsid w:val="007838CC"/>
    <w:rsid w:val="00783B14"/>
    <w:rsid w:val="00784186"/>
    <w:rsid w:val="007845E2"/>
    <w:rsid w:val="00784721"/>
    <w:rsid w:val="00784B0A"/>
    <w:rsid w:val="00784BD9"/>
    <w:rsid w:val="00784DE5"/>
    <w:rsid w:val="00785663"/>
    <w:rsid w:val="007856C8"/>
    <w:rsid w:val="00785B80"/>
    <w:rsid w:val="00785BCA"/>
    <w:rsid w:val="007865EB"/>
    <w:rsid w:val="00786BCF"/>
    <w:rsid w:val="00786DF9"/>
    <w:rsid w:val="007871E4"/>
    <w:rsid w:val="00787745"/>
    <w:rsid w:val="007879DA"/>
    <w:rsid w:val="007902B6"/>
    <w:rsid w:val="007906A1"/>
    <w:rsid w:val="00790B18"/>
    <w:rsid w:val="00790CB6"/>
    <w:rsid w:val="00791504"/>
    <w:rsid w:val="00791567"/>
    <w:rsid w:val="00791B47"/>
    <w:rsid w:val="00791DA3"/>
    <w:rsid w:val="007932EC"/>
    <w:rsid w:val="00793467"/>
    <w:rsid w:val="007936A9"/>
    <w:rsid w:val="007936FF"/>
    <w:rsid w:val="00793848"/>
    <w:rsid w:val="00793859"/>
    <w:rsid w:val="00793894"/>
    <w:rsid w:val="007938E4"/>
    <w:rsid w:val="00793A3E"/>
    <w:rsid w:val="0079404D"/>
    <w:rsid w:val="007940F4"/>
    <w:rsid w:val="007945A4"/>
    <w:rsid w:val="00794A01"/>
    <w:rsid w:val="00794C78"/>
    <w:rsid w:val="00794DF6"/>
    <w:rsid w:val="0079502D"/>
    <w:rsid w:val="007952A2"/>
    <w:rsid w:val="007956F3"/>
    <w:rsid w:val="00796CC1"/>
    <w:rsid w:val="00797288"/>
    <w:rsid w:val="0079785B"/>
    <w:rsid w:val="00797D06"/>
    <w:rsid w:val="007A01EF"/>
    <w:rsid w:val="007A03A0"/>
    <w:rsid w:val="007A08FA"/>
    <w:rsid w:val="007A1A39"/>
    <w:rsid w:val="007A1A93"/>
    <w:rsid w:val="007A1EC7"/>
    <w:rsid w:val="007A264E"/>
    <w:rsid w:val="007A26F9"/>
    <w:rsid w:val="007A2A41"/>
    <w:rsid w:val="007A2F72"/>
    <w:rsid w:val="007A30A7"/>
    <w:rsid w:val="007A338F"/>
    <w:rsid w:val="007A4384"/>
    <w:rsid w:val="007A479A"/>
    <w:rsid w:val="007A49ED"/>
    <w:rsid w:val="007A4E51"/>
    <w:rsid w:val="007A50A7"/>
    <w:rsid w:val="007A5914"/>
    <w:rsid w:val="007A5BC0"/>
    <w:rsid w:val="007A62FD"/>
    <w:rsid w:val="007A6936"/>
    <w:rsid w:val="007A6B26"/>
    <w:rsid w:val="007A6E57"/>
    <w:rsid w:val="007A6FD1"/>
    <w:rsid w:val="007A70A7"/>
    <w:rsid w:val="007A7C29"/>
    <w:rsid w:val="007A7D16"/>
    <w:rsid w:val="007B0192"/>
    <w:rsid w:val="007B0538"/>
    <w:rsid w:val="007B09EE"/>
    <w:rsid w:val="007B0D3A"/>
    <w:rsid w:val="007B10A7"/>
    <w:rsid w:val="007B1F37"/>
    <w:rsid w:val="007B241D"/>
    <w:rsid w:val="007B2938"/>
    <w:rsid w:val="007B29DF"/>
    <w:rsid w:val="007B2C78"/>
    <w:rsid w:val="007B36EF"/>
    <w:rsid w:val="007B44CC"/>
    <w:rsid w:val="007B4E0C"/>
    <w:rsid w:val="007B5204"/>
    <w:rsid w:val="007B546A"/>
    <w:rsid w:val="007B5611"/>
    <w:rsid w:val="007B5696"/>
    <w:rsid w:val="007B5710"/>
    <w:rsid w:val="007B5CCC"/>
    <w:rsid w:val="007B6023"/>
    <w:rsid w:val="007B62A0"/>
    <w:rsid w:val="007B656A"/>
    <w:rsid w:val="007B6613"/>
    <w:rsid w:val="007B6CDE"/>
    <w:rsid w:val="007B7006"/>
    <w:rsid w:val="007B71E0"/>
    <w:rsid w:val="007B74C3"/>
    <w:rsid w:val="007B757A"/>
    <w:rsid w:val="007C02FE"/>
    <w:rsid w:val="007C089D"/>
    <w:rsid w:val="007C0C11"/>
    <w:rsid w:val="007C11AB"/>
    <w:rsid w:val="007C18AB"/>
    <w:rsid w:val="007C1A1B"/>
    <w:rsid w:val="007C1DBD"/>
    <w:rsid w:val="007C225A"/>
    <w:rsid w:val="007C225C"/>
    <w:rsid w:val="007C247E"/>
    <w:rsid w:val="007C24A5"/>
    <w:rsid w:val="007C2638"/>
    <w:rsid w:val="007C2FA4"/>
    <w:rsid w:val="007C3857"/>
    <w:rsid w:val="007C51BC"/>
    <w:rsid w:val="007C61DC"/>
    <w:rsid w:val="007C64FA"/>
    <w:rsid w:val="007C6514"/>
    <w:rsid w:val="007C73B4"/>
    <w:rsid w:val="007C786D"/>
    <w:rsid w:val="007C7961"/>
    <w:rsid w:val="007C7A99"/>
    <w:rsid w:val="007D0068"/>
    <w:rsid w:val="007D1354"/>
    <w:rsid w:val="007D1551"/>
    <w:rsid w:val="007D178A"/>
    <w:rsid w:val="007D1AC1"/>
    <w:rsid w:val="007D2037"/>
    <w:rsid w:val="007D2AC9"/>
    <w:rsid w:val="007D2AF3"/>
    <w:rsid w:val="007D3200"/>
    <w:rsid w:val="007D4A55"/>
    <w:rsid w:val="007D4DD5"/>
    <w:rsid w:val="007D540C"/>
    <w:rsid w:val="007D565B"/>
    <w:rsid w:val="007D56F6"/>
    <w:rsid w:val="007D571E"/>
    <w:rsid w:val="007D5D64"/>
    <w:rsid w:val="007D60EB"/>
    <w:rsid w:val="007D6A5F"/>
    <w:rsid w:val="007D6ABA"/>
    <w:rsid w:val="007D6DDF"/>
    <w:rsid w:val="007D7393"/>
    <w:rsid w:val="007D75C7"/>
    <w:rsid w:val="007D7E1E"/>
    <w:rsid w:val="007E0428"/>
    <w:rsid w:val="007E061D"/>
    <w:rsid w:val="007E090C"/>
    <w:rsid w:val="007E0CC7"/>
    <w:rsid w:val="007E0D63"/>
    <w:rsid w:val="007E0E56"/>
    <w:rsid w:val="007E15AA"/>
    <w:rsid w:val="007E1B07"/>
    <w:rsid w:val="007E1BBF"/>
    <w:rsid w:val="007E1C99"/>
    <w:rsid w:val="007E1E9A"/>
    <w:rsid w:val="007E1F0C"/>
    <w:rsid w:val="007E2F0C"/>
    <w:rsid w:val="007E3095"/>
    <w:rsid w:val="007E312B"/>
    <w:rsid w:val="007E3361"/>
    <w:rsid w:val="007E3775"/>
    <w:rsid w:val="007E4875"/>
    <w:rsid w:val="007E4A82"/>
    <w:rsid w:val="007E4AAE"/>
    <w:rsid w:val="007E4C1D"/>
    <w:rsid w:val="007E4F7C"/>
    <w:rsid w:val="007E53C1"/>
    <w:rsid w:val="007E56D4"/>
    <w:rsid w:val="007E573E"/>
    <w:rsid w:val="007E63D3"/>
    <w:rsid w:val="007E6CF1"/>
    <w:rsid w:val="007E6D4F"/>
    <w:rsid w:val="007E760C"/>
    <w:rsid w:val="007E76A2"/>
    <w:rsid w:val="007E7C53"/>
    <w:rsid w:val="007E7FDB"/>
    <w:rsid w:val="007F01F7"/>
    <w:rsid w:val="007F0F3B"/>
    <w:rsid w:val="007F1853"/>
    <w:rsid w:val="007F1902"/>
    <w:rsid w:val="007F2B06"/>
    <w:rsid w:val="007F2F3D"/>
    <w:rsid w:val="007F2FE6"/>
    <w:rsid w:val="007F3499"/>
    <w:rsid w:val="007F349C"/>
    <w:rsid w:val="007F3659"/>
    <w:rsid w:val="007F36E2"/>
    <w:rsid w:val="007F403F"/>
    <w:rsid w:val="007F407A"/>
    <w:rsid w:val="007F438E"/>
    <w:rsid w:val="007F49F5"/>
    <w:rsid w:val="007F54B2"/>
    <w:rsid w:val="007F5CB5"/>
    <w:rsid w:val="007F63C5"/>
    <w:rsid w:val="007F6719"/>
    <w:rsid w:val="007F6B0C"/>
    <w:rsid w:val="007F6E65"/>
    <w:rsid w:val="007F7020"/>
    <w:rsid w:val="007F7BCF"/>
    <w:rsid w:val="007F7C3B"/>
    <w:rsid w:val="008009BF"/>
    <w:rsid w:val="00800B17"/>
    <w:rsid w:val="00800FC6"/>
    <w:rsid w:val="0080124F"/>
    <w:rsid w:val="0080129F"/>
    <w:rsid w:val="008018B0"/>
    <w:rsid w:val="00802012"/>
    <w:rsid w:val="008025C0"/>
    <w:rsid w:val="008029BB"/>
    <w:rsid w:val="00802B10"/>
    <w:rsid w:val="00802B8F"/>
    <w:rsid w:val="00802FF3"/>
    <w:rsid w:val="00803019"/>
    <w:rsid w:val="0080313B"/>
    <w:rsid w:val="00804125"/>
    <w:rsid w:val="008041D4"/>
    <w:rsid w:val="00804579"/>
    <w:rsid w:val="00804CF5"/>
    <w:rsid w:val="00804E90"/>
    <w:rsid w:val="008050B1"/>
    <w:rsid w:val="00805754"/>
    <w:rsid w:val="00805773"/>
    <w:rsid w:val="008060F9"/>
    <w:rsid w:val="00806C03"/>
    <w:rsid w:val="008074E0"/>
    <w:rsid w:val="0080783A"/>
    <w:rsid w:val="00807A5F"/>
    <w:rsid w:val="00810ACF"/>
    <w:rsid w:val="00810CFD"/>
    <w:rsid w:val="00810FC1"/>
    <w:rsid w:val="00811062"/>
    <w:rsid w:val="0081118A"/>
    <w:rsid w:val="008114AD"/>
    <w:rsid w:val="00812071"/>
    <w:rsid w:val="0081228C"/>
    <w:rsid w:val="008122CC"/>
    <w:rsid w:val="008123D4"/>
    <w:rsid w:val="00812609"/>
    <w:rsid w:val="00812F55"/>
    <w:rsid w:val="00812F8A"/>
    <w:rsid w:val="0081343A"/>
    <w:rsid w:val="00813800"/>
    <w:rsid w:val="0081383A"/>
    <w:rsid w:val="00813BBF"/>
    <w:rsid w:val="0081430C"/>
    <w:rsid w:val="008143AA"/>
    <w:rsid w:val="00814A6A"/>
    <w:rsid w:val="00814CBD"/>
    <w:rsid w:val="008157B1"/>
    <w:rsid w:val="008157ED"/>
    <w:rsid w:val="00815C15"/>
    <w:rsid w:val="00816D3D"/>
    <w:rsid w:val="008174DF"/>
    <w:rsid w:val="008176DF"/>
    <w:rsid w:val="00817A23"/>
    <w:rsid w:val="00817D3E"/>
    <w:rsid w:val="00817D85"/>
    <w:rsid w:val="00820043"/>
    <w:rsid w:val="00820402"/>
    <w:rsid w:val="0082041D"/>
    <w:rsid w:val="008204EF"/>
    <w:rsid w:val="008208BC"/>
    <w:rsid w:val="00820C53"/>
    <w:rsid w:val="0082107D"/>
    <w:rsid w:val="0082113C"/>
    <w:rsid w:val="00821360"/>
    <w:rsid w:val="00821421"/>
    <w:rsid w:val="0082177B"/>
    <w:rsid w:val="008218FB"/>
    <w:rsid w:val="00822113"/>
    <w:rsid w:val="008227A5"/>
    <w:rsid w:val="00822B12"/>
    <w:rsid w:val="00822CD3"/>
    <w:rsid w:val="0082310B"/>
    <w:rsid w:val="008231DE"/>
    <w:rsid w:val="00823495"/>
    <w:rsid w:val="0082349C"/>
    <w:rsid w:val="008238F1"/>
    <w:rsid w:val="00823F2C"/>
    <w:rsid w:val="00824435"/>
    <w:rsid w:val="00824462"/>
    <w:rsid w:val="00824BE8"/>
    <w:rsid w:val="00824DDF"/>
    <w:rsid w:val="008258C3"/>
    <w:rsid w:val="00825D2D"/>
    <w:rsid w:val="008261D7"/>
    <w:rsid w:val="008265A7"/>
    <w:rsid w:val="008266EE"/>
    <w:rsid w:val="00826745"/>
    <w:rsid w:val="008268DB"/>
    <w:rsid w:val="00826C9D"/>
    <w:rsid w:val="008272DA"/>
    <w:rsid w:val="008279F0"/>
    <w:rsid w:val="00827BBC"/>
    <w:rsid w:val="008305CC"/>
    <w:rsid w:val="008307B0"/>
    <w:rsid w:val="0083088E"/>
    <w:rsid w:val="008308E2"/>
    <w:rsid w:val="00831000"/>
    <w:rsid w:val="00831BA6"/>
    <w:rsid w:val="008326E3"/>
    <w:rsid w:val="008328FF"/>
    <w:rsid w:val="0083295E"/>
    <w:rsid w:val="00832D31"/>
    <w:rsid w:val="008334B7"/>
    <w:rsid w:val="008335BD"/>
    <w:rsid w:val="008335CA"/>
    <w:rsid w:val="00833F7B"/>
    <w:rsid w:val="00834685"/>
    <w:rsid w:val="00834B76"/>
    <w:rsid w:val="0083515A"/>
    <w:rsid w:val="00836296"/>
    <w:rsid w:val="008366C7"/>
    <w:rsid w:val="00836869"/>
    <w:rsid w:val="00837020"/>
    <w:rsid w:val="00837B7F"/>
    <w:rsid w:val="00837C81"/>
    <w:rsid w:val="00837EAE"/>
    <w:rsid w:val="00837F9A"/>
    <w:rsid w:val="008403BA"/>
    <w:rsid w:val="00840568"/>
    <w:rsid w:val="008405A8"/>
    <w:rsid w:val="008406B1"/>
    <w:rsid w:val="008409E4"/>
    <w:rsid w:val="00840BA8"/>
    <w:rsid w:val="00840D5F"/>
    <w:rsid w:val="008419F7"/>
    <w:rsid w:val="00841CEF"/>
    <w:rsid w:val="00842362"/>
    <w:rsid w:val="00842560"/>
    <w:rsid w:val="0084265B"/>
    <w:rsid w:val="008438DD"/>
    <w:rsid w:val="00843BAF"/>
    <w:rsid w:val="00843C2F"/>
    <w:rsid w:val="00843FF6"/>
    <w:rsid w:val="0084405E"/>
    <w:rsid w:val="00844EB4"/>
    <w:rsid w:val="008452E0"/>
    <w:rsid w:val="0084625B"/>
    <w:rsid w:val="008467ED"/>
    <w:rsid w:val="00846AB0"/>
    <w:rsid w:val="008475D5"/>
    <w:rsid w:val="00847746"/>
    <w:rsid w:val="00847827"/>
    <w:rsid w:val="00850705"/>
    <w:rsid w:val="00850AA1"/>
    <w:rsid w:val="00850B29"/>
    <w:rsid w:val="00850D22"/>
    <w:rsid w:val="00851902"/>
    <w:rsid w:val="00851B99"/>
    <w:rsid w:val="00851E78"/>
    <w:rsid w:val="00853157"/>
    <w:rsid w:val="0085324B"/>
    <w:rsid w:val="008538BC"/>
    <w:rsid w:val="008545CF"/>
    <w:rsid w:val="0085469F"/>
    <w:rsid w:val="008548D9"/>
    <w:rsid w:val="00854B73"/>
    <w:rsid w:val="0085568B"/>
    <w:rsid w:val="00855BD3"/>
    <w:rsid w:val="008560D3"/>
    <w:rsid w:val="008574D9"/>
    <w:rsid w:val="00857CA7"/>
    <w:rsid w:val="00857CB9"/>
    <w:rsid w:val="00857E32"/>
    <w:rsid w:val="008601E0"/>
    <w:rsid w:val="008602D3"/>
    <w:rsid w:val="008607CE"/>
    <w:rsid w:val="00861208"/>
    <w:rsid w:val="008613BD"/>
    <w:rsid w:val="00861561"/>
    <w:rsid w:val="00861638"/>
    <w:rsid w:val="00861C9D"/>
    <w:rsid w:val="0086225F"/>
    <w:rsid w:val="00862497"/>
    <w:rsid w:val="00862DB8"/>
    <w:rsid w:val="00862E48"/>
    <w:rsid w:val="00863B0F"/>
    <w:rsid w:val="00864003"/>
    <w:rsid w:val="008650D2"/>
    <w:rsid w:val="00865326"/>
    <w:rsid w:val="00865800"/>
    <w:rsid w:val="00865A4C"/>
    <w:rsid w:val="00865A58"/>
    <w:rsid w:val="00865B08"/>
    <w:rsid w:val="00865B91"/>
    <w:rsid w:val="00866134"/>
    <w:rsid w:val="008662F0"/>
    <w:rsid w:val="008664DF"/>
    <w:rsid w:val="0086692D"/>
    <w:rsid w:val="00866E2E"/>
    <w:rsid w:val="00867131"/>
    <w:rsid w:val="00867393"/>
    <w:rsid w:val="008673B8"/>
    <w:rsid w:val="008674F2"/>
    <w:rsid w:val="0086756C"/>
    <w:rsid w:val="00867704"/>
    <w:rsid w:val="00867C47"/>
    <w:rsid w:val="00867E05"/>
    <w:rsid w:val="008701AF"/>
    <w:rsid w:val="00870545"/>
    <w:rsid w:val="0087095D"/>
    <w:rsid w:val="00870E12"/>
    <w:rsid w:val="00870FFA"/>
    <w:rsid w:val="008711BA"/>
    <w:rsid w:val="00871424"/>
    <w:rsid w:val="0087147F"/>
    <w:rsid w:val="00871898"/>
    <w:rsid w:val="00871A58"/>
    <w:rsid w:val="00871B7E"/>
    <w:rsid w:val="00871ECF"/>
    <w:rsid w:val="00872006"/>
    <w:rsid w:val="00872755"/>
    <w:rsid w:val="00872770"/>
    <w:rsid w:val="00873233"/>
    <w:rsid w:val="00873530"/>
    <w:rsid w:val="00873920"/>
    <w:rsid w:val="00873C16"/>
    <w:rsid w:val="00873D7A"/>
    <w:rsid w:val="00874066"/>
    <w:rsid w:val="00874303"/>
    <w:rsid w:val="00874E65"/>
    <w:rsid w:val="00875036"/>
    <w:rsid w:val="008750CE"/>
    <w:rsid w:val="008751B4"/>
    <w:rsid w:val="00875357"/>
    <w:rsid w:val="00875AD1"/>
    <w:rsid w:val="00875D03"/>
    <w:rsid w:val="008766F3"/>
    <w:rsid w:val="00876B23"/>
    <w:rsid w:val="00876D68"/>
    <w:rsid w:val="00877685"/>
    <w:rsid w:val="00877DC5"/>
    <w:rsid w:val="008805C1"/>
    <w:rsid w:val="00880A0F"/>
    <w:rsid w:val="00881753"/>
    <w:rsid w:val="00881791"/>
    <w:rsid w:val="00881E09"/>
    <w:rsid w:val="008822C1"/>
    <w:rsid w:val="00882429"/>
    <w:rsid w:val="00882782"/>
    <w:rsid w:val="008837CC"/>
    <w:rsid w:val="0088394D"/>
    <w:rsid w:val="00883CB4"/>
    <w:rsid w:val="00884068"/>
    <w:rsid w:val="008852D2"/>
    <w:rsid w:val="00885591"/>
    <w:rsid w:val="00885C87"/>
    <w:rsid w:val="00885D0E"/>
    <w:rsid w:val="008860F4"/>
    <w:rsid w:val="00886B39"/>
    <w:rsid w:val="00887445"/>
    <w:rsid w:val="008876B5"/>
    <w:rsid w:val="00887819"/>
    <w:rsid w:val="00887AB0"/>
    <w:rsid w:val="00887CA5"/>
    <w:rsid w:val="00887F57"/>
    <w:rsid w:val="00887FD5"/>
    <w:rsid w:val="0089020B"/>
    <w:rsid w:val="008907B2"/>
    <w:rsid w:val="00890992"/>
    <w:rsid w:val="00890A28"/>
    <w:rsid w:val="008912E4"/>
    <w:rsid w:val="00891FBB"/>
    <w:rsid w:val="00892009"/>
    <w:rsid w:val="00892305"/>
    <w:rsid w:val="00892496"/>
    <w:rsid w:val="00892B27"/>
    <w:rsid w:val="00893071"/>
    <w:rsid w:val="008936E6"/>
    <w:rsid w:val="00893833"/>
    <w:rsid w:val="008938C0"/>
    <w:rsid w:val="008948AD"/>
    <w:rsid w:val="00895844"/>
    <w:rsid w:val="00895AAB"/>
    <w:rsid w:val="00895F5D"/>
    <w:rsid w:val="00896171"/>
    <w:rsid w:val="00896AC5"/>
    <w:rsid w:val="00896BDC"/>
    <w:rsid w:val="00896E0B"/>
    <w:rsid w:val="008A0447"/>
    <w:rsid w:val="008A10A5"/>
    <w:rsid w:val="008A1515"/>
    <w:rsid w:val="008A2380"/>
    <w:rsid w:val="008A25CE"/>
    <w:rsid w:val="008A2600"/>
    <w:rsid w:val="008A26A5"/>
    <w:rsid w:val="008A2B25"/>
    <w:rsid w:val="008A2D3E"/>
    <w:rsid w:val="008A2ECF"/>
    <w:rsid w:val="008A34BA"/>
    <w:rsid w:val="008A3E5D"/>
    <w:rsid w:val="008A453C"/>
    <w:rsid w:val="008A45FD"/>
    <w:rsid w:val="008A47C2"/>
    <w:rsid w:val="008A47C3"/>
    <w:rsid w:val="008A4FD6"/>
    <w:rsid w:val="008A52B9"/>
    <w:rsid w:val="008A541D"/>
    <w:rsid w:val="008A573E"/>
    <w:rsid w:val="008A59F9"/>
    <w:rsid w:val="008A5FB5"/>
    <w:rsid w:val="008A6B13"/>
    <w:rsid w:val="008A6DB4"/>
    <w:rsid w:val="008A6FAA"/>
    <w:rsid w:val="008A71AF"/>
    <w:rsid w:val="008A7399"/>
    <w:rsid w:val="008A7628"/>
    <w:rsid w:val="008A79E4"/>
    <w:rsid w:val="008A7EE3"/>
    <w:rsid w:val="008B03BA"/>
    <w:rsid w:val="008B0623"/>
    <w:rsid w:val="008B092D"/>
    <w:rsid w:val="008B0CC7"/>
    <w:rsid w:val="008B1723"/>
    <w:rsid w:val="008B1988"/>
    <w:rsid w:val="008B1B39"/>
    <w:rsid w:val="008B2790"/>
    <w:rsid w:val="008B27FA"/>
    <w:rsid w:val="008B2DBB"/>
    <w:rsid w:val="008B2E93"/>
    <w:rsid w:val="008B2F64"/>
    <w:rsid w:val="008B3546"/>
    <w:rsid w:val="008B3889"/>
    <w:rsid w:val="008B3E1D"/>
    <w:rsid w:val="008B5296"/>
    <w:rsid w:val="008B54B7"/>
    <w:rsid w:val="008B55D6"/>
    <w:rsid w:val="008B58C1"/>
    <w:rsid w:val="008B6AD7"/>
    <w:rsid w:val="008B7B01"/>
    <w:rsid w:val="008B7D2F"/>
    <w:rsid w:val="008B7D33"/>
    <w:rsid w:val="008C0337"/>
    <w:rsid w:val="008C0389"/>
    <w:rsid w:val="008C077A"/>
    <w:rsid w:val="008C10F0"/>
    <w:rsid w:val="008C193B"/>
    <w:rsid w:val="008C1ACB"/>
    <w:rsid w:val="008C2035"/>
    <w:rsid w:val="008C2150"/>
    <w:rsid w:val="008C253C"/>
    <w:rsid w:val="008C26A3"/>
    <w:rsid w:val="008C2BE9"/>
    <w:rsid w:val="008C3659"/>
    <w:rsid w:val="008C369B"/>
    <w:rsid w:val="008C41BF"/>
    <w:rsid w:val="008C4839"/>
    <w:rsid w:val="008C512B"/>
    <w:rsid w:val="008C5AC8"/>
    <w:rsid w:val="008C6328"/>
    <w:rsid w:val="008C69AF"/>
    <w:rsid w:val="008C6A1A"/>
    <w:rsid w:val="008C6B08"/>
    <w:rsid w:val="008C75F7"/>
    <w:rsid w:val="008C7D6D"/>
    <w:rsid w:val="008C7D90"/>
    <w:rsid w:val="008C7E26"/>
    <w:rsid w:val="008D033B"/>
    <w:rsid w:val="008D0C11"/>
    <w:rsid w:val="008D1968"/>
    <w:rsid w:val="008D1F54"/>
    <w:rsid w:val="008D26E9"/>
    <w:rsid w:val="008D2C05"/>
    <w:rsid w:val="008D3631"/>
    <w:rsid w:val="008D3F8F"/>
    <w:rsid w:val="008D4540"/>
    <w:rsid w:val="008D5A34"/>
    <w:rsid w:val="008D5FC4"/>
    <w:rsid w:val="008D6261"/>
    <w:rsid w:val="008D62C8"/>
    <w:rsid w:val="008D6643"/>
    <w:rsid w:val="008D6971"/>
    <w:rsid w:val="008D6C0B"/>
    <w:rsid w:val="008D7114"/>
    <w:rsid w:val="008D7FC1"/>
    <w:rsid w:val="008E05FB"/>
    <w:rsid w:val="008E0B09"/>
    <w:rsid w:val="008E1287"/>
    <w:rsid w:val="008E15C8"/>
    <w:rsid w:val="008E25B6"/>
    <w:rsid w:val="008E2C00"/>
    <w:rsid w:val="008E36F8"/>
    <w:rsid w:val="008E3BA3"/>
    <w:rsid w:val="008E3C3A"/>
    <w:rsid w:val="008E3E46"/>
    <w:rsid w:val="008E3FE9"/>
    <w:rsid w:val="008E46AF"/>
    <w:rsid w:val="008E519E"/>
    <w:rsid w:val="008E564A"/>
    <w:rsid w:val="008E565E"/>
    <w:rsid w:val="008E56B2"/>
    <w:rsid w:val="008E5D7B"/>
    <w:rsid w:val="008E5EB3"/>
    <w:rsid w:val="008E5EE7"/>
    <w:rsid w:val="008E6777"/>
    <w:rsid w:val="008E6E63"/>
    <w:rsid w:val="008E6F2D"/>
    <w:rsid w:val="008E747D"/>
    <w:rsid w:val="008E7826"/>
    <w:rsid w:val="008E7BEE"/>
    <w:rsid w:val="008F0024"/>
    <w:rsid w:val="008F06E5"/>
    <w:rsid w:val="008F172A"/>
    <w:rsid w:val="008F17D8"/>
    <w:rsid w:val="008F1D29"/>
    <w:rsid w:val="008F2072"/>
    <w:rsid w:val="008F2119"/>
    <w:rsid w:val="008F22E1"/>
    <w:rsid w:val="008F2743"/>
    <w:rsid w:val="008F2AED"/>
    <w:rsid w:val="008F2B3E"/>
    <w:rsid w:val="008F30F6"/>
    <w:rsid w:val="008F33C3"/>
    <w:rsid w:val="008F3BC4"/>
    <w:rsid w:val="008F3D56"/>
    <w:rsid w:val="008F4B20"/>
    <w:rsid w:val="008F555E"/>
    <w:rsid w:val="008F5983"/>
    <w:rsid w:val="008F5CC7"/>
    <w:rsid w:val="008F67B1"/>
    <w:rsid w:val="008F7296"/>
    <w:rsid w:val="008F790A"/>
    <w:rsid w:val="0090015A"/>
    <w:rsid w:val="00901380"/>
    <w:rsid w:val="009015EF"/>
    <w:rsid w:val="00901A16"/>
    <w:rsid w:val="00901F7A"/>
    <w:rsid w:val="00902938"/>
    <w:rsid w:val="00902AE2"/>
    <w:rsid w:val="00902F62"/>
    <w:rsid w:val="00902FE6"/>
    <w:rsid w:val="009034B6"/>
    <w:rsid w:val="009035A9"/>
    <w:rsid w:val="00903AC9"/>
    <w:rsid w:val="00903C9B"/>
    <w:rsid w:val="009051CD"/>
    <w:rsid w:val="00905BBA"/>
    <w:rsid w:val="0090609D"/>
    <w:rsid w:val="00906420"/>
    <w:rsid w:val="009067F8"/>
    <w:rsid w:val="00906C09"/>
    <w:rsid w:val="00907E25"/>
    <w:rsid w:val="00907E32"/>
    <w:rsid w:val="00910991"/>
    <w:rsid w:val="00910EC2"/>
    <w:rsid w:val="00910FC0"/>
    <w:rsid w:val="00911E4E"/>
    <w:rsid w:val="00911ECF"/>
    <w:rsid w:val="00912268"/>
    <w:rsid w:val="009123AC"/>
    <w:rsid w:val="00912C1D"/>
    <w:rsid w:val="009130CA"/>
    <w:rsid w:val="009132EA"/>
    <w:rsid w:val="00913312"/>
    <w:rsid w:val="00913A22"/>
    <w:rsid w:val="00913BA5"/>
    <w:rsid w:val="00914651"/>
    <w:rsid w:val="00914B2D"/>
    <w:rsid w:val="00914C23"/>
    <w:rsid w:val="00914D86"/>
    <w:rsid w:val="00914E65"/>
    <w:rsid w:val="009152FC"/>
    <w:rsid w:val="009154C2"/>
    <w:rsid w:val="009155BD"/>
    <w:rsid w:val="009158E5"/>
    <w:rsid w:val="00915B4C"/>
    <w:rsid w:val="00915B80"/>
    <w:rsid w:val="00915C2D"/>
    <w:rsid w:val="0091667D"/>
    <w:rsid w:val="00916C2B"/>
    <w:rsid w:val="00916DF1"/>
    <w:rsid w:val="00917316"/>
    <w:rsid w:val="0091799F"/>
    <w:rsid w:val="00917BE2"/>
    <w:rsid w:val="00920220"/>
    <w:rsid w:val="0092158E"/>
    <w:rsid w:val="00921E6B"/>
    <w:rsid w:val="00922BB0"/>
    <w:rsid w:val="00923971"/>
    <w:rsid w:val="00924277"/>
    <w:rsid w:val="00924366"/>
    <w:rsid w:val="009246C4"/>
    <w:rsid w:val="00924971"/>
    <w:rsid w:val="00924CA7"/>
    <w:rsid w:val="0092509A"/>
    <w:rsid w:val="0092523A"/>
    <w:rsid w:val="00925B7D"/>
    <w:rsid w:val="00925D59"/>
    <w:rsid w:val="00926583"/>
    <w:rsid w:val="00926681"/>
    <w:rsid w:val="00926AA8"/>
    <w:rsid w:val="00926D67"/>
    <w:rsid w:val="00926FC0"/>
    <w:rsid w:val="0092707B"/>
    <w:rsid w:val="0092794C"/>
    <w:rsid w:val="00927EA0"/>
    <w:rsid w:val="00930265"/>
    <w:rsid w:val="009302C7"/>
    <w:rsid w:val="009305AC"/>
    <w:rsid w:val="009312DB"/>
    <w:rsid w:val="009315A6"/>
    <w:rsid w:val="00931EA2"/>
    <w:rsid w:val="009323E4"/>
    <w:rsid w:val="00932470"/>
    <w:rsid w:val="009338EB"/>
    <w:rsid w:val="00933CBF"/>
    <w:rsid w:val="00934425"/>
    <w:rsid w:val="009349D7"/>
    <w:rsid w:val="00934D76"/>
    <w:rsid w:val="00935917"/>
    <w:rsid w:val="00935C1D"/>
    <w:rsid w:val="00935D23"/>
    <w:rsid w:val="00935EAE"/>
    <w:rsid w:val="00935ED8"/>
    <w:rsid w:val="0093606D"/>
    <w:rsid w:val="00936257"/>
    <w:rsid w:val="00936567"/>
    <w:rsid w:val="009365CE"/>
    <w:rsid w:val="009369AB"/>
    <w:rsid w:val="009369F9"/>
    <w:rsid w:val="009375F3"/>
    <w:rsid w:val="009377DC"/>
    <w:rsid w:val="0093786E"/>
    <w:rsid w:val="009379BF"/>
    <w:rsid w:val="00940897"/>
    <w:rsid w:val="009409DF"/>
    <w:rsid w:val="00941253"/>
    <w:rsid w:val="0094133B"/>
    <w:rsid w:val="0094193D"/>
    <w:rsid w:val="00941AD6"/>
    <w:rsid w:val="00941B55"/>
    <w:rsid w:val="00942D14"/>
    <w:rsid w:val="00942DFF"/>
    <w:rsid w:val="00944D07"/>
    <w:rsid w:val="00945091"/>
    <w:rsid w:val="00945921"/>
    <w:rsid w:val="00945A2A"/>
    <w:rsid w:val="00945C55"/>
    <w:rsid w:val="00945DAD"/>
    <w:rsid w:val="00945F2F"/>
    <w:rsid w:val="0094625B"/>
    <w:rsid w:val="00946331"/>
    <w:rsid w:val="0094656A"/>
    <w:rsid w:val="0094661C"/>
    <w:rsid w:val="00947220"/>
    <w:rsid w:val="009476E4"/>
    <w:rsid w:val="00947920"/>
    <w:rsid w:val="0094796E"/>
    <w:rsid w:val="009479AA"/>
    <w:rsid w:val="009506CA"/>
    <w:rsid w:val="00952093"/>
    <w:rsid w:val="009521C6"/>
    <w:rsid w:val="00952A62"/>
    <w:rsid w:val="00952AD9"/>
    <w:rsid w:val="00953499"/>
    <w:rsid w:val="009538BF"/>
    <w:rsid w:val="00955906"/>
    <w:rsid w:val="00955A05"/>
    <w:rsid w:val="00955ADB"/>
    <w:rsid w:val="00956292"/>
    <w:rsid w:val="00956329"/>
    <w:rsid w:val="00956B29"/>
    <w:rsid w:val="00956C2B"/>
    <w:rsid w:val="00956D15"/>
    <w:rsid w:val="0095719C"/>
    <w:rsid w:val="00957200"/>
    <w:rsid w:val="00957365"/>
    <w:rsid w:val="00957428"/>
    <w:rsid w:val="0095765A"/>
    <w:rsid w:val="00957A43"/>
    <w:rsid w:val="00957F19"/>
    <w:rsid w:val="00960090"/>
    <w:rsid w:val="00960421"/>
    <w:rsid w:val="009606A3"/>
    <w:rsid w:val="00961C21"/>
    <w:rsid w:val="00961CA6"/>
    <w:rsid w:val="009624C4"/>
    <w:rsid w:val="0096355D"/>
    <w:rsid w:val="00963F92"/>
    <w:rsid w:val="0096493B"/>
    <w:rsid w:val="00964CD4"/>
    <w:rsid w:val="00964F21"/>
    <w:rsid w:val="0096537F"/>
    <w:rsid w:val="00965B6B"/>
    <w:rsid w:val="009668ED"/>
    <w:rsid w:val="00966966"/>
    <w:rsid w:val="00966DB8"/>
    <w:rsid w:val="00966EC3"/>
    <w:rsid w:val="009670B8"/>
    <w:rsid w:val="009679E2"/>
    <w:rsid w:val="00967C92"/>
    <w:rsid w:val="009700E2"/>
    <w:rsid w:val="0097081E"/>
    <w:rsid w:val="00970AB3"/>
    <w:rsid w:val="00970E92"/>
    <w:rsid w:val="00971A13"/>
    <w:rsid w:val="00971D5C"/>
    <w:rsid w:val="0097230D"/>
    <w:rsid w:val="009724BC"/>
    <w:rsid w:val="0097263C"/>
    <w:rsid w:val="00972A85"/>
    <w:rsid w:val="00972D1D"/>
    <w:rsid w:val="009734CD"/>
    <w:rsid w:val="009738EE"/>
    <w:rsid w:val="00973BF8"/>
    <w:rsid w:val="00973EF4"/>
    <w:rsid w:val="00974055"/>
    <w:rsid w:val="0097464B"/>
    <w:rsid w:val="00974A2B"/>
    <w:rsid w:val="00975187"/>
    <w:rsid w:val="009751BE"/>
    <w:rsid w:val="00975314"/>
    <w:rsid w:val="00975363"/>
    <w:rsid w:val="0097587F"/>
    <w:rsid w:val="009761BD"/>
    <w:rsid w:val="009762ED"/>
    <w:rsid w:val="00976490"/>
    <w:rsid w:val="009772F4"/>
    <w:rsid w:val="009774D8"/>
    <w:rsid w:val="00977CD6"/>
    <w:rsid w:val="00980890"/>
    <w:rsid w:val="0098093A"/>
    <w:rsid w:val="00980C53"/>
    <w:rsid w:val="00980CAB"/>
    <w:rsid w:val="00981024"/>
    <w:rsid w:val="00981061"/>
    <w:rsid w:val="0098137C"/>
    <w:rsid w:val="00981BD5"/>
    <w:rsid w:val="0098214B"/>
    <w:rsid w:val="00982161"/>
    <w:rsid w:val="0098267E"/>
    <w:rsid w:val="00982CE0"/>
    <w:rsid w:val="00982FE0"/>
    <w:rsid w:val="00983018"/>
    <w:rsid w:val="009830EB"/>
    <w:rsid w:val="009836AD"/>
    <w:rsid w:val="00983A01"/>
    <w:rsid w:val="00984036"/>
    <w:rsid w:val="00984300"/>
    <w:rsid w:val="0098446E"/>
    <w:rsid w:val="0098454E"/>
    <w:rsid w:val="00984C78"/>
    <w:rsid w:val="00984EF5"/>
    <w:rsid w:val="00984FAD"/>
    <w:rsid w:val="009850D4"/>
    <w:rsid w:val="00985121"/>
    <w:rsid w:val="00985213"/>
    <w:rsid w:val="009857DC"/>
    <w:rsid w:val="00985879"/>
    <w:rsid w:val="00985CA2"/>
    <w:rsid w:val="00985DBB"/>
    <w:rsid w:val="009861D3"/>
    <w:rsid w:val="00986D22"/>
    <w:rsid w:val="00986FC7"/>
    <w:rsid w:val="009870E6"/>
    <w:rsid w:val="0098713E"/>
    <w:rsid w:val="0098797F"/>
    <w:rsid w:val="00987D85"/>
    <w:rsid w:val="00990CC5"/>
    <w:rsid w:val="00990F46"/>
    <w:rsid w:val="00991094"/>
    <w:rsid w:val="00991AF5"/>
    <w:rsid w:val="009920BD"/>
    <w:rsid w:val="009920C1"/>
    <w:rsid w:val="00992106"/>
    <w:rsid w:val="0099290D"/>
    <w:rsid w:val="0099293F"/>
    <w:rsid w:val="00992972"/>
    <w:rsid w:val="00992D8C"/>
    <w:rsid w:val="00992ED1"/>
    <w:rsid w:val="00993105"/>
    <w:rsid w:val="009937DE"/>
    <w:rsid w:val="00993812"/>
    <w:rsid w:val="00993AA8"/>
    <w:rsid w:val="009941AC"/>
    <w:rsid w:val="009941F0"/>
    <w:rsid w:val="009944A7"/>
    <w:rsid w:val="00994769"/>
    <w:rsid w:val="009950BA"/>
    <w:rsid w:val="0099569A"/>
    <w:rsid w:val="00995806"/>
    <w:rsid w:val="00995856"/>
    <w:rsid w:val="00995940"/>
    <w:rsid w:val="00995EDD"/>
    <w:rsid w:val="0099662A"/>
    <w:rsid w:val="00996769"/>
    <w:rsid w:val="009968C4"/>
    <w:rsid w:val="009969E0"/>
    <w:rsid w:val="00996D61"/>
    <w:rsid w:val="00996DD1"/>
    <w:rsid w:val="009979A5"/>
    <w:rsid w:val="00997F97"/>
    <w:rsid w:val="009A02DA"/>
    <w:rsid w:val="009A0924"/>
    <w:rsid w:val="009A0BA2"/>
    <w:rsid w:val="009A0BB7"/>
    <w:rsid w:val="009A0CAC"/>
    <w:rsid w:val="009A0DDF"/>
    <w:rsid w:val="009A0EC6"/>
    <w:rsid w:val="009A1F98"/>
    <w:rsid w:val="009A2061"/>
    <w:rsid w:val="009A263E"/>
    <w:rsid w:val="009A28E6"/>
    <w:rsid w:val="009A299A"/>
    <w:rsid w:val="009A323B"/>
    <w:rsid w:val="009A3B0F"/>
    <w:rsid w:val="009A3C84"/>
    <w:rsid w:val="009A41BA"/>
    <w:rsid w:val="009A447D"/>
    <w:rsid w:val="009A4724"/>
    <w:rsid w:val="009A4D68"/>
    <w:rsid w:val="009A4DEC"/>
    <w:rsid w:val="009A52F1"/>
    <w:rsid w:val="009A562C"/>
    <w:rsid w:val="009A5AE6"/>
    <w:rsid w:val="009A5B11"/>
    <w:rsid w:val="009A5EAB"/>
    <w:rsid w:val="009A7030"/>
    <w:rsid w:val="009A713D"/>
    <w:rsid w:val="009A7286"/>
    <w:rsid w:val="009A7A4E"/>
    <w:rsid w:val="009A7F27"/>
    <w:rsid w:val="009B0816"/>
    <w:rsid w:val="009B105B"/>
    <w:rsid w:val="009B1C2E"/>
    <w:rsid w:val="009B1D4B"/>
    <w:rsid w:val="009B2295"/>
    <w:rsid w:val="009B22AE"/>
    <w:rsid w:val="009B2462"/>
    <w:rsid w:val="009B347E"/>
    <w:rsid w:val="009B34D7"/>
    <w:rsid w:val="009B3777"/>
    <w:rsid w:val="009B3824"/>
    <w:rsid w:val="009B4F67"/>
    <w:rsid w:val="009B5334"/>
    <w:rsid w:val="009B5472"/>
    <w:rsid w:val="009B5D78"/>
    <w:rsid w:val="009B5F2A"/>
    <w:rsid w:val="009B6D3D"/>
    <w:rsid w:val="009B6EF4"/>
    <w:rsid w:val="009B6F62"/>
    <w:rsid w:val="009B707A"/>
    <w:rsid w:val="009B72EE"/>
    <w:rsid w:val="009B73BC"/>
    <w:rsid w:val="009B782B"/>
    <w:rsid w:val="009C14D0"/>
    <w:rsid w:val="009C1611"/>
    <w:rsid w:val="009C1669"/>
    <w:rsid w:val="009C1727"/>
    <w:rsid w:val="009C1A60"/>
    <w:rsid w:val="009C1E58"/>
    <w:rsid w:val="009C1F00"/>
    <w:rsid w:val="009C229B"/>
    <w:rsid w:val="009C2607"/>
    <w:rsid w:val="009C267E"/>
    <w:rsid w:val="009C276B"/>
    <w:rsid w:val="009C2BAF"/>
    <w:rsid w:val="009C2ECF"/>
    <w:rsid w:val="009C31F0"/>
    <w:rsid w:val="009C400C"/>
    <w:rsid w:val="009C4367"/>
    <w:rsid w:val="009C4B31"/>
    <w:rsid w:val="009C4E13"/>
    <w:rsid w:val="009C51C7"/>
    <w:rsid w:val="009C5858"/>
    <w:rsid w:val="009C5B22"/>
    <w:rsid w:val="009C63F3"/>
    <w:rsid w:val="009C65E8"/>
    <w:rsid w:val="009C65F4"/>
    <w:rsid w:val="009C6642"/>
    <w:rsid w:val="009C6907"/>
    <w:rsid w:val="009C6E30"/>
    <w:rsid w:val="009C6E67"/>
    <w:rsid w:val="009C7229"/>
    <w:rsid w:val="009C755C"/>
    <w:rsid w:val="009C7934"/>
    <w:rsid w:val="009C7C72"/>
    <w:rsid w:val="009C7CD5"/>
    <w:rsid w:val="009C7DC8"/>
    <w:rsid w:val="009D014F"/>
    <w:rsid w:val="009D0A36"/>
    <w:rsid w:val="009D0BCA"/>
    <w:rsid w:val="009D103B"/>
    <w:rsid w:val="009D1084"/>
    <w:rsid w:val="009D17C8"/>
    <w:rsid w:val="009D28EB"/>
    <w:rsid w:val="009D2B43"/>
    <w:rsid w:val="009D2CC1"/>
    <w:rsid w:val="009D375E"/>
    <w:rsid w:val="009D385B"/>
    <w:rsid w:val="009D38E5"/>
    <w:rsid w:val="009D3AB6"/>
    <w:rsid w:val="009D3B3C"/>
    <w:rsid w:val="009D3C68"/>
    <w:rsid w:val="009D3CF2"/>
    <w:rsid w:val="009D4053"/>
    <w:rsid w:val="009D43FC"/>
    <w:rsid w:val="009D4D19"/>
    <w:rsid w:val="009D4E0F"/>
    <w:rsid w:val="009D4E38"/>
    <w:rsid w:val="009D4FC0"/>
    <w:rsid w:val="009D50F7"/>
    <w:rsid w:val="009D51E8"/>
    <w:rsid w:val="009D53A4"/>
    <w:rsid w:val="009D57F7"/>
    <w:rsid w:val="009D5B29"/>
    <w:rsid w:val="009D6360"/>
    <w:rsid w:val="009D67FB"/>
    <w:rsid w:val="009D7667"/>
    <w:rsid w:val="009E0A2A"/>
    <w:rsid w:val="009E0F6C"/>
    <w:rsid w:val="009E10C6"/>
    <w:rsid w:val="009E1904"/>
    <w:rsid w:val="009E29BF"/>
    <w:rsid w:val="009E2ADB"/>
    <w:rsid w:val="009E2C34"/>
    <w:rsid w:val="009E3009"/>
    <w:rsid w:val="009E3215"/>
    <w:rsid w:val="009E3484"/>
    <w:rsid w:val="009E3580"/>
    <w:rsid w:val="009E367B"/>
    <w:rsid w:val="009E3889"/>
    <w:rsid w:val="009E4AD9"/>
    <w:rsid w:val="009E4F59"/>
    <w:rsid w:val="009E59D7"/>
    <w:rsid w:val="009E63CA"/>
    <w:rsid w:val="009E6652"/>
    <w:rsid w:val="009E692D"/>
    <w:rsid w:val="009E6A5D"/>
    <w:rsid w:val="009E7584"/>
    <w:rsid w:val="009E774A"/>
    <w:rsid w:val="009E7B4A"/>
    <w:rsid w:val="009F0201"/>
    <w:rsid w:val="009F04FD"/>
    <w:rsid w:val="009F05E8"/>
    <w:rsid w:val="009F0DA3"/>
    <w:rsid w:val="009F0F7D"/>
    <w:rsid w:val="009F1390"/>
    <w:rsid w:val="009F1DBD"/>
    <w:rsid w:val="009F2B16"/>
    <w:rsid w:val="009F2E97"/>
    <w:rsid w:val="009F3559"/>
    <w:rsid w:val="009F3AAA"/>
    <w:rsid w:val="009F3F90"/>
    <w:rsid w:val="009F4395"/>
    <w:rsid w:val="009F5937"/>
    <w:rsid w:val="009F5ECE"/>
    <w:rsid w:val="009F5FDF"/>
    <w:rsid w:val="009F6058"/>
    <w:rsid w:val="009F6133"/>
    <w:rsid w:val="009F659D"/>
    <w:rsid w:val="009F67C3"/>
    <w:rsid w:val="009F6B39"/>
    <w:rsid w:val="009F6B50"/>
    <w:rsid w:val="009F6BA3"/>
    <w:rsid w:val="009F6BE4"/>
    <w:rsid w:val="009F7248"/>
    <w:rsid w:val="009F73E3"/>
    <w:rsid w:val="009F7422"/>
    <w:rsid w:val="009F7B61"/>
    <w:rsid w:val="00A00374"/>
    <w:rsid w:val="00A004E0"/>
    <w:rsid w:val="00A007CB"/>
    <w:rsid w:val="00A009BA"/>
    <w:rsid w:val="00A01288"/>
    <w:rsid w:val="00A01A85"/>
    <w:rsid w:val="00A01F38"/>
    <w:rsid w:val="00A023FC"/>
    <w:rsid w:val="00A025FD"/>
    <w:rsid w:val="00A029D9"/>
    <w:rsid w:val="00A032D5"/>
    <w:rsid w:val="00A03807"/>
    <w:rsid w:val="00A03E5B"/>
    <w:rsid w:val="00A041D3"/>
    <w:rsid w:val="00A042BA"/>
    <w:rsid w:val="00A0456F"/>
    <w:rsid w:val="00A04863"/>
    <w:rsid w:val="00A048A6"/>
    <w:rsid w:val="00A04B23"/>
    <w:rsid w:val="00A04BA4"/>
    <w:rsid w:val="00A04BC3"/>
    <w:rsid w:val="00A04C54"/>
    <w:rsid w:val="00A04EFF"/>
    <w:rsid w:val="00A0534A"/>
    <w:rsid w:val="00A055DF"/>
    <w:rsid w:val="00A056F7"/>
    <w:rsid w:val="00A05BE6"/>
    <w:rsid w:val="00A06450"/>
    <w:rsid w:val="00A06881"/>
    <w:rsid w:val="00A07A64"/>
    <w:rsid w:val="00A07EEC"/>
    <w:rsid w:val="00A101BF"/>
    <w:rsid w:val="00A1029E"/>
    <w:rsid w:val="00A1096C"/>
    <w:rsid w:val="00A10C68"/>
    <w:rsid w:val="00A10CBF"/>
    <w:rsid w:val="00A10CC7"/>
    <w:rsid w:val="00A11215"/>
    <w:rsid w:val="00A11D2B"/>
    <w:rsid w:val="00A12558"/>
    <w:rsid w:val="00A125C1"/>
    <w:rsid w:val="00A129CD"/>
    <w:rsid w:val="00A12BE8"/>
    <w:rsid w:val="00A13072"/>
    <w:rsid w:val="00A131CD"/>
    <w:rsid w:val="00A1327A"/>
    <w:rsid w:val="00A1450E"/>
    <w:rsid w:val="00A146C9"/>
    <w:rsid w:val="00A14B82"/>
    <w:rsid w:val="00A14D53"/>
    <w:rsid w:val="00A152A0"/>
    <w:rsid w:val="00A15381"/>
    <w:rsid w:val="00A157EA"/>
    <w:rsid w:val="00A15FDE"/>
    <w:rsid w:val="00A1615B"/>
    <w:rsid w:val="00A1674E"/>
    <w:rsid w:val="00A16BAB"/>
    <w:rsid w:val="00A16E00"/>
    <w:rsid w:val="00A174BC"/>
    <w:rsid w:val="00A17730"/>
    <w:rsid w:val="00A177CC"/>
    <w:rsid w:val="00A17D87"/>
    <w:rsid w:val="00A20283"/>
    <w:rsid w:val="00A20593"/>
    <w:rsid w:val="00A206F9"/>
    <w:rsid w:val="00A2098D"/>
    <w:rsid w:val="00A20C88"/>
    <w:rsid w:val="00A21218"/>
    <w:rsid w:val="00A214AB"/>
    <w:rsid w:val="00A214C3"/>
    <w:rsid w:val="00A21ADB"/>
    <w:rsid w:val="00A21B5E"/>
    <w:rsid w:val="00A21F19"/>
    <w:rsid w:val="00A220E4"/>
    <w:rsid w:val="00A2318F"/>
    <w:rsid w:val="00A23197"/>
    <w:rsid w:val="00A24215"/>
    <w:rsid w:val="00A243B8"/>
    <w:rsid w:val="00A24ABB"/>
    <w:rsid w:val="00A24ED5"/>
    <w:rsid w:val="00A253A9"/>
    <w:rsid w:val="00A254F9"/>
    <w:rsid w:val="00A25CC9"/>
    <w:rsid w:val="00A25D5C"/>
    <w:rsid w:val="00A26498"/>
    <w:rsid w:val="00A26502"/>
    <w:rsid w:val="00A26EFF"/>
    <w:rsid w:val="00A2761D"/>
    <w:rsid w:val="00A27F3E"/>
    <w:rsid w:val="00A30026"/>
    <w:rsid w:val="00A30448"/>
    <w:rsid w:val="00A305BC"/>
    <w:rsid w:val="00A307A1"/>
    <w:rsid w:val="00A3100A"/>
    <w:rsid w:val="00A31365"/>
    <w:rsid w:val="00A31A69"/>
    <w:rsid w:val="00A31F87"/>
    <w:rsid w:val="00A327E3"/>
    <w:rsid w:val="00A329DC"/>
    <w:rsid w:val="00A32BC3"/>
    <w:rsid w:val="00A32D8D"/>
    <w:rsid w:val="00A3322B"/>
    <w:rsid w:val="00A333B5"/>
    <w:rsid w:val="00A33701"/>
    <w:rsid w:val="00A33BB4"/>
    <w:rsid w:val="00A33C3C"/>
    <w:rsid w:val="00A33C4A"/>
    <w:rsid w:val="00A3425B"/>
    <w:rsid w:val="00A345A2"/>
    <w:rsid w:val="00A34A52"/>
    <w:rsid w:val="00A35999"/>
    <w:rsid w:val="00A367CF"/>
    <w:rsid w:val="00A36B12"/>
    <w:rsid w:val="00A37449"/>
    <w:rsid w:val="00A37854"/>
    <w:rsid w:val="00A40141"/>
    <w:rsid w:val="00A40629"/>
    <w:rsid w:val="00A4075F"/>
    <w:rsid w:val="00A40825"/>
    <w:rsid w:val="00A40A61"/>
    <w:rsid w:val="00A4102E"/>
    <w:rsid w:val="00A415A6"/>
    <w:rsid w:val="00A41775"/>
    <w:rsid w:val="00A41B80"/>
    <w:rsid w:val="00A420B4"/>
    <w:rsid w:val="00A4284B"/>
    <w:rsid w:val="00A42A0B"/>
    <w:rsid w:val="00A42A34"/>
    <w:rsid w:val="00A43357"/>
    <w:rsid w:val="00A442BB"/>
    <w:rsid w:val="00A446F4"/>
    <w:rsid w:val="00A44A6B"/>
    <w:rsid w:val="00A44BBD"/>
    <w:rsid w:val="00A451FF"/>
    <w:rsid w:val="00A458CA"/>
    <w:rsid w:val="00A45D25"/>
    <w:rsid w:val="00A4671C"/>
    <w:rsid w:val="00A4687E"/>
    <w:rsid w:val="00A468CE"/>
    <w:rsid w:val="00A46E62"/>
    <w:rsid w:val="00A47386"/>
    <w:rsid w:val="00A47524"/>
    <w:rsid w:val="00A47716"/>
    <w:rsid w:val="00A4796D"/>
    <w:rsid w:val="00A50171"/>
    <w:rsid w:val="00A506FC"/>
    <w:rsid w:val="00A508A7"/>
    <w:rsid w:val="00A51017"/>
    <w:rsid w:val="00A511E0"/>
    <w:rsid w:val="00A5180F"/>
    <w:rsid w:val="00A51BA1"/>
    <w:rsid w:val="00A51DC6"/>
    <w:rsid w:val="00A51F4F"/>
    <w:rsid w:val="00A5253F"/>
    <w:rsid w:val="00A525C4"/>
    <w:rsid w:val="00A5277F"/>
    <w:rsid w:val="00A52825"/>
    <w:rsid w:val="00A5304D"/>
    <w:rsid w:val="00A53619"/>
    <w:rsid w:val="00A53B74"/>
    <w:rsid w:val="00A53F84"/>
    <w:rsid w:val="00A54131"/>
    <w:rsid w:val="00A5425F"/>
    <w:rsid w:val="00A54DE3"/>
    <w:rsid w:val="00A552A8"/>
    <w:rsid w:val="00A5562F"/>
    <w:rsid w:val="00A55CB1"/>
    <w:rsid w:val="00A55EE5"/>
    <w:rsid w:val="00A56071"/>
    <w:rsid w:val="00A56278"/>
    <w:rsid w:val="00A569BF"/>
    <w:rsid w:val="00A569E6"/>
    <w:rsid w:val="00A56AF4"/>
    <w:rsid w:val="00A56E04"/>
    <w:rsid w:val="00A56F9A"/>
    <w:rsid w:val="00A570AC"/>
    <w:rsid w:val="00A5777A"/>
    <w:rsid w:val="00A57E61"/>
    <w:rsid w:val="00A60449"/>
    <w:rsid w:val="00A6063B"/>
    <w:rsid w:val="00A61256"/>
    <w:rsid w:val="00A6129D"/>
    <w:rsid w:val="00A615A1"/>
    <w:rsid w:val="00A616FC"/>
    <w:rsid w:val="00A6225F"/>
    <w:rsid w:val="00A62A27"/>
    <w:rsid w:val="00A62B73"/>
    <w:rsid w:val="00A62CAE"/>
    <w:rsid w:val="00A62F2E"/>
    <w:rsid w:val="00A63065"/>
    <w:rsid w:val="00A632CC"/>
    <w:rsid w:val="00A63A47"/>
    <w:rsid w:val="00A63B7B"/>
    <w:rsid w:val="00A63C9B"/>
    <w:rsid w:val="00A641B1"/>
    <w:rsid w:val="00A6468A"/>
    <w:rsid w:val="00A65227"/>
    <w:rsid w:val="00A6526C"/>
    <w:rsid w:val="00A6590E"/>
    <w:rsid w:val="00A65AAF"/>
    <w:rsid w:val="00A65AD5"/>
    <w:rsid w:val="00A65B68"/>
    <w:rsid w:val="00A65D8D"/>
    <w:rsid w:val="00A65FE3"/>
    <w:rsid w:val="00A65FFF"/>
    <w:rsid w:val="00A66042"/>
    <w:rsid w:val="00A668AE"/>
    <w:rsid w:val="00A66A09"/>
    <w:rsid w:val="00A66C64"/>
    <w:rsid w:val="00A671DA"/>
    <w:rsid w:val="00A673A5"/>
    <w:rsid w:val="00A679A1"/>
    <w:rsid w:val="00A679B2"/>
    <w:rsid w:val="00A67B8A"/>
    <w:rsid w:val="00A67C09"/>
    <w:rsid w:val="00A67C0C"/>
    <w:rsid w:val="00A67DAB"/>
    <w:rsid w:val="00A70193"/>
    <w:rsid w:val="00A70240"/>
    <w:rsid w:val="00A70A46"/>
    <w:rsid w:val="00A70A70"/>
    <w:rsid w:val="00A70AE1"/>
    <w:rsid w:val="00A710BC"/>
    <w:rsid w:val="00A712F8"/>
    <w:rsid w:val="00A71C59"/>
    <w:rsid w:val="00A71D9F"/>
    <w:rsid w:val="00A72555"/>
    <w:rsid w:val="00A72643"/>
    <w:rsid w:val="00A728CC"/>
    <w:rsid w:val="00A72BA4"/>
    <w:rsid w:val="00A72C3D"/>
    <w:rsid w:val="00A73EA4"/>
    <w:rsid w:val="00A747BD"/>
    <w:rsid w:val="00A74C90"/>
    <w:rsid w:val="00A7587C"/>
    <w:rsid w:val="00A75EA0"/>
    <w:rsid w:val="00A75F16"/>
    <w:rsid w:val="00A7629A"/>
    <w:rsid w:val="00A76418"/>
    <w:rsid w:val="00A76645"/>
    <w:rsid w:val="00A768E6"/>
    <w:rsid w:val="00A76B99"/>
    <w:rsid w:val="00A77032"/>
    <w:rsid w:val="00A77039"/>
    <w:rsid w:val="00A776F2"/>
    <w:rsid w:val="00A800C1"/>
    <w:rsid w:val="00A80312"/>
    <w:rsid w:val="00A80A8E"/>
    <w:rsid w:val="00A80AF8"/>
    <w:rsid w:val="00A8105D"/>
    <w:rsid w:val="00A810FD"/>
    <w:rsid w:val="00A81C24"/>
    <w:rsid w:val="00A81E52"/>
    <w:rsid w:val="00A81F35"/>
    <w:rsid w:val="00A81F3A"/>
    <w:rsid w:val="00A81FA9"/>
    <w:rsid w:val="00A81FDD"/>
    <w:rsid w:val="00A8206E"/>
    <w:rsid w:val="00A820EB"/>
    <w:rsid w:val="00A82755"/>
    <w:rsid w:val="00A8345E"/>
    <w:rsid w:val="00A83597"/>
    <w:rsid w:val="00A83794"/>
    <w:rsid w:val="00A8405D"/>
    <w:rsid w:val="00A84082"/>
    <w:rsid w:val="00A84EF9"/>
    <w:rsid w:val="00A84F88"/>
    <w:rsid w:val="00A84FEB"/>
    <w:rsid w:val="00A85192"/>
    <w:rsid w:val="00A85558"/>
    <w:rsid w:val="00A85594"/>
    <w:rsid w:val="00A85626"/>
    <w:rsid w:val="00A8598D"/>
    <w:rsid w:val="00A85A3F"/>
    <w:rsid w:val="00A860A8"/>
    <w:rsid w:val="00A86484"/>
    <w:rsid w:val="00A86B4E"/>
    <w:rsid w:val="00A86D1D"/>
    <w:rsid w:val="00A87047"/>
    <w:rsid w:val="00A871E7"/>
    <w:rsid w:val="00A87CC7"/>
    <w:rsid w:val="00A87F1C"/>
    <w:rsid w:val="00A900AC"/>
    <w:rsid w:val="00A90D2E"/>
    <w:rsid w:val="00A90E5E"/>
    <w:rsid w:val="00A91C8E"/>
    <w:rsid w:val="00A920FE"/>
    <w:rsid w:val="00A924EB"/>
    <w:rsid w:val="00A9266D"/>
    <w:rsid w:val="00A926A3"/>
    <w:rsid w:val="00A92FEA"/>
    <w:rsid w:val="00A9310D"/>
    <w:rsid w:val="00A93267"/>
    <w:rsid w:val="00A93622"/>
    <w:rsid w:val="00A9410C"/>
    <w:rsid w:val="00A945DE"/>
    <w:rsid w:val="00A945DF"/>
    <w:rsid w:val="00A94B45"/>
    <w:rsid w:val="00A94EEE"/>
    <w:rsid w:val="00A95081"/>
    <w:rsid w:val="00A952EF"/>
    <w:rsid w:val="00A95612"/>
    <w:rsid w:val="00A95CB1"/>
    <w:rsid w:val="00A95DC9"/>
    <w:rsid w:val="00A96639"/>
    <w:rsid w:val="00A96EDB"/>
    <w:rsid w:val="00A96F54"/>
    <w:rsid w:val="00A973D7"/>
    <w:rsid w:val="00A97461"/>
    <w:rsid w:val="00A974CD"/>
    <w:rsid w:val="00A97DE5"/>
    <w:rsid w:val="00A97FBD"/>
    <w:rsid w:val="00A97FF8"/>
    <w:rsid w:val="00AA011F"/>
    <w:rsid w:val="00AA0217"/>
    <w:rsid w:val="00AA032E"/>
    <w:rsid w:val="00AA0376"/>
    <w:rsid w:val="00AA07DD"/>
    <w:rsid w:val="00AA09F2"/>
    <w:rsid w:val="00AA0B04"/>
    <w:rsid w:val="00AA0D04"/>
    <w:rsid w:val="00AA10C8"/>
    <w:rsid w:val="00AA134E"/>
    <w:rsid w:val="00AA153B"/>
    <w:rsid w:val="00AA15CB"/>
    <w:rsid w:val="00AA1B81"/>
    <w:rsid w:val="00AA1C0A"/>
    <w:rsid w:val="00AA1C4C"/>
    <w:rsid w:val="00AA1EC0"/>
    <w:rsid w:val="00AA2500"/>
    <w:rsid w:val="00AA32BE"/>
    <w:rsid w:val="00AA3959"/>
    <w:rsid w:val="00AA3D7F"/>
    <w:rsid w:val="00AA44BE"/>
    <w:rsid w:val="00AA469F"/>
    <w:rsid w:val="00AA4849"/>
    <w:rsid w:val="00AA4A0E"/>
    <w:rsid w:val="00AA4A12"/>
    <w:rsid w:val="00AA4BAA"/>
    <w:rsid w:val="00AA52C0"/>
    <w:rsid w:val="00AA57C7"/>
    <w:rsid w:val="00AA5D88"/>
    <w:rsid w:val="00AA624B"/>
    <w:rsid w:val="00AA6595"/>
    <w:rsid w:val="00AA6715"/>
    <w:rsid w:val="00AA68AD"/>
    <w:rsid w:val="00AA69A1"/>
    <w:rsid w:val="00AA6AA1"/>
    <w:rsid w:val="00AA7744"/>
    <w:rsid w:val="00AA7EFA"/>
    <w:rsid w:val="00AB0078"/>
    <w:rsid w:val="00AB0165"/>
    <w:rsid w:val="00AB04E5"/>
    <w:rsid w:val="00AB05CB"/>
    <w:rsid w:val="00AB0AC9"/>
    <w:rsid w:val="00AB0D2E"/>
    <w:rsid w:val="00AB14A0"/>
    <w:rsid w:val="00AB1AD9"/>
    <w:rsid w:val="00AB1BB0"/>
    <w:rsid w:val="00AB1D56"/>
    <w:rsid w:val="00AB1E52"/>
    <w:rsid w:val="00AB2027"/>
    <w:rsid w:val="00AB205C"/>
    <w:rsid w:val="00AB259D"/>
    <w:rsid w:val="00AB2789"/>
    <w:rsid w:val="00AB2C20"/>
    <w:rsid w:val="00AB32CB"/>
    <w:rsid w:val="00AB37DC"/>
    <w:rsid w:val="00AB3930"/>
    <w:rsid w:val="00AB39F6"/>
    <w:rsid w:val="00AB4213"/>
    <w:rsid w:val="00AB4628"/>
    <w:rsid w:val="00AB4A2D"/>
    <w:rsid w:val="00AB4EE0"/>
    <w:rsid w:val="00AB53F2"/>
    <w:rsid w:val="00AB563B"/>
    <w:rsid w:val="00AB5ABA"/>
    <w:rsid w:val="00AB6B1A"/>
    <w:rsid w:val="00AB77E4"/>
    <w:rsid w:val="00AB7A4E"/>
    <w:rsid w:val="00AB7C58"/>
    <w:rsid w:val="00AC00E7"/>
    <w:rsid w:val="00AC033C"/>
    <w:rsid w:val="00AC0D1C"/>
    <w:rsid w:val="00AC0EB5"/>
    <w:rsid w:val="00AC1465"/>
    <w:rsid w:val="00AC16D3"/>
    <w:rsid w:val="00AC1DC2"/>
    <w:rsid w:val="00AC1F4D"/>
    <w:rsid w:val="00AC2125"/>
    <w:rsid w:val="00AC2619"/>
    <w:rsid w:val="00AC273B"/>
    <w:rsid w:val="00AC2A77"/>
    <w:rsid w:val="00AC368E"/>
    <w:rsid w:val="00AC38E3"/>
    <w:rsid w:val="00AC3922"/>
    <w:rsid w:val="00AC39A7"/>
    <w:rsid w:val="00AC3F81"/>
    <w:rsid w:val="00AC3F90"/>
    <w:rsid w:val="00AC40C8"/>
    <w:rsid w:val="00AC415E"/>
    <w:rsid w:val="00AC432C"/>
    <w:rsid w:val="00AC4731"/>
    <w:rsid w:val="00AC5002"/>
    <w:rsid w:val="00AC55E3"/>
    <w:rsid w:val="00AC564C"/>
    <w:rsid w:val="00AC583B"/>
    <w:rsid w:val="00AC5FD9"/>
    <w:rsid w:val="00AC62CC"/>
    <w:rsid w:val="00AC6326"/>
    <w:rsid w:val="00AC666F"/>
    <w:rsid w:val="00AC7350"/>
    <w:rsid w:val="00AC75D3"/>
    <w:rsid w:val="00AC79E1"/>
    <w:rsid w:val="00AC7BE7"/>
    <w:rsid w:val="00AD019E"/>
    <w:rsid w:val="00AD03F6"/>
    <w:rsid w:val="00AD0547"/>
    <w:rsid w:val="00AD06B2"/>
    <w:rsid w:val="00AD0AFE"/>
    <w:rsid w:val="00AD0BA8"/>
    <w:rsid w:val="00AD1422"/>
    <w:rsid w:val="00AD14A3"/>
    <w:rsid w:val="00AD1B48"/>
    <w:rsid w:val="00AD1B9E"/>
    <w:rsid w:val="00AD1BA3"/>
    <w:rsid w:val="00AD1E82"/>
    <w:rsid w:val="00AD2040"/>
    <w:rsid w:val="00AD2042"/>
    <w:rsid w:val="00AD2573"/>
    <w:rsid w:val="00AD322B"/>
    <w:rsid w:val="00AD338D"/>
    <w:rsid w:val="00AD351C"/>
    <w:rsid w:val="00AD3FFB"/>
    <w:rsid w:val="00AD4167"/>
    <w:rsid w:val="00AD49B3"/>
    <w:rsid w:val="00AD4CFC"/>
    <w:rsid w:val="00AD53D3"/>
    <w:rsid w:val="00AD5407"/>
    <w:rsid w:val="00AD586B"/>
    <w:rsid w:val="00AD5C4D"/>
    <w:rsid w:val="00AD5F28"/>
    <w:rsid w:val="00AD60A2"/>
    <w:rsid w:val="00AD622B"/>
    <w:rsid w:val="00AD64AA"/>
    <w:rsid w:val="00AD652A"/>
    <w:rsid w:val="00AD6718"/>
    <w:rsid w:val="00AD6CF5"/>
    <w:rsid w:val="00AD6E3E"/>
    <w:rsid w:val="00AD6FDB"/>
    <w:rsid w:val="00AD7600"/>
    <w:rsid w:val="00AD7B95"/>
    <w:rsid w:val="00AE02FE"/>
    <w:rsid w:val="00AE08EB"/>
    <w:rsid w:val="00AE1AC1"/>
    <w:rsid w:val="00AE1AF8"/>
    <w:rsid w:val="00AE21E8"/>
    <w:rsid w:val="00AE26A9"/>
    <w:rsid w:val="00AE320E"/>
    <w:rsid w:val="00AE3633"/>
    <w:rsid w:val="00AE3BD9"/>
    <w:rsid w:val="00AE4208"/>
    <w:rsid w:val="00AE4ED8"/>
    <w:rsid w:val="00AE58CB"/>
    <w:rsid w:val="00AE613F"/>
    <w:rsid w:val="00AE6DFF"/>
    <w:rsid w:val="00AE6E20"/>
    <w:rsid w:val="00AF001C"/>
    <w:rsid w:val="00AF06DE"/>
    <w:rsid w:val="00AF0A76"/>
    <w:rsid w:val="00AF0AD1"/>
    <w:rsid w:val="00AF0B48"/>
    <w:rsid w:val="00AF12A7"/>
    <w:rsid w:val="00AF1341"/>
    <w:rsid w:val="00AF17F5"/>
    <w:rsid w:val="00AF1EF5"/>
    <w:rsid w:val="00AF2063"/>
    <w:rsid w:val="00AF20DF"/>
    <w:rsid w:val="00AF25B3"/>
    <w:rsid w:val="00AF2EC2"/>
    <w:rsid w:val="00AF3955"/>
    <w:rsid w:val="00AF3D53"/>
    <w:rsid w:val="00AF5143"/>
    <w:rsid w:val="00AF53DF"/>
    <w:rsid w:val="00AF590B"/>
    <w:rsid w:val="00AF5F8E"/>
    <w:rsid w:val="00AF60F4"/>
    <w:rsid w:val="00AF63B1"/>
    <w:rsid w:val="00AF6799"/>
    <w:rsid w:val="00AF67C3"/>
    <w:rsid w:val="00AF6853"/>
    <w:rsid w:val="00AF6B3D"/>
    <w:rsid w:val="00AF6D86"/>
    <w:rsid w:val="00B00275"/>
    <w:rsid w:val="00B00C4F"/>
    <w:rsid w:val="00B00F89"/>
    <w:rsid w:val="00B01ECC"/>
    <w:rsid w:val="00B021D7"/>
    <w:rsid w:val="00B02444"/>
    <w:rsid w:val="00B0294B"/>
    <w:rsid w:val="00B02A1C"/>
    <w:rsid w:val="00B02E51"/>
    <w:rsid w:val="00B03089"/>
    <w:rsid w:val="00B031AC"/>
    <w:rsid w:val="00B036B7"/>
    <w:rsid w:val="00B0387B"/>
    <w:rsid w:val="00B04537"/>
    <w:rsid w:val="00B0486C"/>
    <w:rsid w:val="00B04C27"/>
    <w:rsid w:val="00B04F94"/>
    <w:rsid w:val="00B050DD"/>
    <w:rsid w:val="00B0514F"/>
    <w:rsid w:val="00B05852"/>
    <w:rsid w:val="00B05F39"/>
    <w:rsid w:val="00B060F5"/>
    <w:rsid w:val="00B06208"/>
    <w:rsid w:val="00B0679F"/>
    <w:rsid w:val="00B068B7"/>
    <w:rsid w:val="00B06B3A"/>
    <w:rsid w:val="00B06C22"/>
    <w:rsid w:val="00B06CB5"/>
    <w:rsid w:val="00B06F8C"/>
    <w:rsid w:val="00B071F5"/>
    <w:rsid w:val="00B0797B"/>
    <w:rsid w:val="00B07A17"/>
    <w:rsid w:val="00B07BC7"/>
    <w:rsid w:val="00B100D6"/>
    <w:rsid w:val="00B10357"/>
    <w:rsid w:val="00B10D8F"/>
    <w:rsid w:val="00B1123F"/>
    <w:rsid w:val="00B1140D"/>
    <w:rsid w:val="00B11562"/>
    <w:rsid w:val="00B11DF5"/>
    <w:rsid w:val="00B1213B"/>
    <w:rsid w:val="00B1259D"/>
    <w:rsid w:val="00B12609"/>
    <w:rsid w:val="00B1317A"/>
    <w:rsid w:val="00B142FE"/>
    <w:rsid w:val="00B14472"/>
    <w:rsid w:val="00B14C7D"/>
    <w:rsid w:val="00B14CEB"/>
    <w:rsid w:val="00B1547C"/>
    <w:rsid w:val="00B157F7"/>
    <w:rsid w:val="00B158F6"/>
    <w:rsid w:val="00B160B7"/>
    <w:rsid w:val="00B1634F"/>
    <w:rsid w:val="00B16E39"/>
    <w:rsid w:val="00B17076"/>
    <w:rsid w:val="00B1735A"/>
    <w:rsid w:val="00B17739"/>
    <w:rsid w:val="00B17F1D"/>
    <w:rsid w:val="00B17FBE"/>
    <w:rsid w:val="00B207AC"/>
    <w:rsid w:val="00B2114A"/>
    <w:rsid w:val="00B2146B"/>
    <w:rsid w:val="00B21DC0"/>
    <w:rsid w:val="00B225A9"/>
    <w:rsid w:val="00B22E2F"/>
    <w:rsid w:val="00B22EAB"/>
    <w:rsid w:val="00B233D7"/>
    <w:rsid w:val="00B234D7"/>
    <w:rsid w:val="00B235DE"/>
    <w:rsid w:val="00B24240"/>
    <w:rsid w:val="00B245A1"/>
    <w:rsid w:val="00B24F9A"/>
    <w:rsid w:val="00B24FED"/>
    <w:rsid w:val="00B250D4"/>
    <w:rsid w:val="00B2520F"/>
    <w:rsid w:val="00B25340"/>
    <w:rsid w:val="00B25439"/>
    <w:rsid w:val="00B254A2"/>
    <w:rsid w:val="00B2571F"/>
    <w:rsid w:val="00B25F38"/>
    <w:rsid w:val="00B266FD"/>
    <w:rsid w:val="00B26EDC"/>
    <w:rsid w:val="00B26FC8"/>
    <w:rsid w:val="00B271AE"/>
    <w:rsid w:val="00B275F6"/>
    <w:rsid w:val="00B2792E"/>
    <w:rsid w:val="00B30024"/>
    <w:rsid w:val="00B31574"/>
    <w:rsid w:val="00B321ED"/>
    <w:rsid w:val="00B322B0"/>
    <w:rsid w:val="00B324EA"/>
    <w:rsid w:val="00B32801"/>
    <w:rsid w:val="00B33352"/>
    <w:rsid w:val="00B33695"/>
    <w:rsid w:val="00B336A2"/>
    <w:rsid w:val="00B33851"/>
    <w:rsid w:val="00B33B27"/>
    <w:rsid w:val="00B345D6"/>
    <w:rsid w:val="00B34AB2"/>
    <w:rsid w:val="00B34D9F"/>
    <w:rsid w:val="00B35251"/>
    <w:rsid w:val="00B35649"/>
    <w:rsid w:val="00B35FA5"/>
    <w:rsid w:val="00B3608A"/>
    <w:rsid w:val="00B36F1F"/>
    <w:rsid w:val="00B376DE"/>
    <w:rsid w:val="00B377BF"/>
    <w:rsid w:val="00B40110"/>
    <w:rsid w:val="00B407FC"/>
    <w:rsid w:val="00B40B55"/>
    <w:rsid w:val="00B41387"/>
    <w:rsid w:val="00B413A5"/>
    <w:rsid w:val="00B41D07"/>
    <w:rsid w:val="00B41D7E"/>
    <w:rsid w:val="00B41F84"/>
    <w:rsid w:val="00B424CC"/>
    <w:rsid w:val="00B42675"/>
    <w:rsid w:val="00B42C31"/>
    <w:rsid w:val="00B42E20"/>
    <w:rsid w:val="00B433C1"/>
    <w:rsid w:val="00B437EC"/>
    <w:rsid w:val="00B43FFF"/>
    <w:rsid w:val="00B44798"/>
    <w:rsid w:val="00B44A33"/>
    <w:rsid w:val="00B44A7E"/>
    <w:rsid w:val="00B44D45"/>
    <w:rsid w:val="00B44F03"/>
    <w:rsid w:val="00B46554"/>
    <w:rsid w:val="00B46684"/>
    <w:rsid w:val="00B46841"/>
    <w:rsid w:val="00B46990"/>
    <w:rsid w:val="00B46E5E"/>
    <w:rsid w:val="00B46F47"/>
    <w:rsid w:val="00B47078"/>
    <w:rsid w:val="00B47439"/>
    <w:rsid w:val="00B4749B"/>
    <w:rsid w:val="00B504E5"/>
    <w:rsid w:val="00B506A5"/>
    <w:rsid w:val="00B5109B"/>
    <w:rsid w:val="00B517B7"/>
    <w:rsid w:val="00B51E19"/>
    <w:rsid w:val="00B51E47"/>
    <w:rsid w:val="00B53197"/>
    <w:rsid w:val="00B534E9"/>
    <w:rsid w:val="00B53539"/>
    <w:rsid w:val="00B5365C"/>
    <w:rsid w:val="00B53717"/>
    <w:rsid w:val="00B53743"/>
    <w:rsid w:val="00B54341"/>
    <w:rsid w:val="00B5456F"/>
    <w:rsid w:val="00B54576"/>
    <w:rsid w:val="00B5466A"/>
    <w:rsid w:val="00B54981"/>
    <w:rsid w:val="00B54C87"/>
    <w:rsid w:val="00B54D16"/>
    <w:rsid w:val="00B54D26"/>
    <w:rsid w:val="00B54D7B"/>
    <w:rsid w:val="00B54F70"/>
    <w:rsid w:val="00B552C4"/>
    <w:rsid w:val="00B55384"/>
    <w:rsid w:val="00B55A39"/>
    <w:rsid w:val="00B55C6C"/>
    <w:rsid w:val="00B56104"/>
    <w:rsid w:val="00B5620B"/>
    <w:rsid w:val="00B56979"/>
    <w:rsid w:val="00B57A16"/>
    <w:rsid w:val="00B57B75"/>
    <w:rsid w:val="00B57E5E"/>
    <w:rsid w:val="00B57F2F"/>
    <w:rsid w:val="00B57FC2"/>
    <w:rsid w:val="00B57FEB"/>
    <w:rsid w:val="00B60491"/>
    <w:rsid w:val="00B60C84"/>
    <w:rsid w:val="00B617FF"/>
    <w:rsid w:val="00B6197C"/>
    <w:rsid w:val="00B619E9"/>
    <w:rsid w:val="00B62569"/>
    <w:rsid w:val="00B62A46"/>
    <w:rsid w:val="00B62A77"/>
    <w:rsid w:val="00B62FAD"/>
    <w:rsid w:val="00B63051"/>
    <w:rsid w:val="00B635CD"/>
    <w:rsid w:val="00B637C8"/>
    <w:rsid w:val="00B63CA1"/>
    <w:rsid w:val="00B641D8"/>
    <w:rsid w:val="00B646A3"/>
    <w:rsid w:val="00B6495C"/>
    <w:rsid w:val="00B64A1A"/>
    <w:rsid w:val="00B64A27"/>
    <w:rsid w:val="00B64A43"/>
    <w:rsid w:val="00B64C96"/>
    <w:rsid w:val="00B65229"/>
    <w:rsid w:val="00B6527F"/>
    <w:rsid w:val="00B655F5"/>
    <w:rsid w:val="00B658AD"/>
    <w:rsid w:val="00B6631D"/>
    <w:rsid w:val="00B66608"/>
    <w:rsid w:val="00B667EE"/>
    <w:rsid w:val="00B668CD"/>
    <w:rsid w:val="00B66A73"/>
    <w:rsid w:val="00B67602"/>
    <w:rsid w:val="00B6762C"/>
    <w:rsid w:val="00B70018"/>
    <w:rsid w:val="00B7003A"/>
    <w:rsid w:val="00B703D9"/>
    <w:rsid w:val="00B704A4"/>
    <w:rsid w:val="00B7079C"/>
    <w:rsid w:val="00B70AC7"/>
    <w:rsid w:val="00B70C38"/>
    <w:rsid w:val="00B70F80"/>
    <w:rsid w:val="00B719FE"/>
    <w:rsid w:val="00B72207"/>
    <w:rsid w:val="00B7281F"/>
    <w:rsid w:val="00B72B8C"/>
    <w:rsid w:val="00B73147"/>
    <w:rsid w:val="00B73883"/>
    <w:rsid w:val="00B73B01"/>
    <w:rsid w:val="00B75485"/>
    <w:rsid w:val="00B75C1D"/>
    <w:rsid w:val="00B75EBA"/>
    <w:rsid w:val="00B760B8"/>
    <w:rsid w:val="00B76328"/>
    <w:rsid w:val="00B76D51"/>
    <w:rsid w:val="00B770EE"/>
    <w:rsid w:val="00B77B64"/>
    <w:rsid w:val="00B77F45"/>
    <w:rsid w:val="00B77F48"/>
    <w:rsid w:val="00B800CF"/>
    <w:rsid w:val="00B8030C"/>
    <w:rsid w:val="00B8037E"/>
    <w:rsid w:val="00B8048B"/>
    <w:rsid w:val="00B810D6"/>
    <w:rsid w:val="00B8198A"/>
    <w:rsid w:val="00B81A86"/>
    <w:rsid w:val="00B81FC4"/>
    <w:rsid w:val="00B82B83"/>
    <w:rsid w:val="00B837E4"/>
    <w:rsid w:val="00B83A8D"/>
    <w:rsid w:val="00B83D99"/>
    <w:rsid w:val="00B84D73"/>
    <w:rsid w:val="00B8512E"/>
    <w:rsid w:val="00B85384"/>
    <w:rsid w:val="00B85AC0"/>
    <w:rsid w:val="00B85E23"/>
    <w:rsid w:val="00B868FA"/>
    <w:rsid w:val="00B86910"/>
    <w:rsid w:val="00B86A1B"/>
    <w:rsid w:val="00B86A89"/>
    <w:rsid w:val="00B87C74"/>
    <w:rsid w:val="00B87D15"/>
    <w:rsid w:val="00B87E71"/>
    <w:rsid w:val="00B902DF"/>
    <w:rsid w:val="00B9034F"/>
    <w:rsid w:val="00B91114"/>
    <w:rsid w:val="00B91447"/>
    <w:rsid w:val="00B91AB9"/>
    <w:rsid w:val="00B91EEE"/>
    <w:rsid w:val="00B92054"/>
    <w:rsid w:val="00B9229D"/>
    <w:rsid w:val="00B92322"/>
    <w:rsid w:val="00B92408"/>
    <w:rsid w:val="00B92E1D"/>
    <w:rsid w:val="00B92F33"/>
    <w:rsid w:val="00B930CE"/>
    <w:rsid w:val="00B93234"/>
    <w:rsid w:val="00B9358A"/>
    <w:rsid w:val="00B93E42"/>
    <w:rsid w:val="00B93FF5"/>
    <w:rsid w:val="00B946D9"/>
    <w:rsid w:val="00B946E0"/>
    <w:rsid w:val="00B94B17"/>
    <w:rsid w:val="00B950EE"/>
    <w:rsid w:val="00B9511A"/>
    <w:rsid w:val="00B95DE8"/>
    <w:rsid w:val="00B95E57"/>
    <w:rsid w:val="00B9617F"/>
    <w:rsid w:val="00B963C1"/>
    <w:rsid w:val="00B96468"/>
    <w:rsid w:val="00B9647F"/>
    <w:rsid w:val="00B96563"/>
    <w:rsid w:val="00B96782"/>
    <w:rsid w:val="00B96F23"/>
    <w:rsid w:val="00B96FCE"/>
    <w:rsid w:val="00B973AC"/>
    <w:rsid w:val="00B97682"/>
    <w:rsid w:val="00B977EB"/>
    <w:rsid w:val="00B97896"/>
    <w:rsid w:val="00B97F07"/>
    <w:rsid w:val="00BA13B0"/>
    <w:rsid w:val="00BA2722"/>
    <w:rsid w:val="00BA2E55"/>
    <w:rsid w:val="00BA30BF"/>
    <w:rsid w:val="00BA3463"/>
    <w:rsid w:val="00BA34D7"/>
    <w:rsid w:val="00BA3B66"/>
    <w:rsid w:val="00BA3D73"/>
    <w:rsid w:val="00BA42B8"/>
    <w:rsid w:val="00BA4591"/>
    <w:rsid w:val="00BA464B"/>
    <w:rsid w:val="00BA4D95"/>
    <w:rsid w:val="00BA63F1"/>
    <w:rsid w:val="00BA6590"/>
    <w:rsid w:val="00BA6B0F"/>
    <w:rsid w:val="00BA74A7"/>
    <w:rsid w:val="00BA758A"/>
    <w:rsid w:val="00BA7738"/>
    <w:rsid w:val="00BA7915"/>
    <w:rsid w:val="00BA7A24"/>
    <w:rsid w:val="00BA7B10"/>
    <w:rsid w:val="00BA7BB9"/>
    <w:rsid w:val="00BA7CA3"/>
    <w:rsid w:val="00BB0125"/>
    <w:rsid w:val="00BB0605"/>
    <w:rsid w:val="00BB0E7A"/>
    <w:rsid w:val="00BB0FA9"/>
    <w:rsid w:val="00BB1359"/>
    <w:rsid w:val="00BB1456"/>
    <w:rsid w:val="00BB14EA"/>
    <w:rsid w:val="00BB16CB"/>
    <w:rsid w:val="00BB17F9"/>
    <w:rsid w:val="00BB17FC"/>
    <w:rsid w:val="00BB1A51"/>
    <w:rsid w:val="00BB1D76"/>
    <w:rsid w:val="00BB1E95"/>
    <w:rsid w:val="00BB1F8F"/>
    <w:rsid w:val="00BB205B"/>
    <w:rsid w:val="00BB3F72"/>
    <w:rsid w:val="00BB4159"/>
    <w:rsid w:val="00BB43E5"/>
    <w:rsid w:val="00BB49AD"/>
    <w:rsid w:val="00BB50AE"/>
    <w:rsid w:val="00BB51FB"/>
    <w:rsid w:val="00BB5951"/>
    <w:rsid w:val="00BB64A3"/>
    <w:rsid w:val="00BB6B3E"/>
    <w:rsid w:val="00BB6D92"/>
    <w:rsid w:val="00BB6F8A"/>
    <w:rsid w:val="00BB75F9"/>
    <w:rsid w:val="00BB797E"/>
    <w:rsid w:val="00BB7BE2"/>
    <w:rsid w:val="00BC0061"/>
    <w:rsid w:val="00BC07CC"/>
    <w:rsid w:val="00BC0C78"/>
    <w:rsid w:val="00BC0D50"/>
    <w:rsid w:val="00BC180A"/>
    <w:rsid w:val="00BC1B44"/>
    <w:rsid w:val="00BC1E50"/>
    <w:rsid w:val="00BC1E9D"/>
    <w:rsid w:val="00BC225E"/>
    <w:rsid w:val="00BC241D"/>
    <w:rsid w:val="00BC2450"/>
    <w:rsid w:val="00BC2F8C"/>
    <w:rsid w:val="00BC368D"/>
    <w:rsid w:val="00BC442E"/>
    <w:rsid w:val="00BC5326"/>
    <w:rsid w:val="00BC59B7"/>
    <w:rsid w:val="00BC5CF7"/>
    <w:rsid w:val="00BC5E2E"/>
    <w:rsid w:val="00BC6146"/>
    <w:rsid w:val="00BC620C"/>
    <w:rsid w:val="00BC65DB"/>
    <w:rsid w:val="00BC6868"/>
    <w:rsid w:val="00BC69CC"/>
    <w:rsid w:val="00BC7842"/>
    <w:rsid w:val="00BC78E9"/>
    <w:rsid w:val="00BD07AE"/>
    <w:rsid w:val="00BD08CF"/>
    <w:rsid w:val="00BD0AF6"/>
    <w:rsid w:val="00BD0F1D"/>
    <w:rsid w:val="00BD0F69"/>
    <w:rsid w:val="00BD1393"/>
    <w:rsid w:val="00BD195C"/>
    <w:rsid w:val="00BD1A9F"/>
    <w:rsid w:val="00BD1D28"/>
    <w:rsid w:val="00BD1E91"/>
    <w:rsid w:val="00BD1F8C"/>
    <w:rsid w:val="00BD2703"/>
    <w:rsid w:val="00BD28C0"/>
    <w:rsid w:val="00BD2FC1"/>
    <w:rsid w:val="00BD3439"/>
    <w:rsid w:val="00BD3A27"/>
    <w:rsid w:val="00BD49BC"/>
    <w:rsid w:val="00BD4A59"/>
    <w:rsid w:val="00BD4CB8"/>
    <w:rsid w:val="00BD532A"/>
    <w:rsid w:val="00BD54A9"/>
    <w:rsid w:val="00BD58E8"/>
    <w:rsid w:val="00BD5F74"/>
    <w:rsid w:val="00BD622C"/>
    <w:rsid w:val="00BD6300"/>
    <w:rsid w:val="00BD635C"/>
    <w:rsid w:val="00BD67A8"/>
    <w:rsid w:val="00BD701B"/>
    <w:rsid w:val="00BD70B2"/>
    <w:rsid w:val="00BD7654"/>
    <w:rsid w:val="00BD76ED"/>
    <w:rsid w:val="00BD7A78"/>
    <w:rsid w:val="00BD7EEC"/>
    <w:rsid w:val="00BE0212"/>
    <w:rsid w:val="00BE070D"/>
    <w:rsid w:val="00BE07EC"/>
    <w:rsid w:val="00BE0808"/>
    <w:rsid w:val="00BE0EA4"/>
    <w:rsid w:val="00BE1095"/>
    <w:rsid w:val="00BE1376"/>
    <w:rsid w:val="00BE185B"/>
    <w:rsid w:val="00BE1A1A"/>
    <w:rsid w:val="00BE1DAB"/>
    <w:rsid w:val="00BE1F80"/>
    <w:rsid w:val="00BE22D6"/>
    <w:rsid w:val="00BE2574"/>
    <w:rsid w:val="00BE28A8"/>
    <w:rsid w:val="00BE2C9B"/>
    <w:rsid w:val="00BE33EB"/>
    <w:rsid w:val="00BE396A"/>
    <w:rsid w:val="00BE3B0C"/>
    <w:rsid w:val="00BE3C11"/>
    <w:rsid w:val="00BE3F7F"/>
    <w:rsid w:val="00BE431D"/>
    <w:rsid w:val="00BE447C"/>
    <w:rsid w:val="00BE4508"/>
    <w:rsid w:val="00BE4729"/>
    <w:rsid w:val="00BE4859"/>
    <w:rsid w:val="00BE4919"/>
    <w:rsid w:val="00BE511B"/>
    <w:rsid w:val="00BE5A00"/>
    <w:rsid w:val="00BE5AFF"/>
    <w:rsid w:val="00BE5DA3"/>
    <w:rsid w:val="00BE5E32"/>
    <w:rsid w:val="00BE6BA7"/>
    <w:rsid w:val="00BE7708"/>
    <w:rsid w:val="00BE779D"/>
    <w:rsid w:val="00BE790D"/>
    <w:rsid w:val="00BE79B2"/>
    <w:rsid w:val="00BE7E15"/>
    <w:rsid w:val="00BF00CF"/>
    <w:rsid w:val="00BF0310"/>
    <w:rsid w:val="00BF0324"/>
    <w:rsid w:val="00BF0919"/>
    <w:rsid w:val="00BF0C49"/>
    <w:rsid w:val="00BF0F73"/>
    <w:rsid w:val="00BF11FF"/>
    <w:rsid w:val="00BF1695"/>
    <w:rsid w:val="00BF1C3E"/>
    <w:rsid w:val="00BF1E3B"/>
    <w:rsid w:val="00BF224C"/>
    <w:rsid w:val="00BF2273"/>
    <w:rsid w:val="00BF2333"/>
    <w:rsid w:val="00BF2974"/>
    <w:rsid w:val="00BF2BB7"/>
    <w:rsid w:val="00BF2D7C"/>
    <w:rsid w:val="00BF3465"/>
    <w:rsid w:val="00BF3803"/>
    <w:rsid w:val="00BF38AC"/>
    <w:rsid w:val="00BF432E"/>
    <w:rsid w:val="00BF4F5B"/>
    <w:rsid w:val="00BF5425"/>
    <w:rsid w:val="00BF5547"/>
    <w:rsid w:val="00BF5673"/>
    <w:rsid w:val="00BF570C"/>
    <w:rsid w:val="00BF5A97"/>
    <w:rsid w:val="00BF60B2"/>
    <w:rsid w:val="00BF65B8"/>
    <w:rsid w:val="00BF6784"/>
    <w:rsid w:val="00BF67F0"/>
    <w:rsid w:val="00BF6BF7"/>
    <w:rsid w:val="00BF6D9D"/>
    <w:rsid w:val="00BF7222"/>
    <w:rsid w:val="00BF7384"/>
    <w:rsid w:val="00BF77F3"/>
    <w:rsid w:val="00BF783A"/>
    <w:rsid w:val="00C000A5"/>
    <w:rsid w:val="00C00DA9"/>
    <w:rsid w:val="00C0162D"/>
    <w:rsid w:val="00C01CA5"/>
    <w:rsid w:val="00C020E1"/>
    <w:rsid w:val="00C023BA"/>
    <w:rsid w:val="00C02A72"/>
    <w:rsid w:val="00C02C32"/>
    <w:rsid w:val="00C02C5B"/>
    <w:rsid w:val="00C02DF6"/>
    <w:rsid w:val="00C03331"/>
    <w:rsid w:val="00C033FB"/>
    <w:rsid w:val="00C03423"/>
    <w:rsid w:val="00C03457"/>
    <w:rsid w:val="00C0359F"/>
    <w:rsid w:val="00C04457"/>
    <w:rsid w:val="00C04A88"/>
    <w:rsid w:val="00C04BD5"/>
    <w:rsid w:val="00C04BFB"/>
    <w:rsid w:val="00C04CE3"/>
    <w:rsid w:val="00C04D7D"/>
    <w:rsid w:val="00C04E7B"/>
    <w:rsid w:val="00C04FD5"/>
    <w:rsid w:val="00C05150"/>
    <w:rsid w:val="00C0515B"/>
    <w:rsid w:val="00C052DA"/>
    <w:rsid w:val="00C05577"/>
    <w:rsid w:val="00C05A04"/>
    <w:rsid w:val="00C05FAC"/>
    <w:rsid w:val="00C062B9"/>
    <w:rsid w:val="00C063E3"/>
    <w:rsid w:val="00C06751"/>
    <w:rsid w:val="00C06937"/>
    <w:rsid w:val="00C06AF7"/>
    <w:rsid w:val="00C06E96"/>
    <w:rsid w:val="00C078B3"/>
    <w:rsid w:val="00C07961"/>
    <w:rsid w:val="00C07C26"/>
    <w:rsid w:val="00C07E92"/>
    <w:rsid w:val="00C1080C"/>
    <w:rsid w:val="00C10C48"/>
    <w:rsid w:val="00C115A5"/>
    <w:rsid w:val="00C115E2"/>
    <w:rsid w:val="00C11967"/>
    <w:rsid w:val="00C11D92"/>
    <w:rsid w:val="00C1214C"/>
    <w:rsid w:val="00C121FC"/>
    <w:rsid w:val="00C122EA"/>
    <w:rsid w:val="00C123DA"/>
    <w:rsid w:val="00C1287B"/>
    <w:rsid w:val="00C12A9F"/>
    <w:rsid w:val="00C12AF1"/>
    <w:rsid w:val="00C12B1C"/>
    <w:rsid w:val="00C130B5"/>
    <w:rsid w:val="00C13284"/>
    <w:rsid w:val="00C13353"/>
    <w:rsid w:val="00C13BB9"/>
    <w:rsid w:val="00C13CC8"/>
    <w:rsid w:val="00C140A2"/>
    <w:rsid w:val="00C14DDE"/>
    <w:rsid w:val="00C1505F"/>
    <w:rsid w:val="00C1517A"/>
    <w:rsid w:val="00C155AD"/>
    <w:rsid w:val="00C1571F"/>
    <w:rsid w:val="00C15C28"/>
    <w:rsid w:val="00C15E10"/>
    <w:rsid w:val="00C160E4"/>
    <w:rsid w:val="00C164D9"/>
    <w:rsid w:val="00C166F2"/>
    <w:rsid w:val="00C1673D"/>
    <w:rsid w:val="00C1680F"/>
    <w:rsid w:val="00C168B1"/>
    <w:rsid w:val="00C1691E"/>
    <w:rsid w:val="00C16B44"/>
    <w:rsid w:val="00C16E24"/>
    <w:rsid w:val="00C20361"/>
    <w:rsid w:val="00C205CE"/>
    <w:rsid w:val="00C2073B"/>
    <w:rsid w:val="00C2079D"/>
    <w:rsid w:val="00C20B44"/>
    <w:rsid w:val="00C20D86"/>
    <w:rsid w:val="00C20F53"/>
    <w:rsid w:val="00C21D62"/>
    <w:rsid w:val="00C21FB7"/>
    <w:rsid w:val="00C2206A"/>
    <w:rsid w:val="00C2209A"/>
    <w:rsid w:val="00C22C10"/>
    <w:rsid w:val="00C23531"/>
    <w:rsid w:val="00C23CA2"/>
    <w:rsid w:val="00C240D8"/>
    <w:rsid w:val="00C24627"/>
    <w:rsid w:val="00C24A9B"/>
    <w:rsid w:val="00C250B1"/>
    <w:rsid w:val="00C25C98"/>
    <w:rsid w:val="00C25D6A"/>
    <w:rsid w:val="00C25EE1"/>
    <w:rsid w:val="00C2644A"/>
    <w:rsid w:val="00C269FA"/>
    <w:rsid w:val="00C26C82"/>
    <w:rsid w:val="00C26F79"/>
    <w:rsid w:val="00C2739E"/>
    <w:rsid w:val="00C27555"/>
    <w:rsid w:val="00C27C90"/>
    <w:rsid w:val="00C30762"/>
    <w:rsid w:val="00C309AC"/>
    <w:rsid w:val="00C31749"/>
    <w:rsid w:val="00C31E64"/>
    <w:rsid w:val="00C3216B"/>
    <w:rsid w:val="00C325E6"/>
    <w:rsid w:val="00C327E2"/>
    <w:rsid w:val="00C329F9"/>
    <w:rsid w:val="00C32EC6"/>
    <w:rsid w:val="00C33114"/>
    <w:rsid w:val="00C336F1"/>
    <w:rsid w:val="00C33778"/>
    <w:rsid w:val="00C338DF"/>
    <w:rsid w:val="00C33C55"/>
    <w:rsid w:val="00C340C6"/>
    <w:rsid w:val="00C34824"/>
    <w:rsid w:val="00C34ABC"/>
    <w:rsid w:val="00C351A9"/>
    <w:rsid w:val="00C3532B"/>
    <w:rsid w:val="00C35912"/>
    <w:rsid w:val="00C359B8"/>
    <w:rsid w:val="00C35B7A"/>
    <w:rsid w:val="00C35BD4"/>
    <w:rsid w:val="00C36028"/>
    <w:rsid w:val="00C3621D"/>
    <w:rsid w:val="00C37339"/>
    <w:rsid w:val="00C37C8C"/>
    <w:rsid w:val="00C4043D"/>
    <w:rsid w:val="00C40CF7"/>
    <w:rsid w:val="00C40FCD"/>
    <w:rsid w:val="00C42030"/>
    <w:rsid w:val="00C42123"/>
    <w:rsid w:val="00C42D2C"/>
    <w:rsid w:val="00C42EC7"/>
    <w:rsid w:val="00C43643"/>
    <w:rsid w:val="00C441CF"/>
    <w:rsid w:val="00C44658"/>
    <w:rsid w:val="00C44D1A"/>
    <w:rsid w:val="00C45164"/>
    <w:rsid w:val="00C4526D"/>
    <w:rsid w:val="00C45330"/>
    <w:rsid w:val="00C45AA7"/>
    <w:rsid w:val="00C460C7"/>
    <w:rsid w:val="00C46D86"/>
    <w:rsid w:val="00C47427"/>
    <w:rsid w:val="00C47469"/>
    <w:rsid w:val="00C475EB"/>
    <w:rsid w:val="00C50181"/>
    <w:rsid w:val="00C5027B"/>
    <w:rsid w:val="00C5039E"/>
    <w:rsid w:val="00C505E7"/>
    <w:rsid w:val="00C5073B"/>
    <w:rsid w:val="00C50976"/>
    <w:rsid w:val="00C50B92"/>
    <w:rsid w:val="00C50D8E"/>
    <w:rsid w:val="00C50EAC"/>
    <w:rsid w:val="00C51225"/>
    <w:rsid w:val="00C517E2"/>
    <w:rsid w:val="00C51C77"/>
    <w:rsid w:val="00C51DBB"/>
    <w:rsid w:val="00C52261"/>
    <w:rsid w:val="00C52EA2"/>
    <w:rsid w:val="00C5315A"/>
    <w:rsid w:val="00C5357F"/>
    <w:rsid w:val="00C53633"/>
    <w:rsid w:val="00C53A9D"/>
    <w:rsid w:val="00C5404D"/>
    <w:rsid w:val="00C542CE"/>
    <w:rsid w:val="00C546E3"/>
    <w:rsid w:val="00C546F8"/>
    <w:rsid w:val="00C54DA8"/>
    <w:rsid w:val="00C5524A"/>
    <w:rsid w:val="00C5535C"/>
    <w:rsid w:val="00C557B4"/>
    <w:rsid w:val="00C55A4D"/>
    <w:rsid w:val="00C55FE5"/>
    <w:rsid w:val="00C5620E"/>
    <w:rsid w:val="00C57D48"/>
    <w:rsid w:val="00C60874"/>
    <w:rsid w:val="00C61091"/>
    <w:rsid w:val="00C6120E"/>
    <w:rsid w:val="00C61A87"/>
    <w:rsid w:val="00C61F3C"/>
    <w:rsid w:val="00C622FA"/>
    <w:rsid w:val="00C6248C"/>
    <w:rsid w:val="00C625A2"/>
    <w:rsid w:val="00C62650"/>
    <w:rsid w:val="00C6278E"/>
    <w:rsid w:val="00C62C3B"/>
    <w:rsid w:val="00C63091"/>
    <w:rsid w:val="00C630DC"/>
    <w:rsid w:val="00C63139"/>
    <w:rsid w:val="00C6356A"/>
    <w:rsid w:val="00C6395D"/>
    <w:rsid w:val="00C63B40"/>
    <w:rsid w:val="00C63BF2"/>
    <w:rsid w:val="00C64132"/>
    <w:rsid w:val="00C64482"/>
    <w:rsid w:val="00C64780"/>
    <w:rsid w:val="00C64E6E"/>
    <w:rsid w:val="00C64F26"/>
    <w:rsid w:val="00C650BF"/>
    <w:rsid w:val="00C652C4"/>
    <w:rsid w:val="00C6565B"/>
    <w:rsid w:val="00C65EAD"/>
    <w:rsid w:val="00C66D06"/>
    <w:rsid w:val="00C670BA"/>
    <w:rsid w:val="00C67230"/>
    <w:rsid w:val="00C6757F"/>
    <w:rsid w:val="00C675C6"/>
    <w:rsid w:val="00C7022A"/>
    <w:rsid w:val="00C70285"/>
    <w:rsid w:val="00C70293"/>
    <w:rsid w:val="00C70388"/>
    <w:rsid w:val="00C7072E"/>
    <w:rsid w:val="00C70B61"/>
    <w:rsid w:val="00C710AE"/>
    <w:rsid w:val="00C7132A"/>
    <w:rsid w:val="00C7135A"/>
    <w:rsid w:val="00C71A28"/>
    <w:rsid w:val="00C71AE8"/>
    <w:rsid w:val="00C71B49"/>
    <w:rsid w:val="00C71F00"/>
    <w:rsid w:val="00C71F6E"/>
    <w:rsid w:val="00C721A9"/>
    <w:rsid w:val="00C72243"/>
    <w:rsid w:val="00C7244A"/>
    <w:rsid w:val="00C72E9D"/>
    <w:rsid w:val="00C731F2"/>
    <w:rsid w:val="00C7335B"/>
    <w:rsid w:val="00C73488"/>
    <w:rsid w:val="00C73AB9"/>
    <w:rsid w:val="00C73FC9"/>
    <w:rsid w:val="00C744B9"/>
    <w:rsid w:val="00C74676"/>
    <w:rsid w:val="00C75523"/>
    <w:rsid w:val="00C75B5B"/>
    <w:rsid w:val="00C75BCF"/>
    <w:rsid w:val="00C75CC5"/>
    <w:rsid w:val="00C75E8B"/>
    <w:rsid w:val="00C76433"/>
    <w:rsid w:val="00C76595"/>
    <w:rsid w:val="00C77CAC"/>
    <w:rsid w:val="00C77FAA"/>
    <w:rsid w:val="00C8071E"/>
    <w:rsid w:val="00C80BD9"/>
    <w:rsid w:val="00C80E38"/>
    <w:rsid w:val="00C812A4"/>
    <w:rsid w:val="00C8164B"/>
    <w:rsid w:val="00C816BE"/>
    <w:rsid w:val="00C81BE3"/>
    <w:rsid w:val="00C81F52"/>
    <w:rsid w:val="00C8239E"/>
    <w:rsid w:val="00C82466"/>
    <w:rsid w:val="00C825AF"/>
    <w:rsid w:val="00C8272A"/>
    <w:rsid w:val="00C82FBE"/>
    <w:rsid w:val="00C83010"/>
    <w:rsid w:val="00C8349F"/>
    <w:rsid w:val="00C83945"/>
    <w:rsid w:val="00C83CE0"/>
    <w:rsid w:val="00C84088"/>
    <w:rsid w:val="00C84833"/>
    <w:rsid w:val="00C84A2F"/>
    <w:rsid w:val="00C850BB"/>
    <w:rsid w:val="00C85120"/>
    <w:rsid w:val="00C85139"/>
    <w:rsid w:val="00C8533C"/>
    <w:rsid w:val="00C85621"/>
    <w:rsid w:val="00C861D2"/>
    <w:rsid w:val="00C86519"/>
    <w:rsid w:val="00C872F7"/>
    <w:rsid w:val="00C874D3"/>
    <w:rsid w:val="00C87E0B"/>
    <w:rsid w:val="00C87E77"/>
    <w:rsid w:val="00C90285"/>
    <w:rsid w:val="00C90430"/>
    <w:rsid w:val="00C90A09"/>
    <w:rsid w:val="00C918E3"/>
    <w:rsid w:val="00C92AAD"/>
    <w:rsid w:val="00C92B3D"/>
    <w:rsid w:val="00C92D37"/>
    <w:rsid w:val="00C92E54"/>
    <w:rsid w:val="00C9329E"/>
    <w:rsid w:val="00C93450"/>
    <w:rsid w:val="00C935FC"/>
    <w:rsid w:val="00C9396E"/>
    <w:rsid w:val="00C942E7"/>
    <w:rsid w:val="00C94514"/>
    <w:rsid w:val="00C9474F"/>
    <w:rsid w:val="00C947B2"/>
    <w:rsid w:val="00C9495D"/>
    <w:rsid w:val="00C94AB7"/>
    <w:rsid w:val="00C95056"/>
    <w:rsid w:val="00C955AE"/>
    <w:rsid w:val="00C9644C"/>
    <w:rsid w:val="00C965D3"/>
    <w:rsid w:val="00C96815"/>
    <w:rsid w:val="00C968A6"/>
    <w:rsid w:val="00C96CA2"/>
    <w:rsid w:val="00C97266"/>
    <w:rsid w:val="00C97506"/>
    <w:rsid w:val="00C97808"/>
    <w:rsid w:val="00C9785F"/>
    <w:rsid w:val="00C9786B"/>
    <w:rsid w:val="00C97BCD"/>
    <w:rsid w:val="00CA00C2"/>
    <w:rsid w:val="00CA015C"/>
    <w:rsid w:val="00CA02DC"/>
    <w:rsid w:val="00CA03CD"/>
    <w:rsid w:val="00CA0B4C"/>
    <w:rsid w:val="00CA129F"/>
    <w:rsid w:val="00CA154F"/>
    <w:rsid w:val="00CA18B5"/>
    <w:rsid w:val="00CA1970"/>
    <w:rsid w:val="00CA1D1D"/>
    <w:rsid w:val="00CA1D80"/>
    <w:rsid w:val="00CA2973"/>
    <w:rsid w:val="00CA309A"/>
    <w:rsid w:val="00CA32CA"/>
    <w:rsid w:val="00CA3C0A"/>
    <w:rsid w:val="00CA3F0A"/>
    <w:rsid w:val="00CA45A9"/>
    <w:rsid w:val="00CA4A0C"/>
    <w:rsid w:val="00CA4D58"/>
    <w:rsid w:val="00CA53B6"/>
    <w:rsid w:val="00CA5ABF"/>
    <w:rsid w:val="00CA617B"/>
    <w:rsid w:val="00CA667D"/>
    <w:rsid w:val="00CA68A9"/>
    <w:rsid w:val="00CA6A92"/>
    <w:rsid w:val="00CA6D88"/>
    <w:rsid w:val="00CA6EBA"/>
    <w:rsid w:val="00CA723A"/>
    <w:rsid w:val="00CA74F7"/>
    <w:rsid w:val="00CA750C"/>
    <w:rsid w:val="00CA754F"/>
    <w:rsid w:val="00CA7812"/>
    <w:rsid w:val="00CA7F42"/>
    <w:rsid w:val="00CB001C"/>
    <w:rsid w:val="00CB0486"/>
    <w:rsid w:val="00CB0641"/>
    <w:rsid w:val="00CB0873"/>
    <w:rsid w:val="00CB1447"/>
    <w:rsid w:val="00CB158E"/>
    <w:rsid w:val="00CB1A88"/>
    <w:rsid w:val="00CB1B59"/>
    <w:rsid w:val="00CB1CBB"/>
    <w:rsid w:val="00CB1D4A"/>
    <w:rsid w:val="00CB2312"/>
    <w:rsid w:val="00CB24F6"/>
    <w:rsid w:val="00CB25F3"/>
    <w:rsid w:val="00CB2665"/>
    <w:rsid w:val="00CB331E"/>
    <w:rsid w:val="00CB348F"/>
    <w:rsid w:val="00CB39ED"/>
    <w:rsid w:val="00CB3B64"/>
    <w:rsid w:val="00CB3BC3"/>
    <w:rsid w:val="00CB40D0"/>
    <w:rsid w:val="00CB41B9"/>
    <w:rsid w:val="00CB439C"/>
    <w:rsid w:val="00CB49B4"/>
    <w:rsid w:val="00CB4AE6"/>
    <w:rsid w:val="00CB4F67"/>
    <w:rsid w:val="00CB5BFF"/>
    <w:rsid w:val="00CB6242"/>
    <w:rsid w:val="00CB77FF"/>
    <w:rsid w:val="00CB783C"/>
    <w:rsid w:val="00CC0070"/>
    <w:rsid w:val="00CC00DE"/>
    <w:rsid w:val="00CC055F"/>
    <w:rsid w:val="00CC07E7"/>
    <w:rsid w:val="00CC085D"/>
    <w:rsid w:val="00CC08B3"/>
    <w:rsid w:val="00CC0BF2"/>
    <w:rsid w:val="00CC0CAC"/>
    <w:rsid w:val="00CC1512"/>
    <w:rsid w:val="00CC1908"/>
    <w:rsid w:val="00CC198F"/>
    <w:rsid w:val="00CC21E6"/>
    <w:rsid w:val="00CC27CD"/>
    <w:rsid w:val="00CC281C"/>
    <w:rsid w:val="00CC2C0D"/>
    <w:rsid w:val="00CC2F50"/>
    <w:rsid w:val="00CC3DD9"/>
    <w:rsid w:val="00CC4517"/>
    <w:rsid w:val="00CC45A2"/>
    <w:rsid w:val="00CC4C2B"/>
    <w:rsid w:val="00CC4E59"/>
    <w:rsid w:val="00CC52E2"/>
    <w:rsid w:val="00CC5718"/>
    <w:rsid w:val="00CC5E5F"/>
    <w:rsid w:val="00CC6058"/>
    <w:rsid w:val="00CC6380"/>
    <w:rsid w:val="00CC6EB3"/>
    <w:rsid w:val="00CC74CD"/>
    <w:rsid w:val="00CC7797"/>
    <w:rsid w:val="00CC7D40"/>
    <w:rsid w:val="00CC7EAC"/>
    <w:rsid w:val="00CD04CB"/>
    <w:rsid w:val="00CD0560"/>
    <w:rsid w:val="00CD0658"/>
    <w:rsid w:val="00CD0D5F"/>
    <w:rsid w:val="00CD106E"/>
    <w:rsid w:val="00CD123D"/>
    <w:rsid w:val="00CD1A27"/>
    <w:rsid w:val="00CD2427"/>
    <w:rsid w:val="00CD2433"/>
    <w:rsid w:val="00CD25A4"/>
    <w:rsid w:val="00CD2BD2"/>
    <w:rsid w:val="00CD2C46"/>
    <w:rsid w:val="00CD31A0"/>
    <w:rsid w:val="00CD361A"/>
    <w:rsid w:val="00CD38CD"/>
    <w:rsid w:val="00CD3B91"/>
    <w:rsid w:val="00CD43E1"/>
    <w:rsid w:val="00CD4BD7"/>
    <w:rsid w:val="00CD4EA8"/>
    <w:rsid w:val="00CD51D7"/>
    <w:rsid w:val="00CD51E0"/>
    <w:rsid w:val="00CD51E4"/>
    <w:rsid w:val="00CD52BA"/>
    <w:rsid w:val="00CD5874"/>
    <w:rsid w:val="00CD59B5"/>
    <w:rsid w:val="00CD5D9B"/>
    <w:rsid w:val="00CD5F7C"/>
    <w:rsid w:val="00CD653B"/>
    <w:rsid w:val="00CD663C"/>
    <w:rsid w:val="00CD6F2E"/>
    <w:rsid w:val="00CD74F3"/>
    <w:rsid w:val="00CD7506"/>
    <w:rsid w:val="00CD7885"/>
    <w:rsid w:val="00CD7B5F"/>
    <w:rsid w:val="00CE0108"/>
    <w:rsid w:val="00CE0360"/>
    <w:rsid w:val="00CE0948"/>
    <w:rsid w:val="00CE0CA0"/>
    <w:rsid w:val="00CE1097"/>
    <w:rsid w:val="00CE1318"/>
    <w:rsid w:val="00CE199E"/>
    <w:rsid w:val="00CE19A7"/>
    <w:rsid w:val="00CE1FCE"/>
    <w:rsid w:val="00CE2B9B"/>
    <w:rsid w:val="00CE2BA9"/>
    <w:rsid w:val="00CE32DF"/>
    <w:rsid w:val="00CE3480"/>
    <w:rsid w:val="00CE36A5"/>
    <w:rsid w:val="00CE384C"/>
    <w:rsid w:val="00CE3A45"/>
    <w:rsid w:val="00CE3EE0"/>
    <w:rsid w:val="00CE40DD"/>
    <w:rsid w:val="00CE4125"/>
    <w:rsid w:val="00CE41B5"/>
    <w:rsid w:val="00CE4312"/>
    <w:rsid w:val="00CE442E"/>
    <w:rsid w:val="00CE469F"/>
    <w:rsid w:val="00CE46E6"/>
    <w:rsid w:val="00CE47E9"/>
    <w:rsid w:val="00CE483F"/>
    <w:rsid w:val="00CE4BA3"/>
    <w:rsid w:val="00CE4FDE"/>
    <w:rsid w:val="00CE5366"/>
    <w:rsid w:val="00CE54F0"/>
    <w:rsid w:val="00CE588F"/>
    <w:rsid w:val="00CE58C8"/>
    <w:rsid w:val="00CE5C0D"/>
    <w:rsid w:val="00CE5C13"/>
    <w:rsid w:val="00CE5E62"/>
    <w:rsid w:val="00CE623B"/>
    <w:rsid w:val="00CE65F5"/>
    <w:rsid w:val="00CE77D0"/>
    <w:rsid w:val="00CE7A97"/>
    <w:rsid w:val="00CE7ABA"/>
    <w:rsid w:val="00CF01E6"/>
    <w:rsid w:val="00CF03AA"/>
    <w:rsid w:val="00CF0401"/>
    <w:rsid w:val="00CF06B4"/>
    <w:rsid w:val="00CF0883"/>
    <w:rsid w:val="00CF0CE5"/>
    <w:rsid w:val="00CF1128"/>
    <w:rsid w:val="00CF1500"/>
    <w:rsid w:val="00CF166B"/>
    <w:rsid w:val="00CF183B"/>
    <w:rsid w:val="00CF1979"/>
    <w:rsid w:val="00CF1DF5"/>
    <w:rsid w:val="00CF1FF4"/>
    <w:rsid w:val="00CF3928"/>
    <w:rsid w:val="00CF39F2"/>
    <w:rsid w:val="00CF44A6"/>
    <w:rsid w:val="00CF48C7"/>
    <w:rsid w:val="00CF4AF2"/>
    <w:rsid w:val="00CF4FC9"/>
    <w:rsid w:val="00CF62E0"/>
    <w:rsid w:val="00CF631F"/>
    <w:rsid w:val="00CF7272"/>
    <w:rsid w:val="00CF75AF"/>
    <w:rsid w:val="00CF7938"/>
    <w:rsid w:val="00CF7BD1"/>
    <w:rsid w:val="00D007B6"/>
    <w:rsid w:val="00D00AA8"/>
    <w:rsid w:val="00D01124"/>
    <w:rsid w:val="00D0112D"/>
    <w:rsid w:val="00D012DB"/>
    <w:rsid w:val="00D01711"/>
    <w:rsid w:val="00D01F03"/>
    <w:rsid w:val="00D01F1B"/>
    <w:rsid w:val="00D02311"/>
    <w:rsid w:val="00D02439"/>
    <w:rsid w:val="00D02446"/>
    <w:rsid w:val="00D02531"/>
    <w:rsid w:val="00D03586"/>
    <w:rsid w:val="00D040B6"/>
    <w:rsid w:val="00D04119"/>
    <w:rsid w:val="00D044DE"/>
    <w:rsid w:val="00D04692"/>
    <w:rsid w:val="00D04811"/>
    <w:rsid w:val="00D04BF8"/>
    <w:rsid w:val="00D05751"/>
    <w:rsid w:val="00D057A4"/>
    <w:rsid w:val="00D06004"/>
    <w:rsid w:val="00D065FC"/>
    <w:rsid w:val="00D06E80"/>
    <w:rsid w:val="00D073E8"/>
    <w:rsid w:val="00D07649"/>
    <w:rsid w:val="00D0766C"/>
    <w:rsid w:val="00D0787E"/>
    <w:rsid w:val="00D07DAF"/>
    <w:rsid w:val="00D1041B"/>
    <w:rsid w:val="00D1073B"/>
    <w:rsid w:val="00D10C9C"/>
    <w:rsid w:val="00D10E62"/>
    <w:rsid w:val="00D110F1"/>
    <w:rsid w:val="00D11543"/>
    <w:rsid w:val="00D11682"/>
    <w:rsid w:val="00D12058"/>
    <w:rsid w:val="00D1215C"/>
    <w:rsid w:val="00D12651"/>
    <w:rsid w:val="00D126F5"/>
    <w:rsid w:val="00D12E7D"/>
    <w:rsid w:val="00D12FA6"/>
    <w:rsid w:val="00D13CA6"/>
    <w:rsid w:val="00D13D6F"/>
    <w:rsid w:val="00D14F15"/>
    <w:rsid w:val="00D15130"/>
    <w:rsid w:val="00D155A2"/>
    <w:rsid w:val="00D15C9F"/>
    <w:rsid w:val="00D1602D"/>
    <w:rsid w:val="00D1608E"/>
    <w:rsid w:val="00D167CA"/>
    <w:rsid w:val="00D169B7"/>
    <w:rsid w:val="00D16D61"/>
    <w:rsid w:val="00D1729A"/>
    <w:rsid w:val="00D174F8"/>
    <w:rsid w:val="00D17CA5"/>
    <w:rsid w:val="00D17CBB"/>
    <w:rsid w:val="00D17D28"/>
    <w:rsid w:val="00D17F1B"/>
    <w:rsid w:val="00D20720"/>
    <w:rsid w:val="00D20B2D"/>
    <w:rsid w:val="00D20CB9"/>
    <w:rsid w:val="00D21834"/>
    <w:rsid w:val="00D2196A"/>
    <w:rsid w:val="00D220F9"/>
    <w:rsid w:val="00D228BB"/>
    <w:rsid w:val="00D22A47"/>
    <w:rsid w:val="00D22B55"/>
    <w:rsid w:val="00D22D01"/>
    <w:rsid w:val="00D2357F"/>
    <w:rsid w:val="00D23ECB"/>
    <w:rsid w:val="00D24AE3"/>
    <w:rsid w:val="00D2561E"/>
    <w:rsid w:val="00D25785"/>
    <w:rsid w:val="00D25897"/>
    <w:rsid w:val="00D25B4F"/>
    <w:rsid w:val="00D25C86"/>
    <w:rsid w:val="00D25E7A"/>
    <w:rsid w:val="00D2629C"/>
    <w:rsid w:val="00D264C7"/>
    <w:rsid w:val="00D26BF5"/>
    <w:rsid w:val="00D2775B"/>
    <w:rsid w:val="00D27C77"/>
    <w:rsid w:val="00D27F99"/>
    <w:rsid w:val="00D30653"/>
    <w:rsid w:val="00D312CB"/>
    <w:rsid w:val="00D3146F"/>
    <w:rsid w:val="00D32196"/>
    <w:rsid w:val="00D323B2"/>
    <w:rsid w:val="00D327DF"/>
    <w:rsid w:val="00D32808"/>
    <w:rsid w:val="00D33064"/>
    <w:rsid w:val="00D339C4"/>
    <w:rsid w:val="00D33B19"/>
    <w:rsid w:val="00D3430F"/>
    <w:rsid w:val="00D34E2B"/>
    <w:rsid w:val="00D356C9"/>
    <w:rsid w:val="00D36274"/>
    <w:rsid w:val="00D36679"/>
    <w:rsid w:val="00D36809"/>
    <w:rsid w:val="00D3682C"/>
    <w:rsid w:val="00D3694F"/>
    <w:rsid w:val="00D36B93"/>
    <w:rsid w:val="00D37724"/>
    <w:rsid w:val="00D3775B"/>
    <w:rsid w:val="00D40116"/>
    <w:rsid w:val="00D403D3"/>
    <w:rsid w:val="00D41A3C"/>
    <w:rsid w:val="00D41F41"/>
    <w:rsid w:val="00D4231E"/>
    <w:rsid w:val="00D42858"/>
    <w:rsid w:val="00D42D61"/>
    <w:rsid w:val="00D42F39"/>
    <w:rsid w:val="00D43417"/>
    <w:rsid w:val="00D43897"/>
    <w:rsid w:val="00D43D20"/>
    <w:rsid w:val="00D44080"/>
    <w:rsid w:val="00D44B27"/>
    <w:rsid w:val="00D45025"/>
    <w:rsid w:val="00D450FF"/>
    <w:rsid w:val="00D457F4"/>
    <w:rsid w:val="00D45EB8"/>
    <w:rsid w:val="00D46244"/>
    <w:rsid w:val="00D46E72"/>
    <w:rsid w:val="00D47135"/>
    <w:rsid w:val="00D472FA"/>
    <w:rsid w:val="00D4738B"/>
    <w:rsid w:val="00D477A4"/>
    <w:rsid w:val="00D47CE6"/>
    <w:rsid w:val="00D47DEC"/>
    <w:rsid w:val="00D50BFD"/>
    <w:rsid w:val="00D51860"/>
    <w:rsid w:val="00D51A40"/>
    <w:rsid w:val="00D51B53"/>
    <w:rsid w:val="00D51CFE"/>
    <w:rsid w:val="00D51EEE"/>
    <w:rsid w:val="00D52893"/>
    <w:rsid w:val="00D52F6E"/>
    <w:rsid w:val="00D52FF7"/>
    <w:rsid w:val="00D53213"/>
    <w:rsid w:val="00D535E5"/>
    <w:rsid w:val="00D537D6"/>
    <w:rsid w:val="00D543B4"/>
    <w:rsid w:val="00D548DD"/>
    <w:rsid w:val="00D54A01"/>
    <w:rsid w:val="00D54C88"/>
    <w:rsid w:val="00D5507E"/>
    <w:rsid w:val="00D55206"/>
    <w:rsid w:val="00D555E9"/>
    <w:rsid w:val="00D5670D"/>
    <w:rsid w:val="00D56FEF"/>
    <w:rsid w:val="00D5720C"/>
    <w:rsid w:val="00D5744F"/>
    <w:rsid w:val="00D57A3E"/>
    <w:rsid w:val="00D57AE6"/>
    <w:rsid w:val="00D6075D"/>
    <w:rsid w:val="00D60CE9"/>
    <w:rsid w:val="00D6100E"/>
    <w:rsid w:val="00D6126C"/>
    <w:rsid w:val="00D61270"/>
    <w:rsid w:val="00D61303"/>
    <w:rsid w:val="00D613B2"/>
    <w:rsid w:val="00D61700"/>
    <w:rsid w:val="00D61B03"/>
    <w:rsid w:val="00D6209B"/>
    <w:rsid w:val="00D62261"/>
    <w:rsid w:val="00D6256C"/>
    <w:rsid w:val="00D627CE"/>
    <w:rsid w:val="00D62898"/>
    <w:rsid w:val="00D6296D"/>
    <w:rsid w:val="00D62D25"/>
    <w:rsid w:val="00D631FE"/>
    <w:rsid w:val="00D64178"/>
    <w:rsid w:val="00D6468F"/>
    <w:rsid w:val="00D6481A"/>
    <w:rsid w:val="00D64C81"/>
    <w:rsid w:val="00D64DDC"/>
    <w:rsid w:val="00D6567A"/>
    <w:rsid w:val="00D65F9A"/>
    <w:rsid w:val="00D66D96"/>
    <w:rsid w:val="00D66F5A"/>
    <w:rsid w:val="00D67F26"/>
    <w:rsid w:val="00D700B9"/>
    <w:rsid w:val="00D7039D"/>
    <w:rsid w:val="00D705B4"/>
    <w:rsid w:val="00D70AE1"/>
    <w:rsid w:val="00D70BB5"/>
    <w:rsid w:val="00D70EBF"/>
    <w:rsid w:val="00D70FEA"/>
    <w:rsid w:val="00D720FA"/>
    <w:rsid w:val="00D723F2"/>
    <w:rsid w:val="00D72515"/>
    <w:rsid w:val="00D7279B"/>
    <w:rsid w:val="00D72B39"/>
    <w:rsid w:val="00D72FA4"/>
    <w:rsid w:val="00D732E8"/>
    <w:rsid w:val="00D7338D"/>
    <w:rsid w:val="00D7343E"/>
    <w:rsid w:val="00D7365B"/>
    <w:rsid w:val="00D73906"/>
    <w:rsid w:val="00D73F9C"/>
    <w:rsid w:val="00D740DE"/>
    <w:rsid w:val="00D740EB"/>
    <w:rsid w:val="00D741C2"/>
    <w:rsid w:val="00D7421A"/>
    <w:rsid w:val="00D74611"/>
    <w:rsid w:val="00D74AFF"/>
    <w:rsid w:val="00D74C6A"/>
    <w:rsid w:val="00D74E74"/>
    <w:rsid w:val="00D7562F"/>
    <w:rsid w:val="00D7578E"/>
    <w:rsid w:val="00D757DF"/>
    <w:rsid w:val="00D75867"/>
    <w:rsid w:val="00D75CF7"/>
    <w:rsid w:val="00D75F80"/>
    <w:rsid w:val="00D767E6"/>
    <w:rsid w:val="00D76A52"/>
    <w:rsid w:val="00D76BBE"/>
    <w:rsid w:val="00D7737E"/>
    <w:rsid w:val="00D77C8D"/>
    <w:rsid w:val="00D80E41"/>
    <w:rsid w:val="00D811F0"/>
    <w:rsid w:val="00D812F6"/>
    <w:rsid w:val="00D8155D"/>
    <w:rsid w:val="00D820FC"/>
    <w:rsid w:val="00D822F4"/>
    <w:rsid w:val="00D828C3"/>
    <w:rsid w:val="00D830CB"/>
    <w:rsid w:val="00D8322E"/>
    <w:rsid w:val="00D833D3"/>
    <w:rsid w:val="00D83B77"/>
    <w:rsid w:val="00D83FA2"/>
    <w:rsid w:val="00D848B2"/>
    <w:rsid w:val="00D84E24"/>
    <w:rsid w:val="00D84FE8"/>
    <w:rsid w:val="00D8530A"/>
    <w:rsid w:val="00D853D6"/>
    <w:rsid w:val="00D855E8"/>
    <w:rsid w:val="00D85C08"/>
    <w:rsid w:val="00D85ED0"/>
    <w:rsid w:val="00D85F9C"/>
    <w:rsid w:val="00D867FB"/>
    <w:rsid w:val="00D8680F"/>
    <w:rsid w:val="00D868DC"/>
    <w:rsid w:val="00D86D88"/>
    <w:rsid w:val="00D870FF"/>
    <w:rsid w:val="00D8737E"/>
    <w:rsid w:val="00D87690"/>
    <w:rsid w:val="00D8793A"/>
    <w:rsid w:val="00D8795B"/>
    <w:rsid w:val="00D87D3D"/>
    <w:rsid w:val="00D90A44"/>
    <w:rsid w:val="00D90C68"/>
    <w:rsid w:val="00D91974"/>
    <w:rsid w:val="00D91AF0"/>
    <w:rsid w:val="00D91D5A"/>
    <w:rsid w:val="00D91E4A"/>
    <w:rsid w:val="00D920D9"/>
    <w:rsid w:val="00D922DB"/>
    <w:rsid w:val="00D92427"/>
    <w:rsid w:val="00D9248A"/>
    <w:rsid w:val="00D93166"/>
    <w:rsid w:val="00D9320C"/>
    <w:rsid w:val="00D9337D"/>
    <w:rsid w:val="00D93970"/>
    <w:rsid w:val="00D93981"/>
    <w:rsid w:val="00D93B0A"/>
    <w:rsid w:val="00D93ED9"/>
    <w:rsid w:val="00D94693"/>
    <w:rsid w:val="00D946D7"/>
    <w:rsid w:val="00D94D4A"/>
    <w:rsid w:val="00D94DE6"/>
    <w:rsid w:val="00D95053"/>
    <w:rsid w:val="00D9508A"/>
    <w:rsid w:val="00D95788"/>
    <w:rsid w:val="00D95805"/>
    <w:rsid w:val="00D959F9"/>
    <w:rsid w:val="00D95D5A"/>
    <w:rsid w:val="00D95D8B"/>
    <w:rsid w:val="00D96375"/>
    <w:rsid w:val="00D96544"/>
    <w:rsid w:val="00D96DD7"/>
    <w:rsid w:val="00D96F61"/>
    <w:rsid w:val="00D974CB"/>
    <w:rsid w:val="00D97507"/>
    <w:rsid w:val="00DA05DD"/>
    <w:rsid w:val="00DA08B4"/>
    <w:rsid w:val="00DA0E07"/>
    <w:rsid w:val="00DA0F6B"/>
    <w:rsid w:val="00DA1474"/>
    <w:rsid w:val="00DA14E4"/>
    <w:rsid w:val="00DA158D"/>
    <w:rsid w:val="00DA16A8"/>
    <w:rsid w:val="00DA18EA"/>
    <w:rsid w:val="00DA1AE1"/>
    <w:rsid w:val="00DA1B68"/>
    <w:rsid w:val="00DA1C3F"/>
    <w:rsid w:val="00DA23C0"/>
    <w:rsid w:val="00DA288F"/>
    <w:rsid w:val="00DA40E5"/>
    <w:rsid w:val="00DA44CB"/>
    <w:rsid w:val="00DA44FD"/>
    <w:rsid w:val="00DA4B77"/>
    <w:rsid w:val="00DA4D05"/>
    <w:rsid w:val="00DA5220"/>
    <w:rsid w:val="00DA5352"/>
    <w:rsid w:val="00DA55C9"/>
    <w:rsid w:val="00DA672D"/>
    <w:rsid w:val="00DA6A7E"/>
    <w:rsid w:val="00DA6E7A"/>
    <w:rsid w:val="00DA7079"/>
    <w:rsid w:val="00DA753B"/>
    <w:rsid w:val="00DA7AFF"/>
    <w:rsid w:val="00DA7C0A"/>
    <w:rsid w:val="00DB052B"/>
    <w:rsid w:val="00DB055F"/>
    <w:rsid w:val="00DB05A8"/>
    <w:rsid w:val="00DB064B"/>
    <w:rsid w:val="00DB0F3E"/>
    <w:rsid w:val="00DB144E"/>
    <w:rsid w:val="00DB1B70"/>
    <w:rsid w:val="00DB1C4B"/>
    <w:rsid w:val="00DB1C9D"/>
    <w:rsid w:val="00DB1FA4"/>
    <w:rsid w:val="00DB2543"/>
    <w:rsid w:val="00DB275F"/>
    <w:rsid w:val="00DB2E6B"/>
    <w:rsid w:val="00DB2E93"/>
    <w:rsid w:val="00DB3873"/>
    <w:rsid w:val="00DB3E5D"/>
    <w:rsid w:val="00DB4324"/>
    <w:rsid w:val="00DB4628"/>
    <w:rsid w:val="00DB4804"/>
    <w:rsid w:val="00DB4894"/>
    <w:rsid w:val="00DB4CEE"/>
    <w:rsid w:val="00DB54CA"/>
    <w:rsid w:val="00DB6106"/>
    <w:rsid w:val="00DB619F"/>
    <w:rsid w:val="00DB6317"/>
    <w:rsid w:val="00DB6467"/>
    <w:rsid w:val="00DB647C"/>
    <w:rsid w:val="00DB79C3"/>
    <w:rsid w:val="00DB7D9D"/>
    <w:rsid w:val="00DC023E"/>
    <w:rsid w:val="00DC03A2"/>
    <w:rsid w:val="00DC0496"/>
    <w:rsid w:val="00DC0FFD"/>
    <w:rsid w:val="00DC1A6C"/>
    <w:rsid w:val="00DC1B94"/>
    <w:rsid w:val="00DC1F62"/>
    <w:rsid w:val="00DC2143"/>
    <w:rsid w:val="00DC24C6"/>
    <w:rsid w:val="00DC2E2D"/>
    <w:rsid w:val="00DC3E91"/>
    <w:rsid w:val="00DC40B8"/>
    <w:rsid w:val="00DC415F"/>
    <w:rsid w:val="00DC42FF"/>
    <w:rsid w:val="00DC43F7"/>
    <w:rsid w:val="00DC4659"/>
    <w:rsid w:val="00DC498D"/>
    <w:rsid w:val="00DC4DD5"/>
    <w:rsid w:val="00DC6113"/>
    <w:rsid w:val="00DC6236"/>
    <w:rsid w:val="00DC6538"/>
    <w:rsid w:val="00DC678B"/>
    <w:rsid w:val="00DC6A5D"/>
    <w:rsid w:val="00DC6E4B"/>
    <w:rsid w:val="00DC7466"/>
    <w:rsid w:val="00DC78FF"/>
    <w:rsid w:val="00DC7B61"/>
    <w:rsid w:val="00DC7F31"/>
    <w:rsid w:val="00DC7FC5"/>
    <w:rsid w:val="00DD048A"/>
    <w:rsid w:val="00DD0EB0"/>
    <w:rsid w:val="00DD1069"/>
    <w:rsid w:val="00DD130B"/>
    <w:rsid w:val="00DD1569"/>
    <w:rsid w:val="00DD19DA"/>
    <w:rsid w:val="00DD1BA2"/>
    <w:rsid w:val="00DD1E20"/>
    <w:rsid w:val="00DD22E2"/>
    <w:rsid w:val="00DD2843"/>
    <w:rsid w:val="00DD28C7"/>
    <w:rsid w:val="00DD2A18"/>
    <w:rsid w:val="00DD38AE"/>
    <w:rsid w:val="00DD41BB"/>
    <w:rsid w:val="00DD42B2"/>
    <w:rsid w:val="00DD46F0"/>
    <w:rsid w:val="00DD5040"/>
    <w:rsid w:val="00DD5058"/>
    <w:rsid w:val="00DD6188"/>
    <w:rsid w:val="00DD638F"/>
    <w:rsid w:val="00DD69F3"/>
    <w:rsid w:val="00DD6D03"/>
    <w:rsid w:val="00DD7223"/>
    <w:rsid w:val="00DD7693"/>
    <w:rsid w:val="00DD7E40"/>
    <w:rsid w:val="00DE0045"/>
    <w:rsid w:val="00DE053F"/>
    <w:rsid w:val="00DE06BC"/>
    <w:rsid w:val="00DE06FF"/>
    <w:rsid w:val="00DE1275"/>
    <w:rsid w:val="00DE13DB"/>
    <w:rsid w:val="00DE1543"/>
    <w:rsid w:val="00DE1663"/>
    <w:rsid w:val="00DE1C37"/>
    <w:rsid w:val="00DE1C39"/>
    <w:rsid w:val="00DE28C7"/>
    <w:rsid w:val="00DE32B5"/>
    <w:rsid w:val="00DE3643"/>
    <w:rsid w:val="00DE3A7F"/>
    <w:rsid w:val="00DE3E5E"/>
    <w:rsid w:val="00DE3E74"/>
    <w:rsid w:val="00DE44FB"/>
    <w:rsid w:val="00DE4809"/>
    <w:rsid w:val="00DE4DCF"/>
    <w:rsid w:val="00DE51A4"/>
    <w:rsid w:val="00DE576E"/>
    <w:rsid w:val="00DE5997"/>
    <w:rsid w:val="00DE6126"/>
    <w:rsid w:val="00DE6243"/>
    <w:rsid w:val="00DE63EC"/>
    <w:rsid w:val="00DE65C1"/>
    <w:rsid w:val="00DE66FD"/>
    <w:rsid w:val="00DE6A65"/>
    <w:rsid w:val="00DE6A85"/>
    <w:rsid w:val="00DE6D19"/>
    <w:rsid w:val="00DE74DD"/>
    <w:rsid w:val="00DE761F"/>
    <w:rsid w:val="00DE7AD8"/>
    <w:rsid w:val="00DF034E"/>
    <w:rsid w:val="00DF0370"/>
    <w:rsid w:val="00DF09A9"/>
    <w:rsid w:val="00DF0A57"/>
    <w:rsid w:val="00DF139D"/>
    <w:rsid w:val="00DF152F"/>
    <w:rsid w:val="00DF1B48"/>
    <w:rsid w:val="00DF1BB8"/>
    <w:rsid w:val="00DF2065"/>
    <w:rsid w:val="00DF20B7"/>
    <w:rsid w:val="00DF2A8D"/>
    <w:rsid w:val="00DF2FBA"/>
    <w:rsid w:val="00DF329E"/>
    <w:rsid w:val="00DF32B1"/>
    <w:rsid w:val="00DF3B94"/>
    <w:rsid w:val="00DF3D9D"/>
    <w:rsid w:val="00DF4231"/>
    <w:rsid w:val="00DF44D0"/>
    <w:rsid w:val="00DF4E46"/>
    <w:rsid w:val="00DF5190"/>
    <w:rsid w:val="00DF5678"/>
    <w:rsid w:val="00DF5943"/>
    <w:rsid w:val="00DF5979"/>
    <w:rsid w:val="00DF5D60"/>
    <w:rsid w:val="00DF64BD"/>
    <w:rsid w:val="00DF67BA"/>
    <w:rsid w:val="00DF6CE1"/>
    <w:rsid w:val="00DF6D04"/>
    <w:rsid w:val="00DF6EC4"/>
    <w:rsid w:val="00DF72E3"/>
    <w:rsid w:val="00DF7947"/>
    <w:rsid w:val="00E00003"/>
    <w:rsid w:val="00E00768"/>
    <w:rsid w:val="00E014F3"/>
    <w:rsid w:val="00E01988"/>
    <w:rsid w:val="00E01A53"/>
    <w:rsid w:val="00E01E8A"/>
    <w:rsid w:val="00E028C4"/>
    <w:rsid w:val="00E028FD"/>
    <w:rsid w:val="00E0355D"/>
    <w:rsid w:val="00E03A01"/>
    <w:rsid w:val="00E03ECF"/>
    <w:rsid w:val="00E04BC2"/>
    <w:rsid w:val="00E04C83"/>
    <w:rsid w:val="00E051D7"/>
    <w:rsid w:val="00E05890"/>
    <w:rsid w:val="00E05972"/>
    <w:rsid w:val="00E05C8E"/>
    <w:rsid w:val="00E05FD7"/>
    <w:rsid w:val="00E0608F"/>
    <w:rsid w:val="00E06983"/>
    <w:rsid w:val="00E07233"/>
    <w:rsid w:val="00E0758B"/>
    <w:rsid w:val="00E07FAC"/>
    <w:rsid w:val="00E10126"/>
    <w:rsid w:val="00E1164F"/>
    <w:rsid w:val="00E118B6"/>
    <w:rsid w:val="00E130D4"/>
    <w:rsid w:val="00E13920"/>
    <w:rsid w:val="00E13A08"/>
    <w:rsid w:val="00E13AB3"/>
    <w:rsid w:val="00E13C0A"/>
    <w:rsid w:val="00E13E10"/>
    <w:rsid w:val="00E14124"/>
    <w:rsid w:val="00E14DA4"/>
    <w:rsid w:val="00E15178"/>
    <w:rsid w:val="00E1540D"/>
    <w:rsid w:val="00E15B6E"/>
    <w:rsid w:val="00E160D7"/>
    <w:rsid w:val="00E16AC7"/>
    <w:rsid w:val="00E16AF7"/>
    <w:rsid w:val="00E17825"/>
    <w:rsid w:val="00E201D3"/>
    <w:rsid w:val="00E20283"/>
    <w:rsid w:val="00E20863"/>
    <w:rsid w:val="00E20E49"/>
    <w:rsid w:val="00E21440"/>
    <w:rsid w:val="00E216D5"/>
    <w:rsid w:val="00E21EAD"/>
    <w:rsid w:val="00E22BEE"/>
    <w:rsid w:val="00E22C58"/>
    <w:rsid w:val="00E22EE3"/>
    <w:rsid w:val="00E233D1"/>
    <w:rsid w:val="00E23637"/>
    <w:rsid w:val="00E2383F"/>
    <w:rsid w:val="00E23B8A"/>
    <w:rsid w:val="00E24784"/>
    <w:rsid w:val="00E24D0C"/>
    <w:rsid w:val="00E25450"/>
    <w:rsid w:val="00E255A1"/>
    <w:rsid w:val="00E255A7"/>
    <w:rsid w:val="00E25BB0"/>
    <w:rsid w:val="00E25D5C"/>
    <w:rsid w:val="00E2605D"/>
    <w:rsid w:val="00E26310"/>
    <w:rsid w:val="00E2673B"/>
    <w:rsid w:val="00E26C7E"/>
    <w:rsid w:val="00E26CA4"/>
    <w:rsid w:val="00E26CC8"/>
    <w:rsid w:val="00E27018"/>
    <w:rsid w:val="00E273D2"/>
    <w:rsid w:val="00E27966"/>
    <w:rsid w:val="00E27BCC"/>
    <w:rsid w:val="00E308D0"/>
    <w:rsid w:val="00E30A9C"/>
    <w:rsid w:val="00E317FE"/>
    <w:rsid w:val="00E31AF2"/>
    <w:rsid w:val="00E31DF1"/>
    <w:rsid w:val="00E32071"/>
    <w:rsid w:val="00E32156"/>
    <w:rsid w:val="00E32865"/>
    <w:rsid w:val="00E3286E"/>
    <w:rsid w:val="00E33547"/>
    <w:rsid w:val="00E337D4"/>
    <w:rsid w:val="00E3392B"/>
    <w:rsid w:val="00E33A07"/>
    <w:rsid w:val="00E33A13"/>
    <w:rsid w:val="00E33DF1"/>
    <w:rsid w:val="00E343A4"/>
    <w:rsid w:val="00E3452D"/>
    <w:rsid w:val="00E345ED"/>
    <w:rsid w:val="00E34790"/>
    <w:rsid w:val="00E34BEF"/>
    <w:rsid w:val="00E34CEF"/>
    <w:rsid w:val="00E3561F"/>
    <w:rsid w:val="00E3604A"/>
    <w:rsid w:val="00E36178"/>
    <w:rsid w:val="00E3665C"/>
    <w:rsid w:val="00E36A02"/>
    <w:rsid w:val="00E36C25"/>
    <w:rsid w:val="00E36FF8"/>
    <w:rsid w:val="00E370B0"/>
    <w:rsid w:val="00E3721F"/>
    <w:rsid w:val="00E37646"/>
    <w:rsid w:val="00E37AD3"/>
    <w:rsid w:val="00E40403"/>
    <w:rsid w:val="00E40834"/>
    <w:rsid w:val="00E40CB3"/>
    <w:rsid w:val="00E4100C"/>
    <w:rsid w:val="00E4103E"/>
    <w:rsid w:val="00E41338"/>
    <w:rsid w:val="00E414CD"/>
    <w:rsid w:val="00E41977"/>
    <w:rsid w:val="00E41CB5"/>
    <w:rsid w:val="00E4232B"/>
    <w:rsid w:val="00E42529"/>
    <w:rsid w:val="00E42573"/>
    <w:rsid w:val="00E42D30"/>
    <w:rsid w:val="00E42F42"/>
    <w:rsid w:val="00E43F69"/>
    <w:rsid w:val="00E43F83"/>
    <w:rsid w:val="00E44146"/>
    <w:rsid w:val="00E444F0"/>
    <w:rsid w:val="00E44AD0"/>
    <w:rsid w:val="00E452FE"/>
    <w:rsid w:val="00E45412"/>
    <w:rsid w:val="00E45748"/>
    <w:rsid w:val="00E457B2"/>
    <w:rsid w:val="00E45D3B"/>
    <w:rsid w:val="00E45DD0"/>
    <w:rsid w:val="00E46673"/>
    <w:rsid w:val="00E46B56"/>
    <w:rsid w:val="00E46D13"/>
    <w:rsid w:val="00E46E97"/>
    <w:rsid w:val="00E473BB"/>
    <w:rsid w:val="00E474DD"/>
    <w:rsid w:val="00E4756E"/>
    <w:rsid w:val="00E4757E"/>
    <w:rsid w:val="00E5008C"/>
    <w:rsid w:val="00E506C6"/>
    <w:rsid w:val="00E50A30"/>
    <w:rsid w:val="00E50A50"/>
    <w:rsid w:val="00E5145C"/>
    <w:rsid w:val="00E514B1"/>
    <w:rsid w:val="00E5162D"/>
    <w:rsid w:val="00E51961"/>
    <w:rsid w:val="00E51965"/>
    <w:rsid w:val="00E51A87"/>
    <w:rsid w:val="00E52092"/>
    <w:rsid w:val="00E5244A"/>
    <w:rsid w:val="00E525C7"/>
    <w:rsid w:val="00E527B9"/>
    <w:rsid w:val="00E52D70"/>
    <w:rsid w:val="00E53074"/>
    <w:rsid w:val="00E53324"/>
    <w:rsid w:val="00E53CA8"/>
    <w:rsid w:val="00E53D33"/>
    <w:rsid w:val="00E540D1"/>
    <w:rsid w:val="00E54199"/>
    <w:rsid w:val="00E54202"/>
    <w:rsid w:val="00E54E1B"/>
    <w:rsid w:val="00E553AE"/>
    <w:rsid w:val="00E55778"/>
    <w:rsid w:val="00E559F9"/>
    <w:rsid w:val="00E55D5D"/>
    <w:rsid w:val="00E55EC1"/>
    <w:rsid w:val="00E56161"/>
    <w:rsid w:val="00E569F4"/>
    <w:rsid w:val="00E57EF7"/>
    <w:rsid w:val="00E602BA"/>
    <w:rsid w:val="00E60B7E"/>
    <w:rsid w:val="00E60BDB"/>
    <w:rsid w:val="00E60FA4"/>
    <w:rsid w:val="00E6148F"/>
    <w:rsid w:val="00E61520"/>
    <w:rsid w:val="00E62160"/>
    <w:rsid w:val="00E62663"/>
    <w:rsid w:val="00E62789"/>
    <w:rsid w:val="00E62790"/>
    <w:rsid w:val="00E6285A"/>
    <w:rsid w:val="00E63647"/>
    <w:rsid w:val="00E6414C"/>
    <w:rsid w:val="00E6472B"/>
    <w:rsid w:val="00E6477D"/>
    <w:rsid w:val="00E64BD9"/>
    <w:rsid w:val="00E651BC"/>
    <w:rsid w:val="00E653F8"/>
    <w:rsid w:val="00E6547C"/>
    <w:rsid w:val="00E65899"/>
    <w:rsid w:val="00E65E51"/>
    <w:rsid w:val="00E65EF4"/>
    <w:rsid w:val="00E66034"/>
    <w:rsid w:val="00E6646B"/>
    <w:rsid w:val="00E66B0C"/>
    <w:rsid w:val="00E66C8E"/>
    <w:rsid w:val="00E66EAE"/>
    <w:rsid w:val="00E673E0"/>
    <w:rsid w:val="00E67944"/>
    <w:rsid w:val="00E67A85"/>
    <w:rsid w:val="00E67B71"/>
    <w:rsid w:val="00E7062B"/>
    <w:rsid w:val="00E70667"/>
    <w:rsid w:val="00E710F7"/>
    <w:rsid w:val="00E71110"/>
    <w:rsid w:val="00E71165"/>
    <w:rsid w:val="00E71180"/>
    <w:rsid w:val="00E712DE"/>
    <w:rsid w:val="00E718EC"/>
    <w:rsid w:val="00E71F0F"/>
    <w:rsid w:val="00E7220B"/>
    <w:rsid w:val="00E72237"/>
    <w:rsid w:val="00E72627"/>
    <w:rsid w:val="00E728E8"/>
    <w:rsid w:val="00E728EB"/>
    <w:rsid w:val="00E7290A"/>
    <w:rsid w:val="00E72A70"/>
    <w:rsid w:val="00E72AAC"/>
    <w:rsid w:val="00E72B31"/>
    <w:rsid w:val="00E72CDA"/>
    <w:rsid w:val="00E731CE"/>
    <w:rsid w:val="00E7356A"/>
    <w:rsid w:val="00E735E7"/>
    <w:rsid w:val="00E736A5"/>
    <w:rsid w:val="00E73E9E"/>
    <w:rsid w:val="00E743F2"/>
    <w:rsid w:val="00E75376"/>
    <w:rsid w:val="00E75430"/>
    <w:rsid w:val="00E75688"/>
    <w:rsid w:val="00E757A7"/>
    <w:rsid w:val="00E759FA"/>
    <w:rsid w:val="00E75A80"/>
    <w:rsid w:val="00E7619C"/>
    <w:rsid w:val="00E7634C"/>
    <w:rsid w:val="00E764DB"/>
    <w:rsid w:val="00E7716D"/>
    <w:rsid w:val="00E77C8D"/>
    <w:rsid w:val="00E8026B"/>
    <w:rsid w:val="00E8028D"/>
    <w:rsid w:val="00E80C2E"/>
    <w:rsid w:val="00E81195"/>
    <w:rsid w:val="00E81870"/>
    <w:rsid w:val="00E81D4D"/>
    <w:rsid w:val="00E82569"/>
    <w:rsid w:val="00E82BAD"/>
    <w:rsid w:val="00E82F6F"/>
    <w:rsid w:val="00E82F80"/>
    <w:rsid w:val="00E8333C"/>
    <w:rsid w:val="00E83584"/>
    <w:rsid w:val="00E83EEC"/>
    <w:rsid w:val="00E8421D"/>
    <w:rsid w:val="00E842DF"/>
    <w:rsid w:val="00E8434B"/>
    <w:rsid w:val="00E84C01"/>
    <w:rsid w:val="00E854BB"/>
    <w:rsid w:val="00E856F6"/>
    <w:rsid w:val="00E85D13"/>
    <w:rsid w:val="00E85DD6"/>
    <w:rsid w:val="00E8612C"/>
    <w:rsid w:val="00E86265"/>
    <w:rsid w:val="00E862E8"/>
    <w:rsid w:val="00E86866"/>
    <w:rsid w:val="00E86ACD"/>
    <w:rsid w:val="00E86B16"/>
    <w:rsid w:val="00E86BAB"/>
    <w:rsid w:val="00E86CCB"/>
    <w:rsid w:val="00E8734F"/>
    <w:rsid w:val="00E876CB"/>
    <w:rsid w:val="00E87D67"/>
    <w:rsid w:val="00E87EDE"/>
    <w:rsid w:val="00E90007"/>
    <w:rsid w:val="00E907B1"/>
    <w:rsid w:val="00E91093"/>
    <w:rsid w:val="00E911C3"/>
    <w:rsid w:val="00E91240"/>
    <w:rsid w:val="00E9128A"/>
    <w:rsid w:val="00E9139B"/>
    <w:rsid w:val="00E91612"/>
    <w:rsid w:val="00E91B82"/>
    <w:rsid w:val="00E91EA5"/>
    <w:rsid w:val="00E920B0"/>
    <w:rsid w:val="00E9338E"/>
    <w:rsid w:val="00E935EC"/>
    <w:rsid w:val="00E93A35"/>
    <w:rsid w:val="00E93EA6"/>
    <w:rsid w:val="00E94709"/>
    <w:rsid w:val="00E94CA9"/>
    <w:rsid w:val="00E953F4"/>
    <w:rsid w:val="00E960B9"/>
    <w:rsid w:val="00E9650E"/>
    <w:rsid w:val="00E96AD3"/>
    <w:rsid w:val="00E96DB1"/>
    <w:rsid w:val="00E96E8D"/>
    <w:rsid w:val="00E97381"/>
    <w:rsid w:val="00E97433"/>
    <w:rsid w:val="00E977E2"/>
    <w:rsid w:val="00E97C28"/>
    <w:rsid w:val="00EA0057"/>
    <w:rsid w:val="00EA012C"/>
    <w:rsid w:val="00EA0269"/>
    <w:rsid w:val="00EA0480"/>
    <w:rsid w:val="00EA1768"/>
    <w:rsid w:val="00EA1FB0"/>
    <w:rsid w:val="00EA24FD"/>
    <w:rsid w:val="00EA269E"/>
    <w:rsid w:val="00EA2E14"/>
    <w:rsid w:val="00EA30B3"/>
    <w:rsid w:val="00EA34F2"/>
    <w:rsid w:val="00EA3B5B"/>
    <w:rsid w:val="00EA3D95"/>
    <w:rsid w:val="00EA4330"/>
    <w:rsid w:val="00EA4A0A"/>
    <w:rsid w:val="00EA4F4E"/>
    <w:rsid w:val="00EA6128"/>
    <w:rsid w:val="00EA61B8"/>
    <w:rsid w:val="00EA6463"/>
    <w:rsid w:val="00EA64BB"/>
    <w:rsid w:val="00EA67DC"/>
    <w:rsid w:val="00EA69D7"/>
    <w:rsid w:val="00EA6A2C"/>
    <w:rsid w:val="00EA773C"/>
    <w:rsid w:val="00EA7A30"/>
    <w:rsid w:val="00EA7AA8"/>
    <w:rsid w:val="00EB057B"/>
    <w:rsid w:val="00EB0AFF"/>
    <w:rsid w:val="00EB0FDE"/>
    <w:rsid w:val="00EB1138"/>
    <w:rsid w:val="00EB13BC"/>
    <w:rsid w:val="00EB1899"/>
    <w:rsid w:val="00EB1901"/>
    <w:rsid w:val="00EB2339"/>
    <w:rsid w:val="00EB2673"/>
    <w:rsid w:val="00EB26DA"/>
    <w:rsid w:val="00EB318A"/>
    <w:rsid w:val="00EB332E"/>
    <w:rsid w:val="00EB36BF"/>
    <w:rsid w:val="00EB382F"/>
    <w:rsid w:val="00EB3864"/>
    <w:rsid w:val="00EB3EF9"/>
    <w:rsid w:val="00EB4496"/>
    <w:rsid w:val="00EB48E8"/>
    <w:rsid w:val="00EB4DA6"/>
    <w:rsid w:val="00EB4F4B"/>
    <w:rsid w:val="00EB5313"/>
    <w:rsid w:val="00EB5326"/>
    <w:rsid w:val="00EB53C8"/>
    <w:rsid w:val="00EB54A7"/>
    <w:rsid w:val="00EB5E67"/>
    <w:rsid w:val="00EB5E9A"/>
    <w:rsid w:val="00EB5EA6"/>
    <w:rsid w:val="00EB5F99"/>
    <w:rsid w:val="00EB6115"/>
    <w:rsid w:val="00EB6240"/>
    <w:rsid w:val="00EB6435"/>
    <w:rsid w:val="00EB6481"/>
    <w:rsid w:val="00EB64C5"/>
    <w:rsid w:val="00EB6631"/>
    <w:rsid w:val="00EB672B"/>
    <w:rsid w:val="00EB67E0"/>
    <w:rsid w:val="00EB6A86"/>
    <w:rsid w:val="00EB75C5"/>
    <w:rsid w:val="00EB7916"/>
    <w:rsid w:val="00EC05F8"/>
    <w:rsid w:val="00EC126A"/>
    <w:rsid w:val="00EC1895"/>
    <w:rsid w:val="00EC1B30"/>
    <w:rsid w:val="00EC1FE8"/>
    <w:rsid w:val="00EC22D5"/>
    <w:rsid w:val="00EC3213"/>
    <w:rsid w:val="00EC3258"/>
    <w:rsid w:val="00EC3663"/>
    <w:rsid w:val="00EC3955"/>
    <w:rsid w:val="00EC3CB7"/>
    <w:rsid w:val="00EC3F61"/>
    <w:rsid w:val="00EC3FEA"/>
    <w:rsid w:val="00EC4380"/>
    <w:rsid w:val="00EC4690"/>
    <w:rsid w:val="00EC47DE"/>
    <w:rsid w:val="00EC4B33"/>
    <w:rsid w:val="00EC4CB4"/>
    <w:rsid w:val="00EC4EF2"/>
    <w:rsid w:val="00EC5E6B"/>
    <w:rsid w:val="00EC5EC7"/>
    <w:rsid w:val="00EC6E91"/>
    <w:rsid w:val="00EC6E96"/>
    <w:rsid w:val="00EC75BC"/>
    <w:rsid w:val="00EC7AE3"/>
    <w:rsid w:val="00EC7BB7"/>
    <w:rsid w:val="00ED0407"/>
    <w:rsid w:val="00ED05F0"/>
    <w:rsid w:val="00ED0F00"/>
    <w:rsid w:val="00ED1670"/>
    <w:rsid w:val="00ED2162"/>
    <w:rsid w:val="00ED224F"/>
    <w:rsid w:val="00ED22AF"/>
    <w:rsid w:val="00ED2A99"/>
    <w:rsid w:val="00ED2B39"/>
    <w:rsid w:val="00ED36F6"/>
    <w:rsid w:val="00ED42E1"/>
    <w:rsid w:val="00ED47FB"/>
    <w:rsid w:val="00ED498D"/>
    <w:rsid w:val="00ED4C00"/>
    <w:rsid w:val="00ED4FC1"/>
    <w:rsid w:val="00ED5016"/>
    <w:rsid w:val="00ED577D"/>
    <w:rsid w:val="00ED5A08"/>
    <w:rsid w:val="00ED6231"/>
    <w:rsid w:val="00ED62A8"/>
    <w:rsid w:val="00ED663C"/>
    <w:rsid w:val="00ED6C18"/>
    <w:rsid w:val="00ED7109"/>
    <w:rsid w:val="00ED7418"/>
    <w:rsid w:val="00ED7801"/>
    <w:rsid w:val="00ED7835"/>
    <w:rsid w:val="00ED7883"/>
    <w:rsid w:val="00ED78EA"/>
    <w:rsid w:val="00ED7BA4"/>
    <w:rsid w:val="00ED7EE3"/>
    <w:rsid w:val="00EE026B"/>
    <w:rsid w:val="00EE0D25"/>
    <w:rsid w:val="00EE0FF3"/>
    <w:rsid w:val="00EE19C5"/>
    <w:rsid w:val="00EE1CE1"/>
    <w:rsid w:val="00EE1E42"/>
    <w:rsid w:val="00EE1F46"/>
    <w:rsid w:val="00EE1F5B"/>
    <w:rsid w:val="00EE2674"/>
    <w:rsid w:val="00EE27E1"/>
    <w:rsid w:val="00EE2CCD"/>
    <w:rsid w:val="00EE2D66"/>
    <w:rsid w:val="00EE2D85"/>
    <w:rsid w:val="00EE34B2"/>
    <w:rsid w:val="00EE3691"/>
    <w:rsid w:val="00EE38DA"/>
    <w:rsid w:val="00EE45F5"/>
    <w:rsid w:val="00EE48CF"/>
    <w:rsid w:val="00EE4927"/>
    <w:rsid w:val="00EE52AB"/>
    <w:rsid w:val="00EE5398"/>
    <w:rsid w:val="00EE549D"/>
    <w:rsid w:val="00EE5A1F"/>
    <w:rsid w:val="00EE5AD7"/>
    <w:rsid w:val="00EE615F"/>
    <w:rsid w:val="00EE6614"/>
    <w:rsid w:val="00EE6915"/>
    <w:rsid w:val="00EE6A3D"/>
    <w:rsid w:val="00EE6BFA"/>
    <w:rsid w:val="00EE6F66"/>
    <w:rsid w:val="00EE73F9"/>
    <w:rsid w:val="00EE75A8"/>
    <w:rsid w:val="00EE776A"/>
    <w:rsid w:val="00EE77E1"/>
    <w:rsid w:val="00EF0629"/>
    <w:rsid w:val="00EF0B0D"/>
    <w:rsid w:val="00EF0FEF"/>
    <w:rsid w:val="00EF1149"/>
    <w:rsid w:val="00EF139A"/>
    <w:rsid w:val="00EF15C8"/>
    <w:rsid w:val="00EF16EC"/>
    <w:rsid w:val="00EF1E08"/>
    <w:rsid w:val="00EF2C2A"/>
    <w:rsid w:val="00EF31D2"/>
    <w:rsid w:val="00EF3705"/>
    <w:rsid w:val="00EF3A01"/>
    <w:rsid w:val="00EF3CC3"/>
    <w:rsid w:val="00EF4656"/>
    <w:rsid w:val="00EF4CCB"/>
    <w:rsid w:val="00EF4FF8"/>
    <w:rsid w:val="00EF54A5"/>
    <w:rsid w:val="00EF564C"/>
    <w:rsid w:val="00EF5D61"/>
    <w:rsid w:val="00EF5EAF"/>
    <w:rsid w:val="00EF62C3"/>
    <w:rsid w:val="00EF643E"/>
    <w:rsid w:val="00EF6743"/>
    <w:rsid w:val="00EF71DB"/>
    <w:rsid w:val="00EF7268"/>
    <w:rsid w:val="00EF7502"/>
    <w:rsid w:val="00EF7571"/>
    <w:rsid w:val="00EF7646"/>
    <w:rsid w:val="00F00693"/>
    <w:rsid w:val="00F01523"/>
    <w:rsid w:val="00F01741"/>
    <w:rsid w:val="00F02213"/>
    <w:rsid w:val="00F02D49"/>
    <w:rsid w:val="00F03D5F"/>
    <w:rsid w:val="00F040AA"/>
    <w:rsid w:val="00F0421B"/>
    <w:rsid w:val="00F04765"/>
    <w:rsid w:val="00F04D85"/>
    <w:rsid w:val="00F04DD3"/>
    <w:rsid w:val="00F04FC5"/>
    <w:rsid w:val="00F05E96"/>
    <w:rsid w:val="00F05FCA"/>
    <w:rsid w:val="00F062D3"/>
    <w:rsid w:val="00F06905"/>
    <w:rsid w:val="00F06B1E"/>
    <w:rsid w:val="00F06EEA"/>
    <w:rsid w:val="00F07347"/>
    <w:rsid w:val="00F07495"/>
    <w:rsid w:val="00F076F6"/>
    <w:rsid w:val="00F07831"/>
    <w:rsid w:val="00F07C19"/>
    <w:rsid w:val="00F106F7"/>
    <w:rsid w:val="00F107BD"/>
    <w:rsid w:val="00F107E9"/>
    <w:rsid w:val="00F10945"/>
    <w:rsid w:val="00F10B8B"/>
    <w:rsid w:val="00F10D7F"/>
    <w:rsid w:val="00F10F71"/>
    <w:rsid w:val="00F116A7"/>
    <w:rsid w:val="00F11741"/>
    <w:rsid w:val="00F119EC"/>
    <w:rsid w:val="00F11A57"/>
    <w:rsid w:val="00F11D65"/>
    <w:rsid w:val="00F12308"/>
    <w:rsid w:val="00F127DB"/>
    <w:rsid w:val="00F12A63"/>
    <w:rsid w:val="00F1300F"/>
    <w:rsid w:val="00F137D1"/>
    <w:rsid w:val="00F1385D"/>
    <w:rsid w:val="00F138A4"/>
    <w:rsid w:val="00F13BF5"/>
    <w:rsid w:val="00F1407D"/>
    <w:rsid w:val="00F145B7"/>
    <w:rsid w:val="00F145E6"/>
    <w:rsid w:val="00F147BB"/>
    <w:rsid w:val="00F147CB"/>
    <w:rsid w:val="00F14933"/>
    <w:rsid w:val="00F14B6E"/>
    <w:rsid w:val="00F14BD2"/>
    <w:rsid w:val="00F14C41"/>
    <w:rsid w:val="00F14C4D"/>
    <w:rsid w:val="00F14CEB"/>
    <w:rsid w:val="00F15011"/>
    <w:rsid w:val="00F150F9"/>
    <w:rsid w:val="00F15107"/>
    <w:rsid w:val="00F15289"/>
    <w:rsid w:val="00F1618C"/>
    <w:rsid w:val="00F16249"/>
    <w:rsid w:val="00F16433"/>
    <w:rsid w:val="00F16B4D"/>
    <w:rsid w:val="00F16F18"/>
    <w:rsid w:val="00F16FE0"/>
    <w:rsid w:val="00F172F4"/>
    <w:rsid w:val="00F173AA"/>
    <w:rsid w:val="00F175A2"/>
    <w:rsid w:val="00F17879"/>
    <w:rsid w:val="00F17A5E"/>
    <w:rsid w:val="00F203B2"/>
    <w:rsid w:val="00F20616"/>
    <w:rsid w:val="00F20FDD"/>
    <w:rsid w:val="00F21225"/>
    <w:rsid w:val="00F21514"/>
    <w:rsid w:val="00F21D14"/>
    <w:rsid w:val="00F2239B"/>
    <w:rsid w:val="00F225E0"/>
    <w:rsid w:val="00F2289B"/>
    <w:rsid w:val="00F22DE7"/>
    <w:rsid w:val="00F235C7"/>
    <w:rsid w:val="00F23946"/>
    <w:rsid w:val="00F23976"/>
    <w:rsid w:val="00F239BF"/>
    <w:rsid w:val="00F23A1A"/>
    <w:rsid w:val="00F24008"/>
    <w:rsid w:val="00F2452D"/>
    <w:rsid w:val="00F24D5E"/>
    <w:rsid w:val="00F24E8B"/>
    <w:rsid w:val="00F25112"/>
    <w:rsid w:val="00F25113"/>
    <w:rsid w:val="00F256C7"/>
    <w:rsid w:val="00F25EFA"/>
    <w:rsid w:val="00F26535"/>
    <w:rsid w:val="00F2699E"/>
    <w:rsid w:val="00F2725C"/>
    <w:rsid w:val="00F27343"/>
    <w:rsid w:val="00F274AE"/>
    <w:rsid w:val="00F27898"/>
    <w:rsid w:val="00F27905"/>
    <w:rsid w:val="00F2795C"/>
    <w:rsid w:val="00F27B39"/>
    <w:rsid w:val="00F27B99"/>
    <w:rsid w:val="00F27D32"/>
    <w:rsid w:val="00F30464"/>
    <w:rsid w:val="00F3073A"/>
    <w:rsid w:val="00F31261"/>
    <w:rsid w:val="00F328C5"/>
    <w:rsid w:val="00F32A25"/>
    <w:rsid w:val="00F32DBB"/>
    <w:rsid w:val="00F33303"/>
    <w:rsid w:val="00F334DE"/>
    <w:rsid w:val="00F339C2"/>
    <w:rsid w:val="00F339D9"/>
    <w:rsid w:val="00F33D38"/>
    <w:rsid w:val="00F33DA0"/>
    <w:rsid w:val="00F341FD"/>
    <w:rsid w:val="00F35613"/>
    <w:rsid w:val="00F35719"/>
    <w:rsid w:val="00F3602A"/>
    <w:rsid w:val="00F366E7"/>
    <w:rsid w:val="00F369B4"/>
    <w:rsid w:val="00F36E08"/>
    <w:rsid w:val="00F3719C"/>
    <w:rsid w:val="00F3766D"/>
    <w:rsid w:val="00F401E9"/>
    <w:rsid w:val="00F40726"/>
    <w:rsid w:val="00F40C50"/>
    <w:rsid w:val="00F40F6F"/>
    <w:rsid w:val="00F40FD8"/>
    <w:rsid w:val="00F40FEE"/>
    <w:rsid w:val="00F41206"/>
    <w:rsid w:val="00F416F2"/>
    <w:rsid w:val="00F41D98"/>
    <w:rsid w:val="00F4200A"/>
    <w:rsid w:val="00F420FB"/>
    <w:rsid w:val="00F42233"/>
    <w:rsid w:val="00F42744"/>
    <w:rsid w:val="00F42894"/>
    <w:rsid w:val="00F42E25"/>
    <w:rsid w:val="00F43165"/>
    <w:rsid w:val="00F4355C"/>
    <w:rsid w:val="00F43AC8"/>
    <w:rsid w:val="00F43E74"/>
    <w:rsid w:val="00F44178"/>
    <w:rsid w:val="00F44253"/>
    <w:rsid w:val="00F443B5"/>
    <w:rsid w:val="00F44BA4"/>
    <w:rsid w:val="00F452B6"/>
    <w:rsid w:val="00F45863"/>
    <w:rsid w:val="00F45C40"/>
    <w:rsid w:val="00F4607F"/>
    <w:rsid w:val="00F463F7"/>
    <w:rsid w:val="00F46407"/>
    <w:rsid w:val="00F46F33"/>
    <w:rsid w:val="00F477BE"/>
    <w:rsid w:val="00F47A07"/>
    <w:rsid w:val="00F50218"/>
    <w:rsid w:val="00F507D5"/>
    <w:rsid w:val="00F50EFA"/>
    <w:rsid w:val="00F51093"/>
    <w:rsid w:val="00F5135F"/>
    <w:rsid w:val="00F5192D"/>
    <w:rsid w:val="00F51D30"/>
    <w:rsid w:val="00F524AF"/>
    <w:rsid w:val="00F52563"/>
    <w:rsid w:val="00F52761"/>
    <w:rsid w:val="00F52793"/>
    <w:rsid w:val="00F539F2"/>
    <w:rsid w:val="00F549B6"/>
    <w:rsid w:val="00F54AFF"/>
    <w:rsid w:val="00F550DB"/>
    <w:rsid w:val="00F5525F"/>
    <w:rsid w:val="00F562F4"/>
    <w:rsid w:val="00F564E9"/>
    <w:rsid w:val="00F565AB"/>
    <w:rsid w:val="00F56CFE"/>
    <w:rsid w:val="00F56EE7"/>
    <w:rsid w:val="00F5732A"/>
    <w:rsid w:val="00F5737B"/>
    <w:rsid w:val="00F575F6"/>
    <w:rsid w:val="00F576AE"/>
    <w:rsid w:val="00F57C9C"/>
    <w:rsid w:val="00F60006"/>
    <w:rsid w:val="00F6027C"/>
    <w:rsid w:val="00F60313"/>
    <w:rsid w:val="00F6048A"/>
    <w:rsid w:val="00F607AC"/>
    <w:rsid w:val="00F60AAB"/>
    <w:rsid w:val="00F60C70"/>
    <w:rsid w:val="00F60D9C"/>
    <w:rsid w:val="00F60F17"/>
    <w:rsid w:val="00F612FB"/>
    <w:rsid w:val="00F61858"/>
    <w:rsid w:val="00F61877"/>
    <w:rsid w:val="00F61A39"/>
    <w:rsid w:val="00F61DF8"/>
    <w:rsid w:val="00F6266A"/>
    <w:rsid w:val="00F627A5"/>
    <w:rsid w:val="00F62913"/>
    <w:rsid w:val="00F6343E"/>
    <w:rsid w:val="00F63B05"/>
    <w:rsid w:val="00F63D36"/>
    <w:rsid w:val="00F6428F"/>
    <w:rsid w:val="00F646D1"/>
    <w:rsid w:val="00F6479C"/>
    <w:rsid w:val="00F64B0A"/>
    <w:rsid w:val="00F64C52"/>
    <w:rsid w:val="00F64CF6"/>
    <w:rsid w:val="00F64D13"/>
    <w:rsid w:val="00F65017"/>
    <w:rsid w:val="00F65065"/>
    <w:rsid w:val="00F6575D"/>
    <w:rsid w:val="00F65CFF"/>
    <w:rsid w:val="00F65DC4"/>
    <w:rsid w:val="00F663A4"/>
    <w:rsid w:val="00F6644E"/>
    <w:rsid w:val="00F66518"/>
    <w:rsid w:val="00F66556"/>
    <w:rsid w:val="00F66B6F"/>
    <w:rsid w:val="00F674D2"/>
    <w:rsid w:val="00F6782A"/>
    <w:rsid w:val="00F67895"/>
    <w:rsid w:val="00F67CBA"/>
    <w:rsid w:val="00F67D9B"/>
    <w:rsid w:val="00F67F1D"/>
    <w:rsid w:val="00F67F22"/>
    <w:rsid w:val="00F706E1"/>
    <w:rsid w:val="00F708DE"/>
    <w:rsid w:val="00F70B71"/>
    <w:rsid w:val="00F70F8E"/>
    <w:rsid w:val="00F724DD"/>
    <w:rsid w:val="00F72598"/>
    <w:rsid w:val="00F7259E"/>
    <w:rsid w:val="00F7298B"/>
    <w:rsid w:val="00F72C52"/>
    <w:rsid w:val="00F72D82"/>
    <w:rsid w:val="00F73269"/>
    <w:rsid w:val="00F73AFB"/>
    <w:rsid w:val="00F74007"/>
    <w:rsid w:val="00F7410F"/>
    <w:rsid w:val="00F745C6"/>
    <w:rsid w:val="00F749E9"/>
    <w:rsid w:val="00F75049"/>
    <w:rsid w:val="00F75520"/>
    <w:rsid w:val="00F75678"/>
    <w:rsid w:val="00F7577C"/>
    <w:rsid w:val="00F75EA4"/>
    <w:rsid w:val="00F76104"/>
    <w:rsid w:val="00F761C7"/>
    <w:rsid w:val="00F763D7"/>
    <w:rsid w:val="00F76C68"/>
    <w:rsid w:val="00F76D1B"/>
    <w:rsid w:val="00F76EC3"/>
    <w:rsid w:val="00F76EC5"/>
    <w:rsid w:val="00F77E1C"/>
    <w:rsid w:val="00F77E1F"/>
    <w:rsid w:val="00F77E39"/>
    <w:rsid w:val="00F77FA1"/>
    <w:rsid w:val="00F8068F"/>
    <w:rsid w:val="00F806FC"/>
    <w:rsid w:val="00F807E6"/>
    <w:rsid w:val="00F80865"/>
    <w:rsid w:val="00F80CA8"/>
    <w:rsid w:val="00F80EA7"/>
    <w:rsid w:val="00F8109E"/>
    <w:rsid w:val="00F810EB"/>
    <w:rsid w:val="00F817A1"/>
    <w:rsid w:val="00F817C5"/>
    <w:rsid w:val="00F81B27"/>
    <w:rsid w:val="00F82B79"/>
    <w:rsid w:val="00F837BF"/>
    <w:rsid w:val="00F83816"/>
    <w:rsid w:val="00F83D56"/>
    <w:rsid w:val="00F83DDA"/>
    <w:rsid w:val="00F83EED"/>
    <w:rsid w:val="00F83FE3"/>
    <w:rsid w:val="00F84093"/>
    <w:rsid w:val="00F8434B"/>
    <w:rsid w:val="00F843D7"/>
    <w:rsid w:val="00F84608"/>
    <w:rsid w:val="00F84D60"/>
    <w:rsid w:val="00F84EF3"/>
    <w:rsid w:val="00F85071"/>
    <w:rsid w:val="00F85797"/>
    <w:rsid w:val="00F85BE6"/>
    <w:rsid w:val="00F8681E"/>
    <w:rsid w:val="00F868FE"/>
    <w:rsid w:val="00F86B3B"/>
    <w:rsid w:val="00F86B3C"/>
    <w:rsid w:val="00F86DB2"/>
    <w:rsid w:val="00F86F18"/>
    <w:rsid w:val="00F877C9"/>
    <w:rsid w:val="00F87DDC"/>
    <w:rsid w:val="00F90F82"/>
    <w:rsid w:val="00F913D7"/>
    <w:rsid w:val="00F914A6"/>
    <w:rsid w:val="00F91673"/>
    <w:rsid w:val="00F9225D"/>
    <w:rsid w:val="00F9291C"/>
    <w:rsid w:val="00F934FB"/>
    <w:rsid w:val="00F9397B"/>
    <w:rsid w:val="00F93ABB"/>
    <w:rsid w:val="00F94E5B"/>
    <w:rsid w:val="00F95106"/>
    <w:rsid w:val="00F9544E"/>
    <w:rsid w:val="00F95EF6"/>
    <w:rsid w:val="00F966A0"/>
    <w:rsid w:val="00F9684B"/>
    <w:rsid w:val="00F969B5"/>
    <w:rsid w:val="00F96CF1"/>
    <w:rsid w:val="00F974A4"/>
    <w:rsid w:val="00F97AFD"/>
    <w:rsid w:val="00F97E2C"/>
    <w:rsid w:val="00FA0454"/>
    <w:rsid w:val="00FA0648"/>
    <w:rsid w:val="00FA06F2"/>
    <w:rsid w:val="00FA0AEA"/>
    <w:rsid w:val="00FA0BA9"/>
    <w:rsid w:val="00FA0C4D"/>
    <w:rsid w:val="00FA1161"/>
    <w:rsid w:val="00FA1AB7"/>
    <w:rsid w:val="00FA1AFB"/>
    <w:rsid w:val="00FA301A"/>
    <w:rsid w:val="00FA3B09"/>
    <w:rsid w:val="00FA4641"/>
    <w:rsid w:val="00FA488E"/>
    <w:rsid w:val="00FA4B8B"/>
    <w:rsid w:val="00FA4EC5"/>
    <w:rsid w:val="00FA5643"/>
    <w:rsid w:val="00FA5B32"/>
    <w:rsid w:val="00FA6130"/>
    <w:rsid w:val="00FA6547"/>
    <w:rsid w:val="00FA6956"/>
    <w:rsid w:val="00FA71BE"/>
    <w:rsid w:val="00FA72F0"/>
    <w:rsid w:val="00FA746E"/>
    <w:rsid w:val="00FA7642"/>
    <w:rsid w:val="00FA76D6"/>
    <w:rsid w:val="00FA77EB"/>
    <w:rsid w:val="00FA7B56"/>
    <w:rsid w:val="00FA7D27"/>
    <w:rsid w:val="00FB03C3"/>
    <w:rsid w:val="00FB03EE"/>
    <w:rsid w:val="00FB0500"/>
    <w:rsid w:val="00FB143B"/>
    <w:rsid w:val="00FB1790"/>
    <w:rsid w:val="00FB1B00"/>
    <w:rsid w:val="00FB1D54"/>
    <w:rsid w:val="00FB21C0"/>
    <w:rsid w:val="00FB2AAE"/>
    <w:rsid w:val="00FB2B80"/>
    <w:rsid w:val="00FB2DEF"/>
    <w:rsid w:val="00FB310A"/>
    <w:rsid w:val="00FB3FF5"/>
    <w:rsid w:val="00FB41F6"/>
    <w:rsid w:val="00FB44A3"/>
    <w:rsid w:val="00FB464C"/>
    <w:rsid w:val="00FB5933"/>
    <w:rsid w:val="00FB6AB3"/>
    <w:rsid w:val="00FB6DC2"/>
    <w:rsid w:val="00FB6F66"/>
    <w:rsid w:val="00FB70DA"/>
    <w:rsid w:val="00FB7348"/>
    <w:rsid w:val="00FB7554"/>
    <w:rsid w:val="00FC0367"/>
    <w:rsid w:val="00FC0975"/>
    <w:rsid w:val="00FC09A6"/>
    <w:rsid w:val="00FC0AB3"/>
    <w:rsid w:val="00FC0F0C"/>
    <w:rsid w:val="00FC0F2C"/>
    <w:rsid w:val="00FC1159"/>
    <w:rsid w:val="00FC1327"/>
    <w:rsid w:val="00FC1651"/>
    <w:rsid w:val="00FC20DA"/>
    <w:rsid w:val="00FC2459"/>
    <w:rsid w:val="00FC2732"/>
    <w:rsid w:val="00FC29E5"/>
    <w:rsid w:val="00FC2BB8"/>
    <w:rsid w:val="00FC2C7E"/>
    <w:rsid w:val="00FC2DFF"/>
    <w:rsid w:val="00FC39E1"/>
    <w:rsid w:val="00FC3AD5"/>
    <w:rsid w:val="00FC3B93"/>
    <w:rsid w:val="00FC3F0B"/>
    <w:rsid w:val="00FC434B"/>
    <w:rsid w:val="00FC43AF"/>
    <w:rsid w:val="00FC465B"/>
    <w:rsid w:val="00FC46EC"/>
    <w:rsid w:val="00FC4D36"/>
    <w:rsid w:val="00FC5413"/>
    <w:rsid w:val="00FC5760"/>
    <w:rsid w:val="00FC5870"/>
    <w:rsid w:val="00FC5A8E"/>
    <w:rsid w:val="00FC5D89"/>
    <w:rsid w:val="00FC6017"/>
    <w:rsid w:val="00FC6509"/>
    <w:rsid w:val="00FC6B50"/>
    <w:rsid w:val="00FC6E43"/>
    <w:rsid w:val="00FC7049"/>
    <w:rsid w:val="00FD01B1"/>
    <w:rsid w:val="00FD0659"/>
    <w:rsid w:val="00FD07E8"/>
    <w:rsid w:val="00FD0A95"/>
    <w:rsid w:val="00FD0AB7"/>
    <w:rsid w:val="00FD0B30"/>
    <w:rsid w:val="00FD0C79"/>
    <w:rsid w:val="00FD0F1E"/>
    <w:rsid w:val="00FD0F2F"/>
    <w:rsid w:val="00FD10A7"/>
    <w:rsid w:val="00FD1496"/>
    <w:rsid w:val="00FD16B3"/>
    <w:rsid w:val="00FD1AD9"/>
    <w:rsid w:val="00FD212F"/>
    <w:rsid w:val="00FD27F2"/>
    <w:rsid w:val="00FD2CF4"/>
    <w:rsid w:val="00FD2F09"/>
    <w:rsid w:val="00FD367A"/>
    <w:rsid w:val="00FD36ED"/>
    <w:rsid w:val="00FD4CC5"/>
    <w:rsid w:val="00FD5282"/>
    <w:rsid w:val="00FD56AC"/>
    <w:rsid w:val="00FD5810"/>
    <w:rsid w:val="00FD597A"/>
    <w:rsid w:val="00FD5A5D"/>
    <w:rsid w:val="00FD5DF1"/>
    <w:rsid w:val="00FD6066"/>
    <w:rsid w:val="00FD6090"/>
    <w:rsid w:val="00FD6175"/>
    <w:rsid w:val="00FD6452"/>
    <w:rsid w:val="00FD6809"/>
    <w:rsid w:val="00FD6935"/>
    <w:rsid w:val="00FD6BC2"/>
    <w:rsid w:val="00FD6BC8"/>
    <w:rsid w:val="00FD7069"/>
    <w:rsid w:val="00FD7787"/>
    <w:rsid w:val="00FD77DD"/>
    <w:rsid w:val="00FD7E3F"/>
    <w:rsid w:val="00FE07AA"/>
    <w:rsid w:val="00FE081C"/>
    <w:rsid w:val="00FE083D"/>
    <w:rsid w:val="00FE11F5"/>
    <w:rsid w:val="00FE1383"/>
    <w:rsid w:val="00FE1401"/>
    <w:rsid w:val="00FE1D65"/>
    <w:rsid w:val="00FE21B3"/>
    <w:rsid w:val="00FE250E"/>
    <w:rsid w:val="00FE25FE"/>
    <w:rsid w:val="00FE27B7"/>
    <w:rsid w:val="00FE2885"/>
    <w:rsid w:val="00FE33CC"/>
    <w:rsid w:val="00FE3BBD"/>
    <w:rsid w:val="00FE3DB2"/>
    <w:rsid w:val="00FE4453"/>
    <w:rsid w:val="00FE4493"/>
    <w:rsid w:val="00FE5809"/>
    <w:rsid w:val="00FE58BC"/>
    <w:rsid w:val="00FE5978"/>
    <w:rsid w:val="00FE5AAB"/>
    <w:rsid w:val="00FE5CFC"/>
    <w:rsid w:val="00FE6264"/>
    <w:rsid w:val="00FE62CA"/>
    <w:rsid w:val="00FE6E56"/>
    <w:rsid w:val="00FE738D"/>
    <w:rsid w:val="00FE7485"/>
    <w:rsid w:val="00FE7520"/>
    <w:rsid w:val="00FE76B0"/>
    <w:rsid w:val="00FF029F"/>
    <w:rsid w:val="00FF0E65"/>
    <w:rsid w:val="00FF0F58"/>
    <w:rsid w:val="00FF15A6"/>
    <w:rsid w:val="00FF16AB"/>
    <w:rsid w:val="00FF1CE4"/>
    <w:rsid w:val="00FF1E03"/>
    <w:rsid w:val="00FF1F8C"/>
    <w:rsid w:val="00FF2A05"/>
    <w:rsid w:val="00FF2B7A"/>
    <w:rsid w:val="00FF3749"/>
    <w:rsid w:val="00FF3E37"/>
    <w:rsid w:val="00FF3EDF"/>
    <w:rsid w:val="00FF4146"/>
    <w:rsid w:val="00FF44CA"/>
    <w:rsid w:val="00FF4622"/>
    <w:rsid w:val="00FF4813"/>
    <w:rsid w:val="00FF4D54"/>
    <w:rsid w:val="00FF4DDC"/>
    <w:rsid w:val="00FF53C4"/>
    <w:rsid w:val="00FF590A"/>
    <w:rsid w:val="00FF62C3"/>
    <w:rsid w:val="00FF63C2"/>
    <w:rsid w:val="00FF64FD"/>
    <w:rsid w:val="00FF6ABA"/>
    <w:rsid w:val="00FF73F6"/>
    <w:rsid w:val="00FF7420"/>
    <w:rsid w:val="00FF7724"/>
    <w:rsid w:val="00FF79E2"/>
    <w:rsid w:val="00FF7E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00"/>
    </o:shapedefaults>
    <o:shapelayout v:ext="edit">
      <o:idmap v:ext="edit" data="2"/>
    </o:shapelayout>
  </w:shapeDefaults>
  <w:decimalSymbol w:val=","/>
  <w:listSeparator w:val=";"/>
  <w14:docId w14:val="03A9FAD2"/>
  <w15:docId w15:val="{0F1BBDD3-5317-47E1-A901-EFD0DE92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51A9"/>
    <w:pPr>
      <w:spacing w:after="120"/>
      <w:jc w:val="both"/>
    </w:pPr>
    <w:rPr>
      <w:rFonts w:asciiTheme="minorHAnsi" w:hAnsiTheme="minorHAnsi"/>
      <w:sz w:val="22"/>
    </w:rPr>
  </w:style>
  <w:style w:type="paragraph" w:styleId="Heading1">
    <w:name w:val="heading 1"/>
    <w:aliases w:val="h1,L1,Heading 1BL,Capitolo,H1,1,Header 1,Hdr 1,ITT t1,PA Chapter,Livello 1,Heading 1 App,H11,H14,H15,H16,H111,H141,H151,TF-Overskrift 1,ASAPHeading 1,II+,I,H12,H13,H17,H18,H121,H131,H161,H171,H19,H112,H122,H132,H142,H152,H162,H172,H181,H1111"/>
    <w:basedOn w:val="Normal"/>
    <w:next w:val="Normal"/>
    <w:link w:val="Heading1Char"/>
    <w:autoRedefine/>
    <w:uiPriority w:val="99"/>
    <w:qFormat/>
    <w:rsid w:val="00EF564C"/>
    <w:pPr>
      <w:keepNext/>
      <w:pageBreakBefore/>
      <w:numPr>
        <w:numId w:val="27"/>
      </w:numPr>
      <w:spacing w:before="600" w:after="240"/>
      <w:outlineLvl w:val="0"/>
    </w:pPr>
    <w:rPr>
      <w:rFonts w:ascii="Calibri" w:hAnsi="Calibri" w:cs="Arial"/>
      <w:b/>
      <w:bCs/>
      <w:color w:val="A50021"/>
      <w:sz w:val="28"/>
      <w:szCs w:val="28"/>
    </w:rPr>
  </w:style>
  <w:style w:type="paragraph" w:styleId="Heading2">
    <w:name w:val="heading 2"/>
    <w:aliases w:val="GFI_Titolo Livello 1"/>
    <w:basedOn w:val="Normal"/>
    <w:next w:val="Normal"/>
    <w:link w:val="Heading2Char"/>
    <w:autoRedefine/>
    <w:uiPriority w:val="99"/>
    <w:qFormat/>
    <w:rsid w:val="008F17D8"/>
    <w:pPr>
      <w:keepNext/>
      <w:numPr>
        <w:ilvl w:val="1"/>
        <w:numId w:val="27"/>
      </w:numPr>
      <w:spacing w:before="480"/>
      <w:outlineLvl w:val="1"/>
    </w:pPr>
    <w:rPr>
      <w:rFonts w:ascii="Calibri" w:hAnsi="Calibri" w:cs="Arial"/>
      <w:b/>
      <w:bCs/>
      <w:color w:val="A50021"/>
    </w:rPr>
  </w:style>
  <w:style w:type="paragraph" w:styleId="Heading3">
    <w:name w:val="heading 3"/>
    <w:basedOn w:val="Heading2"/>
    <w:next w:val="Normal"/>
    <w:link w:val="Heading3Char"/>
    <w:uiPriority w:val="9"/>
    <w:qFormat/>
    <w:rsid w:val="008114AD"/>
    <w:pPr>
      <w:numPr>
        <w:ilvl w:val="2"/>
      </w:numPr>
      <w:spacing w:before="240"/>
      <w:outlineLvl w:val="2"/>
    </w:pPr>
    <w:rPr>
      <w:bCs w:val="0"/>
      <w:szCs w:val="22"/>
    </w:rPr>
  </w:style>
  <w:style w:type="paragraph" w:styleId="Heading4">
    <w:name w:val="heading 4"/>
    <w:aliases w:val="GFI_Titolo Livello 3,MMS_Heading 4"/>
    <w:basedOn w:val="Heading3"/>
    <w:next w:val="Normal"/>
    <w:link w:val="Heading4Char"/>
    <w:uiPriority w:val="9"/>
    <w:qFormat/>
    <w:rsid w:val="00285125"/>
    <w:pPr>
      <w:numPr>
        <w:ilvl w:val="3"/>
      </w:numPr>
      <w:autoSpaceDE w:val="0"/>
      <w:autoSpaceDN w:val="0"/>
      <w:adjustRightInd w:val="0"/>
      <w:outlineLvl w:val="3"/>
    </w:pPr>
    <w:rPr>
      <w:b w:val="0"/>
      <w:i/>
      <w:szCs w:val="20"/>
    </w:rPr>
  </w:style>
  <w:style w:type="paragraph" w:styleId="Heading5">
    <w:name w:val="heading 5"/>
    <w:basedOn w:val="Heading4"/>
    <w:next w:val="Normal"/>
    <w:link w:val="Heading5Char"/>
    <w:autoRedefine/>
    <w:uiPriority w:val="9"/>
    <w:qFormat/>
    <w:rsid w:val="008114AD"/>
    <w:pPr>
      <w:numPr>
        <w:ilvl w:val="4"/>
      </w:numPr>
      <w:tabs>
        <w:tab w:val="right" w:leader="dot" w:pos="8100"/>
        <w:tab w:val="center" w:pos="8460"/>
      </w:tabs>
      <w:jc w:val="left"/>
      <w:outlineLvl w:val="4"/>
    </w:pPr>
    <w:rPr>
      <w:b/>
      <w:szCs w:val="29"/>
    </w:rPr>
  </w:style>
  <w:style w:type="paragraph" w:styleId="Heading6">
    <w:name w:val="heading 6"/>
    <w:basedOn w:val="Normal"/>
    <w:next w:val="Normal"/>
    <w:uiPriority w:val="9"/>
    <w:qFormat/>
    <w:rsid w:val="00FA0AEA"/>
    <w:pPr>
      <w:keepNext/>
      <w:numPr>
        <w:ilvl w:val="5"/>
        <w:numId w:val="27"/>
      </w:numPr>
      <w:tabs>
        <w:tab w:val="left" w:pos="360"/>
        <w:tab w:val="right" w:leader="dot" w:pos="8100"/>
        <w:tab w:val="center" w:pos="8460"/>
      </w:tabs>
      <w:jc w:val="center"/>
      <w:outlineLvl w:val="5"/>
    </w:pPr>
    <w:rPr>
      <w:sz w:val="32"/>
      <w:u w:val="double"/>
    </w:rPr>
  </w:style>
  <w:style w:type="paragraph" w:styleId="Heading7">
    <w:name w:val="heading 7"/>
    <w:basedOn w:val="Normal"/>
    <w:next w:val="Normal"/>
    <w:uiPriority w:val="9"/>
    <w:qFormat/>
    <w:rsid w:val="00FA0AEA"/>
    <w:pPr>
      <w:keepNext/>
      <w:numPr>
        <w:ilvl w:val="6"/>
        <w:numId w:val="27"/>
      </w:numPr>
      <w:jc w:val="center"/>
      <w:outlineLvl w:val="6"/>
    </w:pPr>
    <w:rPr>
      <w:b/>
      <w:bCs/>
    </w:rPr>
  </w:style>
  <w:style w:type="paragraph" w:styleId="Heading8">
    <w:name w:val="heading 8"/>
    <w:basedOn w:val="Normal"/>
    <w:next w:val="Normal"/>
    <w:uiPriority w:val="9"/>
    <w:qFormat/>
    <w:rsid w:val="00FA0AEA"/>
    <w:pPr>
      <w:keepNext/>
      <w:numPr>
        <w:ilvl w:val="7"/>
        <w:numId w:val="27"/>
      </w:numPr>
      <w:outlineLvl w:val="7"/>
    </w:pPr>
    <w:rPr>
      <w:b/>
      <w:bCs/>
      <w:sz w:val="27"/>
      <w:szCs w:val="27"/>
    </w:rPr>
  </w:style>
  <w:style w:type="paragraph" w:styleId="Heading9">
    <w:name w:val="heading 9"/>
    <w:basedOn w:val="Normal"/>
    <w:next w:val="Normal"/>
    <w:uiPriority w:val="9"/>
    <w:qFormat/>
    <w:rsid w:val="00FA0AEA"/>
    <w:pPr>
      <w:keepNext/>
      <w:numPr>
        <w:ilvl w:val="8"/>
        <w:numId w:val="27"/>
      </w:numPr>
      <w:autoSpaceDE w:val="0"/>
      <w:autoSpaceDN w:val="0"/>
      <w:adjustRightInd w:val="0"/>
      <w:spacing w:after="60"/>
      <w:jc w:val="center"/>
      <w:outlineLvl w:val="8"/>
    </w:pPr>
    <w:rPr>
      <w:rFonts w:ascii="Comic Sans MS" w:hAnsi="Comic Sans MS"/>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A0AEA"/>
    <w:pPr>
      <w:spacing w:before="100" w:beforeAutospacing="1" w:after="100" w:afterAutospacing="1"/>
    </w:pPr>
  </w:style>
  <w:style w:type="paragraph" w:styleId="BodyTextIndent">
    <w:name w:val="Body Text Indent"/>
    <w:basedOn w:val="Normal"/>
    <w:rsid w:val="00FA0AEA"/>
    <w:pPr>
      <w:autoSpaceDE w:val="0"/>
      <w:autoSpaceDN w:val="0"/>
      <w:adjustRightInd w:val="0"/>
      <w:ind w:left="1800" w:hanging="1080"/>
    </w:pPr>
    <w:rPr>
      <w:rFonts w:ascii="Arial" w:hAnsi="Arial" w:cs="Arial"/>
    </w:rPr>
  </w:style>
  <w:style w:type="character" w:customStyle="1" w:styleId="testo1">
    <w:name w:val="testo1"/>
    <w:rsid w:val="00FA0AEA"/>
    <w:rPr>
      <w:rFonts w:ascii="Verdana" w:hAnsi="Verdana" w:hint="default"/>
      <w:b w:val="0"/>
      <w:bCs w:val="0"/>
      <w:color w:val="000000"/>
      <w:sz w:val="19"/>
      <w:szCs w:val="19"/>
    </w:rPr>
  </w:style>
  <w:style w:type="character" w:customStyle="1" w:styleId="codice1">
    <w:name w:val="codice1"/>
    <w:rsid w:val="00FA0AEA"/>
    <w:rPr>
      <w:rFonts w:ascii="Courier New" w:hAnsi="Courier New" w:cs="Courier New" w:hint="default"/>
      <w:b w:val="0"/>
      <w:bCs w:val="0"/>
      <w:color w:val="000000"/>
      <w:sz w:val="19"/>
      <w:szCs w:val="19"/>
    </w:rPr>
  </w:style>
  <w:style w:type="character" w:styleId="HTMLTypewriter">
    <w:name w:val="HTML Typewriter"/>
    <w:rsid w:val="00FA0AEA"/>
    <w:rPr>
      <w:rFonts w:ascii="Courier New" w:eastAsia="Courier New" w:hAnsi="Courier New" w:cs="Courier New"/>
      <w:sz w:val="20"/>
      <w:szCs w:val="20"/>
    </w:rPr>
  </w:style>
  <w:style w:type="paragraph" w:styleId="Footer">
    <w:name w:val="footer"/>
    <w:aliases w:val="Footer_Procuratore"/>
    <w:basedOn w:val="Normal"/>
    <w:link w:val="FooterChar"/>
    <w:uiPriority w:val="99"/>
    <w:rsid w:val="00FA0AEA"/>
    <w:pPr>
      <w:tabs>
        <w:tab w:val="center" w:pos="4819"/>
        <w:tab w:val="right" w:pos="9638"/>
      </w:tabs>
    </w:pPr>
  </w:style>
  <w:style w:type="character" w:styleId="PageNumber">
    <w:name w:val="page number"/>
    <w:basedOn w:val="DefaultParagraphFont"/>
    <w:rsid w:val="00FA0AEA"/>
  </w:style>
  <w:style w:type="paragraph" w:styleId="BodyTextIndent2">
    <w:name w:val="Body Text Indent 2"/>
    <w:basedOn w:val="Normal"/>
    <w:rsid w:val="00FA0AEA"/>
    <w:pPr>
      <w:autoSpaceDE w:val="0"/>
      <w:autoSpaceDN w:val="0"/>
      <w:adjustRightInd w:val="0"/>
      <w:ind w:left="1416" w:hanging="1416"/>
    </w:pPr>
    <w:rPr>
      <w:rFonts w:ascii="Arial" w:hAnsi="Arial" w:cs="Arial"/>
    </w:rPr>
  </w:style>
  <w:style w:type="paragraph" w:styleId="BodyTextIndent3">
    <w:name w:val="Body Text Indent 3"/>
    <w:basedOn w:val="Normal"/>
    <w:rsid w:val="00FA0AEA"/>
    <w:pPr>
      <w:autoSpaceDE w:val="0"/>
      <w:autoSpaceDN w:val="0"/>
      <w:adjustRightInd w:val="0"/>
      <w:ind w:left="720"/>
    </w:pPr>
    <w:rPr>
      <w:rFonts w:ascii="Arial" w:hAnsi="Arial" w:cs="Arial"/>
    </w:rPr>
  </w:style>
  <w:style w:type="paragraph" w:styleId="Title">
    <w:name w:val="Title"/>
    <w:basedOn w:val="Normal"/>
    <w:qFormat/>
    <w:rsid w:val="00FA0AEA"/>
    <w:pPr>
      <w:pBdr>
        <w:top w:val="single" w:sz="8" w:space="1" w:color="auto"/>
        <w:bottom w:val="single" w:sz="8" w:space="1" w:color="auto"/>
      </w:pBdr>
      <w:shd w:val="clear" w:color="auto" w:fill="E6E6E6"/>
      <w:tabs>
        <w:tab w:val="left" w:pos="360"/>
        <w:tab w:val="right" w:leader="dot" w:pos="8100"/>
        <w:tab w:val="center" w:pos="8460"/>
      </w:tabs>
      <w:spacing w:before="240" w:after="240"/>
    </w:pPr>
    <w:rPr>
      <w:rFonts w:ascii="Comic Sans MS" w:hAnsi="Comic Sans MS"/>
      <w:b/>
      <w:bCs/>
      <w:sz w:val="28"/>
    </w:rPr>
  </w:style>
  <w:style w:type="paragraph" w:styleId="Subtitle">
    <w:name w:val="Subtitle"/>
    <w:basedOn w:val="Normal"/>
    <w:qFormat/>
    <w:rsid w:val="00FA0AEA"/>
    <w:pPr>
      <w:tabs>
        <w:tab w:val="left" w:pos="360"/>
        <w:tab w:val="right" w:leader="dot" w:pos="8100"/>
        <w:tab w:val="center" w:pos="8460"/>
      </w:tabs>
      <w:jc w:val="center"/>
    </w:pPr>
    <w:rPr>
      <w:sz w:val="28"/>
    </w:rPr>
  </w:style>
  <w:style w:type="paragraph" w:styleId="Header">
    <w:name w:val="header"/>
    <w:aliases w:val="Even,h,hd,intestazione,Header_Riga1,L1 Header,index,form,form1,Title page,Even1,hd1,Even2,hd2,Even3,hd3,Even11,hd11,Even21,hd21,Even4,hd4,Even12,hd12,Even22,hd22,Alt Header,ho,header odd,headerU,Header (m),*Header,encabezado,ITT i,foote"/>
    <w:basedOn w:val="Normal"/>
    <w:link w:val="HeaderChar"/>
    <w:uiPriority w:val="99"/>
    <w:rsid w:val="00FA0AEA"/>
    <w:pPr>
      <w:tabs>
        <w:tab w:val="center" w:pos="4819"/>
        <w:tab w:val="right" w:pos="9638"/>
      </w:tabs>
    </w:pPr>
  </w:style>
  <w:style w:type="paragraph" w:styleId="TOC1">
    <w:name w:val="toc 1"/>
    <w:aliases w:val="stile 3"/>
    <w:basedOn w:val="Normal"/>
    <w:next w:val="Normal"/>
    <w:uiPriority w:val="39"/>
    <w:qFormat/>
    <w:rsid w:val="00DE63EC"/>
    <w:pPr>
      <w:spacing w:before="120"/>
      <w:jc w:val="left"/>
    </w:pPr>
    <w:rPr>
      <w:b/>
      <w:bCs/>
      <w:caps/>
    </w:rPr>
  </w:style>
  <w:style w:type="paragraph" w:styleId="TOC2">
    <w:name w:val="toc 2"/>
    <w:basedOn w:val="TOC1"/>
    <w:next w:val="Normal"/>
    <w:autoRedefine/>
    <w:uiPriority w:val="39"/>
    <w:qFormat/>
    <w:rsid w:val="00FA0AEA"/>
    <w:pPr>
      <w:spacing w:before="0" w:after="0"/>
      <w:ind w:left="220"/>
    </w:pPr>
    <w:rPr>
      <w:b w:val="0"/>
      <w:bCs w:val="0"/>
      <w:caps w:val="0"/>
      <w:smallCaps/>
    </w:rPr>
  </w:style>
  <w:style w:type="paragraph" w:styleId="TOC3">
    <w:name w:val="toc 3"/>
    <w:basedOn w:val="TOC2"/>
    <w:next w:val="Normal"/>
    <w:autoRedefine/>
    <w:uiPriority w:val="39"/>
    <w:qFormat/>
    <w:rsid w:val="00FA0AEA"/>
    <w:pPr>
      <w:ind w:left="440"/>
    </w:pPr>
    <w:rPr>
      <w:i/>
      <w:iCs/>
      <w:smallCaps w:val="0"/>
    </w:rPr>
  </w:style>
  <w:style w:type="paragraph" w:styleId="TOC4">
    <w:name w:val="toc 4"/>
    <w:basedOn w:val="Normal"/>
    <w:next w:val="Normal"/>
    <w:autoRedefine/>
    <w:uiPriority w:val="39"/>
    <w:rsid w:val="00FA0AEA"/>
    <w:pPr>
      <w:spacing w:after="0"/>
      <w:ind w:left="660"/>
      <w:jc w:val="left"/>
    </w:pPr>
    <w:rPr>
      <w:sz w:val="18"/>
      <w:szCs w:val="21"/>
    </w:rPr>
  </w:style>
  <w:style w:type="paragraph" w:styleId="TOC5">
    <w:name w:val="toc 5"/>
    <w:basedOn w:val="Normal"/>
    <w:next w:val="Normal"/>
    <w:autoRedefine/>
    <w:uiPriority w:val="39"/>
    <w:rsid w:val="00FA0AEA"/>
    <w:pPr>
      <w:spacing w:after="0"/>
      <w:ind w:left="880"/>
      <w:jc w:val="left"/>
    </w:pPr>
    <w:rPr>
      <w:sz w:val="18"/>
      <w:szCs w:val="21"/>
    </w:rPr>
  </w:style>
  <w:style w:type="paragraph" w:styleId="TOC6">
    <w:name w:val="toc 6"/>
    <w:basedOn w:val="Normal"/>
    <w:next w:val="Normal"/>
    <w:autoRedefine/>
    <w:uiPriority w:val="39"/>
    <w:rsid w:val="00FA0AEA"/>
    <w:pPr>
      <w:spacing w:after="0"/>
      <w:ind w:left="1100"/>
      <w:jc w:val="left"/>
    </w:pPr>
    <w:rPr>
      <w:sz w:val="18"/>
      <w:szCs w:val="21"/>
    </w:rPr>
  </w:style>
  <w:style w:type="paragraph" w:styleId="TOC7">
    <w:name w:val="toc 7"/>
    <w:basedOn w:val="Normal"/>
    <w:next w:val="Normal"/>
    <w:autoRedefine/>
    <w:uiPriority w:val="39"/>
    <w:rsid w:val="00FA0AEA"/>
    <w:pPr>
      <w:spacing w:after="0"/>
      <w:ind w:left="1320"/>
      <w:jc w:val="left"/>
    </w:pPr>
    <w:rPr>
      <w:sz w:val="18"/>
      <w:szCs w:val="21"/>
    </w:rPr>
  </w:style>
  <w:style w:type="paragraph" w:styleId="TOC8">
    <w:name w:val="toc 8"/>
    <w:basedOn w:val="Normal"/>
    <w:next w:val="Normal"/>
    <w:autoRedefine/>
    <w:uiPriority w:val="39"/>
    <w:rsid w:val="00FA0AEA"/>
    <w:pPr>
      <w:spacing w:after="0"/>
      <w:ind w:left="1540"/>
      <w:jc w:val="left"/>
    </w:pPr>
    <w:rPr>
      <w:sz w:val="18"/>
      <w:szCs w:val="21"/>
    </w:rPr>
  </w:style>
  <w:style w:type="paragraph" w:styleId="TOC9">
    <w:name w:val="toc 9"/>
    <w:basedOn w:val="Normal"/>
    <w:next w:val="Normal"/>
    <w:autoRedefine/>
    <w:uiPriority w:val="39"/>
    <w:rsid w:val="00FA0AEA"/>
    <w:pPr>
      <w:spacing w:after="0"/>
      <w:ind w:left="1760"/>
      <w:jc w:val="left"/>
    </w:pPr>
    <w:rPr>
      <w:sz w:val="18"/>
      <w:szCs w:val="21"/>
    </w:rPr>
  </w:style>
  <w:style w:type="paragraph" w:styleId="HTMLPreformatted">
    <w:name w:val="HTML Preformatted"/>
    <w:basedOn w:val="Normal"/>
    <w:rsid w:val="00FA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styleId="HTMLCode">
    <w:name w:val="HTML Code"/>
    <w:rsid w:val="00FA0AEA"/>
    <w:rPr>
      <w:rFonts w:ascii="Courier New" w:eastAsia="Times New Roman" w:hAnsi="Courier New" w:cs="Courier New" w:hint="default"/>
      <w:color w:val="003366"/>
      <w:sz w:val="20"/>
      <w:szCs w:val="20"/>
    </w:rPr>
  </w:style>
  <w:style w:type="paragraph" w:customStyle="1" w:styleId="corpodeltesto">
    <w:name w:val="corpodeltesto"/>
    <w:basedOn w:val="Normal"/>
    <w:rsid w:val="00FA0AEA"/>
    <w:pPr>
      <w:spacing w:before="100" w:beforeAutospacing="1" w:after="100" w:afterAutospacing="1"/>
    </w:pPr>
    <w:rPr>
      <w:rFonts w:ascii="Verdana" w:eastAsia="Arial Unicode MS" w:hAnsi="Verdana" w:cs="Arial Unicode MS"/>
      <w:color w:val="333366"/>
      <w:sz w:val="16"/>
      <w:szCs w:val="16"/>
    </w:rPr>
  </w:style>
  <w:style w:type="character" w:styleId="Hyperlink">
    <w:name w:val="Hyperlink"/>
    <w:aliases w:val="toc"/>
    <w:uiPriority w:val="99"/>
    <w:rsid w:val="00FA0AEA"/>
    <w:rPr>
      <w:color w:val="0000FF"/>
      <w:u w:val="single"/>
    </w:rPr>
  </w:style>
  <w:style w:type="paragraph" w:styleId="BodyText">
    <w:name w:val="Body Text"/>
    <w:aliases w:val="body text,contents,bt,Corps de texte,body tesx,heading_txt,bodytxy2,??2,ändrad,Viñeta,Body Text Ro,body text1,body text2,bt1,body text3,bt2,body text4,bt3,body text5,bt4,body text6,bt5,body text7,bt6,body text8,bt7,body text11,bt11,b,Par"/>
    <w:basedOn w:val="Normal"/>
    <w:link w:val="BodyTextChar"/>
    <w:rsid w:val="00FA0AEA"/>
    <w:pPr>
      <w:spacing w:after="60"/>
    </w:pPr>
    <w:rPr>
      <w:rFonts w:ascii="Comic Sans MS" w:hAnsi="Comic Sans MS"/>
    </w:rPr>
  </w:style>
  <w:style w:type="paragraph" w:styleId="BodyText2">
    <w:name w:val="Body Text 2"/>
    <w:basedOn w:val="Normal"/>
    <w:rsid w:val="00FA0AEA"/>
    <w:pPr>
      <w:spacing w:line="340" w:lineRule="exact"/>
    </w:pPr>
    <w:rPr>
      <w:snapToGrid w:val="0"/>
    </w:rPr>
  </w:style>
  <w:style w:type="paragraph" w:customStyle="1" w:styleId="Paragrafo1">
    <w:name w:val="Paragrafo 1"/>
    <w:basedOn w:val="Normal"/>
    <w:rsid w:val="00FA0AEA"/>
    <w:rPr>
      <w:rFonts w:ascii="Arial" w:hAnsi="Arial"/>
      <w:sz w:val="19"/>
    </w:rPr>
  </w:style>
  <w:style w:type="character" w:styleId="FollowedHyperlink">
    <w:name w:val="FollowedHyperlink"/>
    <w:rsid w:val="00FA0AEA"/>
    <w:rPr>
      <w:color w:val="800080"/>
      <w:u w:val="single"/>
    </w:rPr>
  </w:style>
  <w:style w:type="character" w:customStyle="1" w:styleId="descrizione1">
    <w:name w:val="descrizione1"/>
    <w:rsid w:val="00FA0AEA"/>
    <w:rPr>
      <w:rFonts w:ascii="Verdana" w:hAnsi="Verdana" w:hint="default"/>
      <w:b w:val="0"/>
      <w:bCs w:val="0"/>
      <w:i w:val="0"/>
      <w:iCs w:val="0"/>
      <w:sz w:val="18"/>
      <w:szCs w:val="18"/>
    </w:rPr>
  </w:style>
  <w:style w:type="paragraph" w:styleId="CommentSubject">
    <w:name w:val="annotation subject"/>
    <w:basedOn w:val="CommentText"/>
    <w:next w:val="CommentText"/>
    <w:semiHidden/>
    <w:rsid w:val="00FA0AEA"/>
    <w:rPr>
      <w:b/>
      <w:bCs/>
    </w:rPr>
  </w:style>
  <w:style w:type="paragraph" w:styleId="CommentText">
    <w:name w:val="annotation text"/>
    <w:basedOn w:val="Normal"/>
    <w:link w:val="CommentTextChar"/>
    <w:rsid w:val="00FA0AEA"/>
  </w:style>
  <w:style w:type="paragraph" w:customStyle="1" w:styleId="ListBullet0">
    <w:name w:val="ListBullet"/>
    <w:basedOn w:val="Normal"/>
    <w:rsid w:val="00FA0AEA"/>
    <w:pPr>
      <w:numPr>
        <w:numId w:val="2"/>
      </w:numPr>
      <w:spacing w:before="60" w:after="60"/>
    </w:pPr>
    <w:rPr>
      <w:rFonts w:ascii="Arial" w:hAnsi="Arial"/>
      <w:lang w:eastAsia="en-US"/>
    </w:rPr>
  </w:style>
  <w:style w:type="character" w:customStyle="1" w:styleId="testogenerico1">
    <w:name w:val="testogenerico1"/>
    <w:rsid w:val="00FA0AEA"/>
    <w:rPr>
      <w:rFonts w:ascii="Verdana" w:hAnsi="Verdana" w:hint="default"/>
      <w:b w:val="0"/>
      <w:bCs w:val="0"/>
      <w:i w:val="0"/>
      <w:iCs w:val="0"/>
      <w:strike w:val="0"/>
      <w:dstrike w:val="0"/>
      <w:color w:val="000000"/>
      <w:sz w:val="15"/>
      <w:szCs w:val="15"/>
      <w:u w:val="none"/>
      <w:effect w:val="none"/>
    </w:rPr>
  </w:style>
  <w:style w:type="paragraph" w:customStyle="1" w:styleId="Testofumetto1">
    <w:name w:val="Testo fumetto1"/>
    <w:basedOn w:val="Normal"/>
    <w:semiHidden/>
    <w:rsid w:val="00FA0AEA"/>
    <w:rPr>
      <w:rFonts w:cs="Tahoma"/>
      <w:sz w:val="16"/>
      <w:szCs w:val="16"/>
    </w:rPr>
  </w:style>
  <w:style w:type="character" w:styleId="CommentReference">
    <w:name w:val="annotation reference"/>
    <w:rsid w:val="00FA0AEA"/>
    <w:rPr>
      <w:sz w:val="16"/>
      <w:szCs w:val="16"/>
    </w:rPr>
  </w:style>
  <w:style w:type="paragraph" w:customStyle="1" w:styleId="Soggettocommento1">
    <w:name w:val="Soggetto commento1"/>
    <w:basedOn w:val="CommentText"/>
    <w:next w:val="CommentText"/>
    <w:semiHidden/>
    <w:rsid w:val="00FA0AEA"/>
    <w:rPr>
      <w:b/>
      <w:bCs/>
    </w:rPr>
  </w:style>
  <w:style w:type="paragraph" w:styleId="BodyText3">
    <w:name w:val="Body Text 3"/>
    <w:basedOn w:val="Normal"/>
    <w:rsid w:val="00FA0AEA"/>
    <w:rPr>
      <w:sz w:val="16"/>
      <w:szCs w:val="16"/>
    </w:rPr>
  </w:style>
  <w:style w:type="paragraph" w:styleId="BalloonText">
    <w:name w:val="Balloon Text"/>
    <w:basedOn w:val="Normal"/>
    <w:semiHidden/>
    <w:rsid w:val="00FA0AEA"/>
    <w:rPr>
      <w:rFonts w:cs="Tahoma"/>
      <w:sz w:val="16"/>
      <w:szCs w:val="16"/>
    </w:rPr>
  </w:style>
  <w:style w:type="paragraph" w:customStyle="1" w:styleId="Elencopunti">
    <w:name w:val="Elenco punti"/>
    <w:basedOn w:val="Normal"/>
    <w:rsid w:val="00FA0AEA"/>
    <w:pPr>
      <w:numPr>
        <w:numId w:val="1"/>
      </w:numPr>
      <w:spacing w:before="120" w:after="60"/>
    </w:pPr>
  </w:style>
  <w:style w:type="paragraph" w:styleId="FootnoteText">
    <w:name w:val="footnote text"/>
    <w:basedOn w:val="Normal"/>
    <w:autoRedefine/>
    <w:semiHidden/>
    <w:qFormat/>
    <w:rsid w:val="00305494"/>
    <w:rPr>
      <w:sz w:val="18"/>
    </w:rPr>
  </w:style>
  <w:style w:type="paragraph" w:styleId="Caption">
    <w:name w:val="caption"/>
    <w:aliases w:val="ITT d,Table Title,Caption Char,figura Char,Ca Char,figura,Ca,Caption Char1 Char1,Caption Char Char Char1,Caption Char1 Char Char,Caption Char2 Char Char Char Char,Caption Char1 Char Char Char Char Char,Didascalia Carattere,Caption2"/>
    <w:basedOn w:val="Normal"/>
    <w:next w:val="Normal"/>
    <w:link w:val="CaptionChar1"/>
    <w:autoRedefine/>
    <w:qFormat/>
    <w:rsid w:val="003502EE"/>
    <w:pPr>
      <w:spacing w:after="240"/>
      <w:jc w:val="center"/>
    </w:pPr>
    <w:rPr>
      <w:rFonts w:cs="Tahoma"/>
      <w:i/>
      <w:sz w:val="18"/>
      <w:lang w:eastAsia="en-US"/>
    </w:rPr>
  </w:style>
  <w:style w:type="character" w:styleId="FootnoteReference">
    <w:name w:val="footnote reference"/>
    <w:semiHidden/>
    <w:rsid w:val="00FA0AEA"/>
    <w:rPr>
      <w:vertAlign w:val="superscript"/>
    </w:rPr>
  </w:style>
  <w:style w:type="paragraph" w:customStyle="1" w:styleId="Figure">
    <w:name w:val="Figure"/>
    <w:basedOn w:val="Normal"/>
    <w:next w:val="Normal"/>
    <w:rsid w:val="00FA0AEA"/>
    <w:pPr>
      <w:numPr>
        <w:numId w:val="3"/>
      </w:numPr>
      <w:pBdr>
        <w:top w:val="single" w:sz="4" w:space="1" w:color="C0C0C0"/>
      </w:pBdr>
      <w:spacing w:before="60" w:after="60"/>
      <w:jc w:val="center"/>
    </w:pPr>
    <w:rPr>
      <w:rFonts w:ascii="Arial" w:hAnsi="Arial"/>
      <w:i/>
      <w:lang w:eastAsia="en-US"/>
    </w:rPr>
  </w:style>
  <w:style w:type="paragraph" w:customStyle="1" w:styleId="TitoloTabella">
    <w:name w:val="Titolo Tabella"/>
    <w:basedOn w:val="Normal"/>
    <w:rsid w:val="00FA0AEA"/>
    <w:pPr>
      <w:keepNext/>
      <w:spacing w:before="60" w:after="60"/>
      <w:jc w:val="center"/>
    </w:pPr>
    <w:rPr>
      <w:rFonts w:ascii="Arial" w:hAnsi="Arial"/>
      <w:b/>
      <w:lang w:eastAsia="en-US"/>
    </w:rPr>
  </w:style>
  <w:style w:type="paragraph" w:customStyle="1" w:styleId="TitoloColonna">
    <w:name w:val="Titolo Colonna"/>
    <w:basedOn w:val="Normal"/>
    <w:rsid w:val="00FA0AEA"/>
    <w:pPr>
      <w:keepNext/>
      <w:spacing w:before="60" w:after="60"/>
      <w:jc w:val="center"/>
    </w:pPr>
    <w:rPr>
      <w:rFonts w:ascii="Arial" w:hAnsi="Arial"/>
      <w:b/>
      <w:lang w:eastAsia="en-US"/>
    </w:rPr>
  </w:style>
  <w:style w:type="paragraph" w:customStyle="1" w:styleId="TestoCampoColonna">
    <w:name w:val="Testo Campo Colonna"/>
    <w:basedOn w:val="Normal"/>
    <w:rsid w:val="00FA0AEA"/>
    <w:pPr>
      <w:spacing w:before="60" w:after="60"/>
    </w:pPr>
    <w:rPr>
      <w:rFonts w:ascii="Arial" w:hAnsi="Arial"/>
      <w:lang w:eastAsia="en-US"/>
    </w:rPr>
  </w:style>
  <w:style w:type="paragraph" w:customStyle="1" w:styleId="Grafica">
    <w:name w:val="Grafica"/>
    <w:basedOn w:val="Normal"/>
    <w:rsid w:val="00FA0AEA"/>
    <w:pPr>
      <w:keepNext/>
      <w:spacing w:before="120" w:after="60"/>
      <w:jc w:val="center"/>
    </w:pPr>
    <w:rPr>
      <w:lang w:eastAsia="en-US"/>
    </w:rPr>
  </w:style>
  <w:style w:type="paragraph" w:styleId="ListBullet2">
    <w:name w:val="List Bullet 2"/>
    <w:basedOn w:val="Normal"/>
    <w:autoRedefine/>
    <w:rsid w:val="00FA0AEA"/>
    <w:pPr>
      <w:numPr>
        <w:numId w:val="4"/>
      </w:numPr>
      <w:spacing w:before="60" w:after="60"/>
    </w:pPr>
    <w:rPr>
      <w:lang w:eastAsia="en-US"/>
    </w:rPr>
  </w:style>
  <w:style w:type="paragraph" w:styleId="ListBullet3">
    <w:name w:val="List Bullet 3"/>
    <w:basedOn w:val="Normal"/>
    <w:autoRedefine/>
    <w:rsid w:val="00FA0AEA"/>
    <w:pPr>
      <w:numPr>
        <w:numId w:val="5"/>
      </w:numPr>
      <w:spacing w:before="60" w:after="60"/>
    </w:pPr>
    <w:rPr>
      <w:lang w:eastAsia="en-US"/>
    </w:rPr>
  </w:style>
  <w:style w:type="paragraph" w:styleId="ListBullet4">
    <w:name w:val="List Bullet 4"/>
    <w:basedOn w:val="Normal"/>
    <w:autoRedefine/>
    <w:rsid w:val="00FA0AEA"/>
    <w:pPr>
      <w:numPr>
        <w:numId w:val="6"/>
      </w:numPr>
      <w:spacing w:before="60" w:after="60"/>
    </w:pPr>
    <w:rPr>
      <w:lang w:eastAsia="en-US"/>
    </w:rPr>
  </w:style>
  <w:style w:type="paragraph" w:styleId="ListBullet5">
    <w:name w:val="List Bullet 5"/>
    <w:basedOn w:val="Normal"/>
    <w:autoRedefine/>
    <w:rsid w:val="00FA0AEA"/>
    <w:pPr>
      <w:numPr>
        <w:numId w:val="7"/>
      </w:numPr>
      <w:spacing w:before="60" w:after="60"/>
    </w:pPr>
    <w:rPr>
      <w:lang w:eastAsia="en-US"/>
    </w:rPr>
  </w:style>
  <w:style w:type="paragraph" w:styleId="ListNumber">
    <w:name w:val="List Number"/>
    <w:basedOn w:val="Normal"/>
    <w:rsid w:val="00FA0AEA"/>
    <w:pPr>
      <w:numPr>
        <w:numId w:val="8"/>
      </w:numPr>
      <w:spacing w:before="60" w:after="60"/>
    </w:pPr>
    <w:rPr>
      <w:lang w:eastAsia="en-US"/>
    </w:rPr>
  </w:style>
  <w:style w:type="paragraph" w:styleId="ListNumber2">
    <w:name w:val="List Number 2"/>
    <w:basedOn w:val="Normal"/>
    <w:rsid w:val="00FA0AEA"/>
    <w:pPr>
      <w:numPr>
        <w:numId w:val="9"/>
      </w:numPr>
      <w:spacing w:before="60" w:after="60"/>
    </w:pPr>
    <w:rPr>
      <w:lang w:eastAsia="en-US"/>
    </w:rPr>
  </w:style>
  <w:style w:type="paragraph" w:styleId="ListNumber3">
    <w:name w:val="List Number 3"/>
    <w:basedOn w:val="Normal"/>
    <w:rsid w:val="00FA0AEA"/>
    <w:pPr>
      <w:numPr>
        <w:numId w:val="10"/>
      </w:numPr>
      <w:spacing w:before="60" w:after="60"/>
    </w:pPr>
    <w:rPr>
      <w:lang w:eastAsia="en-US"/>
    </w:rPr>
  </w:style>
  <w:style w:type="paragraph" w:styleId="ListNumber4">
    <w:name w:val="List Number 4"/>
    <w:basedOn w:val="Normal"/>
    <w:rsid w:val="00FA0AEA"/>
    <w:pPr>
      <w:numPr>
        <w:numId w:val="11"/>
      </w:numPr>
      <w:spacing w:before="60" w:after="60"/>
    </w:pPr>
    <w:rPr>
      <w:lang w:eastAsia="en-US"/>
    </w:rPr>
  </w:style>
  <w:style w:type="paragraph" w:styleId="ListNumber5">
    <w:name w:val="List Number 5"/>
    <w:basedOn w:val="Normal"/>
    <w:rsid w:val="00FA0AEA"/>
    <w:pPr>
      <w:numPr>
        <w:numId w:val="12"/>
      </w:numPr>
      <w:spacing w:before="60" w:after="60"/>
    </w:pPr>
    <w:rPr>
      <w:lang w:eastAsia="en-US"/>
    </w:rPr>
  </w:style>
  <w:style w:type="paragraph" w:customStyle="1" w:styleId="normalePT">
    <w:name w:val="normale_PT"/>
    <w:rsid w:val="00FA0AEA"/>
    <w:pPr>
      <w:spacing w:after="120"/>
      <w:jc w:val="both"/>
    </w:pPr>
    <w:rPr>
      <w:sz w:val="24"/>
    </w:rPr>
  </w:style>
  <w:style w:type="paragraph" w:styleId="List">
    <w:name w:val="List"/>
    <w:basedOn w:val="Normal"/>
    <w:rsid w:val="00FA0AEA"/>
    <w:pPr>
      <w:tabs>
        <w:tab w:val="num" w:pos="720"/>
      </w:tabs>
      <w:spacing w:before="60" w:after="160" w:line="280" w:lineRule="atLeast"/>
      <w:ind w:left="720" w:hanging="360"/>
    </w:pPr>
    <w:rPr>
      <w:rFonts w:ascii="Helvetica" w:hAnsi="Helvetica"/>
    </w:rPr>
  </w:style>
  <w:style w:type="paragraph" w:customStyle="1" w:styleId="Bullet1CharCharCharChar">
    <w:name w:val="Bullet_1 Char Char Char Char"/>
    <w:basedOn w:val="Normal"/>
    <w:rsid w:val="00FA0AEA"/>
    <w:pPr>
      <w:numPr>
        <w:numId w:val="13"/>
      </w:numPr>
      <w:spacing w:before="80"/>
    </w:pPr>
    <w:rPr>
      <w:rFonts w:ascii="Book Antiqua" w:hAnsi="Book Antiqua"/>
      <w:lang w:val="en-US" w:eastAsia="en-US"/>
    </w:rPr>
  </w:style>
  <w:style w:type="paragraph" w:customStyle="1" w:styleId="Bullet2">
    <w:name w:val="Bullet_2"/>
    <w:basedOn w:val="Normal"/>
    <w:rsid w:val="00FA0AEA"/>
    <w:pPr>
      <w:numPr>
        <w:ilvl w:val="1"/>
        <w:numId w:val="14"/>
      </w:numPr>
      <w:spacing w:before="120"/>
    </w:pPr>
    <w:rPr>
      <w:rFonts w:ascii="Book Antiqua" w:hAnsi="Book Antiqua"/>
      <w:lang w:val="en-US" w:eastAsia="en-US"/>
    </w:rPr>
  </w:style>
  <w:style w:type="paragraph" w:customStyle="1" w:styleId="Bullettabella2">
    <w:name w:val="Bullet tabella 2"/>
    <w:basedOn w:val="Bullet2"/>
    <w:rsid w:val="00FA0AEA"/>
    <w:pPr>
      <w:numPr>
        <w:ilvl w:val="0"/>
      </w:numPr>
    </w:pPr>
  </w:style>
  <w:style w:type="paragraph" w:customStyle="1" w:styleId="Bullet1CharChar">
    <w:name w:val="Bullet_1 Char Char"/>
    <w:basedOn w:val="Normal"/>
    <w:rsid w:val="00FA0AEA"/>
    <w:pPr>
      <w:tabs>
        <w:tab w:val="num" w:pos="720"/>
      </w:tabs>
      <w:spacing w:before="80"/>
      <w:ind w:left="720" w:hanging="360"/>
    </w:pPr>
    <w:rPr>
      <w:rFonts w:ascii="Book Antiqua" w:hAnsi="Book Antiqua"/>
      <w:lang w:val="en-US" w:eastAsia="en-US"/>
    </w:rPr>
  </w:style>
  <w:style w:type="paragraph" w:styleId="DocumentMap">
    <w:name w:val="Document Map"/>
    <w:basedOn w:val="Normal"/>
    <w:semiHidden/>
    <w:rsid w:val="00FA0AEA"/>
    <w:pPr>
      <w:shd w:val="clear" w:color="auto" w:fill="000080"/>
    </w:pPr>
    <w:rPr>
      <w:rFonts w:cs="Tahoma"/>
    </w:rPr>
  </w:style>
  <w:style w:type="paragraph" w:customStyle="1" w:styleId="Default">
    <w:name w:val="Default"/>
    <w:rsid w:val="00FA0AEA"/>
    <w:pPr>
      <w:autoSpaceDE w:val="0"/>
      <w:autoSpaceDN w:val="0"/>
      <w:adjustRightInd w:val="0"/>
    </w:pPr>
    <w:rPr>
      <w:color w:val="000000"/>
      <w:sz w:val="24"/>
      <w:szCs w:val="24"/>
    </w:rPr>
  </w:style>
  <w:style w:type="paragraph" w:customStyle="1" w:styleId="CM7">
    <w:name w:val="CM7"/>
    <w:basedOn w:val="Default"/>
    <w:next w:val="Default"/>
    <w:rsid w:val="00FA0AEA"/>
    <w:pPr>
      <w:widowControl w:val="0"/>
      <w:spacing w:line="256" w:lineRule="atLeast"/>
    </w:pPr>
    <w:rPr>
      <w:color w:val="auto"/>
    </w:rPr>
  </w:style>
  <w:style w:type="paragraph" w:customStyle="1" w:styleId="CM195">
    <w:name w:val="CM195"/>
    <w:basedOn w:val="Default"/>
    <w:next w:val="Default"/>
    <w:rsid w:val="00FA0AEA"/>
    <w:pPr>
      <w:widowControl w:val="0"/>
      <w:spacing w:after="120"/>
    </w:pPr>
    <w:rPr>
      <w:color w:val="auto"/>
    </w:rPr>
  </w:style>
  <w:style w:type="paragraph" w:customStyle="1" w:styleId="CM194">
    <w:name w:val="CM194"/>
    <w:basedOn w:val="Default"/>
    <w:next w:val="Default"/>
    <w:rsid w:val="00FA0AEA"/>
    <w:pPr>
      <w:widowControl w:val="0"/>
      <w:spacing w:after="513"/>
    </w:pPr>
    <w:rPr>
      <w:color w:val="auto"/>
    </w:rPr>
  </w:style>
  <w:style w:type="paragraph" w:customStyle="1" w:styleId="CM187">
    <w:name w:val="CM187"/>
    <w:basedOn w:val="Default"/>
    <w:next w:val="Default"/>
    <w:rsid w:val="00FA0AEA"/>
    <w:pPr>
      <w:widowControl w:val="0"/>
      <w:spacing w:after="268"/>
    </w:pPr>
    <w:rPr>
      <w:color w:val="auto"/>
    </w:rPr>
  </w:style>
  <w:style w:type="paragraph" w:customStyle="1" w:styleId="CM196">
    <w:name w:val="CM196"/>
    <w:basedOn w:val="Default"/>
    <w:next w:val="Default"/>
    <w:rsid w:val="00FA0AEA"/>
    <w:pPr>
      <w:widowControl w:val="0"/>
      <w:spacing w:after="430"/>
    </w:pPr>
    <w:rPr>
      <w:color w:val="auto"/>
    </w:rPr>
  </w:style>
  <w:style w:type="paragraph" w:customStyle="1" w:styleId="CM11">
    <w:name w:val="CM11"/>
    <w:basedOn w:val="Default"/>
    <w:next w:val="Default"/>
    <w:rsid w:val="00FA0AEA"/>
    <w:pPr>
      <w:widowControl w:val="0"/>
      <w:spacing w:line="258" w:lineRule="atLeast"/>
    </w:pPr>
    <w:rPr>
      <w:color w:val="auto"/>
    </w:rPr>
  </w:style>
  <w:style w:type="paragraph" w:customStyle="1" w:styleId="CM40">
    <w:name w:val="CM40"/>
    <w:basedOn w:val="Default"/>
    <w:next w:val="Default"/>
    <w:rsid w:val="00FA0AEA"/>
    <w:pPr>
      <w:widowControl w:val="0"/>
    </w:pPr>
    <w:rPr>
      <w:color w:val="auto"/>
    </w:rPr>
  </w:style>
  <w:style w:type="paragraph" w:customStyle="1" w:styleId="CM2">
    <w:name w:val="CM2"/>
    <w:basedOn w:val="Default"/>
    <w:next w:val="Default"/>
    <w:rsid w:val="00FA0AEA"/>
    <w:pPr>
      <w:widowControl w:val="0"/>
    </w:pPr>
    <w:rPr>
      <w:color w:val="auto"/>
    </w:rPr>
  </w:style>
  <w:style w:type="paragraph" w:customStyle="1" w:styleId="CM22">
    <w:name w:val="CM22"/>
    <w:basedOn w:val="Default"/>
    <w:next w:val="Default"/>
    <w:rsid w:val="00FA0AEA"/>
    <w:pPr>
      <w:widowControl w:val="0"/>
      <w:spacing w:line="256" w:lineRule="atLeast"/>
    </w:pPr>
    <w:rPr>
      <w:color w:val="auto"/>
    </w:rPr>
  </w:style>
  <w:style w:type="table" w:styleId="TableGrid">
    <w:name w:val="Table Grid"/>
    <w:basedOn w:val="TableNormal"/>
    <w:uiPriority w:val="39"/>
    <w:rsid w:val="00FC6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LOCKPARA">
    <w:name w:val="A BLOCK PARA"/>
    <w:basedOn w:val="Normal"/>
    <w:link w:val="ABLOCKPARAChar"/>
    <w:rsid w:val="00141083"/>
    <w:rPr>
      <w:lang w:eastAsia="en-US"/>
    </w:rPr>
  </w:style>
  <w:style w:type="character" w:customStyle="1" w:styleId="ABLOCKPARAChar">
    <w:name w:val="A BLOCK PARA Char"/>
    <w:link w:val="ABLOCKPARA"/>
    <w:rsid w:val="00F65CFF"/>
    <w:rPr>
      <w:sz w:val="22"/>
      <w:lang w:val="it-IT" w:eastAsia="en-US" w:bidi="ar-SA"/>
    </w:rPr>
  </w:style>
  <w:style w:type="paragraph" w:customStyle="1" w:styleId="ABLOCKPARABULLETED">
    <w:name w:val="A BLOCK PARA BULLETED"/>
    <w:basedOn w:val="ABLOCKPARA"/>
    <w:link w:val="ABLOCKPARABULLETEDChar"/>
    <w:rsid w:val="00F65CFF"/>
    <w:pPr>
      <w:numPr>
        <w:numId w:val="15"/>
      </w:numPr>
    </w:pPr>
  </w:style>
  <w:style w:type="character" w:customStyle="1" w:styleId="ABLOCKPARABULLETEDChar">
    <w:name w:val="A BLOCK PARA BULLETED Char"/>
    <w:link w:val="ABLOCKPARABULLETED"/>
    <w:rsid w:val="00F65CFF"/>
    <w:rPr>
      <w:rFonts w:asciiTheme="minorHAnsi" w:hAnsiTheme="minorHAnsi"/>
      <w:sz w:val="22"/>
      <w:lang w:eastAsia="en-US"/>
    </w:rPr>
  </w:style>
  <w:style w:type="paragraph" w:customStyle="1" w:styleId="CharChar1Char">
    <w:name w:val="Char Char1 Char"/>
    <w:basedOn w:val="Normal"/>
    <w:rsid w:val="000728D1"/>
    <w:pPr>
      <w:spacing w:before="120" w:after="160" w:line="240" w:lineRule="exact"/>
    </w:pPr>
    <w:rPr>
      <w:rFonts w:ascii="Verdana" w:hAnsi="Verdana"/>
      <w:lang w:val="en-US" w:eastAsia="en-US"/>
    </w:rPr>
  </w:style>
  <w:style w:type="paragraph" w:customStyle="1" w:styleId="CharChar1Char1">
    <w:name w:val="Char Char1 Char1"/>
    <w:basedOn w:val="Normal"/>
    <w:rsid w:val="001F24D1"/>
    <w:pPr>
      <w:spacing w:before="120" w:after="160" w:line="240" w:lineRule="exact"/>
    </w:pPr>
    <w:rPr>
      <w:rFonts w:ascii="Verdana" w:hAnsi="Verdana"/>
      <w:lang w:val="en-US" w:eastAsia="en-US"/>
    </w:rPr>
  </w:style>
  <w:style w:type="character" w:customStyle="1" w:styleId="HeaderChar">
    <w:name w:val="Header Char"/>
    <w:aliases w:val="Even Char,h Char,hd Char,intestazione Char,Header_Riga1 Char,L1 Header Char,index Char,form Char,form1 Char,Title page Char,Even1 Char,hd1 Char,Even2 Char,hd2 Char,Even3 Char,hd3 Char,Even11 Char,hd11 Char,Even21 Char,hd21 Char,Even4 Char"/>
    <w:link w:val="Header"/>
    <w:uiPriority w:val="99"/>
    <w:locked/>
    <w:rsid w:val="00DE1543"/>
    <w:rPr>
      <w:sz w:val="22"/>
      <w:szCs w:val="24"/>
      <w:lang w:val="it-IT" w:eastAsia="it-IT" w:bidi="ar-SA"/>
    </w:rPr>
  </w:style>
  <w:style w:type="paragraph" w:customStyle="1" w:styleId="GFIStileimmagine">
    <w:name w:val="GFI_Stile immagine"/>
    <w:basedOn w:val="Normal"/>
    <w:rsid w:val="00626391"/>
    <w:pPr>
      <w:jc w:val="center"/>
    </w:pPr>
    <w:rPr>
      <w:rFonts w:ascii="Book Antiqua" w:hAnsi="Book Antiqua"/>
    </w:rPr>
  </w:style>
  <w:style w:type="character" w:customStyle="1" w:styleId="GFITitoloPrefazione">
    <w:name w:val="GFI_Titolo Prefazione"/>
    <w:rsid w:val="009323E4"/>
    <w:rPr>
      <w:rFonts w:ascii="Arial" w:hAnsi="Arial" w:cs="Arial"/>
      <w:b/>
      <w:bCs/>
      <w:sz w:val="32"/>
      <w:szCs w:val="32"/>
    </w:rPr>
  </w:style>
  <w:style w:type="numbering" w:customStyle="1" w:styleId="GFICrossreference">
    <w:name w:val="GFI_Cross reference"/>
    <w:basedOn w:val="NoList"/>
    <w:rsid w:val="009323E4"/>
    <w:pPr>
      <w:numPr>
        <w:numId w:val="16"/>
      </w:numPr>
    </w:pPr>
  </w:style>
  <w:style w:type="table" w:customStyle="1" w:styleId="GFITabellaPrefazione">
    <w:name w:val="GFI_Tabella Prefazione"/>
    <w:basedOn w:val="TableNormal"/>
    <w:rsid w:val="009323E4"/>
    <w:rPr>
      <w:rFonts w:ascii="Book Antiqua" w:hAnsi="Book Antiqua"/>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StylePr w:type="firstRow">
      <w:rPr>
        <w:b/>
      </w:rPr>
    </w:tblStylePr>
  </w:style>
  <w:style w:type="numbering" w:customStyle="1" w:styleId="GFIElencoPuntato">
    <w:name w:val="GFI_Elenco Puntato"/>
    <w:basedOn w:val="NoList"/>
    <w:rsid w:val="00B377BF"/>
    <w:pPr>
      <w:numPr>
        <w:numId w:val="17"/>
      </w:numPr>
    </w:pPr>
  </w:style>
  <w:style w:type="table" w:customStyle="1" w:styleId="GFITabellabase">
    <w:name w:val="GFI_Tabella base"/>
    <w:basedOn w:val="TableNormal"/>
    <w:rsid w:val="00615F2D"/>
    <w:rPr>
      <w:rFonts w:ascii="Book Antiqua" w:hAnsi="Book Antiqua"/>
    </w:rPr>
    <w:tblPr>
      <w:tblBorders>
        <w:top w:val="double" w:sz="4" w:space="0" w:color="C0C0C0"/>
        <w:left w:val="double" w:sz="4" w:space="0" w:color="C0C0C0"/>
        <w:bottom w:val="double" w:sz="4" w:space="0" w:color="C0C0C0"/>
        <w:right w:val="double" w:sz="4" w:space="0" w:color="C0C0C0"/>
        <w:insideH w:val="single" w:sz="4" w:space="0" w:color="C0C0C0"/>
        <w:insideV w:val="single" w:sz="4" w:space="0" w:color="C0C0C0"/>
      </w:tblBorders>
    </w:tblPr>
    <w:tcPr>
      <w:vAlign w:val="center"/>
    </w:tcPr>
    <w:tblStylePr w:type="firstRow">
      <w:pPr>
        <w:wordWrap/>
        <w:jc w:val="center"/>
      </w:pPr>
      <w:rPr>
        <w:rFonts w:ascii="Cambria" w:hAnsi="Cambria"/>
        <w:b/>
        <w:sz w:val="20"/>
      </w:rPr>
      <w:tblPr/>
      <w:tcPr>
        <w:tcBorders>
          <w:top w:val="double" w:sz="4" w:space="0" w:color="C0C0C0"/>
          <w:left w:val="double" w:sz="4" w:space="0" w:color="C0C0C0"/>
          <w:bottom w:val="double" w:sz="4" w:space="0" w:color="C0C0C0"/>
          <w:right w:val="double" w:sz="4" w:space="0" w:color="C0C0C0"/>
          <w:insideH w:val="nil"/>
          <w:insideV w:val="double" w:sz="4" w:space="0" w:color="C0C0C0"/>
          <w:tl2br w:val="nil"/>
          <w:tr2bl w:val="nil"/>
        </w:tcBorders>
        <w:shd w:val="clear" w:color="auto" w:fill="E6E6E6"/>
      </w:tcPr>
    </w:tblStylePr>
  </w:style>
  <w:style w:type="character" w:customStyle="1" w:styleId="GFIGrassetto">
    <w:name w:val="GFI_Grassetto"/>
    <w:rsid w:val="00615F2D"/>
    <w:rPr>
      <w:b/>
      <w:bCs/>
    </w:rPr>
  </w:style>
  <w:style w:type="paragraph" w:customStyle="1" w:styleId="GFICorsivo">
    <w:name w:val="GFI_Corsivo"/>
    <w:basedOn w:val="Normal"/>
    <w:link w:val="GFICorsivoChar"/>
    <w:autoRedefine/>
    <w:rsid w:val="00E46E97"/>
    <w:pPr>
      <w:jc w:val="left"/>
    </w:pPr>
    <w:rPr>
      <w:rFonts w:ascii="Book Antiqua" w:hAnsi="Book Antiqua"/>
      <w:i/>
    </w:rPr>
  </w:style>
  <w:style w:type="character" w:customStyle="1" w:styleId="GFICorsivoChar">
    <w:name w:val="GFI_Corsivo Char"/>
    <w:link w:val="GFICorsivo"/>
    <w:rsid w:val="00E46E97"/>
    <w:rPr>
      <w:rFonts w:ascii="Book Antiqua" w:hAnsi="Book Antiqua"/>
      <w:i/>
      <w:lang w:val="it-IT" w:eastAsia="it-IT" w:bidi="ar-SA"/>
    </w:rPr>
  </w:style>
  <w:style w:type="character" w:customStyle="1" w:styleId="CaptionChar1">
    <w:name w:val="Caption Char1"/>
    <w:aliases w:val="ITT d Char,Table Title Char,Caption Char Char,figura Char Char,Ca Char Char,figura Char1,Ca Char1,Caption Char1 Char1 Char,Caption Char Char Char1 Char,Caption Char1 Char Char Char,Caption Char2 Char Char Char Char Char,Caption2 Char"/>
    <w:link w:val="Caption"/>
    <w:rsid w:val="003502EE"/>
    <w:rPr>
      <w:rFonts w:ascii="Tahoma" w:hAnsi="Tahoma" w:cs="Tahoma"/>
      <w:i/>
      <w:sz w:val="18"/>
      <w:lang w:eastAsia="en-US"/>
    </w:rPr>
  </w:style>
  <w:style w:type="paragraph" w:styleId="TableofFigures">
    <w:name w:val="table of figures"/>
    <w:basedOn w:val="Normal"/>
    <w:next w:val="Normal"/>
    <w:autoRedefine/>
    <w:uiPriority w:val="99"/>
    <w:qFormat/>
    <w:rsid w:val="00F9544E"/>
    <w:pPr>
      <w:spacing w:before="120"/>
      <w:ind w:left="442" w:hanging="442"/>
    </w:pPr>
  </w:style>
  <w:style w:type="paragraph" w:styleId="NoSpacing">
    <w:name w:val="No Spacing"/>
    <w:qFormat/>
    <w:rsid w:val="006D7CD0"/>
    <w:rPr>
      <w:rFonts w:ascii="Calibri" w:hAnsi="Calibri"/>
      <w:sz w:val="22"/>
      <w:szCs w:val="22"/>
      <w:lang w:eastAsia="en-US"/>
    </w:rPr>
  </w:style>
  <w:style w:type="paragraph" w:customStyle="1" w:styleId="Captionfigure">
    <w:name w:val="Caption figure"/>
    <w:basedOn w:val="Normal"/>
    <w:rsid w:val="006D7CD0"/>
    <w:pPr>
      <w:spacing w:before="120"/>
      <w:jc w:val="center"/>
    </w:pPr>
    <w:rPr>
      <w:rFonts w:ascii="Book Antiqua" w:hAnsi="Book Antiqua"/>
      <w:bCs/>
      <w:sz w:val="18"/>
    </w:rPr>
  </w:style>
  <w:style w:type="paragraph" w:customStyle="1" w:styleId="PuntoElenco1Tabella">
    <w:name w:val="Punto Elenco 1 Tabella"/>
    <w:basedOn w:val="Normal"/>
    <w:link w:val="PuntoElenco1TabellaChar"/>
    <w:autoRedefine/>
    <w:qFormat/>
    <w:rsid w:val="00C70293"/>
    <w:pPr>
      <w:numPr>
        <w:numId w:val="18"/>
      </w:numPr>
      <w:spacing w:after="0"/>
    </w:pPr>
  </w:style>
  <w:style w:type="character" w:customStyle="1" w:styleId="PuntoElenco1TabellaChar">
    <w:name w:val="Punto Elenco 1 Tabella Char"/>
    <w:link w:val="PuntoElenco1Tabella"/>
    <w:rsid w:val="00C70293"/>
    <w:rPr>
      <w:rFonts w:asciiTheme="minorHAnsi" w:hAnsiTheme="minorHAnsi"/>
      <w:sz w:val="22"/>
    </w:rPr>
  </w:style>
  <w:style w:type="paragraph" w:customStyle="1" w:styleId="gficorsivo0">
    <w:name w:val="gficorsivo"/>
    <w:basedOn w:val="Normal"/>
    <w:rsid w:val="00D61303"/>
    <w:rPr>
      <w:rFonts w:ascii="Book Antiqua" w:hAnsi="Book Antiqua"/>
      <w:i/>
      <w:iCs/>
      <w:lang w:val="en-US" w:eastAsia="en-US"/>
    </w:rPr>
  </w:style>
  <w:style w:type="character" w:customStyle="1" w:styleId="gfigrassetto0">
    <w:name w:val="gfigrassetto"/>
    <w:rsid w:val="00D61303"/>
    <w:rPr>
      <w:b/>
      <w:bCs/>
    </w:rPr>
  </w:style>
  <w:style w:type="paragraph" w:customStyle="1" w:styleId="NormTab">
    <w:name w:val="NormTab"/>
    <w:basedOn w:val="Normal"/>
    <w:rsid w:val="00476C29"/>
    <w:pPr>
      <w:spacing w:after="0"/>
      <w:jc w:val="center"/>
    </w:pPr>
    <w:rPr>
      <w:snapToGrid w:val="0"/>
      <w:sz w:val="18"/>
    </w:rPr>
  </w:style>
  <w:style w:type="character" w:customStyle="1" w:styleId="FooterChar">
    <w:name w:val="Footer Char"/>
    <w:aliases w:val="Footer_Procuratore Char"/>
    <w:link w:val="Footer"/>
    <w:uiPriority w:val="99"/>
    <w:rsid w:val="007A5BC0"/>
    <w:rPr>
      <w:sz w:val="22"/>
      <w:szCs w:val="24"/>
    </w:rPr>
  </w:style>
  <w:style w:type="paragraph" w:styleId="ListParagraph">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
    <w:link w:val="ListParagraphChar"/>
    <w:uiPriority w:val="34"/>
    <w:qFormat/>
    <w:rsid w:val="008822C1"/>
    <w:pPr>
      <w:numPr>
        <w:numId w:val="25"/>
      </w:numPr>
      <w:spacing w:after="0"/>
      <w:contextualSpacing/>
      <w:jc w:val="left"/>
    </w:pPr>
    <w:rPr>
      <w:rFonts w:eastAsia="SimSun" w:cs="Calibri"/>
      <w:bCs/>
      <w:color w:val="000000"/>
      <w:lang w:eastAsia="zh-CN"/>
    </w:rPr>
  </w:style>
  <w:style w:type="paragraph" w:styleId="EndnoteText">
    <w:name w:val="endnote text"/>
    <w:basedOn w:val="Normal"/>
    <w:link w:val="EndnoteTextChar"/>
    <w:rsid w:val="00711F73"/>
  </w:style>
  <w:style w:type="character" w:customStyle="1" w:styleId="EndnoteTextChar">
    <w:name w:val="Endnote Text Char"/>
    <w:link w:val="EndnoteText"/>
    <w:rsid w:val="00711F73"/>
    <w:rPr>
      <w:rFonts w:ascii="Tahoma" w:hAnsi="Tahoma"/>
    </w:rPr>
  </w:style>
  <w:style w:type="character" w:styleId="EndnoteReference">
    <w:name w:val="endnote reference"/>
    <w:rsid w:val="00711F73"/>
    <w:rPr>
      <w:vertAlign w:val="superscript"/>
    </w:rPr>
  </w:style>
  <w:style w:type="paragraph" w:customStyle="1" w:styleId="GFITitoloLivello2">
    <w:name w:val="GFI_TitoloLivello2"/>
    <w:basedOn w:val="Heading2"/>
    <w:link w:val="GFITitoloLivello2Char"/>
    <w:rsid w:val="00D065FC"/>
    <w:pPr>
      <w:numPr>
        <w:numId w:val="22"/>
      </w:numPr>
    </w:pPr>
  </w:style>
  <w:style w:type="table" w:styleId="TableClassic1">
    <w:name w:val="Table Classic 1"/>
    <w:basedOn w:val="TableNormal"/>
    <w:rsid w:val="007B6023"/>
    <w:pPr>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aliases w:val="GFI_Titolo Livello 1 Char"/>
    <w:link w:val="Heading2"/>
    <w:uiPriority w:val="99"/>
    <w:rsid w:val="008F17D8"/>
    <w:rPr>
      <w:rFonts w:ascii="Calibri" w:hAnsi="Calibri" w:cs="Arial"/>
      <w:b/>
      <w:bCs/>
      <w:color w:val="A50021"/>
      <w:sz w:val="22"/>
    </w:rPr>
  </w:style>
  <w:style w:type="character" w:customStyle="1" w:styleId="GFITitoloLivello2Char">
    <w:name w:val="GFI_TitoloLivello2 Char"/>
    <w:basedOn w:val="Heading2Char"/>
    <w:link w:val="GFITitoloLivello2"/>
    <w:rsid w:val="00D065FC"/>
    <w:rPr>
      <w:rFonts w:ascii="Calibri" w:hAnsi="Calibri" w:cs="Arial"/>
      <w:b/>
      <w:bCs/>
      <w:color w:val="A50021"/>
      <w:sz w:val="22"/>
    </w:rPr>
  </w:style>
  <w:style w:type="table" w:styleId="TableColorful2">
    <w:name w:val="Table Colorful 2"/>
    <w:basedOn w:val="TableNormal"/>
    <w:rsid w:val="007B6023"/>
    <w:pPr>
      <w:spacing w:after="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Grid5">
    <w:name w:val="Table Grid 5"/>
    <w:basedOn w:val="TableNormal"/>
    <w:rsid w:val="00A62F2E"/>
    <w:pPr>
      <w:spacing w:after="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lumns1">
    <w:name w:val="Table Columns 1"/>
    <w:basedOn w:val="TableNormal"/>
    <w:rsid w:val="00A62F2E"/>
    <w:pPr>
      <w:spacing w:after="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A62F2E"/>
    <w:pPr>
      <w:spacing w:after="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Professional">
    <w:name w:val="Table Professional"/>
    <w:basedOn w:val="TableNormal"/>
    <w:rsid w:val="00A62F2E"/>
    <w:pPr>
      <w:spacing w:after="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basedOn w:val="TableNormal"/>
    <w:rsid w:val="00C20F53"/>
    <w:pPr>
      <w:spacing w:after="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Normale1">
    <w:name w:val="Normale1"/>
    <w:basedOn w:val="Default"/>
    <w:next w:val="Default"/>
    <w:uiPriority w:val="99"/>
    <w:rsid w:val="00633AE0"/>
    <w:rPr>
      <w:rFonts w:ascii="IJHCGJ+Verdana" w:hAnsi="IJHCGJ+Verdana"/>
      <w:color w:val="auto"/>
    </w:rPr>
  </w:style>
  <w:style w:type="numbering" w:customStyle="1" w:styleId="GFIElenconumerato">
    <w:name w:val="GFI_Elenco numerato"/>
    <w:basedOn w:val="NoList"/>
    <w:rsid w:val="009305AC"/>
    <w:pPr>
      <w:numPr>
        <w:numId w:val="20"/>
      </w:numPr>
    </w:pPr>
  </w:style>
  <w:style w:type="paragraph" w:customStyle="1" w:styleId="ListParagraph-IIlivello">
    <w:name w:val="List Paragraph - II livello"/>
    <w:basedOn w:val="ListParagraph"/>
    <w:link w:val="ListParagraph-IIlivelloChar"/>
    <w:qFormat/>
    <w:rsid w:val="0058071A"/>
    <w:pPr>
      <w:numPr>
        <w:ilvl w:val="1"/>
        <w:numId w:val="0"/>
      </w:numPr>
    </w:pPr>
  </w:style>
  <w:style w:type="character" w:customStyle="1" w:styleId="ListParagraphChar">
    <w:name w:val="List Paragraph Char"/>
    <w:aliases w:val="Colorful List - Accent 11 Char,FooterText Char,numbered Char,Paragraphe de liste1 Char,Bulletr List Paragraph Char,列出段落 Char,列出段落1 Char,List Paragraph21 Char,Listeafsnit1 Char,Parágrafo da Lista1 Char,Párrafo de lista1 Char"/>
    <w:basedOn w:val="DefaultParagraphFont"/>
    <w:link w:val="ListParagraph"/>
    <w:uiPriority w:val="34"/>
    <w:rsid w:val="008822C1"/>
    <w:rPr>
      <w:rFonts w:asciiTheme="minorHAnsi" w:eastAsia="SimSun" w:hAnsiTheme="minorHAnsi" w:cs="Calibri"/>
      <w:bCs/>
      <w:color w:val="000000"/>
      <w:sz w:val="22"/>
      <w:lang w:eastAsia="zh-CN"/>
    </w:rPr>
  </w:style>
  <w:style w:type="character" w:customStyle="1" w:styleId="ListParagraph-IIlivelloChar">
    <w:name w:val="List Paragraph - II livello Char"/>
    <w:basedOn w:val="ListParagraphChar"/>
    <w:link w:val="ListParagraph-IIlivello"/>
    <w:rsid w:val="0058071A"/>
    <w:rPr>
      <w:rFonts w:ascii="Tahoma" w:eastAsia="SimSun" w:hAnsi="Tahoma" w:cs="Calibri"/>
      <w:bCs/>
      <w:color w:val="000000"/>
      <w:sz w:val="22"/>
      <w:lang w:eastAsia="zh-CN"/>
    </w:rPr>
  </w:style>
  <w:style w:type="paragraph" w:customStyle="1" w:styleId="CSTStileimmagine">
    <w:name w:val="CST_Stile immagine"/>
    <w:basedOn w:val="Normal"/>
    <w:link w:val="CSTStileimmagineCharChar"/>
    <w:rsid w:val="00A97DE5"/>
    <w:pPr>
      <w:spacing w:before="120"/>
      <w:jc w:val="center"/>
    </w:pPr>
  </w:style>
  <w:style w:type="numbering" w:customStyle="1" w:styleId="CSTElencoPuntato">
    <w:name w:val="CST_Elenco Puntato"/>
    <w:basedOn w:val="NoList"/>
    <w:rsid w:val="00A97DE5"/>
    <w:pPr>
      <w:numPr>
        <w:numId w:val="18"/>
      </w:numPr>
    </w:pPr>
  </w:style>
  <w:style w:type="numbering" w:customStyle="1" w:styleId="CSTElenconumerato">
    <w:name w:val="CST_Elenco numerato"/>
    <w:basedOn w:val="NoList"/>
    <w:rsid w:val="00A97DE5"/>
    <w:pPr>
      <w:numPr>
        <w:numId w:val="19"/>
      </w:numPr>
    </w:pPr>
  </w:style>
  <w:style w:type="paragraph" w:customStyle="1" w:styleId="StyleHeading3">
    <w:name w:val="Style Heading 3"/>
    <w:aliases w:val="GFI_Titolo Livello 2 + Arial Custom Color(RGB(165,..."/>
    <w:basedOn w:val="Heading3"/>
    <w:rsid w:val="00A97DE5"/>
    <w:pPr>
      <w:keepNext w:val="0"/>
      <w:numPr>
        <w:ilvl w:val="0"/>
        <w:numId w:val="0"/>
      </w:numPr>
      <w:tabs>
        <w:tab w:val="num" w:pos="360"/>
      </w:tabs>
      <w:spacing w:beforeAutospacing="1" w:afterAutospacing="1"/>
      <w:ind w:left="360"/>
    </w:pPr>
    <w:rPr>
      <w:rFonts w:ascii="Arial" w:hAnsi="Arial" w:cs="Times New Roman"/>
      <w:bCs/>
      <w:szCs w:val="20"/>
    </w:rPr>
  </w:style>
  <w:style w:type="character" w:customStyle="1" w:styleId="CSTStileimmagineCharChar">
    <w:name w:val="CST_Stile immagine Char Char"/>
    <w:basedOn w:val="DefaultParagraphFont"/>
    <w:link w:val="CSTStileimmagine"/>
    <w:rsid w:val="00A97DE5"/>
  </w:style>
  <w:style w:type="paragraph" w:customStyle="1" w:styleId="CSTparagrafo">
    <w:name w:val="CST paragrafo"/>
    <w:basedOn w:val="Normal"/>
    <w:link w:val="CSTparagrafoChar"/>
    <w:rsid w:val="00A97DE5"/>
  </w:style>
  <w:style w:type="character" w:customStyle="1" w:styleId="CSTparagrafoChar">
    <w:name w:val="CST paragrafo Char"/>
    <w:basedOn w:val="DefaultParagraphFont"/>
    <w:link w:val="CSTparagrafo"/>
    <w:rsid w:val="00A97DE5"/>
    <w:rPr>
      <w:sz w:val="22"/>
      <w:szCs w:val="24"/>
    </w:rPr>
  </w:style>
  <w:style w:type="table" w:customStyle="1" w:styleId="CSTTabellabase">
    <w:name w:val="CST_Tabella base"/>
    <w:basedOn w:val="TableNormal"/>
    <w:rsid w:val="00842560"/>
    <w:rPr>
      <w:sz w:val="22"/>
    </w:rPr>
    <w:tblPr>
      <w:jc w:val="center"/>
      <w:tblBorders>
        <w:top w:val="double" w:sz="4" w:space="0" w:color="C0C0C0"/>
        <w:left w:val="double" w:sz="4" w:space="0" w:color="C0C0C0"/>
        <w:bottom w:val="double" w:sz="4" w:space="0" w:color="C0C0C0"/>
        <w:right w:val="double" w:sz="4" w:space="0" w:color="C0C0C0"/>
        <w:insideH w:val="single" w:sz="4" w:space="0" w:color="C0C0C0"/>
        <w:insideV w:val="single" w:sz="4" w:space="0" w:color="C0C0C0"/>
      </w:tblBorders>
    </w:tblPr>
    <w:trPr>
      <w:jc w:val="center"/>
    </w:trPr>
    <w:tcPr>
      <w:vAlign w:val="center"/>
    </w:tcPr>
    <w:tblStylePr w:type="firstRow">
      <w:pPr>
        <w:wordWrap/>
        <w:jc w:val="center"/>
      </w:pPr>
      <w:rPr>
        <w:rFonts w:ascii="Times New Roman" w:hAnsi="Times New Roman"/>
        <w:b/>
        <w:sz w:val="20"/>
      </w:rPr>
      <w:tblPr/>
      <w:tcPr>
        <w:tcBorders>
          <w:top w:val="double" w:sz="4" w:space="0" w:color="C0C0C0"/>
          <w:left w:val="double" w:sz="4" w:space="0" w:color="C0C0C0"/>
          <w:bottom w:val="double" w:sz="4" w:space="0" w:color="C0C0C0"/>
          <w:right w:val="double" w:sz="4" w:space="0" w:color="C0C0C0"/>
          <w:insideH w:val="nil"/>
          <w:insideV w:val="double" w:sz="4" w:space="0" w:color="C0C0C0"/>
          <w:tl2br w:val="nil"/>
          <w:tr2bl w:val="nil"/>
        </w:tcBorders>
        <w:shd w:val="clear" w:color="auto" w:fill="E6E6E6"/>
      </w:tcPr>
    </w:tblStylePr>
  </w:style>
  <w:style w:type="character" w:customStyle="1" w:styleId="CSTBold">
    <w:name w:val="CST_Bold"/>
    <w:basedOn w:val="DefaultParagraphFont"/>
    <w:rsid w:val="00842560"/>
    <w:rPr>
      <w:b/>
      <w:bCs/>
    </w:rPr>
  </w:style>
  <w:style w:type="paragraph" w:styleId="ListBullet">
    <w:name w:val="List Bullet"/>
    <w:basedOn w:val="Normal"/>
    <w:rsid w:val="007758BC"/>
    <w:pPr>
      <w:numPr>
        <w:numId w:val="21"/>
      </w:numPr>
      <w:contextualSpacing/>
    </w:pPr>
  </w:style>
  <w:style w:type="paragraph" w:customStyle="1" w:styleId="Descrizionecolonnetabella">
    <w:name w:val="Descrizione colonne tabella"/>
    <w:basedOn w:val="TitoloTabella"/>
    <w:uiPriority w:val="99"/>
    <w:rsid w:val="000D36BF"/>
    <w:pPr>
      <w:keepNext w:val="0"/>
    </w:pPr>
    <w:rPr>
      <w:rFonts w:ascii="Book Antiqua" w:hAnsi="Book Antiqua"/>
      <w:bCs/>
      <w:kern w:val="20"/>
    </w:rPr>
  </w:style>
  <w:style w:type="paragraph" w:customStyle="1" w:styleId="NormaleCM">
    <w:name w:val="Normale CM"/>
    <w:basedOn w:val="Normal"/>
    <w:link w:val="NormaleCMCarattere"/>
    <w:uiPriority w:val="99"/>
    <w:rsid w:val="000D36BF"/>
    <w:pPr>
      <w:spacing w:after="0"/>
      <w:ind w:firstLine="198"/>
    </w:pPr>
    <w:rPr>
      <w:rFonts w:ascii="Arial Narrow" w:hAnsi="Arial Narrow"/>
    </w:rPr>
  </w:style>
  <w:style w:type="character" w:customStyle="1" w:styleId="NormaleCMCarattere">
    <w:name w:val="Normale CM Carattere"/>
    <w:link w:val="NormaleCM"/>
    <w:uiPriority w:val="99"/>
    <w:rsid w:val="000D36BF"/>
    <w:rPr>
      <w:rFonts w:ascii="Arial Narrow" w:hAnsi="Arial Narrow"/>
      <w:sz w:val="22"/>
      <w:szCs w:val="24"/>
    </w:rPr>
  </w:style>
  <w:style w:type="paragraph" w:customStyle="1" w:styleId="PuntoElencoBullet">
    <w:name w:val="Punto Elenco Bullet"/>
    <w:basedOn w:val="Normal"/>
    <w:link w:val="PuntoElencoBulletChar"/>
    <w:rsid w:val="002D70FC"/>
    <w:pPr>
      <w:tabs>
        <w:tab w:val="left" w:pos="357"/>
      </w:tabs>
      <w:spacing w:before="120" w:after="0"/>
    </w:pPr>
    <w:rPr>
      <w:rFonts w:ascii="Book Antiqua" w:hAnsi="Book Antiqua"/>
      <w:kern w:val="20"/>
      <w:lang w:eastAsia="en-US"/>
    </w:rPr>
  </w:style>
  <w:style w:type="character" w:customStyle="1" w:styleId="PuntoElencoBulletChar">
    <w:name w:val="Punto Elenco Bullet Char"/>
    <w:link w:val="PuntoElencoBullet"/>
    <w:rsid w:val="002D70FC"/>
    <w:rPr>
      <w:rFonts w:ascii="Book Antiqua" w:hAnsi="Book Antiqua"/>
      <w:kern w:val="20"/>
      <w:lang w:eastAsia="en-US"/>
    </w:rPr>
  </w:style>
  <w:style w:type="character" w:customStyle="1" w:styleId="StyleNormal">
    <w:name w:val="Style Normal +"/>
    <w:basedOn w:val="DefaultParagraphFont"/>
    <w:rsid w:val="00A65227"/>
  </w:style>
  <w:style w:type="paragraph" w:customStyle="1" w:styleId="MACROTEXT">
    <w:name w:val="MACROTEXT"/>
    <w:basedOn w:val="Normal"/>
    <w:link w:val="MACROTEXTChar"/>
    <w:rsid w:val="00AD5C4D"/>
    <w:pPr>
      <w:spacing w:before="120" w:after="0"/>
    </w:pPr>
    <w:rPr>
      <w:rFonts w:ascii="Book Antiqua" w:hAnsi="Book Antiqua"/>
      <w:b/>
      <w:smallCaps/>
      <w:kern w:val="20"/>
      <w:szCs w:val="22"/>
      <w:u w:val="single"/>
      <w:lang w:eastAsia="en-US"/>
    </w:rPr>
  </w:style>
  <w:style w:type="character" w:customStyle="1" w:styleId="MACROTEXTChar">
    <w:name w:val="MACROTEXT Char"/>
    <w:link w:val="MACROTEXT"/>
    <w:rsid w:val="00AD5C4D"/>
    <w:rPr>
      <w:rFonts w:ascii="Book Antiqua" w:hAnsi="Book Antiqua"/>
      <w:b/>
      <w:smallCaps/>
      <w:kern w:val="20"/>
      <w:szCs w:val="22"/>
      <w:u w:val="single"/>
      <w:lang w:eastAsia="en-US"/>
    </w:rPr>
  </w:style>
  <w:style w:type="paragraph" w:customStyle="1" w:styleId="GaraTesto">
    <w:name w:val="Gara Testo"/>
    <w:basedOn w:val="Normal"/>
    <w:link w:val="GaraTestoChar"/>
    <w:rsid w:val="00AD5C4D"/>
    <w:pPr>
      <w:spacing w:after="0" w:line="360" w:lineRule="auto"/>
    </w:pPr>
    <w:rPr>
      <w:rFonts w:ascii="Arial" w:hAnsi="Arial" w:cs="Arial"/>
      <w:lang w:eastAsia="en-US"/>
    </w:rPr>
  </w:style>
  <w:style w:type="character" w:customStyle="1" w:styleId="GaraTestoChar">
    <w:name w:val="Gara Testo Char"/>
    <w:link w:val="GaraTesto"/>
    <w:rsid w:val="00AD5C4D"/>
    <w:rPr>
      <w:rFonts w:ascii="Arial" w:hAnsi="Arial" w:cs="Arial"/>
      <w:lang w:eastAsia="en-US"/>
    </w:rPr>
  </w:style>
  <w:style w:type="paragraph" w:customStyle="1" w:styleId="ElencoNumliv2">
    <w:name w:val="Elenco Num.liv2"/>
    <w:basedOn w:val="Normal"/>
    <w:qFormat/>
    <w:rsid w:val="0068562D"/>
    <w:pPr>
      <w:widowControl w:val="0"/>
      <w:numPr>
        <w:numId w:val="23"/>
      </w:numPr>
      <w:spacing w:after="0"/>
    </w:pPr>
    <w:rPr>
      <w:rFonts w:ascii="Trebuchet MS" w:hAnsi="Trebuchet MS"/>
      <w:noProof/>
    </w:rPr>
  </w:style>
  <w:style w:type="table" w:customStyle="1" w:styleId="LightList-Accent11">
    <w:name w:val="Light List - Accent 11"/>
    <w:basedOn w:val="TableNormal"/>
    <w:uiPriority w:val="61"/>
    <w:rsid w:val="0068562D"/>
    <w:pPr>
      <w:jc w:val="both"/>
    </w:pPr>
    <w:rPr>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rmalArial">
    <w:name w:val="Normal + Arial"/>
    <w:aliases w:val="12 pt,Bold"/>
    <w:basedOn w:val="Normal"/>
    <w:rsid w:val="007F63C5"/>
    <w:pPr>
      <w:spacing w:after="0"/>
      <w:jc w:val="left"/>
    </w:pPr>
    <w:rPr>
      <w:rFonts w:ascii="Arial" w:hAnsi="Arial" w:cs="Arial"/>
      <w:b/>
      <w:bCs/>
      <w:sz w:val="24"/>
      <w:lang w:val="en-US" w:eastAsia="en-US"/>
    </w:rPr>
  </w:style>
  <w:style w:type="paragraph" w:customStyle="1" w:styleId="PuntoElencoLivello2">
    <w:name w:val="Punto Elenco Livello 2"/>
    <w:basedOn w:val="Normal"/>
    <w:link w:val="PuntoElencoLivello2Char"/>
    <w:rsid w:val="00CF1FF4"/>
    <w:pPr>
      <w:tabs>
        <w:tab w:val="num" w:pos="360"/>
      </w:tabs>
      <w:spacing w:after="0"/>
      <w:ind w:left="360" w:hanging="360"/>
      <w:jc w:val="left"/>
    </w:pPr>
    <w:rPr>
      <w:rFonts w:ascii="Book Antiqua" w:hAnsi="Book Antiqua"/>
      <w:kern w:val="20"/>
      <w:lang w:eastAsia="en-US"/>
    </w:rPr>
  </w:style>
  <w:style w:type="character" w:customStyle="1" w:styleId="PuntoElencoLivello2Char">
    <w:name w:val="Punto Elenco Livello 2 Char"/>
    <w:link w:val="PuntoElencoLivello2"/>
    <w:rsid w:val="00CF1FF4"/>
    <w:rPr>
      <w:rFonts w:ascii="Book Antiqua" w:hAnsi="Book Antiqua"/>
      <w:kern w:val="20"/>
      <w:lang w:eastAsia="en-US"/>
    </w:rPr>
  </w:style>
  <w:style w:type="paragraph" w:customStyle="1" w:styleId="ElencoPuntatolivello1">
    <w:name w:val="Elenco Puntato livello 1"/>
    <w:basedOn w:val="Normal"/>
    <w:rsid w:val="00EC7BB7"/>
    <w:pPr>
      <w:spacing w:after="0" w:line="260" w:lineRule="exact"/>
      <w:ind w:left="360" w:hanging="360"/>
    </w:pPr>
    <w:rPr>
      <w:rFonts w:ascii="Arial" w:hAnsi="Arial"/>
      <w:sz w:val="24"/>
      <w:lang w:val="en-US"/>
    </w:rPr>
  </w:style>
  <w:style w:type="paragraph" w:customStyle="1" w:styleId="ElencoPuntliv2">
    <w:name w:val="Elenco Punt.liv2"/>
    <w:basedOn w:val="Normal"/>
    <w:rsid w:val="005D0B0C"/>
    <w:pPr>
      <w:numPr>
        <w:numId w:val="24"/>
      </w:numPr>
      <w:spacing w:after="0" w:line="260" w:lineRule="exact"/>
    </w:pPr>
    <w:rPr>
      <w:rFonts w:ascii="Arial Narrow" w:eastAsiaTheme="minorHAnsi" w:hAnsi="Arial Narrow"/>
    </w:rPr>
  </w:style>
  <w:style w:type="character" w:customStyle="1" w:styleId="CarattereGrassetto">
    <w:name w:val="Carattere Grassetto"/>
    <w:basedOn w:val="DefaultParagraphFont"/>
    <w:qFormat/>
    <w:rsid w:val="005D0B0C"/>
    <w:rPr>
      <w:b/>
      <w:bCs/>
      <w:color w:val="auto"/>
    </w:rPr>
  </w:style>
  <w:style w:type="character" w:customStyle="1" w:styleId="CarattereCorsivo">
    <w:name w:val="Carattere Corsivo"/>
    <w:basedOn w:val="DefaultParagraphFont"/>
    <w:qFormat/>
    <w:rsid w:val="005D0B0C"/>
    <w:rPr>
      <w:i/>
      <w:iCs/>
      <w:color w:val="3C3C3C"/>
    </w:rPr>
  </w:style>
  <w:style w:type="paragraph" w:customStyle="1" w:styleId="ACLETNORMAL">
    <w:name w:val="ACLET NORMAL"/>
    <w:basedOn w:val="ABLOCKPARA"/>
    <w:rsid w:val="009C2ECF"/>
    <w:pPr>
      <w:spacing w:after="0"/>
      <w:jc w:val="left"/>
    </w:pPr>
    <w:rPr>
      <w:rFonts w:ascii="Book Antiqua" w:hAnsi="Book Antiqua"/>
    </w:rPr>
  </w:style>
  <w:style w:type="paragraph" w:customStyle="1" w:styleId="CharCharCharCharCharCharCharCharCharCharCharCharCharCharCharCharCharCharCharCharCharCharCharCharCharCharCharChar1">
    <w:name w:val="Char Char Char Char Char Char Char Char Char Char Char Char Char Char Char Char Char Char Char Char Char Char Char Char Char Char Char Char1"/>
    <w:basedOn w:val="Normal"/>
    <w:autoRedefine/>
    <w:rsid w:val="009C2ECF"/>
    <w:pPr>
      <w:spacing w:after="160" w:line="240" w:lineRule="exact"/>
      <w:jc w:val="left"/>
    </w:pPr>
    <w:rPr>
      <w:rFonts w:ascii="Arial" w:hAnsi="Arial"/>
      <w:b/>
      <w:sz w:val="24"/>
      <w:lang w:val="en-GB" w:eastAsia="en-US"/>
    </w:rPr>
  </w:style>
  <w:style w:type="paragraph" w:customStyle="1" w:styleId="Paragrafo">
    <w:name w:val="Paragrafo"/>
    <w:basedOn w:val="Normal"/>
    <w:link w:val="ParagrafoChar"/>
    <w:rsid w:val="00717704"/>
    <w:pPr>
      <w:spacing w:after="60"/>
    </w:pPr>
    <w:rPr>
      <w:rFonts w:ascii="Verdana" w:hAnsi="Verdana"/>
    </w:rPr>
  </w:style>
  <w:style w:type="character" w:customStyle="1" w:styleId="Heading3Char">
    <w:name w:val="Heading 3 Char"/>
    <w:basedOn w:val="DefaultParagraphFont"/>
    <w:link w:val="Heading3"/>
    <w:uiPriority w:val="99"/>
    <w:rsid w:val="008114AD"/>
    <w:rPr>
      <w:rFonts w:ascii="Calibri" w:hAnsi="Calibri" w:cs="Arial"/>
      <w:b/>
      <w:color w:val="A50021"/>
      <w:sz w:val="22"/>
      <w:szCs w:val="22"/>
    </w:rPr>
  </w:style>
  <w:style w:type="character" w:customStyle="1" w:styleId="Heading5Char">
    <w:name w:val="Heading 5 Char"/>
    <w:basedOn w:val="DefaultParagraphFont"/>
    <w:link w:val="Heading5"/>
    <w:rsid w:val="008114AD"/>
    <w:rPr>
      <w:rFonts w:ascii="Calibri" w:hAnsi="Calibri" w:cs="Arial"/>
      <w:b/>
      <w:i/>
      <w:color w:val="A50021"/>
      <w:sz w:val="22"/>
      <w:szCs w:val="29"/>
    </w:rPr>
  </w:style>
  <w:style w:type="character" w:customStyle="1" w:styleId="Heading4Char">
    <w:name w:val="Heading 4 Char"/>
    <w:aliases w:val="GFI_Titolo Livello 3 Char,MMS_Heading 4 Char"/>
    <w:basedOn w:val="Heading3Char"/>
    <w:link w:val="Heading4"/>
    <w:rsid w:val="00285125"/>
    <w:rPr>
      <w:rFonts w:ascii="Calibri" w:hAnsi="Calibri" w:cs="Arial"/>
      <w:b w:val="0"/>
      <w:i/>
      <w:color w:val="A50021"/>
      <w:sz w:val="22"/>
      <w:szCs w:val="22"/>
    </w:rPr>
  </w:style>
  <w:style w:type="paragraph" w:styleId="TOCHeading">
    <w:name w:val="TOC Heading"/>
    <w:basedOn w:val="Heading1"/>
    <w:next w:val="Normal"/>
    <w:uiPriority w:val="39"/>
    <w:semiHidden/>
    <w:unhideWhenUsed/>
    <w:qFormat/>
    <w:rsid w:val="00420E52"/>
    <w:pPr>
      <w:keepLines/>
      <w:numPr>
        <w:numId w:val="22"/>
      </w:numPr>
      <w:spacing w:before="480" w:after="0" w:line="276" w:lineRule="auto"/>
      <w:jc w:val="left"/>
      <w:outlineLvl w:val="9"/>
    </w:pPr>
    <w:rPr>
      <w:rFonts w:asciiTheme="majorHAnsi" w:eastAsiaTheme="majorEastAsia" w:hAnsiTheme="majorHAnsi" w:cstheme="majorBidi"/>
      <w:color w:val="365F91" w:themeColor="accent1" w:themeShade="BF"/>
      <w:lang w:val="en-US" w:eastAsia="ja-JP"/>
    </w:rPr>
  </w:style>
  <w:style w:type="paragraph" w:customStyle="1" w:styleId="Premessa-Introduzione">
    <w:name w:val="Premessa-Introduzione"/>
    <w:basedOn w:val="Normal"/>
    <w:next w:val="Normal"/>
    <w:rsid w:val="006F4FD4"/>
    <w:pPr>
      <w:keepNext/>
      <w:pageBreakBefore/>
    </w:pPr>
    <w:rPr>
      <w:b/>
      <w:caps/>
      <w:sz w:val="24"/>
    </w:rPr>
  </w:style>
  <w:style w:type="paragraph" w:customStyle="1" w:styleId="Normal1">
    <w:name w:val="Normal1"/>
    <w:basedOn w:val="Normal"/>
    <w:link w:val="normalCarattere"/>
    <w:rsid w:val="0046511B"/>
    <w:pPr>
      <w:spacing w:after="0"/>
      <w:jc w:val="left"/>
    </w:pPr>
    <w:rPr>
      <w:rFonts w:ascii="Arial" w:hAnsi="Arial"/>
      <w:sz w:val="24"/>
    </w:rPr>
  </w:style>
  <w:style w:type="character" w:customStyle="1" w:styleId="normalCarattere">
    <w:name w:val="normal Carattere"/>
    <w:link w:val="Normal1"/>
    <w:locked/>
    <w:rsid w:val="0046511B"/>
    <w:rPr>
      <w:rFonts w:ascii="Arial" w:hAnsi="Arial"/>
      <w:sz w:val="24"/>
    </w:rPr>
  </w:style>
  <w:style w:type="character" w:customStyle="1" w:styleId="CaptionChar3">
    <w:name w:val="Caption Char3"/>
    <w:aliases w:val="Caption Char Char Char2,Caption Char1 Char Char Char1,Caption Char Char Char Char Char1,Caption Char1 Char Char Char Char Char1,Caption Char Char Char Char Char Char Char,Caption Char1 Char Char Char Char Char Char Char"/>
    <w:locked/>
    <w:rsid w:val="009A7286"/>
    <w:rPr>
      <w:rFonts w:ascii="Book Antiqua" w:hAnsi="Book Antiqua"/>
      <w:bCs/>
      <w:i/>
      <w:kern w:val="20"/>
      <w:lang w:val="it-IT"/>
    </w:rPr>
  </w:style>
  <w:style w:type="paragraph" w:customStyle="1" w:styleId="StyleBoldBefore12pt">
    <w:name w:val="Style Bold Before:  12 pt"/>
    <w:basedOn w:val="Normal"/>
    <w:rsid w:val="00030A77"/>
    <w:pPr>
      <w:spacing w:before="240"/>
    </w:pPr>
    <w:rPr>
      <w:b/>
      <w:bCs/>
    </w:rPr>
  </w:style>
  <w:style w:type="paragraph" w:customStyle="1" w:styleId="StyleStyleBoldBefore12ptNotBold">
    <w:name w:val="Style Style Bold Before:  12 pt + Not Bold"/>
    <w:basedOn w:val="StyleBoldBefore12pt"/>
    <w:rsid w:val="007B757A"/>
    <w:pPr>
      <w:spacing w:before="0" w:after="0"/>
    </w:pPr>
    <w:rPr>
      <w:b w:val="0"/>
      <w:bCs w:val="0"/>
    </w:rPr>
  </w:style>
  <w:style w:type="table" w:customStyle="1" w:styleId="ListTable3-Accent11">
    <w:name w:val="List Table 3 - Accent 11"/>
    <w:basedOn w:val="TableNormal"/>
    <w:uiPriority w:val="48"/>
    <w:rsid w:val="007F5CB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Normale10">
    <w:name w:val="Normale1"/>
    <w:basedOn w:val="Default"/>
    <w:next w:val="Default"/>
    <w:uiPriority w:val="99"/>
    <w:rsid w:val="00E7619C"/>
    <w:rPr>
      <w:rFonts w:ascii="IJHCGJ+Verdana" w:hAnsi="IJHCGJ+Verdana"/>
      <w:color w:val="auto"/>
    </w:rPr>
  </w:style>
  <w:style w:type="paragraph" w:customStyle="1" w:styleId="Bullet2level">
    <w:name w:val="Bullet 2 level"/>
    <w:basedOn w:val="Normal"/>
    <w:rsid w:val="00E7619C"/>
    <w:pPr>
      <w:numPr>
        <w:numId w:val="26"/>
      </w:numPr>
      <w:spacing w:before="120" w:after="0"/>
    </w:pPr>
    <w:rPr>
      <w:rFonts w:ascii="Book Antiqua" w:hAnsi="Book Antiqua"/>
      <w:szCs w:val="22"/>
      <w:lang w:val="en-US" w:eastAsia="en-US"/>
    </w:rPr>
  </w:style>
  <w:style w:type="character" w:customStyle="1" w:styleId="CommentTextChar">
    <w:name w:val="Comment Text Char"/>
    <w:link w:val="CommentText"/>
    <w:rsid w:val="00E7619C"/>
    <w:rPr>
      <w:rFonts w:ascii="Tahoma" w:hAnsi="Tahoma"/>
    </w:rPr>
  </w:style>
  <w:style w:type="paragraph" w:customStyle="1" w:styleId="testo2">
    <w:name w:val="testo2"/>
    <w:basedOn w:val="Heading2"/>
    <w:rsid w:val="00E7619C"/>
    <w:pPr>
      <w:keepNext w:val="0"/>
      <w:numPr>
        <w:numId w:val="23"/>
      </w:numPr>
      <w:tabs>
        <w:tab w:val="num" w:pos="432"/>
      </w:tabs>
      <w:spacing w:before="0" w:after="0"/>
      <w:ind w:left="709" w:firstLine="0"/>
      <w:outlineLvl w:val="9"/>
    </w:pPr>
    <w:rPr>
      <w:rFonts w:cs="Times New Roman"/>
      <w:b w:val="0"/>
      <w:bCs w:val="0"/>
      <w:color w:val="auto"/>
    </w:rPr>
  </w:style>
  <w:style w:type="paragraph" w:styleId="Revision">
    <w:name w:val="Revision"/>
    <w:hidden/>
    <w:uiPriority w:val="99"/>
    <w:semiHidden/>
    <w:rsid w:val="00E7619C"/>
    <w:rPr>
      <w:rFonts w:ascii="Tahoma" w:hAnsi="Tahoma"/>
      <w:szCs w:val="24"/>
    </w:rPr>
  </w:style>
  <w:style w:type="paragraph" w:styleId="PlainText">
    <w:name w:val="Plain Text"/>
    <w:basedOn w:val="Normal"/>
    <w:link w:val="PlainTextChar"/>
    <w:rsid w:val="00E7619C"/>
    <w:pPr>
      <w:spacing w:after="0"/>
      <w:jc w:val="left"/>
    </w:pPr>
    <w:rPr>
      <w:rFonts w:ascii="Courier New" w:hAnsi="Courier New"/>
    </w:rPr>
  </w:style>
  <w:style w:type="character" w:customStyle="1" w:styleId="PlainTextChar">
    <w:name w:val="Plain Text Char"/>
    <w:basedOn w:val="DefaultParagraphFont"/>
    <w:link w:val="PlainText"/>
    <w:rsid w:val="00E7619C"/>
    <w:rPr>
      <w:rFonts w:ascii="Courier New" w:hAnsi="Courier New"/>
    </w:rPr>
  </w:style>
  <w:style w:type="paragraph" w:customStyle="1" w:styleId="Elencoconcerchi">
    <w:name w:val="Elenco con cerchi"/>
    <w:basedOn w:val="Normal"/>
    <w:rsid w:val="00E7619C"/>
    <w:pPr>
      <w:tabs>
        <w:tab w:val="num" w:pos="1080"/>
      </w:tabs>
      <w:spacing w:before="120"/>
      <w:ind w:left="1080" w:hanging="360"/>
    </w:pPr>
    <w:rPr>
      <w:rFonts w:ascii="Calibri" w:hAnsi="Calibri"/>
    </w:rPr>
  </w:style>
  <w:style w:type="paragraph" w:customStyle="1" w:styleId="Corpotesto1">
    <w:name w:val="Corpo testo1"/>
    <w:basedOn w:val="Normal"/>
    <w:link w:val="CorpotestoChar"/>
    <w:rsid w:val="00E7619C"/>
    <w:pPr>
      <w:spacing w:before="240" w:after="0"/>
      <w:ind w:left="907"/>
    </w:pPr>
    <w:rPr>
      <w:rFonts w:ascii="Calibri" w:hAnsi="Calibri"/>
    </w:rPr>
  </w:style>
  <w:style w:type="character" w:customStyle="1" w:styleId="CorpotestoChar">
    <w:name w:val="Corpo testo Char"/>
    <w:basedOn w:val="DefaultParagraphFont"/>
    <w:link w:val="Corpotesto1"/>
    <w:rsid w:val="00E7619C"/>
    <w:rPr>
      <w:rFonts w:ascii="Calibri" w:hAnsi="Calibri"/>
      <w:sz w:val="22"/>
    </w:rPr>
  </w:style>
  <w:style w:type="character" w:customStyle="1" w:styleId="ParagrafoChar">
    <w:name w:val="Paragrafo Char"/>
    <w:link w:val="Paragrafo"/>
    <w:rsid w:val="00D12E7D"/>
    <w:rPr>
      <w:rFonts w:ascii="Verdana" w:hAnsi="Verdana"/>
      <w:szCs w:val="24"/>
    </w:rPr>
  </w:style>
  <w:style w:type="table" w:customStyle="1" w:styleId="Equifaxtable1">
    <w:name w:val="Equifax table1"/>
    <w:basedOn w:val="TableNormal"/>
    <w:next w:val="TableGrid"/>
    <w:uiPriority w:val="59"/>
    <w:rsid w:val="0011719E"/>
    <w:rPr>
      <w:rFonts w:ascii="Georgia" w:eastAsia="Arial" w:hAnsi="Georgia"/>
      <w:lang w:val="en-GB"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Equifaxtable2">
    <w:name w:val="Equifax table2"/>
    <w:basedOn w:val="TableNormal"/>
    <w:next w:val="TableGrid"/>
    <w:uiPriority w:val="59"/>
    <w:rsid w:val="0011719E"/>
    <w:rPr>
      <w:rFonts w:ascii="Georgia" w:eastAsia="Arial" w:hAnsi="Georgia"/>
      <w:lang w:val="en-GB"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aliases w:val="body text Char,contents Char,bt Char,Corps de texte Char,body tesx Char,heading_txt Char,bodytxy2 Char,??2 Char,ändrad Char,Viñeta Char,Body Text Ro Char,body text1 Char,body text2 Char,bt1 Char,body text3 Char,bt2 Char,body text4 Char"/>
    <w:basedOn w:val="DefaultParagraphFont"/>
    <w:link w:val="BodyText"/>
    <w:rsid w:val="009F05E8"/>
    <w:rPr>
      <w:rFonts w:ascii="Comic Sans MS" w:hAnsi="Comic Sans MS"/>
      <w:sz w:val="22"/>
    </w:rPr>
  </w:style>
  <w:style w:type="character" w:styleId="UnresolvedMention">
    <w:name w:val="Unresolved Mention"/>
    <w:basedOn w:val="DefaultParagraphFont"/>
    <w:uiPriority w:val="99"/>
    <w:semiHidden/>
    <w:unhideWhenUsed/>
    <w:rsid w:val="004442D9"/>
    <w:rPr>
      <w:color w:val="605E5C"/>
      <w:shd w:val="clear" w:color="auto" w:fill="E1DFDD"/>
    </w:rPr>
  </w:style>
  <w:style w:type="character" w:customStyle="1" w:styleId="Heading1Char">
    <w:name w:val="Heading 1 Char"/>
    <w:aliases w:val="h1 Char,L1 Char,Heading 1BL Char,Capitolo Char,H1 Char,1 Char,Header 1 Char,Hdr 1 Char,ITT t1 Char,PA Chapter Char,Livello 1 Char,Heading 1 App Char,H11 Char,H14 Char,H15 Char,H16 Char,H111 Char,H141 Char,H151 Char,TF-Overskrift 1 Char"/>
    <w:basedOn w:val="DefaultParagraphFont"/>
    <w:link w:val="Heading1"/>
    <w:uiPriority w:val="99"/>
    <w:rsid w:val="00427A7C"/>
    <w:rPr>
      <w:rFonts w:ascii="Calibri" w:hAnsi="Calibri" w:cs="Arial"/>
      <w:b/>
      <w:bCs/>
      <w:color w:val="A50021"/>
      <w:sz w:val="28"/>
      <w:szCs w:val="28"/>
    </w:rPr>
  </w:style>
  <w:style w:type="character" w:styleId="Emphasis">
    <w:name w:val="Emphasis"/>
    <w:qFormat/>
    <w:rsid w:val="00427A7C"/>
    <w:rPr>
      <w:rFonts w:cs="Times New Roman"/>
      <w:i/>
      <w:iCs/>
    </w:rPr>
  </w:style>
  <w:style w:type="paragraph" w:customStyle="1" w:styleId="RC-Heading2">
    <w:name w:val="RC-Heading2"/>
    <w:basedOn w:val="Normal"/>
    <w:autoRedefine/>
    <w:rsid w:val="00F7410F"/>
    <w:pPr>
      <w:keepNext/>
      <w:numPr>
        <w:ilvl w:val="1"/>
        <w:numId w:val="90"/>
      </w:numPr>
      <w:spacing w:before="240" w:after="240"/>
      <w:outlineLvl w:val="1"/>
    </w:pPr>
    <w:rPr>
      <w:rFonts w:ascii="Arial Grassetto" w:hAnsi="Arial Grassetto"/>
      <w:b/>
      <w:bCs/>
      <w:iCs/>
      <w:smallCaps/>
      <w:color w:val="000000"/>
      <w:kern w:val="32"/>
      <w:sz w:val="28"/>
      <w:szCs w:val="24"/>
      <w:lang w:val="en-GB"/>
    </w:rPr>
  </w:style>
  <w:style w:type="paragraph" w:customStyle="1" w:styleId="RC-Heading3">
    <w:name w:val="RC-Heading3"/>
    <w:basedOn w:val="Normal"/>
    <w:link w:val="RC-Heading3Char"/>
    <w:autoRedefine/>
    <w:rsid w:val="00F7410F"/>
    <w:pPr>
      <w:keepNext/>
      <w:numPr>
        <w:ilvl w:val="2"/>
        <w:numId w:val="90"/>
      </w:numPr>
      <w:tabs>
        <w:tab w:val="clear" w:pos="1080"/>
      </w:tabs>
      <w:spacing w:before="240" w:after="240"/>
      <w:outlineLvl w:val="2"/>
    </w:pPr>
    <w:rPr>
      <w:rFonts w:ascii="Arial Grassetto" w:hAnsi="Arial Grassetto"/>
      <w:b/>
      <w:bCs/>
      <w:iCs/>
      <w:smallCaps/>
      <w:color w:val="000000"/>
      <w:kern w:val="32"/>
      <w:sz w:val="24"/>
      <w:szCs w:val="28"/>
      <w:lang w:val="en-GB"/>
    </w:rPr>
  </w:style>
  <w:style w:type="paragraph" w:customStyle="1" w:styleId="RC-Heading4">
    <w:name w:val="RC-Heading4"/>
    <w:basedOn w:val="Normal"/>
    <w:autoRedefine/>
    <w:rsid w:val="00F7410F"/>
    <w:pPr>
      <w:keepNext/>
      <w:numPr>
        <w:ilvl w:val="3"/>
        <w:numId w:val="90"/>
      </w:numPr>
      <w:spacing w:before="120"/>
      <w:outlineLvl w:val="3"/>
    </w:pPr>
    <w:rPr>
      <w:rFonts w:ascii="Calibri" w:hAnsi="Calibri"/>
      <w:bCs/>
      <w:i/>
      <w:iCs/>
      <w:smallCaps/>
      <w:color w:val="000000"/>
      <w:kern w:val="32"/>
      <w:sz w:val="24"/>
      <w:szCs w:val="28"/>
      <w:lang w:val="en-GB"/>
    </w:rPr>
  </w:style>
  <w:style w:type="character" w:customStyle="1" w:styleId="RC-Heading3Char">
    <w:name w:val="RC-Heading3 Char"/>
    <w:link w:val="RC-Heading3"/>
    <w:locked/>
    <w:rsid w:val="00F7410F"/>
    <w:rPr>
      <w:rFonts w:ascii="Arial Grassetto" w:hAnsi="Arial Grassetto"/>
      <w:b/>
      <w:bCs/>
      <w:iCs/>
      <w:smallCaps/>
      <w:color w:val="000000"/>
      <w:kern w:val="32"/>
      <w:sz w:val="24"/>
      <w:szCs w:val="28"/>
      <w:lang w:val="en-GB"/>
    </w:rPr>
  </w:style>
  <w:style w:type="paragraph" w:customStyle="1" w:styleId="RC-Heading5">
    <w:name w:val="RC-Heading5"/>
    <w:basedOn w:val="RC-Heading4"/>
    <w:autoRedefine/>
    <w:rsid w:val="00F7410F"/>
    <w:pPr>
      <w:numPr>
        <w:ilvl w:val="4"/>
      </w:numPr>
      <w:outlineLvl w:val="4"/>
    </w:pPr>
  </w:style>
  <w:style w:type="paragraph" w:customStyle="1" w:styleId="RC-Heading6">
    <w:name w:val="RC-Heading6"/>
    <w:basedOn w:val="Normal"/>
    <w:autoRedefine/>
    <w:rsid w:val="00F7410F"/>
    <w:pPr>
      <w:keepNext/>
      <w:numPr>
        <w:ilvl w:val="5"/>
        <w:numId w:val="90"/>
      </w:numPr>
      <w:spacing w:before="60" w:after="60" w:line="240" w:lineRule="exact"/>
      <w:outlineLvl w:val="5"/>
    </w:pPr>
    <w:rPr>
      <w:rFonts w:ascii="Calibri" w:hAnsi="Calibri" w:cs="Calibri"/>
      <w:b/>
      <w:bCs/>
      <w:i/>
      <w:iCs/>
      <w:caps/>
      <w:smallCaps/>
      <w:color w:val="000000"/>
      <w:kern w:val="32"/>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511">
      <w:bodyDiv w:val="1"/>
      <w:marLeft w:val="0"/>
      <w:marRight w:val="0"/>
      <w:marTop w:val="0"/>
      <w:marBottom w:val="0"/>
      <w:divBdr>
        <w:top w:val="none" w:sz="0" w:space="0" w:color="auto"/>
        <w:left w:val="none" w:sz="0" w:space="0" w:color="auto"/>
        <w:bottom w:val="none" w:sz="0" w:space="0" w:color="auto"/>
        <w:right w:val="none" w:sz="0" w:space="0" w:color="auto"/>
      </w:divBdr>
    </w:div>
    <w:div w:id="17122187">
      <w:bodyDiv w:val="1"/>
      <w:marLeft w:val="0"/>
      <w:marRight w:val="0"/>
      <w:marTop w:val="0"/>
      <w:marBottom w:val="0"/>
      <w:divBdr>
        <w:top w:val="none" w:sz="0" w:space="0" w:color="auto"/>
        <w:left w:val="none" w:sz="0" w:space="0" w:color="auto"/>
        <w:bottom w:val="none" w:sz="0" w:space="0" w:color="auto"/>
        <w:right w:val="none" w:sz="0" w:space="0" w:color="auto"/>
      </w:divBdr>
    </w:div>
    <w:div w:id="24523556">
      <w:bodyDiv w:val="1"/>
      <w:marLeft w:val="0"/>
      <w:marRight w:val="0"/>
      <w:marTop w:val="0"/>
      <w:marBottom w:val="0"/>
      <w:divBdr>
        <w:top w:val="none" w:sz="0" w:space="0" w:color="auto"/>
        <w:left w:val="none" w:sz="0" w:space="0" w:color="auto"/>
        <w:bottom w:val="none" w:sz="0" w:space="0" w:color="auto"/>
        <w:right w:val="none" w:sz="0" w:space="0" w:color="auto"/>
      </w:divBdr>
    </w:div>
    <w:div w:id="29578045">
      <w:bodyDiv w:val="1"/>
      <w:marLeft w:val="0"/>
      <w:marRight w:val="0"/>
      <w:marTop w:val="0"/>
      <w:marBottom w:val="0"/>
      <w:divBdr>
        <w:top w:val="none" w:sz="0" w:space="0" w:color="auto"/>
        <w:left w:val="none" w:sz="0" w:space="0" w:color="auto"/>
        <w:bottom w:val="none" w:sz="0" w:space="0" w:color="auto"/>
        <w:right w:val="none" w:sz="0" w:space="0" w:color="auto"/>
      </w:divBdr>
    </w:div>
    <w:div w:id="81072411">
      <w:bodyDiv w:val="1"/>
      <w:marLeft w:val="0"/>
      <w:marRight w:val="0"/>
      <w:marTop w:val="0"/>
      <w:marBottom w:val="0"/>
      <w:divBdr>
        <w:top w:val="none" w:sz="0" w:space="0" w:color="auto"/>
        <w:left w:val="none" w:sz="0" w:space="0" w:color="auto"/>
        <w:bottom w:val="none" w:sz="0" w:space="0" w:color="auto"/>
        <w:right w:val="none" w:sz="0" w:space="0" w:color="auto"/>
      </w:divBdr>
    </w:div>
    <w:div w:id="95683527">
      <w:bodyDiv w:val="1"/>
      <w:marLeft w:val="0"/>
      <w:marRight w:val="0"/>
      <w:marTop w:val="0"/>
      <w:marBottom w:val="0"/>
      <w:divBdr>
        <w:top w:val="none" w:sz="0" w:space="0" w:color="auto"/>
        <w:left w:val="none" w:sz="0" w:space="0" w:color="auto"/>
        <w:bottom w:val="none" w:sz="0" w:space="0" w:color="auto"/>
        <w:right w:val="none" w:sz="0" w:space="0" w:color="auto"/>
      </w:divBdr>
    </w:div>
    <w:div w:id="168449085">
      <w:bodyDiv w:val="1"/>
      <w:marLeft w:val="0"/>
      <w:marRight w:val="0"/>
      <w:marTop w:val="0"/>
      <w:marBottom w:val="0"/>
      <w:divBdr>
        <w:top w:val="none" w:sz="0" w:space="0" w:color="auto"/>
        <w:left w:val="none" w:sz="0" w:space="0" w:color="auto"/>
        <w:bottom w:val="none" w:sz="0" w:space="0" w:color="auto"/>
        <w:right w:val="none" w:sz="0" w:space="0" w:color="auto"/>
      </w:divBdr>
    </w:div>
    <w:div w:id="174198473">
      <w:bodyDiv w:val="1"/>
      <w:marLeft w:val="0"/>
      <w:marRight w:val="0"/>
      <w:marTop w:val="0"/>
      <w:marBottom w:val="0"/>
      <w:divBdr>
        <w:top w:val="none" w:sz="0" w:space="0" w:color="auto"/>
        <w:left w:val="none" w:sz="0" w:space="0" w:color="auto"/>
        <w:bottom w:val="none" w:sz="0" w:space="0" w:color="auto"/>
        <w:right w:val="none" w:sz="0" w:space="0" w:color="auto"/>
      </w:divBdr>
    </w:div>
    <w:div w:id="197861655">
      <w:bodyDiv w:val="1"/>
      <w:marLeft w:val="0"/>
      <w:marRight w:val="0"/>
      <w:marTop w:val="0"/>
      <w:marBottom w:val="0"/>
      <w:divBdr>
        <w:top w:val="none" w:sz="0" w:space="0" w:color="auto"/>
        <w:left w:val="none" w:sz="0" w:space="0" w:color="auto"/>
        <w:bottom w:val="none" w:sz="0" w:space="0" w:color="auto"/>
        <w:right w:val="none" w:sz="0" w:space="0" w:color="auto"/>
      </w:divBdr>
    </w:div>
    <w:div w:id="198512164">
      <w:bodyDiv w:val="1"/>
      <w:marLeft w:val="0"/>
      <w:marRight w:val="0"/>
      <w:marTop w:val="0"/>
      <w:marBottom w:val="0"/>
      <w:divBdr>
        <w:top w:val="none" w:sz="0" w:space="0" w:color="auto"/>
        <w:left w:val="none" w:sz="0" w:space="0" w:color="auto"/>
        <w:bottom w:val="none" w:sz="0" w:space="0" w:color="auto"/>
        <w:right w:val="none" w:sz="0" w:space="0" w:color="auto"/>
      </w:divBdr>
    </w:div>
    <w:div w:id="200290099">
      <w:bodyDiv w:val="1"/>
      <w:marLeft w:val="0"/>
      <w:marRight w:val="0"/>
      <w:marTop w:val="0"/>
      <w:marBottom w:val="0"/>
      <w:divBdr>
        <w:top w:val="none" w:sz="0" w:space="0" w:color="auto"/>
        <w:left w:val="none" w:sz="0" w:space="0" w:color="auto"/>
        <w:bottom w:val="none" w:sz="0" w:space="0" w:color="auto"/>
        <w:right w:val="none" w:sz="0" w:space="0" w:color="auto"/>
      </w:divBdr>
    </w:div>
    <w:div w:id="202446785">
      <w:bodyDiv w:val="1"/>
      <w:marLeft w:val="0"/>
      <w:marRight w:val="0"/>
      <w:marTop w:val="0"/>
      <w:marBottom w:val="0"/>
      <w:divBdr>
        <w:top w:val="none" w:sz="0" w:space="0" w:color="auto"/>
        <w:left w:val="none" w:sz="0" w:space="0" w:color="auto"/>
        <w:bottom w:val="none" w:sz="0" w:space="0" w:color="auto"/>
        <w:right w:val="none" w:sz="0" w:space="0" w:color="auto"/>
      </w:divBdr>
    </w:div>
    <w:div w:id="242683175">
      <w:bodyDiv w:val="1"/>
      <w:marLeft w:val="0"/>
      <w:marRight w:val="0"/>
      <w:marTop w:val="0"/>
      <w:marBottom w:val="0"/>
      <w:divBdr>
        <w:top w:val="none" w:sz="0" w:space="0" w:color="auto"/>
        <w:left w:val="none" w:sz="0" w:space="0" w:color="auto"/>
        <w:bottom w:val="none" w:sz="0" w:space="0" w:color="auto"/>
        <w:right w:val="none" w:sz="0" w:space="0" w:color="auto"/>
      </w:divBdr>
    </w:div>
    <w:div w:id="253710916">
      <w:bodyDiv w:val="1"/>
      <w:marLeft w:val="0"/>
      <w:marRight w:val="0"/>
      <w:marTop w:val="0"/>
      <w:marBottom w:val="0"/>
      <w:divBdr>
        <w:top w:val="none" w:sz="0" w:space="0" w:color="auto"/>
        <w:left w:val="none" w:sz="0" w:space="0" w:color="auto"/>
        <w:bottom w:val="none" w:sz="0" w:space="0" w:color="auto"/>
        <w:right w:val="none" w:sz="0" w:space="0" w:color="auto"/>
      </w:divBdr>
    </w:div>
    <w:div w:id="276446384">
      <w:bodyDiv w:val="1"/>
      <w:marLeft w:val="0"/>
      <w:marRight w:val="0"/>
      <w:marTop w:val="0"/>
      <w:marBottom w:val="0"/>
      <w:divBdr>
        <w:top w:val="none" w:sz="0" w:space="0" w:color="auto"/>
        <w:left w:val="none" w:sz="0" w:space="0" w:color="auto"/>
        <w:bottom w:val="none" w:sz="0" w:space="0" w:color="auto"/>
        <w:right w:val="none" w:sz="0" w:space="0" w:color="auto"/>
      </w:divBdr>
    </w:div>
    <w:div w:id="289286957">
      <w:bodyDiv w:val="1"/>
      <w:marLeft w:val="0"/>
      <w:marRight w:val="0"/>
      <w:marTop w:val="0"/>
      <w:marBottom w:val="0"/>
      <w:divBdr>
        <w:top w:val="none" w:sz="0" w:space="0" w:color="auto"/>
        <w:left w:val="none" w:sz="0" w:space="0" w:color="auto"/>
        <w:bottom w:val="none" w:sz="0" w:space="0" w:color="auto"/>
        <w:right w:val="none" w:sz="0" w:space="0" w:color="auto"/>
      </w:divBdr>
    </w:div>
    <w:div w:id="326247520">
      <w:bodyDiv w:val="1"/>
      <w:marLeft w:val="0"/>
      <w:marRight w:val="0"/>
      <w:marTop w:val="0"/>
      <w:marBottom w:val="0"/>
      <w:divBdr>
        <w:top w:val="none" w:sz="0" w:space="0" w:color="auto"/>
        <w:left w:val="none" w:sz="0" w:space="0" w:color="auto"/>
        <w:bottom w:val="none" w:sz="0" w:space="0" w:color="auto"/>
        <w:right w:val="none" w:sz="0" w:space="0" w:color="auto"/>
      </w:divBdr>
    </w:div>
    <w:div w:id="339966749">
      <w:bodyDiv w:val="1"/>
      <w:marLeft w:val="0"/>
      <w:marRight w:val="0"/>
      <w:marTop w:val="0"/>
      <w:marBottom w:val="0"/>
      <w:divBdr>
        <w:top w:val="none" w:sz="0" w:space="0" w:color="auto"/>
        <w:left w:val="none" w:sz="0" w:space="0" w:color="auto"/>
        <w:bottom w:val="none" w:sz="0" w:space="0" w:color="auto"/>
        <w:right w:val="none" w:sz="0" w:space="0" w:color="auto"/>
      </w:divBdr>
      <w:divsChild>
        <w:div w:id="706175634">
          <w:marLeft w:val="0"/>
          <w:marRight w:val="0"/>
          <w:marTop w:val="0"/>
          <w:marBottom w:val="0"/>
          <w:divBdr>
            <w:top w:val="none" w:sz="0" w:space="0" w:color="auto"/>
            <w:left w:val="none" w:sz="0" w:space="0" w:color="auto"/>
            <w:bottom w:val="none" w:sz="0" w:space="0" w:color="auto"/>
            <w:right w:val="none" w:sz="0" w:space="0" w:color="auto"/>
          </w:divBdr>
          <w:divsChild>
            <w:div w:id="69231854">
              <w:marLeft w:val="0"/>
              <w:marRight w:val="0"/>
              <w:marTop w:val="0"/>
              <w:marBottom w:val="0"/>
              <w:divBdr>
                <w:top w:val="none" w:sz="0" w:space="0" w:color="auto"/>
                <w:left w:val="none" w:sz="0" w:space="0" w:color="auto"/>
                <w:bottom w:val="none" w:sz="0" w:space="0" w:color="auto"/>
                <w:right w:val="none" w:sz="0" w:space="0" w:color="auto"/>
              </w:divBdr>
            </w:div>
            <w:div w:id="702025904">
              <w:marLeft w:val="0"/>
              <w:marRight w:val="0"/>
              <w:marTop w:val="0"/>
              <w:marBottom w:val="0"/>
              <w:divBdr>
                <w:top w:val="none" w:sz="0" w:space="0" w:color="auto"/>
                <w:left w:val="none" w:sz="0" w:space="0" w:color="auto"/>
                <w:bottom w:val="none" w:sz="0" w:space="0" w:color="auto"/>
                <w:right w:val="none" w:sz="0" w:space="0" w:color="auto"/>
              </w:divBdr>
            </w:div>
            <w:div w:id="759179892">
              <w:marLeft w:val="0"/>
              <w:marRight w:val="0"/>
              <w:marTop w:val="0"/>
              <w:marBottom w:val="0"/>
              <w:divBdr>
                <w:top w:val="none" w:sz="0" w:space="0" w:color="auto"/>
                <w:left w:val="none" w:sz="0" w:space="0" w:color="auto"/>
                <w:bottom w:val="none" w:sz="0" w:space="0" w:color="auto"/>
                <w:right w:val="none" w:sz="0" w:space="0" w:color="auto"/>
              </w:divBdr>
            </w:div>
            <w:div w:id="799493937">
              <w:marLeft w:val="0"/>
              <w:marRight w:val="0"/>
              <w:marTop w:val="0"/>
              <w:marBottom w:val="0"/>
              <w:divBdr>
                <w:top w:val="none" w:sz="0" w:space="0" w:color="auto"/>
                <w:left w:val="none" w:sz="0" w:space="0" w:color="auto"/>
                <w:bottom w:val="none" w:sz="0" w:space="0" w:color="auto"/>
                <w:right w:val="none" w:sz="0" w:space="0" w:color="auto"/>
              </w:divBdr>
            </w:div>
            <w:div w:id="881406526">
              <w:marLeft w:val="0"/>
              <w:marRight w:val="0"/>
              <w:marTop w:val="0"/>
              <w:marBottom w:val="0"/>
              <w:divBdr>
                <w:top w:val="none" w:sz="0" w:space="0" w:color="auto"/>
                <w:left w:val="none" w:sz="0" w:space="0" w:color="auto"/>
                <w:bottom w:val="none" w:sz="0" w:space="0" w:color="auto"/>
                <w:right w:val="none" w:sz="0" w:space="0" w:color="auto"/>
              </w:divBdr>
            </w:div>
            <w:div w:id="1400404705">
              <w:marLeft w:val="0"/>
              <w:marRight w:val="0"/>
              <w:marTop w:val="0"/>
              <w:marBottom w:val="0"/>
              <w:divBdr>
                <w:top w:val="none" w:sz="0" w:space="0" w:color="auto"/>
                <w:left w:val="none" w:sz="0" w:space="0" w:color="auto"/>
                <w:bottom w:val="none" w:sz="0" w:space="0" w:color="auto"/>
                <w:right w:val="none" w:sz="0" w:space="0" w:color="auto"/>
              </w:divBdr>
            </w:div>
            <w:div w:id="1788505520">
              <w:marLeft w:val="0"/>
              <w:marRight w:val="0"/>
              <w:marTop w:val="0"/>
              <w:marBottom w:val="0"/>
              <w:divBdr>
                <w:top w:val="none" w:sz="0" w:space="0" w:color="auto"/>
                <w:left w:val="none" w:sz="0" w:space="0" w:color="auto"/>
                <w:bottom w:val="none" w:sz="0" w:space="0" w:color="auto"/>
                <w:right w:val="none" w:sz="0" w:space="0" w:color="auto"/>
              </w:divBdr>
            </w:div>
            <w:div w:id="1821386494">
              <w:marLeft w:val="0"/>
              <w:marRight w:val="0"/>
              <w:marTop w:val="0"/>
              <w:marBottom w:val="0"/>
              <w:divBdr>
                <w:top w:val="none" w:sz="0" w:space="0" w:color="auto"/>
                <w:left w:val="none" w:sz="0" w:space="0" w:color="auto"/>
                <w:bottom w:val="none" w:sz="0" w:space="0" w:color="auto"/>
                <w:right w:val="none" w:sz="0" w:space="0" w:color="auto"/>
              </w:divBdr>
            </w:div>
            <w:div w:id="2026318840">
              <w:marLeft w:val="0"/>
              <w:marRight w:val="0"/>
              <w:marTop w:val="0"/>
              <w:marBottom w:val="0"/>
              <w:divBdr>
                <w:top w:val="none" w:sz="0" w:space="0" w:color="auto"/>
                <w:left w:val="none" w:sz="0" w:space="0" w:color="auto"/>
                <w:bottom w:val="none" w:sz="0" w:space="0" w:color="auto"/>
                <w:right w:val="none" w:sz="0" w:space="0" w:color="auto"/>
              </w:divBdr>
            </w:div>
            <w:div w:id="20984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7523">
      <w:bodyDiv w:val="1"/>
      <w:marLeft w:val="0"/>
      <w:marRight w:val="0"/>
      <w:marTop w:val="0"/>
      <w:marBottom w:val="0"/>
      <w:divBdr>
        <w:top w:val="none" w:sz="0" w:space="0" w:color="auto"/>
        <w:left w:val="none" w:sz="0" w:space="0" w:color="auto"/>
        <w:bottom w:val="none" w:sz="0" w:space="0" w:color="auto"/>
        <w:right w:val="none" w:sz="0" w:space="0" w:color="auto"/>
      </w:divBdr>
    </w:div>
    <w:div w:id="342979090">
      <w:bodyDiv w:val="1"/>
      <w:marLeft w:val="0"/>
      <w:marRight w:val="0"/>
      <w:marTop w:val="0"/>
      <w:marBottom w:val="0"/>
      <w:divBdr>
        <w:top w:val="none" w:sz="0" w:space="0" w:color="auto"/>
        <w:left w:val="none" w:sz="0" w:space="0" w:color="auto"/>
        <w:bottom w:val="none" w:sz="0" w:space="0" w:color="auto"/>
        <w:right w:val="none" w:sz="0" w:space="0" w:color="auto"/>
      </w:divBdr>
    </w:div>
    <w:div w:id="379284533">
      <w:bodyDiv w:val="1"/>
      <w:marLeft w:val="0"/>
      <w:marRight w:val="0"/>
      <w:marTop w:val="0"/>
      <w:marBottom w:val="0"/>
      <w:divBdr>
        <w:top w:val="none" w:sz="0" w:space="0" w:color="auto"/>
        <w:left w:val="none" w:sz="0" w:space="0" w:color="auto"/>
        <w:bottom w:val="none" w:sz="0" w:space="0" w:color="auto"/>
        <w:right w:val="none" w:sz="0" w:space="0" w:color="auto"/>
      </w:divBdr>
    </w:div>
    <w:div w:id="417942580">
      <w:bodyDiv w:val="1"/>
      <w:marLeft w:val="0"/>
      <w:marRight w:val="0"/>
      <w:marTop w:val="0"/>
      <w:marBottom w:val="0"/>
      <w:divBdr>
        <w:top w:val="none" w:sz="0" w:space="0" w:color="auto"/>
        <w:left w:val="none" w:sz="0" w:space="0" w:color="auto"/>
        <w:bottom w:val="none" w:sz="0" w:space="0" w:color="auto"/>
        <w:right w:val="none" w:sz="0" w:space="0" w:color="auto"/>
      </w:divBdr>
    </w:div>
    <w:div w:id="424234594">
      <w:bodyDiv w:val="1"/>
      <w:marLeft w:val="0"/>
      <w:marRight w:val="0"/>
      <w:marTop w:val="0"/>
      <w:marBottom w:val="0"/>
      <w:divBdr>
        <w:top w:val="none" w:sz="0" w:space="0" w:color="auto"/>
        <w:left w:val="none" w:sz="0" w:space="0" w:color="auto"/>
        <w:bottom w:val="none" w:sz="0" w:space="0" w:color="auto"/>
        <w:right w:val="none" w:sz="0" w:space="0" w:color="auto"/>
      </w:divBdr>
    </w:div>
    <w:div w:id="461269535">
      <w:bodyDiv w:val="1"/>
      <w:marLeft w:val="0"/>
      <w:marRight w:val="0"/>
      <w:marTop w:val="0"/>
      <w:marBottom w:val="0"/>
      <w:divBdr>
        <w:top w:val="none" w:sz="0" w:space="0" w:color="auto"/>
        <w:left w:val="none" w:sz="0" w:space="0" w:color="auto"/>
        <w:bottom w:val="none" w:sz="0" w:space="0" w:color="auto"/>
        <w:right w:val="none" w:sz="0" w:space="0" w:color="auto"/>
      </w:divBdr>
    </w:div>
    <w:div w:id="472797986">
      <w:bodyDiv w:val="1"/>
      <w:marLeft w:val="0"/>
      <w:marRight w:val="0"/>
      <w:marTop w:val="0"/>
      <w:marBottom w:val="0"/>
      <w:divBdr>
        <w:top w:val="none" w:sz="0" w:space="0" w:color="auto"/>
        <w:left w:val="none" w:sz="0" w:space="0" w:color="auto"/>
        <w:bottom w:val="none" w:sz="0" w:space="0" w:color="auto"/>
        <w:right w:val="none" w:sz="0" w:space="0" w:color="auto"/>
      </w:divBdr>
    </w:div>
    <w:div w:id="489100350">
      <w:bodyDiv w:val="1"/>
      <w:marLeft w:val="0"/>
      <w:marRight w:val="0"/>
      <w:marTop w:val="0"/>
      <w:marBottom w:val="0"/>
      <w:divBdr>
        <w:top w:val="none" w:sz="0" w:space="0" w:color="auto"/>
        <w:left w:val="none" w:sz="0" w:space="0" w:color="auto"/>
        <w:bottom w:val="none" w:sz="0" w:space="0" w:color="auto"/>
        <w:right w:val="none" w:sz="0" w:space="0" w:color="auto"/>
      </w:divBdr>
    </w:div>
    <w:div w:id="542327263">
      <w:bodyDiv w:val="1"/>
      <w:marLeft w:val="0"/>
      <w:marRight w:val="0"/>
      <w:marTop w:val="0"/>
      <w:marBottom w:val="0"/>
      <w:divBdr>
        <w:top w:val="none" w:sz="0" w:space="0" w:color="auto"/>
        <w:left w:val="none" w:sz="0" w:space="0" w:color="auto"/>
        <w:bottom w:val="none" w:sz="0" w:space="0" w:color="auto"/>
        <w:right w:val="none" w:sz="0" w:space="0" w:color="auto"/>
      </w:divBdr>
    </w:div>
    <w:div w:id="553857938">
      <w:bodyDiv w:val="1"/>
      <w:marLeft w:val="0"/>
      <w:marRight w:val="0"/>
      <w:marTop w:val="0"/>
      <w:marBottom w:val="0"/>
      <w:divBdr>
        <w:top w:val="none" w:sz="0" w:space="0" w:color="auto"/>
        <w:left w:val="none" w:sz="0" w:space="0" w:color="auto"/>
        <w:bottom w:val="none" w:sz="0" w:space="0" w:color="auto"/>
        <w:right w:val="none" w:sz="0" w:space="0" w:color="auto"/>
      </w:divBdr>
      <w:divsChild>
        <w:div w:id="208492804">
          <w:marLeft w:val="0"/>
          <w:marRight w:val="0"/>
          <w:marTop w:val="0"/>
          <w:marBottom w:val="0"/>
          <w:divBdr>
            <w:top w:val="none" w:sz="0" w:space="0" w:color="auto"/>
            <w:left w:val="none" w:sz="0" w:space="0" w:color="auto"/>
            <w:bottom w:val="none" w:sz="0" w:space="0" w:color="auto"/>
            <w:right w:val="none" w:sz="0" w:space="0" w:color="auto"/>
          </w:divBdr>
        </w:div>
      </w:divsChild>
    </w:div>
    <w:div w:id="557596401">
      <w:bodyDiv w:val="1"/>
      <w:marLeft w:val="0"/>
      <w:marRight w:val="0"/>
      <w:marTop w:val="0"/>
      <w:marBottom w:val="0"/>
      <w:divBdr>
        <w:top w:val="none" w:sz="0" w:space="0" w:color="auto"/>
        <w:left w:val="none" w:sz="0" w:space="0" w:color="auto"/>
        <w:bottom w:val="none" w:sz="0" w:space="0" w:color="auto"/>
        <w:right w:val="none" w:sz="0" w:space="0" w:color="auto"/>
      </w:divBdr>
    </w:div>
    <w:div w:id="573514336">
      <w:bodyDiv w:val="1"/>
      <w:marLeft w:val="0"/>
      <w:marRight w:val="0"/>
      <w:marTop w:val="0"/>
      <w:marBottom w:val="0"/>
      <w:divBdr>
        <w:top w:val="none" w:sz="0" w:space="0" w:color="auto"/>
        <w:left w:val="none" w:sz="0" w:space="0" w:color="auto"/>
        <w:bottom w:val="none" w:sz="0" w:space="0" w:color="auto"/>
        <w:right w:val="none" w:sz="0" w:space="0" w:color="auto"/>
      </w:divBdr>
      <w:divsChild>
        <w:div w:id="72314518">
          <w:marLeft w:val="0"/>
          <w:marRight w:val="0"/>
          <w:marTop w:val="0"/>
          <w:marBottom w:val="0"/>
          <w:divBdr>
            <w:top w:val="none" w:sz="0" w:space="0" w:color="auto"/>
            <w:left w:val="none" w:sz="0" w:space="0" w:color="auto"/>
            <w:bottom w:val="none" w:sz="0" w:space="0" w:color="auto"/>
            <w:right w:val="none" w:sz="0" w:space="0" w:color="auto"/>
          </w:divBdr>
          <w:divsChild>
            <w:div w:id="17718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5637">
      <w:bodyDiv w:val="1"/>
      <w:marLeft w:val="0"/>
      <w:marRight w:val="0"/>
      <w:marTop w:val="0"/>
      <w:marBottom w:val="0"/>
      <w:divBdr>
        <w:top w:val="none" w:sz="0" w:space="0" w:color="auto"/>
        <w:left w:val="none" w:sz="0" w:space="0" w:color="auto"/>
        <w:bottom w:val="none" w:sz="0" w:space="0" w:color="auto"/>
        <w:right w:val="none" w:sz="0" w:space="0" w:color="auto"/>
      </w:divBdr>
    </w:div>
    <w:div w:id="597951545">
      <w:bodyDiv w:val="1"/>
      <w:marLeft w:val="0"/>
      <w:marRight w:val="0"/>
      <w:marTop w:val="0"/>
      <w:marBottom w:val="0"/>
      <w:divBdr>
        <w:top w:val="none" w:sz="0" w:space="0" w:color="auto"/>
        <w:left w:val="none" w:sz="0" w:space="0" w:color="auto"/>
        <w:bottom w:val="none" w:sz="0" w:space="0" w:color="auto"/>
        <w:right w:val="none" w:sz="0" w:space="0" w:color="auto"/>
      </w:divBdr>
    </w:div>
    <w:div w:id="618804915">
      <w:bodyDiv w:val="1"/>
      <w:marLeft w:val="0"/>
      <w:marRight w:val="0"/>
      <w:marTop w:val="0"/>
      <w:marBottom w:val="0"/>
      <w:divBdr>
        <w:top w:val="none" w:sz="0" w:space="0" w:color="auto"/>
        <w:left w:val="none" w:sz="0" w:space="0" w:color="auto"/>
        <w:bottom w:val="none" w:sz="0" w:space="0" w:color="auto"/>
        <w:right w:val="none" w:sz="0" w:space="0" w:color="auto"/>
      </w:divBdr>
    </w:div>
    <w:div w:id="620036684">
      <w:bodyDiv w:val="1"/>
      <w:marLeft w:val="0"/>
      <w:marRight w:val="0"/>
      <w:marTop w:val="0"/>
      <w:marBottom w:val="0"/>
      <w:divBdr>
        <w:top w:val="none" w:sz="0" w:space="0" w:color="auto"/>
        <w:left w:val="none" w:sz="0" w:space="0" w:color="auto"/>
        <w:bottom w:val="none" w:sz="0" w:space="0" w:color="auto"/>
        <w:right w:val="none" w:sz="0" w:space="0" w:color="auto"/>
      </w:divBdr>
    </w:div>
    <w:div w:id="621152077">
      <w:bodyDiv w:val="1"/>
      <w:marLeft w:val="0"/>
      <w:marRight w:val="0"/>
      <w:marTop w:val="0"/>
      <w:marBottom w:val="0"/>
      <w:divBdr>
        <w:top w:val="none" w:sz="0" w:space="0" w:color="auto"/>
        <w:left w:val="none" w:sz="0" w:space="0" w:color="auto"/>
        <w:bottom w:val="none" w:sz="0" w:space="0" w:color="auto"/>
        <w:right w:val="none" w:sz="0" w:space="0" w:color="auto"/>
      </w:divBdr>
    </w:div>
    <w:div w:id="631059046">
      <w:bodyDiv w:val="1"/>
      <w:marLeft w:val="0"/>
      <w:marRight w:val="0"/>
      <w:marTop w:val="0"/>
      <w:marBottom w:val="0"/>
      <w:divBdr>
        <w:top w:val="none" w:sz="0" w:space="0" w:color="auto"/>
        <w:left w:val="none" w:sz="0" w:space="0" w:color="auto"/>
        <w:bottom w:val="none" w:sz="0" w:space="0" w:color="auto"/>
        <w:right w:val="none" w:sz="0" w:space="0" w:color="auto"/>
      </w:divBdr>
    </w:div>
    <w:div w:id="648872509">
      <w:bodyDiv w:val="1"/>
      <w:marLeft w:val="0"/>
      <w:marRight w:val="0"/>
      <w:marTop w:val="0"/>
      <w:marBottom w:val="0"/>
      <w:divBdr>
        <w:top w:val="none" w:sz="0" w:space="0" w:color="auto"/>
        <w:left w:val="none" w:sz="0" w:space="0" w:color="auto"/>
        <w:bottom w:val="none" w:sz="0" w:space="0" w:color="auto"/>
        <w:right w:val="none" w:sz="0" w:space="0" w:color="auto"/>
      </w:divBdr>
    </w:div>
    <w:div w:id="700865999">
      <w:bodyDiv w:val="1"/>
      <w:marLeft w:val="0"/>
      <w:marRight w:val="0"/>
      <w:marTop w:val="0"/>
      <w:marBottom w:val="0"/>
      <w:divBdr>
        <w:top w:val="none" w:sz="0" w:space="0" w:color="auto"/>
        <w:left w:val="none" w:sz="0" w:space="0" w:color="auto"/>
        <w:bottom w:val="none" w:sz="0" w:space="0" w:color="auto"/>
        <w:right w:val="none" w:sz="0" w:space="0" w:color="auto"/>
      </w:divBdr>
    </w:div>
    <w:div w:id="733284174">
      <w:bodyDiv w:val="1"/>
      <w:marLeft w:val="0"/>
      <w:marRight w:val="0"/>
      <w:marTop w:val="0"/>
      <w:marBottom w:val="0"/>
      <w:divBdr>
        <w:top w:val="none" w:sz="0" w:space="0" w:color="auto"/>
        <w:left w:val="none" w:sz="0" w:space="0" w:color="auto"/>
        <w:bottom w:val="none" w:sz="0" w:space="0" w:color="auto"/>
        <w:right w:val="none" w:sz="0" w:space="0" w:color="auto"/>
      </w:divBdr>
    </w:div>
    <w:div w:id="742680110">
      <w:bodyDiv w:val="1"/>
      <w:marLeft w:val="0"/>
      <w:marRight w:val="0"/>
      <w:marTop w:val="0"/>
      <w:marBottom w:val="0"/>
      <w:divBdr>
        <w:top w:val="none" w:sz="0" w:space="0" w:color="auto"/>
        <w:left w:val="none" w:sz="0" w:space="0" w:color="auto"/>
        <w:bottom w:val="none" w:sz="0" w:space="0" w:color="auto"/>
        <w:right w:val="none" w:sz="0" w:space="0" w:color="auto"/>
      </w:divBdr>
    </w:div>
    <w:div w:id="766658164">
      <w:bodyDiv w:val="1"/>
      <w:marLeft w:val="0"/>
      <w:marRight w:val="0"/>
      <w:marTop w:val="0"/>
      <w:marBottom w:val="0"/>
      <w:divBdr>
        <w:top w:val="none" w:sz="0" w:space="0" w:color="auto"/>
        <w:left w:val="none" w:sz="0" w:space="0" w:color="auto"/>
        <w:bottom w:val="none" w:sz="0" w:space="0" w:color="auto"/>
        <w:right w:val="none" w:sz="0" w:space="0" w:color="auto"/>
      </w:divBdr>
    </w:div>
    <w:div w:id="796071254">
      <w:bodyDiv w:val="1"/>
      <w:marLeft w:val="0"/>
      <w:marRight w:val="0"/>
      <w:marTop w:val="0"/>
      <w:marBottom w:val="0"/>
      <w:divBdr>
        <w:top w:val="none" w:sz="0" w:space="0" w:color="auto"/>
        <w:left w:val="none" w:sz="0" w:space="0" w:color="auto"/>
        <w:bottom w:val="none" w:sz="0" w:space="0" w:color="auto"/>
        <w:right w:val="none" w:sz="0" w:space="0" w:color="auto"/>
      </w:divBdr>
    </w:div>
    <w:div w:id="821432677">
      <w:bodyDiv w:val="1"/>
      <w:marLeft w:val="0"/>
      <w:marRight w:val="0"/>
      <w:marTop w:val="0"/>
      <w:marBottom w:val="0"/>
      <w:divBdr>
        <w:top w:val="none" w:sz="0" w:space="0" w:color="auto"/>
        <w:left w:val="none" w:sz="0" w:space="0" w:color="auto"/>
        <w:bottom w:val="none" w:sz="0" w:space="0" w:color="auto"/>
        <w:right w:val="none" w:sz="0" w:space="0" w:color="auto"/>
      </w:divBdr>
      <w:divsChild>
        <w:div w:id="1852986392">
          <w:marLeft w:val="0"/>
          <w:marRight w:val="0"/>
          <w:marTop w:val="0"/>
          <w:marBottom w:val="0"/>
          <w:divBdr>
            <w:top w:val="none" w:sz="0" w:space="0" w:color="auto"/>
            <w:left w:val="none" w:sz="0" w:space="0" w:color="auto"/>
            <w:bottom w:val="none" w:sz="0" w:space="0" w:color="auto"/>
            <w:right w:val="none" w:sz="0" w:space="0" w:color="auto"/>
          </w:divBdr>
          <w:divsChild>
            <w:div w:id="9290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772">
      <w:bodyDiv w:val="1"/>
      <w:marLeft w:val="0"/>
      <w:marRight w:val="0"/>
      <w:marTop w:val="0"/>
      <w:marBottom w:val="0"/>
      <w:divBdr>
        <w:top w:val="none" w:sz="0" w:space="0" w:color="auto"/>
        <w:left w:val="none" w:sz="0" w:space="0" w:color="auto"/>
        <w:bottom w:val="none" w:sz="0" w:space="0" w:color="auto"/>
        <w:right w:val="none" w:sz="0" w:space="0" w:color="auto"/>
      </w:divBdr>
    </w:div>
    <w:div w:id="828012732">
      <w:bodyDiv w:val="1"/>
      <w:marLeft w:val="0"/>
      <w:marRight w:val="0"/>
      <w:marTop w:val="0"/>
      <w:marBottom w:val="0"/>
      <w:divBdr>
        <w:top w:val="none" w:sz="0" w:space="0" w:color="auto"/>
        <w:left w:val="none" w:sz="0" w:space="0" w:color="auto"/>
        <w:bottom w:val="none" w:sz="0" w:space="0" w:color="auto"/>
        <w:right w:val="none" w:sz="0" w:space="0" w:color="auto"/>
      </w:divBdr>
    </w:div>
    <w:div w:id="830825922">
      <w:bodyDiv w:val="1"/>
      <w:marLeft w:val="0"/>
      <w:marRight w:val="0"/>
      <w:marTop w:val="0"/>
      <w:marBottom w:val="0"/>
      <w:divBdr>
        <w:top w:val="none" w:sz="0" w:space="0" w:color="auto"/>
        <w:left w:val="none" w:sz="0" w:space="0" w:color="auto"/>
        <w:bottom w:val="none" w:sz="0" w:space="0" w:color="auto"/>
        <w:right w:val="none" w:sz="0" w:space="0" w:color="auto"/>
      </w:divBdr>
    </w:div>
    <w:div w:id="841089260">
      <w:bodyDiv w:val="1"/>
      <w:marLeft w:val="0"/>
      <w:marRight w:val="0"/>
      <w:marTop w:val="0"/>
      <w:marBottom w:val="0"/>
      <w:divBdr>
        <w:top w:val="none" w:sz="0" w:space="0" w:color="auto"/>
        <w:left w:val="none" w:sz="0" w:space="0" w:color="auto"/>
        <w:bottom w:val="none" w:sz="0" w:space="0" w:color="auto"/>
        <w:right w:val="none" w:sz="0" w:space="0" w:color="auto"/>
      </w:divBdr>
    </w:div>
    <w:div w:id="849297037">
      <w:bodyDiv w:val="1"/>
      <w:marLeft w:val="0"/>
      <w:marRight w:val="0"/>
      <w:marTop w:val="0"/>
      <w:marBottom w:val="0"/>
      <w:divBdr>
        <w:top w:val="none" w:sz="0" w:space="0" w:color="auto"/>
        <w:left w:val="none" w:sz="0" w:space="0" w:color="auto"/>
        <w:bottom w:val="none" w:sz="0" w:space="0" w:color="auto"/>
        <w:right w:val="none" w:sz="0" w:space="0" w:color="auto"/>
      </w:divBdr>
    </w:div>
    <w:div w:id="888541210">
      <w:bodyDiv w:val="1"/>
      <w:marLeft w:val="0"/>
      <w:marRight w:val="0"/>
      <w:marTop w:val="0"/>
      <w:marBottom w:val="0"/>
      <w:divBdr>
        <w:top w:val="none" w:sz="0" w:space="0" w:color="auto"/>
        <w:left w:val="none" w:sz="0" w:space="0" w:color="auto"/>
        <w:bottom w:val="none" w:sz="0" w:space="0" w:color="auto"/>
        <w:right w:val="none" w:sz="0" w:space="0" w:color="auto"/>
      </w:divBdr>
    </w:div>
    <w:div w:id="900794324">
      <w:bodyDiv w:val="1"/>
      <w:marLeft w:val="0"/>
      <w:marRight w:val="0"/>
      <w:marTop w:val="0"/>
      <w:marBottom w:val="0"/>
      <w:divBdr>
        <w:top w:val="none" w:sz="0" w:space="0" w:color="auto"/>
        <w:left w:val="none" w:sz="0" w:space="0" w:color="auto"/>
        <w:bottom w:val="none" w:sz="0" w:space="0" w:color="auto"/>
        <w:right w:val="none" w:sz="0" w:space="0" w:color="auto"/>
      </w:divBdr>
    </w:div>
    <w:div w:id="933393451">
      <w:bodyDiv w:val="1"/>
      <w:marLeft w:val="0"/>
      <w:marRight w:val="0"/>
      <w:marTop w:val="0"/>
      <w:marBottom w:val="0"/>
      <w:divBdr>
        <w:top w:val="none" w:sz="0" w:space="0" w:color="auto"/>
        <w:left w:val="none" w:sz="0" w:space="0" w:color="auto"/>
        <w:bottom w:val="none" w:sz="0" w:space="0" w:color="auto"/>
        <w:right w:val="none" w:sz="0" w:space="0" w:color="auto"/>
      </w:divBdr>
    </w:div>
    <w:div w:id="935097840">
      <w:bodyDiv w:val="1"/>
      <w:marLeft w:val="0"/>
      <w:marRight w:val="0"/>
      <w:marTop w:val="0"/>
      <w:marBottom w:val="0"/>
      <w:divBdr>
        <w:top w:val="none" w:sz="0" w:space="0" w:color="auto"/>
        <w:left w:val="none" w:sz="0" w:space="0" w:color="auto"/>
        <w:bottom w:val="none" w:sz="0" w:space="0" w:color="auto"/>
        <w:right w:val="none" w:sz="0" w:space="0" w:color="auto"/>
      </w:divBdr>
    </w:div>
    <w:div w:id="953442038">
      <w:bodyDiv w:val="1"/>
      <w:marLeft w:val="0"/>
      <w:marRight w:val="0"/>
      <w:marTop w:val="0"/>
      <w:marBottom w:val="0"/>
      <w:divBdr>
        <w:top w:val="none" w:sz="0" w:space="0" w:color="auto"/>
        <w:left w:val="none" w:sz="0" w:space="0" w:color="auto"/>
        <w:bottom w:val="none" w:sz="0" w:space="0" w:color="auto"/>
        <w:right w:val="none" w:sz="0" w:space="0" w:color="auto"/>
      </w:divBdr>
      <w:divsChild>
        <w:div w:id="1331518455">
          <w:marLeft w:val="0"/>
          <w:marRight w:val="0"/>
          <w:marTop w:val="0"/>
          <w:marBottom w:val="0"/>
          <w:divBdr>
            <w:top w:val="none" w:sz="0" w:space="0" w:color="auto"/>
            <w:left w:val="none" w:sz="0" w:space="0" w:color="auto"/>
            <w:bottom w:val="none" w:sz="0" w:space="0" w:color="auto"/>
            <w:right w:val="none" w:sz="0" w:space="0" w:color="auto"/>
          </w:divBdr>
        </w:div>
      </w:divsChild>
    </w:div>
    <w:div w:id="953561671">
      <w:bodyDiv w:val="1"/>
      <w:marLeft w:val="0"/>
      <w:marRight w:val="0"/>
      <w:marTop w:val="0"/>
      <w:marBottom w:val="0"/>
      <w:divBdr>
        <w:top w:val="none" w:sz="0" w:space="0" w:color="auto"/>
        <w:left w:val="none" w:sz="0" w:space="0" w:color="auto"/>
        <w:bottom w:val="none" w:sz="0" w:space="0" w:color="auto"/>
        <w:right w:val="none" w:sz="0" w:space="0" w:color="auto"/>
      </w:divBdr>
    </w:div>
    <w:div w:id="954144045">
      <w:bodyDiv w:val="1"/>
      <w:marLeft w:val="0"/>
      <w:marRight w:val="0"/>
      <w:marTop w:val="0"/>
      <w:marBottom w:val="0"/>
      <w:divBdr>
        <w:top w:val="none" w:sz="0" w:space="0" w:color="auto"/>
        <w:left w:val="none" w:sz="0" w:space="0" w:color="auto"/>
        <w:bottom w:val="none" w:sz="0" w:space="0" w:color="auto"/>
        <w:right w:val="none" w:sz="0" w:space="0" w:color="auto"/>
      </w:divBdr>
    </w:div>
    <w:div w:id="973751047">
      <w:bodyDiv w:val="1"/>
      <w:marLeft w:val="0"/>
      <w:marRight w:val="0"/>
      <w:marTop w:val="0"/>
      <w:marBottom w:val="0"/>
      <w:divBdr>
        <w:top w:val="none" w:sz="0" w:space="0" w:color="auto"/>
        <w:left w:val="none" w:sz="0" w:space="0" w:color="auto"/>
        <w:bottom w:val="none" w:sz="0" w:space="0" w:color="auto"/>
        <w:right w:val="none" w:sz="0" w:space="0" w:color="auto"/>
      </w:divBdr>
    </w:div>
    <w:div w:id="989015215">
      <w:bodyDiv w:val="1"/>
      <w:marLeft w:val="0"/>
      <w:marRight w:val="0"/>
      <w:marTop w:val="0"/>
      <w:marBottom w:val="0"/>
      <w:divBdr>
        <w:top w:val="none" w:sz="0" w:space="0" w:color="auto"/>
        <w:left w:val="none" w:sz="0" w:space="0" w:color="auto"/>
        <w:bottom w:val="none" w:sz="0" w:space="0" w:color="auto"/>
        <w:right w:val="none" w:sz="0" w:space="0" w:color="auto"/>
      </w:divBdr>
    </w:div>
    <w:div w:id="1006707505">
      <w:bodyDiv w:val="1"/>
      <w:marLeft w:val="0"/>
      <w:marRight w:val="0"/>
      <w:marTop w:val="0"/>
      <w:marBottom w:val="0"/>
      <w:divBdr>
        <w:top w:val="none" w:sz="0" w:space="0" w:color="auto"/>
        <w:left w:val="none" w:sz="0" w:space="0" w:color="auto"/>
        <w:bottom w:val="none" w:sz="0" w:space="0" w:color="auto"/>
        <w:right w:val="none" w:sz="0" w:space="0" w:color="auto"/>
      </w:divBdr>
    </w:div>
    <w:div w:id="1017315973">
      <w:bodyDiv w:val="1"/>
      <w:marLeft w:val="0"/>
      <w:marRight w:val="0"/>
      <w:marTop w:val="0"/>
      <w:marBottom w:val="0"/>
      <w:divBdr>
        <w:top w:val="none" w:sz="0" w:space="0" w:color="auto"/>
        <w:left w:val="none" w:sz="0" w:space="0" w:color="auto"/>
        <w:bottom w:val="none" w:sz="0" w:space="0" w:color="auto"/>
        <w:right w:val="none" w:sz="0" w:space="0" w:color="auto"/>
      </w:divBdr>
    </w:div>
    <w:div w:id="1020156060">
      <w:bodyDiv w:val="1"/>
      <w:marLeft w:val="0"/>
      <w:marRight w:val="0"/>
      <w:marTop w:val="0"/>
      <w:marBottom w:val="0"/>
      <w:divBdr>
        <w:top w:val="none" w:sz="0" w:space="0" w:color="auto"/>
        <w:left w:val="none" w:sz="0" w:space="0" w:color="auto"/>
        <w:bottom w:val="none" w:sz="0" w:space="0" w:color="auto"/>
        <w:right w:val="none" w:sz="0" w:space="0" w:color="auto"/>
      </w:divBdr>
    </w:div>
    <w:div w:id="1026827798">
      <w:bodyDiv w:val="1"/>
      <w:marLeft w:val="0"/>
      <w:marRight w:val="0"/>
      <w:marTop w:val="0"/>
      <w:marBottom w:val="0"/>
      <w:divBdr>
        <w:top w:val="none" w:sz="0" w:space="0" w:color="auto"/>
        <w:left w:val="none" w:sz="0" w:space="0" w:color="auto"/>
        <w:bottom w:val="none" w:sz="0" w:space="0" w:color="auto"/>
        <w:right w:val="none" w:sz="0" w:space="0" w:color="auto"/>
      </w:divBdr>
    </w:div>
    <w:div w:id="1028263368">
      <w:bodyDiv w:val="1"/>
      <w:marLeft w:val="0"/>
      <w:marRight w:val="0"/>
      <w:marTop w:val="0"/>
      <w:marBottom w:val="0"/>
      <w:divBdr>
        <w:top w:val="none" w:sz="0" w:space="0" w:color="auto"/>
        <w:left w:val="none" w:sz="0" w:space="0" w:color="auto"/>
        <w:bottom w:val="none" w:sz="0" w:space="0" w:color="auto"/>
        <w:right w:val="none" w:sz="0" w:space="0" w:color="auto"/>
      </w:divBdr>
    </w:div>
    <w:div w:id="1055130190">
      <w:bodyDiv w:val="1"/>
      <w:marLeft w:val="0"/>
      <w:marRight w:val="0"/>
      <w:marTop w:val="0"/>
      <w:marBottom w:val="0"/>
      <w:divBdr>
        <w:top w:val="none" w:sz="0" w:space="0" w:color="auto"/>
        <w:left w:val="none" w:sz="0" w:space="0" w:color="auto"/>
        <w:bottom w:val="none" w:sz="0" w:space="0" w:color="auto"/>
        <w:right w:val="none" w:sz="0" w:space="0" w:color="auto"/>
      </w:divBdr>
    </w:div>
    <w:div w:id="1064137630">
      <w:bodyDiv w:val="1"/>
      <w:marLeft w:val="0"/>
      <w:marRight w:val="0"/>
      <w:marTop w:val="0"/>
      <w:marBottom w:val="0"/>
      <w:divBdr>
        <w:top w:val="none" w:sz="0" w:space="0" w:color="auto"/>
        <w:left w:val="none" w:sz="0" w:space="0" w:color="auto"/>
        <w:bottom w:val="none" w:sz="0" w:space="0" w:color="auto"/>
        <w:right w:val="none" w:sz="0" w:space="0" w:color="auto"/>
      </w:divBdr>
    </w:div>
    <w:div w:id="1071469066">
      <w:bodyDiv w:val="1"/>
      <w:marLeft w:val="0"/>
      <w:marRight w:val="0"/>
      <w:marTop w:val="0"/>
      <w:marBottom w:val="0"/>
      <w:divBdr>
        <w:top w:val="none" w:sz="0" w:space="0" w:color="auto"/>
        <w:left w:val="none" w:sz="0" w:space="0" w:color="auto"/>
        <w:bottom w:val="none" w:sz="0" w:space="0" w:color="auto"/>
        <w:right w:val="none" w:sz="0" w:space="0" w:color="auto"/>
      </w:divBdr>
    </w:div>
    <w:div w:id="1088965098">
      <w:bodyDiv w:val="1"/>
      <w:marLeft w:val="0"/>
      <w:marRight w:val="0"/>
      <w:marTop w:val="0"/>
      <w:marBottom w:val="0"/>
      <w:divBdr>
        <w:top w:val="none" w:sz="0" w:space="0" w:color="auto"/>
        <w:left w:val="none" w:sz="0" w:space="0" w:color="auto"/>
        <w:bottom w:val="none" w:sz="0" w:space="0" w:color="auto"/>
        <w:right w:val="none" w:sz="0" w:space="0" w:color="auto"/>
      </w:divBdr>
    </w:div>
    <w:div w:id="1112431420">
      <w:bodyDiv w:val="1"/>
      <w:marLeft w:val="0"/>
      <w:marRight w:val="0"/>
      <w:marTop w:val="0"/>
      <w:marBottom w:val="0"/>
      <w:divBdr>
        <w:top w:val="none" w:sz="0" w:space="0" w:color="auto"/>
        <w:left w:val="none" w:sz="0" w:space="0" w:color="auto"/>
        <w:bottom w:val="none" w:sz="0" w:space="0" w:color="auto"/>
        <w:right w:val="none" w:sz="0" w:space="0" w:color="auto"/>
      </w:divBdr>
    </w:div>
    <w:div w:id="1132284527">
      <w:bodyDiv w:val="1"/>
      <w:marLeft w:val="0"/>
      <w:marRight w:val="0"/>
      <w:marTop w:val="0"/>
      <w:marBottom w:val="0"/>
      <w:divBdr>
        <w:top w:val="none" w:sz="0" w:space="0" w:color="auto"/>
        <w:left w:val="none" w:sz="0" w:space="0" w:color="auto"/>
        <w:bottom w:val="none" w:sz="0" w:space="0" w:color="auto"/>
        <w:right w:val="none" w:sz="0" w:space="0" w:color="auto"/>
      </w:divBdr>
    </w:div>
    <w:div w:id="1143809532">
      <w:bodyDiv w:val="1"/>
      <w:marLeft w:val="0"/>
      <w:marRight w:val="0"/>
      <w:marTop w:val="0"/>
      <w:marBottom w:val="0"/>
      <w:divBdr>
        <w:top w:val="none" w:sz="0" w:space="0" w:color="auto"/>
        <w:left w:val="none" w:sz="0" w:space="0" w:color="auto"/>
        <w:bottom w:val="none" w:sz="0" w:space="0" w:color="auto"/>
        <w:right w:val="none" w:sz="0" w:space="0" w:color="auto"/>
      </w:divBdr>
    </w:div>
    <w:div w:id="1171604393">
      <w:bodyDiv w:val="1"/>
      <w:marLeft w:val="0"/>
      <w:marRight w:val="0"/>
      <w:marTop w:val="0"/>
      <w:marBottom w:val="0"/>
      <w:divBdr>
        <w:top w:val="none" w:sz="0" w:space="0" w:color="auto"/>
        <w:left w:val="none" w:sz="0" w:space="0" w:color="auto"/>
        <w:bottom w:val="none" w:sz="0" w:space="0" w:color="auto"/>
        <w:right w:val="none" w:sz="0" w:space="0" w:color="auto"/>
      </w:divBdr>
    </w:div>
    <w:div w:id="1199708369">
      <w:bodyDiv w:val="1"/>
      <w:marLeft w:val="0"/>
      <w:marRight w:val="0"/>
      <w:marTop w:val="0"/>
      <w:marBottom w:val="0"/>
      <w:divBdr>
        <w:top w:val="none" w:sz="0" w:space="0" w:color="auto"/>
        <w:left w:val="none" w:sz="0" w:space="0" w:color="auto"/>
        <w:bottom w:val="none" w:sz="0" w:space="0" w:color="auto"/>
        <w:right w:val="none" w:sz="0" w:space="0" w:color="auto"/>
      </w:divBdr>
    </w:div>
    <w:div w:id="1229921939">
      <w:bodyDiv w:val="1"/>
      <w:marLeft w:val="0"/>
      <w:marRight w:val="0"/>
      <w:marTop w:val="0"/>
      <w:marBottom w:val="0"/>
      <w:divBdr>
        <w:top w:val="none" w:sz="0" w:space="0" w:color="auto"/>
        <w:left w:val="none" w:sz="0" w:space="0" w:color="auto"/>
        <w:bottom w:val="none" w:sz="0" w:space="0" w:color="auto"/>
        <w:right w:val="none" w:sz="0" w:space="0" w:color="auto"/>
      </w:divBdr>
    </w:div>
    <w:div w:id="1246112222">
      <w:bodyDiv w:val="1"/>
      <w:marLeft w:val="0"/>
      <w:marRight w:val="0"/>
      <w:marTop w:val="0"/>
      <w:marBottom w:val="0"/>
      <w:divBdr>
        <w:top w:val="none" w:sz="0" w:space="0" w:color="auto"/>
        <w:left w:val="none" w:sz="0" w:space="0" w:color="auto"/>
        <w:bottom w:val="none" w:sz="0" w:space="0" w:color="auto"/>
        <w:right w:val="none" w:sz="0" w:space="0" w:color="auto"/>
      </w:divBdr>
    </w:div>
    <w:div w:id="1285426095">
      <w:bodyDiv w:val="1"/>
      <w:marLeft w:val="0"/>
      <w:marRight w:val="0"/>
      <w:marTop w:val="0"/>
      <w:marBottom w:val="0"/>
      <w:divBdr>
        <w:top w:val="none" w:sz="0" w:space="0" w:color="auto"/>
        <w:left w:val="none" w:sz="0" w:space="0" w:color="auto"/>
        <w:bottom w:val="none" w:sz="0" w:space="0" w:color="auto"/>
        <w:right w:val="none" w:sz="0" w:space="0" w:color="auto"/>
      </w:divBdr>
    </w:div>
    <w:div w:id="1305162451">
      <w:bodyDiv w:val="1"/>
      <w:marLeft w:val="0"/>
      <w:marRight w:val="0"/>
      <w:marTop w:val="0"/>
      <w:marBottom w:val="0"/>
      <w:divBdr>
        <w:top w:val="none" w:sz="0" w:space="0" w:color="auto"/>
        <w:left w:val="none" w:sz="0" w:space="0" w:color="auto"/>
        <w:bottom w:val="none" w:sz="0" w:space="0" w:color="auto"/>
        <w:right w:val="none" w:sz="0" w:space="0" w:color="auto"/>
      </w:divBdr>
    </w:div>
    <w:div w:id="1325476022">
      <w:bodyDiv w:val="1"/>
      <w:marLeft w:val="0"/>
      <w:marRight w:val="0"/>
      <w:marTop w:val="0"/>
      <w:marBottom w:val="0"/>
      <w:divBdr>
        <w:top w:val="none" w:sz="0" w:space="0" w:color="auto"/>
        <w:left w:val="none" w:sz="0" w:space="0" w:color="auto"/>
        <w:bottom w:val="none" w:sz="0" w:space="0" w:color="auto"/>
        <w:right w:val="none" w:sz="0" w:space="0" w:color="auto"/>
      </w:divBdr>
      <w:divsChild>
        <w:div w:id="126239731">
          <w:marLeft w:val="0"/>
          <w:marRight w:val="0"/>
          <w:marTop w:val="0"/>
          <w:marBottom w:val="0"/>
          <w:divBdr>
            <w:top w:val="none" w:sz="0" w:space="0" w:color="auto"/>
            <w:left w:val="none" w:sz="0" w:space="0" w:color="auto"/>
            <w:bottom w:val="none" w:sz="0" w:space="0" w:color="auto"/>
            <w:right w:val="none" w:sz="0" w:space="0" w:color="auto"/>
          </w:divBdr>
          <w:divsChild>
            <w:div w:id="89663625">
              <w:marLeft w:val="0"/>
              <w:marRight w:val="0"/>
              <w:marTop w:val="0"/>
              <w:marBottom w:val="0"/>
              <w:divBdr>
                <w:top w:val="none" w:sz="0" w:space="0" w:color="auto"/>
                <w:left w:val="none" w:sz="0" w:space="0" w:color="auto"/>
                <w:bottom w:val="none" w:sz="0" w:space="0" w:color="auto"/>
                <w:right w:val="none" w:sz="0" w:space="0" w:color="auto"/>
              </w:divBdr>
            </w:div>
            <w:div w:id="598172709">
              <w:marLeft w:val="0"/>
              <w:marRight w:val="0"/>
              <w:marTop w:val="0"/>
              <w:marBottom w:val="0"/>
              <w:divBdr>
                <w:top w:val="none" w:sz="0" w:space="0" w:color="auto"/>
                <w:left w:val="none" w:sz="0" w:space="0" w:color="auto"/>
                <w:bottom w:val="none" w:sz="0" w:space="0" w:color="auto"/>
                <w:right w:val="none" w:sz="0" w:space="0" w:color="auto"/>
              </w:divBdr>
            </w:div>
            <w:div w:id="982737839">
              <w:marLeft w:val="0"/>
              <w:marRight w:val="0"/>
              <w:marTop w:val="0"/>
              <w:marBottom w:val="0"/>
              <w:divBdr>
                <w:top w:val="none" w:sz="0" w:space="0" w:color="auto"/>
                <w:left w:val="none" w:sz="0" w:space="0" w:color="auto"/>
                <w:bottom w:val="none" w:sz="0" w:space="0" w:color="auto"/>
                <w:right w:val="none" w:sz="0" w:space="0" w:color="auto"/>
              </w:divBdr>
            </w:div>
            <w:div w:id="14174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8805">
      <w:bodyDiv w:val="1"/>
      <w:marLeft w:val="0"/>
      <w:marRight w:val="0"/>
      <w:marTop w:val="0"/>
      <w:marBottom w:val="0"/>
      <w:divBdr>
        <w:top w:val="none" w:sz="0" w:space="0" w:color="auto"/>
        <w:left w:val="none" w:sz="0" w:space="0" w:color="auto"/>
        <w:bottom w:val="none" w:sz="0" w:space="0" w:color="auto"/>
        <w:right w:val="none" w:sz="0" w:space="0" w:color="auto"/>
      </w:divBdr>
    </w:div>
    <w:div w:id="1380591079">
      <w:bodyDiv w:val="1"/>
      <w:marLeft w:val="0"/>
      <w:marRight w:val="0"/>
      <w:marTop w:val="0"/>
      <w:marBottom w:val="0"/>
      <w:divBdr>
        <w:top w:val="none" w:sz="0" w:space="0" w:color="auto"/>
        <w:left w:val="none" w:sz="0" w:space="0" w:color="auto"/>
        <w:bottom w:val="none" w:sz="0" w:space="0" w:color="auto"/>
        <w:right w:val="none" w:sz="0" w:space="0" w:color="auto"/>
      </w:divBdr>
    </w:div>
    <w:div w:id="1402144201">
      <w:bodyDiv w:val="1"/>
      <w:marLeft w:val="0"/>
      <w:marRight w:val="0"/>
      <w:marTop w:val="0"/>
      <w:marBottom w:val="0"/>
      <w:divBdr>
        <w:top w:val="none" w:sz="0" w:space="0" w:color="auto"/>
        <w:left w:val="none" w:sz="0" w:space="0" w:color="auto"/>
        <w:bottom w:val="none" w:sz="0" w:space="0" w:color="auto"/>
        <w:right w:val="none" w:sz="0" w:space="0" w:color="auto"/>
      </w:divBdr>
    </w:div>
    <w:div w:id="1445617412">
      <w:bodyDiv w:val="1"/>
      <w:marLeft w:val="0"/>
      <w:marRight w:val="0"/>
      <w:marTop w:val="0"/>
      <w:marBottom w:val="0"/>
      <w:divBdr>
        <w:top w:val="none" w:sz="0" w:space="0" w:color="auto"/>
        <w:left w:val="none" w:sz="0" w:space="0" w:color="auto"/>
        <w:bottom w:val="none" w:sz="0" w:space="0" w:color="auto"/>
        <w:right w:val="none" w:sz="0" w:space="0" w:color="auto"/>
      </w:divBdr>
    </w:div>
    <w:div w:id="1463033408">
      <w:bodyDiv w:val="1"/>
      <w:marLeft w:val="0"/>
      <w:marRight w:val="0"/>
      <w:marTop w:val="0"/>
      <w:marBottom w:val="0"/>
      <w:divBdr>
        <w:top w:val="none" w:sz="0" w:space="0" w:color="auto"/>
        <w:left w:val="none" w:sz="0" w:space="0" w:color="auto"/>
        <w:bottom w:val="none" w:sz="0" w:space="0" w:color="auto"/>
        <w:right w:val="none" w:sz="0" w:space="0" w:color="auto"/>
      </w:divBdr>
    </w:div>
    <w:div w:id="1470897678">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478063800">
      <w:bodyDiv w:val="1"/>
      <w:marLeft w:val="0"/>
      <w:marRight w:val="0"/>
      <w:marTop w:val="0"/>
      <w:marBottom w:val="0"/>
      <w:divBdr>
        <w:top w:val="none" w:sz="0" w:space="0" w:color="auto"/>
        <w:left w:val="none" w:sz="0" w:space="0" w:color="auto"/>
        <w:bottom w:val="none" w:sz="0" w:space="0" w:color="auto"/>
        <w:right w:val="none" w:sz="0" w:space="0" w:color="auto"/>
      </w:divBdr>
    </w:div>
    <w:div w:id="1489515121">
      <w:bodyDiv w:val="1"/>
      <w:marLeft w:val="0"/>
      <w:marRight w:val="0"/>
      <w:marTop w:val="0"/>
      <w:marBottom w:val="0"/>
      <w:divBdr>
        <w:top w:val="none" w:sz="0" w:space="0" w:color="auto"/>
        <w:left w:val="none" w:sz="0" w:space="0" w:color="auto"/>
        <w:bottom w:val="none" w:sz="0" w:space="0" w:color="auto"/>
        <w:right w:val="none" w:sz="0" w:space="0" w:color="auto"/>
      </w:divBdr>
    </w:div>
    <w:div w:id="1499731611">
      <w:bodyDiv w:val="1"/>
      <w:marLeft w:val="0"/>
      <w:marRight w:val="0"/>
      <w:marTop w:val="0"/>
      <w:marBottom w:val="0"/>
      <w:divBdr>
        <w:top w:val="none" w:sz="0" w:space="0" w:color="auto"/>
        <w:left w:val="none" w:sz="0" w:space="0" w:color="auto"/>
        <w:bottom w:val="none" w:sz="0" w:space="0" w:color="auto"/>
        <w:right w:val="none" w:sz="0" w:space="0" w:color="auto"/>
      </w:divBdr>
    </w:div>
    <w:div w:id="1500972383">
      <w:bodyDiv w:val="1"/>
      <w:marLeft w:val="0"/>
      <w:marRight w:val="0"/>
      <w:marTop w:val="0"/>
      <w:marBottom w:val="0"/>
      <w:divBdr>
        <w:top w:val="none" w:sz="0" w:space="0" w:color="auto"/>
        <w:left w:val="none" w:sz="0" w:space="0" w:color="auto"/>
        <w:bottom w:val="none" w:sz="0" w:space="0" w:color="auto"/>
        <w:right w:val="none" w:sz="0" w:space="0" w:color="auto"/>
      </w:divBdr>
    </w:div>
    <w:div w:id="1515878911">
      <w:bodyDiv w:val="1"/>
      <w:marLeft w:val="0"/>
      <w:marRight w:val="0"/>
      <w:marTop w:val="0"/>
      <w:marBottom w:val="0"/>
      <w:divBdr>
        <w:top w:val="none" w:sz="0" w:space="0" w:color="auto"/>
        <w:left w:val="none" w:sz="0" w:space="0" w:color="auto"/>
        <w:bottom w:val="none" w:sz="0" w:space="0" w:color="auto"/>
        <w:right w:val="none" w:sz="0" w:space="0" w:color="auto"/>
      </w:divBdr>
    </w:div>
    <w:div w:id="1550914426">
      <w:bodyDiv w:val="1"/>
      <w:marLeft w:val="0"/>
      <w:marRight w:val="0"/>
      <w:marTop w:val="0"/>
      <w:marBottom w:val="0"/>
      <w:divBdr>
        <w:top w:val="none" w:sz="0" w:space="0" w:color="auto"/>
        <w:left w:val="none" w:sz="0" w:space="0" w:color="auto"/>
        <w:bottom w:val="none" w:sz="0" w:space="0" w:color="auto"/>
        <w:right w:val="none" w:sz="0" w:space="0" w:color="auto"/>
      </w:divBdr>
    </w:div>
    <w:div w:id="1578057092">
      <w:bodyDiv w:val="1"/>
      <w:marLeft w:val="0"/>
      <w:marRight w:val="0"/>
      <w:marTop w:val="0"/>
      <w:marBottom w:val="0"/>
      <w:divBdr>
        <w:top w:val="none" w:sz="0" w:space="0" w:color="auto"/>
        <w:left w:val="none" w:sz="0" w:space="0" w:color="auto"/>
        <w:bottom w:val="none" w:sz="0" w:space="0" w:color="auto"/>
        <w:right w:val="none" w:sz="0" w:space="0" w:color="auto"/>
      </w:divBdr>
    </w:div>
    <w:div w:id="1585988359">
      <w:bodyDiv w:val="1"/>
      <w:marLeft w:val="0"/>
      <w:marRight w:val="0"/>
      <w:marTop w:val="0"/>
      <w:marBottom w:val="0"/>
      <w:divBdr>
        <w:top w:val="none" w:sz="0" w:space="0" w:color="auto"/>
        <w:left w:val="none" w:sz="0" w:space="0" w:color="auto"/>
        <w:bottom w:val="none" w:sz="0" w:space="0" w:color="auto"/>
        <w:right w:val="none" w:sz="0" w:space="0" w:color="auto"/>
      </w:divBdr>
    </w:div>
    <w:div w:id="1595936765">
      <w:bodyDiv w:val="1"/>
      <w:marLeft w:val="0"/>
      <w:marRight w:val="0"/>
      <w:marTop w:val="0"/>
      <w:marBottom w:val="0"/>
      <w:divBdr>
        <w:top w:val="none" w:sz="0" w:space="0" w:color="auto"/>
        <w:left w:val="none" w:sz="0" w:space="0" w:color="auto"/>
        <w:bottom w:val="none" w:sz="0" w:space="0" w:color="auto"/>
        <w:right w:val="none" w:sz="0" w:space="0" w:color="auto"/>
      </w:divBdr>
    </w:div>
    <w:div w:id="1600482747">
      <w:bodyDiv w:val="1"/>
      <w:marLeft w:val="0"/>
      <w:marRight w:val="0"/>
      <w:marTop w:val="0"/>
      <w:marBottom w:val="0"/>
      <w:divBdr>
        <w:top w:val="none" w:sz="0" w:space="0" w:color="auto"/>
        <w:left w:val="none" w:sz="0" w:space="0" w:color="auto"/>
        <w:bottom w:val="none" w:sz="0" w:space="0" w:color="auto"/>
        <w:right w:val="none" w:sz="0" w:space="0" w:color="auto"/>
      </w:divBdr>
    </w:div>
    <w:div w:id="1601185017">
      <w:bodyDiv w:val="1"/>
      <w:marLeft w:val="0"/>
      <w:marRight w:val="0"/>
      <w:marTop w:val="0"/>
      <w:marBottom w:val="0"/>
      <w:divBdr>
        <w:top w:val="none" w:sz="0" w:space="0" w:color="auto"/>
        <w:left w:val="none" w:sz="0" w:space="0" w:color="auto"/>
        <w:bottom w:val="none" w:sz="0" w:space="0" w:color="auto"/>
        <w:right w:val="none" w:sz="0" w:space="0" w:color="auto"/>
      </w:divBdr>
    </w:div>
    <w:div w:id="1609702477">
      <w:bodyDiv w:val="1"/>
      <w:marLeft w:val="0"/>
      <w:marRight w:val="0"/>
      <w:marTop w:val="0"/>
      <w:marBottom w:val="0"/>
      <w:divBdr>
        <w:top w:val="none" w:sz="0" w:space="0" w:color="auto"/>
        <w:left w:val="none" w:sz="0" w:space="0" w:color="auto"/>
        <w:bottom w:val="none" w:sz="0" w:space="0" w:color="auto"/>
        <w:right w:val="none" w:sz="0" w:space="0" w:color="auto"/>
      </w:divBdr>
    </w:div>
    <w:div w:id="1615940326">
      <w:bodyDiv w:val="1"/>
      <w:marLeft w:val="0"/>
      <w:marRight w:val="0"/>
      <w:marTop w:val="0"/>
      <w:marBottom w:val="0"/>
      <w:divBdr>
        <w:top w:val="none" w:sz="0" w:space="0" w:color="auto"/>
        <w:left w:val="none" w:sz="0" w:space="0" w:color="auto"/>
        <w:bottom w:val="none" w:sz="0" w:space="0" w:color="auto"/>
        <w:right w:val="none" w:sz="0" w:space="0" w:color="auto"/>
      </w:divBdr>
    </w:div>
    <w:div w:id="1639460078">
      <w:bodyDiv w:val="1"/>
      <w:marLeft w:val="0"/>
      <w:marRight w:val="0"/>
      <w:marTop w:val="0"/>
      <w:marBottom w:val="0"/>
      <w:divBdr>
        <w:top w:val="none" w:sz="0" w:space="0" w:color="auto"/>
        <w:left w:val="none" w:sz="0" w:space="0" w:color="auto"/>
        <w:bottom w:val="none" w:sz="0" w:space="0" w:color="auto"/>
        <w:right w:val="none" w:sz="0" w:space="0" w:color="auto"/>
      </w:divBdr>
    </w:div>
    <w:div w:id="1641376407">
      <w:bodyDiv w:val="1"/>
      <w:marLeft w:val="0"/>
      <w:marRight w:val="0"/>
      <w:marTop w:val="0"/>
      <w:marBottom w:val="0"/>
      <w:divBdr>
        <w:top w:val="none" w:sz="0" w:space="0" w:color="auto"/>
        <w:left w:val="none" w:sz="0" w:space="0" w:color="auto"/>
        <w:bottom w:val="none" w:sz="0" w:space="0" w:color="auto"/>
        <w:right w:val="none" w:sz="0" w:space="0" w:color="auto"/>
      </w:divBdr>
    </w:div>
    <w:div w:id="1661303316">
      <w:bodyDiv w:val="1"/>
      <w:marLeft w:val="0"/>
      <w:marRight w:val="0"/>
      <w:marTop w:val="0"/>
      <w:marBottom w:val="0"/>
      <w:divBdr>
        <w:top w:val="none" w:sz="0" w:space="0" w:color="auto"/>
        <w:left w:val="none" w:sz="0" w:space="0" w:color="auto"/>
        <w:bottom w:val="none" w:sz="0" w:space="0" w:color="auto"/>
        <w:right w:val="none" w:sz="0" w:space="0" w:color="auto"/>
      </w:divBdr>
    </w:div>
    <w:div w:id="1664552706">
      <w:bodyDiv w:val="1"/>
      <w:marLeft w:val="0"/>
      <w:marRight w:val="0"/>
      <w:marTop w:val="0"/>
      <w:marBottom w:val="0"/>
      <w:divBdr>
        <w:top w:val="none" w:sz="0" w:space="0" w:color="auto"/>
        <w:left w:val="none" w:sz="0" w:space="0" w:color="auto"/>
        <w:bottom w:val="none" w:sz="0" w:space="0" w:color="auto"/>
        <w:right w:val="none" w:sz="0" w:space="0" w:color="auto"/>
      </w:divBdr>
    </w:div>
    <w:div w:id="1668360204">
      <w:bodyDiv w:val="1"/>
      <w:marLeft w:val="0"/>
      <w:marRight w:val="0"/>
      <w:marTop w:val="0"/>
      <w:marBottom w:val="0"/>
      <w:divBdr>
        <w:top w:val="none" w:sz="0" w:space="0" w:color="auto"/>
        <w:left w:val="none" w:sz="0" w:space="0" w:color="auto"/>
        <w:bottom w:val="none" w:sz="0" w:space="0" w:color="auto"/>
        <w:right w:val="none" w:sz="0" w:space="0" w:color="auto"/>
      </w:divBdr>
      <w:divsChild>
        <w:div w:id="2017803377">
          <w:marLeft w:val="0"/>
          <w:marRight w:val="0"/>
          <w:marTop w:val="0"/>
          <w:marBottom w:val="0"/>
          <w:divBdr>
            <w:top w:val="none" w:sz="0" w:space="0" w:color="auto"/>
            <w:left w:val="none" w:sz="0" w:space="0" w:color="auto"/>
            <w:bottom w:val="none" w:sz="0" w:space="0" w:color="auto"/>
            <w:right w:val="none" w:sz="0" w:space="0" w:color="auto"/>
          </w:divBdr>
          <w:divsChild>
            <w:div w:id="1657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9772">
      <w:bodyDiv w:val="1"/>
      <w:marLeft w:val="0"/>
      <w:marRight w:val="0"/>
      <w:marTop w:val="0"/>
      <w:marBottom w:val="0"/>
      <w:divBdr>
        <w:top w:val="none" w:sz="0" w:space="0" w:color="auto"/>
        <w:left w:val="none" w:sz="0" w:space="0" w:color="auto"/>
        <w:bottom w:val="none" w:sz="0" w:space="0" w:color="auto"/>
        <w:right w:val="none" w:sz="0" w:space="0" w:color="auto"/>
      </w:divBdr>
    </w:div>
    <w:div w:id="1676112227">
      <w:bodyDiv w:val="1"/>
      <w:marLeft w:val="0"/>
      <w:marRight w:val="0"/>
      <w:marTop w:val="0"/>
      <w:marBottom w:val="0"/>
      <w:divBdr>
        <w:top w:val="none" w:sz="0" w:space="0" w:color="auto"/>
        <w:left w:val="none" w:sz="0" w:space="0" w:color="auto"/>
        <w:bottom w:val="none" w:sz="0" w:space="0" w:color="auto"/>
        <w:right w:val="none" w:sz="0" w:space="0" w:color="auto"/>
      </w:divBdr>
    </w:div>
    <w:div w:id="1730884507">
      <w:bodyDiv w:val="1"/>
      <w:marLeft w:val="0"/>
      <w:marRight w:val="0"/>
      <w:marTop w:val="0"/>
      <w:marBottom w:val="0"/>
      <w:divBdr>
        <w:top w:val="none" w:sz="0" w:space="0" w:color="auto"/>
        <w:left w:val="none" w:sz="0" w:space="0" w:color="auto"/>
        <w:bottom w:val="none" w:sz="0" w:space="0" w:color="auto"/>
        <w:right w:val="none" w:sz="0" w:space="0" w:color="auto"/>
      </w:divBdr>
    </w:div>
    <w:div w:id="1746298924">
      <w:bodyDiv w:val="1"/>
      <w:marLeft w:val="0"/>
      <w:marRight w:val="0"/>
      <w:marTop w:val="0"/>
      <w:marBottom w:val="0"/>
      <w:divBdr>
        <w:top w:val="none" w:sz="0" w:space="0" w:color="auto"/>
        <w:left w:val="none" w:sz="0" w:space="0" w:color="auto"/>
        <w:bottom w:val="none" w:sz="0" w:space="0" w:color="auto"/>
        <w:right w:val="none" w:sz="0" w:space="0" w:color="auto"/>
      </w:divBdr>
    </w:div>
    <w:div w:id="1755318809">
      <w:bodyDiv w:val="1"/>
      <w:marLeft w:val="0"/>
      <w:marRight w:val="0"/>
      <w:marTop w:val="0"/>
      <w:marBottom w:val="0"/>
      <w:divBdr>
        <w:top w:val="none" w:sz="0" w:space="0" w:color="auto"/>
        <w:left w:val="none" w:sz="0" w:space="0" w:color="auto"/>
        <w:bottom w:val="none" w:sz="0" w:space="0" w:color="auto"/>
        <w:right w:val="none" w:sz="0" w:space="0" w:color="auto"/>
      </w:divBdr>
    </w:div>
    <w:div w:id="1778939645">
      <w:bodyDiv w:val="1"/>
      <w:marLeft w:val="0"/>
      <w:marRight w:val="0"/>
      <w:marTop w:val="0"/>
      <w:marBottom w:val="0"/>
      <w:divBdr>
        <w:top w:val="none" w:sz="0" w:space="0" w:color="auto"/>
        <w:left w:val="none" w:sz="0" w:space="0" w:color="auto"/>
        <w:bottom w:val="none" w:sz="0" w:space="0" w:color="auto"/>
        <w:right w:val="none" w:sz="0" w:space="0" w:color="auto"/>
      </w:divBdr>
    </w:div>
    <w:div w:id="1790970901">
      <w:bodyDiv w:val="1"/>
      <w:marLeft w:val="0"/>
      <w:marRight w:val="0"/>
      <w:marTop w:val="0"/>
      <w:marBottom w:val="0"/>
      <w:divBdr>
        <w:top w:val="none" w:sz="0" w:space="0" w:color="auto"/>
        <w:left w:val="none" w:sz="0" w:space="0" w:color="auto"/>
        <w:bottom w:val="none" w:sz="0" w:space="0" w:color="auto"/>
        <w:right w:val="none" w:sz="0" w:space="0" w:color="auto"/>
      </w:divBdr>
    </w:div>
    <w:div w:id="1828204147">
      <w:bodyDiv w:val="1"/>
      <w:marLeft w:val="0"/>
      <w:marRight w:val="0"/>
      <w:marTop w:val="0"/>
      <w:marBottom w:val="0"/>
      <w:divBdr>
        <w:top w:val="none" w:sz="0" w:space="0" w:color="auto"/>
        <w:left w:val="none" w:sz="0" w:space="0" w:color="auto"/>
        <w:bottom w:val="none" w:sz="0" w:space="0" w:color="auto"/>
        <w:right w:val="none" w:sz="0" w:space="0" w:color="auto"/>
      </w:divBdr>
    </w:div>
    <w:div w:id="1837646764">
      <w:bodyDiv w:val="1"/>
      <w:marLeft w:val="0"/>
      <w:marRight w:val="0"/>
      <w:marTop w:val="0"/>
      <w:marBottom w:val="0"/>
      <w:divBdr>
        <w:top w:val="none" w:sz="0" w:space="0" w:color="auto"/>
        <w:left w:val="none" w:sz="0" w:space="0" w:color="auto"/>
        <w:bottom w:val="none" w:sz="0" w:space="0" w:color="auto"/>
        <w:right w:val="none" w:sz="0" w:space="0" w:color="auto"/>
      </w:divBdr>
    </w:div>
    <w:div w:id="1844274790">
      <w:bodyDiv w:val="1"/>
      <w:marLeft w:val="0"/>
      <w:marRight w:val="0"/>
      <w:marTop w:val="0"/>
      <w:marBottom w:val="0"/>
      <w:divBdr>
        <w:top w:val="none" w:sz="0" w:space="0" w:color="auto"/>
        <w:left w:val="none" w:sz="0" w:space="0" w:color="auto"/>
        <w:bottom w:val="none" w:sz="0" w:space="0" w:color="auto"/>
        <w:right w:val="none" w:sz="0" w:space="0" w:color="auto"/>
      </w:divBdr>
    </w:div>
    <w:div w:id="1848787781">
      <w:bodyDiv w:val="1"/>
      <w:marLeft w:val="0"/>
      <w:marRight w:val="0"/>
      <w:marTop w:val="0"/>
      <w:marBottom w:val="0"/>
      <w:divBdr>
        <w:top w:val="none" w:sz="0" w:space="0" w:color="auto"/>
        <w:left w:val="none" w:sz="0" w:space="0" w:color="auto"/>
        <w:bottom w:val="none" w:sz="0" w:space="0" w:color="auto"/>
        <w:right w:val="none" w:sz="0" w:space="0" w:color="auto"/>
      </w:divBdr>
    </w:div>
    <w:div w:id="1852379394">
      <w:bodyDiv w:val="1"/>
      <w:marLeft w:val="0"/>
      <w:marRight w:val="0"/>
      <w:marTop w:val="0"/>
      <w:marBottom w:val="0"/>
      <w:divBdr>
        <w:top w:val="none" w:sz="0" w:space="0" w:color="auto"/>
        <w:left w:val="none" w:sz="0" w:space="0" w:color="auto"/>
        <w:bottom w:val="none" w:sz="0" w:space="0" w:color="auto"/>
        <w:right w:val="none" w:sz="0" w:space="0" w:color="auto"/>
      </w:divBdr>
    </w:div>
    <w:div w:id="1861433962">
      <w:bodyDiv w:val="1"/>
      <w:marLeft w:val="0"/>
      <w:marRight w:val="0"/>
      <w:marTop w:val="0"/>
      <w:marBottom w:val="0"/>
      <w:divBdr>
        <w:top w:val="none" w:sz="0" w:space="0" w:color="auto"/>
        <w:left w:val="none" w:sz="0" w:space="0" w:color="auto"/>
        <w:bottom w:val="none" w:sz="0" w:space="0" w:color="auto"/>
        <w:right w:val="none" w:sz="0" w:space="0" w:color="auto"/>
      </w:divBdr>
    </w:div>
    <w:div w:id="1863396026">
      <w:bodyDiv w:val="1"/>
      <w:marLeft w:val="0"/>
      <w:marRight w:val="0"/>
      <w:marTop w:val="0"/>
      <w:marBottom w:val="0"/>
      <w:divBdr>
        <w:top w:val="none" w:sz="0" w:space="0" w:color="auto"/>
        <w:left w:val="none" w:sz="0" w:space="0" w:color="auto"/>
        <w:bottom w:val="none" w:sz="0" w:space="0" w:color="auto"/>
        <w:right w:val="none" w:sz="0" w:space="0" w:color="auto"/>
      </w:divBdr>
    </w:div>
    <w:div w:id="1868639115">
      <w:bodyDiv w:val="1"/>
      <w:marLeft w:val="0"/>
      <w:marRight w:val="0"/>
      <w:marTop w:val="0"/>
      <w:marBottom w:val="0"/>
      <w:divBdr>
        <w:top w:val="none" w:sz="0" w:space="0" w:color="auto"/>
        <w:left w:val="none" w:sz="0" w:space="0" w:color="auto"/>
        <w:bottom w:val="none" w:sz="0" w:space="0" w:color="auto"/>
        <w:right w:val="none" w:sz="0" w:space="0" w:color="auto"/>
      </w:divBdr>
    </w:div>
    <w:div w:id="1870800747">
      <w:bodyDiv w:val="1"/>
      <w:marLeft w:val="0"/>
      <w:marRight w:val="0"/>
      <w:marTop w:val="0"/>
      <w:marBottom w:val="0"/>
      <w:divBdr>
        <w:top w:val="none" w:sz="0" w:space="0" w:color="auto"/>
        <w:left w:val="none" w:sz="0" w:space="0" w:color="auto"/>
        <w:bottom w:val="none" w:sz="0" w:space="0" w:color="auto"/>
        <w:right w:val="none" w:sz="0" w:space="0" w:color="auto"/>
      </w:divBdr>
    </w:div>
    <w:div w:id="1879469176">
      <w:bodyDiv w:val="1"/>
      <w:marLeft w:val="0"/>
      <w:marRight w:val="0"/>
      <w:marTop w:val="0"/>
      <w:marBottom w:val="0"/>
      <w:divBdr>
        <w:top w:val="none" w:sz="0" w:space="0" w:color="auto"/>
        <w:left w:val="none" w:sz="0" w:space="0" w:color="auto"/>
        <w:bottom w:val="none" w:sz="0" w:space="0" w:color="auto"/>
        <w:right w:val="none" w:sz="0" w:space="0" w:color="auto"/>
      </w:divBdr>
    </w:div>
    <w:div w:id="1919366509">
      <w:bodyDiv w:val="1"/>
      <w:marLeft w:val="0"/>
      <w:marRight w:val="0"/>
      <w:marTop w:val="0"/>
      <w:marBottom w:val="0"/>
      <w:divBdr>
        <w:top w:val="none" w:sz="0" w:space="0" w:color="auto"/>
        <w:left w:val="none" w:sz="0" w:space="0" w:color="auto"/>
        <w:bottom w:val="none" w:sz="0" w:space="0" w:color="auto"/>
        <w:right w:val="none" w:sz="0" w:space="0" w:color="auto"/>
      </w:divBdr>
    </w:div>
    <w:div w:id="1920216757">
      <w:bodyDiv w:val="1"/>
      <w:marLeft w:val="0"/>
      <w:marRight w:val="0"/>
      <w:marTop w:val="0"/>
      <w:marBottom w:val="0"/>
      <w:divBdr>
        <w:top w:val="none" w:sz="0" w:space="0" w:color="auto"/>
        <w:left w:val="none" w:sz="0" w:space="0" w:color="auto"/>
        <w:bottom w:val="none" w:sz="0" w:space="0" w:color="auto"/>
        <w:right w:val="none" w:sz="0" w:space="0" w:color="auto"/>
      </w:divBdr>
    </w:div>
    <w:div w:id="1927763332">
      <w:bodyDiv w:val="1"/>
      <w:marLeft w:val="0"/>
      <w:marRight w:val="0"/>
      <w:marTop w:val="0"/>
      <w:marBottom w:val="0"/>
      <w:divBdr>
        <w:top w:val="none" w:sz="0" w:space="0" w:color="auto"/>
        <w:left w:val="none" w:sz="0" w:space="0" w:color="auto"/>
        <w:bottom w:val="none" w:sz="0" w:space="0" w:color="auto"/>
        <w:right w:val="none" w:sz="0" w:space="0" w:color="auto"/>
      </w:divBdr>
    </w:div>
    <w:div w:id="1932079829">
      <w:bodyDiv w:val="1"/>
      <w:marLeft w:val="0"/>
      <w:marRight w:val="0"/>
      <w:marTop w:val="0"/>
      <w:marBottom w:val="0"/>
      <w:divBdr>
        <w:top w:val="none" w:sz="0" w:space="0" w:color="auto"/>
        <w:left w:val="none" w:sz="0" w:space="0" w:color="auto"/>
        <w:bottom w:val="none" w:sz="0" w:space="0" w:color="auto"/>
        <w:right w:val="none" w:sz="0" w:space="0" w:color="auto"/>
      </w:divBdr>
      <w:divsChild>
        <w:div w:id="136194407">
          <w:marLeft w:val="0"/>
          <w:marRight w:val="0"/>
          <w:marTop w:val="0"/>
          <w:marBottom w:val="0"/>
          <w:divBdr>
            <w:top w:val="none" w:sz="0" w:space="0" w:color="auto"/>
            <w:left w:val="none" w:sz="0" w:space="0" w:color="auto"/>
            <w:bottom w:val="none" w:sz="0" w:space="0" w:color="auto"/>
            <w:right w:val="none" w:sz="0" w:space="0" w:color="auto"/>
          </w:divBdr>
        </w:div>
      </w:divsChild>
    </w:div>
    <w:div w:id="1946762187">
      <w:bodyDiv w:val="1"/>
      <w:marLeft w:val="0"/>
      <w:marRight w:val="0"/>
      <w:marTop w:val="0"/>
      <w:marBottom w:val="0"/>
      <w:divBdr>
        <w:top w:val="none" w:sz="0" w:space="0" w:color="auto"/>
        <w:left w:val="none" w:sz="0" w:space="0" w:color="auto"/>
        <w:bottom w:val="none" w:sz="0" w:space="0" w:color="auto"/>
        <w:right w:val="none" w:sz="0" w:space="0" w:color="auto"/>
      </w:divBdr>
    </w:div>
    <w:div w:id="1950354937">
      <w:bodyDiv w:val="1"/>
      <w:marLeft w:val="0"/>
      <w:marRight w:val="0"/>
      <w:marTop w:val="0"/>
      <w:marBottom w:val="0"/>
      <w:divBdr>
        <w:top w:val="none" w:sz="0" w:space="0" w:color="auto"/>
        <w:left w:val="none" w:sz="0" w:space="0" w:color="auto"/>
        <w:bottom w:val="none" w:sz="0" w:space="0" w:color="auto"/>
        <w:right w:val="none" w:sz="0" w:space="0" w:color="auto"/>
      </w:divBdr>
    </w:div>
    <w:div w:id="1959676367">
      <w:bodyDiv w:val="1"/>
      <w:marLeft w:val="0"/>
      <w:marRight w:val="0"/>
      <w:marTop w:val="0"/>
      <w:marBottom w:val="0"/>
      <w:divBdr>
        <w:top w:val="none" w:sz="0" w:space="0" w:color="auto"/>
        <w:left w:val="none" w:sz="0" w:space="0" w:color="auto"/>
        <w:bottom w:val="none" w:sz="0" w:space="0" w:color="auto"/>
        <w:right w:val="none" w:sz="0" w:space="0" w:color="auto"/>
      </w:divBdr>
      <w:divsChild>
        <w:div w:id="1151018947">
          <w:marLeft w:val="0"/>
          <w:marRight w:val="0"/>
          <w:marTop w:val="0"/>
          <w:marBottom w:val="0"/>
          <w:divBdr>
            <w:top w:val="none" w:sz="0" w:space="0" w:color="auto"/>
            <w:left w:val="none" w:sz="0" w:space="0" w:color="auto"/>
            <w:bottom w:val="none" w:sz="0" w:space="0" w:color="auto"/>
            <w:right w:val="none" w:sz="0" w:space="0" w:color="auto"/>
          </w:divBdr>
          <w:divsChild>
            <w:div w:id="6048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0666">
      <w:bodyDiv w:val="1"/>
      <w:marLeft w:val="0"/>
      <w:marRight w:val="0"/>
      <w:marTop w:val="0"/>
      <w:marBottom w:val="0"/>
      <w:divBdr>
        <w:top w:val="none" w:sz="0" w:space="0" w:color="auto"/>
        <w:left w:val="none" w:sz="0" w:space="0" w:color="auto"/>
        <w:bottom w:val="none" w:sz="0" w:space="0" w:color="auto"/>
        <w:right w:val="none" w:sz="0" w:space="0" w:color="auto"/>
      </w:divBdr>
    </w:div>
    <w:div w:id="2014339109">
      <w:bodyDiv w:val="1"/>
      <w:marLeft w:val="0"/>
      <w:marRight w:val="0"/>
      <w:marTop w:val="0"/>
      <w:marBottom w:val="0"/>
      <w:divBdr>
        <w:top w:val="none" w:sz="0" w:space="0" w:color="auto"/>
        <w:left w:val="none" w:sz="0" w:space="0" w:color="auto"/>
        <w:bottom w:val="none" w:sz="0" w:space="0" w:color="auto"/>
        <w:right w:val="none" w:sz="0" w:space="0" w:color="auto"/>
      </w:divBdr>
    </w:div>
    <w:div w:id="2083091760">
      <w:bodyDiv w:val="1"/>
      <w:marLeft w:val="0"/>
      <w:marRight w:val="0"/>
      <w:marTop w:val="0"/>
      <w:marBottom w:val="0"/>
      <w:divBdr>
        <w:top w:val="none" w:sz="0" w:space="0" w:color="auto"/>
        <w:left w:val="none" w:sz="0" w:space="0" w:color="auto"/>
        <w:bottom w:val="none" w:sz="0" w:space="0" w:color="auto"/>
        <w:right w:val="none" w:sz="0" w:space="0" w:color="auto"/>
      </w:divBdr>
    </w:div>
    <w:div w:id="2091193327">
      <w:bodyDiv w:val="1"/>
      <w:marLeft w:val="0"/>
      <w:marRight w:val="0"/>
      <w:marTop w:val="0"/>
      <w:marBottom w:val="0"/>
      <w:divBdr>
        <w:top w:val="none" w:sz="0" w:space="0" w:color="auto"/>
        <w:left w:val="none" w:sz="0" w:space="0" w:color="auto"/>
        <w:bottom w:val="none" w:sz="0" w:space="0" w:color="auto"/>
        <w:right w:val="none" w:sz="0" w:space="0" w:color="auto"/>
      </w:divBdr>
    </w:div>
    <w:div w:id="2102211557">
      <w:bodyDiv w:val="1"/>
      <w:marLeft w:val="0"/>
      <w:marRight w:val="0"/>
      <w:marTop w:val="0"/>
      <w:marBottom w:val="0"/>
      <w:divBdr>
        <w:top w:val="none" w:sz="0" w:space="0" w:color="auto"/>
        <w:left w:val="none" w:sz="0" w:space="0" w:color="auto"/>
        <w:bottom w:val="none" w:sz="0" w:space="0" w:color="auto"/>
        <w:right w:val="none" w:sz="0" w:space="0" w:color="auto"/>
      </w:divBdr>
      <w:divsChild>
        <w:div w:id="939409685">
          <w:marLeft w:val="0"/>
          <w:marRight w:val="0"/>
          <w:marTop w:val="0"/>
          <w:marBottom w:val="0"/>
          <w:divBdr>
            <w:top w:val="none" w:sz="0" w:space="0" w:color="auto"/>
            <w:left w:val="none" w:sz="0" w:space="0" w:color="auto"/>
            <w:bottom w:val="none" w:sz="0" w:space="0" w:color="auto"/>
            <w:right w:val="none" w:sz="0" w:space="0" w:color="auto"/>
          </w:divBdr>
        </w:div>
        <w:div w:id="1058629159">
          <w:marLeft w:val="0"/>
          <w:marRight w:val="0"/>
          <w:marTop w:val="0"/>
          <w:marBottom w:val="0"/>
          <w:divBdr>
            <w:top w:val="none" w:sz="0" w:space="0" w:color="auto"/>
            <w:left w:val="none" w:sz="0" w:space="0" w:color="auto"/>
            <w:bottom w:val="none" w:sz="0" w:space="0" w:color="auto"/>
            <w:right w:val="none" w:sz="0" w:space="0" w:color="auto"/>
          </w:divBdr>
        </w:div>
        <w:div w:id="1711612959">
          <w:marLeft w:val="0"/>
          <w:marRight w:val="0"/>
          <w:marTop w:val="0"/>
          <w:marBottom w:val="0"/>
          <w:divBdr>
            <w:top w:val="none" w:sz="0" w:space="0" w:color="auto"/>
            <w:left w:val="none" w:sz="0" w:space="0" w:color="auto"/>
            <w:bottom w:val="none" w:sz="0" w:space="0" w:color="auto"/>
            <w:right w:val="none" w:sz="0" w:space="0" w:color="auto"/>
          </w:divBdr>
        </w:div>
      </w:divsChild>
    </w:div>
    <w:div w:id="2105567209">
      <w:bodyDiv w:val="1"/>
      <w:marLeft w:val="0"/>
      <w:marRight w:val="0"/>
      <w:marTop w:val="0"/>
      <w:marBottom w:val="0"/>
      <w:divBdr>
        <w:top w:val="none" w:sz="0" w:space="0" w:color="auto"/>
        <w:left w:val="none" w:sz="0" w:space="0" w:color="auto"/>
        <w:bottom w:val="none" w:sz="0" w:space="0" w:color="auto"/>
        <w:right w:val="none" w:sz="0" w:space="0" w:color="auto"/>
      </w:divBdr>
    </w:div>
    <w:div w:id="2118674327">
      <w:bodyDiv w:val="1"/>
      <w:marLeft w:val="0"/>
      <w:marRight w:val="0"/>
      <w:marTop w:val="0"/>
      <w:marBottom w:val="0"/>
      <w:divBdr>
        <w:top w:val="none" w:sz="0" w:space="0" w:color="auto"/>
        <w:left w:val="none" w:sz="0" w:space="0" w:color="auto"/>
        <w:bottom w:val="none" w:sz="0" w:space="0" w:color="auto"/>
        <w:right w:val="none" w:sz="0" w:space="0" w:color="auto"/>
      </w:divBdr>
    </w:div>
    <w:div w:id="2122456222">
      <w:bodyDiv w:val="1"/>
      <w:marLeft w:val="0"/>
      <w:marRight w:val="0"/>
      <w:marTop w:val="0"/>
      <w:marBottom w:val="0"/>
      <w:divBdr>
        <w:top w:val="none" w:sz="0" w:space="0" w:color="auto"/>
        <w:left w:val="none" w:sz="0" w:space="0" w:color="auto"/>
        <w:bottom w:val="none" w:sz="0" w:space="0" w:color="auto"/>
        <w:right w:val="none" w:sz="0" w:space="0" w:color="auto"/>
      </w:divBdr>
    </w:div>
    <w:div w:id="213104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gid.gov.it/it/design-servizi/linee-guida-design-servizi-digitali-pa"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4.emf"/><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hyperlink" Target="https://www.drools.org/" TargetMode="External"/><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www.activiti.org/" TargetMode="Externa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8.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id.gov.it/it/design-servizi/linee-guida-design-servizi-digitali-pa" TargetMode="External"/><Relationship Id="rId22" Type="http://schemas.openxmlformats.org/officeDocument/2006/relationships/image" Target="media/image10.png"/><Relationship Id="rId27" Type="http://schemas.openxmlformats.org/officeDocument/2006/relationships/hyperlink" Target="https://kafka.apache.org/" TargetMode="External"/><Relationship Id="rId30" Type="http://schemas.openxmlformats.org/officeDocument/2006/relationships/image" Target="media/image17.png"/><Relationship Id="rId35" Type="http://schemas.openxmlformats.org/officeDocument/2006/relationships/image" Target="media/image21.emf"/><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emf"/><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Lavoro\CLIENTI\REGIONE%20SICILIA\Tec\Progetto_Esecutivo_v3\TMPL_Progetto_Esecutivo_v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E0C2EBB6C4E6B478C73E0C6CA7ADE86" ma:contentTypeVersion="8" ma:contentTypeDescription="Creare un nuovo documento." ma:contentTypeScope="" ma:versionID="963a53fcd0d6bc3cec262c42eda11ea0">
  <xsd:schema xmlns:xsd="http://www.w3.org/2001/XMLSchema" xmlns:xs="http://www.w3.org/2001/XMLSchema" xmlns:p="http://schemas.microsoft.com/office/2006/metadata/properties" xmlns:ns2="77b228cb-6348-4e2a-bb03-55d506a283b5" targetNamespace="http://schemas.microsoft.com/office/2006/metadata/properties" ma:root="true" ma:fieldsID="2f29ad9c16b41d572458765841114280" ns2:_="">
    <xsd:import namespace="77b228cb-6348-4e2a-bb03-55d506a28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228cb-6348-4e2a-bb03-55d506a283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6E904-51C9-46FB-99A2-DEA379C8E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228cb-6348-4e2a-bb03-55d506a28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F4A9E8-EABC-4371-8FB0-CF709F8E579B}">
  <ds:schemaRefs>
    <ds:schemaRef ds:uri="http://schemas.openxmlformats.org/officeDocument/2006/bibliography"/>
  </ds:schemaRefs>
</ds:datastoreItem>
</file>

<file path=customXml/itemProps3.xml><?xml version="1.0" encoding="utf-8"?>
<ds:datastoreItem xmlns:ds="http://schemas.openxmlformats.org/officeDocument/2006/customXml" ds:itemID="{E55490C7-C45A-4076-A4F7-EA728B3AB2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30AFF1-2C98-418C-9950-90A3754C13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TMPL_Progetto_Esecutivo_v5.dot</Template>
  <TotalTime>95</TotalTime>
  <Pages>38</Pages>
  <Words>7443</Words>
  <Characters>42428</Characters>
  <Application>Microsoft Office Word</Application>
  <DocSecurity>0</DocSecurity>
  <Lines>353</Lines>
  <Paragraphs>99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Accenture</Company>
  <LinksUpToDate>false</LinksUpToDate>
  <CharactersWithSpaces>49772</CharactersWithSpaces>
  <SharedDoc>false</SharedDoc>
  <HLinks>
    <vt:vector size="216" baseType="variant">
      <vt:variant>
        <vt:i4>1900605</vt:i4>
      </vt:variant>
      <vt:variant>
        <vt:i4>212</vt:i4>
      </vt:variant>
      <vt:variant>
        <vt:i4>0</vt:i4>
      </vt:variant>
      <vt:variant>
        <vt:i4>5</vt:i4>
      </vt:variant>
      <vt:variant>
        <vt:lpwstr/>
      </vt:variant>
      <vt:variant>
        <vt:lpwstr>_Toc334626899</vt:lpwstr>
      </vt:variant>
      <vt:variant>
        <vt:i4>1900605</vt:i4>
      </vt:variant>
      <vt:variant>
        <vt:i4>206</vt:i4>
      </vt:variant>
      <vt:variant>
        <vt:i4>0</vt:i4>
      </vt:variant>
      <vt:variant>
        <vt:i4>5</vt:i4>
      </vt:variant>
      <vt:variant>
        <vt:lpwstr/>
      </vt:variant>
      <vt:variant>
        <vt:lpwstr>_Toc334626898</vt:lpwstr>
      </vt:variant>
      <vt:variant>
        <vt:i4>1900605</vt:i4>
      </vt:variant>
      <vt:variant>
        <vt:i4>200</vt:i4>
      </vt:variant>
      <vt:variant>
        <vt:i4>0</vt:i4>
      </vt:variant>
      <vt:variant>
        <vt:i4>5</vt:i4>
      </vt:variant>
      <vt:variant>
        <vt:lpwstr/>
      </vt:variant>
      <vt:variant>
        <vt:lpwstr>_Toc334626897</vt:lpwstr>
      </vt:variant>
      <vt:variant>
        <vt:i4>1900605</vt:i4>
      </vt:variant>
      <vt:variant>
        <vt:i4>194</vt:i4>
      </vt:variant>
      <vt:variant>
        <vt:i4>0</vt:i4>
      </vt:variant>
      <vt:variant>
        <vt:i4>5</vt:i4>
      </vt:variant>
      <vt:variant>
        <vt:lpwstr/>
      </vt:variant>
      <vt:variant>
        <vt:lpwstr>_Toc334626896</vt:lpwstr>
      </vt:variant>
      <vt:variant>
        <vt:i4>1900605</vt:i4>
      </vt:variant>
      <vt:variant>
        <vt:i4>188</vt:i4>
      </vt:variant>
      <vt:variant>
        <vt:i4>0</vt:i4>
      </vt:variant>
      <vt:variant>
        <vt:i4>5</vt:i4>
      </vt:variant>
      <vt:variant>
        <vt:lpwstr/>
      </vt:variant>
      <vt:variant>
        <vt:lpwstr>_Toc334626895</vt:lpwstr>
      </vt:variant>
      <vt:variant>
        <vt:i4>1900605</vt:i4>
      </vt:variant>
      <vt:variant>
        <vt:i4>182</vt:i4>
      </vt:variant>
      <vt:variant>
        <vt:i4>0</vt:i4>
      </vt:variant>
      <vt:variant>
        <vt:i4>5</vt:i4>
      </vt:variant>
      <vt:variant>
        <vt:lpwstr/>
      </vt:variant>
      <vt:variant>
        <vt:lpwstr>_Toc334626894</vt:lpwstr>
      </vt:variant>
      <vt:variant>
        <vt:i4>1900605</vt:i4>
      </vt:variant>
      <vt:variant>
        <vt:i4>176</vt:i4>
      </vt:variant>
      <vt:variant>
        <vt:i4>0</vt:i4>
      </vt:variant>
      <vt:variant>
        <vt:i4>5</vt:i4>
      </vt:variant>
      <vt:variant>
        <vt:lpwstr/>
      </vt:variant>
      <vt:variant>
        <vt:lpwstr>_Toc334626893</vt:lpwstr>
      </vt:variant>
      <vt:variant>
        <vt:i4>1900605</vt:i4>
      </vt:variant>
      <vt:variant>
        <vt:i4>170</vt:i4>
      </vt:variant>
      <vt:variant>
        <vt:i4>0</vt:i4>
      </vt:variant>
      <vt:variant>
        <vt:i4>5</vt:i4>
      </vt:variant>
      <vt:variant>
        <vt:lpwstr/>
      </vt:variant>
      <vt:variant>
        <vt:lpwstr>_Toc334626892</vt:lpwstr>
      </vt:variant>
      <vt:variant>
        <vt:i4>1900605</vt:i4>
      </vt:variant>
      <vt:variant>
        <vt:i4>164</vt:i4>
      </vt:variant>
      <vt:variant>
        <vt:i4>0</vt:i4>
      </vt:variant>
      <vt:variant>
        <vt:i4>5</vt:i4>
      </vt:variant>
      <vt:variant>
        <vt:lpwstr/>
      </vt:variant>
      <vt:variant>
        <vt:lpwstr>_Toc334626891</vt:lpwstr>
      </vt:variant>
      <vt:variant>
        <vt:i4>1900605</vt:i4>
      </vt:variant>
      <vt:variant>
        <vt:i4>158</vt:i4>
      </vt:variant>
      <vt:variant>
        <vt:i4>0</vt:i4>
      </vt:variant>
      <vt:variant>
        <vt:i4>5</vt:i4>
      </vt:variant>
      <vt:variant>
        <vt:lpwstr/>
      </vt:variant>
      <vt:variant>
        <vt:lpwstr>_Toc334626890</vt:lpwstr>
      </vt:variant>
      <vt:variant>
        <vt:i4>1835069</vt:i4>
      </vt:variant>
      <vt:variant>
        <vt:i4>152</vt:i4>
      </vt:variant>
      <vt:variant>
        <vt:i4>0</vt:i4>
      </vt:variant>
      <vt:variant>
        <vt:i4>5</vt:i4>
      </vt:variant>
      <vt:variant>
        <vt:lpwstr/>
      </vt:variant>
      <vt:variant>
        <vt:lpwstr>_Toc334626889</vt:lpwstr>
      </vt:variant>
      <vt:variant>
        <vt:i4>1835069</vt:i4>
      </vt:variant>
      <vt:variant>
        <vt:i4>146</vt:i4>
      </vt:variant>
      <vt:variant>
        <vt:i4>0</vt:i4>
      </vt:variant>
      <vt:variant>
        <vt:i4>5</vt:i4>
      </vt:variant>
      <vt:variant>
        <vt:lpwstr/>
      </vt:variant>
      <vt:variant>
        <vt:lpwstr>_Toc334626888</vt:lpwstr>
      </vt:variant>
      <vt:variant>
        <vt:i4>1835069</vt:i4>
      </vt:variant>
      <vt:variant>
        <vt:i4>140</vt:i4>
      </vt:variant>
      <vt:variant>
        <vt:i4>0</vt:i4>
      </vt:variant>
      <vt:variant>
        <vt:i4>5</vt:i4>
      </vt:variant>
      <vt:variant>
        <vt:lpwstr/>
      </vt:variant>
      <vt:variant>
        <vt:lpwstr>_Toc334626887</vt:lpwstr>
      </vt:variant>
      <vt:variant>
        <vt:i4>1835069</vt:i4>
      </vt:variant>
      <vt:variant>
        <vt:i4>134</vt:i4>
      </vt:variant>
      <vt:variant>
        <vt:i4>0</vt:i4>
      </vt:variant>
      <vt:variant>
        <vt:i4>5</vt:i4>
      </vt:variant>
      <vt:variant>
        <vt:lpwstr/>
      </vt:variant>
      <vt:variant>
        <vt:lpwstr>_Toc334626886</vt:lpwstr>
      </vt:variant>
      <vt:variant>
        <vt:i4>1835069</vt:i4>
      </vt:variant>
      <vt:variant>
        <vt:i4>128</vt:i4>
      </vt:variant>
      <vt:variant>
        <vt:i4>0</vt:i4>
      </vt:variant>
      <vt:variant>
        <vt:i4>5</vt:i4>
      </vt:variant>
      <vt:variant>
        <vt:lpwstr/>
      </vt:variant>
      <vt:variant>
        <vt:lpwstr>_Toc334626885</vt:lpwstr>
      </vt:variant>
      <vt:variant>
        <vt:i4>1835069</vt:i4>
      </vt:variant>
      <vt:variant>
        <vt:i4>122</vt:i4>
      </vt:variant>
      <vt:variant>
        <vt:i4>0</vt:i4>
      </vt:variant>
      <vt:variant>
        <vt:i4>5</vt:i4>
      </vt:variant>
      <vt:variant>
        <vt:lpwstr/>
      </vt:variant>
      <vt:variant>
        <vt:lpwstr>_Toc334626884</vt:lpwstr>
      </vt:variant>
      <vt:variant>
        <vt:i4>1835069</vt:i4>
      </vt:variant>
      <vt:variant>
        <vt:i4>116</vt:i4>
      </vt:variant>
      <vt:variant>
        <vt:i4>0</vt:i4>
      </vt:variant>
      <vt:variant>
        <vt:i4>5</vt:i4>
      </vt:variant>
      <vt:variant>
        <vt:lpwstr/>
      </vt:variant>
      <vt:variant>
        <vt:lpwstr>_Toc334626883</vt:lpwstr>
      </vt:variant>
      <vt:variant>
        <vt:i4>1835069</vt:i4>
      </vt:variant>
      <vt:variant>
        <vt:i4>110</vt:i4>
      </vt:variant>
      <vt:variant>
        <vt:i4>0</vt:i4>
      </vt:variant>
      <vt:variant>
        <vt:i4>5</vt:i4>
      </vt:variant>
      <vt:variant>
        <vt:lpwstr/>
      </vt:variant>
      <vt:variant>
        <vt:lpwstr>_Toc334626882</vt:lpwstr>
      </vt:variant>
      <vt:variant>
        <vt:i4>1835069</vt:i4>
      </vt:variant>
      <vt:variant>
        <vt:i4>104</vt:i4>
      </vt:variant>
      <vt:variant>
        <vt:i4>0</vt:i4>
      </vt:variant>
      <vt:variant>
        <vt:i4>5</vt:i4>
      </vt:variant>
      <vt:variant>
        <vt:lpwstr/>
      </vt:variant>
      <vt:variant>
        <vt:lpwstr>_Toc334626881</vt:lpwstr>
      </vt:variant>
      <vt:variant>
        <vt:i4>1835069</vt:i4>
      </vt:variant>
      <vt:variant>
        <vt:i4>98</vt:i4>
      </vt:variant>
      <vt:variant>
        <vt:i4>0</vt:i4>
      </vt:variant>
      <vt:variant>
        <vt:i4>5</vt:i4>
      </vt:variant>
      <vt:variant>
        <vt:lpwstr/>
      </vt:variant>
      <vt:variant>
        <vt:lpwstr>_Toc334626880</vt:lpwstr>
      </vt:variant>
      <vt:variant>
        <vt:i4>1245245</vt:i4>
      </vt:variant>
      <vt:variant>
        <vt:i4>92</vt:i4>
      </vt:variant>
      <vt:variant>
        <vt:i4>0</vt:i4>
      </vt:variant>
      <vt:variant>
        <vt:i4>5</vt:i4>
      </vt:variant>
      <vt:variant>
        <vt:lpwstr/>
      </vt:variant>
      <vt:variant>
        <vt:lpwstr>_Toc334626879</vt:lpwstr>
      </vt:variant>
      <vt:variant>
        <vt:i4>1245245</vt:i4>
      </vt:variant>
      <vt:variant>
        <vt:i4>86</vt:i4>
      </vt:variant>
      <vt:variant>
        <vt:i4>0</vt:i4>
      </vt:variant>
      <vt:variant>
        <vt:i4>5</vt:i4>
      </vt:variant>
      <vt:variant>
        <vt:lpwstr/>
      </vt:variant>
      <vt:variant>
        <vt:lpwstr>_Toc334626878</vt:lpwstr>
      </vt:variant>
      <vt:variant>
        <vt:i4>1245245</vt:i4>
      </vt:variant>
      <vt:variant>
        <vt:i4>80</vt:i4>
      </vt:variant>
      <vt:variant>
        <vt:i4>0</vt:i4>
      </vt:variant>
      <vt:variant>
        <vt:i4>5</vt:i4>
      </vt:variant>
      <vt:variant>
        <vt:lpwstr/>
      </vt:variant>
      <vt:variant>
        <vt:lpwstr>_Toc334626877</vt:lpwstr>
      </vt:variant>
      <vt:variant>
        <vt:i4>1245245</vt:i4>
      </vt:variant>
      <vt:variant>
        <vt:i4>74</vt:i4>
      </vt:variant>
      <vt:variant>
        <vt:i4>0</vt:i4>
      </vt:variant>
      <vt:variant>
        <vt:i4>5</vt:i4>
      </vt:variant>
      <vt:variant>
        <vt:lpwstr/>
      </vt:variant>
      <vt:variant>
        <vt:lpwstr>_Toc334626876</vt:lpwstr>
      </vt:variant>
      <vt:variant>
        <vt:i4>1245245</vt:i4>
      </vt:variant>
      <vt:variant>
        <vt:i4>68</vt:i4>
      </vt:variant>
      <vt:variant>
        <vt:i4>0</vt:i4>
      </vt:variant>
      <vt:variant>
        <vt:i4>5</vt:i4>
      </vt:variant>
      <vt:variant>
        <vt:lpwstr/>
      </vt:variant>
      <vt:variant>
        <vt:lpwstr>_Toc334626875</vt:lpwstr>
      </vt:variant>
      <vt:variant>
        <vt:i4>1245245</vt:i4>
      </vt:variant>
      <vt:variant>
        <vt:i4>62</vt:i4>
      </vt:variant>
      <vt:variant>
        <vt:i4>0</vt:i4>
      </vt:variant>
      <vt:variant>
        <vt:i4>5</vt:i4>
      </vt:variant>
      <vt:variant>
        <vt:lpwstr/>
      </vt:variant>
      <vt:variant>
        <vt:lpwstr>_Toc334626874</vt:lpwstr>
      </vt:variant>
      <vt:variant>
        <vt:i4>1245245</vt:i4>
      </vt:variant>
      <vt:variant>
        <vt:i4>56</vt:i4>
      </vt:variant>
      <vt:variant>
        <vt:i4>0</vt:i4>
      </vt:variant>
      <vt:variant>
        <vt:i4>5</vt:i4>
      </vt:variant>
      <vt:variant>
        <vt:lpwstr/>
      </vt:variant>
      <vt:variant>
        <vt:lpwstr>_Toc334626873</vt:lpwstr>
      </vt:variant>
      <vt:variant>
        <vt:i4>1245245</vt:i4>
      </vt:variant>
      <vt:variant>
        <vt:i4>50</vt:i4>
      </vt:variant>
      <vt:variant>
        <vt:i4>0</vt:i4>
      </vt:variant>
      <vt:variant>
        <vt:i4>5</vt:i4>
      </vt:variant>
      <vt:variant>
        <vt:lpwstr/>
      </vt:variant>
      <vt:variant>
        <vt:lpwstr>_Toc334626872</vt:lpwstr>
      </vt:variant>
      <vt:variant>
        <vt:i4>1245245</vt:i4>
      </vt:variant>
      <vt:variant>
        <vt:i4>44</vt:i4>
      </vt:variant>
      <vt:variant>
        <vt:i4>0</vt:i4>
      </vt:variant>
      <vt:variant>
        <vt:i4>5</vt:i4>
      </vt:variant>
      <vt:variant>
        <vt:lpwstr/>
      </vt:variant>
      <vt:variant>
        <vt:lpwstr>_Toc334626871</vt:lpwstr>
      </vt:variant>
      <vt:variant>
        <vt:i4>1245245</vt:i4>
      </vt:variant>
      <vt:variant>
        <vt:i4>38</vt:i4>
      </vt:variant>
      <vt:variant>
        <vt:i4>0</vt:i4>
      </vt:variant>
      <vt:variant>
        <vt:i4>5</vt:i4>
      </vt:variant>
      <vt:variant>
        <vt:lpwstr/>
      </vt:variant>
      <vt:variant>
        <vt:lpwstr>_Toc334626870</vt:lpwstr>
      </vt:variant>
      <vt:variant>
        <vt:i4>1179709</vt:i4>
      </vt:variant>
      <vt:variant>
        <vt:i4>32</vt:i4>
      </vt:variant>
      <vt:variant>
        <vt:i4>0</vt:i4>
      </vt:variant>
      <vt:variant>
        <vt:i4>5</vt:i4>
      </vt:variant>
      <vt:variant>
        <vt:lpwstr/>
      </vt:variant>
      <vt:variant>
        <vt:lpwstr>_Toc334626869</vt:lpwstr>
      </vt:variant>
      <vt:variant>
        <vt:i4>1179709</vt:i4>
      </vt:variant>
      <vt:variant>
        <vt:i4>26</vt:i4>
      </vt:variant>
      <vt:variant>
        <vt:i4>0</vt:i4>
      </vt:variant>
      <vt:variant>
        <vt:i4>5</vt:i4>
      </vt:variant>
      <vt:variant>
        <vt:lpwstr/>
      </vt:variant>
      <vt:variant>
        <vt:lpwstr>_Toc334626868</vt:lpwstr>
      </vt:variant>
      <vt:variant>
        <vt:i4>1179709</vt:i4>
      </vt:variant>
      <vt:variant>
        <vt:i4>20</vt:i4>
      </vt:variant>
      <vt:variant>
        <vt:i4>0</vt:i4>
      </vt:variant>
      <vt:variant>
        <vt:i4>5</vt:i4>
      </vt:variant>
      <vt:variant>
        <vt:lpwstr/>
      </vt:variant>
      <vt:variant>
        <vt:lpwstr>_Toc334626867</vt:lpwstr>
      </vt:variant>
      <vt:variant>
        <vt:i4>1179709</vt:i4>
      </vt:variant>
      <vt:variant>
        <vt:i4>14</vt:i4>
      </vt:variant>
      <vt:variant>
        <vt:i4>0</vt:i4>
      </vt:variant>
      <vt:variant>
        <vt:i4>5</vt:i4>
      </vt:variant>
      <vt:variant>
        <vt:lpwstr/>
      </vt:variant>
      <vt:variant>
        <vt:lpwstr>_Toc334626866</vt:lpwstr>
      </vt:variant>
      <vt:variant>
        <vt:i4>1179709</vt:i4>
      </vt:variant>
      <vt:variant>
        <vt:i4>8</vt:i4>
      </vt:variant>
      <vt:variant>
        <vt:i4>0</vt:i4>
      </vt:variant>
      <vt:variant>
        <vt:i4>5</vt:i4>
      </vt:variant>
      <vt:variant>
        <vt:lpwstr/>
      </vt:variant>
      <vt:variant>
        <vt:lpwstr>_Toc334626865</vt:lpwstr>
      </vt:variant>
      <vt:variant>
        <vt:i4>1179709</vt:i4>
      </vt:variant>
      <vt:variant>
        <vt:i4>2</vt:i4>
      </vt:variant>
      <vt:variant>
        <vt:i4>0</vt:i4>
      </vt:variant>
      <vt:variant>
        <vt:i4>5</vt:i4>
      </vt:variant>
      <vt:variant>
        <vt:lpwstr/>
      </vt:variant>
      <vt:variant>
        <vt:lpwstr>_Toc334626864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RTI</dc:creator>
  <cp:keywords/>
  <dc:description/>
  <cp:lastModifiedBy>Cangialosi Marcello</cp:lastModifiedBy>
  <cp:revision>8</cp:revision>
  <cp:lastPrinted>2017-12-11T16:03:00Z</cp:lastPrinted>
  <dcterms:created xsi:type="dcterms:W3CDTF">2025-03-11T17:49:00Z</dcterms:created>
  <dcterms:modified xsi:type="dcterms:W3CDTF">2025-04-30T16:20:00Z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0x0101000E0C2EBB6C4E6B478C73E0C6CA7ADE86</vt:lpwstr>
  </property>
  <property fmtid="{D5CDD505-2E9C-101B-9397-08002B2CF9AE}" pid="4" name="Order">
    <vt:r8>192900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