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Topical Areas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High-Level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Project Description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Justification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Existing Software and Significant Software to be Developed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Required Resources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Customer’s Current Process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Customer Acknowledgement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Acceptance-Testing-Focused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Functional Requirements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Trace Table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Risk Analysis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Project Planning Gantt Chart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