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udaazfm3q192" w:id="0"/>
      <w:bookmarkEnd w:id="0"/>
      <w:r w:rsidDel="00000000" w:rsidR="00000000" w:rsidRPr="00000000">
        <w:rPr>
          <w:rtl w:val="0"/>
        </w:rPr>
        <w:t xml:space="preserve">NO FRILLS AUTHENTICATION</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This document is considered OK to share with anyone including Mids. --Dave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&lt;?php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REQUIRED CONFIG FOR THE TEMPLATE LIBRARIES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global $CORE, $ROOT, $TEMPLATE, $CONFIGVARS, $AUTH;</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$ROOT = ".";  // this is the relative path to your site root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$CORE = "/www/htdocs"; // this is the web root directory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$TEMPLATE = "/templates/standard"; //This is the current template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//Required Libraries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require_once $CORE . $TEMPLATE . '/includes/config.php';</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require_once $CORE . $TEMPLATE . '/lib/utils.php';</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require_once $CORE . $TEMPLATE . '/includes/authenticate.inc.php';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This code ensures that people who link to pages that require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authentication are directed back to your “gateway” page if they are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forced to re-authenticate.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color w:val="222222"/>
          <w:sz w:val="18"/>
          <w:szCs w:val="18"/>
          <w:highlight w:val="white"/>
          <w:rtl w:val="0"/>
        </w:rPr>
        <w:t xml:space="preserve">if(isset($_REQUEST['login'])&amp;&amp;$userid==$_REQUEST['login'])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color w:val="222222"/>
          <w:sz w:val="18"/>
          <w:szCs w:val="18"/>
          <w:highlight w:val="white"/>
          <w:rtl w:val="0"/>
        </w:rPr>
        <w:tab/>
        <w:t xml:space="preserve">unset($_REQUEST['login']);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color w:val="222222"/>
          <w:sz w:val="18"/>
          <w:szCs w:val="18"/>
          <w:highlight w:val="white"/>
          <w:rtl w:val="0"/>
        </w:rPr>
        <w:tab/>
        <w:t xml:space="preserve">header("Location: index.php");// or other gateway page...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color w:val="222222"/>
          <w:sz w:val="18"/>
          <w:szCs w:val="18"/>
          <w:highlight w:val="white"/>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Anything after here has already passed authentication.</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authenticate.inc.php sets these variables: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$userid = username of authenticated user.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$AUTH = the Auth object.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$AUTH-&gt;userInfo() returns a 'terse' LDAP record for user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$userInfo = $AUTH-&gt;userInfo();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Sample!!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Array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ab/>
        <w:t xml:space="preserve">[count] =&gt; 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ab/>
        <w:t xml:space="preserve">[dn] =&gt; CN=ddent,OU=ITSD,OU=Clients,DC=academy,DC=usna,DC=edu</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ab/>
        <w:t xml:space="preserve">[sn] =&gt; Dent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ab/>
        <w:t xml:space="preserve">[givenname] =&gt; Charles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ab/>
        <w:t xml:space="preserve">[displayname] =&gt; C. David Dent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ab/>
        <w:t xml:space="preserve">[department] =&gt; Information Technology Services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ab/>
        <w:t xml:space="preserve">[proxyaddresses] =&gt; ddent@usna.edu</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ab/>
        <w:t xml:space="preserve">[personaltitle] =&gt; Mr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ab/>
        <w:t xml:space="preserve">[samaccountname] =&gt; ddent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ab/>
        <w:t xml:space="preserve">[uid] =&gt; ddent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ab/>
        <w:t xml:space="preserve">[mail] =&gt; ddent@usna.edu</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Simple Limited Access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$allowed = array('ddent','moriarty','msanders','ksimpson','thogan',’bourdelai’);</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if(!in_array($userid, $allowed)){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w:t>
        <w:tab/>
        <w:t xml:space="preserve">unset($userInfo); unset($userid);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ab/>
        <w:t xml:space="preserve">$error = 'Not Authorized to access this page';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ab/>
        <w:t xml:space="preserve">header("Location: $TEMPLATE/logout.php?error=$error");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Simple Database Access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$dsna['hostspec'] = 'lawrence.usna.edu';</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$dsna['port'] = '3306';</w:t>
        <w:tab/>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$dsna['database'] = 'MySQL_database_Name';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$dsna['username'] = 'MySQL_Database Username';</w:t>
        <w:tab/>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$dsna['password'] = '***MySQL Encrypted password ***'; // encrypted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require_once $CORE . $TEMPLATE . '/lib/db.php';</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$query = "Select * from MySQL_User_Table where username=:username";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$values = array(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ab/>
        <w:t xml:space="preserve">array('username', $userid, 'text'),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$result = query($query, $values);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if(!$result || $result-&gt;numrows()==0){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w:t>
        <w:tab/>
        <w:t xml:space="preserve">unset($userInfo); unset($userid);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 xml:space="preserve">$error = 'Not Authorized to access this page';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tab/>
        <w:t xml:space="preserve">header("Location: $TEMPLATE/logout.php?error=$error");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?&gt;&lt;!DOCTYPE html&gt;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&lt;html lang='en'&gt;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&lt;head&gt;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&lt;title&gt;Sample Authentication Code&lt;/title&gt;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&lt;/head&gt;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&lt;body&gt;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Tada!!!! Welcome &lt;?php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echo (@$userInfo['personaltitle']</w:t>
      </w:r>
    </w:p>
    <w:p w:rsidR="00000000" w:rsidDel="00000000" w:rsidP="00000000" w:rsidRDefault="00000000" w:rsidRPr="00000000">
      <w:pPr>
        <w:keepNext w:val="0"/>
        <w:keepLines w:val="0"/>
        <w:widowControl w:val="0"/>
        <w:ind w:firstLine="720"/>
        <w:contextualSpacing w:val="0"/>
      </w:pPr>
      <w:r w:rsidDel="00000000" w:rsidR="00000000" w:rsidRPr="00000000">
        <w:rPr>
          <w:rFonts w:ascii="Courier New" w:cs="Courier New" w:eastAsia="Courier New" w:hAnsi="Courier New"/>
          <w:sz w:val="18"/>
          <w:szCs w:val="18"/>
          <w:rtl w:val="0"/>
        </w:rPr>
        <w:t xml:space="preserve">?$userInfo['personaltitle'].' '</w:t>
      </w:r>
    </w:p>
    <w:p w:rsidR="00000000" w:rsidDel="00000000" w:rsidP="00000000" w:rsidRDefault="00000000" w:rsidRPr="00000000">
      <w:pPr>
        <w:keepNext w:val="0"/>
        <w:keepLines w:val="0"/>
        <w:widowControl w:val="0"/>
        <w:ind w:firstLine="72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ind w:firstLine="720"/>
        <w:contextualSpacing w:val="0"/>
      </w:pPr>
      <w:r w:rsidDel="00000000" w:rsidR="00000000" w:rsidRPr="00000000">
        <w:rPr>
          <w:rFonts w:ascii="Courier New" w:cs="Courier New" w:eastAsia="Courier New" w:hAnsi="Courier New"/>
          <w:sz w:val="18"/>
          <w:szCs w:val="18"/>
          <w:rtl w:val="0"/>
        </w:rPr>
        <w:t xml:space="preserve">.$userInfo['displayname'];?&gt;.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&lt;a href="&lt;?php echo "$TEMPLATE/logout.php"; ?&gt;"&gt;Log Out&lt;/a&gt;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&lt;/body&gt;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 xml:space="preserve">&lt;/html&gt;</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CUSTOM AUTHENTICATION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wish to have a custom login page you must create a page named </w:t>
      </w:r>
      <w:r w:rsidDel="00000000" w:rsidR="00000000" w:rsidRPr="00000000">
        <w:rPr>
          <w:b w:val="1"/>
          <w:rtl w:val="0"/>
        </w:rPr>
        <w:t xml:space="preserve">login.php</w:t>
      </w:r>
      <w:r w:rsidDel="00000000" w:rsidR="00000000" w:rsidRPr="00000000">
        <w:rPr>
          <w:rtl w:val="0"/>
        </w:rPr>
        <w:t xml:space="preserve">.  The only REQUIRED portion of that page is this form:</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&lt;?php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 An Error has occurred. Otherwise, direct people to log in.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echo (@$_REQUEST['error'] &amp;&amp; $_REQUEST['error']!='Login'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w:t>
        <w:tab/>
        <w:t xml:space="preserve">?"ERROR: ".$_REQUEST['error']</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:(@$this &amp;&amp; $this-&gt;error() &amp;&amp; $this-&gt;error()!='Login'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ab/>
        <w:tab/>
        <w:tab/>
        <w:tab/>
        <w:t xml:space="preserve">?"&lt;span class='red'&gt;ERROR: ".@$this-&gt;error()</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        </w:t>
        <w:tab/>
        <w:tab/>
        <w:t xml:space="preserve">:'Log In'));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&lt;form method=POST&gt;</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Username:&lt;input type=text name="login"&gt;&lt;br/&gt;</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Password:&lt;input type=password name="password"&gt;&lt;br/&gt;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&lt;input type=SUBMIT value="Log in"&gt;</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can be styled however you want, but these elements are required.  It must also contain this EXACT disclaimer (The wording must be exact).  It can be a pop-up or a dislog that must be dismissed or just text on the page, but it has to be there.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Droid Sans" w:cs="Droid Sans" w:eastAsia="Droid Sans" w:hAnsi="Droid Sans"/>
          <w:rtl w:val="0"/>
        </w:rPr>
        <w:t xml:space="preserve">You are accessing a U.S. Government (USG) Information System (IS) that is provided for USG-authorized use only. By using this IS (which includes any device attached to this IS), you consent to the following conditions: </w:t>
      </w:r>
    </w:p>
    <w:p w:rsidR="00000000" w:rsidDel="00000000" w:rsidP="00000000" w:rsidRDefault="00000000" w:rsidRPr="00000000">
      <w:pPr>
        <w:numPr>
          <w:ilvl w:val="0"/>
          <w:numId w:val="2"/>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USG routinely intercepts and monitors communications on this IS for purposes including, but not limited to, penetration testing, COMSEC monitoring, network operations and defense, personnel misconduct (PM), law enforcement (LE), and counterintelligence (CI) investigations.</w:t>
      </w:r>
    </w:p>
    <w:p w:rsidR="00000000" w:rsidDel="00000000" w:rsidP="00000000" w:rsidRDefault="00000000" w:rsidRPr="00000000">
      <w:pPr>
        <w:numPr>
          <w:ilvl w:val="0"/>
          <w:numId w:val="1"/>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At any time, the USG may inspect and seize data stored on this IS.</w:t>
      </w:r>
    </w:p>
    <w:p w:rsidR="00000000" w:rsidDel="00000000" w:rsidP="00000000" w:rsidRDefault="00000000" w:rsidRPr="00000000">
      <w:pPr>
        <w:numPr>
          <w:ilvl w:val="0"/>
          <w:numId w:val="1"/>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Communications using, or data stored on, this IS are not private, are subject to routine monitoring, interception, and search, and may be disclosed or used for any USG-authorized purpose.</w:t>
      </w:r>
    </w:p>
    <w:p w:rsidR="00000000" w:rsidDel="00000000" w:rsidP="00000000" w:rsidRDefault="00000000" w:rsidRPr="00000000">
      <w:pPr>
        <w:numPr>
          <w:ilvl w:val="0"/>
          <w:numId w:val="1"/>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This IS includes security measures (e.g., authentication and access controls) to protect USG interests--not for your personal benefit or privacy.</w:t>
      </w:r>
    </w:p>
    <w:p w:rsidR="00000000" w:rsidDel="00000000" w:rsidP="00000000" w:rsidRDefault="00000000" w:rsidRPr="00000000">
      <w:pPr>
        <w:numPr>
          <w:ilvl w:val="0"/>
          <w:numId w:val="1"/>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 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Then your authentication is handled as follows: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&lt;?php </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 xml:space="preserve">// REQUIRED CONFIG FOR THE TEMPLATE LIBRARIES</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 xml:space="preserve">global $CORE, $ROOT, $TEMPLATE, $CONFIGVARS, $AUTH;</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 xml:space="preserve">$ROOT = ".";  // this is the relative path to your site root</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 xml:space="preserve">$CORE = "/www/htdocs"; // this is the web root directory</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 xml:space="preserve">$TEMPLATE = "/templates/standard"; //This is the current template</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 xml:space="preserve">//Required Libraries</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 xml:space="preserve">require_once $CORE . $TEMPLATE . '/includes/config.php';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require_once $CORE . $TEMPLATE . '/lib/utils.php';</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 xml:space="preserve">// Authentication</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 xml:space="preserve">include_once $CORE. $TEMPLATE . '/lib/auth.php';</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 xml:space="preserve">$customLogin = realpath($ROOT).'/login.php';</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 xml:space="preserve">if($MD-&gt;isMobile() ||$MD-&gt;isTablet()){</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ab/>
        <w:t xml:space="preserve">$customLogin = realpath($ROOT).'/login_mobile.php';</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 xml:space="preserve">$authConf = array(</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ab/>
        <w:t xml:space="preserve">'auto'</w:t>
        <w:tab/>
        <w:tab/>
        <w:tab/>
        <w:t xml:space="preserve">=&gt; false,</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ab/>
        <w:t xml:space="preserve">'logoff'</w:t>
        <w:tab/>
        <w:tab/>
        <w:t xml:space="preserve">=&gt; @$_REQUEST['logout'],</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ab/>
        <w:t xml:space="preserve">'authuser'</w:t>
        <w:tab/>
        <w:tab/>
        <w:t xml:space="preserve">=&gt; @$_REQUEST['login'],</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ab/>
        <w:t xml:space="preserve">'authpass'</w:t>
        <w:tab/>
        <w:tab/>
        <w:t xml:space="preserve">=&gt; @$_REQUEST['password'],</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ab/>
        <w:t xml:space="preserve">'cookie'</w:t>
        <w:tab/>
        <w:tab/>
        <w:t xml:space="preserve">=&gt; false,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'LDAP_Anonymous'</w:t>
        <w:tab/>
        <w:t xml:space="preserve">=&gt; true,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18"/>
          <w:szCs w:val="18"/>
          <w:rtl w:val="0"/>
        </w:rPr>
        <w:t xml:space="preserve">'loginPage'</w:t>
        <w:tab/>
        <w:tab/>
        <w:t xml:space="preserve">=&gt; $customLogin,</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 xml:space="preserve">//  Start Authentication Process</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 xml:space="preserve">$AUTH = new Auth_Usna_External(setLdapConfig($CONFIGVARS-&gt;LDAPSERVER, $authConf));</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 xml:space="preserve">$AUTH-&gt;_debug = false;</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 xml:space="preserve">// perform the Authentication</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 xml:space="preserve">$AUTH-&gt;auth();</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if($AUTH-&gt;_error == "") {</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ab/>
        <w:t xml:space="preserve">// Successfully Authenticated!</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ab/>
        <w:t xml:space="preserve">$userid = $AUTH-&gt;user();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elseif($AUTH-&gt;_error == "Login") {</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ab/>
        <w:t xml:space="preserve">// Not Authenticated.</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ab/>
        <w:t xml:space="preserve">include_once ($customLogin);</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ab/>
        <w:tab/>
        <w:t xml:space="preserve">exit;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ab/>
        <w:t xml:space="preserve">// Failed to Authenticate (ERROR).</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18"/>
          <w:szCs w:val="18"/>
          <w:rtl w:val="0"/>
        </w:rPr>
        <w:t xml:space="preserve">header("Location: ".$TEMPLATE."/logout.php?error=".$AUTH-&gt;_error);</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color w:val="222222"/>
          <w:sz w:val="18"/>
          <w:szCs w:val="18"/>
          <w:highlight w:val="white"/>
          <w:rtl w:val="0"/>
        </w:rPr>
        <w:t xml:space="preserve">if(isset($_REQUEST['login'])&amp;&amp;$userid==$_REQUEST['login']) {</w:t>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color w:val="222222"/>
          <w:sz w:val="18"/>
          <w:szCs w:val="18"/>
          <w:highlight w:val="white"/>
          <w:rtl w:val="0"/>
        </w:rPr>
        <w:tab/>
        <w:t xml:space="preserve">unset($_REQUEST['login']);</w:t>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color w:val="222222"/>
          <w:sz w:val="18"/>
          <w:szCs w:val="18"/>
          <w:highlight w:val="white"/>
          <w:rtl w:val="0"/>
        </w:rPr>
        <w:tab/>
        <w:t xml:space="preserve">header("Location: index.php");// or other gateway page...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222222"/>
          <w:sz w:val="18"/>
          <w:szCs w:val="18"/>
          <w:highlight w:val="white"/>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This is where you validate $userid to see whether they are allowed to reach this page.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It can be done with MySQL or just simple PHP (see the No-Frills example above)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YOUR PAGE CONTENT FOLLOWS</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code is best put into an “</w:t>
      </w:r>
      <w:r w:rsidDel="00000000" w:rsidR="00000000" w:rsidRPr="00000000">
        <w:rPr>
          <w:b w:val="1"/>
          <w:rtl w:val="0"/>
        </w:rPr>
        <w:t xml:space="preserve">authenticate.inc.php</w:t>
      </w:r>
      <w:r w:rsidDel="00000000" w:rsidR="00000000" w:rsidRPr="00000000">
        <w:rPr>
          <w:rtl w:val="0"/>
        </w:rPr>
        <w:t xml:space="preserve">” file which is then included on each page above the DOCTYPE directive.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&lt;?php include_once “authenticate.inc.php”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&lt;html lang=”en”&gt;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Droid Sans">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