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bookmarkStart w:id="0" w:name="_Hlk173407170"/>
      <w:bookmarkEnd w:id="0"/>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4C2BA516"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r w:rsidR="00610320" w:rsidRPr="00610320">
        <w:rPr>
          <w:noProof/>
        </w:rPr>
        <w:t xml:space="preserve"> </w:t>
      </w:r>
    </w:p>
    <w:p w14:paraId="50ACC443" w14:textId="0105B468"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755B1C9D">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6A0ECB"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71A566B4" w:rsidR="00F33A0E" w:rsidRDefault="00610320" w:rsidP="00DF1B5C">
            <w:pPr>
              <w:pStyle w:val="StyleAfter8ptLinespacingMultiple108li"/>
            </w:pPr>
            <w:r>
              <w:rPr>
                <w:noProof/>
                <w:sz w:val="21"/>
                <w:szCs w:val="21"/>
              </w:rPr>
              <w:drawing>
                <wp:anchor distT="0" distB="0" distL="114300" distR="114300" simplePos="0" relativeHeight="251658251" behindDoc="0" locked="0" layoutInCell="1" allowOverlap="1" wp14:anchorId="67442B7E" wp14:editId="218B0A2C">
                  <wp:simplePos x="0" y="0"/>
                  <wp:positionH relativeFrom="column">
                    <wp:posOffset>776691</wp:posOffset>
                  </wp:positionH>
                  <wp:positionV relativeFrom="paragraph">
                    <wp:posOffset>833260</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Pr="00610320">
              <w:rPr>
                <w:rFonts w:asciiTheme="minorHAnsi" w:hAnsiTheme="minorHAnsi" w:cstheme="minorHAnsi"/>
                <w:noProof/>
                <w:color w:val="44546A" w:themeColor="text2"/>
              </w:rPr>
              <w:drawing>
                <wp:anchor distT="0" distB="0" distL="114300" distR="114300" simplePos="0" relativeHeight="251658250" behindDoc="1" locked="0" layoutInCell="1" allowOverlap="1" wp14:anchorId="52FB6CA3" wp14:editId="13790F06">
                  <wp:simplePos x="0" y="0"/>
                  <wp:positionH relativeFrom="column">
                    <wp:posOffset>9525</wp:posOffset>
                  </wp:positionH>
                  <wp:positionV relativeFrom="paragraph">
                    <wp:posOffset>146050</wp:posOffset>
                  </wp:positionV>
                  <wp:extent cx="1339850" cy="1113790"/>
                  <wp:effectExtent l="0" t="0" r="0" b="0"/>
                  <wp:wrapTight wrapText="bothSides">
                    <wp:wrapPolygon edited="0">
                      <wp:start x="0" y="0"/>
                      <wp:lineTo x="0" y="21058"/>
                      <wp:lineTo x="21191" y="21058"/>
                      <wp:lineTo x="21191" y="0"/>
                      <wp:lineTo x="0" y="0"/>
                    </wp:wrapPolygon>
                  </wp:wrapTight>
                  <wp:docPr id="138084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115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9850" cy="1113790"/>
                          </a:xfrm>
                          <a:prstGeom prst="rect">
                            <a:avLst/>
                          </a:prstGeom>
                        </pic:spPr>
                      </pic:pic>
                    </a:graphicData>
                  </a:graphic>
                  <wp14:sizeRelH relativeFrom="margin">
                    <wp14:pctWidth>0</wp14:pctWidth>
                  </wp14:sizeRelH>
                  <wp14:sizeRelV relativeFrom="margin">
                    <wp14:pctHeight>0</wp14:pctHeight>
                  </wp14:sizeRelV>
                </wp:anchor>
              </w:drawing>
            </w:r>
          </w:p>
        </w:tc>
      </w:tr>
      <w:tr w:rsidR="00F33A0E" w:rsidRPr="00221E58" w14:paraId="5F5E5A22" w14:textId="77777777" w:rsidTr="00DF1B5C">
        <w:tc>
          <w:tcPr>
            <w:tcW w:w="2340" w:type="dxa"/>
            <w:vAlign w:val="center"/>
          </w:tcPr>
          <w:p w14:paraId="0772EF98" w14:textId="659BD63A" w:rsidR="00F33A0E" w:rsidRPr="000B2E20" w:rsidRDefault="005D30CC" w:rsidP="00DF1B5C">
            <w:pPr>
              <w:pStyle w:val="StyleAfter8ptLinespacingMultiple108li"/>
              <w:spacing w:before="60" w:after="60" w:line="276" w:lineRule="auto"/>
              <w:rPr>
                <w:rFonts w:eastAsiaTheme="minorHAnsi"/>
                <w:sz w:val="21"/>
                <w:szCs w:val="21"/>
              </w:rPr>
            </w:pPr>
            <w:r w:rsidRPr="00E903A9">
              <w:rPr>
                <w:rFonts w:eastAsiaTheme="minorHAnsi"/>
                <w:noProof/>
                <w:color w:val="000000" w:themeColor="text1"/>
                <w:sz w:val="21"/>
                <w:szCs w:val="21"/>
              </w:rPr>
              <w:drawing>
                <wp:anchor distT="0" distB="0" distL="45720" distR="45720" simplePos="0" relativeHeight="251658245" behindDoc="0" locked="0" layoutInCell="1" allowOverlap="0" wp14:anchorId="28DB9F52" wp14:editId="123E8FA7">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E903A9">
              <w:rPr>
                <w:rFonts w:eastAsiaTheme="minorHAnsi"/>
                <w:color w:val="000000" w:themeColor="text1"/>
                <w:sz w:val="21"/>
                <w:szCs w:val="21"/>
              </w:rPr>
              <w:t>Buildings</w:t>
            </w:r>
          </w:p>
        </w:tc>
      </w:tr>
      <w:tr w:rsidR="00377160" w:rsidRPr="00221E58" w14:paraId="771E3391" w14:textId="77777777" w:rsidTr="00DF1B5C">
        <w:tc>
          <w:tcPr>
            <w:tcW w:w="2340" w:type="dxa"/>
            <w:vAlign w:val="center"/>
          </w:tcPr>
          <w:p w14:paraId="5D1B3070" w14:textId="587D6F1D"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E903A9">
              <w:rPr>
                <w:rFonts w:eastAsiaTheme="minorHAnsi"/>
                <w:noProof/>
                <w:color w:val="AEAAAA" w:themeColor="background2" w:themeShade="BF"/>
                <w:sz w:val="21"/>
                <w:szCs w:val="21"/>
              </w:rPr>
              <w:drawing>
                <wp:anchor distT="0" distB="0" distL="45720" distR="45720" simplePos="0" relativeHeight="251658248" behindDoc="0" locked="1" layoutInCell="1" allowOverlap="0" wp14:anchorId="3F94B0A6" wp14:editId="11054541">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E903A9">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4E68DD1A"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3B063700"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23445F35">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236D7561" wp14:editId="4069508F">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459148DF" w:rsidR="0030673F" w:rsidRDefault="000E69A3" w:rsidP="0030673F">
      <w:pPr>
        <w:spacing w:after="0" w:line="240" w:lineRule="auto"/>
        <w:rPr>
          <w:rFonts w:cs="Arial"/>
          <w:b/>
          <w:bCs/>
          <w:sz w:val="66"/>
          <w:szCs w:val="66"/>
        </w:rPr>
      </w:pPr>
      <w:r>
        <w:rPr>
          <w:rFonts w:cs="Arial"/>
          <w:b/>
          <w:bCs/>
          <w:sz w:val="66"/>
          <w:szCs w:val="66"/>
        </w:rPr>
        <w:t>City University of New York</w:t>
      </w:r>
      <w:r w:rsidR="0030673F">
        <w:rPr>
          <w:rFonts w:cs="Arial"/>
          <w:b/>
          <w:bCs/>
          <w:sz w:val="66"/>
          <w:szCs w:val="66"/>
        </w:rPr>
        <w:t xml:space="preserve">, </w:t>
      </w:r>
      <w:r>
        <w:rPr>
          <w:rFonts w:cs="Arial"/>
          <w:b/>
          <w:bCs/>
          <w:sz w:val="66"/>
          <w:szCs w:val="66"/>
        </w:rPr>
        <w:t>New York</w:t>
      </w:r>
    </w:p>
    <w:p w14:paraId="0261D13F" w14:textId="73073087" w:rsidR="0030673F" w:rsidRPr="002D7573" w:rsidRDefault="0030673F" w:rsidP="007F3B3F">
      <w:pPr>
        <w:pStyle w:val="C2CHead01"/>
      </w:pPr>
      <w:r>
        <w:rPr>
          <w:noProof/>
        </w:rPr>
        <w:drawing>
          <wp:inline distT="0" distB="0" distL="0" distR="0" wp14:anchorId="7DA51E8C" wp14:editId="75D54254">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59B3127C" w:rsidR="008177DC" w:rsidRPr="004C303E" w:rsidRDefault="00652D69" w:rsidP="00652D69">
      <w:pPr>
        <w:rPr>
          <w:rFonts w:asciiTheme="majorHAnsi" w:hAnsiTheme="majorHAnsi" w:cstheme="majorHAnsi"/>
          <w:sz w:val="21"/>
          <w:szCs w:val="21"/>
        </w:rPr>
      </w:pPr>
      <w:r w:rsidRPr="004C303E">
        <w:rPr>
          <w:rFonts w:asciiTheme="majorHAnsi" w:hAnsiTheme="majorHAnsi" w:cstheme="majorHAnsi"/>
          <w:sz w:val="21"/>
          <w:szCs w:val="21"/>
        </w:rPr>
        <w:t xml:space="preserve">From April 2023 to January 2024, the National Renewable Energy Laboratory (NREL) provided technical support to </w:t>
      </w:r>
      <w:r w:rsidR="00C25883" w:rsidRPr="004C303E">
        <w:rPr>
          <w:rFonts w:asciiTheme="majorHAnsi" w:hAnsiTheme="majorHAnsi" w:cstheme="majorHAnsi"/>
          <w:sz w:val="21"/>
          <w:szCs w:val="21"/>
        </w:rPr>
        <w:t>the City</w:t>
      </w:r>
      <w:r w:rsidR="009132E4" w:rsidRPr="004C303E">
        <w:rPr>
          <w:rFonts w:asciiTheme="majorHAnsi" w:hAnsiTheme="majorHAnsi" w:cstheme="majorHAnsi"/>
          <w:sz w:val="21"/>
          <w:szCs w:val="21"/>
        </w:rPr>
        <w:t xml:space="preserve"> University of New York Urban Systems Building Performance Lab (</w:t>
      </w:r>
      <w:r w:rsidRPr="004C303E">
        <w:rPr>
          <w:rFonts w:asciiTheme="majorHAnsi" w:hAnsiTheme="majorHAnsi" w:cstheme="majorHAnsi"/>
          <w:sz w:val="21"/>
          <w:szCs w:val="21"/>
        </w:rPr>
        <w:t>CUNY BPL</w:t>
      </w:r>
      <w:r w:rsidR="009132E4" w:rsidRPr="004C303E">
        <w:rPr>
          <w:rFonts w:asciiTheme="majorHAnsi" w:hAnsiTheme="majorHAnsi" w:cstheme="majorHAnsi"/>
          <w:sz w:val="21"/>
          <w:szCs w:val="21"/>
        </w:rPr>
        <w:t>)</w:t>
      </w:r>
      <w:r w:rsidRPr="004C303E">
        <w:rPr>
          <w:rFonts w:asciiTheme="majorHAnsi" w:hAnsiTheme="majorHAnsi" w:cstheme="majorHAnsi"/>
          <w:sz w:val="21"/>
          <w:szCs w:val="21"/>
        </w:rPr>
        <w:t xml:space="preserve"> in the following areas: </w:t>
      </w:r>
    </w:p>
    <w:p w14:paraId="43FD588B" w14:textId="1E3AA238" w:rsidR="00350C1E" w:rsidRPr="004C303E" w:rsidRDefault="00350C1E" w:rsidP="00350C1E">
      <w:pPr>
        <w:pStyle w:val="ListParagraph"/>
        <w:numPr>
          <w:ilvl w:val="3"/>
          <w:numId w:val="15"/>
        </w:numPr>
        <w:rPr>
          <w:rFonts w:asciiTheme="majorHAnsi" w:hAnsiTheme="majorHAnsi" w:cstheme="majorHAnsi"/>
          <w:sz w:val="21"/>
          <w:szCs w:val="21"/>
        </w:rPr>
      </w:pPr>
      <w:r w:rsidRPr="004C303E">
        <w:rPr>
          <w:rFonts w:asciiTheme="majorHAnsi" w:hAnsiTheme="majorHAnsi" w:cstheme="majorHAnsi"/>
          <w:sz w:val="21"/>
          <w:szCs w:val="21"/>
        </w:rPr>
        <w:t xml:space="preserve">Setting up an Open Studio Server to use for </w:t>
      </w:r>
      <w:r w:rsidR="00A250D9" w:rsidRPr="004C303E">
        <w:rPr>
          <w:rFonts w:asciiTheme="majorHAnsi" w:hAnsiTheme="majorHAnsi" w:cstheme="majorHAnsi"/>
          <w:sz w:val="21"/>
          <w:szCs w:val="21"/>
        </w:rPr>
        <w:t>Building Energy Model (</w:t>
      </w:r>
      <w:r w:rsidRPr="004C303E">
        <w:rPr>
          <w:rFonts w:asciiTheme="majorHAnsi" w:hAnsiTheme="majorHAnsi" w:cstheme="majorHAnsi"/>
          <w:sz w:val="21"/>
          <w:szCs w:val="21"/>
        </w:rPr>
        <w:t>BEM</w:t>
      </w:r>
      <w:r w:rsidR="00A250D9" w:rsidRPr="004C303E">
        <w:rPr>
          <w:rFonts w:asciiTheme="majorHAnsi" w:hAnsiTheme="majorHAnsi" w:cstheme="majorHAnsi"/>
          <w:sz w:val="21"/>
          <w:szCs w:val="21"/>
        </w:rPr>
        <w:t>)</w:t>
      </w:r>
      <w:r w:rsidRPr="004C303E">
        <w:rPr>
          <w:rFonts w:asciiTheme="majorHAnsi" w:hAnsiTheme="majorHAnsi" w:cstheme="majorHAnsi"/>
          <w:sz w:val="21"/>
          <w:szCs w:val="21"/>
        </w:rPr>
        <w:t xml:space="preserve"> calibration workflow in CUNY’s high performance computing center</w:t>
      </w:r>
    </w:p>
    <w:p w14:paraId="5B8DB68B" w14:textId="1FC75485" w:rsidR="00350C1E" w:rsidRPr="004C303E" w:rsidRDefault="00A250D9" w:rsidP="00350C1E">
      <w:pPr>
        <w:pStyle w:val="ListParagraph"/>
        <w:numPr>
          <w:ilvl w:val="3"/>
          <w:numId w:val="15"/>
        </w:numPr>
        <w:rPr>
          <w:rFonts w:asciiTheme="majorHAnsi" w:hAnsiTheme="majorHAnsi" w:cstheme="majorHAnsi"/>
          <w:sz w:val="21"/>
          <w:szCs w:val="21"/>
        </w:rPr>
      </w:pPr>
      <w:r w:rsidRPr="004C303E">
        <w:rPr>
          <w:rFonts w:asciiTheme="majorHAnsi" w:hAnsiTheme="majorHAnsi" w:cstheme="majorHAnsi"/>
          <w:sz w:val="21"/>
          <w:szCs w:val="21"/>
        </w:rPr>
        <w:t>E</w:t>
      </w:r>
      <w:r w:rsidR="00350C1E" w:rsidRPr="004C303E">
        <w:rPr>
          <w:rFonts w:asciiTheme="majorHAnsi" w:hAnsiTheme="majorHAnsi" w:cstheme="majorHAnsi"/>
          <w:sz w:val="21"/>
          <w:szCs w:val="21"/>
        </w:rPr>
        <w:t>stimating the hardware and software resources required for large scale BEM implementation</w:t>
      </w:r>
      <w:r w:rsidRPr="004C303E">
        <w:rPr>
          <w:rFonts w:asciiTheme="majorHAnsi" w:hAnsiTheme="majorHAnsi" w:cstheme="majorHAnsi"/>
          <w:sz w:val="21"/>
          <w:szCs w:val="21"/>
        </w:rPr>
        <w:t xml:space="preserve">. </w:t>
      </w:r>
    </w:p>
    <w:p w14:paraId="6E055594" w14:textId="617E1FB7" w:rsidR="00350C1E" w:rsidRPr="004C303E" w:rsidRDefault="00A250D9" w:rsidP="00350C1E">
      <w:pPr>
        <w:pStyle w:val="ListParagraph"/>
        <w:numPr>
          <w:ilvl w:val="3"/>
          <w:numId w:val="15"/>
        </w:numPr>
        <w:rPr>
          <w:rFonts w:asciiTheme="majorHAnsi" w:hAnsiTheme="majorHAnsi" w:cstheme="majorHAnsi"/>
          <w:sz w:val="21"/>
          <w:szCs w:val="21"/>
        </w:rPr>
      </w:pPr>
      <w:r w:rsidRPr="004C303E">
        <w:rPr>
          <w:rFonts w:asciiTheme="majorHAnsi" w:hAnsiTheme="majorHAnsi" w:cstheme="majorHAnsi"/>
          <w:sz w:val="21"/>
          <w:szCs w:val="21"/>
        </w:rPr>
        <w:t>Developed</w:t>
      </w:r>
      <w:r w:rsidR="00350C1E" w:rsidRPr="004C303E">
        <w:rPr>
          <w:rFonts w:asciiTheme="majorHAnsi" w:hAnsiTheme="majorHAnsi" w:cstheme="majorHAnsi"/>
          <w:sz w:val="21"/>
          <w:szCs w:val="21"/>
        </w:rPr>
        <w:t xml:space="preserve"> a workflow to run ComStock models</w:t>
      </w:r>
    </w:p>
    <w:p w14:paraId="363BFE9C" w14:textId="7B5CCFAA" w:rsidR="00350C1E" w:rsidRPr="004C303E" w:rsidRDefault="00A250D9" w:rsidP="00350C1E">
      <w:pPr>
        <w:pStyle w:val="ListParagraph"/>
        <w:numPr>
          <w:ilvl w:val="3"/>
          <w:numId w:val="15"/>
        </w:numPr>
        <w:rPr>
          <w:rFonts w:asciiTheme="majorHAnsi" w:hAnsiTheme="majorHAnsi" w:cstheme="majorHAnsi"/>
          <w:sz w:val="21"/>
          <w:szCs w:val="21"/>
        </w:rPr>
      </w:pPr>
      <w:r w:rsidRPr="004C303E">
        <w:rPr>
          <w:rFonts w:asciiTheme="majorHAnsi" w:hAnsiTheme="majorHAnsi" w:cstheme="majorHAnsi"/>
          <w:sz w:val="21"/>
          <w:szCs w:val="21"/>
        </w:rPr>
        <w:t>C</w:t>
      </w:r>
      <w:r w:rsidR="00350C1E" w:rsidRPr="004C303E">
        <w:rPr>
          <w:rFonts w:asciiTheme="majorHAnsi" w:hAnsiTheme="majorHAnsi" w:cstheme="majorHAnsi"/>
          <w:sz w:val="21"/>
          <w:szCs w:val="21"/>
        </w:rPr>
        <w:t>alibrat</w:t>
      </w:r>
      <w:r w:rsidRPr="004C303E">
        <w:rPr>
          <w:rFonts w:asciiTheme="majorHAnsi" w:hAnsiTheme="majorHAnsi" w:cstheme="majorHAnsi"/>
          <w:sz w:val="21"/>
          <w:szCs w:val="21"/>
        </w:rPr>
        <w:t xml:space="preserve">ed </w:t>
      </w:r>
      <w:r w:rsidR="00350C1E" w:rsidRPr="004C303E">
        <w:rPr>
          <w:rFonts w:asciiTheme="majorHAnsi" w:hAnsiTheme="majorHAnsi" w:cstheme="majorHAnsi"/>
          <w:sz w:val="21"/>
          <w:szCs w:val="21"/>
        </w:rPr>
        <w:t>two building models with measured data</w:t>
      </w:r>
      <w:r w:rsidR="007B5BD0">
        <w:rPr>
          <w:rFonts w:asciiTheme="majorHAnsi" w:hAnsiTheme="majorHAnsi" w:cstheme="majorHAnsi"/>
          <w:sz w:val="21"/>
          <w:szCs w:val="21"/>
        </w:rPr>
        <w:t>.</w:t>
      </w:r>
    </w:p>
    <w:p w14:paraId="377ABBB7" w14:textId="77777777" w:rsidR="004B7684" w:rsidRPr="00652D69" w:rsidRDefault="004B7684" w:rsidP="00652D69">
      <w:pPr>
        <w:rPr>
          <w:sz w:val="21"/>
          <w:szCs w:val="21"/>
        </w:rPr>
      </w:pP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78B49F0" w14:textId="75BDF59F" w:rsidR="00824B9F" w:rsidRDefault="007B6BC8" w:rsidP="005D3005">
      <w:pPr>
        <w:pStyle w:val="C2CBodyText"/>
      </w:pPr>
      <w:r w:rsidRPr="007B6BC8">
        <w:t xml:space="preserve">Helped inform development of the </w:t>
      </w:r>
      <w:r w:rsidR="0005484A">
        <w:t>l</w:t>
      </w:r>
      <w:r w:rsidRPr="007B6BC8">
        <w:t>ab’s critical hardware and software to support ongoing building operations research efforts and partnerships.</w:t>
      </w:r>
      <w:r w:rsidR="00DA2A01">
        <w:rPr>
          <w:noProof/>
        </w:rPr>
        <mc:AlternateContent>
          <mc:Choice Requires="wps">
            <w:drawing>
              <wp:anchor distT="0" distB="0" distL="114300" distR="114300" simplePos="0" relativeHeight="251658241" behindDoc="0" locked="0" layoutInCell="1" allowOverlap="1" wp14:anchorId="4D419F7C" wp14:editId="0B21D6FE">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9F7C" id="_x0000_t202" coordsize="21600,21600" o:spt="202" path="m,l,21600r21600,l21600,xe">
                <v:stroke joinstyle="miter"/>
                <v:path gradientshapeok="t" o:connecttype="rect"/>
              </v:shapetype>
              <v:shape id="Text Box 8" o:spid="_x0000_s1026"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p>
    <w:p w14:paraId="538A2F46" w14:textId="374B47E3" w:rsidR="005E58DB" w:rsidRDefault="005E58DB" w:rsidP="005D3005">
      <w:pPr>
        <w:pStyle w:val="C2CBodyText"/>
      </w:pPr>
    </w:p>
    <w:p w14:paraId="1970CAED" w14:textId="77777777" w:rsidR="005E58DB" w:rsidRDefault="005E58DB" w:rsidP="005D3005">
      <w:pPr>
        <w:pStyle w:val="C2CBodyText"/>
      </w:pPr>
    </w:p>
    <w:p w14:paraId="1BBD48D5" w14:textId="77777777" w:rsidR="005E58DB" w:rsidRDefault="005E58DB" w:rsidP="005D3005">
      <w:pPr>
        <w:pStyle w:val="C2CBodyText"/>
      </w:pPr>
    </w:p>
    <w:p w14:paraId="57E74DDE" w14:textId="77777777" w:rsidR="005E58DB" w:rsidRDefault="005E58DB" w:rsidP="005D3005">
      <w:pPr>
        <w:pStyle w:val="C2CBodyText"/>
      </w:pPr>
    </w:p>
    <w:p w14:paraId="0FE85B27" w14:textId="77777777" w:rsidR="005E58DB" w:rsidRDefault="005E58DB" w:rsidP="005D3005">
      <w:pPr>
        <w:pStyle w:val="C2CBodyText"/>
      </w:pPr>
    </w:p>
    <w:p w14:paraId="208CAD52" w14:textId="77777777" w:rsidR="005E58DB" w:rsidRDefault="005E58DB" w:rsidP="005D3005">
      <w:pPr>
        <w:pStyle w:val="C2CBodyText"/>
      </w:pPr>
    </w:p>
    <w:p w14:paraId="2880A260" w14:textId="77777777" w:rsidR="005E58DB" w:rsidRDefault="005E58DB" w:rsidP="005D3005">
      <w:pPr>
        <w:pStyle w:val="C2CBodyText"/>
      </w:pPr>
    </w:p>
    <w:p w14:paraId="1C3039F9" w14:textId="77777777" w:rsidR="005E58DB" w:rsidRDefault="005E58DB" w:rsidP="005D3005">
      <w:pPr>
        <w:pStyle w:val="C2CBodyText"/>
      </w:pPr>
    </w:p>
    <w:p w14:paraId="2DADE441" w14:textId="77777777" w:rsidR="005E58DB" w:rsidRDefault="005E58DB" w:rsidP="005D3005">
      <w:pPr>
        <w:pStyle w:val="C2CBodyText"/>
      </w:pPr>
    </w:p>
    <w:p w14:paraId="24CA7EA6" w14:textId="77777777" w:rsidR="005E58DB" w:rsidRDefault="005E58DB" w:rsidP="005D3005">
      <w:pPr>
        <w:pStyle w:val="C2CBodyText"/>
      </w:pPr>
    </w:p>
    <w:p w14:paraId="18CBF6B2" w14:textId="5E11A362" w:rsidR="00DA2A01" w:rsidRDefault="002F2917" w:rsidP="005D3005">
      <w:pPr>
        <w:pStyle w:val="C2CBodyText"/>
        <w:rPr>
          <w:b/>
          <w:bCs/>
          <w:sz w:val="28"/>
          <w:szCs w:val="28"/>
        </w:rPr>
      </w:pPr>
      <w:r w:rsidRPr="00875917">
        <w:rPr>
          <w:noProof/>
        </w:rPr>
        <w:lastRenderedPageBreak/>
        <w:drawing>
          <wp:inline distT="0" distB="0" distL="0" distR="0" wp14:anchorId="65B5D139" wp14:editId="0B2863C2">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30427F" w:rsidRPr="00377782">
        <w:rPr>
          <w:b/>
          <w:bCs/>
          <w:sz w:val="28"/>
          <w:szCs w:val="28"/>
        </w:rPr>
        <w:t>Background</w:t>
      </w:r>
    </w:p>
    <w:p w14:paraId="038222F8" w14:textId="4FEC9AF2" w:rsidR="00C33A85" w:rsidRPr="00C33A85" w:rsidRDefault="00C33A85" w:rsidP="00C33A85">
      <w:pPr>
        <w:pStyle w:val="C2CBodyText"/>
      </w:pPr>
      <w:r w:rsidRPr="00C33A85">
        <w:t xml:space="preserve">The CUNY </w:t>
      </w:r>
      <w:r>
        <w:t>BPL</w:t>
      </w:r>
      <w:r w:rsidRPr="00C33A85">
        <w:t xml:space="preserve"> focuses on improving efficiency and optimizing building operations through continuing education programs for facility managers, building operators, and energy professionals, internships for CUNY students, and building systems research and development. </w:t>
      </w:r>
    </w:p>
    <w:p w14:paraId="4099235D" w14:textId="32842EBB" w:rsidR="00377782" w:rsidRPr="00250CD6" w:rsidRDefault="00377782" w:rsidP="005D3005">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9"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5585D92C" w:rsidR="001E194F" w:rsidRPr="000F0DAC" w:rsidRDefault="00AE5C70" w:rsidP="000F0DAC">
      <w:pPr>
        <w:pStyle w:val="C2CBodyText"/>
      </w:pPr>
      <w:r w:rsidRPr="00AE5C70">
        <w:rPr>
          <w:b/>
          <w:bCs/>
        </w:rPr>
        <w:t>Alexandra Kramer</w:t>
      </w:r>
      <w:r w:rsidR="001E194F" w:rsidRPr="000F0DAC">
        <w:br/>
      </w:r>
      <w:r w:rsidR="00E64592" w:rsidRPr="00E64592">
        <w:t>Community Lead, Main Expert Match Point of Contact, National Renewable Energy Laboratory (NREL)</w:t>
      </w:r>
    </w:p>
    <w:p w14:paraId="3F97C11D" w14:textId="6B3C9DDF" w:rsidR="001E194F" w:rsidRPr="000F0DAC" w:rsidRDefault="00667A8C" w:rsidP="000F0DAC">
      <w:pPr>
        <w:pStyle w:val="C2CBodyText"/>
      </w:pPr>
      <w:r w:rsidRPr="00667A8C">
        <w:rPr>
          <w:b/>
          <w:bCs/>
        </w:rPr>
        <w:t>Eric Bonnema</w:t>
      </w:r>
      <w:r w:rsidR="001E194F" w:rsidRPr="000F0DAC">
        <w:br/>
      </w:r>
      <w:r w:rsidR="00A43579" w:rsidRPr="00A43579">
        <w:t>Researcher, Mechanical Engineer,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34B4E31A" w:rsidR="001E194F" w:rsidRPr="000F0DAC" w:rsidRDefault="007857F4" w:rsidP="000F0DAC">
      <w:pPr>
        <w:pStyle w:val="C2CBodyText"/>
      </w:pPr>
      <w:r w:rsidRPr="007857F4">
        <w:rPr>
          <w:b/>
          <w:bCs/>
        </w:rPr>
        <w:t>Duncan Prahl</w:t>
      </w:r>
      <w:r w:rsidR="001E194F" w:rsidRPr="000F0DAC">
        <w:br/>
      </w:r>
      <w:r w:rsidR="00D87B7C" w:rsidRPr="00D87B7C">
        <w:t>City University of New York Building Performance Lab (CUNY BPL) Project Lead</w:t>
      </w:r>
    </w:p>
    <w:p w14:paraId="0FA6F226" w14:textId="39ED8653" w:rsidR="001E194F" w:rsidRPr="000F0DAC" w:rsidRDefault="00695382" w:rsidP="000F0DAC">
      <w:pPr>
        <w:pStyle w:val="C2CBodyText"/>
      </w:pPr>
      <w:r w:rsidRPr="00695382">
        <w:rPr>
          <w:b/>
          <w:bCs/>
        </w:rPr>
        <w:t>Amanda O’Donnel</w:t>
      </w:r>
      <w:r w:rsidR="001E194F" w:rsidRPr="000F0DAC">
        <w:br/>
      </w:r>
      <w:r w:rsidR="008110C3" w:rsidRPr="008110C3">
        <w:t>CUNY BPL Project Lead</w:t>
      </w:r>
    </w:p>
    <w:p w14:paraId="12A462FD" w14:textId="656207A8" w:rsidR="001E194F" w:rsidRPr="000F0DAC" w:rsidRDefault="00C65A6E" w:rsidP="000F0DAC">
      <w:pPr>
        <w:pStyle w:val="C2CBodyText"/>
      </w:pPr>
      <w:r w:rsidRPr="00C65A6E">
        <w:rPr>
          <w:b/>
          <w:bCs/>
        </w:rPr>
        <w:t>Mike Burton</w:t>
      </w:r>
      <w:r w:rsidR="001E194F" w:rsidRPr="000F0DAC">
        <w:br/>
      </w:r>
      <w:r w:rsidR="001E39B8" w:rsidRPr="001E39B8">
        <w:t>CUNY BPL Project Lead</w:t>
      </w:r>
    </w:p>
    <w:p w14:paraId="54AC6044" w14:textId="69E7B667" w:rsidR="001E194F" w:rsidRPr="000F0DAC" w:rsidRDefault="00B51B1F" w:rsidP="000F0DAC">
      <w:pPr>
        <w:pStyle w:val="C2CBodyText"/>
      </w:pPr>
      <w:r w:rsidRPr="001F4617">
        <w:rPr>
          <w:b/>
          <w:bCs/>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0D8F0904" w:rsidR="0068481F" w:rsidRPr="000F2277" w:rsidRDefault="002C25C3"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7"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0D8F0904" w:rsidR="0068481F" w:rsidRPr="000F2277" w:rsidRDefault="002C25C3"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r w:rsidR="001F4617" w:rsidRPr="001F4617">
        <w:rPr>
          <w:b/>
          <w:bCs/>
          <w:noProof/>
        </w:rPr>
        <w:t>Farshad Kheiri</w:t>
      </w:r>
      <w:r w:rsidR="001E194F" w:rsidRPr="000F0DAC">
        <w:br/>
      </w:r>
      <w:r w:rsidR="00A651D8" w:rsidRPr="00A651D8">
        <w:t>CUNY BPL Project Lead</w: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D18E6" w14:textId="77777777" w:rsidR="00E17385" w:rsidRDefault="00E17385" w:rsidP="009F10B9">
      <w:pPr>
        <w:spacing w:after="0" w:line="240" w:lineRule="auto"/>
      </w:pPr>
      <w:r>
        <w:separator/>
      </w:r>
    </w:p>
  </w:endnote>
  <w:endnote w:type="continuationSeparator" w:id="0">
    <w:p w14:paraId="030544BF" w14:textId="77777777" w:rsidR="00E17385" w:rsidRDefault="00E17385" w:rsidP="009F10B9">
      <w:pPr>
        <w:spacing w:after="0" w:line="240" w:lineRule="auto"/>
      </w:pPr>
      <w:r>
        <w:continuationSeparator/>
      </w:r>
    </w:p>
  </w:endnote>
  <w:endnote w:type="continuationNotice" w:id="1">
    <w:p w14:paraId="02F51858" w14:textId="77777777" w:rsidR="00B2249B" w:rsidRDefault="00B224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475EE" w14:textId="77777777" w:rsidR="00E17385" w:rsidRDefault="00E17385" w:rsidP="009F10B9">
      <w:pPr>
        <w:spacing w:after="0" w:line="240" w:lineRule="auto"/>
      </w:pPr>
      <w:r>
        <w:separator/>
      </w:r>
    </w:p>
  </w:footnote>
  <w:footnote w:type="continuationSeparator" w:id="0">
    <w:p w14:paraId="5062A1DB" w14:textId="77777777" w:rsidR="00E17385" w:rsidRDefault="00E17385" w:rsidP="009F10B9">
      <w:pPr>
        <w:spacing w:after="0" w:line="240" w:lineRule="auto"/>
      </w:pPr>
      <w:r>
        <w:continuationSeparator/>
      </w:r>
    </w:p>
  </w:footnote>
  <w:footnote w:type="continuationNotice" w:id="1">
    <w:p w14:paraId="515C2BE9" w14:textId="77777777" w:rsidR="00B2249B" w:rsidRDefault="00B224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1775612" o:spid="_x0000_i1095" type="#_x0000_t75" alt="Icon&#13;&#13;&#10;&#13;&#13;&#10;&#13;&#13;&#10;&#13;&#13;&#10;&#13;&#13;&#10;&#13;&#13;&#10;&#13;&#13;&#10;&#13;&#13;&#10;&#13;&#13;&#10;&#13;&#13;&#10;&#13;&#13;&#10;&#13;&#13;&#10;&#13;&#13;&#10;&#13;&#13;&#10;&#13;&#13;&#10;&#13;&#13;&#10;&#13;&#13;&#10;&#13;&#13;&#10;&#13;&#13;&#10;&#13;&#13;&#10;&#13;&#13;&#10;&#13;&#13;&#10;&#13;&#13;&#10;&#13;&#13;&#10;Description automatically generated" style="width:212.65pt;height:108.65pt;visibility:visible;mso-wrap-style:square" o:bullet="t">
        <v:imagedata r:id="rId1" o:title="Icon&#13;&#13;&#10;&#13;&#13;&#10;&#13;&#13;&#10;&#13;&#13;&#10;&#13;&#13;&#10;&#13;&#13;&#10;&#13;&#13;&#10;&#13;&#13;&#10;&#13;&#13;&#10;&#13;&#13;&#10;&#13;&#13;&#10;&#13;&#13;&#10;&#13;&#13;&#10;&#13;&#13;&#10;&#13;&#13;&#10;&#13;&#13;&#10;&#13;&#13;&#10;&#13;&#13;&#10;&#13;&#13;&#10;&#13;&#13;&#10;&#13;&#13;&#10;&#13;&#13;&#10;&#13;&#13;&#10;&#13;&#13;&#10;Description automatically generated"/>
      </v:shape>
    </w:pict>
  </w:numPicBullet>
  <w:numPicBullet w:numPicBulletId="1">
    <w:pict>
      <v:shape id="Picture 2057038894" o:spid="_x0000_i1096"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37F5F"/>
    <w:multiLevelType w:val="hybridMultilevel"/>
    <w:tmpl w:val="49803124"/>
    <w:lvl w:ilvl="0" w:tplc="50F671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94"/>
        </w:tabs>
        <w:ind w:left="1062" w:hanging="288"/>
      </w:pPr>
      <w:rPr>
        <w:rFonts w:ascii="Courier New" w:hAnsi="Courier New" w:hint="default"/>
      </w:rPr>
    </w:lvl>
    <w:lvl w:ilvl="1" w:tplc="04090003">
      <w:start w:val="1"/>
      <w:numFmt w:val="bullet"/>
      <w:lvlText w:val="o"/>
      <w:lvlJc w:val="left"/>
      <w:pPr>
        <w:tabs>
          <w:tab w:val="num" w:pos="1494"/>
        </w:tabs>
        <w:ind w:left="1494" w:hanging="360"/>
      </w:pPr>
      <w:rPr>
        <w:rFonts w:ascii="Courier New" w:hAnsi="Courier New" w:hint="default"/>
      </w:rPr>
    </w:lvl>
    <w:lvl w:ilvl="2" w:tplc="04090005">
      <w:start w:val="1"/>
      <w:numFmt w:val="bullet"/>
      <w:lvlText w:val=""/>
      <w:lvlJc w:val="left"/>
      <w:pPr>
        <w:tabs>
          <w:tab w:val="num" w:pos="2214"/>
        </w:tabs>
        <w:ind w:left="2214" w:hanging="360"/>
      </w:pPr>
      <w:rPr>
        <w:rFonts w:ascii="Wingdings" w:hAnsi="Wingdings" w:hint="default"/>
      </w:rPr>
    </w:lvl>
    <w:lvl w:ilvl="3" w:tplc="04090001">
      <w:start w:val="1"/>
      <w:numFmt w:val="bullet"/>
      <w:lvlText w:val=""/>
      <w:lvlJc w:val="left"/>
      <w:pPr>
        <w:tabs>
          <w:tab w:val="num" w:pos="2934"/>
        </w:tabs>
        <w:ind w:left="2934" w:hanging="360"/>
      </w:pPr>
      <w:rPr>
        <w:rFonts w:ascii="Symbol" w:hAnsi="Symbol" w:hint="default"/>
      </w:rPr>
    </w:lvl>
    <w:lvl w:ilvl="4" w:tplc="04090003">
      <w:start w:val="1"/>
      <w:numFmt w:val="bullet"/>
      <w:lvlText w:val="o"/>
      <w:lvlJc w:val="left"/>
      <w:pPr>
        <w:tabs>
          <w:tab w:val="num" w:pos="3654"/>
        </w:tabs>
        <w:ind w:left="3654" w:hanging="360"/>
      </w:pPr>
      <w:rPr>
        <w:rFonts w:ascii="Courier New" w:hAnsi="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10" w15:restartNumberingAfterBreak="0">
    <w:nsid w:val="4D3B2702"/>
    <w:multiLevelType w:val="hybridMultilevel"/>
    <w:tmpl w:val="D5C2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1"/>
  </w:num>
  <w:num w:numId="2" w16cid:durableId="350038032">
    <w:abstractNumId w:val="9"/>
  </w:num>
  <w:num w:numId="3" w16cid:durableId="1379862135">
    <w:abstractNumId w:val="14"/>
  </w:num>
  <w:num w:numId="4" w16cid:durableId="999191043">
    <w:abstractNumId w:val="12"/>
  </w:num>
  <w:num w:numId="5" w16cid:durableId="616522619">
    <w:abstractNumId w:val="5"/>
  </w:num>
  <w:num w:numId="6" w16cid:durableId="1362822973">
    <w:abstractNumId w:val="1"/>
  </w:num>
  <w:num w:numId="7" w16cid:durableId="2073649152">
    <w:abstractNumId w:val="6"/>
  </w:num>
  <w:num w:numId="8" w16cid:durableId="1142229672">
    <w:abstractNumId w:val="3"/>
  </w:num>
  <w:num w:numId="9" w16cid:durableId="125315062">
    <w:abstractNumId w:val="13"/>
  </w:num>
  <w:num w:numId="10" w16cid:durableId="1891771256">
    <w:abstractNumId w:val="2"/>
  </w:num>
  <w:num w:numId="11" w16cid:durableId="1104036659">
    <w:abstractNumId w:val="8"/>
  </w:num>
  <w:num w:numId="12" w16cid:durableId="129590754">
    <w:abstractNumId w:val="15"/>
  </w:num>
  <w:num w:numId="13" w16cid:durableId="1922442506">
    <w:abstractNumId w:val="0"/>
  </w:num>
  <w:num w:numId="14" w16cid:durableId="1843467847">
    <w:abstractNumId w:val="7"/>
  </w:num>
  <w:num w:numId="15" w16cid:durableId="1207334584">
    <w:abstractNumId w:val="10"/>
  </w:num>
  <w:num w:numId="16" w16cid:durableId="47942689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4578"/>
    <w:rsid w:val="0005484A"/>
    <w:rsid w:val="000553B9"/>
    <w:rsid w:val="0005567C"/>
    <w:rsid w:val="00064604"/>
    <w:rsid w:val="00070752"/>
    <w:rsid w:val="00080A76"/>
    <w:rsid w:val="00083BA2"/>
    <w:rsid w:val="00084F33"/>
    <w:rsid w:val="00090465"/>
    <w:rsid w:val="000A508F"/>
    <w:rsid w:val="000B137B"/>
    <w:rsid w:val="000B1930"/>
    <w:rsid w:val="000B2E20"/>
    <w:rsid w:val="000B4A89"/>
    <w:rsid w:val="000C71D0"/>
    <w:rsid w:val="000D2209"/>
    <w:rsid w:val="000E0B41"/>
    <w:rsid w:val="000E0D09"/>
    <w:rsid w:val="000E69A3"/>
    <w:rsid w:val="000F0DAC"/>
    <w:rsid w:val="000F1258"/>
    <w:rsid w:val="000F2277"/>
    <w:rsid w:val="001018CE"/>
    <w:rsid w:val="001056DB"/>
    <w:rsid w:val="0011530D"/>
    <w:rsid w:val="001203FC"/>
    <w:rsid w:val="001218B8"/>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944D2"/>
    <w:rsid w:val="001A58CD"/>
    <w:rsid w:val="001B14D5"/>
    <w:rsid w:val="001B1DEB"/>
    <w:rsid w:val="001B4F87"/>
    <w:rsid w:val="001B62FB"/>
    <w:rsid w:val="001C0C27"/>
    <w:rsid w:val="001C1611"/>
    <w:rsid w:val="001C19C3"/>
    <w:rsid w:val="001C4294"/>
    <w:rsid w:val="001C7572"/>
    <w:rsid w:val="001D0C6A"/>
    <w:rsid w:val="001D6D7C"/>
    <w:rsid w:val="001E194F"/>
    <w:rsid w:val="001E39B8"/>
    <w:rsid w:val="001E5830"/>
    <w:rsid w:val="001E6695"/>
    <w:rsid w:val="001F0D6D"/>
    <w:rsid w:val="001F2CCD"/>
    <w:rsid w:val="001F4617"/>
    <w:rsid w:val="00204EE8"/>
    <w:rsid w:val="002101C9"/>
    <w:rsid w:val="00217EFB"/>
    <w:rsid w:val="00221E58"/>
    <w:rsid w:val="00227739"/>
    <w:rsid w:val="00237711"/>
    <w:rsid w:val="00242B6A"/>
    <w:rsid w:val="0024763F"/>
    <w:rsid w:val="00250CD6"/>
    <w:rsid w:val="00254992"/>
    <w:rsid w:val="0026130E"/>
    <w:rsid w:val="00271404"/>
    <w:rsid w:val="00274A41"/>
    <w:rsid w:val="00282EC5"/>
    <w:rsid w:val="0028548A"/>
    <w:rsid w:val="002917E5"/>
    <w:rsid w:val="002A58A5"/>
    <w:rsid w:val="002B119F"/>
    <w:rsid w:val="002B3DC0"/>
    <w:rsid w:val="002B797A"/>
    <w:rsid w:val="002C25C3"/>
    <w:rsid w:val="002C5742"/>
    <w:rsid w:val="002C638F"/>
    <w:rsid w:val="002C7CCA"/>
    <w:rsid w:val="002D7573"/>
    <w:rsid w:val="002E10D7"/>
    <w:rsid w:val="002E16AC"/>
    <w:rsid w:val="002E7AAA"/>
    <w:rsid w:val="002F2917"/>
    <w:rsid w:val="002F459D"/>
    <w:rsid w:val="002F5F2E"/>
    <w:rsid w:val="002F6629"/>
    <w:rsid w:val="00301C4C"/>
    <w:rsid w:val="0030427F"/>
    <w:rsid w:val="0030673F"/>
    <w:rsid w:val="00306811"/>
    <w:rsid w:val="00307DEA"/>
    <w:rsid w:val="0031430C"/>
    <w:rsid w:val="00316C75"/>
    <w:rsid w:val="003270F0"/>
    <w:rsid w:val="00331B4B"/>
    <w:rsid w:val="00332951"/>
    <w:rsid w:val="003342FD"/>
    <w:rsid w:val="00336F91"/>
    <w:rsid w:val="00343CF4"/>
    <w:rsid w:val="00350C1E"/>
    <w:rsid w:val="00353FCE"/>
    <w:rsid w:val="00355682"/>
    <w:rsid w:val="0037523D"/>
    <w:rsid w:val="00377160"/>
    <w:rsid w:val="00377782"/>
    <w:rsid w:val="003777EB"/>
    <w:rsid w:val="00380C31"/>
    <w:rsid w:val="00396874"/>
    <w:rsid w:val="003B72AE"/>
    <w:rsid w:val="003C320C"/>
    <w:rsid w:val="003C3272"/>
    <w:rsid w:val="003D0CE2"/>
    <w:rsid w:val="003D0F9B"/>
    <w:rsid w:val="003D1428"/>
    <w:rsid w:val="003D3271"/>
    <w:rsid w:val="003D41DD"/>
    <w:rsid w:val="003D5C4D"/>
    <w:rsid w:val="003D5C5B"/>
    <w:rsid w:val="003E453E"/>
    <w:rsid w:val="003E6AAC"/>
    <w:rsid w:val="003E7442"/>
    <w:rsid w:val="003F5AB5"/>
    <w:rsid w:val="003F6342"/>
    <w:rsid w:val="00411955"/>
    <w:rsid w:val="00415FE9"/>
    <w:rsid w:val="004307C7"/>
    <w:rsid w:val="0043095C"/>
    <w:rsid w:val="004323B1"/>
    <w:rsid w:val="004327D6"/>
    <w:rsid w:val="004361EA"/>
    <w:rsid w:val="004417FA"/>
    <w:rsid w:val="004427C0"/>
    <w:rsid w:val="0044288C"/>
    <w:rsid w:val="004576FF"/>
    <w:rsid w:val="004605A9"/>
    <w:rsid w:val="00466757"/>
    <w:rsid w:val="0047053E"/>
    <w:rsid w:val="00474FB9"/>
    <w:rsid w:val="00477B8E"/>
    <w:rsid w:val="00482036"/>
    <w:rsid w:val="004832C4"/>
    <w:rsid w:val="00485A5D"/>
    <w:rsid w:val="00496B02"/>
    <w:rsid w:val="004A7D64"/>
    <w:rsid w:val="004B50E9"/>
    <w:rsid w:val="004B7684"/>
    <w:rsid w:val="004B789F"/>
    <w:rsid w:val="004C0274"/>
    <w:rsid w:val="004C147F"/>
    <w:rsid w:val="004C303E"/>
    <w:rsid w:val="004F492C"/>
    <w:rsid w:val="005077A8"/>
    <w:rsid w:val="00511499"/>
    <w:rsid w:val="00512374"/>
    <w:rsid w:val="0051264A"/>
    <w:rsid w:val="00514854"/>
    <w:rsid w:val="00520642"/>
    <w:rsid w:val="00521164"/>
    <w:rsid w:val="0052208E"/>
    <w:rsid w:val="005248E4"/>
    <w:rsid w:val="005251B4"/>
    <w:rsid w:val="00535A89"/>
    <w:rsid w:val="005417B3"/>
    <w:rsid w:val="0054425D"/>
    <w:rsid w:val="005610C5"/>
    <w:rsid w:val="00581102"/>
    <w:rsid w:val="005873C0"/>
    <w:rsid w:val="005A0664"/>
    <w:rsid w:val="005A2508"/>
    <w:rsid w:val="005B430C"/>
    <w:rsid w:val="005B48C0"/>
    <w:rsid w:val="005B7DFC"/>
    <w:rsid w:val="005C1D30"/>
    <w:rsid w:val="005C5A00"/>
    <w:rsid w:val="005C5F36"/>
    <w:rsid w:val="005D3005"/>
    <w:rsid w:val="005D30CC"/>
    <w:rsid w:val="005E1C77"/>
    <w:rsid w:val="005E392B"/>
    <w:rsid w:val="005E58DB"/>
    <w:rsid w:val="005F2427"/>
    <w:rsid w:val="00604506"/>
    <w:rsid w:val="006055FE"/>
    <w:rsid w:val="00610320"/>
    <w:rsid w:val="006122D6"/>
    <w:rsid w:val="00612AB1"/>
    <w:rsid w:val="00613685"/>
    <w:rsid w:val="00615311"/>
    <w:rsid w:val="00624E2E"/>
    <w:rsid w:val="006267B0"/>
    <w:rsid w:val="00647BC4"/>
    <w:rsid w:val="00652D69"/>
    <w:rsid w:val="00655505"/>
    <w:rsid w:val="00667A8C"/>
    <w:rsid w:val="00667EEC"/>
    <w:rsid w:val="00671EBE"/>
    <w:rsid w:val="0067689A"/>
    <w:rsid w:val="00683B63"/>
    <w:rsid w:val="0068481F"/>
    <w:rsid w:val="006863E0"/>
    <w:rsid w:val="006935AB"/>
    <w:rsid w:val="00695382"/>
    <w:rsid w:val="006C6F02"/>
    <w:rsid w:val="006D3B3C"/>
    <w:rsid w:val="006D65E3"/>
    <w:rsid w:val="00702D3F"/>
    <w:rsid w:val="00702E31"/>
    <w:rsid w:val="00705BA7"/>
    <w:rsid w:val="007063A7"/>
    <w:rsid w:val="00736EFB"/>
    <w:rsid w:val="00744FC1"/>
    <w:rsid w:val="00776DF3"/>
    <w:rsid w:val="007857F4"/>
    <w:rsid w:val="007935A1"/>
    <w:rsid w:val="007A3F4A"/>
    <w:rsid w:val="007A443C"/>
    <w:rsid w:val="007A6FE8"/>
    <w:rsid w:val="007B5BD0"/>
    <w:rsid w:val="007B6BC8"/>
    <w:rsid w:val="007C18E9"/>
    <w:rsid w:val="007C3C4C"/>
    <w:rsid w:val="007C7690"/>
    <w:rsid w:val="007D75D5"/>
    <w:rsid w:val="007E0982"/>
    <w:rsid w:val="007E12DD"/>
    <w:rsid w:val="007E5C75"/>
    <w:rsid w:val="007F1742"/>
    <w:rsid w:val="007F3B3F"/>
    <w:rsid w:val="008075AB"/>
    <w:rsid w:val="008110C3"/>
    <w:rsid w:val="008177DC"/>
    <w:rsid w:val="00824B9F"/>
    <w:rsid w:val="00826094"/>
    <w:rsid w:val="008306CC"/>
    <w:rsid w:val="008405F7"/>
    <w:rsid w:val="00840879"/>
    <w:rsid w:val="00854B99"/>
    <w:rsid w:val="00860FFC"/>
    <w:rsid w:val="008662DE"/>
    <w:rsid w:val="00873D75"/>
    <w:rsid w:val="00875917"/>
    <w:rsid w:val="00881365"/>
    <w:rsid w:val="008814BD"/>
    <w:rsid w:val="0088364E"/>
    <w:rsid w:val="00890BDD"/>
    <w:rsid w:val="00890D62"/>
    <w:rsid w:val="00893D25"/>
    <w:rsid w:val="008959CA"/>
    <w:rsid w:val="00896522"/>
    <w:rsid w:val="008A0563"/>
    <w:rsid w:val="008B00A8"/>
    <w:rsid w:val="008D4B26"/>
    <w:rsid w:val="008E72CB"/>
    <w:rsid w:val="008E7CA0"/>
    <w:rsid w:val="008F254E"/>
    <w:rsid w:val="008F6702"/>
    <w:rsid w:val="0090308D"/>
    <w:rsid w:val="00911474"/>
    <w:rsid w:val="009118B7"/>
    <w:rsid w:val="00911D74"/>
    <w:rsid w:val="009132E4"/>
    <w:rsid w:val="0092000E"/>
    <w:rsid w:val="009203B2"/>
    <w:rsid w:val="009266DA"/>
    <w:rsid w:val="009336A6"/>
    <w:rsid w:val="009338D1"/>
    <w:rsid w:val="00937EFA"/>
    <w:rsid w:val="00940E7B"/>
    <w:rsid w:val="00941D56"/>
    <w:rsid w:val="00963A79"/>
    <w:rsid w:val="00983BE1"/>
    <w:rsid w:val="00987455"/>
    <w:rsid w:val="009878F4"/>
    <w:rsid w:val="009905E2"/>
    <w:rsid w:val="009951D7"/>
    <w:rsid w:val="009A1158"/>
    <w:rsid w:val="009A6B12"/>
    <w:rsid w:val="009B517F"/>
    <w:rsid w:val="009B7664"/>
    <w:rsid w:val="009C6BDE"/>
    <w:rsid w:val="009D375E"/>
    <w:rsid w:val="009E7023"/>
    <w:rsid w:val="009F10B9"/>
    <w:rsid w:val="009F2BB1"/>
    <w:rsid w:val="009F3609"/>
    <w:rsid w:val="009F4091"/>
    <w:rsid w:val="00A005D4"/>
    <w:rsid w:val="00A05DE2"/>
    <w:rsid w:val="00A16413"/>
    <w:rsid w:val="00A250D9"/>
    <w:rsid w:val="00A35B03"/>
    <w:rsid w:val="00A43579"/>
    <w:rsid w:val="00A46AA7"/>
    <w:rsid w:val="00A52111"/>
    <w:rsid w:val="00A61C61"/>
    <w:rsid w:val="00A62910"/>
    <w:rsid w:val="00A62980"/>
    <w:rsid w:val="00A651D8"/>
    <w:rsid w:val="00A74263"/>
    <w:rsid w:val="00A779ED"/>
    <w:rsid w:val="00A83CEF"/>
    <w:rsid w:val="00A87278"/>
    <w:rsid w:val="00A87CD1"/>
    <w:rsid w:val="00AA0E50"/>
    <w:rsid w:val="00AA1EB8"/>
    <w:rsid w:val="00AA372A"/>
    <w:rsid w:val="00AA6758"/>
    <w:rsid w:val="00AA6E80"/>
    <w:rsid w:val="00AB34E4"/>
    <w:rsid w:val="00AC0283"/>
    <w:rsid w:val="00AC101B"/>
    <w:rsid w:val="00AC5A7C"/>
    <w:rsid w:val="00AD2228"/>
    <w:rsid w:val="00AD5252"/>
    <w:rsid w:val="00AE2DB4"/>
    <w:rsid w:val="00AE5C70"/>
    <w:rsid w:val="00AE60DC"/>
    <w:rsid w:val="00AF5A86"/>
    <w:rsid w:val="00B015E8"/>
    <w:rsid w:val="00B01A98"/>
    <w:rsid w:val="00B03C49"/>
    <w:rsid w:val="00B06CC0"/>
    <w:rsid w:val="00B10C98"/>
    <w:rsid w:val="00B11C1D"/>
    <w:rsid w:val="00B12E75"/>
    <w:rsid w:val="00B22491"/>
    <w:rsid w:val="00B2249B"/>
    <w:rsid w:val="00B267A0"/>
    <w:rsid w:val="00B2750F"/>
    <w:rsid w:val="00B32007"/>
    <w:rsid w:val="00B33084"/>
    <w:rsid w:val="00B37E8D"/>
    <w:rsid w:val="00B46104"/>
    <w:rsid w:val="00B51B1F"/>
    <w:rsid w:val="00B541D0"/>
    <w:rsid w:val="00B555F9"/>
    <w:rsid w:val="00B63C44"/>
    <w:rsid w:val="00B84B9B"/>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06D3"/>
    <w:rsid w:val="00C1622B"/>
    <w:rsid w:val="00C25883"/>
    <w:rsid w:val="00C303C5"/>
    <w:rsid w:val="00C33A85"/>
    <w:rsid w:val="00C50540"/>
    <w:rsid w:val="00C65A6E"/>
    <w:rsid w:val="00C672FE"/>
    <w:rsid w:val="00C71EA5"/>
    <w:rsid w:val="00C73491"/>
    <w:rsid w:val="00C7651C"/>
    <w:rsid w:val="00C76EDE"/>
    <w:rsid w:val="00C80DF0"/>
    <w:rsid w:val="00C86F98"/>
    <w:rsid w:val="00CA31E8"/>
    <w:rsid w:val="00CA3D6E"/>
    <w:rsid w:val="00CB3932"/>
    <w:rsid w:val="00CD1646"/>
    <w:rsid w:val="00CE2B5E"/>
    <w:rsid w:val="00CE528B"/>
    <w:rsid w:val="00CE6921"/>
    <w:rsid w:val="00CE6B71"/>
    <w:rsid w:val="00CF7122"/>
    <w:rsid w:val="00D006F0"/>
    <w:rsid w:val="00D01EBA"/>
    <w:rsid w:val="00D131FB"/>
    <w:rsid w:val="00D43C9A"/>
    <w:rsid w:val="00D53351"/>
    <w:rsid w:val="00D60A5F"/>
    <w:rsid w:val="00D74950"/>
    <w:rsid w:val="00D80711"/>
    <w:rsid w:val="00D87B7C"/>
    <w:rsid w:val="00D94AA5"/>
    <w:rsid w:val="00D95F13"/>
    <w:rsid w:val="00D96545"/>
    <w:rsid w:val="00D96B44"/>
    <w:rsid w:val="00DA183B"/>
    <w:rsid w:val="00DA18D6"/>
    <w:rsid w:val="00DA2A01"/>
    <w:rsid w:val="00DA3778"/>
    <w:rsid w:val="00DA61D6"/>
    <w:rsid w:val="00DA794A"/>
    <w:rsid w:val="00DC0AC5"/>
    <w:rsid w:val="00DC39AF"/>
    <w:rsid w:val="00DD16E1"/>
    <w:rsid w:val="00DD1DDB"/>
    <w:rsid w:val="00DD59A3"/>
    <w:rsid w:val="00DD7CCD"/>
    <w:rsid w:val="00DE0F5D"/>
    <w:rsid w:val="00DF1B5C"/>
    <w:rsid w:val="00DF5BF2"/>
    <w:rsid w:val="00E0021D"/>
    <w:rsid w:val="00E0227E"/>
    <w:rsid w:val="00E07A1A"/>
    <w:rsid w:val="00E133ED"/>
    <w:rsid w:val="00E17385"/>
    <w:rsid w:val="00E2008C"/>
    <w:rsid w:val="00E40DC7"/>
    <w:rsid w:val="00E479E6"/>
    <w:rsid w:val="00E50D70"/>
    <w:rsid w:val="00E628B0"/>
    <w:rsid w:val="00E64592"/>
    <w:rsid w:val="00E75844"/>
    <w:rsid w:val="00E83003"/>
    <w:rsid w:val="00E903A9"/>
    <w:rsid w:val="00E959A2"/>
    <w:rsid w:val="00EA035D"/>
    <w:rsid w:val="00EA0E8C"/>
    <w:rsid w:val="00EA330B"/>
    <w:rsid w:val="00EB08B4"/>
    <w:rsid w:val="00EB16EA"/>
    <w:rsid w:val="00EC08E1"/>
    <w:rsid w:val="00EC1993"/>
    <w:rsid w:val="00EC2EB8"/>
    <w:rsid w:val="00ED2842"/>
    <w:rsid w:val="00ED3957"/>
    <w:rsid w:val="00ED543E"/>
    <w:rsid w:val="00ED5E16"/>
    <w:rsid w:val="00EE42F9"/>
    <w:rsid w:val="00EF0BE4"/>
    <w:rsid w:val="00EF2726"/>
    <w:rsid w:val="00F007B7"/>
    <w:rsid w:val="00F01113"/>
    <w:rsid w:val="00F04027"/>
    <w:rsid w:val="00F04510"/>
    <w:rsid w:val="00F10E18"/>
    <w:rsid w:val="00F240BD"/>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1F7"/>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paragraph" w:styleId="NormalWeb">
    <w:name w:val="Normal (Web)"/>
    <w:basedOn w:val="Normal"/>
    <w:uiPriority w:val="99"/>
    <w:semiHidden/>
    <w:unhideWhenUsed/>
    <w:rsid w:val="00B2249B"/>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932696">
      <w:bodyDiv w:val="1"/>
      <w:marLeft w:val="0"/>
      <w:marRight w:val="0"/>
      <w:marTop w:val="0"/>
      <w:marBottom w:val="0"/>
      <w:divBdr>
        <w:top w:val="none" w:sz="0" w:space="0" w:color="auto"/>
        <w:left w:val="none" w:sz="0" w:space="0" w:color="auto"/>
        <w:bottom w:val="none" w:sz="0" w:space="0" w:color="auto"/>
        <w:right w:val="none" w:sz="0" w:space="0" w:color="auto"/>
      </w:divBdr>
    </w:div>
    <w:div w:id="1742291747">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d78e19fb-9a57-4276-8397-1bb6a3d59799"/>
    <ds:schemaRef ds:uri="http://purl.org/dc/terms/"/>
    <ds:schemaRef ds:uri="http://schemas.microsoft.com/office/2006/documentManagement/types"/>
    <ds:schemaRef ds:uri="badbeb21-d04d-4be9-8bf7-4fa837886feb"/>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74</cp:revision>
  <cp:lastPrinted>2024-07-15T22:32:00Z</cp:lastPrinted>
  <dcterms:created xsi:type="dcterms:W3CDTF">2024-08-01T16:21:00Z</dcterms:created>
  <dcterms:modified xsi:type="dcterms:W3CDTF">2024-08-15T22:09:00Z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