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0531D554"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21B3F45A"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413"/>
      </w:tblGrid>
      <w:tr w:rsidR="00F33A0E" w14:paraId="02476178" w14:textId="77777777" w:rsidTr="00DF1B5C">
        <w:tc>
          <w:tcPr>
            <w:tcW w:w="2340" w:type="dxa"/>
          </w:tcPr>
          <w:p w14:paraId="4F36BEED" w14:textId="3E50FD44" w:rsidR="00F33A0E" w:rsidRDefault="00F24349" w:rsidP="00DF1B5C">
            <w:pPr>
              <w:pStyle w:val="StyleAfter8ptLinespacingMultiple108li"/>
            </w:pPr>
            <w:r>
              <w:rPr>
                <w:noProof/>
                <w:sz w:val="21"/>
                <w:szCs w:val="21"/>
              </w:rPr>
              <w:drawing>
                <wp:anchor distT="0" distB="0" distL="114300" distR="114300" simplePos="0" relativeHeight="251658251" behindDoc="0" locked="0" layoutInCell="1" allowOverlap="1" wp14:anchorId="67442B7E" wp14:editId="4BE32C06">
                  <wp:simplePos x="0" y="0"/>
                  <wp:positionH relativeFrom="column">
                    <wp:posOffset>659279</wp:posOffset>
                  </wp:positionH>
                  <wp:positionV relativeFrom="paragraph">
                    <wp:posOffset>259715</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FF1700">
              <w:rPr>
                <w:noProof/>
              </w:rPr>
              <w:t xml:space="preserve"> </w:t>
            </w:r>
            <w:r w:rsidR="00FF1700" w:rsidRPr="00FF1700">
              <w:rPr>
                <w:noProof/>
              </w:rPr>
              <w:drawing>
                <wp:inline distT="0" distB="0" distL="0" distR="0" wp14:anchorId="058660A7" wp14:editId="0F36A47D">
                  <wp:extent cx="1499235" cy="682625"/>
                  <wp:effectExtent l="0" t="0" r="5715" b="3175"/>
                  <wp:docPr id="1861376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76038" name=""/>
                          <pic:cNvPicPr/>
                        </pic:nvPicPr>
                        <pic:blipFill>
                          <a:blip r:embed="rId13"/>
                          <a:stretch>
                            <a:fillRect/>
                          </a:stretch>
                        </pic:blipFill>
                        <pic:spPr>
                          <a:xfrm>
                            <a:off x="0" y="0"/>
                            <a:ext cx="1499235" cy="682625"/>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60904665">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A46ED4">
              <w:rPr>
                <w:rFonts w:eastAsiaTheme="minorHAnsi"/>
                <w:color w:val="AEAAAA" w:themeColor="background2" w:themeShade="BF"/>
                <w:sz w:val="21"/>
                <w:szCs w:val="21"/>
              </w:rPr>
              <w:drawing>
                <wp:anchor distT="0" distB="0" distL="45720" distR="45720" simplePos="0" relativeHeight="251658247" behindDoc="0" locked="1" layoutInCell="1" allowOverlap="0" wp14:anchorId="3F94B0A6" wp14:editId="40E9B34C">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A46ED4">
              <w:rPr>
                <w:rFonts w:eastAsiaTheme="minorHAnsi"/>
                <w:color w:val="AEAAAA" w:themeColor="background2" w:themeShade="BF"/>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B32774">
              <w:rPr>
                <w:rFonts w:eastAsiaTheme="minorHAnsi"/>
                <w:color w:val="000000" w:themeColor="text1"/>
                <w:sz w:val="21"/>
                <w:szCs w:val="21"/>
              </w:rPr>
              <w:drawing>
                <wp:anchor distT="0" distB="0" distL="45720" distR="45720" simplePos="0" relativeHeight="251658242" behindDoc="0" locked="0" layoutInCell="1" allowOverlap="0" wp14:anchorId="6E96A6A6" wp14:editId="2EA43AD6">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B32774">
              <w:rPr>
                <w:rFonts w:eastAsiaTheme="minorHAnsi"/>
                <w:color w:val="000000" w:themeColor="text1"/>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7E092BFE">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35C5BDA5">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11C269F9">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6946670E" w:rsidR="0030673F" w:rsidRDefault="00965855" w:rsidP="0030673F">
      <w:pPr>
        <w:spacing w:after="0" w:line="240" w:lineRule="auto"/>
        <w:rPr>
          <w:rFonts w:cs="Arial"/>
          <w:b/>
          <w:bCs/>
          <w:sz w:val="66"/>
          <w:szCs w:val="66"/>
        </w:rPr>
      </w:pPr>
      <w:r w:rsidRPr="00965855">
        <w:rPr>
          <w:rFonts w:cs="Arial"/>
          <w:b/>
          <w:bCs/>
          <w:sz w:val="66"/>
          <w:szCs w:val="66"/>
        </w:rPr>
        <w:t>Barrio Carite, Puerto Rico</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30FFDC7E" w:rsidR="008177DC" w:rsidRPr="008177DC" w:rsidRDefault="001419F2" w:rsidP="008177DC">
      <w:pPr>
        <w:pStyle w:val="C2CBodyText"/>
      </w:pPr>
      <w:r w:rsidRPr="001419F2">
        <w:t xml:space="preserve">During the month of April 2023, </w:t>
      </w:r>
      <w:r w:rsidR="00840483">
        <w:t>the National Renewable Energy Laboratory (</w:t>
      </w:r>
      <w:r w:rsidRPr="001419F2">
        <w:t>NREL</w:t>
      </w:r>
      <w:r w:rsidR="00840483">
        <w:t>)</w:t>
      </w:r>
      <w:r w:rsidRPr="001419F2">
        <w:t xml:space="preserve"> and </w:t>
      </w:r>
      <w:r w:rsidR="00482E3E">
        <w:t xml:space="preserve">the </w:t>
      </w:r>
      <w:r w:rsidR="00482E3E" w:rsidRPr="00C275D8">
        <w:t xml:space="preserve">Oak Ridge National Laboratory </w:t>
      </w:r>
      <w:r w:rsidR="00482E3E">
        <w:t>(</w:t>
      </w:r>
      <w:r w:rsidRPr="001419F2">
        <w:t>ORNL</w:t>
      </w:r>
      <w:r w:rsidR="00482E3E">
        <w:t>)</w:t>
      </w:r>
      <w:r w:rsidRPr="001419F2">
        <w:t xml:space="preserve"> provided technical support to Finca Caleli in the following ways:</w:t>
      </w:r>
    </w:p>
    <w:p w14:paraId="68A6F502" w14:textId="4DB61E5E" w:rsidR="00C26B89" w:rsidRPr="00C26B89" w:rsidRDefault="00C26B89" w:rsidP="00C26B89">
      <w:pPr>
        <w:pStyle w:val="C2CBullet01"/>
        <w:ind w:left="2970" w:hanging="270"/>
      </w:pPr>
      <w:r w:rsidRPr="00C26B89">
        <w:t xml:space="preserve">Light touch consultation calls with microgrid </w:t>
      </w:r>
      <w:r w:rsidR="00CD2F5A">
        <w:t>subject matter experts (</w:t>
      </w:r>
      <w:r w:rsidRPr="00C26B89">
        <w:t>SMEs</w:t>
      </w:r>
      <w:r w:rsidR="00CD2F5A">
        <w:t>)</w:t>
      </w:r>
      <w:r w:rsidRPr="00C26B89">
        <w:t xml:space="preserve"> Bharat Solanki and Ben Olis</w:t>
      </w:r>
    </w:p>
    <w:p w14:paraId="4E292A64" w14:textId="426FA468" w:rsidR="008177DC" w:rsidRPr="008177DC" w:rsidRDefault="00570FF7" w:rsidP="008177DC">
      <w:pPr>
        <w:pStyle w:val="C2CBullet01"/>
        <w:ind w:left="2970" w:hanging="270"/>
      </w:pPr>
      <w:r w:rsidRPr="00570FF7">
        <w:t>References to another microgrid project on-island and partnership between ORNL and University of Puerto Rico, Mayaguez</w:t>
      </w:r>
      <w:r w:rsidR="00CD2F5A">
        <w:t>.</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77C9B320" w14:textId="2A99BE01" w:rsidR="00904DD9" w:rsidRPr="00904DD9" w:rsidRDefault="00E8048A" w:rsidP="00904DD9">
      <w:pPr>
        <w:pStyle w:val="C2CBodyText"/>
      </w:pPr>
      <w:r>
        <w:rPr>
          <w:noProof/>
        </w:rPr>
        <mc:AlternateContent>
          <mc:Choice Requires="wps">
            <w:drawing>
              <wp:anchor distT="0" distB="0" distL="114300" distR="114300" simplePos="0" relativeHeight="251658252" behindDoc="1" locked="0" layoutInCell="1" allowOverlap="1" wp14:anchorId="22D453A9" wp14:editId="06949EE0">
                <wp:simplePos x="0" y="0"/>
                <wp:positionH relativeFrom="column">
                  <wp:posOffset>635</wp:posOffset>
                </wp:positionH>
                <wp:positionV relativeFrom="paragraph">
                  <wp:posOffset>471170</wp:posOffset>
                </wp:positionV>
                <wp:extent cx="1484630" cy="800100"/>
                <wp:effectExtent l="0" t="0" r="0" b="0"/>
                <wp:wrapTight wrapText="bothSides">
                  <wp:wrapPolygon edited="0">
                    <wp:start x="831" y="0"/>
                    <wp:lineTo x="831" y="21086"/>
                    <wp:lineTo x="20510" y="21086"/>
                    <wp:lineTo x="20510" y="0"/>
                    <wp:lineTo x="831" y="0"/>
                  </wp:wrapPolygon>
                </wp:wrapTight>
                <wp:docPr id="1244345699" name="Rectangle 5"/>
                <wp:cNvGraphicFramePr/>
                <a:graphic xmlns:a="http://schemas.openxmlformats.org/drawingml/2006/main">
                  <a:graphicData uri="http://schemas.microsoft.com/office/word/2010/wordprocessingShape">
                    <wps:wsp>
                      <wps:cNvSpPr/>
                      <wps:spPr>
                        <a:xfrm>
                          <a:off x="0" y="0"/>
                          <a:ext cx="1484630" cy="800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w:pict>
              <v:rect w14:anchorId="25C27EFE" id="Rectangle 5" o:spid="_x0000_s1026" style="position:absolute;margin-left:.05pt;margin-top:37.1pt;width:116.9pt;height:63pt;z-index:-2516582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" filled="f" stroked="f" strokeweight="1pt">
                <w10:wrap type="tight"/>
              </v:rect>
            </w:pict>
          </mc:Fallback>
        </mc:AlternateContent>
      </w:r>
      <w:r w:rsidR="00904DD9" w:rsidRPr="00904DD9">
        <w:t>The applicant better understands the range of resilience solutions, the required partnerships, and the necessary data to plan a microgrid project. Hopefully the applicant will be better equipped to form a project team and scope that has broader community impact if and when they apply to future U.S. Department of Energy technical assistance programs.</w:t>
      </w:r>
    </w:p>
    <w:p w14:paraId="2F9A7DB9" w14:textId="0FE9D0F5" w:rsidR="00ED3957" w:rsidRDefault="00ED3957" w:rsidP="00ED3957">
      <w:pPr>
        <w:pStyle w:val="C2CBodyText"/>
      </w:pPr>
      <w:r w:rsidRPr="008177DC">
        <w:t xml:space="preserve"> </w:t>
      </w:r>
    </w:p>
    <w:p w14:paraId="18CBF6B2" w14:textId="298D591F"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2EA0C424">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&#13;&#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&#13;&#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497A5E47">
            <wp:extent cx="201168" cy="283464"/>
            <wp:effectExtent l="0" t="0" r="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393A74A2" w14:textId="7EABE3F3" w:rsidR="00C275D8" w:rsidRPr="00C275D8" w:rsidRDefault="00C275D8" w:rsidP="00C275D8">
      <w:pPr>
        <w:pStyle w:val="C2CBodyText"/>
      </w:pPr>
      <w:r w:rsidRPr="00C275D8">
        <w:t>Barrio Carite is the largest community in Guayama County, Puerto Rico. Impacted by Hurricanes Irma, Maria, and Fiona, this community has not seen much recovery since Maria. According to the applicant, many homes still have Federal Emergency Management Agency blue tarp roofs. Residents are dependent on the Puerto Rico Electric Power Authority legacy system for their power and water during disruptions that disable pumping stations. This remote community lies in the central mountains running through the middle of the island. Power interruptions are frequent. Citizens use diesel and gas generators to power their homes. The applicant (Kevin Shockey) is the owner of a farm (Finca Caleli) who is interested in a resilience project that could potentially benefit the broader community. The C2C Community Lead matched Kevin with microgrid SMEs at NREL and ORNL for a few light touch consultation calls. Ultimately</w:t>
      </w:r>
      <w:r w:rsidR="00482E3E">
        <w:t>,</w:t>
      </w:r>
      <w:r w:rsidRPr="00C275D8">
        <w:t xml:space="preserve"> the applicant was encouraged to re-apply to Expert Match when they had a more concrete concept with more buy-in from community partners and neighbors.</w:t>
      </w:r>
    </w:p>
    <w:p w14:paraId="58F76CEE" w14:textId="12992D51"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2584EA46">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49"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58ED407C" w:rsidR="001E194F" w:rsidRPr="000F0DAC" w:rsidRDefault="006762EC" w:rsidP="000F0DAC">
      <w:pPr>
        <w:pStyle w:val="C2CBodyText"/>
      </w:pPr>
      <w:r w:rsidRPr="006762EC">
        <w:rPr>
          <w:b/>
          <w:bCs/>
        </w:rPr>
        <w:t>Chrissy Scarpitti</w:t>
      </w:r>
      <w:r w:rsidR="001E194F" w:rsidRPr="000F0DAC">
        <w:br/>
      </w:r>
      <w:r w:rsidR="001C65D0" w:rsidRPr="001C65D0">
        <w:t>Community Lead, Main Expert Match Point of Contact, NREL</w:t>
      </w:r>
    </w:p>
    <w:p w14:paraId="645218CB" w14:textId="30685C98" w:rsidR="00917F48" w:rsidRDefault="00330980" w:rsidP="000F0DAC">
      <w:pPr>
        <w:pStyle w:val="C2CBodyText"/>
        <w:rPr>
          <w:b/>
          <w:bCs/>
        </w:rPr>
      </w:pPr>
      <w:r w:rsidRPr="00330980">
        <w:rPr>
          <w:b/>
          <w:bCs/>
        </w:rPr>
        <w:t>Ben Olis</w:t>
      </w:r>
      <w:r w:rsidR="001E194F" w:rsidRPr="000F0DAC">
        <w:br/>
      </w:r>
      <w:r w:rsidR="00917F48" w:rsidRPr="00917F48">
        <w:t>Microgrid Expert, ORNL</w:t>
      </w:r>
      <w:r w:rsidR="00917F48" w:rsidRPr="00917F48">
        <w:rPr>
          <w:b/>
          <w:bCs/>
        </w:rPr>
        <w:t xml:space="preserve"> </w:t>
      </w:r>
    </w:p>
    <w:p w14:paraId="3BD83DFE" w14:textId="15A525BE" w:rsidR="001E194F" w:rsidRPr="000F0DAC" w:rsidRDefault="001159FF" w:rsidP="000F0DAC">
      <w:pPr>
        <w:pStyle w:val="C2CBodyText"/>
      </w:pPr>
      <w:r w:rsidRPr="001159FF">
        <w:rPr>
          <w:b/>
          <w:bCs/>
        </w:rPr>
        <w:t>Bharat Solanki</w:t>
      </w:r>
      <w:r w:rsidR="001E194F" w:rsidRPr="000F0DAC">
        <w:br/>
      </w:r>
      <w:r w:rsidR="00157F16" w:rsidRPr="00157F16">
        <w:t>Microgrid Expert, NREL</w:t>
      </w:r>
    </w:p>
    <w:p w14:paraId="71CF058C" w14:textId="2B6E4A07" w:rsidR="001E194F" w:rsidRPr="000F0DAC" w:rsidRDefault="002B08BC" w:rsidP="000F0DAC">
      <w:pPr>
        <w:pStyle w:val="C2CBodyText"/>
      </w:pPr>
      <w:r w:rsidRPr="002B08BC">
        <w:rPr>
          <w:b/>
          <w:bCs/>
        </w:rPr>
        <w:t>Sika Gadzanku</w:t>
      </w:r>
      <w:r w:rsidR="001E194F" w:rsidRPr="000F0DAC">
        <w:br/>
      </w:r>
      <w:r w:rsidR="0096369D" w:rsidRPr="0096369D">
        <w:t>C2C Expert Match Program Manager,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187A43B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72426812" w:rsidR="001E194F" w:rsidRDefault="00B12E89" w:rsidP="000F0DAC">
      <w:pPr>
        <w:pStyle w:val="C2CBodyText"/>
      </w:pPr>
      <w:r w:rsidRPr="00B12E89">
        <w:rPr>
          <w:b/>
          <w:bCs/>
        </w:rPr>
        <w:t>Kevin Shockey</w:t>
      </w:r>
      <w:r w:rsidR="001E194F" w:rsidRPr="000F0DAC">
        <w:br/>
      </w:r>
      <w:r w:rsidR="006765AF" w:rsidRPr="006765AF">
        <w:t>Owner Finca Caleli</w:t>
      </w:r>
    </w:p>
    <w:p w14:paraId="1A1B712A" w14:textId="77777777" w:rsidR="003922F7" w:rsidRPr="003922F7" w:rsidRDefault="003922F7" w:rsidP="003922F7"/>
    <w:p w14:paraId="58004BD3" w14:textId="77777777" w:rsidR="003922F7" w:rsidRPr="003922F7" w:rsidRDefault="003922F7" w:rsidP="003922F7"/>
    <w:p w14:paraId="59A86352" w14:textId="77777777" w:rsidR="003922F7" w:rsidRPr="003922F7" w:rsidRDefault="003922F7" w:rsidP="003922F7"/>
    <w:p w14:paraId="46153280" w14:textId="77777777" w:rsidR="003922F7" w:rsidRPr="003922F7" w:rsidRDefault="003922F7" w:rsidP="003922F7"/>
    <w:p w14:paraId="2FF9D69C" w14:textId="77777777" w:rsidR="003922F7" w:rsidRPr="003922F7" w:rsidRDefault="003922F7" w:rsidP="003922F7"/>
    <w:p w14:paraId="1C803422" w14:textId="385AD1C8" w:rsidR="003922F7" w:rsidRDefault="003922F7" w:rsidP="003922F7">
      <w:pPr>
        <w:rPr>
          <w:sz w:val="21"/>
          <w:szCs w:val="21"/>
        </w:rPr>
      </w:pPr>
      <w:r w:rsidRPr="007F3B3F">
        <w:rPr>
          <w:noProof/>
        </w:rPr>
        <mc:AlternateContent>
          <mc:Choice Requires="wps">
            <w:drawing>
              <wp:anchor distT="0" distB="0" distL="0" distR="0" simplePos="0" relativeHeight="251658250" behindDoc="0" locked="0" layoutInCell="1" allowOverlap="0" wp14:anchorId="47710CC7" wp14:editId="3EEC904C">
                <wp:simplePos x="0" y="0"/>
                <wp:positionH relativeFrom="page">
                  <wp:posOffset>4320951</wp:posOffset>
                </wp:positionH>
                <wp:positionV relativeFrom="page">
                  <wp:posOffset>8887691</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5A644170" w14:textId="77777777" w:rsidR="003922F7" w:rsidRDefault="003922F7" w:rsidP="003922F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532F3DE1" w14:textId="12FEC82C" w:rsidR="003922F7" w:rsidRPr="000F2277" w:rsidRDefault="003922F7" w:rsidP="003922F7">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0CC7" id="Text Box 11" o:spid="_x0000_s1028" type="#_x0000_t202" style="position:absolute;margin-left:340.25pt;margin-top:699.8pt;width:246.6pt;height:34.55pt;z-index:25165825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" o:allowoverlap="f" filled="f" stroked="f" strokeweight=".5pt">
                <v:textbox inset="0,0,0,0">
                  <w:txbxContent>
                    <w:p w14:paraId="5A644170" w14:textId="77777777" w:rsidR="003922F7" w:rsidRDefault="003922F7" w:rsidP="003922F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532F3DE1" w14:textId="12FEC82C" w:rsidR="003922F7" w:rsidRPr="000F2277" w:rsidRDefault="003922F7" w:rsidP="003922F7">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v:textbox>
                <w10:wrap type="square" anchorx="page" anchory="page"/>
              </v:shape>
            </w:pict>
          </mc:Fallback>
        </mc:AlternateContent>
      </w:r>
    </w:p>
    <w:p w14:paraId="67706E15" w14:textId="20856405" w:rsidR="003922F7" w:rsidRPr="003922F7" w:rsidRDefault="003922F7" w:rsidP="003922F7">
      <w:pPr>
        <w:tabs>
          <w:tab w:val="left" w:pos="3927"/>
        </w:tabs>
      </w:pPr>
      <w:r>
        <w:tab/>
      </w:r>
    </w:p>
    <w:sectPr w:rsidR="003922F7" w:rsidRPr="003922F7"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DC8E6" w14:textId="77777777" w:rsidR="00D61E3F" w:rsidRDefault="00D61E3F" w:rsidP="009F10B9">
      <w:pPr>
        <w:spacing w:after="0" w:line="240" w:lineRule="auto"/>
      </w:pPr>
      <w:r>
        <w:separator/>
      </w:r>
    </w:p>
  </w:endnote>
  <w:endnote w:type="continuationSeparator" w:id="0">
    <w:p w14:paraId="34D91798" w14:textId="77777777" w:rsidR="00D61E3F" w:rsidRDefault="00D61E3F" w:rsidP="009F10B9">
      <w:pPr>
        <w:spacing w:after="0" w:line="240" w:lineRule="auto"/>
      </w:pPr>
      <w:r>
        <w:continuationSeparator/>
      </w:r>
    </w:p>
  </w:endnote>
  <w:endnote w:type="continuationNotice" w:id="1">
    <w:p w14:paraId="2A91A872" w14:textId="77777777" w:rsidR="00D61E3F" w:rsidRDefault="00D61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B06040202020202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D861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D8613D">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D8613D">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0B9F6" w14:textId="77777777" w:rsidR="00D61E3F" w:rsidRDefault="00D61E3F" w:rsidP="009F10B9">
      <w:pPr>
        <w:spacing w:after="0" w:line="240" w:lineRule="auto"/>
      </w:pPr>
      <w:r>
        <w:separator/>
      </w:r>
    </w:p>
  </w:footnote>
  <w:footnote w:type="continuationSeparator" w:id="0">
    <w:p w14:paraId="30671E7C" w14:textId="77777777" w:rsidR="00D61E3F" w:rsidRDefault="00D61E3F" w:rsidP="009F10B9">
      <w:pPr>
        <w:spacing w:after="0" w:line="240" w:lineRule="auto"/>
      </w:pPr>
      <w:r>
        <w:continuationSeparator/>
      </w:r>
    </w:p>
  </w:footnote>
  <w:footnote w:type="continuationNotice" w:id="1">
    <w:p w14:paraId="1F6FCF2A" w14:textId="77777777" w:rsidR="00D61E3F" w:rsidRDefault="00D61E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675A9AA"/>
    <w:multiLevelType w:val="hybridMultilevel"/>
    <w:tmpl w:val="20ACEC32"/>
    <w:lvl w:ilvl="0" w:tplc="E336554E">
      <w:start w:val="1"/>
      <w:numFmt w:val="decimal"/>
      <w:lvlText w:val="%1)"/>
      <w:lvlJc w:val="left"/>
      <w:pPr>
        <w:ind w:left="720" w:hanging="360"/>
      </w:pPr>
    </w:lvl>
    <w:lvl w:ilvl="1" w:tplc="20E6A272">
      <w:start w:val="1"/>
      <w:numFmt w:val="lowerLetter"/>
      <w:lvlText w:val="%2."/>
      <w:lvlJc w:val="left"/>
      <w:pPr>
        <w:ind w:left="1440" w:hanging="360"/>
      </w:pPr>
    </w:lvl>
    <w:lvl w:ilvl="2" w:tplc="8BC8E43A">
      <w:start w:val="1"/>
      <w:numFmt w:val="lowerRoman"/>
      <w:lvlText w:val="%3."/>
      <w:lvlJc w:val="right"/>
      <w:pPr>
        <w:ind w:left="2160" w:hanging="180"/>
      </w:pPr>
    </w:lvl>
    <w:lvl w:ilvl="3" w:tplc="49C471D0">
      <w:start w:val="1"/>
      <w:numFmt w:val="decimal"/>
      <w:lvlText w:val="%4."/>
      <w:lvlJc w:val="left"/>
      <w:pPr>
        <w:ind w:left="2880" w:hanging="360"/>
      </w:pPr>
    </w:lvl>
    <w:lvl w:ilvl="4" w:tplc="D0B43528">
      <w:start w:val="1"/>
      <w:numFmt w:val="lowerLetter"/>
      <w:lvlText w:val="%5."/>
      <w:lvlJc w:val="left"/>
      <w:pPr>
        <w:ind w:left="3600" w:hanging="360"/>
      </w:pPr>
    </w:lvl>
    <w:lvl w:ilvl="5" w:tplc="C826F2F2">
      <w:start w:val="1"/>
      <w:numFmt w:val="lowerRoman"/>
      <w:lvlText w:val="%6."/>
      <w:lvlJc w:val="right"/>
      <w:pPr>
        <w:ind w:left="4320" w:hanging="180"/>
      </w:pPr>
    </w:lvl>
    <w:lvl w:ilvl="6" w:tplc="EDE4F242">
      <w:start w:val="1"/>
      <w:numFmt w:val="decimal"/>
      <w:lvlText w:val="%7."/>
      <w:lvlJc w:val="left"/>
      <w:pPr>
        <w:ind w:left="5040" w:hanging="360"/>
      </w:pPr>
    </w:lvl>
    <w:lvl w:ilvl="7" w:tplc="83E68E22">
      <w:start w:val="1"/>
      <w:numFmt w:val="lowerLetter"/>
      <w:lvlText w:val="%8."/>
      <w:lvlJc w:val="left"/>
      <w:pPr>
        <w:ind w:left="5760" w:hanging="360"/>
      </w:pPr>
    </w:lvl>
    <w:lvl w:ilvl="8" w:tplc="53C07904">
      <w:start w:val="1"/>
      <w:numFmt w:val="lowerRoman"/>
      <w:lvlText w:val="%9."/>
      <w:lvlJc w:val="right"/>
      <w:pPr>
        <w:ind w:left="6480" w:hanging="180"/>
      </w:pPr>
    </w:lvl>
  </w:abstractNum>
  <w:abstractNum w:abstractNumId="4"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10"/>
  </w:num>
  <w:num w:numId="2" w16cid:durableId="350038032">
    <w:abstractNumId w:val="9"/>
  </w:num>
  <w:num w:numId="3" w16cid:durableId="1379862135">
    <w:abstractNumId w:val="13"/>
  </w:num>
  <w:num w:numId="4" w16cid:durableId="999191043">
    <w:abstractNumId w:val="11"/>
  </w:num>
  <w:num w:numId="5" w16cid:durableId="616522619">
    <w:abstractNumId w:val="5"/>
  </w:num>
  <w:num w:numId="6" w16cid:durableId="1362822973">
    <w:abstractNumId w:val="1"/>
  </w:num>
  <w:num w:numId="7" w16cid:durableId="2073649152">
    <w:abstractNumId w:val="6"/>
  </w:num>
  <w:num w:numId="8" w16cid:durableId="1142229672">
    <w:abstractNumId w:val="4"/>
  </w:num>
  <w:num w:numId="9" w16cid:durableId="125315062">
    <w:abstractNumId w:val="12"/>
  </w:num>
  <w:num w:numId="10" w16cid:durableId="1891771256">
    <w:abstractNumId w:val="2"/>
  </w:num>
  <w:num w:numId="11" w16cid:durableId="1104036659">
    <w:abstractNumId w:val="8"/>
  </w:num>
  <w:num w:numId="12" w16cid:durableId="129590754">
    <w:abstractNumId w:val="14"/>
  </w:num>
  <w:num w:numId="13" w16cid:durableId="1922442506">
    <w:abstractNumId w:val="0"/>
  </w:num>
  <w:num w:numId="14" w16cid:durableId="1843467847">
    <w:abstractNumId w:val="7"/>
  </w:num>
  <w:num w:numId="15" w16cid:durableId="50787099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059AF"/>
    <w:rsid w:val="0001359B"/>
    <w:rsid w:val="0001563A"/>
    <w:rsid w:val="00017754"/>
    <w:rsid w:val="00036257"/>
    <w:rsid w:val="0003759D"/>
    <w:rsid w:val="00037623"/>
    <w:rsid w:val="0004027B"/>
    <w:rsid w:val="000413E1"/>
    <w:rsid w:val="00041ED3"/>
    <w:rsid w:val="00047EA8"/>
    <w:rsid w:val="0005078F"/>
    <w:rsid w:val="00051656"/>
    <w:rsid w:val="000553B9"/>
    <w:rsid w:val="0005567C"/>
    <w:rsid w:val="00070752"/>
    <w:rsid w:val="00080A76"/>
    <w:rsid w:val="00084F33"/>
    <w:rsid w:val="00090465"/>
    <w:rsid w:val="000A508F"/>
    <w:rsid w:val="000B137B"/>
    <w:rsid w:val="000B2E20"/>
    <w:rsid w:val="000B4A89"/>
    <w:rsid w:val="000C71D0"/>
    <w:rsid w:val="000D2209"/>
    <w:rsid w:val="000E0B41"/>
    <w:rsid w:val="000E0D09"/>
    <w:rsid w:val="000E5E94"/>
    <w:rsid w:val="000F0DAC"/>
    <w:rsid w:val="000F1258"/>
    <w:rsid w:val="000F2277"/>
    <w:rsid w:val="001018CE"/>
    <w:rsid w:val="001056DB"/>
    <w:rsid w:val="0011530D"/>
    <w:rsid w:val="001159FF"/>
    <w:rsid w:val="00123A87"/>
    <w:rsid w:val="00127E6B"/>
    <w:rsid w:val="00131F9E"/>
    <w:rsid w:val="00141727"/>
    <w:rsid w:val="001419F2"/>
    <w:rsid w:val="00145EAA"/>
    <w:rsid w:val="001478FB"/>
    <w:rsid w:val="00156A87"/>
    <w:rsid w:val="00157F16"/>
    <w:rsid w:val="001602B7"/>
    <w:rsid w:val="00161082"/>
    <w:rsid w:val="001614BF"/>
    <w:rsid w:val="00164981"/>
    <w:rsid w:val="00164D7D"/>
    <w:rsid w:val="00172513"/>
    <w:rsid w:val="00173AE7"/>
    <w:rsid w:val="0017627B"/>
    <w:rsid w:val="00181960"/>
    <w:rsid w:val="0018363C"/>
    <w:rsid w:val="001943D9"/>
    <w:rsid w:val="00197905"/>
    <w:rsid w:val="001B14D5"/>
    <w:rsid w:val="001B1A82"/>
    <w:rsid w:val="001B1DEB"/>
    <w:rsid w:val="001B4F87"/>
    <w:rsid w:val="001B62FB"/>
    <w:rsid w:val="001C0C27"/>
    <w:rsid w:val="001C1611"/>
    <w:rsid w:val="001C19C3"/>
    <w:rsid w:val="001C4294"/>
    <w:rsid w:val="001C65D0"/>
    <w:rsid w:val="001C7572"/>
    <w:rsid w:val="001D6D7C"/>
    <w:rsid w:val="001E194F"/>
    <w:rsid w:val="001E5830"/>
    <w:rsid w:val="001F0D6D"/>
    <w:rsid w:val="001F21FE"/>
    <w:rsid w:val="001F2CCD"/>
    <w:rsid w:val="00204EE8"/>
    <w:rsid w:val="002101C9"/>
    <w:rsid w:val="00217EFB"/>
    <w:rsid w:val="00221E58"/>
    <w:rsid w:val="00227739"/>
    <w:rsid w:val="00237711"/>
    <w:rsid w:val="00242B6A"/>
    <w:rsid w:val="00250CD6"/>
    <w:rsid w:val="00254514"/>
    <w:rsid w:val="00254992"/>
    <w:rsid w:val="00256F76"/>
    <w:rsid w:val="0026130E"/>
    <w:rsid w:val="00271404"/>
    <w:rsid w:val="00274A41"/>
    <w:rsid w:val="00282EC5"/>
    <w:rsid w:val="0028548A"/>
    <w:rsid w:val="002917E5"/>
    <w:rsid w:val="002A58A5"/>
    <w:rsid w:val="002B08BC"/>
    <w:rsid w:val="002B119F"/>
    <w:rsid w:val="002B3DC0"/>
    <w:rsid w:val="002B797A"/>
    <w:rsid w:val="002C5742"/>
    <w:rsid w:val="002C638F"/>
    <w:rsid w:val="002C7CCA"/>
    <w:rsid w:val="002D7573"/>
    <w:rsid w:val="002E2CA1"/>
    <w:rsid w:val="002E7AAA"/>
    <w:rsid w:val="002F459D"/>
    <w:rsid w:val="002F6629"/>
    <w:rsid w:val="00301C4C"/>
    <w:rsid w:val="0030673F"/>
    <w:rsid w:val="00306811"/>
    <w:rsid w:val="00307DEA"/>
    <w:rsid w:val="0031430C"/>
    <w:rsid w:val="00316C75"/>
    <w:rsid w:val="003270F0"/>
    <w:rsid w:val="00330980"/>
    <w:rsid w:val="00330A26"/>
    <w:rsid w:val="00332951"/>
    <w:rsid w:val="003342FD"/>
    <w:rsid w:val="00336F91"/>
    <w:rsid w:val="00343CF4"/>
    <w:rsid w:val="00353FCE"/>
    <w:rsid w:val="00355682"/>
    <w:rsid w:val="0037523D"/>
    <w:rsid w:val="00377160"/>
    <w:rsid w:val="003777EB"/>
    <w:rsid w:val="00380C31"/>
    <w:rsid w:val="003922F7"/>
    <w:rsid w:val="00396874"/>
    <w:rsid w:val="003C320C"/>
    <w:rsid w:val="003C3272"/>
    <w:rsid w:val="003D0CE2"/>
    <w:rsid w:val="003D0F9B"/>
    <w:rsid w:val="003D1428"/>
    <w:rsid w:val="003D3271"/>
    <w:rsid w:val="003D41DD"/>
    <w:rsid w:val="003D5C4D"/>
    <w:rsid w:val="003D5C5B"/>
    <w:rsid w:val="003E19B5"/>
    <w:rsid w:val="003E43E9"/>
    <w:rsid w:val="003E453E"/>
    <w:rsid w:val="003E6AAC"/>
    <w:rsid w:val="003E7442"/>
    <w:rsid w:val="003F5AB5"/>
    <w:rsid w:val="00411955"/>
    <w:rsid w:val="00415FE9"/>
    <w:rsid w:val="004307C7"/>
    <w:rsid w:val="0043095C"/>
    <w:rsid w:val="004323B1"/>
    <w:rsid w:val="004327D6"/>
    <w:rsid w:val="004417FA"/>
    <w:rsid w:val="004427C0"/>
    <w:rsid w:val="0044288C"/>
    <w:rsid w:val="00450932"/>
    <w:rsid w:val="004576FF"/>
    <w:rsid w:val="004605A9"/>
    <w:rsid w:val="00474FB9"/>
    <w:rsid w:val="00477B8E"/>
    <w:rsid w:val="00482036"/>
    <w:rsid w:val="00482E3E"/>
    <w:rsid w:val="004832C4"/>
    <w:rsid w:val="00485A5D"/>
    <w:rsid w:val="00496B02"/>
    <w:rsid w:val="004B40B8"/>
    <w:rsid w:val="004B50E9"/>
    <w:rsid w:val="004C0274"/>
    <w:rsid w:val="004C147F"/>
    <w:rsid w:val="004F3C18"/>
    <w:rsid w:val="004F492C"/>
    <w:rsid w:val="004F6EC5"/>
    <w:rsid w:val="005077A8"/>
    <w:rsid w:val="00511499"/>
    <w:rsid w:val="00512374"/>
    <w:rsid w:val="0051264A"/>
    <w:rsid w:val="00520642"/>
    <w:rsid w:val="00521164"/>
    <w:rsid w:val="0052208E"/>
    <w:rsid w:val="005248E4"/>
    <w:rsid w:val="005251B4"/>
    <w:rsid w:val="00535A89"/>
    <w:rsid w:val="005417B3"/>
    <w:rsid w:val="0054425D"/>
    <w:rsid w:val="00546F5C"/>
    <w:rsid w:val="005610C5"/>
    <w:rsid w:val="00570FF7"/>
    <w:rsid w:val="00581102"/>
    <w:rsid w:val="00584C7B"/>
    <w:rsid w:val="005873C0"/>
    <w:rsid w:val="005A2508"/>
    <w:rsid w:val="005B48C0"/>
    <w:rsid w:val="005B7DFC"/>
    <w:rsid w:val="005C5A00"/>
    <w:rsid w:val="005C5F36"/>
    <w:rsid w:val="005D30CC"/>
    <w:rsid w:val="005E1C77"/>
    <w:rsid w:val="005F2427"/>
    <w:rsid w:val="00604506"/>
    <w:rsid w:val="006055FE"/>
    <w:rsid w:val="006122D6"/>
    <w:rsid w:val="00612AB1"/>
    <w:rsid w:val="00613685"/>
    <w:rsid w:val="00615311"/>
    <w:rsid w:val="00624E2E"/>
    <w:rsid w:val="006267B0"/>
    <w:rsid w:val="00647BC4"/>
    <w:rsid w:val="00667EEC"/>
    <w:rsid w:val="00671EBE"/>
    <w:rsid w:val="006762EC"/>
    <w:rsid w:val="006765AF"/>
    <w:rsid w:val="0067689A"/>
    <w:rsid w:val="00683B63"/>
    <w:rsid w:val="0068481F"/>
    <w:rsid w:val="006863E0"/>
    <w:rsid w:val="006935AB"/>
    <w:rsid w:val="006C6F02"/>
    <w:rsid w:val="006D3B3C"/>
    <w:rsid w:val="006D4782"/>
    <w:rsid w:val="006D4CCB"/>
    <w:rsid w:val="006D65E3"/>
    <w:rsid w:val="006F40A3"/>
    <w:rsid w:val="00702E31"/>
    <w:rsid w:val="00705BA7"/>
    <w:rsid w:val="007063A7"/>
    <w:rsid w:val="00736EFB"/>
    <w:rsid w:val="007436DC"/>
    <w:rsid w:val="00744FC1"/>
    <w:rsid w:val="007935A1"/>
    <w:rsid w:val="007A443C"/>
    <w:rsid w:val="007A6FE8"/>
    <w:rsid w:val="007C3C4C"/>
    <w:rsid w:val="007C7690"/>
    <w:rsid w:val="007D75D5"/>
    <w:rsid w:val="007E0982"/>
    <w:rsid w:val="007F1742"/>
    <w:rsid w:val="007F3B3F"/>
    <w:rsid w:val="007F5C79"/>
    <w:rsid w:val="008075AB"/>
    <w:rsid w:val="008177DC"/>
    <w:rsid w:val="008227AB"/>
    <w:rsid w:val="00826094"/>
    <w:rsid w:val="008306CC"/>
    <w:rsid w:val="00840483"/>
    <w:rsid w:val="00840879"/>
    <w:rsid w:val="00854B99"/>
    <w:rsid w:val="00860FFC"/>
    <w:rsid w:val="008662DE"/>
    <w:rsid w:val="00873D75"/>
    <w:rsid w:val="00875917"/>
    <w:rsid w:val="00881365"/>
    <w:rsid w:val="008814BD"/>
    <w:rsid w:val="0088364E"/>
    <w:rsid w:val="00886BB3"/>
    <w:rsid w:val="00890D62"/>
    <w:rsid w:val="00893D25"/>
    <w:rsid w:val="008959CA"/>
    <w:rsid w:val="00896522"/>
    <w:rsid w:val="008A0563"/>
    <w:rsid w:val="008B00A8"/>
    <w:rsid w:val="008D4B26"/>
    <w:rsid w:val="008E72CB"/>
    <w:rsid w:val="008E7CA0"/>
    <w:rsid w:val="0090308D"/>
    <w:rsid w:val="00903F85"/>
    <w:rsid w:val="00904DD9"/>
    <w:rsid w:val="00911474"/>
    <w:rsid w:val="009118B7"/>
    <w:rsid w:val="00911D74"/>
    <w:rsid w:val="00917F48"/>
    <w:rsid w:val="0092000E"/>
    <w:rsid w:val="009203B2"/>
    <w:rsid w:val="009261AC"/>
    <w:rsid w:val="009266DA"/>
    <w:rsid w:val="009336A6"/>
    <w:rsid w:val="009338D1"/>
    <w:rsid w:val="00937EFA"/>
    <w:rsid w:val="00940E7B"/>
    <w:rsid w:val="00941D56"/>
    <w:rsid w:val="0096369D"/>
    <w:rsid w:val="00963A79"/>
    <w:rsid w:val="0096428A"/>
    <w:rsid w:val="00965855"/>
    <w:rsid w:val="00980257"/>
    <w:rsid w:val="00983BE1"/>
    <w:rsid w:val="00987455"/>
    <w:rsid w:val="009878F4"/>
    <w:rsid w:val="009905E2"/>
    <w:rsid w:val="009951D7"/>
    <w:rsid w:val="009A1158"/>
    <w:rsid w:val="009A43C0"/>
    <w:rsid w:val="009A4984"/>
    <w:rsid w:val="009A6B12"/>
    <w:rsid w:val="009B517F"/>
    <w:rsid w:val="009B7664"/>
    <w:rsid w:val="009C6BDE"/>
    <w:rsid w:val="009D375E"/>
    <w:rsid w:val="009F10B9"/>
    <w:rsid w:val="009F2BB1"/>
    <w:rsid w:val="009F4091"/>
    <w:rsid w:val="00A005D4"/>
    <w:rsid w:val="00A13F1E"/>
    <w:rsid w:val="00A16413"/>
    <w:rsid w:val="00A35B03"/>
    <w:rsid w:val="00A46AA7"/>
    <w:rsid w:val="00A46ED4"/>
    <w:rsid w:val="00A61C61"/>
    <w:rsid w:val="00A623F9"/>
    <w:rsid w:val="00A62910"/>
    <w:rsid w:val="00A62980"/>
    <w:rsid w:val="00A74263"/>
    <w:rsid w:val="00A779ED"/>
    <w:rsid w:val="00A83CEF"/>
    <w:rsid w:val="00A87278"/>
    <w:rsid w:val="00A87CD1"/>
    <w:rsid w:val="00A90F02"/>
    <w:rsid w:val="00A97557"/>
    <w:rsid w:val="00AA0E50"/>
    <w:rsid w:val="00AA1EB8"/>
    <w:rsid w:val="00AA372A"/>
    <w:rsid w:val="00AA6758"/>
    <w:rsid w:val="00AA6E80"/>
    <w:rsid w:val="00AC101B"/>
    <w:rsid w:val="00AC5A7C"/>
    <w:rsid w:val="00AD4BD5"/>
    <w:rsid w:val="00AE2DB4"/>
    <w:rsid w:val="00AE60DC"/>
    <w:rsid w:val="00AF5A86"/>
    <w:rsid w:val="00B015E8"/>
    <w:rsid w:val="00B01A98"/>
    <w:rsid w:val="00B03C49"/>
    <w:rsid w:val="00B06CC0"/>
    <w:rsid w:val="00B10C98"/>
    <w:rsid w:val="00B12E75"/>
    <w:rsid w:val="00B12E89"/>
    <w:rsid w:val="00B267A0"/>
    <w:rsid w:val="00B32007"/>
    <w:rsid w:val="00B32774"/>
    <w:rsid w:val="00B33084"/>
    <w:rsid w:val="00B37E8D"/>
    <w:rsid w:val="00B51B1F"/>
    <w:rsid w:val="00B555F9"/>
    <w:rsid w:val="00B73147"/>
    <w:rsid w:val="00B76E6C"/>
    <w:rsid w:val="00B84B9B"/>
    <w:rsid w:val="00B928BC"/>
    <w:rsid w:val="00B94C4E"/>
    <w:rsid w:val="00B9538B"/>
    <w:rsid w:val="00BA4BE0"/>
    <w:rsid w:val="00BA5D2A"/>
    <w:rsid w:val="00BB43C5"/>
    <w:rsid w:val="00BB6DBF"/>
    <w:rsid w:val="00BE07BD"/>
    <w:rsid w:val="00BE121C"/>
    <w:rsid w:val="00BE241F"/>
    <w:rsid w:val="00BE547F"/>
    <w:rsid w:val="00BE5DCD"/>
    <w:rsid w:val="00BE61D2"/>
    <w:rsid w:val="00BF515F"/>
    <w:rsid w:val="00BF58C3"/>
    <w:rsid w:val="00BF5B2E"/>
    <w:rsid w:val="00C014DC"/>
    <w:rsid w:val="00C030F0"/>
    <w:rsid w:val="00C10251"/>
    <w:rsid w:val="00C106D3"/>
    <w:rsid w:val="00C1622B"/>
    <w:rsid w:val="00C26B89"/>
    <w:rsid w:val="00C275D8"/>
    <w:rsid w:val="00C303C5"/>
    <w:rsid w:val="00C4083A"/>
    <w:rsid w:val="00C50540"/>
    <w:rsid w:val="00C672FE"/>
    <w:rsid w:val="00C71EA5"/>
    <w:rsid w:val="00C73491"/>
    <w:rsid w:val="00C74517"/>
    <w:rsid w:val="00C7651C"/>
    <w:rsid w:val="00C76EDE"/>
    <w:rsid w:val="00C80DF0"/>
    <w:rsid w:val="00C86F98"/>
    <w:rsid w:val="00CA31E8"/>
    <w:rsid w:val="00CA3D6E"/>
    <w:rsid w:val="00CB2A6F"/>
    <w:rsid w:val="00CB3932"/>
    <w:rsid w:val="00CD1530"/>
    <w:rsid w:val="00CD1646"/>
    <w:rsid w:val="00CD2F5A"/>
    <w:rsid w:val="00CD4919"/>
    <w:rsid w:val="00CE528B"/>
    <w:rsid w:val="00CE6921"/>
    <w:rsid w:val="00CE6B71"/>
    <w:rsid w:val="00CE72E8"/>
    <w:rsid w:val="00D01D89"/>
    <w:rsid w:val="00D01EBA"/>
    <w:rsid w:val="00D12DE6"/>
    <w:rsid w:val="00D270CA"/>
    <w:rsid w:val="00D43C9A"/>
    <w:rsid w:val="00D53351"/>
    <w:rsid w:val="00D60A5F"/>
    <w:rsid w:val="00D61E3F"/>
    <w:rsid w:val="00D74950"/>
    <w:rsid w:val="00D80711"/>
    <w:rsid w:val="00D8613D"/>
    <w:rsid w:val="00D94AA5"/>
    <w:rsid w:val="00D95F13"/>
    <w:rsid w:val="00D96B44"/>
    <w:rsid w:val="00DA183B"/>
    <w:rsid w:val="00DA18D6"/>
    <w:rsid w:val="00DA2A01"/>
    <w:rsid w:val="00DA3778"/>
    <w:rsid w:val="00DA61D6"/>
    <w:rsid w:val="00DA794A"/>
    <w:rsid w:val="00DD16E1"/>
    <w:rsid w:val="00DD1DDB"/>
    <w:rsid w:val="00DD7747"/>
    <w:rsid w:val="00DD7CCD"/>
    <w:rsid w:val="00DE0F5D"/>
    <w:rsid w:val="00DF0FBF"/>
    <w:rsid w:val="00DF1B5C"/>
    <w:rsid w:val="00DF5BF2"/>
    <w:rsid w:val="00E0021D"/>
    <w:rsid w:val="00E0227E"/>
    <w:rsid w:val="00E03626"/>
    <w:rsid w:val="00E07A1A"/>
    <w:rsid w:val="00E133ED"/>
    <w:rsid w:val="00E2008C"/>
    <w:rsid w:val="00E479E6"/>
    <w:rsid w:val="00E50D70"/>
    <w:rsid w:val="00E75844"/>
    <w:rsid w:val="00E8048A"/>
    <w:rsid w:val="00E83003"/>
    <w:rsid w:val="00EA0E8C"/>
    <w:rsid w:val="00EA330B"/>
    <w:rsid w:val="00EB08B4"/>
    <w:rsid w:val="00EB16EA"/>
    <w:rsid w:val="00EC1993"/>
    <w:rsid w:val="00EC2EB8"/>
    <w:rsid w:val="00EC7176"/>
    <w:rsid w:val="00ED2842"/>
    <w:rsid w:val="00ED3957"/>
    <w:rsid w:val="00ED543E"/>
    <w:rsid w:val="00ED5E16"/>
    <w:rsid w:val="00EE42F9"/>
    <w:rsid w:val="00EF0BE4"/>
    <w:rsid w:val="00EF2726"/>
    <w:rsid w:val="00F004C6"/>
    <w:rsid w:val="00F007B7"/>
    <w:rsid w:val="00F01113"/>
    <w:rsid w:val="00F04027"/>
    <w:rsid w:val="00F04510"/>
    <w:rsid w:val="00F10E18"/>
    <w:rsid w:val="00F24349"/>
    <w:rsid w:val="00F25B0D"/>
    <w:rsid w:val="00F26930"/>
    <w:rsid w:val="00F30EF1"/>
    <w:rsid w:val="00F32DCB"/>
    <w:rsid w:val="00F33A0E"/>
    <w:rsid w:val="00F412D6"/>
    <w:rsid w:val="00F41871"/>
    <w:rsid w:val="00F420B1"/>
    <w:rsid w:val="00F474B1"/>
    <w:rsid w:val="00F47700"/>
    <w:rsid w:val="00F50422"/>
    <w:rsid w:val="00F527C3"/>
    <w:rsid w:val="00F532E0"/>
    <w:rsid w:val="00F544E0"/>
    <w:rsid w:val="00F54F93"/>
    <w:rsid w:val="00F66917"/>
    <w:rsid w:val="00F66F3A"/>
    <w:rsid w:val="00F67813"/>
    <w:rsid w:val="00F715AB"/>
    <w:rsid w:val="00F86291"/>
    <w:rsid w:val="00F90CFE"/>
    <w:rsid w:val="00F94EED"/>
    <w:rsid w:val="00FA1335"/>
    <w:rsid w:val="00FA3956"/>
    <w:rsid w:val="00FA658D"/>
    <w:rsid w:val="00FC2EAB"/>
    <w:rsid w:val="00FD0E28"/>
    <w:rsid w:val="00FD0EDC"/>
    <w:rsid w:val="00FD7F21"/>
    <w:rsid w:val="00FE10A6"/>
    <w:rsid w:val="00FE1E46"/>
    <w:rsid w:val="00FE751D"/>
    <w:rsid w:val="00FF017A"/>
    <w:rsid w:val="00FF1700"/>
    <w:rsid w:val="67B87A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E83FAFB"/>
  <w15:chartTrackingRefBased/>
  <w15:docId w15:val="{0C32E6D4-E3D3-6349-849E-F80DEC28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 w:type="character" w:styleId="Mention">
    <w:name w:val="Mention"/>
    <w:basedOn w:val="DefaultParagraphFont"/>
    <w:uiPriority w:val="99"/>
    <w:unhideWhenUsed/>
    <w:rsid w:val="0098025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Links>
    <vt:vector size="12" baseType="variant">
      <vt:variant>
        <vt:i4>2555974</vt:i4>
      </vt:variant>
      <vt:variant>
        <vt:i4>3</vt:i4>
      </vt:variant>
      <vt:variant>
        <vt:i4>0</vt:i4>
      </vt:variant>
      <vt:variant>
        <vt:i4>5</vt:i4>
      </vt:variant>
      <vt:variant>
        <vt:lpwstr>mailto:msanche3@nrel.gov</vt:lpwstr>
      </vt:variant>
      <vt:variant>
        <vt:lpwstr/>
      </vt:variant>
      <vt:variant>
        <vt:i4>3670042</vt:i4>
      </vt:variant>
      <vt:variant>
        <vt:i4>0</vt:i4>
      </vt:variant>
      <vt:variant>
        <vt:i4>0</vt:i4>
      </vt:variant>
      <vt:variant>
        <vt:i4>5</vt:i4>
      </vt:variant>
      <vt:variant>
        <vt:lpwstr>mailto:smeehan@nrel.gov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Sanchez, Marsha</cp:lastModifiedBy>
  <cp:revision>29</cp:revision>
  <cp:lastPrinted>2024-07-15T21:32:00Z</cp:lastPrinted>
  <dcterms:created xsi:type="dcterms:W3CDTF">2024-08-01T19:21:00Z</dcterms:created>
  <dcterms:modified xsi:type="dcterms:W3CDTF">2024-08-16T15:26:00Z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