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C1092D3"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F4968"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1"/>
      </w:tblGrid>
      <w:tr w:rsidR="00F33A0E" w14:paraId="02476178" w14:textId="77777777" w:rsidTr="00DF1B5C">
        <w:tc>
          <w:tcPr>
            <w:tcW w:w="2340" w:type="dxa"/>
          </w:tcPr>
          <w:p w14:paraId="4F36BEED" w14:textId="5D4D5C0D" w:rsidR="00F33A0E" w:rsidRDefault="002055C4"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453316AB">
                  <wp:simplePos x="0" y="0"/>
                  <wp:positionH relativeFrom="page">
                    <wp:posOffset>1166854</wp:posOffset>
                  </wp:positionH>
                  <wp:positionV relativeFrom="paragraph">
                    <wp:posOffset>921962</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417206" w:rsidRPr="00BC0DB3">
              <w:rPr>
                <w:noProof/>
              </w:rPr>
              <w:drawing>
                <wp:inline distT="0" distB="0" distL="0" distR="0" wp14:anchorId="7BD144B2" wp14:editId="26456909">
                  <wp:extent cx="1490980" cy="1555750"/>
                  <wp:effectExtent l="0" t="0" r="0" b="6350"/>
                  <wp:docPr id="9605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4920" name=""/>
                          <pic:cNvPicPr/>
                        </pic:nvPicPr>
                        <pic:blipFill>
                          <a:blip r:embed="rId13"/>
                          <a:stretch>
                            <a:fillRect/>
                          </a:stretch>
                        </pic:blipFill>
                        <pic:spPr>
                          <a:xfrm>
                            <a:off x="0" y="0"/>
                            <a:ext cx="1490980" cy="15557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2177852E">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59D02710">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E1DC1" w:rsidRDefault="00036257" w:rsidP="00DF1B5C">
            <w:pPr>
              <w:pStyle w:val="StyleAfter8ptLinespacingMultiple108li"/>
              <w:spacing w:before="60" w:after="60" w:line="276" w:lineRule="auto"/>
              <w:rPr>
                <w:rFonts w:eastAsiaTheme="minorHAnsi"/>
                <w:color w:val="000000" w:themeColor="text1"/>
                <w:sz w:val="21"/>
                <w:szCs w:val="21"/>
              </w:rPr>
            </w:pPr>
            <w:r w:rsidRPr="00EE1DC1">
              <w:rPr>
                <w:rFonts w:eastAsiaTheme="minorHAnsi"/>
                <w:color w:val="000000" w:themeColor="text1"/>
                <w:sz w:val="21"/>
                <w:szCs w:val="21"/>
              </w:rPr>
              <w:drawing>
                <wp:anchor distT="0" distB="0" distL="45720" distR="45720" simplePos="0" relativeHeight="251658243" behindDoc="0" locked="0" layoutInCell="1" allowOverlap="0" wp14:anchorId="6E96A6A6" wp14:editId="15A0A37A">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EE1DC1">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1D86DCC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4AE064C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6BF03A75">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699286CF" w:rsidR="0030673F" w:rsidRDefault="00A30AA9" w:rsidP="0030673F">
      <w:pPr>
        <w:spacing w:after="0" w:line="240" w:lineRule="auto"/>
        <w:rPr>
          <w:rFonts w:cs="Arial"/>
          <w:b/>
          <w:bCs/>
          <w:sz w:val="66"/>
          <w:szCs w:val="66"/>
        </w:rPr>
      </w:pPr>
      <w:r w:rsidRPr="00A30AA9">
        <w:rPr>
          <w:rFonts w:cs="Arial"/>
          <w:b/>
          <w:bCs/>
          <w:sz w:val="66"/>
          <w:szCs w:val="66"/>
        </w:rPr>
        <w:t>Miami-Dade, Florida</w:t>
      </w:r>
    </w:p>
    <w:p w14:paraId="0261D13F" w14:textId="72087BF3"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1455F49" w:rsidR="008177DC" w:rsidRPr="00BB5EDB" w:rsidRDefault="001E5084" w:rsidP="008177DC">
      <w:pPr>
        <w:pStyle w:val="C2CBodyText"/>
        <w:rPr>
          <w:rFonts w:asciiTheme="minorHAnsi" w:hAnsiTheme="minorHAnsi" w:cstheme="minorHAnsi"/>
        </w:rPr>
      </w:pPr>
      <w:r w:rsidRPr="00BB5EDB">
        <w:rPr>
          <w:rFonts w:asciiTheme="minorHAnsi" w:hAnsiTheme="minorHAnsi" w:cstheme="minorHAnsi"/>
        </w:rPr>
        <w:t xml:space="preserve">From September 2023 through February 2024, </w:t>
      </w:r>
      <w:r w:rsidR="00DE0FF1">
        <w:rPr>
          <w:rFonts w:asciiTheme="minorHAnsi" w:hAnsiTheme="minorHAnsi" w:cstheme="minorHAnsi"/>
        </w:rPr>
        <w:t xml:space="preserve">the National Renewable </w:t>
      </w:r>
      <w:r w:rsidR="00B633B0">
        <w:rPr>
          <w:rFonts w:asciiTheme="minorHAnsi" w:hAnsiTheme="minorHAnsi" w:cstheme="minorHAnsi"/>
        </w:rPr>
        <w:t>Energy Laboratory (</w:t>
      </w:r>
      <w:r w:rsidRPr="00BB5EDB">
        <w:rPr>
          <w:rFonts w:asciiTheme="minorHAnsi" w:hAnsiTheme="minorHAnsi" w:cstheme="minorHAnsi"/>
        </w:rPr>
        <w:t>NREL</w:t>
      </w:r>
      <w:r w:rsidR="00B633B0">
        <w:rPr>
          <w:rFonts w:asciiTheme="minorHAnsi" w:hAnsiTheme="minorHAnsi" w:cstheme="minorHAnsi"/>
        </w:rPr>
        <w:t>)</w:t>
      </w:r>
      <w:r w:rsidRPr="00BB5EDB">
        <w:rPr>
          <w:rFonts w:asciiTheme="minorHAnsi" w:hAnsiTheme="minorHAnsi" w:cstheme="minorHAnsi"/>
        </w:rPr>
        <w:t xml:space="preserve"> provided TA in two different areas:</w:t>
      </w:r>
    </w:p>
    <w:p w14:paraId="58738C1C" w14:textId="1745AC34" w:rsidR="00581102" w:rsidRPr="00BB5EDB" w:rsidRDefault="00EE063B" w:rsidP="008A51BB">
      <w:pPr>
        <w:pStyle w:val="C2CBullet01"/>
        <w:ind w:left="2970" w:hanging="270"/>
        <w:rPr>
          <w:rFonts w:asciiTheme="minorHAnsi" w:hAnsiTheme="minorHAnsi" w:cstheme="minorHAnsi"/>
          <w:szCs w:val="21"/>
        </w:rPr>
      </w:pPr>
      <w:r w:rsidRPr="00443E7A">
        <w:t>Request for Proposal</w:t>
      </w:r>
      <w:r>
        <w:t>s</w:t>
      </w:r>
      <w:r w:rsidRPr="00443E7A">
        <w:t xml:space="preserve"> (</w:t>
      </w:r>
      <w:r w:rsidR="008A51BB" w:rsidRPr="008A51BB">
        <w:t>RFP</w:t>
      </w:r>
      <w:r w:rsidRPr="00443E7A">
        <w:t>)</w:t>
      </w:r>
      <w:r w:rsidR="008A51BB" w:rsidRPr="00443E7A">
        <w:t xml:space="preserve"> </w:t>
      </w:r>
      <w:r w:rsidR="008A51BB" w:rsidRPr="00BB5EDB">
        <w:rPr>
          <w:rFonts w:asciiTheme="minorHAnsi" w:hAnsiTheme="minorHAnsi" w:cstheme="minorHAnsi"/>
          <w:szCs w:val="21"/>
        </w:rPr>
        <w:t xml:space="preserve">Review: Provided detailed review and feedback of Miami-Dade County’s </w:t>
      </w:r>
      <w:r w:rsidR="00DD6ED1">
        <w:rPr>
          <w:rFonts w:asciiTheme="minorHAnsi" w:hAnsiTheme="minorHAnsi" w:cstheme="minorHAnsi"/>
          <w:szCs w:val="21"/>
        </w:rPr>
        <w:t>S</w:t>
      </w:r>
      <w:r w:rsidR="008A51BB" w:rsidRPr="00BB5EDB">
        <w:rPr>
          <w:rFonts w:asciiTheme="minorHAnsi" w:hAnsiTheme="minorHAnsi" w:cstheme="minorHAnsi"/>
          <w:szCs w:val="21"/>
        </w:rPr>
        <w:t xml:space="preserve">olar </w:t>
      </w:r>
      <w:r w:rsidR="00DD6ED1" w:rsidRPr="00443E7A">
        <w:t xml:space="preserve">RFP </w:t>
      </w:r>
    </w:p>
    <w:p w14:paraId="289AD6D6" w14:textId="74DC84D2" w:rsidR="008A51BB" w:rsidRPr="00BB5EDB" w:rsidRDefault="00142F0D" w:rsidP="008A51BB">
      <w:pPr>
        <w:pStyle w:val="C2CBullet01"/>
        <w:ind w:left="2970" w:hanging="270"/>
        <w:rPr>
          <w:rFonts w:asciiTheme="minorHAnsi" w:hAnsiTheme="minorHAnsi" w:cstheme="minorHAnsi"/>
          <w:szCs w:val="21"/>
        </w:rPr>
      </w:pPr>
      <w:r w:rsidRPr="00BB5EDB">
        <w:rPr>
          <w:rStyle w:val="Heading8Char"/>
          <w:rFonts w:asciiTheme="minorHAnsi" w:hAnsiTheme="minorHAnsi" w:cstheme="minorHAnsi"/>
          <w:color w:val="000000"/>
          <w:shd w:val="clear" w:color="auto" w:fill="FFFFFF"/>
        </w:rPr>
        <w:t xml:space="preserve">Evaluation of Proposals: </w:t>
      </w:r>
      <w:r w:rsidRPr="00BB5EDB">
        <w:rPr>
          <w:rStyle w:val="normaltextrun"/>
          <w:rFonts w:asciiTheme="minorHAnsi" w:hAnsiTheme="minorHAnsi" w:cstheme="minorHAnsi"/>
          <w:color w:val="000000"/>
          <w:szCs w:val="21"/>
          <w:shd w:val="clear" w:color="auto" w:fill="FFFFFF"/>
        </w:rPr>
        <w:t xml:space="preserve">NREL </w:t>
      </w:r>
      <w:r w:rsidR="00FC59D0">
        <w:rPr>
          <w:rStyle w:val="normaltextrun"/>
          <w:rFonts w:asciiTheme="minorHAnsi" w:hAnsiTheme="minorHAnsi" w:cstheme="minorHAnsi"/>
          <w:color w:val="000000"/>
          <w:szCs w:val="21"/>
          <w:shd w:val="clear" w:color="auto" w:fill="FFFFFF"/>
        </w:rPr>
        <w:t>provided</w:t>
      </w:r>
      <w:r w:rsidRPr="00BB5EDB">
        <w:rPr>
          <w:rStyle w:val="normaltextrun"/>
          <w:rFonts w:asciiTheme="minorHAnsi" w:hAnsiTheme="minorHAnsi" w:cstheme="minorHAnsi"/>
          <w:color w:val="000000"/>
          <w:szCs w:val="21"/>
          <w:shd w:val="clear" w:color="auto" w:fill="FFFFFF"/>
        </w:rPr>
        <w:t xml:space="preserve"> guidance on the strengths and weaknesses of each proposal, </w:t>
      </w:r>
      <w:commentRangeStart w:id="0"/>
      <w:r w:rsidRPr="00BB5EDB">
        <w:rPr>
          <w:rStyle w:val="normaltextrun"/>
          <w:rFonts w:asciiTheme="minorHAnsi" w:hAnsiTheme="minorHAnsi" w:cstheme="minorHAnsi"/>
          <w:color w:val="000000"/>
          <w:szCs w:val="21"/>
          <w:shd w:val="clear" w:color="auto" w:fill="FFFFFF"/>
        </w:rPr>
        <w:t>but due to DOE</w:t>
      </w:r>
      <w:r w:rsidR="00FC59D0">
        <w:rPr>
          <w:rStyle w:val="normaltextrun"/>
          <w:rFonts w:asciiTheme="minorHAnsi" w:hAnsiTheme="minorHAnsi" w:cstheme="minorHAnsi"/>
          <w:color w:val="000000"/>
          <w:szCs w:val="21"/>
          <w:shd w:val="clear" w:color="auto" w:fill="FFFFFF"/>
        </w:rPr>
        <w:t xml:space="preserve"> limitations</w:t>
      </w:r>
      <w:r w:rsidRPr="00BB5EDB">
        <w:rPr>
          <w:rStyle w:val="normaltextrun"/>
          <w:rFonts w:asciiTheme="minorHAnsi" w:hAnsiTheme="minorHAnsi" w:cstheme="minorHAnsi"/>
          <w:color w:val="000000"/>
          <w:szCs w:val="21"/>
          <w:shd w:val="clear" w:color="auto" w:fill="FFFFFF"/>
        </w:rPr>
        <w:t xml:space="preserve"> did not advise which specific proposer to select</w:t>
      </w:r>
      <w:r w:rsidR="00EE063B">
        <w:rPr>
          <w:rStyle w:val="normaltextrun"/>
          <w:rFonts w:asciiTheme="minorHAnsi" w:hAnsiTheme="minorHAnsi" w:cstheme="minorHAnsi"/>
          <w:color w:val="000000"/>
          <w:szCs w:val="21"/>
          <w:shd w:val="clear" w:color="auto" w:fill="FFFFFF"/>
        </w:rPr>
        <w:t>.</w:t>
      </w:r>
      <w:commentRangeEnd w:id="0"/>
      <w:r w:rsidR="00EE063B">
        <w:rPr>
          <w:rStyle w:val="CommentReference"/>
          <w:rFonts w:eastAsiaTheme="minorHAnsi"/>
        </w:rPr>
        <w:commentReference w:id="0"/>
      </w:r>
    </w:p>
    <w:p w14:paraId="2060766D" w14:textId="36F773FB" w:rsidR="00581102" w:rsidRPr="00BB5EDB" w:rsidRDefault="00581102" w:rsidP="007F3B3F">
      <w:pPr>
        <w:pStyle w:val="C2CHead01"/>
        <w:rPr>
          <w:sz w:val="21"/>
          <w:szCs w:val="21"/>
        </w:rPr>
      </w:pPr>
      <w:r w:rsidRPr="00BB5EDB">
        <w:rPr>
          <w:noProof/>
          <w:sz w:val="21"/>
          <w:szCs w:val="21"/>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56979" cy="186894"/>
                    </a:xfrm>
                    <a:prstGeom prst="rect">
                      <a:avLst/>
                    </a:prstGeom>
                  </pic:spPr>
                </pic:pic>
              </a:graphicData>
            </a:graphic>
          </wp:inline>
        </w:drawing>
      </w:r>
      <w:r w:rsidRPr="00BB5EDB">
        <w:rPr>
          <w:sz w:val="21"/>
          <w:szCs w:val="21"/>
        </w:rPr>
        <w:t xml:space="preserve"> Impact</w:t>
      </w:r>
    </w:p>
    <w:p w14:paraId="2F9A7DB9" w14:textId="4A88626D" w:rsidR="00ED3957" w:rsidRDefault="00DD6ED1" w:rsidP="00ED3957">
      <w:pPr>
        <w:pStyle w:val="C2CBodyText"/>
      </w:pPr>
      <w:r>
        <w:t>Provided Miami-Dade</w:t>
      </w:r>
      <w:r w:rsidR="003F2967">
        <w:t xml:space="preserve"> with expert</w:t>
      </w:r>
      <w:r w:rsidR="00755001">
        <w:t xml:space="preserve"> review on their Solar RFP to assist with informed-decision making going forward. </w:t>
      </w:r>
    </w:p>
    <w:p w14:paraId="18CBF6B2" w14:textId="399BB73C"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25D158EF">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&#13;&#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&#13;&#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0F1D23B9">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4708F898" w14:textId="10E97254" w:rsidR="00443E7A" w:rsidRPr="00443E7A" w:rsidRDefault="00443E7A" w:rsidP="00443E7A">
      <w:pPr>
        <w:pStyle w:val="C2CBodyText"/>
      </w:pPr>
      <w:r w:rsidRPr="00443E7A">
        <w:t>The goal of Miami-Dade County's Climate Action Strategy is to drastically increase the number of on-site and off-site renewable energy installations across the county. To lead by example, the local government has been working for years on issuing a Solar RFP to solarize as many community-serving county buildings as possible. The county's Office of Resilience sought Expert Match assistance to evaluate bids received in response to the Solar RFP. The purpose of this initiative is to generate clean, renewable energy to power county operations, reduce county reliance on non-renewable energy sources, reduce greenhouse gas emissions, and contribute to a greener future.</w:t>
      </w:r>
    </w:p>
    <w:p w14:paraId="58F76CEE" w14:textId="3E35B8AF"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7974C100">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D1ACC3F" w:rsidR="001E194F" w:rsidRPr="000F0DAC" w:rsidRDefault="00B61DF9" w:rsidP="000F0DAC">
      <w:pPr>
        <w:pStyle w:val="C2CBodyText"/>
      </w:pPr>
      <w:r w:rsidRPr="00B61DF9">
        <w:rPr>
          <w:b/>
          <w:bCs/>
        </w:rPr>
        <w:t>Alexandra Kramer</w:t>
      </w:r>
      <w:r w:rsidR="001E194F" w:rsidRPr="000F0DAC">
        <w:br/>
      </w:r>
      <w:r w:rsidR="00BE1C70" w:rsidRPr="00BE1C70">
        <w:t>Community Lead, Main Expert Match Point of Contact, NREL</w:t>
      </w:r>
    </w:p>
    <w:p w14:paraId="3F97C11D" w14:textId="097C5AA1" w:rsidR="001E194F" w:rsidRPr="000F0DAC" w:rsidRDefault="00B741DE" w:rsidP="000F0DAC">
      <w:pPr>
        <w:pStyle w:val="C2CBodyText"/>
      </w:pPr>
      <w:r w:rsidRPr="00B741DE">
        <w:rPr>
          <w:b/>
          <w:bCs/>
        </w:rPr>
        <w:t>Peter Cali</w:t>
      </w:r>
      <w:r w:rsidR="001E194F" w:rsidRPr="000F0DAC">
        <w:br/>
      </w:r>
      <w:r w:rsidR="00071E01" w:rsidRPr="00071E01">
        <w:t>Facilities Management and RFP Experts, NREL</w:t>
      </w:r>
    </w:p>
    <w:p w14:paraId="3BD83DFE" w14:textId="433EC1C3" w:rsidR="001E194F" w:rsidRPr="000F0DAC" w:rsidRDefault="00C14539" w:rsidP="000F0DAC">
      <w:pPr>
        <w:pStyle w:val="C2CBodyText"/>
      </w:pPr>
      <w:r w:rsidRPr="00C14539">
        <w:rPr>
          <w:b/>
          <w:bCs/>
        </w:rPr>
        <w:t>Zhi Zhou</w:t>
      </w:r>
      <w:r w:rsidR="001E194F" w:rsidRPr="000F0DAC">
        <w:br/>
      </w:r>
      <w:r w:rsidR="00360AC5" w:rsidRPr="00360AC5">
        <w:t>Principal Computational Scientist, ANL</w:t>
      </w:r>
    </w:p>
    <w:p w14:paraId="71CF058C" w14:textId="731FDE98" w:rsidR="001E194F" w:rsidRPr="000F0DAC" w:rsidRDefault="00DF3E5A" w:rsidP="000F0DAC">
      <w:pPr>
        <w:pStyle w:val="C2CBodyText"/>
      </w:pPr>
      <w:r w:rsidRPr="00DF3E5A">
        <w:rPr>
          <w:b/>
          <w:bCs/>
        </w:rPr>
        <w:t xml:space="preserve">Sika </w:t>
      </w:r>
      <w:proofErr w:type="spellStart"/>
      <w:r w:rsidRPr="00DF3E5A">
        <w:rPr>
          <w:b/>
          <w:bCs/>
        </w:rPr>
        <w:t>Gadzanku</w:t>
      </w:r>
      <w:proofErr w:type="spellEnd"/>
      <w:r w:rsidR="001E194F" w:rsidRPr="000F0DAC">
        <w:br/>
      </w:r>
      <w:r w:rsidR="008061BC" w:rsidRPr="008061BC">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4205F42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0EEA19BB" w:rsidR="001E194F" w:rsidRPr="000F0DAC" w:rsidRDefault="007C00F8" w:rsidP="000F0DAC">
      <w:pPr>
        <w:pStyle w:val="C2CBodyText"/>
      </w:pPr>
      <w:r w:rsidRPr="007C00F8">
        <w:rPr>
          <w:b/>
          <w:bCs/>
        </w:rPr>
        <w:t>Jason Grant</w:t>
      </w:r>
      <w:r w:rsidR="001E194F" w:rsidRPr="000F0DAC">
        <w:br/>
      </w:r>
      <w:r w:rsidR="00EB515B" w:rsidRPr="00EB515B">
        <w:t>Community Lead, Main Expert Match Point of Contact, NREL</w:t>
      </w:r>
    </w:p>
    <w:p w14:paraId="0FA6F226" w14:textId="054B93E3" w:rsidR="001E194F" w:rsidRPr="000F0DAC" w:rsidRDefault="00A02302" w:rsidP="000F0DAC">
      <w:pPr>
        <w:pStyle w:val="C2CBodyText"/>
      </w:pPr>
      <w:r w:rsidRPr="00A02302">
        <w:rPr>
          <w:b/>
          <w:bCs/>
        </w:rPr>
        <w:t>Susannah Troner</w:t>
      </w:r>
      <w:r w:rsidR="001E194F" w:rsidRPr="000F0DAC">
        <w:br/>
      </w:r>
      <w:r w:rsidR="00CF3CB2" w:rsidRPr="00CF3CB2">
        <w:t>Energy Systems Engineer, PNNL</w:t>
      </w:r>
    </w:p>
    <w:p w14:paraId="12A462FD" w14:textId="5CEC2247" w:rsidR="001E194F" w:rsidRPr="000F0DAC" w:rsidRDefault="00711D4B" w:rsidP="000F0DAC">
      <w:pPr>
        <w:pStyle w:val="C2CBodyText"/>
      </w:pPr>
      <w:r w:rsidRPr="00711D4B">
        <w:rPr>
          <w:b/>
          <w:bCs/>
        </w:rPr>
        <w:t>Marta Marello</w:t>
      </w:r>
      <w:r w:rsidR="001E194F" w:rsidRPr="000F0DAC">
        <w:br/>
      </w:r>
      <w:r w:rsidR="00942E2C" w:rsidRPr="00942E2C">
        <w:t>Senior Earth Scientist, PNNL</w:t>
      </w:r>
    </w:p>
    <w:p w14:paraId="54AC6044" w14:textId="56B3F41A"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71C62A3E" w:rsidR="0068481F" w:rsidRPr="000F2277" w:rsidRDefault="0062730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&#13;&#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71C62A3E" w:rsidR="0068481F" w:rsidRPr="000F2277" w:rsidRDefault="0062730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r w:rsidR="00C23307" w:rsidRPr="00C23307">
        <w:rPr>
          <w:b/>
          <w:bCs/>
        </w:rPr>
        <w:t>Patricia Gomez</w:t>
      </w:r>
      <w:r w:rsidR="001E194F" w:rsidRPr="000F0DAC">
        <w:br/>
      </w:r>
      <w:r w:rsidR="00CB356E" w:rsidRPr="00CB356E">
        <w:t>Earth Scientist, PNNL</w:t>
      </w:r>
    </w:p>
    <w:sectPr w:rsidR="001E194F" w:rsidRPr="000F0DAC" w:rsidSect="00282EC5">
      <w:headerReference w:type="even" r:id="rId30"/>
      <w:headerReference w:type="default" r:id="rId31"/>
      <w:footerReference w:type="even" r:id="rId32"/>
      <w:footerReference w:type="default" r:id="rId33"/>
      <w:headerReference w:type="first" r:id="rId34"/>
      <w:footerReference w:type="first" r:id="rId35"/>
      <w:type w:val="continuous"/>
      <w:pgSz w:w="12240" w:h="15840"/>
      <w:pgMar w:top="2329" w:right="1350" w:bottom="353" w:left="1260" w:header="720" w:footer="54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ehan, Sarah" w:date="2024-08-15T17:32:00Z" w:initials="SM">
    <w:p w14:paraId="05A03D72" w14:textId="63C6A922" w:rsidR="00EE063B" w:rsidRDefault="00EE063B" w:rsidP="00EE063B">
      <w:r>
        <w:rPr>
          <w:rStyle w:val="CommentReference"/>
        </w:rPr>
        <w:annotationRef/>
      </w:r>
      <w:r>
        <w:rPr>
          <w:sz w:val="20"/>
        </w:rPr>
        <w:fldChar w:fldCharType="begin"/>
      </w:r>
      <w:r>
        <w:rPr>
          <w:sz w:val="20"/>
        </w:rPr>
        <w:instrText>HYPERLINK "mailto:daragon@nrel.gov"</w:instrText>
      </w:r>
      <w:r>
        <w:rPr>
          <w:sz w:val="20"/>
        </w:rPr>
      </w:r>
      <w:bookmarkStart w:id="1" w:name="_@_4DA5D2DA90B9BA4B94BABDE126FE9A4BZ"/>
      <w:r>
        <w:rPr>
          <w:sz w:val="20"/>
        </w:rPr>
        <w:fldChar w:fldCharType="separate"/>
      </w:r>
      <w:bookmarkEnd w:id="1"/>
      <w:r w:rsidRPr="00EE063B">
        <w:rPr>
          <w:rStyle w:val="Mention"/>
          <w:noProof/>
          <w:sz w:val="20"/>
        </w:rPr>
        <w:t>@Aragon, Darylann</w:t>
      </w:r>
      <w:r>
        <w:rPr>
          <w:sz w:val="20"/>
        </w:rPr>
        <w:fldChar w:fldCharType="end"/>
      </w:r>
      <w:r>
        <w:rPr>
          <w:sz w:val="20"/>
        </w:rPr>
        <w:t xml:space="preserve"> Looks like a word is missing here — can you revise this sentence before sending to Kevin?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A03D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68BA2B" w16cex:dateUtc="2024-08-15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A03D72" w16cid:durableId="2A68B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C14F5" w14:textId="77777777" w:rsidR="00EE5F22" w:rsidRDefault="00EE5F22" w:rsidP="009F10B9">
      <w:pPr>
        <w:spacing w:after="0" w:line="240" w:lineRule="auto"/>
      </w:pPr>
      <w:r>
        <w:separator/>
      </w:r>
    </w:p>
  </w:endnote>
  <w:endnote w:type="continuationSeparator" w:id="0">
    <w:p w14:paraId="78A7205E" w14:textId="77777777" w:rsidR="00EE5F22" w:rsidRDefault="00EE5F22" w:rsidP="009F10B9">
      <w:pPr>
        <w:spacing w:after="0" w:line="240" w:lineRule="auto"/>
      </w:pPr>
      <w:r>
        <w:continuationSeparator/>
      </w:r>
    </w:p>
  </w:endnote>
  <w:endnote w:type="continuationNotice" w:id="1">
    <w:p w14:paraId="757AFE8B" w14:textId="77777777" w:rsidR="003D01B1" w:rsidRDefault="003D01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0D8F6" w14:textId="77777777" w:rsidR="00EE5F22" w:rsidRDefault="00EE5F22" w:rsidP="009F10B9">
      <w:pPr>
        <w:spacing w:after="0" w:line="240" w:lineRule="auto"/>
      </w:pPr>
      <w:r>
        <w:separator/>
      </w:r>
    </w:p>
  </w:footnote>
  <w:footnote w:type="continuationSeparator" w:id="0">
    <w:p w14:paraId="420E503C" w14:textId="77777777" w:rsidR="00EE5F22" w:rsidRDefault="00EE5F22" w:rsidP="009F10B9">
      <w:pPr>
        <w:spacing w:after="0" w:line="240" w:lineRule="auto"/>
      </w:pPr>
      <w:r>
        <w:continuationSeparator/>
      </w:r>
    </w:p>
  </w:footnote>
  <w:footnote w:type="continuationNotice" w:id="1">
    <w:p w14:paraId="4FCC588E" w14:textId="77777777" w:rsidR="003D01B1" w:rsidRDefault="003D01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17" type="#_x0000_t75" alt="Icon&#13;&#13;&#10;&#13;&#13;&#10;&#13;&#13;&#10;&#13;&#13;&#10;&#13;&#13;&#10;&#13;&#13;&#10;&#13;&#13;&#10;&#13;&#13;&#10;&#13;&#13;&#10;&#13;&#13;&#10;&#13;&#13;&#10;&#13;&#13;&#10;&#13;&#13;&#10;&#13;&#13;&#10;&#13;&#13;&#10;&#13;&#13;&#10;&#13;&#13;&#10;&#13;&#13;&#10;&#13;&#13;&#10;&#13;&#13;&#10;&#13;&#13;&#10;&#13;&#13;&#10;&#13;&#13;&#10;&#13;&#13;&#10;Description automatically generated" style="width:212.2pt;height:109.65pt;visibility:visible;mso-wrap-style:square" o:bullet="t">
        <v:imagedata r:id="rId1" o:title="Icon&#13;&#13;&#10;&#13;&#13;&#10;&#13;&#13;&#10;&#13;&#13;&#10;&#13;&#13;&#10;&#13;&#13;&#10;&#13;&#13;&#10;&#13;&#13;&#10;&#13;&#13;&#10;&#13;&#13;&#10;&#13;&#13;&#10;&#13;&#13;&#10;&#13;&#13;&#10;&#13;&#13;&#10;&#13;&#13;&#10;&#13;&#13;&#10;&#13;&#13;&#10;&#13;&#13;&#10;&#13;&#13;&#10;&#13;&#13;&#10;&#13;&#13;&#10;&#13;&#13;&#10;&#13;&#13;&#10;&#13;&#13;&#10;Description automatically generated"/>
      </v:shape>
    </w:pict>
  </w:numPicBullet>
  <w:numPicBullet w:numPicBulletId="1">
    <w:pict>
      <v:shape id="_x0000_i2218" type="#_x0000_t75" style="width:14.8pt;height:14.8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DF773E"/>
    <w:multiLevelType w:val="hybridMultilevel"/>
    <w:tmpl w:val="BC12B178"/>
    <w:lvl w:ilvl="0" w:tplc="B7D2A604">
      <w:start w:val="1"/>
      <w:numFmt w:val="bullet"/>
      <w:lvlText w:val="•"/>
      <w:lvlJc w:val="left"/>
      <w:pPr>
        <w:tabs>
          <w:tab w:val="num" w:pos="720"/>
        </w:tabs>
        <w:ind w:left="720" w:hanging="360"/>
      </w:pPr>
      <w:rPr>
        <w:rFonts w:ascii="Arial" w:hAnsi="Arial" w:hint="default"/>
      </w:rPr>
    </w:lvl>
    <w:lvl w:ilvl="1" w:tplc="7A1C29C6" w:tentative="1">
      <w:start w:val="1"/>
      <w:numFmt w:val="bullet"/>
      <w:lvlText w:val="•"/>
      <w:lvlJc w:val="left"/>
      <w:pPr>
        <w:tabs>
          <w:tab w:val="num" w:pos="1440"/>
        </w:tabs>
        <w:ind w:left="1440" w:hanging="360"/>
      </w:pPr>
      <w:rPr>
        <w:rFonts w:ascii="Arial" w:hAnsi="Arial" w:hint="default"/>
      </w:rPr>
    </w:lvl>
    <w:lvl w:ilvl="2" w:tplc="093EE98A" w:tentative="1">
      <w:start w:val="1"/>
      <w:numFmt w:val="bullet"/>
      <w:lvlText w:val="•"/>
      <w:lvlJc w:val="left"/>
      <w:pPr>
        <w:tabs>
          <w:tab w:val="num" w:pos="2160"/>
        </w:tabs>
        <w:ind w:left="2160" w:hanging="360"/>
      </w:pPr>
      <w:rPr>
        <w:rFonts w:ascii="Arial" w:hAnsi="Arial" w:hint="default"/>
      </w:rPr>
    </w:lvl>
    <w:lvl w:ilvl="3" w:tplc="F24CEB30" w:tentative="1">
      <w:start w:val="1"/>
      <w:numFmt w:val="bullet"/>
      <w:lvlText w:val="•"/>
      <w:lvlJc w:val="left"/>
      <w:pPr>
        <w:tabs>
          <w:tab w:val="num" w:pos="2880"/>
        </w:tabs>
        <w:ind w:left="2880" w:hanging="360"/>
      </w:pPr>
      <w:rPr>
        <w:rFonts w:ascii="Arial" w:hAnsi="Arial" w:hint="default"/>
      </w:rPr>
    </w:lvl>
    <w:lvl w:ilvl="4" w:tplc="24845A40" w:tentative="1">
      <w:start w:val="1"/>
      <w:numFmt w:val="bullet"/>
      <w:lvlText w:val="•"/>
      <w:lvlJc w:val="left"/>
      <w:pPr>
        <w:tabs>
          <w:tab w:val="num" w:pos="3600"/>
        </w:tabs>
        <w:ind w:left="3600" w:hanging="360"/>
      </w:pPr>
      <w:rPr>
        <w:rFonts w:ascii="Arial" w:hAnsi="Arial" w:hint="default"/>
      </w:rPr>
    </w:lvl>
    <w:lvl w:ilvl="5" w:tplc="B838F1DA" w:tentative="1">
      <w:start w:val="1"/>
      <w:numFmt w:val="bullet"/>
      <w:lvlText w:val="•"/>
      <w:lvlJc w:val="left"/>
      <w:pPr>
        <w:tabs>
          <w:tab w:val="num" w:pos="4320"/>
        </w:tabs>
        <w:ind w:left="4320" w:hanging="360"/>
      </w:pPr>
      <w:rPr>
        <w:rFonts w:ascii="Arial" w:hAnsi="Arial" w:hint="default"/>
      </w:rPr>
    </w:lvl>
    <w:lvl w:ilvl="6" w:tplc="C2D282E6" w:tentative="1">
      <w:start w:val="1"/>
      <w:numFmt w:val="bullet"/>
      <w:lvlText w:val="•"/>
      <w:lvlJc w:val="left"/>
      <w:pPr>
        <w:tabs>
          <w:tab w:val="num" w:pos="5040"/>
        </w:tabs>
        <w:ind w:left="5040" w:hanging="360"/>
      </w:pPr>
      <w:rPr>
        <w:rFonts w:ascii="Arial" w:hAnsi="Arial" w:hint="default"/>
      </w:rPr>
    </w:lvl>
    <w:lvl w:ilvl="7" w:tplc="1A2C6BDE" w:tentative="1">
      <w:start w:val="1"/>
      <w:numFmt w:val="bullet"/>
      <w:lvlText w:val="•"/>
      <w:lvlJc w:val="left"/>
      <w:pPr>
        <w:tabs>
          <w:tab w:val="num" w:pos="5760"/>
        </w:tabs>
        <w:ind w:left="5760" w:hanging="360"/>
      </w:pPr>
      <w:rPr>
        <w:rFonts w:ascii="Arial" w:hAnsi="Arial" w:hint="default"/>
      </w:rPr>
    </w:lvl>
    <w:lvl w:ilvl="8" w:tplc="90C450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32386157">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ehan, Sarah">
    <w15:presenceInfo w15:providerId="AD" w15:userId="S::smeehan@nrel.gov::b97592a8-aefd-4e81-b10a-b1849a046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60C9"/>
    <w:rsid w:val="00047EA8"/>
    <w:rsid w:val="0005078F"/>
    <w:rsid w:val="00051656"/>
    <w:rsid w:val="000553B9"/>
    <w:rsid w:val="0005567C"/>
    <w:rsid w:val="00070752"/>
    <w:rsid w:val="00071E01"/>
    <w:rsid w:val="00080A76"/>
    <w:rsid w:val="00084F33"/>
    <w:rsid w:val="00090465"/>
    <w:rsid w:val="000A4566"/>
    <w:rsid w:val="000A508F"/>
    <w:rsid w:val="000B137B"/>
    <w:rsid w:val="000B2E20"/>
    <w:rsid w:val="000B4A89"/>
    <w:rsid w:val="000C71D0"/>
    <w:rsid w:val="000C7C87"/>
    <w:rsid w:val="000D2209"/>
    <w:rsid w:val="000D424B"/>
    <w:rsid w:val="000E0B41"/>
    <w:rsid w:val="000E0D09"/>
    <w:rsid w:val="000F0DAC"/>
    <w:rsid w:val="000F1258"/>
    <w:rsid w:val="000F2277"/>
    <w:rsid w:val="000F638C"/>
    <w:rsid w:val="001018CE"/>
    <w:rsid w:val="001056DB"/>
    <w:rsid w:val="00110FCE"/>
    <w:rsid w:val="0011530D"/>
    <w:rsid w:val="00123A87"/>
    <w:rsid w:val="00127E6B"/>
    <w:rsid w:val="00131F9E"/>
    <w:rsid w:val="00141727"/>
    <w:rsid w:val="00142F0D"/>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084"/>
    <w:rsid w:val="001E5830"/>
    <w:rsid w:val="001F0D6D"/>
    <w:rsid w:val="001F2CCD"/>
    <w:rsid w:val="00204EE8"/>
    <w:rsid w:val="002055C4"/>
    <w:rsid w:val="0020685E"/>
    <w:rsid w:val="002101C9"/>
    <w:rsid w:val="00217EFB"/>
    <w:rsid w:val="00221E58"/>
    <w:rsid w:val="00227739"/>
    <w:rsid w:val="00237711"/>
    <w:rsid w:val="00242B6A"/>
    <w:rsid w:val="00250CD6"/>
    <w:rsid w:val="00254992"/>
    <w:rsid w:val="0026130E"/>
    <w:rsid w:val="00271404"/>
    <w:rsid w:val="00274A41"/>
    <w:rsid w:val="00282EC5"/>
    <w:rsid w:val="0028548A"/>
    <w:rsid w:val="002917E5"/>
    <w:rsid w:val="002930D4"/>
    <w:rsid w:val="00293EC2"/>
    <w:rsid w:val="002A3008"/>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60AC5"/>
    <w:rsid w:val="0037523D"/>
    <w:rsid w:val="00377160"/>
    <w:rsid w:val="003777EB"/>
    <w:rsid w:val="00380C31"/>
    <w:rsid w:val="003953A2"/>
    <w:rsid w:val="00395AAD"/>
    <w:rsid w:val="00396874"/>
    <w:rsid w:val="003C2A04"/>
    <w:rsid w:val="003C320C"/>
    <w:rsid w:val="003C3272"/>
    <w:rsid w:val="003D01B1"/>
    <w:rsid w:val="003D0CE2"/>
    <w:rsid w:val="003D0F9B"/>
    <w:rsid w:val="003D3271"/>
    <w:rsid w:val="003D41DD"/>
    <w:rsid w:val="003D5C5B"/>
    <w:rsid w:val="003E453E"/>
    <w:rsid w:val="003E6AAC"/>
    <w:rsid w:val="003E7442"/>
    <w:rsid w:val="003F2967"/>
    <w:rsid w:val="003F5AB5"/>
    <w:rsid w:val="00410D4F"/>
    <w:rsid w:val="00411955"/>
    <w:rsid w:val="00412E2E"/>
    <w:rsid w:val="00415FE9"/>
    <w:rsid w:val="00417206"/>
    <w:rsid w:val="004307C7"/>
    <w:rsid w:val="0043095C"/>
    <w:rsid w:val="004323B1"/>
    <w:rsid w:val="004327D6"/>
    <w:rsid w:val="004417FA"/>
    <w:rsid w:val="004427C0"/>
    <w:rsid w:val="0044288C"/>
    <w:rsid w:val="00443E7A"/>
    <w:rsid w:val="004576FF"/>
    <w:rsid w:val="004605A9"/>
    <w:rsid w:val="00466A16"/>
    <w:rsid w:val="00474FB9"/>
    <w:rsid w:val="00477B8E"/>
    <w:rsid w:val="00482036"/>
    <w:rsid w:val="004832C4"/>
    <w:rsid w:val="00485A5D"/>
    <w:rsid w:val="00496B02"/>
    <w:rsid w:val="004B50E9"/>
    <w:rsid w:val="004C0274"/>
    <w:rsid w:val="004C147F"/>
    <w:rsid w:val="004D7E93"/>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27300"/>
    <w:rsid w:val="00640711"/>
    <w:rsid w:val="00647BC4"/>
    <w:rsid w:val="00667EEC"/>
    <w:rsid w:val="00671EBE"/>
    <w:rsid w:val="0067689A"/>
    <w:rsid w:val="00683B63"/>
    <w:rsid w:val="0068481F"/>
    <w:rsid w:val="006863E0"/>
    <w:rsid w:val="006935AB"/>
    <w:rsid w:val="006A3D85"/>
    <w:rsid w:val="006C6F02"/>
    <w:rsid w:val="006D3B3C"/>
    <w:rsid w:val="006D65E3"/>
    <w:rsid w:val="006F1DFA"/>
    <w:rsid w:val="00702E31"/>
    <w:rsid w:val="00705BA7"/>
    <w:rsid w:val="007063A7"/>
    <w:rsid w:val="00711D4B"/>
    <w:rsid w:val="00736EFB"/>
    <w:rsid w:val="00744FC1"/>
    <w:rsid w:val="00755001"/>
    <w:rsid w:val="007935A1"/>
    <w:rsid w:val="007A3D7E"/>
    <w:rsid w:val="007A443C"/>
    <w:rsid w:val="007A6FE8"/>
    <w:rsid w:val="007C00F8"/>
    <w:rsid w:val="007C3C4C"/>
    <w:rsid w:val="007C7690"/>
    <w:rsid w:val="007D75D5"/>
    <w:rsid w:val="007E0982"/>
    <w:rsid w:val="007F1742"/>
    <w:rsid w:val="007F3B3F"/>
    <w:rsid w:val="008061BC"/>
    <w:rsid w:val="008075AB"/>
    <w:rsid w:val="008177DC"/>
    <w:rsid w:val="00826094"/>
    <w:rsid w:val="008306CC"/>
    <w:rsid w:val="00840879"/>
    <w:rsid w:val="00854B99"/>
    <w:rsid w:val="00860FFC"/>
    <w:rsid w:val="008662DE"/>
    <w:rsid w:val="00873D75"/>
    <w:rsid w:val="00875917"/>
    <w:rsid w:val="00881365"/>
    <w:rsid w:val="0088364E"/>
    <w:rsid w:val="00890D62"/>
    <w:rsid w:val="00893D25"/>
    <w:rsid w:val="008959CA"/>
    <w:rsid w:val="00896522"/>
    <w:rsid w:val="008A0563"/>
    <w:rsid w:val="008A51BB"/>
    <w:rsid w:val="008B00A8"/>
    <w:rsid w:val="008B4135"/>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42E2C"/>
    <w:rsid w:val="00963A79"/>
    <w:rsid w:val="00983BE1"/>
    <w:rsid w:val="00987455"/>
    <w:rsid w:val="009878F4"/>
    <w:rsid w:val="009905E2"/>
    <w:rsid w:val="009951D7"/>
    <w:rsid w:val="009A1158"/>
    <w:rsid w:val="009A6B12"/>
    <w:rsid w:val="009B1B84"/>
    <w:rsid w:val="009B517F"/>
    <w:rsid w:val="009B7664"/>
    <w:rsid w:val="009C6BDE"/>
    <w:rsid w:val="009D375E"/>
    <w:rsid w:val="009F10B9"/>
    <w:rsid w:val="009F2BB1"/>
    <w:rsid w:val="009F4091"/>
    <w:rsid w:val="00A005D4"/>
    <w:rsid w:val="00A02302"/>
    <w:rsid w:val="00A16413"/>
    <w:rsid w:val="00A30AA9"/>
    <w:rsid w:val="00A35B03"/>
    <w:rsid w:val="00A46AA7"/>
    <w:rsid w:val="00A61C61"/>
    <w:rsid w:val="00A62910"/>
    <w:rsid w:val="00A62980"/>
    <w:rsid w:val="00A74263"/>
    <w:rsid w:val="00A779ED"/>
    <w:rsid w:val="00A81ABB"/>
    <w:rsid w:val="00A83CEF"/>
    <w:rsid w:val="00A87278"/>
    <w:rsid w:val="00A87CD1"/>
    <w:rsid w:val="00AA0E50"/>
    <w:rsid w:val="00AA1EB8"/>
    <w:rsid w:val="00AA372A"/>
    <w:rsid w:val="00AA6758"/>
    <w:rsid w:val="00AA6E80"/>
    <w:rsid w:val="00AC101B"/>
    <w:rsid w:val="00AC5A7C"/>
    <w:rsid w:val="00AC6630"/>
    <w:rsid w:val="00AE2DB4"/>
    <w:rsid w:val="00AE60DC"/>
    <w:rsid w:val="00AF5A86"/>
    <w:rsid w:val="00B015E8"/>
    <w:rsid w:val="00B01A98"/>
    <w:rsid w:val="00B03C49"/>
    <w:rsid w:val="00B06CC0"/>
    <w:rsid w:val="00B10C98"/>
    <w:rsid w:val="00B12E75"/>
    <w:rsid w:val="00B267A0"/>
    <w:rsid w:val="00B32007"/>
    <w:rsid w:val="00B33084"/>
    <w:rsid w:val="00B358C6"/>
    <w:rsid w:val="00B37E8D"/>
    <w:rsid w:val="00B51B1F"/>
    <w:rsid w:val="00B555F9"/>
    <w:rsid w:val="00B61DF9"/>
    <w:rsid w:val="00B633B0"/>
    <w:rsid w:val="00B741DE"/>
    <w:rsid w:val="00B84B9B"/>
    <w:rsid w:val="00B928BC"/>
    <w:rsid w:val="00B93E8B"/>
    <w:rsid w:val="00B94C4E"/>
    <w:rsid w:val="00B9538B"/>
    <w:rsid w:val="00BA4BE0"/>
    <w:rsid w:val="00BA5D2A"/>
    <w:rsid w:val="00BB43C5"/>
    <w:rsid w:val="00BB5EDB"/>
    <w:rsid w:val="00BB6DBF"/>
    <w:rsid w:val="00BE07BD"/>
    <w:rsid w:val="00BE121C"/>
    <w:rsid w:val="00BE1C70"/>
    <w:rsid w:val="00BE547F"/>
    <w:rsid w:val="00BE5DCD"/>
    <w:rsid w:val="00BE61D2"/>
    <w:rsid w:val="00BF515F"/>
    <w:rsid w:val="00BF58C3"/>
    <w:rsid w:val="00BF5B2E"/>
    <w:rsid w:val="00C014DC"/>
    <w:rsid w:val="00C056C8"/>
    <w:rsid w:val="00C10251"/>
    <w:rsid w:val="00C14539"/>
    <w:rsid w:val="00C1622B"/>
    <w:rsid w:val="00C23307"/>
    <w:rsid w:val="00C303C5"/>
    <w:rsid w:val="00C50540"/>
    <w:rsid w:val="00C672FE"/>
    <w:rsid w:val="00C71EA5"/>
    <w:rsid w:val="00C73491"/>
    <w:rsid w:val="00C7651C"/>
    <w:rsid w:val="00C76EDE"/>
    <w:rsid w:val="00C80DF0"/>
    <w:rsid w:val="00C86F98"/>
    <w:rsid w:val="00CA31E8"/>
    <w:rsid w:val="00CA3D6E"/>
    <w:rsid w:val="00CB356E"/>
    <w:rsid w:val="00CB3932"/>
    <w:rsid w:val="00CD1646"/>
    <w:rsid w:val="00CE528B"/>
    <w:rsid w:val="00CE6921"/>
    <w:rsid w:val="00CE6B71"/>
    <w:rsid w:val="00CF3CB2"/>
    <w:rsid w:val="00D01EBA"/>
    <w:rsid w:val="00D311B0"/>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6ED1"/>
    <w:rsid w:val="00DD7CCD"/>
    <w:rsid w:val="00DE0F5D"/>
    <w:rsid w:val="00DE0FF1"/>
    <w:rsid w:val="00DF1B5C"/>
    <w:rsid w:val="00DF3E5A"/>
    <w:rsid w:val="00DF5BF2"/>
    <w:rsid w:val="00E0021D"/>
    <w:rsid w:val="00E0227E"/>
    <w:rsid w:val="00E07A1A"/>
    <w:rsid w:val="00E133ED"/>
    <w:rsid w:val="00E2008C"/>
    <w:rsid w:val="00E369A1"/>
    <w:rsid w:val="00E479E6"/>
    <w:rsid w:val="00E50D70"/>
    <w:rsid w:val="00E75844"/>
    <w:rsid w:val="00E83003"/>
    <w:rsid w:val="00E92DBD"/>
    <w:rsid w:val="00EA0E8C"/>
    <w:rsid w:val="00EA330B"/>
    <w:rsid w:val="00EB08B4"/>
    <w:rsid w:val="00EB16EA"/>
    <w:rsid w:val="00EB515B"/>
    <w:rsid w:val="00EC1993"/>
    <w:rsid w:val="00EC2EB8"/>
    <w:rsid w:val="00ED2842"/>
    <w:rsid w:val="00ED3957"/>
    <w:rsid w:val="00ED543E"/>
    <w:rsid w:val="00ED5E16"/>
    <w:rsid w:val="00EE063B"/>
    <w:rsid w:val="00EE1DC1"/>
    <w:rsid w:val="00EE42F9"/>
    <w:rsid w:val="00EE5F22"/>
    <w:rsid w:val="00EF0BE4"/>
    <w:rsid w:val="00EF2726"/>
    <w:rsid w:val="00F007B7"/>
    <w:rsid w:val="00F01113"/>
    <w:rsid w:val="00F04027"/>
    <w:rsid w:val="00F04510"/>
    <w:rsid w:val="00F102AC"/>
    <w:rsid w:val="00F24349"/>
    <w:rsid w:val="00F25B0D"/>
    <w:rsid w:val="00F26930"/>
    <w:rsid w:val="00F32DCB"/>
    <w:rsid w:val="00F33A0E"/>
    <w:rsid w:val="00F412D6"/>
    <w:rsid w:val="00F420B1"/>
    <w:rsid w:val="00F474B1"/>
    <w:rsid w:val="00F47700"/>
    <w:rsid w:val="00F50422"/>
    <w:rsid w:val="00F527C3"/>
    <w:rsid w:val="00F532E0"/>
    <w:rsid w:val="00F54F93"/>
    <w:rsid w:val="00F64B5F"/>
    <w:rsid w:val="00F66F3A"/>
    <w:rsid w:val="00F67813"/>
    <w:rsid w:val="00F715AB"/>
    <w:rsid w:val="00F86291"/>
    <w:rsid w:val="00F90CFE"/>
    <w:rsid w:val="00F94EED"/>
    <w:rsid w:val="00FA1335"/>
    <w:rsid w:val="00FA3956"/>
    <w:rsid w:val="00FA658D"/>
    <w:rsid w:val="00FC2EAB"/>
    <w:rsid w:val="00FC59D0"/>
    <w:rsid w:val="00FD0E28"/>
    <w:rsid w:val="00FD0EDC"/>
    <w:rsid w:val="00FD7F21"/>
    <w:rsid w:val="00FE10A6"/>
    <w:rsid w:val="00FE1E46"/>
    <w:rsid w:val="00FE751D"/>
    <w:rsid w:val="00FF017A"/>
    <w:rsid w:val="00FF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customStyle="1" w:styleId="normaltextrun">
    <w:name w:val="normaltextrun"/>
    <w:basedOn w:val="DefaultParagraphFont"/>
    <w:rsid w:val="00142F0D"/>
  </w:style>
  <w:style w:type="character" w:styleId="Mention">
    <w:name w:val="Mention"/>
    <w:basedOn w:val="DefaultParagraphFont"/>
    <w:uiPriority w:val="99"/>
    <w:unhideWhenUsed/>
    <w:rsid w:val="00110FC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svg"/><Relationship Id="rId39" Type="http://schemas.microsoft.com/office/2019/05/relationships/documenttasks" Target="documenttasks/documenttasks1.xml"/><Relationship Id="rId21" Type="http://schemas.openxmlformats.org/officeDocument/2006/relationships/comments" Target="comments.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18/08/relationships/commentsExtensible" Target="commentsExtensible.xm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7.png"/><Relationship Id="rId23" Type="http://schemas.microsoft.com/office/2016/09/relationships/commentsIds" Target="commentsIds.xm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B9F9D32B-E319-664D-A1EB-7CCD4BB0B44B}">
    <t:Anchor>
      <t:Comment id="711506475"/>
    </t:Anchor>
    <t:History>
      <t:Event id="{83C0EAB2-25A3-D146-96B7-5E55378A8281}" time="2024-08-15T23:32:27.161Z">
        <t:Attribution userId="S::smeehan@nrel.gov::b97592a8-aefd-4e81-b10a-b1849a04673e" userProvider="AD" userName="Meehan, Sarah"/>
        <t:Anchor>
          <t:Comment id="711506475"/>
        </t:Anchor>
        <t:Create/>
      </t:Event>
      <t:Event id="{D6CA89D1-7B36-B54F-8485-2E3FEE9196DC}" time="2024-08-15T23:32:27.161Z">
        <t:Attribution userId="S::smeehan@nrel.gov::b97592a8-aefd-4e81-b10a-b1849a04673e" userProvider="AD" userName="Meehan, Sarah"/>
        <t:Anchor>
          <t:Comment id="711506475"/>
        </t:Anchor>
        <t:Assign userId="S::daragon@nrel.gov::a9ef4bbd-de6a-4680-beff-894918f62ce4" userProvider="AD" userName="Aragon, Darylann"/>
      </t:Event>
      <t:Event id="{5F3ACBCD-5CA8-4F43-A856-8AB56F0497A8}" time="2024-08-15T23:32:27.161Z">
        <t:Attribution userId="S::smeehan@nrel.gov::b97592a8-aefd-4e81-b10a-b1849a04673e" userProvider="AD" userName="Meehan, Sarah"/>
        <t:Anchor>
          <t:Comment id="711506475"/>
        </t:Anchor>
        <t:SetTitle title="@Aragon, Darylann Looks like a word is missing here — can you revise this sentence before sending to Kevin?"/>
      </t:Event>
      <t:Event id="{397792F9-1CF8-8C4F-9265-10B6468F7448}" time="2024-08-16T15:23:07.987Z">
        <t:Attribution userId="S::daragon@nrel.gov::a9ef4bbd-de6a-4680-beff-894918f62ce4" userProvider="AD" userName="Aragon, Darylann"/>
        <t:Progress percentComplete="100"/>
      </t:Event>
    </t:History>
  </t:Task>
</t:Task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Aragon, Darylann</cp:lastModifiedBy>
  <cp:revision>37</cp:revision>
  <cp:lastPrinted>2024-07-15T22:32:00Z</cp:lastPrinted>
  <dcterms:created xsi:type="dcterms:W3CDTF">2024-08-02T21:59:00Z</dcterms:created>
  <dcterms:modified xsi:type="dcterms:W3CDTF">2024-08-16T15:23:00Z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