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MNQ ClanMarshal v9.4 Tactical Implementation Blueprint</w:t>
      </w:r>
    </w:p>
    <w:p>
      <w:pPr>
        <w:pStyle w:val="Normal"/>
        <w:rPr/>
      </w:pPr>
      <w:r>
        <w:rPr/>
        <w:t>ClickHouse + Python + NT8 Production Advancement</w:t>
        <w:br/>
        <w:t>Mission: Transition from validated research system to hardened deployable execution platform</w:t>
      </w:r>
    </w:p>
    <w:p>
      <w:pPr>
        <w:pStyle w:val="Heading1"/>
        <w:rPr/>
      </w:pPr>
      <w:r>
        <w:rPr/>
        <w:t>SECTION I — CG_mnq_cm_v93_equity_curve</w:t>
      </w:r>
    </w:p>
    <w:p>
      <w:pPr>
        <w:pStyle w:val="ListBullet"/>
        <w:numPr>
          <w:ilvl w:val="0"/>
          <w:numId w:val="1"/>
        </w:numPr>
        <w:rPr/>
      </w:pPr>
      <w:r>
        <w:rPr/>
        <w:t>Strategic Purpose: Master risk spine for ClanMarshal.</w:t>
      </w:r>
    </w:p>
    <w:p>
      <w:pPr>
        <w:pStyle w:val="ListBullet"/>
        <w:numPr>
          <w:ilvl w:val="0"/>
          <w:numId w:val="1"/>
        </w:numPr>
        <w:rPr/>
      </w:pPr>
      <w:r>
        <w:rPr/>
        <w:t>Required schema includes trade sequencing, PnL progression, rolling drawdown, daily drawdown, and force-rank telemetry.</w:t>
      </w:r>
    </w:p>
    <w:p>
      <w:pPr>
        <w:pStyle w:val="ListBullet"/>
        <w:numPr>
          <w:ilvl w:val="0"/>
          <w:numId w:val="1"/>
        </w:numPr>
        <w:rPr/>
      </w:pPr>
      <w:r>
        <w:rPr/>
        <w:t>Operational outputs: daily kill-switch thresholds, max drawdown governance, capital survivability metrics.</w:t>
      </w:r>
    </w:p>
    <w:p>
      <w:pPr>
        <w:pStyle w:val="Heading1"/>
        <w:rPr/>
      </w:pPr>
      <w:r>
        <w:rPr/>
        <w:t>SECTION II — DAILY REGIME ENGINE</w:t>
      </w:r>
    </w:p>
    <w:p>
      <w:pPr>
        <w:pStyle w:val="ListBullet"/>
        <w:numPr>
          <w:ilvl w:val="0"/>
          <w:numId w:val="1"/>
        </w:numPr>
        <w:rPr/>
      </w:pPr>
      <w:r>
        <w:rPr/>
        <w:t>Build CG_mnq_cm_v93_daily_regime_report.</w:t>
      </w:r>
    </w:p>
    <w:p>
      <w:pPr>
        <w:pStyle w:val="ListBullet"/>
        <w:numPr>
          <w:ilvl w:val="0"/>
          <w:numId w:val="1"/>
        </w:numPr>
        <w:rPr/>
      </w:pPr>
      <w:r>
        <w:rPr/>
        <w:t>Classify trend, range, reversal, volatility expansion/compression.</w:t>
      </w:r>
    </w:p>
    <w:p>
      <w:pPr>
        <w:pStyle w:val="ListBullet"/>
        <w:numPr>
          <w:ilvl w:val="0"/>
          <w:numId w:val="1"/>
        </w:numPr>
        <w:rPr/>
      </w:pPr>
      <w:r>
        <w:rPr/>
        <w:t>Segment by session windows: open, midday, power hour, close.</w:t>
      </w:r>
    </w:p>
    <w:p>
      <w:pPr>
        <w:pStyle w:val="ListBullet"/>
        <w:numPr>
          <w:ilvl w:val="0"/>
          <w:numId w:val="1"/>
        </w:numPr>
        <w:rPr/>
      </w:pPr>
      <w:r>
        <w:rPr/>
        <w:t>Determine when ClanMarshal should deploy, suppress, or reduce exposure.</w:t>
      </w:r>
    </w:p>
    <w:p>
      <w:pPr>
        <w:pStyle w:val="Heading1"/>
        <w:rPr/>
      </w:pPr>
      <w:r>
        <w:rPr/>
        <w:t>SECTION III — FORCE RANK FILTERING</w:t>
      </w:r>
    </w:p>
    <w:p>
      <w:pPr>
        <w:pStyle w:val="ListBullet"/>
        <w:numPr>
          <w:ilvl w:val="0"/>
          <w:numId w:val="1"/>
        </w:numPr>
        <w:rPr/>
      </w:pPr>
      <w:r>
        <w:rPr/>
        <w:t>Build CG_mnq_cm_v94_force_rank_optimization.</w:t>
      </w:r>
    </w:p>
    <w:p>
      <w:pPr>
        <w:pStyle w:val="ListBullet"/>
        <w:numPr>
          <w:ilvl w:val="0"/>
          <w:numId w:val="1"/>
        </w:numPr>
        <w:rPr/>
      </w:pPr>
      <w:r>
        <w:rPr/>
        <w:t>Sweep force rank thresholds from 0.70 to 0.95.</w:t>
      </w:r>
    </w:p>
    <w:p>
      <w:pPr>
        <w:pStyle w:val="ListBullet"/>
        <w:numPr>
          <w:ilvl w:val="0"/>
          <w:numId w:val="1"/>
        </w:numPr>
        <w:rPr/>
      </w:pPr>
      <w:r>
        <w:rPr/>
        <w:t>Measure trade retention, PF, expectancy, drawdown, and survivability.</w:t>
      </w:r>
    </w:p>
    <w:p>
      <w:pPr>
        <w:pStyle w:val="ListBullet"/>
        <w:numPr>
          <w:ilvl w:val="0"/>
          <w:numId w:val="1"/>
        </w:numPr>
        <w:rPr/>
      </w:pPr>
      <w:r>
        <w:rPr/>
        <w:t>Goal: Purify signal stack without destroying total production edge.</w:t>
      </w:r>
    </w:p>
    <w:p>
      <w:pPr>
        <w:pStyle w:val="Heading1"/>
        <w:rPr/>
      </w:pPr>
      <w:r>
        <w:rPr/>
        <w:t>SECTION IV — v9.4 FILTERED PRODUCTION CANDIDATE</w:t>
      </w:r>
    </w:p>
    <w:p>
      <w:pPr>
        <w:pStyle w:val="ListBullet"/>
        <w:numPr>
          <w:ilvl w:val="0"/>
          <w:numId w:val="1"/>
        </w:numPr>
        <w:rPr/>
      </w:pPr>
      <w:r>
        <w:rPr/>
        <w:t>Build CG_mnq_cm_v94_filtered_production_backtest.</w:t>
      </w:r>
    </w:p>
    <w:p>
      <w:pPr>
        <w:pStyle w:val="ListBullet"/>
        <w:numPr>
          <w:ilvl w:val="0"/>
          <w:numId w:val="1"/>
        </w:numPr>
        <w:rPr/>
      </w:pPr>
      <w:r>
        <w:rPr/>
        <w:t>Integrate best force thresholds, best regime exclusions, sequential validation, and friction testing.</w:t>
      </w:r>
    </w:p>
    <w:p>
      <w:pPr>
        <w:pStyle w:val="ListBullet"/>
        <w:numPr>
          <w:ilvl w:val="0"/>
          <w:numId w:val="1"/>
        </w:numPr>
        <w:rPr/>
      </w:pPr>
      <w:r>
        <w:rPr/>
        <w:t>Must outperform v9.3 on deployability, DD, and robustness.</w:t>
      </w:r>
    </w:p>
    <w:p>
      <w:pPr>
        <w:pStyle w:val="Heading1"/>
        <w:rPr/>
      </w:pPr>
      <w:r>
        <w:rPr/>
        <w:t>SECTION V — NT8 DEPLOYMENT ARCHITECTURE</w:t>
      </w:r>
    </w:p>
    <w:p>
      <w:pPr>
        <w:pStyle w:val="ListBullet"/>
        <w:numPr>
          <w:ilvl w:val="0"/>
          <w:numId w:val="1"/>
        </w:numPr>
        <w:rPr/>
      </w:pPr>
      <w:r>
        <w:rPr/>
        <w:t>Deliver ClanMarshal_v93.cs.</w:t>
      </w:r>
    </w:p>
    <w:p>
      <w:pPr>
        <w:pStyle w:val="ListBullet"/>
        <w:numPr>
          <w:ilvl w:val="0"/>
          <w:numId w:val="1"/>
        </w:numPr>
        <w:rPr/>
      </w:pPr>
      <w:r>
        <w:rPr/>
        <w:t>Enforce single contract, no overlap, broker-side OCO++.</w:t>
      </w:r>
    </w:p>
    <w:p>
      <w:pPr>
        <w:pStyle w:val="ListBullet"/>
        <w:numPr>
          <w:ilvl w:val="0"/>
          <w:numId w:val="1"/>
        </w:numPr>
        <w:rPr/>
      </w:pPr>
      <w:r>
        <w:rPr/>
        <w:t>Modules: Entry engine, Risk engine, Logging engine.</w:t>
      </w:r>
    </w:p>
    <w:p>
      <w:pPr>
        <w:pStyle w:val="ListBullet"/>
        <w:numPr>
          <w:ilvl w:val="0"/>
          <w:numId w:val="1"/>
        </w:numPr>
        <w:rPr/>
      </w:pPr>
      <w:r>
        <w:rPr/>
        <w:t>Mandatory replay/live parity analysis.</w:t>
      </w:r>
    </w:p>
    <w:p>
      <w:pPr>
        <w:pStyle w:val="Heading1"/>
        <w:rPr/>
      </w:pPr>
      <w:r>
        <w:rPr/>
        <w:t>SECTION VI — WALK-FORWARD BATTLE TESTING</w:t>
      </w:r>
    </w:p>
    <w:p>
      <w:pPr>
        <w:pStyle w:val="ListBullet"/>
        <w:numPr>
          <w:ilvl w:val="0"/>
          <w:numId w:val="1"/>
        </w:numPr>
        <w:rPr/>
      </w:pPr>
      <w:r>
        <w:rPr/>
        <w:t>Validate across new months, bull/bear/chop/high-volatility regimes.</w:t>
      </w:r>
    </w:p>
    <w:p>
      <w:pPr>
        <w:pStyle w:val="ListBullet"/>
        <w:numPr>
          <w:ilvl w:val="0"/>
          <w:numId w:val="1"/>
        </w:numPr>
        <w:rPr/>
      </w:pPr>
      <w:r>
        <w:rPr/>
        <w:t>Benchmark v9.1, v9.2, v9.3, v9.4, and footprint baseline.</w:t>
      </w:r>
    </w:p>
    <w:p>
      <w:pPr>
        <w:pStyle w:val="ListBullet"/>
        <w:numPr>
          <w:ilvl w:val="0"/>
          <w:numId w:val="1"/>
        </w:numPr>
        <w:rPr/>
      </w:pPr>
      <w:r>
        <w:rPr/>
        <w:t>Confirm structural persistence and anti-overfit durability.</w:t>
      </w:r>
    </w:p>
    <w:p>
      <w:pPr>
        <w:pStyle w:val="Heading1"/>
        <w:rPr/>
      </w:pPr>
      <w:r>
        <w:rPr/>
        <w:t>SECTION VII — RESEARCH GOVERNANCE</w:t>
      </w:r>
    </w:p>
    <w:p>
      <w:pPr>
        <w:pStyle w:val="ListBullet"/>
        <w:numPr>
          <w:ilvl w:val="0"/>
          <w:numId w:val="1"/>
        </w:numPr>
        <w:rPr/>
      </w:pPr>
      <w:r>
        <w:rPr/>
        <w:t>Build CG_strategy_code_repository.</w:t>
      </w:r>
    </w:p>
    <w:p>
      <w:pPr>
        <w:pStyle w:val="ListBullet"/>
        <w:numPr>
          <w:ilvl w:val="0"/>
          <w:numId w:val="1"/>
        </w:numPr>
        <w:rPr/>
      </w:pPr>
      <w:r>
        <w:rPr/>
        <w:t>Version and store Python, SQL, NinjaScript, parameters, and performance snapshots.</w:t>
      </w:r>
    </w:p>
    <w:p>
      <w:pPr>
        <w:pStyle w:val="ListBullet"/>
        <w:numPr>
          <w:ilvl w:val="0"/>
          <w:numId w:val="1"/>
        </w:numPr>
        <w:rPr/>
      </w:pPr>
      <w:r>
        <w:rPr/>
        <w:t>Ensure auditability, rollback, and reproducibility.</w:t>
      </w:r>
    </w:p>
    <w:p>
      <w:pPr>
        <w:pStyle w:val="Heading1"/>
        <w:rPr/>
      </w:pPr>
      <w:r>
        <w:rPr/>
        <w:t>LIVE DEPLOYMENT DOCTRINE</w:t>
      </w:r>
    </w:p>
    <w:p>
      <w:pPr>
        <w:pStyle w:val="ListBullet"/>
        <w:numPr>
          <w:ilvl w:val="0"/>
          <w:numId w:val="1"/>
        </w:numPr>
        <w:rPr/>
      </w:pPr>
      <w:r>
        <w:rPr/>
        <w:t>Lock v9.3 baseline.</w:t>
      </w:r>
    </w:p>
    <w:p>
      <w:pPr>
        <w:pStyle w:val="ListBullet"/>
        <w:numPr>
          <w:ilvl w:val="0"/>
          <w:numId w:val="1"/>
        </w:numPr>
        <w:rPr/>
      </w:pPr>
      <w:r>
        <w:rPr/>
        <w:t>Engineer v9.4 risk/regime improvements.</w:t>
      </w:r>
    </w:p>
    <w:p>
      <w:pPr>
        <w:pStyle w:val="ListBullet"/>
        <w:numPr>
          <w:ilvl w:val="0"/>
          <w:numId w:val="1"/>
        </w:numPr>
        <w:rPr/>
      </w:pPr>
      <w:r>
        <w:rPr/>
        <w:t>Validate execution.</w:t>
      </w:r>
    </w:p>
    <w:p>
      <w:pPr>
        <w:pStyle w:val="ListBullet"/>
        <w:numPr>
          <w:ilvl w:val="0"/>
          <w:numId w:val="1"/>
        </w:numPr>
        <w:rPr/>
      </w:pPr>
      <w:r>
        <w:rPr/>
        <w:t>Deploy only after replay/live survivability is confirmed.</w:t>
      </w:r>
    </w:p>
    <w:p>
      <w:pPr>
        <w:pStyle w:val="Heading1"/>
        <w:rPr/>
      </w:pPr>
      <w:r>
        <w:rPr/>
        <w:t>FINAL MCDUFF DIRECTIVE</w:t>
      </w:r>
    </w:p>
    <w:p>
      <w:pPr>
        <w:pStyle w:val="ListBullet"/>
        <w:numPr>
          <w:ilvl w:val="0"/>
          <w:numId w:val="1"/>
        </w:numPr>
        <w:rPr/>
      </w:pPr>
      <w:r>
        <w:rPr/>
        <w:t>First know your drawdown.</w:t>
      </w:r>
    </w:p>
    <w:p>
      <w:pPr>
        <w:pStyle w:val="ListBullet"/>
        <w:numPr>
          <w:ilvl w:val="0"/>
          <w:numId w:val="1"/>
        </w:numPr>
        <w:rPr/>
      </w:pPr>
      <w:r>
        <w:rPr/>
        <w:t>Then know your battlefield.</w:t>
      </w:r>
    </w:p>
    <w:p>
      <w:pPr>
        <w:pStyle w:val="ListBullet"/>
        <w:numPr>
          <w:ilvl w:val="0"/>
          <w:numId w:val="1"/>
        </w:numPr>
        <w:rPr/>
      </w:pPr>
      <w:r>
        <w:rPr/>
        <w:t>Then sharpen your blade.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Then march.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2</Pages>
  <Words>289</Words>
  <Characters>2006</Characters>
  <CharactersWithSpaces>2227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