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right"/>
        <w:rPr/>
      </w:pPr>
      <w:r w:rsidDel="00000000" w:rsidR="00000000" w:rsidRPr="00000000">
        <w:rPr>
          <w:rtl w:val="0"/>
        </w:rPr>
        <w:t xml:space="preserve">TripPy 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Planer za putovanja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Bogdan, Marko, Milan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Pozicioniranje proizvoda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Poslovne mogućnosti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problema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pozicije proizvoda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korisnika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potencijalnog tržišta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okruženja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Osnovne potrebe korisnika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i konkurencija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proizvoda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Perspektiva proizvoda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mogućnosti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Pretpostavke i zavisnosti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Licenciranje i instalacija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Funkcionalni zahtevi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i brisanje korisničkih naloga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zaposlenima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lekovima i ostalim medicinskim sredstvima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Izdavanje lekova i medicinskih sredstava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Grafički prikaz podataka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kvaliteta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Prioritet funkcionalnosti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Nefunkcionalni zahtevi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standardizacije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Sistemski zahtevi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performansi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okruženja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Dokumentacija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Korisničko uputstvo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Online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uputstvo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Uputstvo za instalaciju i konfigurisanje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Pakovanje proizvoda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Title"/>
        <w:tabs>
          <w:tab w:val="left" w:leader="none" w:pos="540"/>
        </w:tabs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definisanje zahteva visokog nivoa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 u pogledu potreba krajnjih korisnika.  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aplikaciju koja će biti razvijena od strane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sistema je efikasno i uspešno </w:t>
      </w:r>
      <w:r w:rsidDel="00000000" w:rsidR="00000000" w:rsidRPr="00000000">
        <w:rPr>
          <w:rtl w:val="0"/>
        </w:rPr>
        <w:t xml:space="preserve">planiranje i organizovanje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– Predlog projekta,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Pozicioniranje proizvoda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Poslovne mogućnosti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predstavlja Web aplikaciju čija je namena efikasno i uspešno</w:t>
      </w:r>
      <w:r w:rsidDel="00000000" w:rsidR="00000000" w:rsidRPr="00000000">
        <w:rPr>
          <w:rtl w:val="0"/>
        </w:rPr>
        <w:t xml:space="preserve"> planiranje i organizovanje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Karakteristični sadržaji kojima se </w:t>
      </w:r>
      <w:r w:rsidDel="00000000" w:rsidR="00000000" w:rsidRPr="00000000">
        <w:rPr>
          <w:rtl w:val="0"/>
        </w:rPr>
        <w:t xml:space="preserve">biznis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prezentuje su osnovni podaci o </w:t>
      </w:r>
      <w:r w:rsidDel="00000000" w:rsidR="00000000" w:rsidRPr="00000000">
        <w:rPr>
          <w:rtl w:val="0"/>
        </w:rPr>
        <w:t xml:space="preserve">biznisu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kategoriji, </w:t>
      </w:r>
      <w:r w:rsidDel="00000000" w:rsidR="00000000" w:rsidRPr="00000000">
        <w:rPr>
          <w:rtl w:val="0"/>
        </w:rPr>
        <w:t xml:space="preserve">lokaciji i dodatnim informacijama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će omogućiti podršku </w:t>
      </w:r>
      <w:r w:rsidDel="00000000" w:rsidR="00000000" w:rsidRPr="00000000">
        <w:rPr>
          <w:rtl w:val="0"/>
        </w:rPr>
        <w:t xml:space="preserve">putnicima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vidu deskripcije </w:t>
      </w:r>
      <w:r w:rsidDel="00000000" w:rsidR="00000000" w:rsidRPr="00000000">
        <w:rPr>
          <w:rtl w:val="0"/>
        </w:rPr>
        <w:t xml:space="preserve">biznisa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njegovim </w:t>
      </w:r>
      <w:r w:rsidDel="00000000" w:rsidR="00000000" w:rsidRPr="00000000">
        <w:rPr>
          <w:rtl w:val="0"/>
        </w:rPr>
        <w:t xml:space="preserve">oglasima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što će omogućiti</w:t>
      </w:r>
      <w:r w:rsidDel="00000000" w:rsidR="00000000" w:rsidRPr="00000000">
        <w:rPr>
          <w:rtl w:val="0"/>
        </w:rPr>
        <w:t xml:space="preserve"> putniku lakše planiranje i organizaciju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Mogućnost pretrage </w:t>
      </w:r>
      <w:r w:rsidDel="00000000" w:rsidR="00000000" w:rsidRPr="00000000">
        <w:rPr>
          <w:rtl w:val="0"/>
        </w:rPr>
        <w:t xml:space="preserve">biznisa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bazi će ubrzati rad i povećati informisanost </w:t>
      </w:r>
      <w:r w:rsidDel="00000000" w:rsidR="00000000" w:rsidRPr="00000000">
        <w:rPr>
          <w:rtl w:val="0"/>
        </w:rPr>
        <w:t xml:space="preserve">putnika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dostupnim </w:t>
      </w:r>
      <w:r w:rsidDel="00000000" w:rsidR="00000000" w:rsidRPr="00000000">
        <w:rPr>
          <w:rtl w:val="0"/>
        </w:rPr>
        <w:t xml:space="preserve">oglasima/uslugama na nekoj lokaciji.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Informacije o </w:t>
      </w:r>
      <w:r w:rsidDel="00000000" w:rsidR="00000000" w:rsidRPr="00000000">
        <w:rPr>
          <w:rtl w:val="0"/>
        </w:rPr>
        <w:t xml:space="preserve">oglasima 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koje pruža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će uticati na prihode </w:t>
      </w:r>
      <w:r w:rsidDel="00000000" w:rsidR="00000000" w:rsidRPr="00000000">
        <w:rPr>
          <w:rtl w:val="0"/>
        </w:rPr>
        <w:t xml:space="preserve">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kao i na ugled </w:t>
      </w:r>
      <w:r w:rsidDel="00000000" w:rsidR="00000000" w:rsidRPr="00000000">
        <w:rPr>
          <w:rtl w:val="0"/>
        </w:rPr>
        <w:t xml:space="preserve">istog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društvu usled </w:t>
      </w:r>
      <w:r w:rsidDel="00000000" w:rsidR="00000000" w:rsidRPr="00000000">
        <w:rPr>
          <w:rtl w:val="0"/>
        </w:rPr>
        <w:t xml:space="preserve">efikasnog i lakog oglašavanja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Postavka problema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63.0" w:type="dxa"/>
        <w:jc w:val="left"/>
        <w:tblInd w:w="1127.0" w:type="dxa"/>
        <w:tblLayout w:type="fixed"/>
        <w:tblLook w:val="0000"/>
      </w:tblPr>
      <w:tblGrid>
        <w:gridCol w:w="2556"/>
        <w:gridCol w:w="4107"/>
        <w:tblGridChange w:id="0">
          <w:tblGrid>
            <w:gridCol w:w="2556"/>
            <w:gridCol w:w="4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Nedostatak neophodnog softvera za grupno planiranje i efikasniju organizaciju putovanja, kao i teško oglašavanje biznisa.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Vlasnike biznisa, putnike, grupe putnika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Mala posećenost određenih destinacija, shodno tim loše poslovanje biznisa. Nejasnoće oko grupnih dogovora za putovanje, neinformisanost o destinacijama, i ultimativni neodlazak na putovanje.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Olakšati brzo informisanje, efikasno i strateško planiranje i organizaciju putovanja u određenu destinaciju, olakšati oglašavanje manjih biznisa i njihovo probijanje na tržište, povećati turizam u manje posećenim gradovima.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Postavka pozicije proizvoda</w:t>
      </w:r>
    </w:p>
    <w:p w:rsidR="00000000" w:rsidDel="00000000" w:rsidP="00000000" w:rsidRDefault="00000000" w:rsidRPr="00000000" w14:paraId="00000063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63.0" w:type="dxa"/>
        <w:jc w:val="left"/>
        <w:tblInd w:w="1127.0" w:type="dxa"/>
        <w:tblLayout w:type="fixed"/>
        <w:tblLook w:val="0000"/>
      </w:tblPr>
      <w:tblGrid>
        <w:gridCol w:w="2552"/>
        <w:gridCol w:w="4111"/>
        <w:tblGridChange w:id="0">
          <w:tblGrid>
            <w:gridCol w:w="2552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Vlasnicima biznisa, članovima gradskog veća, putnicima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olakšati oglašavanje biznisa vlasnicima i olakšati organizovanje i  planiranje putovanja.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aplikacija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 jedinstvena aplikacija u Srbiji koja sa svojim skupom funkcionalnosti olakšava planiranje putovanja i promoviše lokalni turizam. Nudi vlasnicima manjih biznisa brzo i jednostavno oglašavanje..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Nacionalnih aplikacija samo izračunavaju udaljenost između gradova, i nemaju funkcionalnosti za efikasno planiranje putovanja.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6"/>
              </w:num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olakšati planiranje i organizaciju putovanja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6"/>
              </w:num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olakšati oglašavanje manjih biznisa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6"/>
              </w:num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unaprediti lokalni turizam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6"/>
              </w:num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biti prva aplikacija ovog tipa na srpskom tržištu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Opis korisnika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opisani su korisnici </w:t>
      </w:r>
      <w:r w:rsidDel="00000000" w:rsidR="00000000" w:rsidRPr="00000000">
        <w:rPr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sistema. Postoje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tipa(uloge) korisnika: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lasnik </w:t>
      </w:r>
      <w:r w:rsidDel="00000000" w:rsidR="00000000" w:rsidRPr="00000000">
        <w:rPr>
          <w:rtl w:val="0"/>
        </w:rPr>
        <w:t xml:space="preserve">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putnik i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4"/>
        </w:num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Opis potencijalnog tržišta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Potencijalni korisnici sistema su edukovani pojedinci sa poznavanjem rada na računaru.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Primarni potencijalni korisnici sistema su </w:t>
      </w:r>
      <w:r w:rsidDel="00000000" w:rsidR="00000000" w:rsidRPr="00000000">
        <w:rPr>
          <w:rtl w:val="0"/>
        </w:rPr>
        <w:t xml:space="preserve">vlasnici biznisa i putnici, ali se sistem može koristiti i za promovisanje lokalnog turizma gradova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aplikacija će biti projektovana da bude fleksibilna i od pomoći za </w:t>
      </w:r>
      <w:r w:rsidDel="00000000" w:rsidR="00000000" w:rsidRPr="00000000">
        <w:rPr>
          <w:rtl w:val="0"/>
        </w:rPr>
        <w:t xml:space="preserve">putnike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se prvi put susreću sa struktuiranim </w:t>
      </w:r>
      <w:r w:rsidDel="00000000" w:rsidR="00000000" w:rsidRPr="00000000">
        <w:rPr>
          <w:rtl w:val="0"/>
        </w:rPr>
        <w:t xml:space="preserve">planiranjem i organizacijom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dok će </w:t>
      </w:r>
      <w:r w:rsidDel="00000000" w:rsidR="00000000" w:rsidRPr="00000000">
        <w:rPr>
          <w:rtl w:val="0"/>
        </w:rPr>
        <w:t xml:space="preserve">vlasnicima bizinisa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omogućiti lakše i efikasnije objavlj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nje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Dizajn aplikacije će biti što je moguće više pregledniji i organizovaniji kako rad za računarom ne bi predstavljao problem korisnicima sa manjim računarskim iskustvom.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4"/>
        </w:num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Profili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 aplikacije (skraćeno administrator):</w:t>
      </w:r>
    </w:p>
    <w:p w:rsidR="00000000" w:rsidDel="00000000" w:rsidP="00000000" w:rsidRDefault="00000000" w:rsidRPr="00000000" w14:paraId="0000008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je zadužen za instaliranje, konfigurisanje i održavanje aplikacije.</w:t>
      </w:r>
    </w:p>
    <w:p w:rsidR="00000000" w:rsidDel="00000000" w:rsidP="00000000" w:rsidRDefault="00000000" w:rsidRPr="00000000" w14:paraId="0000008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ulozi administratora će se najčešće naći obrazovana osoba sa visokim nivoom znanja rada na računaru i administriranja Web servera. </w:t>
      </w:r>
    </w:p>
    <w:p w:rsidR="00000000" w:rsidDel="00000000" w:rsidP="00000000" w:rsidRDefault="00000000" w:rsidRPr="00000000" w14:paraId="0000008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će imati pristup svim funkcionalnostima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Vlasnik </w:t>
      </w:r>
      <w:r w:rsidDel="00000000" w:rsidR="00000000" w:rsidRPr="00000000">
        <w:rPr>
          <w:b w:val="1"/>
          <w:rtl w:val="0"/>
        </w:rPr>
        <w:t xml:space="preserve">biznisa: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Vlasnik ima potpuni pregled u </w:t>
      </w:r>
      <w:r w:rsidDel="00000000" w:rsidR="00000000" w:rsidRPr="00000000">
        <w:rPr>
          <w:rtl w:val="0"/>
        </w:rPr>
        <w:t xml:space="preserve">oglase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kao i njihove opise,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takođe može da </w:t>
      </w:r>
      <w:r w:rsidDel="00000000" w:rsidR="00000000" w:rsidRPr="00000000">
        <w:rPr>
          <w:rtl w:val="0"/>
        </w:rPr>
        <w:t xml:space="preserve">kreira, nove oglase.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Vlasnik je korisnik sa dobrim nivoom znanja rada na računaru.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Vlasnik neće imati pristup određenim funkcijama aplikacije poput </w:t>
      </w:r>
      <w:r w:rsidDel="00000000" w:rsidR="00000000" w:rsidRPr="00000000">
        <w:rPr>
          <w:rtl w:val="0"/>
        </w:rPr>
        <w:t xml:space="preserve">kreiranja putovanja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ostalih poslova koji su u opisu posla </w:t>
      </w:r>
      <w:r w:rsidDel="00000000" w:rsidR="00000000" w:rsidRPr="00000000">
        <w:rPr>
          <w:rtl w:val="0"/>
        </w:rPr>
        <w:t xml:space="preserve">putnika kao i administratorskim funkcijama kao što su dodavanje gradova, dodavanje i izmena 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Putnik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osoba koja </w:t>
      </w:r>
      <w:r w:rsidDel="00000000" w:rsidR="00000000" w:rsidRPr="00000000">
        <w:rPr>
          <w:rtl w:val="0"/>
        </w:rPr>
        <w:t xml:space="preserve">kreira maršrute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Ima mogućnost </w:t>
      </w:r>
      <w:r w:rsidDel="00000000" w:rsidR="00000000" w:rsidRPr="00000000">
        <w:rPr>
          <w:rtl w:val="0"/>
        </w:rPr>
        <w:t xml:space="preserve">dodavanja više korisnika u jedno putovanje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putnika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 je korisnik sa dobrim nivoom znanja rada na računaru.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Putnik neće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imati</w:t>
      </w:r>
      <w:r w:rsidDel="00000000" w:rsidR="00000000" w:rsidRPr="00000000">
        <w:rPr>
          <w:rtl w:val="0"/>
        </w:rPr>
        <w:t xml:space="preserve"> pristup određenim funkcijama aplikacije poput kreiranja i izmene oglasa koji su u opisu posla vlasnika biznisa kao i administratorskim funkcijama kao što su dodavanje gradova, dodavanje i izmena 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4"/>
        </w:num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Opis okruženja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Korisnici sistema pristupaju sistemu preko Web-a što zahteva minimum modemsku Internet konekciju. Ne postoje posebna ograničenja u pogledu okruženja.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4"/>
        </w:num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Osnovne potrebe korisnika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Osnovne potrebe korisnika identifikovane na osnovu intervjuisanja potencijalnih korisnika su: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Nepostojanje </w:t>
      </w:r>
      <w:r w:rsidDel="00000000" w:rsidR="00000000" w:rsidRPr="00000000">
        <w:rPr>
          <w:b w:val="1"/>
          <w:rtl w:val="0"/>
        </w:rPr>
        <w:t xml:space="preserve">sistema za planiranje putovanja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Trenutno ne postoji mehanizam</w:t>
      </w:r>
      <w:r w:rsidDel="00000000" w:rsidR="00000000" w:rsidRPr="00000000">
        <w:rPr>
          <w:rtl w:val="0"/>
        </w:rPr>
        <w:t xml:space="preserve"> koji služi za planiranje i organizaciju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Ne postoji efikasan način za samu organizaciju, već korisnik mora da istražuje sve opcije manuelno.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Nepostojanje kategorizacija usluga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Nepostojanje automatizovanog sistema</w:t>
      </w:r>
      <w:r w:rsidDel="00000000" w:rsidR="00000000" w:rsidRPr="00000000">
        <w:rPr>
          <w:rtl w:val="0"/>
        </w:rPr>
        <w:t xml:space="preserve"> koji služi za grupisanje sličnih oglasa  na određenoj lokaciji koristeći postojeće resurse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To iziskuje znatno više vremena i otežava </w:t>
      </w:r>
      <w:r w:rsidDel="00000000" w:rsidR="00000000" w:rsidRPr="00000000">
        <w:rPr>
          <w:rtl w:val="0"/>
        </w:rPr>
        <w:t xml:space="preserve">struktuiranu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organizaciju putovanja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Nepostojanje</w:t>
      </w:r>
      <w:r w:rsidDel="00000000" w:rsidR="00000000" w:rsidRPr="00000000">
        <w:rPr>
          <w:b w:val="1"/>
          <w:rtl w:val="0"/>
        </w:rPr>
        <w:t xml:space="preserve"> sistema za promovisanje biznisa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Ne postoji platforma koja omogućuje objavljivanje oglasa na lokalnom nivou.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Istraživanje vezano za analizu postojećih proizvoda koji bi u potpunosti rešili navedene probleme je obavljeno, tako da je poznato da ne postoje gotova rešenja kao alternativa proizvoda koji se razvija sa svim njegovim funkcionalnostima</w:t>
      </w:r>
      <w:r w:rsidDel="00000000" w:rsidR="00000000" w:rsidRPr="00000000">
        <w:rPr>
          <w:rtl w:val="0"/>
        </w:rPr>
        <w:t xml:space="preserve"> u Srbiji.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Fokus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 je na realizovanju funkcionalnosti koje mogu pozitivno da utiču na poslovanje </w:t>
      </w:r>
      <w:r w:rsidDel="00000000" w:rsidR="00000000" w:rsidRPr="00000000">
        <w:rPr>
          <w:rtl w:val="0"/>
        </w:rPr>
        <w:t xml:space="preserve">biznisa, gradova, kao i samo organizovanje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9"/>
        </w:numPr>
        <w:ind w:firstLine="360"/>
        <w:rPr>
          <w:sz w:val="24"/>
          <w:szCs w:val="24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Opis proizvoda</w:t>
      </w:r>
    </w:p>
    <w:p w:rsidR="00000000" w:rsidDel="00000000" w:rsidP="00000000" w:rsidRDefault="00000000" w:rsidRPr="00000000" w14:paraId="0000009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 ovom odeljku je dat pogled na osnovne mogućnosti TripPy aplikacije, kontekst u kome sistem treba da funkcioniše i konfiguracija sistema.</w:t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ind w:firstLine="360"/>
        <w:rPr>
          <w:u w:val="none"/>
        </w:rPr>
      </w:pPr>
      <w:bookmarkStart w:colFirst="0" w:colLast="0" w:name="_8auxz9ao5tr4" w:id="13"/>
      <w:bookmarkEnd w:id="13"/>
      <w:r w:rsidDel="00000000" w:rsidR="00000000" w:rsidRPr="00000000">
        <w:rPr>
          <w:rtl w:val="0"/>
        </w:rPr>
        <w:t xml:space="preserve">Perspektiva proizvoda </w:t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koristiti DBMS instaliran na mašini koja predstavlja Web server</w:t>
      </w:r>
      <w:r w:rsidDel="00000000" w:rsidR="00000000" w:rsidRPr="00000000">
        <w:rPr>
          <w:rtl w:val="0"/>
        </w:rPr>
        <w:t xml:space="preserve"> aplikacije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Dijagram koji pokazuje kontekst sistema je dat na slici 6.1.1.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će biti zasnovan na klijent/server arhitekturi Web aplikacija ilustrovanoj na slici 6.1.2. Serverski deo će se izvršavati u kontekstu Web servera na serverskom računaru koji je za to namenjen. Serverske komponente će komunicirati sa DBMS-om koji se nalazi na istoj mašini.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440680" cy="144325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9300" y="3057675"/>
                          <a:ext cx="5440680" cy="1443252"/>
                          <a:chOff x="2619300" y="3057675"/>
                          <a:chExt cx="5453400" cy="1444650"/>
                        </a:xfrm>
                      </wpg:grpSpPr>
                      <wpg:grpSp>
                        <wpg:cNvGrpSpPr/>
                        <wpg:grpSpPr>
                          <a:xfrm>
                            <a:off x="2625660" y="3064038"/>
                            <a:ext cx="5440679" cy="1431925"/>
                            <a:chOff x="0" y="0"/>
                            <a:chExt cx="5440679" cy="1431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40675" cy="143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146212" y="11478"/>
                              <a:ext cx="1202360" cy="1291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386685" y="398872"/>
                              <a:ext cx="721416" cy="502178"/>
                            </a:xfrm>
                            <a:custGeom>
                              <a:rect b="b" l="l" r="r" t="t"/>
                              <a:pathLst>
                                <a:path extrusionOk="0" h="502178" w="721416">
                                  <a:moveTo>
                                    <a:pt x="0" y="0"/>
                                  </a:moveTo>
                                  <a:lnTo>
                                    <a:pt x="0" y="502178"/>
                                  </a:lnTo>
                                  <a:lnTo>
                                    <a:pt x="721416" y="502178"/>
                                  </a:lnTo>
                                  <a:lnTo>
                                    <a:pt x="7214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TripPy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aplikacija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190225" y="269741"/>
                              <a:ext cx="1250454" cy="774789"/>
                            </a:xfrm>
                            <a:custGeom>
                              <a:rect b="b" l="l" r="r" t="t"/>
                              <a:pathLst>
                                <a:path extrusionOk="0" h="774789" w="1250454">
                                  <a:moveTo>
                                    <a:pt x="0" y="0"/>
                                  </a:moveTo>
                                  <a:lnTo>
                                    <a:pt x="0" y="774789"/>
                                  </a:lnTo>
                                  <a:lnTo>
                                    <a:pt x="1250454" y="774789"/>
                                  </a:lnTo>
                                  <a:lnTo>
                                    <a:pt x="1250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DBMS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304560" cy="1431925"/>
                            </a:xfrm>
                            <a:custGeom>
                              <a:rect b="b" l="l" r="r" t="t"/>
                              <a:pathLst>
                                <a:path extrusionOk="0" h="1431925" w="1304560">
                                  <a:moveTo>
                                    <a:pt x="0" y="0"/>
                                  </a:moveTo>
                                  <a:lnTo>
                                    <a:pt x="0" y="1431925"/>
                                  </a:lnTo>
                                  <a:lnTo>
                                    <a:pt x="1304560" y="1431925"/>
                                  </a:lnTo>
                                  <a:lnTo>
                                    <a:pt x="13045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TripPy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korisnici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Vlasnik bi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znisa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Putnik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Administrator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04560" y="657135"/>
                              <a:ext cx="84165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10800000">
                              <a:off x="3348573" y="657135"/>
                              <a:ext cx="841652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40680" cy="144325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0680" cy="14432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6.1.1. Kontekst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5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971800" cy="19969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3725" y="3040525"/>
                          <a:ext cx="2971800" cy="1996974"/>
                          <a:chOff x="3853725" y="3040525"/>
                          <a:chExt cx="2984550" cy="2006800"/>
                        </a:xfrm>
                      </wpg:grpSpPr>
                      <wpg:grpSp>
                        <wpg:cNvGrpSpPr/>
                        <wpg:grpSpPr>
                          <a:xfrm>
                            <a:off x="3860100" y="3046893"/>
                            <a:ext cx="2971800" cy="1994062"/>
                            <a:chOff x="0" y="0"/>
                            <a:chExt cx="2971800" cy="19940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71800" cy="146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0"/>
                              <a:ext cx="1028700" cy="1994052"/>
                            </a:xfrm>
                            <a:custGeom>
                              <a:rect b="b" l="l" r="r" t="t"/>
                              <a:pathLst>
                                <a:path extrusionOk="0" h="1466215" w="102870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PC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čitač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43100" y="7"/>
                              <a:ext cx="1028700" cy="1994052"/>
                            </a:xfrm>
                            <a:custGeom>
                              <a:rect b="b" l="l" r="r" t="t"/>
                              <a:pathLst>
                                <a:path extrusionOk="0" h="1466215" w="102870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Web 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TripPy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aplikacija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TripPy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Baza podataka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28700" y="8001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43000" y="868680"/>
                              <a:ext cx="685800" cy="274320"/>
                            </a:xfrm>
                            <a:custGeom>
                              <a:rect b="b" l="l" r="r" t="t"/>
                              <a:pathLst>
                                <a:path extrusionOk="0" h="274320" w="685800">
                                  <a:moveTo>
                                    <a:pt x="0" y="0"/>
                                  </a:moveTo>
                                  <a:lnTo>
                                    <a:pt x="0" y="274320"/>
                                  </a:lnTo>
                                  <a:lnTo>
                                    <a:pt x="685800" y="274320"/>
                                  </a:lnTo>
                                  <a:lnTo>
                                    <a:pt x="685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Internet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71800" cy="199697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996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6.1.2. Pregled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20"/>
        </w:numPr>
        <w:ind w:firstLine="360"/>
        <w:rPr>
          <w:u w:val="none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Pregled mogućnosti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prikazana u ovom odeljku identifikuje osnovne mogućnosti </w:t>
      </w:r>
      <w:r w:rsidDel="00000000" w:rsidR="00000000" w:rsidRPr="00000000">
        <w:rPr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aplikacije u pogledu prednosti koje nudi i funkcionalnosti koje te prednosti ostvaruju. Dodatni opis funkcionalnih zahteva je dat u odeljku 7 ovog dokumenta.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0"/>
        <w:gridCol w:w="4518"/>
        <w:tblGridChange w:id="0">
          <w:tblGrid>
            <w:gridCol w:w="4230"/>
            <w:gridCol w:w="45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Prednosti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Funkcionalnosti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Centralizovana evidencija podataka o objavljenim oglasima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Prikaz i pretraživanje svih oglasa koje vlasnici biznisa unose na platformu.</w:t>
            </w:r>
          </w:p>
          <w:p w:rsidR="00000000" w:rsidDel="00000000" w:rsidP="00000000" w:rsidRDefault="00000000" w:rsidRPr="00000000" w14:paraId="000000AF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Lines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Razvrstavanje oglasa po kategorijama, lokacijama i shodno planiranje maršrute.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Evidencija podataka o svojim objavljenim maršrutama</w:t>
            </w:r>
          </w:p>
        </w:tc>
        <w:tc>
          <w:tcPr/>
          <w:p w:rsidR="00000000" w:rsidDel="00000000" w:rsidP="00000000" w:rsidRDefault="00000000" w:rsidRPr="00000000" w14:paraId="000000B2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Prikaz svih maršruta koje putnik kreira i ažurira na platformi.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Ponuda alternativnih</w:t>
            </w:r>
            <w:r w:rsidDel="00000000" w:rsidR="00000000" w:rsidRPr="00000000">
              <w:rPr>
                <w:rtl w:val="0"/>
              </w:rPr>
              <w:t xml:space="preserve"> usluga povodom planiranja putovanja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Pronalaženje manje poznatih biznisa/usluga kroz prikaz i pretraživanje istih.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Povećanje posećenosti biznisa, prometa i mogućnost za razvoj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Vlasnici biznisa objavljuju oglase iste težine kroz koje promovišu svoj biznis/uslugu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Uniformnost prikaza podataka o biznisima</w:t>
            </w:r>
          </w:p>
        </w:tc>
        <w:tc>
          <w:tcPr/>
          <w:p w:rsidR="00000000" w:rsidDel="00000000" w:rsidP="00000000" w:rsidRDefault="00000000" w:rsidRPr="00000000" w14:paraId="000000B8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Standardizacija prikaza i unosa podataka o biznisima sa mogućnošću dodavanja linkova ka web sajtu ili društvenim mrežama sa sadržajem koji nije obuhvaćen.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Dvojezična podrška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Prikaz sadržaja aplikacije na srpskom ili engleskom jeziku.</w:t>
            </w:r>
          </w:p>
          <w:p w:rsidR="00000000" w:rsidDel="00000000" w:rsidP="00000000" w:rsidRDefault="00000000" w:rsidRPr="00000000" w14:paraId="000000BC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Zahtevanje paralelnog unosa na oba jezika zbog konzistentnosti prezentacije na odgovarajućim jezicima.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Jednostavno ažuriranje podataka sa bilo koje lokacije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Mogućnost pristupa i ažuriranja svih podataka sa bilo koje lokacije korišćenjem PC-a i Internet konekcije.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0"/>
          <w:numId w:val="15"/>
        </w:numPr>
        <w:ind w:firstLine="360"/>
        <w:rPr>
          <w:u w:val="none"/>
        </w:rPr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Pretpostavke i zavisnosti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sistem, kao Web aplikacija je zavisan od: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Web servera za izabrani scripting jezik.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scripting jezika za Linux i Windows platformu. 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Mogućnost povezivanja sa DBMS-om iz scripting jezika.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DBMS-a za Linux i Windows platformu.</w:t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Funkcionalnosti Web čitača koje korisnici upotrebljavaju za pristupanje portalu.</w:t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14"/>
        </w:numPr>
        <w:ind w:firstLine="360"/>
        <w:rPr>
          <w:u w:val="none"/>
        </w:rPr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Zbog ograničenja u pogledu budžeta, cena razvoja sistema ne sme da premaši sumu od </w:t>
      </w:r>
      <w:r w:rsidDel="00000000" w:rsidR="00000000" w:rsidRPr="00000000">
        <w:rPr>
          <w:rtl w:val="0"/>
        </w:rPr>
        <w:t xml:space="preserve">300.000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dinara.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instalaciju sistema će biti potrebna Web server mašina, cena mašine će biti oko 5.000 dinara na mesečnom nivou.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3"/>
        </w:numPr>
        <w:ind w:firstLine="360"/>
        <w:rPr>
          <w:u w:val="none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Licenciranje i instalacija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za početak biti instaliran samo na lokalnim mašinama tako da ne postoje posebni zahtevi u pogledu licenciranja.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Kako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nije proizvod namenjen za šire tržište neće biti pravljen poseban instalacioni program. </w:t>
      </w:r>
      <w:r w:rsidDel="00000000" w:rsidR="00000000" w:rsidRPr="00000000">
        <w:rPr>
          <w:rtl w:val="0"/>
        </w:rPr>
        <w:t xml:space="preserve">Po puštanju programa na tržište, potrebno je implementirati bazu kao i sam program na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Funkcionalni zahtevi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definisane funkcionalnosti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sistema. Opisane funkcionalnosti predstavljaju osnovne mogućnosti sistema koje je neophodno implementirati da bi se zadovoljile potrebe korisnika. 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vlasnik</w:t>
      </w:r>
      <w:r w:rsidDel="00000000" w:rsidR="00000000" w:rsidRPr="00000000">
        <w:rPr>
          <w:rtl w:val="0"/>
        </w:rPr>
        <w:t xml:space="preserve">e biznisa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tl w:val="0"/>
        </w:rPr>
        <w:t xml:space="preserve">putnike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mora obezbediti prijavljivanje u aplikaciju korišćenjem korisničkog imena i lozinke. Sistem treba da obezbedi korisniku mogućnost promene lozinke.</w:t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Kreiranje i brisanje korisničkih naloga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ima mogućnost kreiranja novih i brisanja postojećih korisničkih naloga vlasnika bi</w:t>
      </w:r>
      <w:r w:rsidDel="00000000" w:rsidR="00000000" w:rsidRPr="00000000">
        <w:rPr>
          <w:rtl w:val="0"/>
        </w:rPr>
        <w:t xml:space="preserve">znisa i putnika.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7"/>
        </w:numPr>
        <w:ind w:left="720" w:hanging="720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Unos, prikaz i ažuriranje podataka o korisnicima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svaki kreirani nalog za </w:t>
      </w:r>
      <w:r w:rsidDel="00000000" w:rsidR="00000000" w:rsidRPr="00000000">
        <w:rPr>
          <w:rtl w:val="0"/>
        </w:rPr>
        <w:t xml:space="preserve">korisnika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potrebno je vezati i informacije koje će se prikazivati uniformno na centralizovanom nivou.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Podatke o korisnicima mogu da unose korisnici i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7"/>
        </w:numPr>
      </w:pPr>
      <w:bookmarkStart w:colFirst="0" w:colLast="0" w:name="_7v6svtdo93fx" w:id="22"/>
      <w:bookmarkEnd w:id="22"/>
      <w:r w:rsidDel="00000000" w:rsidR="00000000" w:rsidRPr="00000000">
        <w:rPr>
          <w:rtl w:val="0"/>
        </w:rPr>
        <w:t xml:space="preserve">Unos, prikaz i ažuriranje podataka o oglasima</w:t>
      </w:r>
    </w:p>
    <w:p w:rsidR="00000000" w:rsidDel="00000000" w:rsidP="00000000" w:rsidRDefault="00000000" w:rsidRPr="00000000" w14:paraId="000000D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Za svaki kreirani oglas potrebno je vezati i informacije koje će se prikazivati uniformno na centralizovanom nivou. </w:t>
      </w:r>
    </w:p>
    <w:p w:rsidR="00000000" w:rsidDel="00000000" w:rsidP="00000000" w:rsidRDefault="00000000" w:rsidRPr="00000000" w14:paraId="000000D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Podatke o oglasima mogu da unose vlasnik biznisa i administrator.</w:t>
      </w:r>
    </w:p>
    <w:p w:rsidR="00000000" w:rsidDel="00000000" w:rsidP="00000000" w:rsidRDefault="00000000" w:rsidRPr="00000000" w14:paraId="000000D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je takođe zadužen za unos novih lokacija.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7"/>
        </w:numPr>
        <w:rPr>
          <w:rFonts w:ascii="Arial" w:cs="Arial" w:eastAsia="Arial" w:hAnsi="Arial"/>
          <w:b w:val="1"/>
        </w:rPr>
      </w:pPr>
      <w:bookmarkStart w:colFirst="0" w:colLast="0" w:name="_3zjd4blkpnak" w:id="23"/>
      <w:bookmarkEnd w:id="23"/>
      <w:r w:rsidDel="00000000" w:rsidR="00000000" w:rsidRPr="00000000">
        <w:rPr>
          <w:rtl w:val="0"/>
        </w:rPr>
        <w:t xml:space="preserve">Unos, prikaz i ažuriranje podataka o maršrutama</w:t>
      </w:r>
    </w:p>
    <w:p w:rsidR="00000000" w:rsidDel="00000000" w:rsidP="00000000" w:rsidRDefault="00000000" w:rsidRPr="00000000" w14:paraId="000000D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Za svaku kreiranu maršrutu potrebno je vezati i informacije koje će se prikazivati uniformno na centralizovanom nivou. </w:t>
      </w:r>
    </w:p>
    <w:p w:rsidR="00000000" w:rsidDel="00000000" w:rsidP="00000000" w:rsidRDefault="00000000" w:rsidRPr="00000000" w14:paraId="000000D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Podatke o putovanju mogu da unose putnici i administrator.</w:t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8"/>
        </w:numPr>
        <w:ind w:left="720" w:hanging="72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Ograničenja 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Kao dopuna pretpostavki i zavisnosti definisanih u odeljku 6, </w:t>
      </w:r>
      <w:r w:rsidDel="00000000" w:rsidR="00000000" w:rsidRPr="00000000">
        <w:rPr>
          <w:rtl w:val="0"/>
        </w:rPr>
        <w:t xml:space="preserve">TripPy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biti razvijan pod sledećim ograničenjima: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neće zahtevati kupovinu novog hardvera.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se osloniti na besplatna softverska rešenja (scripting jezik, DBMS, Web server), tako da neće zahtevati kupovinu dodatnog softvera.</w:t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zahtevati iznajmljivanje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 mašine.</w:t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Zahtevi u pogledu kvaliteta 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definisan je očekivani kvalitet u pogledu performansi, robusnosti, tolerancije na otkaze i lakoće korišćenja.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  Sistem će biti dostupan 24 časa dnevno, 7 dana u nedelji.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Lakoća korišćenja:  Sistem će posedovati jednostavan i intuitivan interfejs prilagođen profilima korisnika koji će ga koristiti.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Održavanje:  Sistem treba biti jednostavan za održavanje. Potrebno je izdvojiti grafički dizajn od sadržaja. Podatke koje čine sadržaj treba čuvati u bazi podataka.</w:t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9"/>
        </w:numPr>
        <w:tabs>
          <w:tab w:val="left" w:leader="none" w:pos="1276"/>
        </w:tabs>
        <w:ind w:left="720" w:hanging="72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Prioritet funkcionalnosti</w:t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Unos, prikaz i ažuriranje podataka o lokacijama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podataka o </w:t>
      </w:r>
      <w:r w:rsidDel="00000000" w:rsidR="00000000" w:rsidRPr="00000000">
        <w:rPr>
          <w:rtl w:val="0"/>
        </w:rPr>
        <w:t xml:space="preserve">biznisima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Kreiranje i prikazivanje maršruta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9"/>
        </w:numPr>
        <w:ind w:left="720" w:hanging="72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Sistemski zahtevi</w:t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 će biti realizovan korišćenjem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jezika(server-side) i </w:t>
      </w:r>
      <w:r w:rsidDel="00000000" w:rsidR="00000000" w:rsidRPr="00000000">
        <w:rPr>
          <w:rtl w:val="0"/>
        </w:rPr>
        <w:t xml:space="preserve">HTML, CSS, JavaScript stack-a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(client-side), dok će kao DBMS koristiti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Web aplikacije mora da bude optimizovan za sledeće Web čitače: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Edge</w:t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 (Mozilla)</w:t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Zahtevi u pogledu performansi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performansi sistema.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Zahtevi u pogledu okruženja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okruženja. </w:t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9"/>
        </w:numPr>
        <w:ind w:left="720" w:hanging="72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Dokumentacija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opisani zahtevi u pogledu dokumentacije koju treba pripremiti za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projekat.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Korisničko uputstvo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biti intuitivan za korišćenje i neće posedovati štampano korisničko uputstvo.</w:t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23ckvvd" w:id="33"/>
      <w:bookmarkEnd w:id="33"/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uputstvo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Potrebno je obezbediti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uputstvo za neke od naprednijih funkcionalnosti sistema. Online uputstvo treba koncipirati kao podršku za obavljanje odgovarajućih aktivnosti.</w:t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Uputstvo za instalaciju i konfigurisanje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Uputstvo za instalaciju i konfigurisanje serverskog dela sistema će sadržati: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Zahteve u pogledu instaliranog softvera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Instrukcije za instaliranje sistema i kreiranje baze podataka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Uputstvo za konfigurisanje aplikacije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0"/>
        </w:numPr>
        <w:ind w:left="720" w:hanging="72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Pakovanje proizvoda</w:t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Proizvod ne zahteva posebno pakovanje jer nije namenjen širokom tržištu.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©eBora,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eBora</w:t>
    </w:r>
  </w:p>
  <w:p w:rsidR="00000000" w:rsidDel="00000000" w:rsidP="00000000" w:rsidRDefault="00000000" w:rsidRPr="00000000" w14:paraId="0000010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2">
          <w:pPr>
            <w:rPr/>
          </w:pPr>
          <w:r w:rsidDel="00000000" w:rsidR="00000000" w:rsidRPr="00000000">
            <w:rPr>
              <w:rtl w:val="0"/>
            </w:rPr>
            <w:t xml:space="preserve">TripPy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4">
          <w:pPr>
            <w:rPr/>
          </w:pPr>
          <w:r w:rsidDel="00000000" w:rsidR="00000000" w:rsidRPr="00000000">
            <w:rPr>
              <w:rtl w:val="0"/>
            </w:rPr>
            <w:t xml:space="preserve">Vizija sistema</w:t>
          </w:r>
        </w:p>
      </w:tc>
      <w:tc>
        <w:tcPr/>
        <w:p w:rsidR="00000000" w:rsidDel="00000000" w:rsidP="00000000" w:rsidRDefault="00000000" w:rsidRPr="00000000" w14:paraId="00000115">
          <w:pPr>
            <w:rPr/>
          </w:pPr>
          <w:r w:rsidDel="00000000" w:rsidR="00000000" w:rsidRPr="00000000">
            <w:rPr>
              <w:rtl w:val="0"/>
            </w:rPr>
            <w:t xml:space="preserve">  Datum:  06.03.2024.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  <w:t xml:space="preserve">eBora-TripPy-02</w:t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7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8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0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6"/>
      <w:numFmt w:val="decimal"/>
      <w:lvlText w:val="%1.5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6"/>
      <w:numFmt w:val="decimal"/>
      <w:lvlText w:val="%1.4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3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6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