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Planer za putovanja</w:t>
      </w:r>
    </w:p>
    <w:p w:rsidR="00000000" w:rsidDel="00000000" w:rsidP="00000000" w:rsidRDefault="00000000" w:rsidRPr="00000000" w14:paraId="00000004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Plan realizacije projekta </w:t>
      </w:r>
    </w:p>
    <w:p w:rsidR="00000000" w:rsidDel="00000000" w:rsidP="00000000" w:rsidRDefault="00000000" w:rsidRPr="00000000" w14:paraId="00000006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</w:rPr>
        <w:sectPr>
          <w:headerReference r:id="rId6" w:type="default"/>
          <w:footerReference r:id="rId7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249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.03.202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Marko, Bogdan, Milan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razvojnih faza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Raspored aktivnosti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Ciljevi iteracija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Verzije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korišćenja resursa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Organizaciona struktura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Kadrovska politika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obuke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5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 realizacije projekta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Plan realizacije projekta 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sistema. 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opšti plan koji će biti korišćen od strane </w:t>
      </w:r>
      <w:r w:rsidDel="00000000" w:rsidR="00000000" w:rsidRPr="00000000">
        <w:rPr>
          <w:rtl w:val="0"/>
        </w:rPr>
        <w:t xml:space="preserve">eBora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 za razvoj aplikacije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koja služi za planiranje i organizaciju putovanja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[1]. 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Predlog projekta, </w:t>
      </w:r>
      <w:r w:rsidDel="00000000" w:rsidR="00000000" w:rsidRPr="00000000">
        <w:rPr>
          <w:rtl w:val="0"/>
        </w:rPr>
        <w:t xml:space="preserve">eBora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-01, V1.0,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eBora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na projektu, V1.0,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eBora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Plan razvojnih faza</w:t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brojem iteracija i predloženim trajanjem dat u sledećoj tabeli:</w:t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nedelje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819"/>
        <w:gridCol w:w="2601"/>
        <w:tblGridChange w:id="0">
          <w:tblGrid>
            <w:gridCol w:w="1276"/>
            <w:gridCol w:w="4819"/>
            <w:gridCol w:w="26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 Treba izvršiti analizu trenutne ponude konkurencije i obratiti pažnju na nedostatke. Razgovor sa potencijalnim korisnicima sistema i razumevanje njihovih potreba.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realizacije.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izveštaja o testiranju.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13 nedelja.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[2]. </w:t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D03_Raspored_Aktivnosti.pod</w:t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1440"/>
        <w:gridCol w:w="2057"/>
        <w:gridCol w:w="1559"/>
        <w:gridCol w:w="2195"/>
        <w:tblGridChange w:id="0">
          <w:tblGrid>
            <w:gridCol w:w="1170"/>
            <w:gridCol w:w="1440"/>
            <w:gridCol w:w="2057"/>
            <w:gridCol w:w="1559"/>
            <w:gridCol w:w="2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Razgovor sa potencijalnim korisnicima.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Razumevanje nedostataka trenutno dostupnih aplikacija.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isproban i ocenjen od korisnika.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beta verzija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</w:p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Dobijanje povratnih informacija od farmaceuta – potencijalnih korisnika pre implementacije konačne verzije.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 softvera od strane korisnika sa manjim računarskim iskustvom zarad provere jednostavnosti proizvoda.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Plan korišćenja resursa</w:t>
      </w:r>
    </w:p>
    <w:p w:rsidR="00000000" w:rsidDel="00000000" w:rsidP="00000000" w:rsidRDefault="00000000" w:rsidRPr="00000000" w14:paraId="000000AD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Organizaciona struktura</w:t>
      </w:r>
    </w:p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  <w:r w:rsidDel="00000000" w:rsidR="00000000" w:rsidRPr="00000000">
        <w:rPr/>
        <w:drawing>
          <wp:inline distB="114300" distT="114300" distL="114300" distR="114300">
            <wp:extent cx="4252913" cy="26691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669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Kadrovska politika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rtl w:val="0"/>
        </w:rPr>
        <w:t xml:space="preserve">TripPy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B2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Plan obuke</w:t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projektni tim će biti organizovana obuka iz sledećih oblasti:</w:t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Upoznavanje 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Rational Unified 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-om</w:t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Programiranje u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-u</w:t>
      </w:r>
    </w:p>
    <w:p w:rsidR="00000000" w:rsidDel="00000000" w:rsidP="00000000" w:rsidRDefault="00000000" w:rsidRPr="00000000" w14:paraId="000000B6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Programiranje u JavaScript-u</w:t>
      </w:r>
    </w:p>
    <w:p w:rsidR="00000000" w:rsidDel="00000000" w:rsidP="00000000" w:rsidRDefault="00000000" w:rsidRPr="00000000" w14:paraId="000000B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Prvi kurs je zakazan na početku prve faze projekta, dok bi drugi i treći trebali da budu organizovani pri kraju faze razrade. Predavači za kurseve su nađeni i kontaktirani.</w:t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Cena realizacije projekta</w:t>
      </w:r>
    </w:p>
    <w:p w:rsidR="00000000" w:rsidDel="00000000" w:rsidP="00000000" w:rsidRDefault="00000000" w:rsidRPr="00000000" w14:paraId="000000B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45.0" w:type="dxa"/>
        <w:jc w:val="center"/>
        <w:tblLayout w:type="fixed"/>
        <w:tblLook w:val="0000"/>
      </w:tblPr>
      <w:tblGrid>
        <w:gridCol w:w="1005"/>
        <w:gridCol w:w="1665"/>
        <w:gridCol w:w="975"/>
        <w:gridCol w:w="270"/>
        <w:gridCol w:w="1860"/>
        <w:gridCol w:w="480"/>
        <w:gridCol w:w="1590"/>
        <w:tblGridChange w:id="0">
          <w:tblGrid>
            <w:gridCol w:w="1005"/>
            <w:gridCol w:w="1665"/>
            <w:gridCol w:w="975"/>
            <w:gridCol w:w="270"/>
            <w:gridCol w:w="1860"/>
            <w:gridCol w:w="480"/>
            <w:gridCol w:w="159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7"/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keepLines w:val="1"/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Budžet projekta TripPy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Aktivnosti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Trud (PD)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Cena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Specifikacija zahteva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Analiza i projektovanje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22,400.00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20,000.00 Din.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1,600.00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Ukupan trud: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UKUPNO ZA RAD: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246,000.00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Putovanja i smeštaj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 robe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Usluge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Materijal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1,500.00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Drugi direktni troškovi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UKUPNO ZA OSTALO: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6,500.00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UKUPAN BUDŽET: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252,500.00 Din.</w:t>
            </w:r>
          </w:p>
        </w:tc>
      </w:tr>
    </w:tbl>
    <w:p w:rsidR="00000000" w:rsidDel="00000000" w:rsidP="00000000" w:rsidRDefault="00000000" w:rsidRPr="00000000" w14:paraId="0000014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53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54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eBora,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5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eBora</w:t>
    </w:r>
  </w:p>
  <w:p w:rsidR="00000000" w:rsidDel="00000000" w:rsidP="00000000" w:rsidRDefault="00000000" w:rsidRPr="00000000" w14:paraId="0000014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48">
          <w:pPr>
            <w:rPr/>
          </w:pPr>
          <w:r w:rsidDel="00000000" w:rsidR="00000000" w:rsidRPr="00000000">
            <w:rPr>
              <w:rtl w:val="0"/>
            </w:rPr>
            <w:t xml:space="preserve">TripPy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49">
          <w:pPr>
            <w:tabs>
              <w:tab w:val="left" w:leader="none" w:pos="1276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4A">
          <w:pPr>
            <w:rPr/>
          </w:pPr>
          <w:r w:rsidDel="00000000" w:rsidR="00000000" w:rsidRPr="00000000">
            <w:rPr>
              <w:rtl w:val="0"/>
            </w:rPr>
            <w:t xml:space="preserve">Plan realizacije projekta</w:t>
          </w:r>
        </w:p>
      </w:tc>
      <w:tc>
        <w:tcPr/>
        <w:p w:rsidR="00000000" w:rsidDel="00000000" w:rsidP="00000000" w:rsidRDefault="00000000" w:rsidRPr="00000000" w14:paraId="0000014B">
          <w:pPr>
            <w:rPr/>
          </w:pPr>
          <w:r w:rsidDel="00000000" w:rsidR="00000000" w:rsidRPr="00000000">
            <w:rPr>
              <w:rtl w:val="0"/>
            </w:rPr>
            <w:t xml:space="preserve">  Datum: 16.03.2024. god.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4C">
          <w:pPr>
            <w:rPr/>
          </w:pPr>
          <w:r w:rsidDel="00000000" w:rsidR="00000000" w:rsidRPr="00000000">
            <w:rPr>
              <w:rtl w:val="0"/>
            </w:rPr>
            <w:t xml:space="preserve">eBora-TripPy-03</w:t>
          </w:r>
        </w:p>
      </w:tc>
    </w:tr>
  </w:tbl>
  <w:p w:rsidR="00000000" w:rsidDel="00000000" w:rsidP="00000000" w:rsidRDefault="00000000" w:rsidRPr="00000000" w14:paraId="000001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