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F665" w14:textId="1AD9A36C" w:rsidR="00001242" w:rsidRPr="00001242" w:rsidRDefault="00001242" w:rsidP="00001242">
      <w:pP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Potrebno je dizajnirati back-end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 rešenje za fiktivnu aplikaciju za e-trgovinu. Sistem treba da podržava sledeće operacije:</w:t>
      </w:r>
    </w:p>
    <w:p w14:paraId="25DC7FFF" w14:textId="77777777" w:rsidR="00001242" w:rsidRPr="00001242" w:rsidRDefault="00001242" w:rsidP="00001242">
      <w:pP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</w:pP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- dodajte proizvod u korpu za kupovinu</w:t>
      </w:r>
    </w:p>
    <w:p w14:paraId="1727247E" w14:textId="77777777" w:rsidR="00001242" w:rsidRPr="00001242" w:rsidRDefault="00001242" w:rsidP="00001242">
      <w:pP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</w:pP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- navedite sadržaj korpe za kupovinu</w:t>
      </w:r>
    </w:p>
    <w:p w14:paraId="53AFBADB" w14:textId="77777777" w:rsidR="00001242" w:rsidRPr="00001242" w:rsidRDefault="00001242" w:rsidP="00001242">
      <w:pP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</w:pP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- kreirajte porudžbinu iz korpe</w:t>
      </w:r>
    </w:p>
    <w:p w14:paraId="17A04F88" w14:textId="77777777" w:rsidR="00001242" w:rsidRPr="00001242" w:rsidRDefault="00001242" w:rsidP="00001242">
      <w:pP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</w:pPr>
    </w:p>
    <w:p w14:paraId="7C17E46D" w14:textId="111DE3DF" w:rsidR="00001242" w:rsidRPr="00001242" w:rsidRDefault="00001242" w:rsidP="00001242">
      <w:pP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</w:pP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Sve operacije treba da budu izložene preko</w:t>
      </w:r>
      <w:r w:rsidR="00690F78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 nekog API-ja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 </w:t>
      </w:r>
      <w:r w:rsidR="00690F78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(na primer konzolna aplikacija ili 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HTTP API</w:t>
      </w:r>
      <w:r w:rsidR="00690F78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)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.</w:t>
      </w:r>
    </w:p>
    <w:p w14:paraId="3BA32980" w14:textId="1AF4F47E" w:rsidR="00001242" w:rsidRPr="00001242" w:rsidRDefault="00D4748A" w:rsidP="00001242">
      <w:pP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D</w:t>
      </w:r>
      <w:r w:rsidR="00001242"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odavanje proizvoda u korpu za kupovinu:</w:t>
      </w:r>
    </w:p>
    <w:p w14:paraId="7D7BEFBC" w14:textId="3B5CC03D" w:rsidR="00001242" w:rsidRPr="00001242" w:rsidRDefault="00001242" w:rsidP="00001242">
      <w:pP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</w:pP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- </w:t>
      </w:r>
      <w:r w:rsidR="00690F78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request parametri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: customerID, productID, </w:t>
      </w:r>
      <w:r w:rsidR="00690F78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količina</w:t>
      </w:r>
    </w:p>
    <w:p w14:paraId="16A8F024" w14:textId="54F36674" w:rsidR="00001242" w:rsidRPr="00001242" w:rsidRDefault="00001242" w:rsidP="00001242">
      <w:pP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</w:pP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- </w:t>
      </w:r>
      <w:r w:rsidR="00690F78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response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: </w:t>
      </w:r>
      <w:r w:rsidR="00690F78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indikator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 da li je operacija bila uspešna ili ne. </w:t>
      </w:r>
      <w:r w:rsidR="00690F78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A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ko nije, </w:t>
      </w:r>
      <w:r w:rsidR="00690F78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naveden je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 razlog.</w:t>
      </w:r>
    </w:p>
    <w:p w14:paraId="6A115DD5" w14:textId="77777777" w:rsidR="00001242" w:rsidRPr="00001242" w:rsidRDefault="00001242" w:rsidP="00001242">
      <w:pP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</w:pPr>
    </w:p>
    <w:p w14:paraId="37499C88" w14:textId="03B4B6F6" w:rsidR="00001242" w:rsidRPr="00001242" w:rsidRDefault="00001242" w:rsidP="00001242">
      <w:pP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</w:pP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Prilikom dodavanja proizvoda u korpu, sistem treba da proveri da li je potrebna količina dostupna na zalihama. Postoje dve vrste zaliha: lokalni, koji se čitaju iz </w:t>
      </w:r>
      <w:r w:rsidR="003B365C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baze podataka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; i zalihe dobavljača, koje se čitaju sa veb servisa dobavljača (ovaj poziv treba</w:t>
      </w:r>
      <w:r w:rsidR="00C51E79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 da bude mock-ovan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). Željenu količinu prvo treba proveriti na lokaln</w:t>
      </w:r>
      <w:r w:rsidR="00C51E79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i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m zalihama, a ako nema dovoljno jedinica, sledeća provera treba da bude zaliha dobavljača. A ako nema dovoljno raspoložive količine, zahtev bi trebalo da bude neuspešan.</w:t>
      </w:r>
    </w:p>
    <w:p w14:paraId="1E06D351" w14:textId="4590F217" w:rsidR="00001242" w:rsidRPr="00001242" w:rsidRDefault="00D4748A" w:rsidP="00001242">
      <w:pP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I</w:t>
      </w:r>
      <w:r w:rsidR="00A40ABE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zlistavanje</w:t>
      </w:r>
      <w:r w:rsidR="00001242"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 sadržaja korpe:</w:t>
      </w:r>
    </w:p>
    <w:p w14:paraId="06E58FF7" w14:textId="77777777" w:rsidR="00001242" w:rsidRPr="00001242" w:rsidRDefault="00001242" w:rsidP="00001242">
      <w:pP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</w:pP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- parametri zahteva: customerID</w:t>
      </w:r>
    </w:p>
    <w:p w14:paraId="2FD0996C" w14:textId="55DA1717" w:rsidR="00001242" w:rsidRPr="00001242" w:rsidRDefault="00001242" w:rsidP="00001242">
      <w:pP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</w:pP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- odgovor: lista artikala u korpi (ID proizvoda, naziv proizvoda, količina, cena</w:t>
      </w:r>
      <w:r w:rsidR="00A40ABE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 po jedinici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)</w:t>
      </w:r>
    </w:p>
    <w:p w14:paraId="709AA1E4" w14:textId="77777777" w:rsidR="00001242" w:rsidRPr="00001242" w:rsidRDefault="00001242" w:rsidP="00001242">
      <w:pP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</w:pPr>
    </w:p>
    <w:p w14:paraId="7741A9FA" w14:textId="25EA88D8" w:rsidR="00001242" w:rsidRPr="00001242" w:rsidRDefault="00D4748A" w:rsidP="00001242">
      <w:pP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K</w:t>
      </w:r>
      <w:r w:rsidR="00001242"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reiranje </w:t>
      </w:r>
      <w: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narudžbe</w:t>
      </w:r>
      <w:r w:rsidR="00001242"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:</w:t>
      </w:r>
    </w:p>
    <w:p w14:paraId="2D22C94B" w14:textId="12AB61FC" w:rsidR="00001242" w:rsidRPr="00001242" w:rsidRDefault="00001242" w:rsidP="00001242">
      <w:pP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</w:pP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- </w:t>
      </w:r>
      <w:r w:rsidR="00A40ABE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request parametri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: ID kupca, adresa (grad, ulica, kućni broj), broj telefona</w:t>
      </w:r>
    </w:p>
    <w:p w14:paraId="2A910442" w14:textId="7103AE69" w:rsidR="00001242" w:rsidRPr="00001242" w:rsidRDefault="00001242" w:rsidP="00001242">
      <w:pP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</w:pP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- </w:t>
      </w:r>
      <w:r w:rsidR="00E3438C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response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: </w:t>
      </w:r>
      <w:r w:rsidR="00E3438C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indikator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 da li je operacija bila uspešna ili ne. </w:t>
      </w:r>
      <w:r w:rsidR="00E3438C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A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ko jeste, </w:t>
      </w:r>
      <w:r w:rsidR="006C64F1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response sadrži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 detalje porudžbine: ID </w:t>
      </w:r>
      <w:r w:rsidR="00FE785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narudžbe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, ukupan iznos, primenjeni popust (u </w:t>
      </w:r>
      <w:r w:rsidR="00FE785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novčanoj jedinici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). </w:t>
      </w:r>
      <w:r w:rsidR="00FE785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A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ko nije, </w:t>
      </w:r>
      <w:r w:rsidR="00FE785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treba da bude naveden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 razlog.</w:t>
      </w:r>
    </w:p>
    <w:p w14:paraId="185D32CB" w14:textId="77777777" w:rsidR="00001242" w:rsidRPr="00001242" w:rsidRDefault="00001242" w:rsidP="00001242">
      <w:pP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</w:pPr>
    </w:p>
    <w:p w14:paraId="4A724EEB" w14:textId="66BFFC6C" w:rsidR="00001242" w:rsidRPr="00001242" w:rsidRDefault="00001242" w:rsidP="00001242">
      <w:pP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</w:pP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Funkcija kreiranja porudžbine treba da podržava </w:t>
      </w:r>
      <w:r w:rsidR="00FE785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Happy Hour porudžbine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. Sve porudžbine od 16 do 17 časova treba da imaju popust na ukupan iznos. Procenat popusta treba da </w:t>
      </w:r>
      <w:r w:rsidR="00090903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zavisi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 od telefonskog broja korisnika: ako se broj telefona završava neparnom cifrom, treba primeniti procenat popusta od 10%. Ako se broj telefona završava parnom cifrom, procenat 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lastRenderedPageBreak/>
        <w:t>popusta treba da bude 20%. I na kraju, ako se broj telefona završava sa nulom, procenat popusta treba da bude 30%.</w:t>
      </w:r>
    </w:p>
    <w:p w14:paraId="1E4A578D" w14:textId="77777777" w:rsidR="00001242" w:rsidRPr="00001242" w:rsidRDefault="00001242" w:rsidP="00001242">
      <w:pPr>
        <w:rPr>
          <w:rFonts w:ascii="Calibri" w:hAnsi="Calibri" w:cs="Calibri"/>
          <w:color w:val="000000"/>
          <w:kern w:val="0"/>
          <w:sz w:val="24"/>
          <w:szCs w:val="24"/>
          <w:lang w:val="sr-Latn-RS"/>
        </w:rPr>
      </w:pP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Nakon uspešnog kreiranja porudžbine, korpu za kupovinu treba isprazniti.</w:t>
      </w:r>
    </w:p>
    <w:p w14:paraId="491D2FD4" w14:textId="732347F9" w:rsidR="00401593" w:rsidRPr="00001242" w:rsidRDefault="00001242" w:rsidP="00001242">
      <w:pPr>
        <w:rPr>
          <w:lang w:val="sr-Latn-RS"/>
        </w:rPr>
      </w:pP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Automatizovani testovi treba da budu uključeni u rešenje. </w:t>
      </w:r>
      <w:r w:rsidR="000A1AEA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Za skladištenje podataka treba postoji mogućnost korišćenja In-Memory baze podataka i</w:t>
      </w:r>
      <w:r w:rsidR="00EA555F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 xml:space="preserve"> MS SQL Server baze podataka</w:t>
      </w:r>
      <w:r w:rsidRPr="00001242">
        <w:rPr>
          <w:rFonts w:ascii="Calibri" w:hAnsi="Calibri" w:cs="Calibri"/>
          <w:color w:val="000000"/>
          <w:kern w:val="0"/>
          <w:sz w:val="24"/>
          <w:szCs w:val="24"/>
          <w:lang w:val="sr-Latn-RS"/>
        </w:rPr>
        <w:t>.</w:t>
      </w:r>
    </w:p>
    <w:sectPr w:rsidR="00401593" w:rsidRPr="0000124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42"/>
    <w:rsid w:val="00001242"/>
    <w:rsid w:val="00090903"/>
    <w:rsid w:val="000A1AEA"/>
    <w:rsid w:val="002973D7"/>
    <w:rsid w:val="00370FE3"/>
    <w:rsid w:val="003B365C"/>
    <w:rsid w:val="003C1B88"/>
    <w:rsid w:val="003D39F5"/>
    <w:rsid w:val="00401593"/>
    <w:rsid w:val="004F147C"/>
    <w:rsid w:val="005E36C3"/>
    <w:rsid w:val="00681AC3"/>
    <w:rsid w:val="00690F78"/>
    <w:rsid w:val="006B2080"/>
    <w:rsid w:val="006C64F1"/>
    <w:rsid w:val="00737B6B"/>
    <w:rsid w:val="007B5FBC"/>
    <w:rsid w:val="007C65E1"/>
    <w:rsid w:val="00861CB9"/>
    <w:rsid w:val="00884FA7"/>
    <w:rsid w:val="009A7DBC"/>
    <w:rsid w:val="00A40ABE"/>
    <w:rsid w:val="00B10AC2"/>
    <w:rsid w:val="00B41464"/>
    <w:rsid w:val="00B6381D"/>
    <w:rsid w:val="00BB6403"/>
    <w:rsid w:val="00C51E79"/>
    <w:rsid w:val="00C76846"/>
    <w:rsid w:val="00D4748A"/>
    <w:rsid w:val="00D51322"/>
    <w:rsid w:val="00D95E8B"/>
    <w:rsid w:val="00E3438C"/>
    <w:rsid w:val="00EA555F"/>
    <w:rsid w:val="00FB76A9"/>
    <w:rsid w:val="00FC5D90"/>
    <w:rsid w:val="00FE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0B30"/>
  <w15:chartTrackingRefBased/>
  <w15:docId w15:val="{5925AEB5-B970-482E-B533-05FC30C1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12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 Janković</dc:creator>
  <cp:keywords/>
  <dc:description/>
  <cp:lastModifiedBy>Zoran Jankovic</cp:lastModifiedBy>
  <cp:revision>11</cp:revision>
  <dcterms:created xsi:type="dcterms:W3CDTF">2023-09-24T15:02:00Z</dcterms:created>
  <dcterms:modified xsi:type="dcterms:W3CDTF">2023-09-24T15:34:00Z</dcterms:modified>
</cp:coreProperties>
</file>