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2E480" w14:textId="3A5ACF8A" w:rsidR="00C93FED" w:rsidRDefault="00A04BC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222EECE" wp14:editId="10107898">
            <wp:extent cx="5274310" cy="3145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B7C0" w14:textId="409C0E70" w:rsidR="00A04BCA" w:rsidRDefault="00A04BCA">
      <w:pPr>
        <w:rPr>
          <w:sz w:val="30"/>
          <w:szCs w:val="30"/>
        </w:rPr>
      </w:pPr>
      <w:r>
        <w:rPr>
          <w:sz w:val="30"/>
          <w:szCs w:val="30"/>
        </w:rPr>
        <w:t>B</w:t>
      </w:r>
      <w:r>
        <w:rPr>
          <w:rFonts w:hint="eastAsia"/>
          <w:sz w:val="30"/>
          <w:szCs w:val="30"/>
        </w:rPr>
        <w:t>ackgro</w:t>
      </w:r>
      <w:r w:rsidR="00FA3F04">
        <w:rPr>
          <w:rFonts w:hint="eastAsia"/>
          <w:sz w:val="30"/>
          <w:szCs w:val="30"/>
        </w:rPr>
        <w:t>und-image属性：通过</w:t>
      </w:r>
      <w:proofErr w:type="spellStart"/>
      <w:r w:rsidR="00FA3F04">
        <w:rPr>
          <w:rFonts w:hint="eastAsia"/>
          <w:sz w:val="30"/>
          <w:szCs w:val="30"/>
        </w:rPr>
        <w:t>url</w:t>
      </w:r>
      <w:proofErr w:type="spellEnd"/>
      <w:r w:rsidR="00FA3F04">
        <w:rPr>
          <w:rFonts w:hint="eastAsia"/>
          <w:sz w:val="30"/>
          <w:szCs w:val="30"/>
        </w:rPr>
        <w:t>(images/xxx</w:t>
      </w:r>
      <w:r w:rsidR="00FA3F04">
        <w:rPr>
          <w:sz w:val="30"/>
          <w:szCs w:val="30"/>
        </w:rPr>
        <w:t>.</w:t>
      </w:r>
      <w:r w:rsidR="00FA3F04">
        <w:rPr>
          <w:rFonts w:hint="eastAsia"/>
          <w:sz w:val="30"/>
          <w:szCs w:val="30"/>
        </w:rPr>
        <w:t>jpg</w:t>
      </w:r>
      <w:r w:rsidR="00FA3F04">
        <w:rPr>
          <w:sz w:val="30"/>
          <w:szCs w:val="30"/>
        </w:rPr>
        <w:t>)</w:t>
      </w:r>
    </w:p>
    <w:p w14:paraId="3DE2B59B" w14:textId="44A6A15B" w:rsidR="00FA3F04" w:rsidRDefault="00FA3F04">
      <w:p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写图片</w:t>
      </w:r>
      <w:proofErr w:type="gramEnd"/>
      <w:r>
        <w:rPr>
          <w:rFonts w:hint="eastAsia"/>
          <w:sz w:val="30"/>
          <w:szCs w:val="30"/>
        </w:rPr>
        <w:t>地址的时候，要用</w:t>
      </w:r>
      <w:proofErr w:type="spellStart"/>
      <w:r>
        <w:rPr>
          <w:rFonts w:hint="eastAsia"/>
          <w:sz w:val="30"/>
          <w:szCs w:val="30"/>
        </w:rPr>
        <w:t>url</w:t>
      </w:r>
      <w:proofErr w:type="spellEnd"/>
      <w:r>
        <w:rPr>
          <w:rFonts w:hint="eastAsia"/>
          <w:sz w:val="30"/>
          <w:szCs w:val="30"/>
        </w:rPr>
        <w:t>将图片地址包起来</w:t>
      </w:r>
    </w:p>
    <w:p w14:paraId="60FC6614" w14:textId="7D4E1B2C" w:rsidR="00A04BCA" w:rsidRDefault="00493E8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8FBD74" wp14:editId="2D3695DB">
            <wp:extent cx="3173186" cy="112203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862" cy="11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708E" w14:textId="1DCDDFF1" w:rsidR="00493E80" w:rsidRDefault="007D4C6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把image当背景的时候，默认是把这个盒子平铺完</w:t>
      </w:r>
    </w:p>
    <w:p w14:paraId="7E14E8EE" w14:textId="56AE7CDB" w:rsidR="00A50788" w:rsidRDefault="00A5078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EF8C5EE" wp14:editId="71F494E7">
            <wp:extent cx="2226129" cy="2159204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1017" cy="21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F61D" w14:textId="60E58718" w:rsidR="00A04BCA" w:rsidRDefault="00A5078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因此可以用background-repeat属性来设置如何平铺，有以下几个值可以选择</w:t>
      </w:r>
    </w:p>
    <w:p w14:paraId="607C95E8" w14:textId="27F81A32" w:rsidR="00A50788" w:rsidRDefault="00A50788">
      <w:pPr>
        <w:rPr>
          <w:sz w:val="30"/>
          <w:szCs w:val="30"/>
        </w:rPr>
      </w:pPr>
      <w:r>
        <w:rPr>
          <w:sz w:val="30"/>
          <w:szCs w:val="30"/>
        </w:rPr>
        <w:t>R</w:t>
      </w:r>
      <w:r>
        <w:rPr>
          <w:rFonts w:hint="eastAsia"/>
          <w:sz w:val="30"/>
          <w:szCs w:val="30"/>
        </w:rPr>
        <w:t>epeat-x：即平铺x轴</w:t>
      </w:r>
      <w:r w:rsidR="008C3F14">
        <w:rPr>
          <w:rFonts w:hint="eastAsia"/>
          <w:sz w:val="30"/>
          <w:szCs w:val="30"/>
        </w:rPr>
        <w:t>方向</w:t>
      </w:r>
    </w:p>
    <w:p w14:paraId="640E0E22" w14:textId="07110FF4" w:rsidR="00783569" w:rsidRDefault="00783569">
      <w:pPr>
        <w:rPr>
          <w:sz w:val="30"/>
          <w:szCs w:val="30"/>
        </w:rPr>
      </w:pPr>
      <w:r>
        <w:rPr>
          <w:sz w:val="30"/>
          <w:szCs w:val="30"/>
        </w:rPr>
        <w:lastRenderedPageBreak/>
        <w:t>R</w:t>
      </w:r>
      <w:r>
        <w:rPr>
          <w:rFonts w:hint="eastAsia"/>
          <w:sz w:val="30"/>
          <w:szCs w:val="30"/>
        </w:rPr>
        <w:t>epeat-y：即平铺y轴</w:t>
      </w:r>
      <w:r w:rsidR="008C3F14">
        <w:rPr>
          <w:rFonts w:hint="eastAsia"/>
          <w:sz w:val="30"/>
          <w:szCs w:val="30"/>
        </w:rPr>
        <w:t>方向</w:t>
      </w:r>
    </w:p>
    <w:p w14:paraId="349DB552" w14:textId="2599853A" w:rsidR="004E5246" w:rsidRDefault="004E5246">
      <w:pPr>
        <w:rPr>
          <w:sz w:val="30"/>
          <w:szCs w:val="30"/>
        </w:rPr>
      </w:pPr>
      <w:r>
        <w:rPr>
          <w:sz w:val="30"/>
          <w:szCs w:val="30"/>
        </w:rPr>
        <w:t>N</w:t>
      </w:r>
      <w:r>
        <w:rPr>
          <w:rFonts w:hint="eastAsia"/>
          <w:sz w:val="30"/>
          <w:szCs w:val="30"/>
        </w:rPr>
        <w:t>o-repeat：只平铺一次</w:t>
      </w:r>
    </w:p>
    <w:p w14:paraId="0D98BADF" w14:textId="4178447B" w:rsidR="00800727" w:rsidRDefault="00800727">
      <w:pPr>
        <w:rPr>
          <w:sz w:val="30"/>
          <w:szCs w:val="30"/>
        </w:rPr>
      </w:pPr>
      <w:r>
        <w:rPr>
          <w:sz w:val="30"/>
          <w:szCs w:val="30"/>
        </w:rPr>
        <w:t>R</w:t>
      </w:r>
      <w:r>
        <w:rPr>
          <w:rFonts w:hint="eastAsia"/>
          <w:sz w:val="30"/>
          <w:szCs w:val="30"/>
        </w:rPr>
        <w:t>epeat：就是默认值，默认把整个盒子都平铺完</w:t>
      </w:r>
    </w:p>
    <w:p w14:paraId="43C853EC" w14:textId="3E87A764" w:rsidR="00A04BCA" w:rsidRDefault="002D1D8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606DCFC" wp14:editId="419AE36A">
            <wp:extent cx="1597995" cy="1485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6250" cy="150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27">
        <w:rPr>
          <w:noProof/>
        </w:rPr>
        <w:drawing>
          <wp:inline distT="0" distB="0" distL="0" distR="0" wp14:anchorId="44D7D7B2" wp14:editId="5C219826">
            <wp:extent cx="1540329" cy="1403023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0186" cy="14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27">
        <w:rPr>
          <w:noProof/>
        </w:rPr>
        <w:drawing>
          <wp:inline distT="0" distB="0" distL="0" distR="0" wp14:anchorId="752D6B96" wp14:editId="293306D3">
            <wp:extent cx="1431472" cy="140914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2498" cy="143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D9B8" w14:textId="22CE4E6F" w:rsidR="00A04BCA" w:rsidRDefault="005B074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可以通过background-position来设置背景图片的位置，可以通过left、right、top、bottom来设置位置</w:t>
      </w:r>
    </w:p>
    <w:p w14:paraId="13AC6DD9" w14:textId="614E1DDD" w:rsidR="005B074F" w:rsidRDefault="005B074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5C893AE" wp14:editId="00448FD2">
            <wp:extent cx="5274310" cy="1616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986F" w14:textId="39FEA669" w:rsidR="005B074F" w:rsidRDefault="005B074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不仅可以通过以上写方位的方法来控制位置，还可以通过写数值</w:t>
      </w:r>
    </w:p>
    <w:p w14:paraId="643A62B3" w14:textId="490CE032" w:rsidR="00A04BCA" w:rsidRDefault="005B074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E01AAF8" wp14:editId="58146C41">
            <wp:extent cx="5274310" cy="21653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A05E" w14:textId="0D7577B4" w:rsidR="00A04BCA" w:rsidRDefault="005B074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以上两种方法，第一个都是控制水平方向，第二个都是控制垂直方向</w:t>
      </w:r>
      <w:r w:rsidR="00655FB4">
        <w:rPr>
          <w:rFonts w:hint="eastAsia"/>
          <w:sz w:val="30"/>
          <w:szCs w:val="30"/>
        </w:rPr>
        <w:t>，当然，不仅可以给正值，还可以给负值</w:t>
      </w:r>
      <w:r w:rsidR="00E21BDA">
        <w:rPr>
          <w:rFonts w:hint="eastAsia"/>
          <w:sz w:val="30"/>
          <w:szCs w:val="30"/>
        </w:rPr>
        <w:t>，数字和方位值可</w:t>
      </w:r>
      <w:r w:rsidR="00E21BDA">
        <w:rPr>
          <w:rFonts w:hint="eastAsia"/>
          <w:sz w:val="30"/>
          <w:szCs w:val="30"/>
        </w:rPr>
        <w:lastRenderedPageBreak/>
        <w:t>以配合使用</w:t>
      </w:r>
    </w:p>
    <w:p w14:paraId="234D0B21" w14:textId="76BA68FB" w:rsidR="00B66AA8" w:rsidRDefault="00B66AA8">
      <w:pPr>
        <w:rPr>
          <w:sz w:val="30"/>
          <w:szCs w:val="30"/>
        </w:rPr>
      </w:pPr>
      <w:r>
        <w:rPr>
          <w:sz w:val="30"/>
          <w:szCs w:val="30"/>
        </w:rPr>
        <w:t>B</w:t>
      </w:r>
      <w:r>
        <w:rPr>
          <w:rFonts w:hint="eastAsia"/>
          <w:sz w:val="30"/>
          <w:szCs w:val="30"/>
        </w:rPr>
        <w:t>ackground-color：就是设置背景色</w:t>
      </w:r>
    </w:p>
    <w:p w14:paraId="685A6862" w14:textId="3037AA9A" w:rsidR="003B579A" w:rsidRDefault="003B579A">
      <w:pPr>
        <w:rPr>
          <w:sz w:val="30"/>
          <w:szCs w:val="30"/>
        </w:rPr>
      </w:pPr>
      <w:r>
        <w:rPr>
          <w:sz w:val="30"/>
          <w:szCs w:val="30"/>
        </w:rPr>
        <w:t>B</w:t>
      </w:r>
      <w:r>
        <w:rPr>
          <w:rFonts w:hint="eastAsia"/>
          <w:sz w:val="30"/>
          <w:szCs w:val="30"/>
        </w:rPr>
        <w:t>ackground-attachment：</w:t>
      </w:r>
      <w:r w:rsidR="003D4F2D">
        <w:rPr>
          <w:rFonts w:hint="eastAsia"/>
          <w:sz w:val="30"/>
          <w:szCs w:val="30"/>
        </w:rPr>
        <w:t>设置背景图片是固定的还是随着页面滚动条滚动</w:t>
      </w:r>
    </w:p>
    <w:p w14:paraId="6298AA2A" w14:textId="49EC51F5" w:rsidR="00FC759C" w:rsidRDefault="00FC759C">
      <w:pPr>
        <w:rPr>
          <w:sz w:val="30"/>
          <w:szCs w:val="30"/>
        </w:rPr>
      </w:pPr>
      <w:r>
        <w:rPr>
          <w:sz w:val="30"/>
          <w:szCs w:val="30"/>
        </w:rPr>
        <w:t>B</w:t>
      </w:r>
      <w:r>
        <w:rPr>
          <w:rFonts w:hint="eastAsia"/>
          <w:sz w:val="30"/>
          <w:szCs w:val="30"/>
        </w:rPr>
        <w:t>ackground-attachment有</w:t>
      </w:r>
      <w:r w:rsidR="00D12515">
        <w:rPr>
          <w:rFonts w:hint="eastAsia"/>
          <w:sz w:val="30"/>
          <w:szCs w:val="30"/>
        </w:rPr>
        <w:t>三个</w:t>
      </w:r>
      <w:r>
        <w:rPr>
          <w:rFonts w:hint="eastAsia"/>
          <w:sz w:val="30"/>
          <w:szCs w:val="30"/>
        </w:rPr>
        <w:t>值，一个是fixed，表示背景图片固定，即当网页很长的时候，拖动滚动条，只有内容在动，而背景图案不动</w:t>
      </w:r>
      <w:r w:rsidR="00D12515">
        <w:rPr>
          <w:rFonts w:hint="eastAsia"/>
          <w:sz w:val="30"/>
          <w:szCs w:val="30"/>
        </w:rPr>
        <w:t>，如下图所示</w:t>
      </w:r>
    </w:p>
    <w:p w14:paraId="0A110FC1" w14:textId="57BF9FE6" w:rsidR="00D12515" w:rsidRDefault="00D12515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6D662EB1" wp14:editId="27EA63B2">
            <wp:extent cx="5274310" cy="1375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F0E4" w14:textId="5D12C96B" w:rsidR="00FC759C" w:rsidRDefault="00D1251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4F25A7F" wp14:editId="508697A6">
            <wp:extent cx="4023709" cy="1348857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ECE2" w14:textId="77777777" w:rsidR="00D12515" w:rsidRDefault="00D12515">
      <w:pPr>
        <w:rPr>
          <w:rFonts w:hint="eastAsia"/>
          <w:sz w:val="30"/>
          <w:szCs w:val="30"/>
        </w:rPr>
      </w:pPr>
    </w:p>
    <w:p w14:paraId="1FA81D73" w14:textId="44ED27A3" w:rsidR="00B66AA8" w:rsidRDefault="00B66AA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可以把以上所有的属性全部归在background里面来设置，其顺序没有固定要求</w:t>
      </w:r>
      <w:r w:rsidR="00C42F82">
        <w:rPr>
          <w:rFonts w:hint="eastAsia"/>
          <w:sz w:val="30"/>
          <w:szCs w:val="30"/>
        </w:rPr>
        <w:t>，但是设置定位的时候最好写在一起，而且前面的是水平方向，后面的是垂直方向</w:t>
      </w:r>
    </w:p>
    <w:p w14:paraId="65F2264E" w14:textId="4068B20B" w:rsidR="00A04BCA" w:rsidRDefault="00065D5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B833321" wp14:editId="37E6E22A">
            <wp:extent cx="5274310" cy="368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4085" w14:textId="7F85D77F" w:rsidR="00A04BCA" w:rsidRDefault="00065D5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当然也不一定要把所有的属性都写出来，需要设置什么就写什么，没有设置的就设置为默认值</w:t>
      </w:r>
    </w:p>
    <w:p w14:paraId="2FF7483E" w14:textId="3C9B31D7" w:rsidR="00A04BCA" w:rsidRDefault="00A04BCA">
      <w:pPr>
        <w:rPr>
          <w:sz w:val="30"/>
          <w:szCs w:val="30"/>
        </w:rPr>
      </w:pPr>
    </w:p>
    <w:p w14:paraId="28D3CB3D" w14:textId="6028BD99" w:rsidR="00A04BCA" w:rsidRDefault="00A04BCA">
      <w:pPr>
        <w:rPr>
          <w:sz w:val="30"/>
          <w:szCs w:val="30"/>
        </w:rPr>
      </w:pPr>
    </w:p>
    <w:p w14:paraId="15FE79A4" w14:textId="5E8D40FF" w:rsidR="00A04BCA" w:rsidRDefault="00A04BCA">
      <w:pPr>
        <w:rPr>
          <w:sz w:val="30"/>
          <w:szCs w:val="30"/>
        </w:rPr>
      </w:pPr>
    </w:p>
    <w:p w14:paraId="6C036E38" w14:textId="21DB5BD6" w:rsidR="00A04BCA" w:rsidRDefault="007E0D7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注意：如果盒子没有图片大的话，那么盒子背景的图案就只有对应部分的图案，如果不设置</w:t>
      </w:r>
      <w:r w:rsidR="004C1A80">
        <w:rPr>
          <w:rFonts w:hint="eastAsia"/>
          <w:sz w:val="30"/>
          <w:szCs w:val="30"/>
        </w:rPr>
        <w:t>定位的话，那么就默认是左上角对应大小的图案</w:t>
      </w:r>
    </w:p>
    <w:p w14:paraId="07110556" w14:textId="33065E5A" w:rsidR="00A04BCA" w:rsidRDefault="00A04BCA">
      <w:pPr>
        <w:rPr>
          <w:sz w:val="30"/>
          <w:szCs w:val="30"/>
        </w:rPr>
      </w:pPr>
    </w:p>
    <w:p w14:paraId="165E7FAF" w14:textId="42552003" w:rsidR="00A04BCA" w:rsidRDefault="00A04BCA">
      <w:pPr>
        <w:rPr>
          <w:sz w:val="30"/>
          <w:szCs w:val="30"/>
        </w:rPr>
      </w:pPr>
    </w:p>
    <w:p w14:paraId="56B9D8D9" w14:textId="32C0DACB" w:rsidR="00A04BCA" w:rsidRDefault="00A04BCA">
      <w:pPr>
        <w:rPr>
          <w:sz w:val="30"/>
          <w:szCs w:val="30"/>
        </w:rPr>
      </w:pPr>
    </w:p>
    <w:p w14:paraId="2B966F0B" w14:textId="452ED5E8" w:rsidR="00A04BCA" w:rsidRDefault="00A04BCA">
      <w:pPr>
        <w:rPr>
          <w:sz w:val="30"/>
          <w:szCs w:val="30"/>
        </w:rPr>
      </w:pPr>
    </w:p>
    <w:p w14:paraId="30D1081D" w14:textId="5E310A6A" w:rsidR="00A04BCA" w:rsidRDefault="00A04BCA">
      <w:pPr>
        <w:rPr>
          <w:sz w:val="30"/>
          <w:szCs w:val="30"/>
        </w:rPr>
      </w:pPr>
    </w:p>
    <w:p w14:paraId="1A696219" w14:textId="57E50789" w:rsidR="00A04BCA" w:rsidRDefault="00A04BCA">
      <w:pPr>
        <w:rPr>
          <w:sz w:val="30"/>
          <w:szCs w:val="30"/>
        </w:rPr>
      </w:pPr>
    </w:p>
    <w:p w14:paraId="085F044A" w14:textId="4034457A" w:rsidR="00A04BCA" w:rsidRDefault="00A04BCA">
      <w:pPr>
        <w:rPr>
          <w:sz w:val="30"/>
          <w:szCs w:val="30"/>
        </w:rPr>
      </w:pPr>
    </w:p>
    <w:p w14:paraId="305A34CF" w14:textId="0FA8BAB9" w:rsidR="00A04BCA" w:rsidRDefault="00A04BCA">
      <w:pPr>
        <w:rPr>
          <w:sz w:val="30"/>
          <w:szCs w:val="30"/>
        </w:rPr>
      </w:pPr>
    </w:p>
    <w:p w14:paraId="571016A9" w14:textId="1F4227DD" w:rsidR="00A04BCA" w:rsidRDefault="00A04BCA">
      <w:pPr>
        <w:rPr>
          <w:sz w:val="30"/>
          <w:szCs w:val="30"/>
        </w:rPr>
      </w:pPr>
    </w:p>
    <w:p w14:paraId="4800144A" w14:textId="46172DE7" w:rsidR="00A04BCA" w:rsidRDefault="00A04BCA">
      <w:pPr>
        <w:rPr>
          <w:sz w:val="30"/>
          <w:szCs w:val="30"/>
        </w:rPr>
      </w:pPr>
    </w:p>
    <w:p w14:paraId="0248DAA7" w14:textId="3FF8E314" w:rsidR="00A04BCA" w:rsidRDefault="00A04BCA">
      <w:pPr>
        <w:rPr>
          <w:sz w:val="30"/>
          <w:szCs w:val="30"/>
        </w:rPr>
      </w:pPr>
    </w:p>
    <w:p w14:paraId="4A2C48C4" w14:textId="1FF05129" w:rsidR="00A04BCA" w:rsidRDefault="00A04BCA">
      <w:pPr>
        <w:rPr>
          <w:sz w:val="30"/>
          <w:szCs w:val="30"/>
        </w:rPr>
      </w:pPr>
    </w:p>
    <w:p w14:paraId="61665015" w14:textId="2D1B2CB1" w:rsidR="00A04BCA" w:rsidRDefault="00A04BCA">
      <w:pPr>
        <w:rPr>
          <w:sz w:val="30"/>
          <w:szCs w:val="30"/>
        </w:rPr>
      </w:pPr>
    </w:p>
    <w:p w14:paraId="068E4DD5" w14:textId="1C4C9B74" w:rsidR="00A04BCA" w:rsidRDefault="00A04BCA">
      <w:pPr>
        <w:rPr>
          <w:sz w:val="30"/>
          <w:szCs w:val="30"/>
        </w:rPr>
      </w:pPr>
    </w:p>
    <w:p w14:paraId="41F47806" w14:textId="5AAD5193" w:rsidR="00A04BCA" w:rsidRDefault="00A04BCA">
      <w:pPr>
        <w:rPr>
          <w:sz w:val="30"/>
          <w:szCs w:val="30"/>
        </w:rPr>
      </w:pPr>
    </w:p>
    <w:p w14:paraId="461F549C" w14:textId="3AFDC734" w:rsidR="00A04BCA" w:rsidRDefault="00A04BCA">
      <w:pPr>
        <w:rPr>
          <w:sz w:val="30"/>
          <w:szCs w:val="30"/>
        </w:rPr>
      </w:pPr>
    </w:p>
    <w:p w14:paraId="34CFEA43" w14:textId="275AD40C" w:rsidR="00A04BCA" w:rsidRDefault="00A04BCA">
      <w:pPr>
        <w:rPr>
          <w:sz w:val="30"/>
          <w:szCs w:val="30"/>
        </w:rPr>
      </w:pPr>
    </w:p>
    <w:p w14:paraId="6285A3AE" w14:textId="3BE52373" w:rsidR="00A04BCA" w:rsidRDefault="00A04BCA">
      <w:pPr>
        <w:rPr>
          <w:sz w:val="30"/>
          <w:szCs w:val="30"/>
        </w:rPr>
      </w:pPr>
    </w:p>
    <w:p w14:paraId="608DD96D" w14:textId="3CDB24F5" w:rsidR="00A04BCA" w:rsidRDefault="00A04BCA">
      <w:pPr>
        <w:rPr>
          <w:sz w:val="30"/>
          <w:szCs w:val="30"/>
        </w:rPr>
      </w:pPr>
    </w:p>
    <w:p w14:paraId="3E25963B" w14:textId="43013D5C" w:rsidR="00A04BCA" w:rsidRDefault="00A04BCA">
      <w:pPr>
        <w:rPr>
          <w:sz w:val="30"/>
          <w:szCs w:val="30"/>
        </w:rPr>
      </w:pPr>
    </w:p>
    <w:p w14:paraId="219BC9CA" w14:textId="70991C47" w:rsidR="00A04BCA" w:rsidRDefault="00A04BCA">
      <w:pPr>
        <w:rPr>
          <w:sz w:val="30"/>
          <w:szCs w:val="30"/>
        </w:rPr>
      </w:pPr>
    </w:p>
    <w:p w14:paraId="3CDEBE17" w14:textId="482F3A38" w:rsidR="00A04BCA" w:rsidRDefault="00A04BCA">
      <w:pPr>
        <w:rPr>
          <w:sz w:val="30"/>
          <w:szCs w:val="30"/>
        </w:rPr>
      </w:pPr>
    </w:p>
    <w:p w14:paraId="56D94338" w14:textId="67F4A31E" w:rsidR="00A04BCA" w:rsidRDefault="00A04BCA">
      <w:pPr>
        <w:rPr>
          <w:sz w:val="30"/>
          <w:szCs w:val="30"/>
        </w:rPr>
      </w:pPr>
    </w:p>
    <w:p w14:paraId="2F22A5B1" w14:textId="5F3B5170" w:rsidR="00A04BCA" w:rsidRDefault="00A04BCA">
      <w:pPr>
        <w:rPr>
          <w:sz w:val="30"/>
          <w:szCs w:val="30"/>
        </w:rPr>
      </w:pPr>
    </w:p>
    <w:p w14:paraId="01B0233D" w14:textId="5D447DB3" w:rsidR="00A04BCA" w:rsidRDefault="00A04BCA">
      <w:pPr>
        <w:rPr>
          <w:sz w:val="30"/>
          <w:szCs w:val="30"/>
        </w:rPr>
      </w:pPr>
    </w:p>
    <w:p w14:paraId="2797321E" w14:textId="6E6A7D91" w:rsidR="00A04BCA" w:rsidRDefault="00A04BCA">
      <w:pPr>
        <w:rPr>
          <w:sz w:val="30"/>
          <w:szCs w:val="30"/>
        </w:rPr>
      </w:pPr>
    </w:p>
    <w:p w14:paraId="06600742" w14:textId="2D0331E4" w:rsidR="00A04BCA" w:rsidRDefault="00A04BCA">
      <w:pPr>
        <w:rPr>
          <w:sz w:val="30"/>
          <w:szCs w:val="30"/>
        </w:rPr>
      </w:pPr>
    </w:p>
    <w:p w14:paraId="6E9DB32B" w14:textId="32EF736E" w:rsidR="00A04BCA" w:rsidRDefault="00A04BCA">
      <w:pPr>
        <w:rPr>
          <w:sz w:val="30"/>
          <w:szCs w:val="30"/>
        </w:rPr>
      </w:pPr>
    </w:p>
    <w:p w14:paraId="272C11B6" w14:textId="60B04948" w:rsidR="00A04BCA" w:rsidRDefault="00A04BCA">
      <w:pPr>
        <w:rPr>
          <w:sz w:val="30"/>
          <w:szCs w:val="30"/>
        </w:rPr>
      </w:pPr>
    </w:p>
    <w:p w14:paraId="65F84B03" w14:textId="01629599" w:rsidR="00A04BCA" w:rsidRDefault="00A04BCA">
      <w:pPr>
        <w:rPr>
          <w:sz w:val="30"/>
          <w:szCs w:val="30"/>
        </w:rPr>
      </w:pPr>
    </w:p>
    <w:p w14:paraId="3E11CA73" w14:textId="4B907CA3" w:rsidR="00A04BCA" w:rsidRDefault="00A04BCA">
      <w:pPr>
        <w:rPr>
          <w:sz w:val="30"/>
          <w:szCs w:val="30"/>
        </w:rPr>
      </w:pPr>
    </w:p>
    <w:p w14:paraId="010A5CE0" w14:textId="0599A0D2" w:rsidR="00A04BCA" w:rsidRDefault="00A04BCA">
      <w:pPr>
        <w:rPr>
          <w:sz w:val="30"/>
          <w:szCs w:val="30"/>
        </w:rPr>
      </w:pPr>
    </w:p>
    <w:p w14:paraId="71BB488B" w14:textId="38DAE0EF" w:rsidR="00A04BCA" w:rsidRDefault="00A04BCA">
      <w:pPr>
        <w:rPr>
          <w:sz w:val="30"/>
          <w:szCs w:val="30"/>
        </w:rPr>
      </w:pPr>
    </w:p>
    <w:p w14:paraId="3FF402B9" w14:textId="0F193B24" w:rsidR="00A04BCA" w:rsidRDefault="00A04BCA">
      <w:pPr>
        <w:rPr>
          <w:sz w:val="30"/>
          <w:szCs w:val="30"/>
        </w:rPr>
      </w:pPr>
    </w:p>
    <w:p w14:paraId="55FE95F0" w14:textId="77777777" w:rsidR="00A04BCA" w:rsidRPr="00A04BCA" w:rsidRDefault="00A04BCA">
      <w:pPr>
        <w:rPr>
          <w:sz w:val="30"/>
          <w:szCs w:val="30"/>
        </w:rPr>
      </w:pPr>
    </w:p>
    <w:sectPr w:rsidR="00A04BCA" w:rsidRPr="00A04B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7BEE4" w14:textId="77777777" w:rsidR="0000358F" w:rsidRDefault="0000358F" w:rsidP="00FC759C">
      <w:r>
        <w:separator/>
      </w:r>
    </w:p>
  </w:endnote>
  <w:endnote w:type="continuationSeparator" w:id="0">
    <w:p w14:paraId="6FE87CB8" w14:textId="77777777" w:rsidR="0000358F" w:rsidRDefault="0000358F" w:rsidP="00FC7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E7007E" w14:textId="77777777" w:rsidR="0000358F" w:rsidRDefault="0000358F" w:rsidP="00FC759C">
      <w:r>
        <w:separator/>
      </w:r>
    </w:p>
  </w:footnote>
  <w:footnote w:type="continuationSeparator" w:id="0">
    <w:p w14:paraId="49F9EEB1" w14:textId="77777777" w:rsidR="0000358F" w:rsidRDefault="0000358F" w:rsidP="00FC75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527"/>
    <w:rsid w:val="0000358F"/>
    <w:rsid w:val="00065D57"/>
    <w:rsid w:val="002D1D88"/>
    <w:rsid w:val="003B579A"/>
    <w:rsid w:val="003D4F2D"/>
    <w:rsid w:val="00493E80"/>
    <w:rsid w:val="004C1A80"/>
    <w:rsid w:val="004E5246"/>
    <w:rsid w:val="005B074F"/>
    <w:rsid w:val="00655FB4"/>
    <w:rsid w:val="00783569"/>
    <w:rsid w:val="007D4C65"/>
    <w:rsid w:val="007E0D75"/>
    <w:rsid w:val="00800727"/>
    <w:rsid w:val="008C3F14"/>
    <w:rsid w:val="00A04BCA"/>
    <w:rsid w:val="00A50788"/>
    <w:rsid w:val="00B66AA8"/>
    <w:rsid w:val="00C42F82"/>
    <w:rsid w:val="00C93FED"/>
    <w:rsid w:val="00D12515"/>
    <w:rsid w:val="00E21BDA"/>
    <w:rsid w:val="00F44527"/>
    <w:rsid w:val="00FA3F04"/>
    <w:rsid w:val="00FC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AC8EB"/>
  <w15:chartTrackingRefBased/>
  <w15:docId w15:val="{2E7FEE28-8017-4DFB-8D42-378989BCF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75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75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75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75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19</cp:revision>
  <dcterms:created xsi:type="dcterms:W3CDTF">2020-04-15T09:35:00Z</dcterms:created>
  <dcterms:modified xsi:type="dcterms:W3CDTF">2020-04-16T07:43:00Z</dcterms:modified>
</cp:coreProperties>
</file>