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DF3" w:rsidRPr="00AA6162" w:rsidRDefault="00BA5DF3" w:rsidP="00BA5DF3">
      <w:pPr>
        <w:widowControl w:val="0"/>
        <w:spacing w:line="360" w:lineRule="auto"/>
        <w:ind w:firstLineChars="200" w:firstLine="480"/>
        <w:jc w:val="both"/>
        <w:rPr>
          <w:rFonts w:ascii="宋体" w:hAnsi="宋体" w:cs="宋体"/>
          <w:szCs w:val="28"/>
        </w:rPr>
      </w:pPr>
      <w:r w:rsidRPr="00286728">
        <w:rPr>
          <w:rFonts w:ascii="宋体" w:hAnsi="宋体" w:cs="宋体" w:hint="eastAsia"/>
          <w:szCs w:val="28"/>
        </w:rPr>
        <w:t>完成苯系物的加标回收率实验。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0"/>
        <w:gridCol w:w="1982"/>
        <w:gridCol w:w="2785"/>
        <w:gridCol w:w="2785"/>
      </w:tblGrid>
      <w:tr w:rsidR="00BA5DF3" w:rsidRPr="00541CF5" w:rsidTr="00365125">
        <w:trPr>
          <w:jc w:val="center"/>
        </w:trPr>
        <w:tc>
          <w:tcPr>
            <w:tcW w:w="569" w:type="pct"/>
            <w:vAlign w:val="center"/>
          </w:tcPr>
          <w:p w:rsidR="00BA5DF3" w:rsidRPr="00541CF5" w:rsidRDefault="00BA5DF3" w:rsidP="00365125">
            <w:pPr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541CF5">
              <w:rPr>
                <w:rFonts w:ascii="宋体" w:hAnsi="宋体"/>
                <w:b/>
                <w:szCs w:val="28"/>
              </w:rPr>
              <w:t>No.</w:t>
            </w:r>
          </w:p>
        </w:tc>
        <w:tc>
          <w:tcPr>
            <w:tcW w:w="1163" w:type="pct"/>
            <w:vAlign w:val="center"/>
          </w:tcPr>
          <w:p w:rsidR="00BA5DF3" w:rsidRPr="00541CF5" w:rsidRDefault="00BA5DF3" w:rsidP="00365125">
            <w:pPr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541CF5">
              <w:rPr>
                <w:rFonts w:ascii="宋体" w:hAnsi="宋体"/>
                <w:b/>
                <w:szCs w:val="28"/>
              </w:rPr>
              <w:t>Compound</w:t>
            </w:r>
          </w:p>
        </w:tc>
        <w:tc>
          <w:tcPr>
            <w:tcW w:w="1634" w:type="pct"/>
          </w:tcPr>
          <w:p w:rsidR="00BA5DF3" w:rsidRPr="00541CF5" w:rsidRDefault="00BA5DF3" w:rsidP="00365125">
            <w:pPr>
              <w:spacing w:line="360" w:lineRule="atLeast"/>
              <w:jc w:val="center"/>
              <w:rPr>
                <w:rFonts w:ascii="宋体"/>
                <w:b/>
                <w:szCs w:val="28"/>
              </w:rPr>
            </w:pPr>
            <w:r w:rsidRPr="00541CF5">
              <w:rPr>
                <w:rFonts w:ascii="宋体" w:hAnsi="宋体" w:hint="eastAsia"/>
                <w:b/>
                <w:szCs w:val="28"/>
              </w:rPr>
              <w:t>浓度</w:t>
            </w:r>
            <w:r w:rsidRPr="00541CF5">
              <w:rPr>
                <w:rFonts w:ascii="宋体" w:hAnsi="宋体"/>
                <w:b/>
                <w:szCs w:val="28"/>
              </w:rPr>
              <w:t>1</w:t>
            </w:r>
            <w:r w:rsidRPr="00541CF5">
              <w:rPr>
                <w:rFonts w:ascii="宋体" w:hAnsi="宋体" w:hint="eastAsia"/>
                <w:b/>
                <w:szCs w:val="28"/>
              </w:rPr>
              <w:t>回收率</w:t>
            </w:r>
          </w:p>
        </w:tc>
        <w:tc>
          <w:tcPr>
            <w:tcW w:w="1634" w:type="pct"/>
          </w:tcPr>
          <w:p w:rsidR="00BA5DF3" w:rsidRPr="00541CF5" w:rsidRDefault="00BA5DF3" w:rsidP="00365125">
            <w:pPr>
              <w:spacing w:line="360" w:lineRule="atLeast"/>
              <w:jc w:val="center"/>
              <w:rPr>
                <w:rFonts w:ascii="宋体"/>
                <w:b/>
                <w:szCs w:val="28"/>
              </w:rPr>
            </w:pPr>
            <w:r w:rsidRPr="00541CF5">
              <w:rPr>
                <w:rFonts w:ascii="宋体" w:hAnsi="宋体" w:hint="eastAsia"/>
                <w:b/>
                <w:szCs w:val="28"/>
              </w:rPr>
              <w:t>浓度</w:t>
            </w:r>
            <w:r w:rsidRPr="00541CF5">
              <w:rPr>
                <w:rFonts w:ascii="宋体" w:hAnsi="宋体"/>
                <w:b/>
                <w:szCs w:val="28"/>
              </w:rPr>
              <w:t>2</w:t>
            </w:r>
            <w:r w:rsidRPr="00541CF5">
              <w:rPr>
                <w:rFonts w:ascii="宋体" w:hAnsi="宋体" w:hint="eastAsia"/>
                <w:b/>
                <w:szCs w:val="28"/>
              </w:rPr>
              <w:t>回收率</w:t>
            </w:r>
          </w:p>
        </w:tc>
      </w:tr>
      <w:tr w:rsidR="00BA5DF3" w:rsidRPr="00DF3A42" w:rsidTr="00365125">
        <w:trPr>
          <w:jc w:val="center"/>
        </w:trPr>
        <w:tc>
          <w:tcPr>
            <w:tcW w:w="569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1</w:t>
            </w:r>
          </w:p>
        </w:tc>
        <w:tc>
          <w:tcPr>
            <w:tcW w:w="1163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苯</w:t>
            </w: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BA5DF3" w:rsidRPr="00DF3A42" w:rsidTr="00365125">
        <w:trPr>
          <w:jc w:val="center"/>
        </w:trPr>
        <w:tc>
          <w:tcPr>
            <w:tcW w:w="569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2</w:t>
            </w:r>
          </w:p>
        </w:tc>
        <w:tc>
          <w:tcPr>
            <w:tcW w:w="1163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甲苯</w:t>
            </w: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BA5DF3" w:rsidRPr="00DF3A42" w:rsidTr="00365125">
        <w:trPr>
          <w:jc w:val="center"/>
        </w:trPr>
        <w:tc>
          <w:tcPr>
            <w:tcW w:w="569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3</w:t>
            </w:r>
          </w:p>
        </w:tc>
        <w:tc>
          <w:tcPr>
            <w:tcW w:w="1163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邻二甲苯</w:t>
            </w: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BA5DF3" w:rsidRPr="00DF3A42" w:rsidTr="00365125">
        <w:trPr>
          <w:jc w:val="center"/>
        </w:trPr>
        <w:tc>
          <w:tcPr>
            <w:tcW w:w="569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4</w:t>
            </w:r>
          </w:p>
        </w:tc>
        <w:tc>
          <w:tcPr>
            <w:tcW w:w="1163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间二甲苯</w:t>
            </w: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BA5DF3" w:rsidRPr="00DF3A42" w:rsidTr="00365125">
        <w:trPr>
          <w:jc w:val="center"/>
        </w:trPr>
        <w:tc>
          <w:tcPr>
            <w:tcW w:w="569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5</w:t>
            </w:r>
          </w:p>
        </w:tc>
        <w:tc>
          <w:tcPr>
            <w:tcW w:w="1163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对二甲苯</w:t>
            </w: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BA5DF3" w:rsidRPr="00DF3A42" w:rsidTr="00365125">
        <w:trPr>
          <w:jc w:val="center"/>
        </w:trPr>
        <w:tc>
          <w:tcPr>
            <w:tcW w:w="569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6</w:t>
            </w:r>
          </w:p>
        </w:tc>
        <w:tc>
          <w:tcPr>
            <w:tcW w:w="1163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苯乙烯</w:t>
            </w: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BA5DF3" w:rsidRPr="00DF3A42" w:rsidTr="00365125">
        <w:trPr>
          <w:jc w:val="center"/>
        </w:trPr>
        <w:tc>
          <w:tcPr>
            <w:tcW w:w="569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7</w:t>
            </w:r>
          </w:p>
        </w:tc>
        <w:tc>
          <w:tcPr>
            <w:tcW w:w="1163" w:type="pct"/>
            <w:vAlign w:val="center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乙基苯</w:t>
            </w: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634" w:type="pct"/>
          </w:tcPr>
          <w:p w:rsidR="00BA5DF3" w:rsidRPr="00DF3A42" w:rsidRDefault="00BA5DF3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</w:tbl>
    <w:p w:rsidR="00BA5DF3" w:rsidRDefault="00BA5DF3" w:rsidP="00BA5DF3">
      <w:pPr>
        <w:widowControl w:val="0"/>
        <w:spacing w:line="360" w:lineRule="auto"/>
        <w:jc w:val="both"/>
        <w:rPr>
          <w:rFonts w:ascii="宋体" w:hAnsi="宋体" w:cs="宋体"/>
          <w:szCs w:val="28"/>
        </w:rPr>
      </w:pPr>
    </w:p>
    <w:p w:rsidR="003F277E" w:rsidRPr="00BA5DF3" w:rsidRDefault="003F277E" w:rsidP="00BA5DF3"/>
    <w:sectPr w:rsidR="003F277E" w:rsidRPr="00BA5DF3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684BB5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BA5DF3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BA5DF3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</cp:revision>
  <dcterms:created xsi:type="dcterms:W3CDTF">2016-05-05T07:00:00Z</dcterms:created>
  <dcterms:modified xsi:type="dcterms:W3CDTF">2016-05-05T07:07:00Z</dcterms:modified>
</cp:coreProperties>
</file>