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6B14" w14:textId="50277B5C" w:rsidR="005D62B1" w:rsidRPr="002C1253" w:rsidRDefault="00B138DE" w:rsidP="00B138DE">
      <w:pPr>
        <w:rPr>
          <w:rFonts w:ascii="Calibri" w:hAnsi="Calibri" w:cs="Calibri"/>
          <w:b/>
          <w:bCs/>
          <w:sz w:val="22"/>
          <w:szCs w:val="22"/>
        </w:rPr>
      </w:pPr>
      <w:r w:rsidRPr="002C1253">
        <w:rPr>
          <w:rFonts w:ascii="Calibri" w:hAnsi="Calibri" w:cs="Calibri"/>
          <w:b/>
          <w:bCs/>
          <w:sz w:val="22"/>
          <w:szCs w:val="22"/>
        </w:rPr>
        <w:t>MD Brief</w:t>
      </w:r>
    </w:p>
    <w:p w14:paraId="04DA64C0" w14:textId="00FCD84D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PROMPT START</w:t>
      </w:r>
      <w:r w:rsidR="0040293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- </w:t>
      </w:r>
    </w:p>
    <w:p w14:paraId="4957D2C5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 are acting as an Executive Director of Product Management at a GSIB preparing a 5-minute verbal pitch for a senior stakeholder (Managing Director / Head of Trading / COO level).</w:t>
      </w:r>
    </w:p>
    <w:p w14:paraId="493DB22C" w14:textId="77777777" w:rsidR="00B138DE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Your goal is to produce a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clear, concise, executive-level verbal pitch script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a product called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Project Aureon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2ECD180" w14:textId="0BFAC47A" w:rsidR="00402935" w:rsidRPr="002C1253" w:rsidRDefault="00402935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update is specifically for the MD_BRIEF.md</w:t>
      </w:r>
    </w:p>
    <w:p w14:paraId="5EE91D52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Context:</w:t>
      </w:r>
    </w:p>
    <w:p w14:paraId="3016BCBD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Project Aureon is a pre-trade governance and execution-intelligence platform that serves as a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Decision System of Record (DSOR)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institutional trading intent.</w:t>
      </w:r>
    </w:p>
    <w:p w14:paraId="7353725A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 sits between portfolio intent and OMS/EMS systems and improves how trade decisions are structured, validated, and approved before execution.</w:t>
      </w:r>
    </w:p>
    <w:p w14:paraId="1746BE58" w14:textId="08B6CD4B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 does NOT replace OMS, EMS, Smart Order Routing, Prime Brokerage, or post-trade systems.</w:t>
      </w:r>
    </w:p>
    <w:p w14:paraId="1000E57A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Source Material (Use this as truth):</w:t>
      </w:r>
    </w:p>
    <w:p w14:paraId="0008AA8D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5-MINUTE PITCH — PROJECT AUREON</w:t>
      </w:r>
    </w:p>
    <w:p w14:paraId="67838C0E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🧭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0:00 – 0:30 → Opening (set the frame)</w:t>
      </w:r>
    </w:p>
    <w:p w14:paraId="3CA0F511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 want to walk you through a gap that exists today in how we operate equities trading workflows—and a way to address it without changing any of the systems that already work.”</w:t>
      </w:r>
    </w:p>
    <w:p w14:paraId="05E65795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Pause.</w:t>
      </w:r>
    </w:p>
    <w:p w14:paraId="451C2D8A" w14:textId="0655EF60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“Today, we have strong execution infrastructure—OMS, EMS, routing, prime—but we don’t have a consistent system-level record of how trade decisions are actually formed before execution.”</w:t>
      </w:r>
    </w:p>
    <w:p w14:paraId="650BD4FB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⚠️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0:30 – 1:30 → The Problem (make it real)</w:t>
      </w:r>
    </w:p>
    <w:p w14:paraId="11F696D3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“In practice, trade intent is fragmented.”</w:t>
      </w:r>
    </w:p>
    <w:p w14:paraId="3C04D6DF" w14:textId="77777777" w:rsidR="00B138DE" w:rsidRPr="002C1253" w:rsidRDefault="00B138DE" w:rsidP="00B1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PM gives direction</w:t>
      </w:r>
    </w:p>
    <w:p w14:paraId="20B40806" w14:textId="77777777" w:rsidR="00B138DE" w:rsidRPr="002C1253" w:rsidRDefault="00B138DE" w:rsidP="00B1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trader interprets</w:t>
      </w:r>
    </w:p>
    <w:p w14:paraId="35A48DF2" w14:textId="77777777" w:rsidR="00B138DE" w:rsidRPr="002C1253" w:rsidRDefault="00B138DE" w:rsidP="00B1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risk checks constraints</w:t>
      </w:r>
    </w:p>
    <w:p w14:paraId="04E6467F" w14:textId="77777777" w:rsidR="00B138DE" w:rsidRPr="002C1253" w:rsidRDefault="00B138DE" w:rsidP="00B1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compliance overlays rules</w:t>
      </w:r>
    </w:p>
    <w:p w14:paraId="112B37DA" w14:textId="77777777" w:rsidR="00B138DE" w:rsidRPr="002C1253" w:rsidRDefault="00B138DE" w:rsidP="00B1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execution gets adjusted in real time</w:t>
      </w:r>
    </w:p>
    <w:p w14:paraId="713225EB" w14:textId="05C42DEF" w:rsidR="002C1253" w:rsidRPr="002C1253" w:rsidRDefault="002C1253" w:rsidP="00B13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hAnsi="Calibri" w:cs="Calibri"/>
          <w:sz w:val="22"/>
          <w:szCs w:val="22"/>
        </w:rPr>
        <w:t>Aureon operates within existing security and control frameworks, reinforcing—not expanding—the firm’s operational risk posture.</w:t>
      </w:r>
    </w:p>
    <w:p w14:paraId="23D6B95F" w14:textId="4B04A62C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“By the time an order hits the market, the ‘why’ behind that decision is distributed across people, systems, and judgment calls.”</w:t>
      </w:r>
    </w:p>
    <w:p w14:paraId="7F923A30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“That creates three issues:</w:t>
      </w:r>
    </w:p>
    <w:p w14:paraId="27CF4AFC" w14:textId="77777777" w:rsidR="00B138DE" w:rsidRPr="002C1253" w:rsidRDefault="00B138DE" w:rsidP="00B1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Execution variability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– same idea, different outcomes</w:t>
      </w:r>
    </w:p>
    <w:p w14:paraId="567C6FA6" w14:textId="77777777" w:rsidR="00B138DE" w:rsidRPr="002C1253" w:rsidRDefault="00B138DE" w:rsidP="00B13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Operational drag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– time spent reconstructing decisions after the fact</w:t>
      </w:r>
    </w:p>
    <w:p w14:paraId="2BBACB91" w14:textId="08C4BC73" w:rsidR="00B138DE" w:rsidRPr="002C1253" w:rsidRDefault="00B138DE" w:rsidP="00CC3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Limited transparency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– difficult for risk, compliance, or management to clearly see what happened and why”</w:t>
      </w:r>
    </w:p>
    <w:p w14:paraId="38204607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💡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1:30 – 2:30 → The Solution (Aureon)</w:t>
      </w:r>
    </w:p>
    <w:p w14:paraId="1ED81F33" w14:textId="48005EF5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“Aureon addresses that gap by introducing a Decision System of Record.”</w:t>
      </w:r>
    </w:p>
    <w:p w14:paraId="643198AE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“It sits between portfolio intent and OMS/EMS and acts as the control layer where:</w:t>
      </w:r>
    </w:p>
    <w:p w14:paraId="5DBB2B0B" w14:textId="77777777" w:rsidR="00B138DE" w:rsidRPr="002C1253" w:rsidRDefault="00B138DE" w:rsidP="00B1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trade intent is formally defined</w:t>
      </w:r>
    </w:p>
    <w:p w14:paraId="706F2B0C" w14:textId="77777777" w:rsidR="00B138DE" w:rsidRPr="002C1253" w:rsidRDefault="00B138DE" w:rsidP="00B1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risk is independently validated</w:t>
      </w:r>
    </w:p>
    <w:p w14:paraId="73D35455" w14:textId="77777777" w:rsidR="00B138DE" w:rsidRPr="002C1253" w:rsidRDefault="00B138DE" w:rsidP="00B1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execution constraints are standardized</w:t>
      </w:r>
    </w:p>
    <w:p w14:paraId="0D572D27" w14:textId="77777777" w:rsidR="00B138DE" w:rsidRPr="002C1253" w:rsidRDefault="00B138DE" w:rsidP="00B13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approvals are recorded</w:t>
      </w:r>
    </w:p>
    <w:p w14:paraId="1CE70052" w14:textId="388BF861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before anything is released into execution.”</w:t>
      </w:r>
    </w:p>
    <w:p w14:paraId="6503FCF7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“Importantly, this does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not replace OMS, EMS, or routing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.”</w:t>
      </w:r>
    </w:p>
    <w:p w14:paraId="2893F3B4" w14:textId="4E111FED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“It improves them by making their inputs more consistent, governed, and explainable.”</w:t>
      </w:r>
    </w:p>
    <w:p w14:paraId="4EF90D1E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🧠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2:30 – 3:15 → Why it matters (THIS is your power section)</w:t>
      </w:r>
    </w:p>
    <w:p w14:paraId="437911BD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“This isn’t about generating alpha from markets.”</w:t>
      </w:r>
    </w:p>
    <w:p w14:paraId="1EFF0345" w14:textId="5B58B962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“It’s about generating operational alpha—improving how decisions become execution.”</w:t>
      </w:r>
    </w:p>
    <w:p w14:paraId="382D3C4B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“In practice, that means:</w:t>
      </w:r>
    </w:p>
    <w:p w14:paraId="3A6ED500" w14:textId="77777777" w:rsidR="00B138DE" w:rsidRPr="002C1253" w:rsidRDefault="00B138DE" w:rsidP="00B1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fewer inconsistencies across similar trades</w:t>
      </w:r>
    </w:p>
    <w:p w14:paraId="48EE2CFA" w14:textId="77777777" w:rsidR="00B138DE" w:rsidRPr="002C1253" w:rsidRDefault="00B138DE" w:rsidP="00B1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better adherence to participation and liquidity constraints</w:t>
      </w:r>
    </w:p>
    <w:p w14:paraId="744053B3" w14:textId="77777777" w:rsidR="00B138DE" w:rsidRPr="002C1253" w:rsidRDefault="00B138DE" w:rsidP="00B13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reduced need for post-trade reconstruction</w:t>
      </w:r>
    </w:p>
    <w:p w14:paraId="11DB644A" w14:textId="60A54E97" w:rsidR="00B138DE" w:rsidRPr="002C1253" w:rsidRDefault="00B138DE" w:rsidP="00CC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clearer supervisory and audit visibility”</w:t>
      </w:r>
    </w:p>
    <w:p w14:paraId="28A335F6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💰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3:15 – 4:00 → The Numbers (say this calmly, confidently)</w:t>
      </w:r>
    </w:p>
    <w:p w14:paraId="4E999AAB" w14:textId="6DC32F9A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“Based on public cost structures and workflow analysis, we estimate this represents a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$20M–$40M annual efficiency opportunity within Equities at Wells Fargo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.”</w:t>
      </w:r>
    </w:p>
    <w:p w14:paraId="75CF6344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“That comes from reducing:</w:t>
      </w:r>
    </w:p>
    <w:p w14:paraId="30201D0B" w14:textId="77777777" w:rsidR="00B138DE" w:rsidRPr="002C1253" w:rsidRDefault="00B138DE" w:rsidP="00B13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manual reconstruction effort</w:t>
      </w:r>
    </w:p>
    <w:p w14:paraId="5B06F3DB" w14:textId="77777777" w:rsidR="00B138DE" w:rsidRPr="002C1253" w:rsidRDefault="00B138DE" w:rsidP="00B13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exception handling</w:t>
      </w:r>
    </w:p>
    <w:p w14:paraId="34C5EFA0" w14:textId="77777777" w:rsidR="00B138DE" w:rsidRPr="002C1253" w:rsidRDefault="00B138DE" w:rsidP="00B13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supervisory investigation time</w:t>
      </w:r>
    </w:p>
    <w:p w14:paraId="5121DF01" w14:textId="314D7E4A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across trading, risk, and middle office functions.”</w:t>
      </w:r>
    </w:p>
    <w:p w14:paraId="74F71D51" w14:textId="44C2A2C0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“The build is relatively contained—roughly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$4M–$8M over 12–18 months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—with a payback period under 6 months post-deployment.”</w:t>
      </w:r>
    </w:p>
    <w:p w14:paraId="472C99E5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lastRenderedPageBreak/>
        <w:t>🧱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4:00 – 4:30 → Why this works here (Wells-specific)</w:t>
      </w:r>
    </w:p>
    <w:p w14:paraId="1518CE92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</w:t>
      </w:r>
      <w:proofErr w:type="gramStart"/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fits</w:t>
      </w:r>
      <w:proofErr w:type="gramEnd"/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well with how Wells operates today.”</w:t>
      </w:r>
    </w:p>
    <w:p w14:paraId="73B96B7C" w14:textId="77777777" w:rsidR="00B138DE" w:rsidRPr="002C1253" w:rsidRDefault="00B138DE" w:rsidP="00B13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system replacement</w:t>
      </w:r>
    </w:p>
    <w:p w14:paraId="2B5D79F2" w14:textId="77777777" w:rsidR="00B138DE" w:rsidRPr="002C1253" w:rsidRDefault="00B138DE" w:rsidP="00B13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routing disruption</w:t>
      </w:r>
    </w:p>
    <w:p w14:paraId="3C1C032B" w14:textId="77777777" w:rsidR="00B138DE" w:rsidRPr="002C1253" w:rsidRDefault="00B138DE" w:rsidP="00B13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migration risk</w:t>
      </w:r>
    </w:p>
    <w:p w14:paraId="6B80BA26" w14:textId="43483C2D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“It’s an overlay that improves control and efficiency inside the existing stack.”</w:t>
      </w:r>
    </w:p>
    <w:p w14:paraId="44723732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🎯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4:30 – 5:00 → Close (this is important)</w:t>
      </w:r>
    </w:p>
    <w:p w14:paraId="6CBC4883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“The goal wouldn’t be to roll this out broadly on day one.”</w:t>
      </w:r>
    </w:p>
    <w:p w14:paraId="63368D1D" w14:textId="3B61C26A" w:rsidR="00B138DE" w:rsidRPr="002C1253" w:rsidRDefault="00B138DE" w:rsidP="00CC342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“It would be to pilot it within Equities—likely program trading or electronic execution—measure </w:t>
      </w:r>
      <w:proofErr w:type="gramStart"/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impact, and</w:t>
      </w:r>
      <w:proofErr w:type="gramEnd"/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expand from there.”</w:t>
      </w:r>
    </w:p>
    <w:p w14:paraId="245F152E" w14:textId="315706BC" w:rsidR="00B138DE" w:rsidRPr="002C1253" w:rsidRDefault="00B138DE" w:rsidP="008414D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“If it works as expected, this becomes a scalable control layer across Markets.”</w:t>
      </w:r>
    </w:p>
    <w:p w14:paraId="6EBC4014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Requirements:</w:t>
      </w:r>
    </w:p>
    <w:p w14:paraId="46F32C36" w14:textId="77777777" w:rsidR="00B138DE" w:rsidRPr="002C1253" w:rsidRDefault="00B138DE" w:rsidP="00B1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output must be a </w:t>
      </w: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spoken 5-minute pitch script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not a document.</w:t>
      </w:r>
    </w:p>
    <w:p w14:paraId="79F3F1A6" w14:textId="77777777" w:rsidR="00B138DE" w:rsidRPr="002C1253" w:rsidRDefault="00B138DE" w:rsidP="00B1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Structure the pitch into clear sections with timing guidance:</w:t>
      </w:r>
    </w:p>
    <w:p w14:paraId="1E8A6BF0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Opening (30 seconds)</w:t>
      </w:r>
    </w:p>
    <w:p w14:paraId="3F5B88C4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Problem (1 minute)</w:t>
      </w:r>
    </w:p>
    <w:p w14:paraId="359A91FC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Solution (1 minute)</w:t>
      </w:r>
    </w:p>
    <w:p w14:paraId="05DF2EAB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Why It Matters (45 seconds)</w:t>
      </w:r>
    </w:p>
    <w:p w14:paraId="5E0DF97C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Financial Impact (45 seconds)</w:t>
      </w:r>
    </w:p>
    <w:p w14:paraId="5929000F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Closing (30 seconds)</w:t>
      </w:r>
    </w:p>
    <w:p w14:paraId="14F41C83" w14:textId="77777777" w:rsidR="00B138DE" w:rsidRPr="002C1253" w:rsidRDefault="00B138DE" w:rsidP="00B1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Tone must be:</w:t>
      </w:r>
    </w:p>
    <w:p w14:paraId="73F697FE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calm</w:t>
      </w:r>
    </w:p>
    <w:p w14:paraId="5631D346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precise</w:t>
      </w:r>
    </w:p>
    <w:p w14:paraId="508302C4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executive-level</w:t>
      </w:r>
    </w:p>
    <w:p w14:paraId="4D0DE6FA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hype, no buzzwords</w:t>
      </w:r>
    </w:p>
    <w:p w14:paraId="4DAA9917" w14:textId="4DFE3700" w:rsidR="008414D0" w:rsidRPr="002C1253" w:rsidRDefault="008414D0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hAnsi="Calibri" w:cs="Calibri"/>
          <w:sz w:val="22"/>
          <w:szCs w:val="22"/>
        </w:rPr>
        <w:t>The pitch should sound like it is being delivered live in a meeting, not written as a document.</w:t>
      </w:r>
    </w:p>
    <w:p w14:paraId="03AAD8FE" w14:textId="32DEA6CD" w:rsidR="008414D0" w:rsidRPr="002C1253" w:rsidRDefault="008414D0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hAnsi="Calibri" w:cs="Calibri"/>
          <w:sz w:val="22"/>
          <w:szCs w:val="22"/>
        </w:rPr>
        <w:t>Use short, direct sentences. Avoid passive or overly descriptive phrasing.</w:t>
      </w:r>
    </w:p>
    <w:p w14:paraId="2962F37E" w14:textId="77777777" w:rsidR="00B138DE" w:rsidRPr="002C1253" w:rsidRDefault="00B138DE" w:rsidP="00B1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pitch must:</w:t>
      </w:r>
    </w:p>
    <w:p w14:paraId="5423E71D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clearly explain the problem of fragmented trade intent</w:t>
      </w:r>
    </w:p>
    <w:p w14:paraId="0066222C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introduce Aureon as a Decision System of Record</w:t>
      </w:r>
    </w:p>
    <w:p w14:paraId="6939B545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emphasize that Aureon is an overlay (not a replacement system)</w:t>
      </w:r>
    </w:p>
    <w:p w14:paraId="65EBF640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explain “operational alpha” in simple terms</w:t>
      </w:r>
    </w:p>
    <w:p w14:paraId="52074624" w14:textId="24955691" w:rsidR="008414D0" w:rsidRPr="002C1253" w:rsidRDefault="008414D0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hAnsi="Calibri" w:cs="Calibri"/>
          <w:sz w:val="22"/>
          <w:szCs w:val="22"/>
        </w:rPr>
        <w:t>Clearly position Aureon as the first point in the workflow where trade intent is formally defined, challenged, and approved.</w:t>
      </w:r>
    </w:p>
    <w:p w14:paraId="2852E9D7" w14:textId="72A5560E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include the financial impact</w:t>
      </w:r>
      <w:r w:rsidR="008414D0"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. </w:t>
      </w:r>
      <w:r w:rsidR="008414D0" w:rsidRPr="002C1253">
        <w:rPr>
          <w:rFonts w:ascii="Calibri" w:hAnsi="Calibri" w:cs="Calibri"/>
          <w:sz w:val="22"/>
          <w:szCs w:val="22"/>
        </w:rPr>
        <w:t>State financial impact confidently and directly without hedging language.</w:t>
      </w: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0FE1A8DC" w14:textId="77777777" w:rsidR="00B138DE" w:rsidRPr="002C1253" w:rsidRDefault="00B138DE" w:rsidP="00B138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$20M–$40M annual efficiency opportunity (Equities)</w:t>
      </w:r>
    </w:p>
    <w:p w14:paraId="5F17CBE6" w14:textId="77777777" w:rsidR="00B138DE" w:rsidRPr="002C1253" w:rsidRDefault="00B138DE" w:rsidP="00B138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$4M–$8M build cost</w:t>
      </w:r>
    </w:p>
    <w:p w14:paraId="2EF61770" w14:textId="77777777" w:rsidR="00B138DE" w:rsidRPr="002C1253" w:rsidRDefault="00B138DE" w:rsidP="00B138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sub-</w:t>
      </w:r>
      <w:proofErr w:type="gramStart"/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6 month</w:t>
      </w:r>
      <w:proofErr w:type="gramEnd"/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payback</w:t>
      </w:r>
    </w:p>
    <w:p w14:paraId="31EDF835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include a pilot-based rollout strategy</w:t>
      </w:r>
    </w:p>
    <w:p w14:paraId="1157DEE6" w14:textId="77777777" w:rsidR="00B138DE" w:rsidRPr="002C1253" w:rsidRDefault="00B138DE" w:rsidP="00B1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 NOT:</w:t>
      </w:r>
    </w:p>
    <w:p w14:paraId="730EE8A1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overuse the word “AI”</w:t>
      </w:r>
    </w:p>
    <w:p w14:paraId="1DFF68D8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go into technical architecture</w:t>
      </w:r>
    </w:p>
    <w:p w14:paraId="6A65DFC9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mention code, agents, or implementation details</w:t>
      </w:r>
    </w:p>
    <w:p w14:paraId="6147207F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criticize the institution directly</w:t>
      </w:r>
    </w:p>
    <w:p w14:paraId="00B6995C" w14:textId="77777777" w:rsidR="00B138DE" w:rsidRPr="002C1253" w:rsidRDefault="00B138DE" w:rsidP="00B13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Add light delivery guidance:</w:t>
      </w:r>
    </w:p>
    <w:p w14:paraId="7825FD24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where to pause</w:t>
      </w:r>
    </w:p>
    <w:p w14:paraId="646D3A0D" w14:textId="77777777" w:rsidR="00B138DE" w:rsidRPr="002C1253" w:rsidRDefault="00B138DE" w:rsidP="00B138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where to emphasize key lines</w:t>
      </w:r>
    </w:p>
    <w:p w14:paraId="6B58CFBC" w14:textId="6201DF1B" w:rsidR="008414D0" w:rsidRPr="002C1253" w:rsidRDefault="00B138DE" w:rsidP="00841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Keep total length tight enough to be spoken in ~5 minutes.</w:t>
      </w:r>
      <w:r w:rsidR="008414D0"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008414D0" w:rsidRPr="002C1253">
        <w:rPr>
          <w:rFonts w:ascii="Calibri" w:hAnsi="Calibri" w:cs="Calibri"/>
          <w:sz w:val="22"/>
          <w:szCs w:val="22"/>
        </w:rPr>
        <w:t>Structure the pitch into clear sections with timing guidance:</w:t>
      </w:r>
    </w:p>
    <w:p w14:paraId="49264ABE" w14:textId="77777777" w:rsidR="008414D0" w:rsidRPr="002C1253" w:rsidRDefault="008414D0" w:rsidP="008414D0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Opening (30 seconds)</w:t>
      </w:r>
    </w:p>
    <w:p w14:paraId="5D0E4725" w14:textId="77777777" w:rsidR="008414D0" w:rsidRPr="002C1253" w:rsidRDefault="008414D0" w:rsidP="008414D0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Problem (1 minute)</w:t>
      </w:r>
    </w:p>
    <w:p w14:paraId="07CC3468" w14:textId="77777777" w:rsidR="008414D0" w:rsidRPr="002C1253" w:rsidRDefault="008414D0" w:rsidP="008414D0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Solution (1 minute)</w:t>
      </w:r>
    </w:p>
    <w:p w14:paraId="400324B7" w14:textId="77777777" w:rsidR="008414D0" w:rsidRPr="002C1253" w:rsidRDefault="008414D0" w:rsidP="008414D0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Why It Matters (45 seconds)</w:t>
      </w:r>
    </w:p>
    <w:p w14:paraId="53A45D64" w14:textId="77777777" w:rsidR="008414D0" w:rsidRPr="002C1253" w:rsidRDefault="008414D0" w:rsidP="008414D0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Financial Impact (45 seconds)</w:t>
      </w:r>
    </w:p>
    <w:p w14:paraId="639FA828" w14:textId="77777777" w:rsidR="008414D0" w:rsidRPr="002C1253" w:rsidRDefault="008414D0" w:rsidP="008414D0">
      <w:pPr>
        <w:pStyle w:val="Normal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Closing (30 seconds)</w:t>
      </w:r>
    </w:p>
    <w:p w14:paraId="74724586" w14:textId="77777777" w:rsidR="008414D0" w:rsidRPr="002C1253" w:rsidRDefault="008414D0" w:rsidP="008414D0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0F58950" w14:textId="77777777" w:rsidR="00B138DE" w:rsidRPr="002C1253" w:rsidRDefault="00B138DE" w:rsidP="00B138D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Output Format:</w:t>
      </w:r>
    </w:p>
    <w:p w14:paraId="46A19947" w14:textId="77777777" w:rsidR="00B138DE" w:rsidRPr="002C1253" w:rsidRDefault="00B138DE" w:rsidP="00B138D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Return ONLY:</w:t>
      </w:r>
    </w:p>
    <w:p w14:paraId="4082231E" w14:textId="77777777" w:rsidR="00B138DE" w:rsidRPr="002C1253" w:rsidRDefault="00B138DE" w:rsidP="008414D0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the full pitch script</w:t>
      </w:r>
    </w:p>
    <w:p w14:paraId="5B8A0612" w14:textId="77777777" w:rsidR="00B138DE" w:rsidRPr="002C1253" w:rsidRDefault="00B138DE" w:rsidP="008414D0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with section headers and timing</w:t>
      </w:r>
    </w:p>
    <w:p w14:paraId="5917C804" w14:textId="77777777" w:rsidR="00B138DE" w:rsidRPr="002C1253" w:rsidRDefault="00B138DE" w:rsidP="008414D0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no explanations, no commentary</w:t>
      </w:r>
    </w:p>
    <w:p w14:paraId="1D6C0E1F" w14:textId="77777777" w:rsidR="008414D0" w:rsidRPr="002C1253" w:rsidRDefault="008414D0" w:rsidP="008414D0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You are acting as an Executive Director of Product Management at a GSIB preparing a 5-minute verbal pitch for a senior stakeholder (Managing Director / Head of Trading / COO level).</w:t>
      </w:r>
    </w:p>
    <w:p w14:paraId="55668E48" w14:textId="77777777" w:rsidR="008414D0" w:rsidRPr="002C1253" w:rsidRDefault="008414D0" w:rsidP="008414D0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C1253">
        <w:rPr>
          <w:rFonts w:ascii="Calibri" w:hAnsi="Calibri" w:cs="Calibri"/>
          <w:sz w:val="22"/>
          <w:szCs w:val="22"/>
        </w:rPr>
        <w:t>Your goal is to produce a clear, concise, executive-level verbal pitch script for a product called Project Aureon.</w:t>
      </w:r>
    </w:p>
    <w:p w14:paraId="461E09A7" w14:textId="77777777" w:rsidR="005860E1" w:rsidRPr="002C1253" w:rsidRDefault="005860E1" w:rsidP="005860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DO NOT:</w:t>
      </w:r>
    </w:p>
    <w:p w14:paraId="09652403" w14:textId="77777777" w:rsidR="005860E1" w:rsidRPr="002C1253" w:rsidRDefault="005860E1" w:rsidP="00586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overuse the word “AI”</w:t>
      </w:r>
    </w:p>
    <w:p w14:paraId="0823407D" w14:textId="77777777" w:rsidR="005860E1" w:rsidRPr="002C1253" w:rsidRDefault="005860E1" w:rsidP="00586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go into technical architecture</w:t>
      </w:r>
    </w:p>
    <w:p w14:paraId="4B6DB421" w14:textId="77777777" w:rsidR="005860E1" w:rsidRPr="002C1253" w:rsidRDefault="005860E1" w:rsidP="00586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mention code, agents, or implementation details</w:t>
      </w:r>
    </w:p>
    <w:p w14:paraId="1AAE6874" w14:textId="261C9457" w:rsidR="005860E1" w:rsidRPr="002C1253" w:rsidRDefault="005860E1" w:rsidP="00586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criticize the institution directly</w:t>
      </w:r>
    </w:p>
    <w:p w14:paraId="4A78B4EF" w14:textId="77777777" w:rsidR="005860E1" w:rsidRPr="002C1253" w:rsidRDefault="005860E1" w:rsidP="005860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Delivery Guidance:</w:t>
      </w:r>
    </w:p>
    <w:p w14:paraId="13C213D6" w14:textId="77777777" w:rsidR="005860E1" w:rsidRPr="002C1253" w:rsidRDefault="005860E1" w:rsidP="00586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 short, direct sentences</w:t>
      </w:r>
    </w:p>
    <w:p w14:paraId="177FB882" w14:textId="77777777" w:rsidR="005860E1" w:rsidRPr="002C1253" w:rsidRDefault="005860E1" w:rsidP="00586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Include natural pauses</w:t>
      </w:r>
    </w:p>
    <w:p w14:paraId="19D61CCF" w14:textId="77777777" w:rsidR="005860E1" w:rsidRPr="002C1253" w:rsidRDefault="005860E1" w:rsidP="00586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Emphasize key lines clearly</w:t>
      </w:r>
    </w:p>
    <w:p w14:paraId="3942B9F3" w14:textId="6D92ADA0" w:rsidR="005860E1" w:rsidRPr="002C1253" w:rsidRDefault="005860E1" w:rsidP="00586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Keep total length appropriate for ~5 minutes spoken</w:t>
      </w:r>
    </w:p>
    <w:p w14:paraId="4FE468EE" w14:textId="77777777" w:rsidR="005860E1" w:rsidRPr="002C1253" w:rsidRDefault="005860E1" w:rsidP="005860E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Output Format:</w:t>
      </w:r>
    </w:p>
    <w:p w14:paraId="089A6182" w14:textId="77777777" w:rsidR="005860E1" w:rsidRPr="002C1253" w:rsidRDefault="005860E1" w:rsidP="005860E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Return ONLY:</w:t>
      </w:r>
    </w:p>
    <w:p w14:paraId="259B730C" w14:textId="77777777" w:rsidR="005860E1" w:rsidRPr="002C1253" w:rsidRDefault="005860E1" w:rsidP="00586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full pitch script</w:t>
      </w:r>
    </w:p>
    <w:p w14:paraId="57995D63" w14:textId="77777777" w:rsidR="005860E1" w:rsidRPr="002C1253" w:rsidRDefault="005860E1" w:rsidP="00586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with section headers and timing</w:t>
      </w:r>
    </w:p>
    <w:p w14:paraId="31A08A7D" w14:textId="77777777" w:rsidR="005860E1" w:rsidRPr="002C1253" w:rsidRDefault="005860E1" w:rsidP="00586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C125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 explanations, no commentary</w:t>
      </w:r>
    </w:p>
    <w:p w14:paraId="2FA7E7AF" w14:textId="77777777" w:rsidR="00B138DE" w:rsidRPr="002C1253" w:rsidRDefault="00B138DE" w:rsidP="00B138DE">
      <w:pPr>
        <w:rPr>
          <w:rFonts w:ascii="Calibri" w:hAnsi="Calibri" w:cs="Calibri"/>
          <w:sz w:val="22"/>
          <w:szCs w:val="22"/>
        </w:rPr>
      </w:pPr>
    </w:p>
    <w:sectPr w:rsidR="00B138DE" w:rsidRPr="002C1253" w:rsidSect="00E84F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84F"/>
    <w:multiLevelType w:val="multilevel"/>
    <w:tmpl w:val="0A0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4D1"/>
    <w:multiLevelType w:val="multilevel"/>
    <w:tmpl w:val="1BD8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81D8E"/>
    <w:multiLevelType w:val="multilevel"/>
    <w:tmpl w:val="EE5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B3F8B"/>
    <w:multiLevelType w:val="multilevel"/>
    <w:tmpl w:val="E84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57D3F"/>
    <w:multiLevelType w:val="multilevel"/>
    <w:tmpl w:val="5C4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625C1"/>
    <w:multiLevelType w:val="multilevel"/>
    <w:tmpl w:val="345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34655"/>
    <w:multiLevelType w:val="multilevel"/>
    <w:tmpl w:val="C4A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44FE8"/>
    <w:multiLevelType w:val="hybridMultilevel"/>
    <w:tmpl w:val="631CAB88"/>
    <w:lvl w:ilvl="0" w:tplc="1F50C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77E53"/>
    <w:multiLevelType w:val="multilevel"/>
    <w:tmpl w:val="11B2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10560"/>
    <w:multiLevelType w:val="multilevel"/>
    <w:tmpl w:val="D94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A1C4C"/>
    <w:multiLevelType w:val="multilevel"/>
    <w:tmpl w:val="6A3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909D0"/>
    <w:multiLevelType w:val="multilevel"/>
    <w:tmpl w:val="459E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D1A1E"/>
    <w:multiLevelType w:val="multilevel"/>
    <w:tmpl w:val="43A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330518">
    <w:abstractNumId w:val="1"/>
  </w:num>
  <w:num w:numId="2" w16cid:durableId="187837321">
    <w:abstractNumId w:val="2"/>
  </w:num>
  <w:num w:numId="3" w16cid:durableId="1651448224">
    <w:abstractNumId w:val="3"/>
  </w:num>
  <w:num w:numId="4" w16cid:durableId="1446803882">
    <w:abstractNumId w:val="8"/>
  </w:num>
  <w:num w:numId="5" w16cid:durableId="266735769">
    <w:abstractNumId w:val="6"/>
  </w:num>
  <w:num w:numId="6" w16cid:durableId="1702318668">
    <w:abstractNumId w:val="12"/>
  </w:num>
  <w:num w:numId="7" w16cid:durableId="2028561149">
    <w:abstractNumId w:val="11"/>
  </w:num>
  <w:num w:numId="8" w16cid:durableId="1807578248">
    <w:abstractNumId w:val="9"/>
  </w:num>
  <w:num w:numId="9" w16cid:durableId="602424138">
    <w:abstractNumId w:val="7"/>
  </w:num>
  <w:num w:numId="10" w16cid:durableId="1738283908">
    <w:abstractNumId w:val="5"/>
  </w:num>
  <w:num w:numId="11" w16cid:durableId="1655724218">
    <w:abstractNumId w:val="10"/>
  </w:num>
  <w:num w:numId="12" w16cid:durableId="602807407">
    <w:abstractNumId w:val="4"/>
  </w:num>
  <w:num w:numId="13" w16cid:durableId="2807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DE"/>
    <w:rsid w:val="001C4EE4"/>
    <w:rsid w:val="002C1253"/>
    <w:rsid w:val="002E632E"/>
    <w:rsid w:val="00402935"/>
    <w:rsid w:val="005860E1"/>
    <w:rsid w:val="005B1D6F"/>
    <w:rsid w:val="005D62B1"/>
    <w:rsid w:val="0069524A"/>
    <w:rsid w:val="007B0B03"/>
    <w:rsid w:val="008414D0"/>
    <w:rsid w:val="008557D6"/>
    <w:rsid w:val="00944F01"/>
    <w:rsid w:val="00A0788D"/>
    <w:rsid w:val="00B138DE"/>
    <w:rsid w:val="00CC342A"/>
    <w:rsid w:val="00E84F1E"/>
    <w:rsid w:val="00FA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548D"/>
  <w15:chartTrackingRefBased/>
  <w15:docId w15:val="{6B6FFC28-6FB3-0240-9150-00540148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3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38DE"/>
    <w:rPr>
      <w:b/>
      <w:bCs/>
    </w:rPr>
  </w:style>
  <w:style w:type="paragraph" w:styleId="NoSpacing">
    <w:name w:val="No Spacing"/>
    <w:uiPriority w:val="1"/>
    <w:qFormat/>
    <w:rsid w:val="008414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1033</Words>
  <Characters>5341</Characters>
  <Application>Microsoft Office Word</Application>
  <DocSecurity>0</DocSecurity>
  <Lines>184</Lines>
  <Paragraphs>182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Ravelo</dc:creator>
  <cp:keywords/>
  <dc:description/>
  <cp:lastModifiedBy>Guillermo Ravelo</cp:lastModifiedBy>
  <cp:revision>8</cp:revision>
  <dcterms:created xsi:type="dcterms:W3CDTF">2026-03-17T10:40:00Z</dcterms:created>
  <dcterms:modified xsi:type="dcterms:W3CDTF">2026-03-17T11:00:00Z</dcterms:modified>
</cp:coreProperties>
</file>