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Планирование: анализ, идентификация проблем и поиск решений</w:t>
      </w:r>
    </w:p>
    <w:p>
      <w:pPr>
        <w:pStyle w:val="Heading2"/>
      </w:pPr>
      <w:r>
        <w:t>1. Анализ текущей архитектуры</w:t>
      </w:r>
    </w:p>
    <w:p>
      <w:r>
        <w:t>Система «Александрит» состоит из трёх основных приложений:</w:t>
        <w:br/>
        <w:t>- Интернет-магазин (Vue + Spring Boot) — создание и оформление заказов, загрузка и редактирование 3D-моделей.</w:t>
        <w:br/>
        <w:t>- CRM (Vue + Spring Boot) — управление клиентами и подтверждение заказов.</w:t>
        <w:br/>
        <w:t>- MES (React + C#) — управление производством, расчёт стоимости и работа операторов.</w:t>
        <w:br/>
        <w:br/>
        <w:t>Взаимодействие между сервисами происходит через RabbitMQ. Все данные хранятся в отдельных PostgreSQL базах данных, у каждого приложения — по одному экземпляру. Хранение 3D-файлов осуществляется в S3-совместимом хранилище. Инфраструктура размещена в Yandex Cloud, каждый сервис развёрнут на одном EC2-инстансе.</w:t>
        <w:br/>
        <w:br/>
        <w:t>CI/CD реализован частично: автоматический деплой в dev, ручной деплой в release и prod. Система работает в трёх окружениях: dev, release, prod.</w:t>
      </w:r>
    </w:p>
    <w:p>
      <w:pPr>
        <w:pStyle w:val="Heading2"/>
      </w:pPr>
      <w:r>
        <w:t>2. Идентификация проблем и узких мест</w:t>
      </w:r>
    </w:p>
    <w:p>
      <w:pPr>
        <w:pStyle w:val="Heading3"/>
      </w:pPr>
      <w:r>
        <w:t>2.1. Архитектурные и инфраструктурные проблемы</w:t>
      </w:r>
    </w:p>
    <w:p>
      <w:r>
        <w:t>- Один инстанс на каждый сервис и БД → нет отказоустойчивости и горизонтального масштабирования.</w:t>
      </w:r>
    </w:p>
    <w:p>
      <w:r>
        <w:t>- Отсутствие балансировщиков нагрузки → при росте числа запросов API или пользователей система теряет отклик.</w:t>
      </w:r>
    </w:p>
    <w:p>
      <w:r>
        <w:t>- RabbitMQ без кластеризации → потеря сообщений при сбоях или перегрузке.</w:t>
      </w:r>
    </w:p>
    <w:p>
      <w:r>
        <w:t>- Все операции синхронны (например, расчёт цены через MES) → долгие ожидания, блокировки потоков.</w:t>
      </w:r>
    </w:p>
    <w:p>
      <w:r>
        <w:t>- Отсутствует централизованный мониторинг и логирование → трудно понять, где и почему застревают заказы.</w:t>
      </w:r>
    </w:p>
    <w:p>
      <w:pPr>
        <w:pStyle w:val="Heading3"/>
      </w:pPr>
      <w:r>
        <w:t>2.2. Производственные и системные проблемы</w:t>
      </w:r>
    </w:p>
    <w:p>
      <w:r>
        <w:t>- MES API обрабатывает расчёт стоимости синхронно, что блокирует очередь и вызывает длительные задержки (до 30 мин).</w:t>
      </w:r>
    </w:p>
    <w:p>
      <w:r>
        <w:t>- CRM и MES перегружены запросами на обновление статусов заказов — рост количества заказов увеличивает нагрузку на БД и API.</w:t>
      </w:r>
    </w:p>
    <w:p>
      <w:r>
        <w:t>- Проблемы с API для внешних продавцов (B2B) — запросы теряются, заказы не доходят до CRM.</w:t>
      </w:r>
    </w:p>
    <w:p>
      <w:r>
        <w:t>- Медленная загрузка MES-дэшборда — отображение всех заказов сразу, даже с пагинацией, вызывает полные сканы таблиц.</w:t>
      </w:r>
    </w:p>
    <w:p>
      <w:r>
        <w:t>- Нет кэширования и индексации запросов в MES и CRM.</w:t>
      </w:r>
    </w:p>
    <w:p>
      <w:r>
        <w:t>- Нет очередей задач на уровне вычислений (MES) — все заказы обрабатываются последовательно.</w:t>
      </w:r>
    </w:p>
    <w:p>
      <w:pPr>
        <w:pStyle w:val="Heading3"/>
      </w:pPr>
      <w:r>
        <w:t>2.3. Процессные и организационные проблемы</w:t>
      </w:r>
    </w:p>
    <w:p>
      <w:r>
        <w:t>- Ручные релизы в release/prod → человеческий фактор, задержки, отсутствие стабильного CI/CD.</w:t>
      </w:r>
    </w:p>
    <w:p>
      <w:r>
        <w:t>- Тестирование только ручное, без автоматизации → длительные циклы релизов и высокая вероятность ошибок.</w:t>
      </w:r>
    </w:p>
    <w:p>
      <w:r>
        <w:t>- Отсутствие нагрузочного тестирования → рост трафика не предсказан, нет метрик производительности.</w:t>
      </w:r>
    </w:p>
    <w:p>
      <w:r>
        <w:t>- Отсутствие SLA и мониторинга очередей RabbitMQ → потеря сообщений не фиксируется.</w:t>
      </w:r>
    </w:p>
    <w:p>
      <w:r>
        <w:t>- Недостаток DevOps-компетенций для масштабирования инфраструктуры и настройки observability.</w:t>
      </w:r>
    </w:p>
    <w:p>
      <w:pPr>
        <w:pStyle w:val="Heading2"/>
      </w:pPr>
      <w:r>
        <w:t>3. Предлагаемые инициативы и решения</w:t>
      </w:r>
    </w:p>
    <w:p>
      <w:r>
        <w:t>1. Введение горизонтального масштабирования сервисов и БД — Повысить отказоустойчивость и производительность.</w:t>
      </w:r>
    </w:p>
    <w:p>
      <w:r>
        <w:t>2. Кластеризация RabbitMQ — Устойчивость очередей.</w:t>
      </w:r>
    </w:p>
    <w:p>
      <w:r>
        <w:t>3. Асинхронизация расчёта стоимости — Ускорить отклик и снизить нагрузку.</w:t>
      </w:r>
    </w:p>
    <w:p>
      <w:r>
        <w:t>4. Введение системы мониторинга (Prometheus + Grafana + ELK) — Наблюдаемость.</w:t>
      </w:r>
    </w:p>
    <w:p>
      <w:r>
        <w:t>5. Оптимизация MES-дэшборда — Ускорение загрузки интерфейса.</w:t>
      </w:r>
    </w:p>
    <w:p>
      <w:r>
        <w:t>6. Оптимизация API CRM ↔ MES — Сокращение задержек и ошибок.</w:t>
      </w:r>
    </w:p>
    <w:p>
      <w:r>
        <w:t>7. CI/CD для всех окружений — Ускорение релизов.</w:t>
      </w:r>
    </w:p>
    <w:p>
      <w:r>
        <w:t>8. Автоматизация тестирования (E2E и нагрузочное) — Повышение качества релизов.</w:t>
      </w:r>
    </w:p>
    <w:p>
      <w:r>
        <w:t>9. Разделение расчётных и пользовательских API MES — Масштабируемость.</w:t>
      </w:r>
    </w:p>
    <w:p>
      <w:r>
        <w:t>10. Введение очереди задач для MES (например, Celery или Hangfire) — Производительность.</w:t>
      </w:r>
    </w:p>
    <w:p>
      <w:r>
        <w:t>11. Добавление кэширования (Redis) — Снижение нагрузки на БД.</w:t>
      </w:r>
    </w:p>
    <w:p>
      <w:r>
        <w:t>12. Введение SLA и алертинга — Контроль стабильности.</w:t>
      </w:r>
    </w:p>
    <w:p>
      <w:r>
        <w:t>13. Рефакторинг RabbitMQ-сообщений — Устранение потерь заказов.</w:t>
      </w:r>
    </w:p>
    <w:p>
      <w:pPr>
        <w:pStyle w:val="Heading2"/>
      </w:pPr>
      <w:r>
        <w:t>4. Приоритизация инициатив</w:t>
      </w:r>
    </w:p>
    <w:p>
      <w:r>
        <w:t>Высокий приоритет (выполнить в ближайшие 3–4 месяца):</w:t>
        <w:br/>
        <w:t>1. Асинхронизация расчёта стоимости — снизит нагрузку на MES и ускорит ответ клиентам.</w:t>
        <w:br/>
        <w:t>2. Оптимизация MES-дэшборда — устранит проблему операторов.</w:t>
        <w:br/>
        <w:t>3. Кластеризация RabbitMQ — предотвратит потерю заказов.</w:t>
        <w:br/>
        <w:t>4. Введение мониторинга и логирования — позволит видеть, где теряются сообщения.</w:t>
        <w:br/>
        <w:t>5. Автоматизация деплоя — ускорит выпуск релизов.</w:t>
        <w:br/>
        <w:br/>
        <w:t>Средний приоритет (до 6 месяцев):</w:t>
        <w:br/>
        <w:t>6. Очередь задач для MES.</w:t>
        <w:br/>
        <w:t>7. Кэширование.</w:t>
        <w:br/>
        <w:t>8. Оптимизация API CRM ↔ MES.</w:t>
        <w:br/>
        <w:br/>
        <w:t>Низкий приоритет (после 6 месяцев):</w:t>
        <w:br/>
        <w:t>9. Автотесты.</w:t>
        <w:br/>
        <w:t>10. Разделение API MES.</w:t>
        <w:br/>
        <w:t>11. SLA и алертинг.</w:t>
      </w:r>
    </w:p>
    <w:p>
      <w:pPr>
        <w:pStyle w:val="Heading2"/>
      </w:pPr>
      <w:r>
        <w:t>5. Целевая архитектура через полгода</w:t>
      </w:r>
    </w:p>
    <w:p>
      <w:r>
        <w:t>Через шесть месяцев целевая архитектура «Александрита» должна включать:</w:t>
        <w:br/>
        <w:t>- Горизонтальное масштабирование сервисов.</w:t>
        <w:br/>
        <w:t>- Кластер RabbitMQ с подтверждением доставки.</w:t>
        <w:br/>
        <w:t>- Асинхронный расчёт стоимости в отдельной очереди задач.</w:t>
        <w:br/>
        <w:t>- Централизованный мониторинг и логирование.</w:t>
        <w:br/>
        <w:t>- Быстрый MES-дэшборд с индексами и кэшированием.</w:t>
        <w:br/>
        <w:t>- Автоматический CI/CD для всех окружений.</w:t>
        <w:br/>
        <w:t>- Мониторинг производительности в реальном времени.</w:t>
      </w:r>
    </w:p>
    <w:p>
      <w:pPr>
        <w:pStyle w:val="Heading2"/>
      </w:pPr>
      <w:r>
        <w:t>6. Три ключевых инициативы на ближайшие полгода</w:t>
      </w:r>
    </w:p>
    <w:p>
      <w:r>
        <w:t>1. Асинхронизация расчёта стоимости — устранит главную причину задержек заказов.</w:t>
        <w:br/>
        <w:t>2. Кластеризация RabbitMQ — обеспечит надёжную доставку сообщений.</w:t>
        <w:br/>
        <w:t>3. Введение системы мониторинга и логирования — позволит понимать узкие места.</w:t>
      </w:r>
    </w:p>
    <w:p>
      <w:pPr>
        <w:pStyle w:val="Heading2"/>
      </w:pPr>
      <w:r>
        <w:t>7. Ожидаемые результаты</w:t>
      </w:r>
    </w:p>
    <w:p>
      <w:r>
        <w:t>- Сокращение среднего времени обработки заказа минимум в 2 раза.</w:t>
        <w:br/>
        <w:t>- Уменьшение жалоб от клиентов и партнёров.</w:t>
        <w:br/>
        <w:t>- Ускорение загрузки MES-дэшборда до &lt;2 секунд.</w:t>
        <w:br/>
        <w:t>- Стабильная доставка сообщений.</w:t>
        <w:br/>
        <w:t>- Ускорение релизного цикла в 3 раза.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