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4E46669C" w:rsidR="00344980" w:rsidRDefault="00344980">
          <w:pPr>
            <w:pStyle w:val="CabealhodoSumrio"/>
          </w:pPr>
          <w:r>
            <w:t>Sumário</w:t>
          </w:r>
          <w:r w:rsidR="004F45C4">
            <w:tab/>
          </w:r>
        </w:p>
        <w:p w14:paraId="162AAD64" w14:textId="244F8DEC" w:rsidR="00711FC2" w:rsidRDefault="003449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461599" w:history="1">
            <w:r w:rsidR="00711FC2" w:rsidRPr="004F59B2">
              <w:rPr>
                <w:rStyle w:val="Hyperlink"/>
                <w:b/>
                <w:bCs/>
                <w:noProof/>
              </w:rPr>
              <w:t>Introdução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_Toc95461599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E4A92B1" w14:textId="12D9BFEF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0" w:history="1">
            <w:r w:rsidR="00711FC2" w:rsidRPr="004F59B2">
              <w:rPr>
                <w:rStyle w:val="Hyperlink"/>
                <w:b/>
                <w:bCs/>
                <w:noProof/>
              </w:rPr>
              <w:t>Objetivo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0DEA8771" w14:textId="1F0BD2B0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1" w:history="1">
            <w:r w:rsidR="00711FC2" w:rsidRPr="004F59B2">
              <w:rPr>
                <w:rStyle w:val="Hyperlink"/>
                <w:b/>
                <w:bCs/>
                <w:noProof/>
              </w:rPr>
              <w:t>APIs Produtos e Serviços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795AA655" w14:textId="275340F5" w:rsidR="00711FC2" w:rsidRDefault="000261A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2" w:history="1">
            <w:r w:rsidR="00711FC2" w:rsidRPr="004F59B2">
              <w:rPr>
                <w:rStyle w:val="Hyperlink"/>
                <w:noProof/>
              </w:rPr>
              <w:t>API para obtenção de dados do produto Crédito à Exportação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_Toc95461602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3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5ABF222" w14:textId="6D9F5D17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3" w:history="1">
            <w:r w:rsidR="00711FC2" w:rsidRPr="004F59B2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_Toc95461603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074C184" w14:textId="2588855B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4" w:history="1">
            <w:r w:rsidR="00711FC2" w:rsidRPr="004F59B2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_Toc95461604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8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A30C384" w14:textId="3B62A09A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5" w:history="1">
            <w:r w:rsidR="00711FC2" w:rsidRPr="004F59B2">
              <w:rPr>
                <w:rStyle w:val="Hyperlink"/>
                <w:b/>
                <w:bCs/>
                <w:noProof/>
              </w:rPr>
              <w:t>Convenções de Nomenclatura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_Toc95461605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2BC95B46" w14:textId="315F29FF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6" w:history="1">
            <w:r w:rsidR="00711FC2" w:rsidRPr="004F59B2">
              <w:rPr>
                <w:rStyle w:val="Hyperlink"/>
                <w:b/>
                <w:bCs/>
                <w:noProof/>
              </w:rPr>
              <w:t>Códigos de Resposta HTTP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_Toc95461606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10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66BF485F" w14:textId="0BC6CC51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7" w:history="1">
            <w:r w:rsidR="00711FC2" w:rsidRPr="004F59B2">
              <w:rPr>
                <w:rStyle w:val="Hyperlink"/>
                <w:b/>
                <w:bCs/>
                <w:noProof/>
              </w:rPr>
              <w:t>Tipos de Dados Comuns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_Toc95461607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12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53484A57" w14:textId="22295972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8" w:history="1">
            <w:r w:rsidR="00711FC2" w:rsidRPr="004F59B2">
              <w:rPr>
                <w:rStyle w:val="Hyperlink"/>
                <w:b/>
                <w:bCs/>
                <w:noProof/>
              </w:rPr>
              <w:t>Paginação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_Toc95461608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14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758BFAE" w14:textId="75E81917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09" w:history="1">
            <w:r w:rsidR="00711FC2" w:rsidRPr="004F59B2">
              <w:rPr>
                <w:rStyle w:val="Hyperlink"/>
                <w:b/>
                <w:bCs/>
                <w:noProof/>
              </w:rPr>
              <w:t>Requisitos não funcionais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_Toc95461609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15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42BE220B" w14:textId="06B9A3AB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0" w:history="1">
            <w:r w:rsidR="00711FC2" w:rsidRPr="004F59B2">
              <w:rPr>
                <w:rStyle w:val="Hyperlink"/>
                <w:b/>
                <w:bCs/>
                <w:noProof/>
              </w:rPr>
              <w:t>Segurança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_Toc95461610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132CE3CE" w14:textId="6B68AADF" w:rsidR="00711FC2" w:rsidRDefault="000261AA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5461611" w:history="1">
            <w:r w:rsidR="00711FC2" w:rsidRPr="004F59B2">
              <w:rPr>
                <w:rStyle w:val="Hyperlink"/>
                <w:b/>
                <w:bCs/>
                <w:noProof/>
              </w:rPr>
              <w:t>Changelog</w:t>
            </w:r>
            <w:r w:rsidR="00711FC2">
              <w:rPr>
                <w:noProof/>
                <w:webHidden/>
              </w:rPr>
              <w:tab/>
            </w:r>
            <w:r w:rsidR="00711FC2">
              <w:rPr>
                <w:noProof/>
                <w:webHidden/>
              </w:rPr>
              <w:fldChar w:fldCharType="begin"/>
            </w:r>
            <w:r w:rsidR="00711FC2">
              <w:rPr>
                <w:noProof/>
                <w:webHidden/>
              </w:rPr>
              <w:instrText xml:space="preserve"> PAGEREF _Toc95461611 \h </w:instrText>
            </w:r>
            <w:r w:rsidR="00711FC2">
              <w:rPr>
                <w:noProof/>
                <w:webHidden/>
              </w:rPr>
            </w:r>
            <w:r w:rsidR="00711FC2">
              <w:rPr>
                <w:noProof/>
                <w:webHidden/>
              </w:rPr>
              <w:fldChar w:fldCharType="separate"/>
            </w:r>
            <w:r w:rsidR="00711FC2">
              <w:rPr>
                <w:noProof/>
                <w:webHidden/>
              </w:rPr>
              <w:t>17</w:t>
            </w:r>
            <w:r w:rsidR="00711FC2">
              <w:rPr>
                <w:noProof/>
                <w:webHidden/>
              </w:rPr>
              <w:fldChar w:fldCharType="end"/>
            </w:r>
          </w:hyperlink>
        </w:p>
        <w:p w14:paraId="32E6B8D1" w14:textId="3C2C0737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Ttulo1"/>
        <w:rPr>
          <w:b/>
          <w:bCs/>
        </w:rPr>
      </w:pPr>
      <w:bookmarkStart w:id="0" w:name="_Toc95461599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Ttulo1"/>
        <w:rPr>
          <w:b/>
          <w:bCs/>
        </w:rPr>
      </w:pPr>
      <w:bookmarkStart w:id="1" w:name="_Toc95461600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15D3C4B1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1FC2">
        <w:t>Crédito à Exportação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Ttulo1"/>
        <w:rPr>
          <w:b/>
          <w:bCs/>
        </w:rPr>
      </w:pPr>
      <w:bookmarkStart w:id="2" w:name="_Toc95461601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27D1599" w:rsidR="00AF1EE0" w:rsidRPr="00AF1EE0" w:rsidRDefault="00FE24C9" w:rsidP="00612D78">
      <w:pPr>
        <w:pStyle w:val="Ttulo2"/>
      </w:pPr>
      <w:bookmarkStart w:id="3" w:name="_Toc95461602"/>
      <w:r>
        <w:t xml:space="preserve">API </w:t>
      </w:r>
      <w:r w:rsidR="00347D24">
        <w:t xml:space="preserve">para obtenção de dados do produto </w:t>
      </w:r>
      <w:r w:rsidR="00711FC2">
        <w:t>Crédito à Exportação</w:t>
      </w:r>
      <w:bookmarkEnd w:id="3"/>
    </w:p>
    <w:p w14:paraId="4D781F51" w14:textId="77777777" w:rsidR="00B4772D" w:rsidRPr="00B4772D" w:rsidRDefault="00B4772D" w:rsidP="00B4772D"/>
    <w:p w14:paraId="587CCC37" w14:textId="4D027F56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B785D" w:rsidRPr="001B785D">
        <w:rPr>
          <w:highlight w:val="lightGray"/>
          <w:lang w:val="en-US"/>
        </w:rPr>
        <w:t>export-credit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46E55" w:rsidRDefault="00B4772D" w:rsidP="004366E8">
      <w:pPr>
        <w:rPr>
          <w:b/>
          <w:bCs/>
          <w:sz w:val="28"/>
          <w:szCs w:val="28"/>
        </w:rPr>
      </w:pPr>
      <w:r w:rsidRPr="00C46E55">
        <w:rPr>
          <w:b/>
          <w:bCs/>
          <w:sz w:val="28"/>
          <w:szCs w:val="28"/>
        </w:rPr>
        <w:t>Visão Geral</w:t>
      </w:r>
    </w:p>
    <w:p w14:paraId="5CD3027A" w14:textId="70728980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1FC2">
        <w:t>Crédito à Exportação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elacomgrade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68"/>
        <w:gridCol w:w="2017"/>
        <w:gridCol w:w="2004"/>
        <w:gridCol w:w="2505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0261AA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78001DCA" w:rsidR="00535815" w:rsidRDefault="000261AA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C46E55">
                <w:rPr>
                  <w:rStyle w:val="Hyperlink"/>
                  <w:lang w:val="en-US"/>
                </w:rPr>
                <w:t>Export</w:t>
              </w:r>
              <w:r w:rsidR="00C61EA5">
                <w:rPr>
                  <w:rStyle w:val="Hyperlink"/>
                  <w:lang w:val="en-US"/>
                </w:rPr>
                <w:t>C</w:t>
              </w:r>
              <w:r w:rsidR="00C46E55">
                <w:rPr>
                  <w:rStyle w:val="Hyperlink"/>
                  <w:lang w:val="en-US"/>
                </w:rPr>
                <w:t>redit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7F6A8B74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A00992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="001B785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00121D2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B785D" w:rsidRPr="001B785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export-credit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7F6A8B74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A00992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="001B785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00121D2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B785D" w:rsidRPr="001B785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export-credit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01ED35E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43A7EB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31C267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79FCC151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0913B61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E9FFB4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2A7813E3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9FA250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622AF6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4BAFE22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3584B76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F7DE40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BA2D8E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116824BC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6355FBB7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4A676E4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"COBERTURAS_DETALHAMENTO_CONDICOES_ESPECIAIS_E_PARTICULARES"</w:t>
      </w:r>
    </w:p>
    <w:p w14:paraId="312BF9B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7F18E40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coverageDescription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F10A54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coverageAttributes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26296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maxLMI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D1056FA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6E56B85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A5A97B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07B55D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6991DC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0B19359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</w:t>
      </w:r>
    </w:p>
    <w:p w14:paraId="612A9BD7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3AA97A75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12CBB984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C98BCB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allowApartPurchase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A8CA86C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1261F50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E8BFF14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4BC572E4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70D564E3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],</w:t>
      </w:r>
    </w:p>
    <w:p w14:paraId="458C48B5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termOthers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31CE257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},</w:t>
      </w:r>
    </w:p>
    <w:p w14:paraId="4C810F2A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premiumRates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0E2FA78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string</w:t>
      </w:r>
      <w:proofErr w:type="spellEnd"/>
      <w:r w:rsidRPr="0004357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14:paraId="553AEE1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],</w:t>
      </w:r>
    </w:p>
    <w:p w14:paraId="50CDA2F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termsAndConditions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7BF245D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susepProcessNumber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86ED820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6F65F6F3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35BFB260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minimumRequirements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162AEE82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targetAudiences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80CBEB5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[</w:t>
      </w:r>
    </w:p>
    <w:p w14:paraId="6BFCD22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"PESSOA_NATURAL"</w:t>
      </w:r>
    </w:p>
    <w:p w14:paraId="5D184A43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]</w:t>
      </w:r>
    </w:p>
    <w:p w14:paraId="07E5C97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156F1EB2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</w:t>
      </w:r>
    </w:p>
    <w:p w14:paraId="62F9502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}</w:t>
      </w:r>
    </w:p>
    <w:p w14:paraId="1185D36C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]</w:t>
      </w:r>
    </w:p>
    <w:p w14:paraId="560CA07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}</w:t>
      </w:r>
    </w:p>
    <w:p w14:paraId="3D75B57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]</w:t>
      </w:r>
    </w:p>
    <w:p w14:paraId="67BFC988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}</w:t>
      </w:r>
    </w:p>
    <w:p w14:paraId="43A359CC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},</w:t>
      </w:r>
    </w:p>
    <w:p w14:paraId="6CB8B675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53C8E0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F228A1F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6B19BBB3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prev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542A65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8F4D349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635A9CB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263BFD5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6673B88B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07B8B96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04357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04357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1EA699DD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786978BE" w14:textId="77777777" w:rsidR="00043575" w:rsidRPr="00043575" w:rsidRDefault="00043575" w:rsidP="000435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4357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0F43890" w14:textId="027A4787" w:rsidR="00626463" w:rsidRDefault="006264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816C73B" w14:textId="77777777" w:rsidR="00C61EA5" w:rsidRPr="00200639" w:rsidRDefault="00C61EA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Ttulo1"/>
        <w:rPr>
          <w:b/>
          <w:bCs/>
          <w:lang w:val="en-US"/>
        </w:rPr>
      </w:pPr>
      <w:bookmarkStart w:id="6" w:name="_Toc95461603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4D2D95E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C46E55">
        <w:rPr>
          <w:rStyle w:val="Hyperlink"/>
          <w:b/>
          <w:bCs/>
          <w:sz w:val="28"/>
          <w:szCs w:val="28"/>
          <w:lang w:val="en-US"/>
        </w:rPr>
        <w:t>Expor</w:t>
      </w:r>
      <w:r w:rsidR="00E96624">
        <w:rPr>
          <w:rStyle w:val="Hyperlink"/>
          <w:b/>
          <w:bCs/>
          <w:sz w:val="28"/>
          <w:szCs w:val="28"/>
          <w:lang w:val="en-US"/>
        </w:rPr>
        <w:t>tC</w:t>
      </w:r>
      <w:r w:rsidR="00C46E55">
        <w:rPr>
          <w:rStyle w:val="Hyperlink"/>
          <w:b/>
          <w:bCs/>
          <w:sz w:val="28"/>
          <w:szCs w:val="28"/>
          <w:lang w:val="en-US"/>
        </w:rPr>
        <w:t>redit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45643" w14:textId="52EE90ED" w:rsidR="00A61AC0" w:rsidRDefault="000261AA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A61AC0">
                <w:rPr>
                  <w:rStyle w:val="Hyperlink"/>
                </w:rPr>
                <w:t>Brand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AB7CF" w14:textId="5AC4989A" w:rsidR="00A61AC0" w:rsidRDefault="000261AA" w:rsidP="00A61AC0">
            <w:pPr>
              <w:spacing w:after="0" w:line="240" w:lineRule="auto"/>
            </w:pPr>
            <w:hyperlink w:anchor="LifePensionIdentification" w:history="1">
              <w:proofErr w:type="spellStart"/>
              <w:r w:rsidR="005D4786">
                <w:rPr>
                  <w:rStyle w:val="Hyperlink"/>
                  <w:rFonts w:ascii="Calibri" w:eastAsia="Times New Roman" w:hAnsi="Calibri" w:cs="Calibri"/>
                  <w:lang w:eastAsia="pt-BR"/>
                </w:rPr>
                <w:t>E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xport</w:t>
              </w:r>
              <w:r w:rsidR="00E96624">
                <w:rPr>
                  <w:rStyle w:val="Hyperlink"/>
                  <w:rFonts w:ascii="Calibri" w:eastAsia="Times New Roman" w:hAnsi="Calibri" w:cs="Calibri"/>
                  <w:lang w:eastAsia="pt-BR"/>
                </w:rPr>
                <w:t>C</w:t>
              </w:r>
              <w:r w:rsidR="00C46E55">
                <w:rPr>
                  <w:rStyle w:val="Hyperlink"/>
                  <w:rFonts w:ascii="Calibri" w:eastAsia="Times New Roman" w:hAnsi="Calibri" w:cs="Calibri"/>
                  <w:lang w:eastAsia="pt-BR"/>
                </w:rPr>
                <w:t>redit</w:t>
              </w:r>
              <w:r w:rsidR="00161872">
                <w:rPr>
                  <w:rStyle w:val="Hyperlink"/>
                </w:rPr>
                <w:t>Company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211E11F9" w:rsidR="00161872" w:rsidRDefault="000261AA" w:rsidP="00161872">
            <w:pPr>
              <w:spacing w:after="0" w:line="240" w:lineRule="auto"/>
            </w:pPr>
            <w:hyperlink w:anchor="LifePensionProduct" w:history="1">
              <w:proofErr w:type="spellStart"/>
              <w:r w:rsidR="005D4786">
                <w:rPr>
                  <w:rStyle w:val="Hyperlink"/>
                </w:rPr>
                <w:t>E</w:t>
              </w:r>
              <w:r w:rsidR="00C46E55">
                <w:rPr>
                  <w:rStyle w:val="Hyperlink"/>
                </w:rPr>
                <w:t>xport</w:t>
              </w:r>
              <w:r w:rsidR="00E96624">
                <w:rPr>
                  <w:rStyle w:val="Hyperlink"/>
                </w:rPr>
                <w:t>C</w:t>
              </w:r>
              <w:r w:rsidR="00C46E55">
                <w:rPr>
                  <w:rStyle w:val="Hyperlink"/>
                </w:rPr>
                <w:t>redit</w:t>
              </w:r>
              <w:r w:rsidR="00161872" w:rsidRPr="00986ACB">
                <w:rPr>
                  <w:rStyle w:val="Hyperlink"/>
                </w:rPr>
                <w:t>Product</w:t>
              </w:r>
              <w:proofErr w:type="spellEnd"/>
            </w:hyperlink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Ttulo1"/>
        <w:rPr>
          <w:b/>
          <w:bCs/>
        </w:rPr>
      </w:pPr>
      <w:bookmarkStart w:id="12" w:name="_Toc95461604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(geralmente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x-v :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Ttulo1"/>
        <w:rPr>
          <w:b/>
          <w:bCs/>
        </w:rPr>
      </w:pPr>
      <w:bookmarkStart w:id="13" w:name="_Toc95461605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Ttulo1"/>
        <w:rPr>
          <w:b/>
          <w:bCs/>
        </w:rPr>
      </w:pPr>
      <w:bookmarkStart w:id="14" w:name="_Toc95461606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4B323B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4B323B" w:rsidRPr="00365E11" w14:paraId="721C60BE" w14:textId="77777777" w:rsidTr="004B323B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60CBC9BD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C46E55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B6136C8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4B323B" w:rsidRPr="00365E11" w:rsidRDefault="004B323B" w:rsidP="004B323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4B323B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4B323B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4B323B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4B323B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4B323B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4B323B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4B323B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4B323B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4B323B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Ttulo1"/>
        <w:rPr>
          <w:b/>
          <w:bCs/>
        </w:rPr>
      </w:pPr>
      <w:bookmarkStart w:id="15" w:name="_Toc95461607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que representa a hora conforme especificação RFC-3339,sempre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Ttulo1"/>
        <w:rPr>
          <w:b/>
          <w:bCs/>
        </w:rPr>
      </w:pPr>
      <w:bookmarkStart w:id="16" w:name="_Toc95461608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Ttulo1"/>
        <w:rPr>
          <w:b/>
          <w:bCs/>
        </w:rPr>
      </w:pPr>
      <w:bookmarkStart w:id="17" w:name="_Toc95461609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PargrafodaLista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PargrafodaLista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PargrafodaLista"/>
        <w:ind w:left="765"/>
      </w:pPr>
    </w:p>
    <w:p w14:paraId="59371FC3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PargrafodaLista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PargrafodaLista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PargrafodaLista"/>
        <w:ind w:left="765"/>
      </w:pPr>
    </w:p>
    <w:p w14:paraId="753D1F4F" w14:textId="77777777" w:rsidR="00D03F40" w:rsidRDefault="00D03F40" w:rsidP="00D03F40">
      <w:pPr>
        <w:pStyle w:val="PargrafodaLista"/>
        <w:ind w:left="765"/>
      </w:pPr>
    </w:p>
    <w:p w14:paraId="44E7163B" w14:textId="77777777" w:rsidR="00D03F40" w:rsidRPr="002142A9" w:rsidRDefault="00D03F40" w:rsidP="00D03F40">
      <w:pPr>
        <w:pStyle w:val="PargrafodaLista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PargrafodaLista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PargrafodaLista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PargrafodaLista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PargrafodaLista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PargrafodaLista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PargrafodaLista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PargrafodaLista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Ttulo1"/>
        <w:rPr>
          <w:b/>
          <w:bCs/>
        </w:rPr>
      </w:pPr>
      <w:bookmarkStart w:id="18" w:name="_Toc95461610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16B3AC04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Export</w:t>
      </w:r>
      <w:proofErr w:type="spellEnd"/>
      <w:r w:rsidR="00C46E55">
        <w:rPr>
          <w:rFonts w:ascii="EYInterstate Light" w:hAnsi="EYInterstate Light"/>
          <w:sz w:val="20"/>
          <w:szCs w:val="20"/>
        </w:rPr>
        <w:t>-</w:t>
      </w:r>
      <w:proofErr w:type="spellStart"/>
      <w:r w:rsidR="00C46E55">
        <w:rPr>
          <w:rFonts w:ascii="EYInterstate Light" w:hAnsi="EYInterstate Light"/>
          <w:sz w:val="20"/>
          <w:szCs w:val="20"/>
        </w:rPr>
        <w:t>credit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Ttulo1"/>
        <w:rPr>
          <w:b/>
          <w:bCs/>
        </w:rPr>
      </w:pPr>
      <w:bookmarkStart w:id="19" w:name="_Toc95461611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956E28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B5CD0E1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77777777" w:rsidR="00F46156" w:rsidRPr="00956E28" w:rsidRDefault="00F46156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1FCC056C" w:rsidR="00F46156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O produto foi fruto da separação da API antiga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18574A3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70FDA6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EAD006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5F82D2B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descrição da API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791F586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163ADC2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6DF4CB60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12E375D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28ED762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6B1C1D6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632B13EA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3E9D89D8" w:rsidR="00A53244" w:rsidRPr="00956E28" w:rsidRDefault="00FD1F3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FD1F34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7CE9A988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0A1E253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06A7E389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47BC6B09" w:rsidR="00A53244" w:rsidRPr="009C026D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Fo</w:t>
            </w:r>
            <w:r w:rsidR="002A2629" w:rsidRPr="009C026D">
              <w:rPr>
                <w:rFonts w:cstheme="minorHAnsi"/>
                <w:b/>
                <w:bCs/>
                <w:color w:val="3B3838" w:themeColor="background2" w:themeShade="40"/>
              </w:rPr>
              <w:t>ram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excluído</w:t>
            </w:r>
            <w:r w:rsidR="009C026D" w:rsidRPr="009C026D">
              <w:rPr>
                <w:rFonts w:cstheme="minorHAnsi"/>
                <w:b/>
                <w:bCs/>
                <w:color w:val="3B3838" w:themeColor="background2" w:themeShade="40"/>
              </w:rPr>
              <w:t>s</w:t>
            </w:r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 os campos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coveragePercentage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9C026D">
              <w:rPr>
                <w:rFonts w:cstheme="minorHAnsi"/>
                <w:b/>
                <w:bCs/>
                <w:color w:val="3B3838" w:themeColor="background2" w:themeShade="40"/>
              </w:rPr>
              <w:t>riskType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2B19CBEE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4D744A3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71D0A4FB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1D963A84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7B1375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0150057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6C562372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56AE3DEE" w:rsidR="00A53244" w:rsidRPr="00956E28" w:rsidRDefault="007322F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 xml:space="preserve">Foi excluído o campo </w:t>
            </w:r>
            <w:proofErr w:type="spellStart"/>
            <w:r w:rsidRPr="007322F3">
              <w:rPr>
                <w:rFonts w:cstheme="minorHAnsi"/>
                <w:b/>
                <w:bCs/>
                <w:color w:val="3B3838" w:themeColor="background2" w:themeShade="40"/>
              </w:rPr>
              <w:t>contractType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04A3C757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75ED4AEA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3F9ACCC4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6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1D7D9ADB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no padrão de nomenclatura dos </w:t>
            </w:r>
            <w:proofErr w:type="spellStart"/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Schemas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1A230ED4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A53244" w:rsidRPr="00956E28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2B5FD9D0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25/02/2022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30AE5AE3" w:rsidR="00A53244" w:rsidRPr="00956E28" w:rsidRDefault="007A03BD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717AB158" w:rsidR="00A53244" w:rsidRPr="00956E28" w:rsidRDefault="00BB1FE3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BB1FE3"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4DFC93A9" w:rsidR="00A53244" w:rsidRPr="00956E28" w:rsidRDefault="00A53244" w:rsidP="00A53244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956E28" w14:paraId="21103692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A2599DB" w14:textId="39190715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8C5574" w14:textId="73DB3547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5B71664" w14:textId="600100AB" w:rsidR="004406B6" w:rsidRPr="00BB1FE3" w:rsidRDefault="000261AA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lteração do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maxLenght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E2A63C" w14:textId="167CBC80" w:rsid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21AF82D6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037365F" w14:textId="388190A1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12DAEF5" w14:textId="3B97E90B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9DBBAD" w14:textId="2BB6969A" w:rsidR="004406B6" w:rsidRPr="000261AA" w:rsidRDefault="000261AA" w:rsidP="000261A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descrição de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coverageDescription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maxLMI</w:t>
            </w:r>
            <w:proofErr w:type="spellEnd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term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E35D168" w14:textId="4A584042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10BFE9CC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DD45DB" w14:textId="5D963978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CDBC79" w14:textId="7D98416B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4/5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C4469A" w14:textId="7AD2B5B6" w:rsidR="004406B6" w:rsidRPr="000261AA" w:rsidRDefault="000261AA" w:rsidP="000261AA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Alteração da 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obrigatoriedade do campo product.name e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definition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D530D9" w14:textId="36A601F0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  <w:tr w:rsidR="004406B6" w:rsidRPr="00FA4B3A" w14:paraId="05DDE259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90ACCF5" w14:textId="67278749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16/03/2022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E65BB14" w14:textId="55129A02" w:rsidR="004406B6" w:rsidRPr="004406B6" w:rsidRDefault="004406B6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4406B6"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FC6D391" w14:textId="7A192A06" w:rsidR="004406B6" w:rsidRPr="004406B6" w:rsidRDefault="000261AA" w:rsidP="004406B6">
            <w:pPr>
              <w:jc w:val="center"/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</w:t>
            </w:r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 xml:space="preserve">dição do campo </w:t>
            </w:r>
            <w:proofErr w:type="spellStart"/>
            <w:r w:rsidRPr="000261AA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AF51B1" w14:textId="19A5257D" w:rsidR="004406B6" w:rsidRPr="00FA4B3A" w:rsidRDefault="004406B6" w:rsidP="004406B6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D31B90">
              <w:rPr>
                <w:rFonts w:cstheme="minorHAnsi"/>
                <w:b/>
                <w:bCs/>
                <w:color w:val="3B3838" w:themeColor="background2" w:themeShade="40"/>
              </w:rPr>
              <w:t>Yuri Ito</w:t>
            </w:r>
          </w:p>
        </w:tc>
      </w:tr>
    </w:tbl>
    <w:p w14:paraId="5EDFF76A" w14:textId="77777777" w:rsidR="00F46156" w:rsidRPr="00FA4B3A" w:rsidRDefault="00F46156">
      <w:pPr>
        <w:rPr>
          <w:sz w:val="28"/>
          <w:szCs w:val="28"/>
        </w:rPr>
      </w:pPr>
    </w:p>
    <w:sectPr w:rsidR="00F46156" w:rsidRPr="00FA4B3A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A2246" w14:textId="77777777" w:rsidR="00300227" w:rsidRDefault="00300227" w:rsidP="00344980">
      <w:pPr>
        <w:spacing w:after="0" w:line="240" w:lineRule="auto"/>
      </w:pPr>
      <w:r>
        <w:separator/>
      </w:r>
    </w:p>
  </w:endnote>
  <w:endnote w:type="continuationSeparator" w:id="0">
    <w:p w14:paraId="023AF21F" w14:textId="77777777" w:rsidR="00300227" w:rsidRDefault="00300227" w:rsidP="00344980">
      <w:pPr>
        <w:spacing w:after="0" w:line="240" w:lineRule="auto"/>
      </w:pPr>
      <w:r>
        <w:continuationSeparator/>
      </w:r>
    </w:p>
  </w:endnote>
  <w:endnote w:type="continuationNotice" w:id="1">
    <w:p w14:paraId="56611F5E" w14:textId="77777777" w:rsidR="00300227" w:rsidRDefault="0030022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Rodap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101A2" w14:textId="77777777" w:rsidR="00300227" w:rsidRDefault="00300227" w:rsidP="00344980">
      <w:pPr>
        <w:spacing w:after="0" w:line="240" w:lineRule="auto"/>
      </w:pPr>
      <w:r>
        <w:separator/>
      </w:r>
    </w:p>
  </w:footnote>
  <w:footnote w:type="continuationSeparator" w:id="0">
    <w:p w14:paraId="0CC3E36B" w14:textId="77777777" w:rsidR="00300227" w:rsidRDefault="00300227" w:rsidP="00344980">
      <w:pPr>
        <w:spacing w:after="0" w:line="240" w:lineRule="auto"/>
      </w:pPr>
      <w:r>
        <w:continuationSeparator/>
      </w:r>
    </w:p>
  </w:footnote>
  <w:footnote w:type="continuationNotice" w:id="1">
    <w:p w14:paraId="37F3C4BB" w14:textId="77777777" w:rsidR="00300227" w:rsidRDefault="0030022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Cabealho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1AA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3575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2C9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4F62"/>
    <w:rsid w:val="001557F6"/>
    <w:rsid w:val="0015590B"/>
    <w:rsid w:val="00156147"/>
    <w:rsid w:val="00156503"/>
    <w:rsid w:val="00156652"/>
    <w:rsid w:val="00156653"/>
    <w:rsid w:val="00156B25"/>
    <w:rsid w:val="0016073A"/>
    <w:rsid w:val="001608AE"/>
    <w:rsid w:val="00161872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B785D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3996"/>
    <w:rsid w:val="0024434A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257F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2629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2BF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0227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06B6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323B"/>
    <w:rsid w:val="004B4DFB"/>
    <w:rsid w:val="004B55AE"/>
    <w:rsid w:val="004B618E"/>
    <w:rsid w:val="004B65CB"/>
    <w:rsid w:val="004B66FB"/>
    <w:rsid w:val="004B6D05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45C4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4786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5FA2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6463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1FC2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22F3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1CF5"/>
    <w:rsid w:val="00792917"/>
    <w:rsid w:val="007929C8"/>
    <w:rsid w:val="00793999"/>
    <w:rsid w:val="00794DA4"/>
    <w:rsid w:val="00794FB8"/>
    <w:rsid w:val="00796D88"/>
    <w:rsid w:val="00797202"/>
    <w:rsid w:val="007A03BD"/>
    <w:rsid w:val="007A1B57"/>
    <w:rsid w:val="007A35A3"/>
    <w:rsid w:val="007A7B1D"/>
    <w:rsid w:val="007B3448"/>
    <w:rsid w:val="007B34F6"/>
    <w:rsid w:val="007B4099"/>
    <w:rsid w:val="007B446E"/>
    <w:rsid w:val="007B44A7"/>
    <w:rsid w:val="007B463D"/>
    <w:rsid w:val="007B497E"/>
    <w:rsid w:val="007B526D"/>
    <w:rsid w:val="007B5F5D"/>
    <w:rsid w:val="007B61F1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59B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26D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92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244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3F5F"/>
    <w:rsid w:val="00A74C31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B744C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8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7D1"/>
    <w:rsid w:val="00B31B4C"/>
    <w:rsid w:val="00B33D6A"/>
    <w:rsid w:val="00B344BA"/>
    <w:rsid w:val="00B3787B"/>
    <w:rsid w:val="00B41F74"/>
    <w:rsid w:val="00B43CF6"/>
    <w:rsid w:val="00B441E1"/>
    <w:rsid w:val="00B44E6A"/>
    <w:rsid w:val="00B463EF"/>
    <w:rsid w:val="00B4658C"/>
    <w:rsid w:val="00B4676D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1FE3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46E55"/>
    <w:rsid w:val="00C53D97"/>
    <w:rsid w:val="00C547D0"/>
    <w:rsid w:val="00C54BB1"/>
    <w:rsid w:val="00C54C65"/>
    <w:rsid w:val="00C55808"/>
    <w:rsid w:val="00C602DD"/>
    <w:rsid w:val="00C603C7"/>
    <w:rsid w:val="00C610B8"/>
    <w:rsid w:val="00C61EA5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700A3"/>
    <w:rsid w:val="00D71F79"/>
    <w:rsid w:val="00D7340D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41"/>
    <w:rsid w:val="00E63F6A"/>
    <w:rsid w:val="00E64B1F"/>
    <w:rsid w:val="00E65484"/>
    <w:rsid w:val="00E6586B"/>
    <w:rsid w:val="00E65C9F"/>
    <w:rsid w:val="00E66003"/>
    <w:rsid w:val="00E669CC"/>
    <w:rsid w:val="00E67693"/>
    <w:rsid w:val="00E70C40"/>
    <w:rsid w:val="00E7183A"/>
    <w:rsid w:val="00E72613"/>
    <w:rsid w:val="00E7462B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6624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5DAD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427A"/>
    <w:rsid w:val="00F1542C"/>
    <w:rsid w:val="00F15CB4"/>
    <w:rsid w:val="00F1753E"/>
    <w:rsid w:val="00F20F75"/>
    <w:rsid w:val="00F2479F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4A84"/>
    <w:rsid w:val="00F653FF"/>
    <w:rsid w:val="00F670E3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7CE"/>
    <w:rsid w:val="00F94E25"/>
    <w:rsid w:val="00F95458"/>
    <w:rsid w:val="00F97196"/>
    <w:rsid w:val="00F971B9"/>
    <w:rsid w:val="00F97587"/>
    <w:rsid w:val="00FA42F2"/>
    <w:rsid w:val="00FA4B3A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1F34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D715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E26339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26339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6339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26339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4980"/>
  </w:style>
  <w:style w:type="paragraph" w:styleId="Rodap">
    <w:name w:val="footer"/>
    <w:basedOn w:val="Normal"/>
    <w:link w:val="Rodap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4980"/>
  </w:style>
  <w:style w:type="character" w:customStyle="1" w:styleId="Ttulo1Char">
    <w:name w:val="Título 1 Char"/>
    <w:basedOn w:val="Fontepargpadro"/>
    <w:link w:val="Ttulo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SemEspaamento">
    <w:name w:val="No Spacing"/>
    <w:link w:val="SemEspaamento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C222F8"/>
    <w:rPr>
      <w:rFonts w:eastAsiaTheme="minorEastAsia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Semlista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Semlista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Fontepargpadro"/>
    <w:rsid w:val="00E473A2"/>
  </w:style>
  <w:style w:type="character" w:customStyle="1" w:styleId="normaltextrun">
    <w:name w:val="normaltextrun"/>
    <w:basedOn w:val="Fontepargpadro"/>
    <w:rsid w:val="00E473A2"/>
  </w:style>
  <w:style w:type="character" w:customStyle="1" w:styleId="eop">
    <w:name w:val="eop"/>
    <w:basedOn w:val="Fontepargpadro"/>
    <w:rsid w:val="00E473A2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Fontepargpadro"/>
    <w:rsid w:val="008808F7"/>
  </w:style>
  <w:style w:type="paragraph" w:styleId="NormalWeb">
    <w:name w:val="Normal (Web)"/>
    <w:basedOn w:val="Normal"/>
    <w:uiPriority w:val="99"/>
    <w:unhideWhenUsed/>
    <w:rsid w:val="00026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4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36B88-EECB-4F2A-A140-F33975FDEC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17</Pages>
  <Words>3223</Words>
  <Characters>17407</Characters>
  <Application>Microsoft Office Word</Application>
  <DocSecurity>0</DocSecurity>
  <Lines>145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20589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Yuri Ito</cp:lastModifiedBy>
  <cp:revision>24</cp:revision>
  <cp:lastPrinted>2021-11-17T18:37:00Z</cp:lastPrinted>
  <dcterms:created xsi:type="dcterms:W3CDTF">2022-02-17T17:19:00Z</dcterms:created>
  <dcterms:modified xsi:type="dcterms:W3CDTF">2022-03-16T18:54:00Z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