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72F3B0C7" w14:textId="4F2AF0E0" w:rsidR="00237480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31417" w:history="1">
            <w:r w:rsidR="00237480" w:rsidRPr="00B23F04">
              <w:rPr>
                <w:rStyle w:val="Hyperlink"/>
                <w:b/>
                <w:bCs/>
                <w:noProof/>
              </w:rPr>
              <w:t>Introdução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_Toc98331417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3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09D1C6EB" w14:textId="071CFFB7" w:rsidR="00237480" w:rsidRDefault="00A37C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18" w:history="1">
            <w:r w:rsidR="00237480" w:rsidRPr="00B23F04">
              <w:rPr>
                <w:rStyle w:val="Hyperlink"/>
                <w:b/>
                <w:bCs/>
                <w:noProof/>
              </w:rPr>
              <w:t>Objetivo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_Toc98331418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3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4FC8EC54" w14:textId="253D603B" w:rsidR="00237480" w:rsidRDefault="00A37C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19" w:history="1">
            <w:r w:rsidR="00237480" w:rsidRPr="00B23F04">
              <w:rPr>
                <w:rStyle w:val="Hyperlink"/>
                <w:b/>
                <w:bCs/>
                <w:noProof/>
              </w:rPr>
              <w:t>APIs Produtos e Serviços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_Toc98331419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3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6A1F2CE0" w14:textId="169A4279" w:rsidR="00237480" w:rsidRDefault="00A37CD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0" w:history="1">
            <w:r w:rsidR="00237480" w:rsidRPr="00B23F04">
              <w:rPr>
                <w:rStyle w:val="Hyperlink"/>
                <w:noProof/>
              </w:rPr>
              <w:t>API de informações de dados do produto Garantia Estendida Auto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_Toc98331420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3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49098FD3" w14:textId="36EC6583" w:rsidR="00237480" w:rsidRDefault="00A37C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1" w:history="1">
            <w:r w:rsidR="00237480" w:rsidRPr="00B23F04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_Toc98331421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7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0EDF7490" w14:textId="1DFDCE09" w:rsidR="00237480" w:rsidRDefault="00A37C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2" w:history="1">
            <w:r w:rsidR="00237480" w:rsidRPr="00B23F04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_Toc98331422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8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2D8762CC" w14:textId="23C40C8D" w:rsidR="00237480" w:rsidRDefault="00A37C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3" w:history="1">
            <w:r w:rsidR="00237480" w:rsidRPr="00B23F04">
              <w:rPr>
                <w:rStyle w:val="Hyperlink"/>
                <w:b/>
                <w:bCs/>
                <w:noProof/>
              </w:rPr>
              <w:t>Convenções de Nomenclatura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_Toc98331423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10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3DE60593" w14:textId="089250A5" w:rsidR="00237480" w:rsidRDefault="00A37C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4" w:history="1">
            <w:r w:rsidR="00237480" w:rsidRPr="00B23F04">
              <w:rPr>
                <w:rStyle w:val="Hyperlink"/>
                <w:b/>
                <w:bCs/>
                <w:noProof/>
              </w:rPr>
              <w:t>Códigos de Resposta HTTP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_Toc98331424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10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3C70AD99" w14:textId="7CAA0ECA" w:rsidR="00237480" w:rsidRDefault="00A37C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5" w:history="1">
            <w:r w:rsidR="00237480" w:rsidRPr="00B23F04">
              <w:rPr>
                <w:rStyle w:val="Hyperlink"/>
                <w:b/>
                <w:bCs/>
                <w:noProof/>
              </w:rPr>
              <w:t>Tipos de Dados Comuns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_Toc98331425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12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49C08E37" w14:textId="11A5F1FA" w:rsidR="00237480" w:rsidRDefault="00A37C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6" w:history="1">
            <w:r w:rsidR="00237480" w:rsidRPr="00B23F04">
              <w:rPr>
                <w:rStyle w:val="Hyperlink"/>
                <w:b/>
                <w:bCs/>
                <w:noProof/>
              </w:rPr>
              <w:t>Paginação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_Toc98331426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15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7B1CA054" w14:textId="4E011613" w:rsidR="00237480" w:rsidRDefault="00A37C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7" w:history="1">
            <w:r w:rsidR="00237480" w:rsidRPr="00B23F04">
              <w:rPr>
                <w:rStyle w:val="Hyperlink"/>
                <w:b/>
                <w:bCs/>
                <w:noProof/>
              </w:rPr>
              <w:t>Requisitos não funcionais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_Toc98331427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16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143FBA3E" w14:textId="79DB522B" w:rsidR="00237480" w:rsidRDefault="00A37C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8" w:history="1">
            <w:r w:rsidR="00237480" w:rsidRPr="00B23F04">
              <w:rPr>
                <w:rStyle w:val="Hyperlink"/>
                <w:b/>
                <w:bCs/>
                <w:noProof/>
              </w:rPr>
              <w:t>Segurança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_Toc98331428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18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6BD89C96" w14:textId="15C2F49B" w:rsidR="00237480" w:rsidRDefault="00A37C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1429" w:history="1">
            <w:r w:rsidR="00237480" w:rsidRPr="00B23F04">
              <w:rPr>
                <w:rStyle w:val="Hyperlink"/>
                <w:b/>
                <w:bCs/>
                <w:noProof/>
              </w:rPr>
              <w:t>Changelog</w:t>
            </w:r>
            <w:r w:rsidR="00237480">
              <w:rPr>
                <w:noProof/>
                <w:webHidden/>
              </w:rPr>
              <w:tab/>
            </w:r>
            <w:r w:rsidR="00237480">
              <w:rPr>
                <w:noProof/>
                <w:webHidden/>
              </w:rPr>
              <w:fldChar w:fldCharType="begin"/>
            </w:r>
            <w:r w:rsidR="00237480">
              <w:rPr>
                <w:noProof/>
                <w:webHidden/>
              </w:rPr>
              <w:instrText xml:space="preserve"> PAGEREF _Toc98331429 \h </w:instrText>
            </w:r>
            <w:r w:rsidR="00237480">
              <w:rPr>
                <w:noProof/>
                <w:webHidden/>
              </w:rPr>
            </w:r>
            <w:r w:rsidR="00237480">
              <w:rPr>
                <w:noProof/>
                <w:webHidden/>
              </w:rPr>
              <w:fldChar w:fldCharType="separate"/>
            </w:r>
            <w:r w:rsidR="00237480">
              <w:rPr>
                <w:noProof/>
                <w:webHidden/>
              </w:rPr>
              <w:t>18</w:t>
            </w:r>
            <w:r w:rsidR="00237480">
              <w:rPr>
                <w:noProof/>
                <w:webHidden/>
              </w:rPr>
              <w:fldChar w:fldCharType="end"/>
            </w:r>
          </w:hyperlink>
        </w:p>
        <w:p w14:paraId="32E6B8D1" w14:textId="6FFC0BF1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833141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833141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1D5E13D9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CA0581">
        <w:t xml:space="preserve">Assistência </w:t>
      </w:r>
      <w:r w:rsidR="00246F2F">
        <w:t>Auto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833141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262F6042" w:rsidR="00AF1EE0" w:rsidRPr="00AF1EE0" w:rsidRDefault="00FE24C9" w:rsidP="00612D78">
      <w:pPr>
        <w:pStyle w:val="Ttulo2"/>
      </w:pPr>
      <w:bookmarkStart w:id="3" w:name="_Toc98331420"/>
      <w:r>
        <w:t xml:space="preserve">API </w:t>
      </w:r>
      <w:r w:rsidR="003D1208" w:rsidRPr="003D1208">
        <w:t xml:space="preserve">de informações de dados do produto </w:t>
      </w:r>
      <w:r w:rsidR="005F324C">
        <w:t xml:space="preserve">Garantia Estendida </w:t>
      </w:r>
      <w:r w:rsidR="00DD542B">
        <w:t>Auto</w:t>
      </w:r>
      <w:bookmarkEnd w:id="3"/>
    </w:p>
    <w:p w14:paraId="4D781F51" w14:textId="77777777" w:rsidR="00B4772D" w:rsidRPr="00B4772D" w:rsidRDefault="00B4772D" w:rsidP="00B4772D"/>
    <w:p w14:paraId="587CCC37" w14:textId="65F9128B" w:rsidR="00FE24C9" w:rsidRPr="00043EAD" w:rsidRDefault="00FE24C9" w:rsidP="006A0EB5">
      <w:pPr>
        <w:rPr>
          <w:highlight w:val="lightGray"/>
          <w:lang w:val="en-US"/>
        </w:rPr>
      </w:pPr>
      <w:r w:rsidRPr="00043EAD">
        <w:rPr>
          <w:highlight w:val="lightGray"/>
          <w:lang w:val="en-US"/>
        </w:rPr>
        <w:t xml:space="preserve">GET </w:t>
      </w:r>
      <w:bookmarkStart w:id="4" w:name="_Hlk78748241"/>
      <w:r w:rsidR="009F0B69" w:rsidRPr="00043EAD">
        <w:rPr>
          <w:highlight w:val="lightGray"/>
          <w:lang w:val="en-US"/>
        </w:rPr>
        <w:t>/</w:t>
      </w:r>
      <w:r w:rsidR="00063595" w:rsidRPr="00043EAD">
        <w:rPr>
          <w:highlight w:val="lightGray"/>
          <w:lang w:val="en-US"/>
        </w:rPr>
        <w:t>products-services/v1</w:t>
      </w:r>
      <w:r w:rsidR="009F0B69" w:rsidRPr="00043EAD">
        <w:rPr>
          <w:highlight w:val="lightGray"/>
          <w:lang w:val="en-US"/>
        </w:rPr>
        <w:t>/</w:t>
      </w:r>
      <w:bookmarkEnd w:id="4"/>
      <w:r w:rsidR="008C2198" w:rsidRPr="008C2198">
        <w:rPr>
          <w:highlight w:val="lightGray"/>
          <w:lang w:val="en-US"/>
        </w:rPr>
        <w:t>auto-extended-warranty</w:t>
      </w:r>
    </w:p>
    <w:p w14:paraId="6514F104" w14:textId="14565326" w:rsidR="00664032" w:rsidRPr="00043EAD" w:rsidRDefault="00664032" w:rsidP="004366E8">
      <w:pPr>
        <w:rPr>
          <w:lang w:val="en-US"/>
        </w:rPr>
      </w:pPr>
    </w:p>
    <w:p w14:paraId="4EC0A1C9" w14:textId="4A66979B" w:rsidR="00B4772D" w:rsidRPr="00FD0BAA" w:rsidRDefault="00B4772D" w:rsidP="004366E8">
      <w:pPr>
        <w:rPr>
          <w:b/>
          <w:bCs/>
          <w:sz w:val="28"/>
          <w:szCs w:val="28"/>
        </w:rPr>
      </w:pPr>
      <w:r w:rsidRPr="00FD0BAA">
        <w:rPr>
          <w:b/>
          <w:bCs/>
          <w:sz w:val="28"/>
          <w:szCs w:val="28"/>
        </w:rPr>
        <w:t>Visão Geral</w:t>
      </w:r>
    </w:p>
    <w:p w14:paraId="5CD3027A" w14:textId="61FEA9B9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</w:t>
      </w:r>
      <w:r w:rsidR="00BA1AE7" w:rsidRPr="00D96C20">
        <w:t xml:space="preserve">do tipo </w:t>
      </w:r>
      <w:r w:rsidR="005F324C">
        <w:t xml:space="preserve">Garantia Estendida </w:t>
      </w:r>
      <w:r w:rsidR="008C2198">
        <w:t>Auto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562"/>
        <w:gridCol w:w="1740"/>
        <w:gridCol w:w="1692"/>
        <w:gridCol w:w="3500"/>
      </w:tblGrid>
      <w:tr w:rsidR="008C5AD3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8C5AD3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A37CD8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63C52E48" w:rsidR="00535815" w:rsidRDefault="008C5AD3" w:rsidP="00535815">
            <w:pPr>
              <w:rPr>
                <w:lang w:val="en-US"/>
              </w:rPr>
            </w:pPr>
            <w:proofErr w:type="spellStart"/>
            <w:r w:rsidRPr="008C5AD3">
              <w:rPr>
                <w:rStyle w:val="Hyperlink"/>
              </w:rPr>
              <w:t>ResponseAutoExtendedWarrantyList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E060F49" w:rsidR="00F97196" w:rsidRPr="00246161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4FC1FF"/>
                                <w:sz w:val="14"/>
                                <w:szCs w:val="14"/>
                                <w:lang w:val="en-US" w:eastAsia="pt-BR"/>
                              </w:rPr>
                              <w:t>GET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https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//api.seguradora.com.br/open-insurance/products-serv</w:t>
                            </w:r>
                            <w:r w:rsidR="000D1DD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ces/v1/</w:t>
                            </w:r>
                            <w:r w:rsidR="008C2198" w:rsidRPr="008C219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auto-extended-warranty</w:t>
                            </w:r>
                            <w:r w:rsidR="00FD29B6" w:rsidRPr="00FD29B6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 xml:space="preserve">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Host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seguradora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com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Accept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application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/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var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=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new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4EC9B0"/>
                                <w:sz w:val="14"/>
                                <w:szCs w:val="14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proofErr w:type="spell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"Accept"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"application/json"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5FFFF4E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proofErr w:type="spell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"GET"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461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/products-services/v1/</w:t>
                            </w:r>
                            <w:r w:rsidR="008C2198" w:rsidRPr="008C219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auto-extended-warranty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true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E060F49" w:rsidR="00F97196" w:rsidRPr="00246161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4FC1FF"/>
                          <w:sz w:val="14"/>
                          <w:szCs w:val="14"/>
                          <w:lang w:val="en-US" w:eastAsia="pt-BR"/>
                        </w:rPr>
                        <w:t>GET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https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//api.seguradora.com.br/open-insurance/products-serv</w:t>
                      </w:r>
                      <w:r w:rsidR="000D1DD9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ces/v1/</w:t>
                      </w:r>
                      <w:r w:rsidR="008C2198" w:rsidRPr="008C2198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auto-extended-warranty</w:t>
                      </w:r>
                      <w:r w:rsidR="00FD29B6" w:rsidRPr="00FD29B6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 xml:space="preserve">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Host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seguradora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com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Accept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application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/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</w:p>
                    <w:p w14:paraId="1AC8604E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var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=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new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4EC9B0"/>
                          <w:sz w:val="14"/>
                          <w:szCs w:val="14"/>
                          <w:lang w:val="en-US" w:eastAsia="pt-BR"/>
                        </w:rPr>
                        <w:t>XMLHttpRequest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"Accept"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"application/json"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B6342A" w14:textId="75FFFF4E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open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"GET"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"https://api.seguradora.com.br/open-insurance</w:t>
                      </w:r>
                      <w:r w:rsidRPr="0024616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/products-services/v1/</w:t>
                      </w:r>
                      <w:r w:rsidR="008C2198" w:rsidRPr="008C2198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auto-extended-warranty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true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7BF46F1E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B57DBB0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493F0A4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A83873D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A37C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A37C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2E809D4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ACDB540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60AF2AAC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B04F1D6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7BE610E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D9E2668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67345931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E4E9EEA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933695A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45D5C38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5CA77E80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"GARANTIA_ESTENDIDA_ORIGINAL"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ACCA25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A37C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FD3B886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85AA04F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7C4AFF1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9EA80F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4A23CCA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02D63E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0AE1DF98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164B803F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6983A2F0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A0EB7E9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21B266F9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14:paraId="542525B7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insuredParticipationOthers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024AD5B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insuredParticipationDescription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0A1B47AA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539902CC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300D353C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5C01292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495215D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securityType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82DBAB6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"LINHA_BRANCA"</w:t>
      </w:r>
    </w:p>
    <w:p w14:paraId="6D60AE5B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10DDBE2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securityTypeOthers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BB94CA2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EBDD366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3639CF0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assistanceServicesPackage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F887576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710EF446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65BE1B69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complementaryAssistanceServicesDetail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92E8042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chargeTypeSignaling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17FB3A26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BF272F0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customerServices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"REDE_REFERENCIADA"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301E54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microinsurance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37C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085EBF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027A43F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BD4DD14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0321A16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5D1FA551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221600C6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128786F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48A0FF42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premiumPayment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36D6502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76C8FC5A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paymentMethod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78607DA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paymentDetail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BE7F31E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paymentType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C666CDC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606B1F25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0896A583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658489E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53E68773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4DE72D81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8C988D4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692F420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6EAC318F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5EF63528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6622343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DEF921D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0AC53509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</w:t>
      </w:r>
    </w:p>
    <w:p w14:paraId="4A904D38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minimumRequirementDetails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</w:t>
      </w:r>
      <w:proofErr w:type="spellStart"/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aaa</w:t>
      </w:r>
      <w:proofErr w:type="spellEnd"/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CEF4AF7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targetAudiences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31BB59B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7912C6E8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6065BD0C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3A125E7C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DBF8ED0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68D6C49C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1241890A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7732FB7A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79E67605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},</w:t>
      </w:r>
    </w:p>
    <w:p w14:paraId="194AA404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F82ED37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CD346ED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054B3D0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C82F181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677AB84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17FBD600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34D78D2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E20DA52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D6440F4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A37C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7C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A1C76DA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11087B77" w14:textId="77777777" w:rsidR="00A37CD8" w:rsidRPr="00A37CD8" w:rsidRDefault="00A37CD8" w:rsidP="00A37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C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59AA51E" w14:textId="4592BD5C" w:rsidR="00CA0581" w:rsidRDefault="00CA0581" w:rsidP="002774D2">
      <w:pPr>
        <w:pStyle w:val="Ttulo1"/>
        <w:rPr>
          <w:b/>
          <w:bCs/>
          <w:lang w:val="en-US"/>
        </w:rPr>
      </w:pPr>
    </w:p>
    <w:p w14:paraId="29775C86" w14:textId="63253BF2" w:rsidR="00CA0581" w:rsidRDefault="00CA0581" w:rsidP="00CA0581">
      <w:pPr>
        <w:rPr>
          <w:lang w:val="en-US"/>
        </w:rPr>
      </w:pPr>
    </w:p>
    <w:p w14:paraId="2679A6C1" w14:textId="0A11BE18" w:rsidR="006878B0" w:rsidRDefault="006878B0">
      <w:pPr>
        <w:rPr>
          <w:lang w:val="en-US"/>
        </w:rPr>
      </w:pPr>
      <w:r>
        <w:rPr>
          <w:lang w:val="en-US"/>
        </w:rPr>
        <w:br w:type="page"/>
      </w:r>
    </w:p>
    <w:p w14:paraId="6B01D0C5" w14:textId="38BD4218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5" w:name="_Toc98331421"/>
      <w:r w:rsidRPr="00200639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p w14:paraId="24B984A0" w14:textId="417650BB" w:rsidR="004579A7" w:rsidRPr="00200639" w:rsidRDefault="008C5AD3" w:rsidP="004579A7">
      <w:pPr>
        <w:rPr>
          <w:b/>
          <w:bCs/>
          <w:sz w:val="28"/>
          <w:szCs w:val="28"/>
          <w:lang w:val="en-US"/>
        </w:rPr>
      </w:pPr>
      <w:proofErr w:type="spellStart"/>
      <w:r w:rsidRPr="008C5AD3">
        <w:rPr>
          <w:b/>
          <w:bCs/>
          <w:sz w:val="28"/>
          <w:szCs w:val="28"/>
        </w:rPr>
        <w:t>ResponseAutoExtendedWarrantyList</w:t>
      </w:r>
      <w:proofErr w:type="spellEnd"/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2BCA7F12" w:rsidR="00A61AC0" w:rsidRDefault="00C639C1" w:rsidP="00A61AC0">
            <w:pPr>
              <w:spacing w:after="0" w:line="240" w:lineRule="auto"/>
            </w:pPr>
            <w:proofErr w:type="spellStart"/>
            <w:r w:rsidRPr="00C639C1">
              <w:rPr>
                <w:rStyle w:val="Hyperlink"/>
                <w:rFonts w:ascii="Calibri" w:eastAsia="Times New Roman" w:hAnsi="Calibri" w:cs="Calibri"/>
                <w:lang w:eastAsia="pt-BR"/>
              </w:rPr>
              <w:t>AutoExtendedWarrantyBrand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61DCA115" w:rsidR="00A61AC0" w:rsidRDefault="00C639C1" w:rsidP="00A61AC0">
            <w:pPr>
              <w:spacing w:after="0" w:line="240" w:lineRule="auto"/>
            </w:pPr>
            <w:proofErr w:type="spellStart"/>
            <w:r w:rsidRPr="00C639C1">
              <w:rPr>
                <w:rStyle w:val="Hyperlink"/>
                <w:rFonts w:ascii="Calibri" w:eastAsia="Times New Roman" w:hAnsi="Calibri" w:cs="Calibri"/>
                <w:lang w:eastAsia="pt-BR"/>
              </w:rPr>
              <w:t>AutoExtendedWarrantyCompany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5BE32935" w:rsidR="00161872" w:rsidRDefault="00C639C1" w:rsidP="00161872">
            <w:pPr>
              <w:spacing w:after="0" w:line="240" w:lineRule="auto"/>
            </w:pPr>
            <w:proofErr w:type="spellStart"/>
            <w:r w:rsidRPr="00C639C1">
              <w:rPr>
                <w:rStyle w:val="Hyperlink"/>
                <w:rFonts w:ascii="Calibri" w:eastAsia="Times New Roman" w:hAnsi="Calibri" w:cs="Calibri"/>
                <w:lang w:eastAsia="pt-BR"/>
              </w:rPr>
              <w:t>AutoExtendedWarrantyProduct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0315B3A4" w:rsidR="00161872" w:rsidRPr="00444407" w:rsidRDefault="00BA1AE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6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6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7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8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8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9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9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0" w:name="_Toc9833142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0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1" w:name="_Toc9833142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1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2" w:name="_Toc98331424"/>
      <w:r>
        <w:rPr>
          <w:b/>
          <w:bCs/>
        </w:rPr>
        <w:t>Códigos de Resposta HTTP</w:t>
      </w:r>
      <w:bookmarkEnd w:id="12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FD0BAA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FD0BAA" w:rsidRPr="00365E11" w14:paraId="721C60BE" w14:textId="77777777" w:rsidTr="00FD0BAA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32CC0DB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043EAD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E3843E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FD0BAA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FD0BAA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FD0BAA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FD0BAA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FD0BAA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FD0BAA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3" w:name="_Toc98331425"/>
      <w:r>
        <w:rPr>
          <w:b/>
          <w:bCs/>
        </w:rPr>
        <w:t>Tipos de Dados Comuns</w:t>
      </w:r>
      <w:bookmarkEnd w:id="13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4" w:name="_Toc9833142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4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5" w:name="_Toc9833142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5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6" w:name="_Toc98331428"/>
      <w:r>
        <w:rPr>
          <w:b/>
          <w:bCs/>
        </w:rPr>
        <w:lastRenderedPageBreak/>
        <w:t>Segurança</w:t>
      </w:r>
      <w:bookmarkEnd w:id="16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7" w:name="_Toc98331429"/>
      <w:proofErr w:type="spellStart"/>
      <w:r>
        <w:rPr>
          <w:b/>
          <w:bCs/>
        </w:rPr>
        <w:t>Changelog</w:t>
      </w:r>
      <w:bookmarkEnd w:id="17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47F53760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0857A105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1A9CB1A4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22B6F6" w14:textId="4C74097C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25C010D3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88EA149" w14:textId="7FD75AF6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55AA42F3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4CEDB0F3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C230B" w14:textId="24C8F863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1E73E8" w14:textId="04B96DF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21F66625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0E6A6020" w:rsidR="00F46156" w:rsidRPr="000D1DD9" w:rsidRDefault="00F46156" w:rsidP="00371BDB">
            <w:pPr>
              <w:rPr>
                <w:b/>
                <w:color w:val="3B3838" w:themeColor="background2" w:themeShade="40"/>
                <w:lang w:val="en-US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3084988" w14:textId="437A9B34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DEEC46D" w14:textId="783AADB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0F81A949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A413F2" w14:textId="4A0A7D9C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D9E0A00" w14:textId="5BD83283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8A8B9C2" w14:textId="2D342A0D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5582463A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75D05CBA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486321" w14:textId="1988474A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B2768DB" w14:textId="380C87D2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7BD3197E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19B97BE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298C76E" w14:textId="651E96FF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8C49586" w14:textId="3CEF5AC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7E4DBD7F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5BB154" w14:textId="0D07C643" w:rsidR="00F46156" w:rsidRPr="00956E28" w:rsidRDefault="00F46156" w:rsidP="47F53760">
            <w:pPr>
              <w:spacing w:line="259" w:lineRule="auto"/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FAE8E00" w14:textId="7BCE0351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7E2FD6D" w14:textId="3CECEFA5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A21063B" w14:textId="169D2E76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735DCFE4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794E962" w14:textId="468FDA7F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87A335" w14:textId="63090CA8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8D2634" w14:textId="7BFE3A21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186BD605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528F7" w14:textId="6457D3F9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9EDE7" w14:textId="77777777" w:rsidR="00DF1655" w:rsidRDefault="00DF1655" w:rsidP="00344980">
      <w:pPr>
        <w:spacing w:after="0" w:line="240" w:lineRule="auto"/>
      </w:pPr>
      <w:r>
        <w:separator/>
      </w:r>
    </w:p>
  </w:endnote>
  <w:endnote w:type="continuationSeparator" w:id="0">
    <w:p w14:paraId="0CCB5228" w14:textId="77777777" w:rsidR="00DF1655" w:rsidRDefault="00DF1655" w:rsidP="00344980">
      <w:pPr>
        <w:spacing w:after="0" w:line="240" w:lineRule="auto"/>
      </w:pPr>
      <w:r>
        <w:continuationSeparator/>
      </w:r>
    </w:p>
  </w:endnote>
  <w:endnote w:type="continuationNotice" w:id="1">
    <w:p w14:paraId="0BECF05A" w14:textId="77777777" w:rsidR="00DF1655" w:rsidRDefault="00DF16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389D4" w14:textId="77777777" w:rsidR="00DF1655" w:rsidRDefault="00DF1655" w:rsidP="00344980">
      <w:pPr>
        <w:spacing w:after="0" w:line="240" w:lineRule="auto"/>
      </w:pPr>
      <w:r>
        <w:separator/>
      </w:r>
    </w:p>
  </w:footnote>
  <w:footnote w:type="continuationSeparator" w:id="0">
    <w:p w14:paraId="07371F01" w14:textId="77777777" w:rsidR="00DF1655" w:rsidRDefault="00DF1655" w:rsidP="00344980">
      <w:pPr>
        <w:spacing w:after="0" w:line="240" w:lineRule="auto"/>
      </w:pPr>
      <w:r>
        <w:continuationSeparator/>
      </w:r>
    </w:p>
  </w:footnote>
  <w:footnote w:type="continuationNotice" w:id="1">
    <w:p w14:paraId="5301C3BE" w14:textId="77777777" w:rsidR="00DF1655" w:rsidRDefault="00DF16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3EAD"/>
    <w:rsid w:val="000445B3"/>
    <w:rsid w:val="00044BD9"/>
    <w:rsid w:val="00045FB5"/>
    <w:rsid w:val="00046996"/>
    <w:rsid w:val="00046E74"/>
    <w:rsid w:val="00047DE2"/>
    <w:rsid w:val="000513F0"/>
    <w:rsid w:val="0005299C"/>
    <w:rsid w:val="00052D83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DD9"/>
    <w:rsid w:val="000D1EBE"/>
    <w:rsid w:val="000D2285"/>
    <w:rsid w:val="000D2B5D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7F9"/>
    <w:rsid w:val="000F7911"/>
    <w:rsid w:val="00102AF0"/>
    <w:rsid w:val="001032DE"/>
    <w:rsid w:val="00105150"/>
    <w:rsid w:val="001058D2"/>
    <w:rsid w:val="00106AA3"/>
    <w:rsid w:val="0010731C"/>
    <w:rsid w:val="00107832"/>
    <w:rsid w:val="00107CD0"/>
    <w:rsid w:val="00111328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1BF3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1F7E"/>
    <w:rsid w:val="00182554"/>
    <w:rsid w:val="00184904"/>
    <w:rsid w:val="00184B2C"/>
    <w:rsid w:val="00186B7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7189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399D"/>
    <w:rsid w:val="00234F3D"/>
    <w:rsid w:val="00236466"/>
    <w:rsid w:val="00237480"/>
    <w:rsid w:val="00237821"/>
    <w:rsid w:val="002401FF"/>
    <w:rsid w:val="00243996"/>
    <w:rsid w:val="00244A8F"/>
    <w:rsid w:val="00246161"/>
    <w:rsid w:val="00246538"/>
    <w:rsid w:val="00246F2F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94CFB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1D23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29AD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208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1EE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521"/>
    <w:rsid w:val="00403893"/>
    <w:rsid w:val="0040657C"/>
    <w:rsid w:val="00407AF2"/>
    <w:rsid w:val="00407DC3"/>
    <w:rsid w:val="00410010"/>
    <w:rsid w:val="00412776"/>
    <w:rsid w:val="00413F4F"/>
    <w:rsid w:val="0041782D"/>
    <w:rsid w:val="00417F2F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732"/>
    <w:rsid w:val="004739A1"/>
    <w:rsid w:val="004751D0"/>
    <w:rsid w:val="004754CC"/>
    <w:rsid w:val="00480100"/>
    <w:rsid w:val="004829D6"/>
    <w:rsid w:val="00483206"/>
    <w:rsid w:val="004848F2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87D26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6785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324C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46AA6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8B0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973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151D"/>
    <w:rsid w:val="006D5277"/>
    <w:rsid w:val="006D5293"/>
    <w:rsid w:val="006D5B12"/>
    <w:rsid w:val="006D5CAB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48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0524C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198"/>
    <w:rsid w:val="008C28A1"/>
    <w:rsid w:val="008C2999"/>
    <w:rsid w:val="008C29F3"/>
    <w:rsid w:val="008C3853"/>
    <w:rsid w:val="008C50D2"/>
    <w:rsid w:val="008C5AD3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720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3EC1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26863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C7CE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2846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37CD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3EA5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1D7"/>
    <w:rsid w:val="00BA13C4"/>
    <w:rsid w:val="00BA14D0"/>
    <w:rsid w:val="00BA197B"/>
    <w:rsid w:val="00BA1AE7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330A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1491"/>
    <w:rsid w:val="00BD3FED"/>
    <w:rsid w:val="00BD5966"/>
    <w:rsid w:val="00BD5B30"/>
    <w:rsid w:val="00BD6DC2"/>
    <w:rsid w:val="00BD7BAA"/>
    <w:rsid w:val="00BE0C24"/>
    <w:rsid w:val="00BE2B00"/>
    <w:rsid w:val="00BE753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11AF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343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9C1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581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47B8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82A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2B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655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87E4D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05B0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0BAA"/>
    <w:rsid w:val="00FD29B6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385E"/>
    <w:rsid w:val="00FF4A69"/>
    <w:rsid w:val="00FF4D51"/>
    <w:rsid w:val="00FF65F4"/>
    <w:rsid w:val="00FF6A15"/>
    <w:rsid w:val="00FF6CB4"/>
    <w:rsid w:val="0F385562"/>
    <w:rsid w:val="1131161F"/>
    <w:rsid w:val="1A593DE3"/>
    <w:rsid w:val="1BF50E44"/>
    <w:rsid w:val="209A3CCA"/>
    <w:rsid w:val="20C4F297"/>
    <w:rsid w:val="20C87F67"/>
    <w:rsid w:val="22644FC8"/>
    <w:rsid w:val="24002029"/>
    <w:rsid w:val="297FFF70"/>
    <w:rsid w:val="29A63E5C"/>
    <w:rsid w:val="2BC8B6C5"/>
    <w:rsid w:val="368CAEEA"/>
    <w:rsid w:val="393E0C64"/>
    <w:rsid w:val="3C807AE0"/>
    <w:rsid w:val="43FCA7B4"/>
    <w:rsid w:val="448B8CC5"/>
    <w:rsid w:val="457481FE"/>
    <w:rsid w:val="46636B6B"/>
    <w:rsid w:val="47F53760"/>
    <w:rsid w:val="50C50969"/>
    <w:rsid w:val="5AF4E982"/>
    <w:rsid w:val="5B7CC061"/>
    <w:rsid w:val="627BE410"/>
    <w:rsid w:val="6A201FD5"/>
    <w:rsid w:val="6BEB18C7"/>
    <w:rsid w:val="6C099DF9"/>
    <w:rsid w:val="6D9AA0A0"/>
    <w:rsid w:val="70DD0F1C"/>
    <w:rsid w:val="78A260C4"/>
    <w:rsid w:val="7D9D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C1CB5FD"/>
  <w15:chartTrackingRefBased/>
  <w15:docId w15:val="{3A689AAB-663C-4E5A-B2B7-9D6B6B19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  <w:style w:type="paragraph" w:styleId="Reviso">
    <w:name w:val="Revision"/>
    <w:hidden/>
    <w:uiPriority w:val="99"/>
    <w:semiHidden/>
    <w:rsid w:val="00181F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www.w3.org/XML/1998/namespace"/>
    <ds:schemaRef ds:uri="http://purl.org/dc/elements/1.1/"/>
    <ds:schemaRef ds:uri="e448694a-d584-4c32-8a73-b25089e2a9e7"/>
    <ds:schemaRef ds:uri="8104680d-40dd-43e9-8d5a-53ba965800ba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A5ACB1-25D7-48B8-9CB8-8E2A9B595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18</Pages>
  <Words>3269</Words>
  <Characters>17655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20883</CharactersWithSpaces>
  <SharedDoc>false</SharedDoc>
  <HLinks>
    <vt:vector size="108" baseType="variant">
      <vt:variant>
        <vt:i4>3801200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524308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6815843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_Toc96593750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_Toc96593749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_Toc96593748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_Toc96593747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_Toc96593746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_Toc96593745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_Toc96593744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_Toc96593743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_Toc96593742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_Toc96593741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_Toc96593740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_Toc96593739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_Toc96593738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27</cp:revision>
  <cp:lastPrinted>2021-11-17T18:37:00Z</cp:lastPrinted>
  <dcterms:created xsi:type="dcterms:W3CDTF">2022-02-21T16:43:00Z</dcterms:created>
  <dcterms:modified xsi:type="dcterms:W3CDTF">2022-03-17T18:43:00Z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