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551B" w14:textId="77777777" w:rsidR="00F613EA" w:rsidRDefault="00896B38">
      <w:pPr>
        <w:pStyle w:val="Title"/>
      </w:pPr>
      <w:r>
        <w:t>API Claim Notification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05041105"/>
        <w:docPartObj>
          <w:docPartGallery w:val="Table of Contents"/>
          <w:docPartUnique/>
        </w:docPartObj>
      </w:sdtPr>
      <w:sdtEndPr/>
      <w:sdtContent>
        <w:p w14:paraId="3819C41A" w14:textId="77777777" w:rsidR="00F613EA" w:rsidRDefault="00896B38">
          <w:pPr>
            <w:pStyle w:val="TOCHeading"/>
          </w:pPr>
          <w:r>
            <w:t>Table of Contents</w:t>
          </w:r>
        </w:p>
        <w:p w14:paraId="4F84E45F" w14:textId="77777777" w:rsidR="00897493" w:rsidRDefault="00896B3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8143507" w:history="1">
            <w:r w:rsidR="00897493" w:rsidRPr="0044480E">
              <w:rPr>
                <w:rStyle w:val="Hyperlink"/>
                <w:noProof/>
              </w:rPr>
              <w:t>Introdução</w:t>
            </w:r>
            <w:r w:rsidR="00897493">
              <w:rPr>
                <w:noProof/>
                <w:webHidden/>
              </w:rPr>
              <w:tab/>
            </w:r>
            <w:r w:rsidR="00897493">
              <w:rPr>
                <w:noProof/>
                <w:webHidden/>
              </w:rPr>
              <w:fldChar w:fldCharType="begin"/>
            </w:r>
            <w:r w:rsidR="00897493">
              <w:rPr>
                <w:noProof/>
                <w:webHidden/>
              </w:rPr>
              <w:instrText xml:space="preserve"> PAGEREF _Toc128143507 \h </w:instrText>
            </w:r>
            <w:r w:rsidR="00897493">
              <w:rPr>
                <w:noProof/>
                <w:webHidden/>
              </w:rPr>
            </w:r>
            <w:r w:rsidR="00897493">
              <w:rPr>
                <w:noProof/>
                <w:webHidden/>
              </w:rPr>
              <w:fldChar w:fldCharType="separate"/>
            </w:r>
            <w:r w:rsidR="00897493">
              <w:rPr>
                <w:noProof/>
                <w:webHidden/>
              </w:rPr>
              <w:t>3</w:t>
            </w:r>
            <w:r w:rsidR="00897493">
              <w:rPr>
                <w:noProof/>
                <w:webHidden/>
              </w:rPr>
              <w:fldChar w:fldCharType="end"/>
            </w:r>
          </w:hyperlink>
        </w:p>
        <w:p w14:paraId="383A02EE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08" w:history="1">
            <w:r w:rsidRPr="0044480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25F3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09" w:history="1">
            <w:r w:rsidRPr="0044480E">
              <w:rPr>
                <w:rStyle w:val="Hyperlink"/>
                <w:noProof/>
              </w:rPr>
              <w:t>API Claim Notification - Open Insurance Brasil v1.1.0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FABAD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0" w:history="1">
            <w:r w:rsidRPr="0044480E">
              <w:rPr>
                <w:rStyle w:val="Hyperlink"/>
                <w:noProof/>
              </w:rPr>
              <w:t>Endpoint - Enviar os dados de solicitação de Aviso de Sinistro Danos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E1DD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1" w:history="1">
            <w:r w:rsidRPr="0044480E">
              <w:rPr>
                <w:rStyle w:val="Hyperlink"/>
                <w:noProof/>
              </w:rPr>
              <w:t>Endpoint - Enviar dados de solicitação de Aviso de Sinistro Pessoas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C935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2" w:history="1">
            <w:r w:rsidRPr="0044480E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BBA3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3" w:history="1">
            <w:r w:rsidRPr="0044480E">
              <w:rPr>
                <w:rStyle w:val="Hyperlink"/>
                <w:noProof/>
              </w:rPr>
              <w:t>CreateClaimNotificationDamage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3DB2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4" w:history="1">
            <w:r w:rsidRPr="0044480E">
              <w:rPr>
                <w:rStyle w:val="Hyperlink"/>
                <w:noProof/>
              </w:rPr>
              <w:t>CreateClaimNotificationPerson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BB92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5" w:history="1">
            <w:r w:rsidRPr="0044480E">
              <w:rPr>
                <w:rStyle w:val="Hyperlink"/>
                <w:noProof/>
              </w:rPr>
              <w:t>ResponseClaimNotificationDamage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84B7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6" w:history="1">
            <w:r w:rsidRPr="0044480E">
              <w:rPr>
                <w:rStyle w:val="Hyperlink"/>
                <w:noProof/>
              </w:rPr>
              <w:t>ResponseClaimNotificationPerson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2E8E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7" w:history="1">
            <w:r w:rsidRPr="0044480E">
              <w:rPr>
                <w:rStyle w:val="Hyperlink"/>
                <w:noProof/>
              </w:rPr>
              <w:t>RequestorEmail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E1C5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8" w:history="1">
            <w:r w:rsidRPr="0044480E">
              <w:rPr>
                <w:rStyle w:val="Hyperlink"/>
                <w:noProof/>
              </w:rPr>
              <w:t>RequestorPhone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F06D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19" w:history="1">
            <w:r w:rsidRPr="0044480E">
              <w:rPr>
                <w:rStyle w:val="Hyperlink"/>
                <w:noProof/>
              </w:rPr>
              <w:t>EnumAreaCode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3F5F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0" w:history="1">
            <w:r w:rsidRPr="0044480E">
              <w:rPr>
                <w:rStyle w:val="Hyperlink"/>
                <w:noProof/>
              </w:rPr>
              <w:t>CustomInfoData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D4B6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1" w:history="1">
            <w:r w:rsidRPr="0044480E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229B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2" w:history="1">
            <w:r w:rsidRPr="0044480E">
              <w:rPr>
                <w:rStyle w:val="Hyperlink"/>
                <w:noProof/>
              </w:rPr>
              <w:t>XFapiInteractionId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8201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3" w:history="1">
            <w:r w:rsidRPr="0044480E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3734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4" w:history="1">
            <w:r w:rsidRPr="0044480E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B3BD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5" w:history="1">
            <w:r w:rsidRPr="0044480E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183A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6" w:history="1">
            <w:r w:rsidRPr="0044480E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363F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7" w:history="1">
            <w:r w:rsidRPr="0044480E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EC2C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8" w:history="1">
            <w:r w:rsidRPr="0044480E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334A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29" w:history="1">
            <w:r w:rsidRPr="0044480E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9FE1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0" w:history="1">
            <w:r w:rsidRPr="0044480E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80A3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1" w:history="1">
            <w:r w:rsidRPr="0044480E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B777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2" w:history="1">
            <w:r w:rsidRPr="0044480E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50A8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3" w:history="1">
            <w:r w:rsidRPr="0044480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23C3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4" w:history="1">
            <w:r w:rsidRPr="0044480E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A470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5" w:history="1">
            <w:r w:rsidRPr="0044480E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4A29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6" w:history="1">
            <w:r w:rsidRPr="0044480E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C8E8" w14:textId="77777777" w:rsidR="00897493" w:rsidRDefault="0089749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7" w:history="1">
            <w:r w:rsidRPr="0044480E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4718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8" w:history="1">
            <w:r w:rsidRPr="0044480E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4340" w14:textId="77777777" w:rsidR="00897493" w:rsidRDefault="0089749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8143539" w:history="1">
            <w:r w:rsidRPr="0044480E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DECC" w14:textId="77777777" w:rsidR="00F613EA" w:rsidRDefault="00896B38">
          <w:r>
            <w:fldChar w:fldCharType="end"/>
          </w:r>
        </w:p>
      </w:sdtContent>
    </w:sdt>
    <w:p w14:paraId="3060E4D8" w14:textId="77777777" w:rsidR="00F613EA" w:rsidRDefault="00896B38">
      <w:r>
        <w:br w:type="page"/>
      </w:r>
    </w:p>
    <w:p w14:paraId="1037F6CF" w14:textId="77777777" w:rsidR="00F613EA" w:rsidRDefault="00896B38">
      <w:pPr>
        <w:pStyle w:val="Heading1"/>
      </w:pPr>
      <w:bookmarkStart w:id="0" w:name="introdução"/>
      <w:bookmarkStart w:id="1" w:name="_Toc128143507"/>
      <w:r>
        <w:lastRenderedPageBreak/>
        <w:t>Introdução</w:t>
      </w:r>
      <w:bookmarkEnd w:id="1"/>
    </w:p>
    <w:p w14:paraId="4E04207D" w14:textId="77777777" w:rsidR="00F613EA" w:rsidRDefault="00896B38">
      <w:pPr>
        <w:pStyle w:val="FirstParagraph"/>
      </w:pPr>
      <w:r>
        <w:t>O Open Insurance é um conceito que visa criar uma arquitetura aberta para que seguradoras venham a trabalhar em conjunto para melhorar os produtos entregues aos seus clientes. Para tal, Open Insurance se vale do conceito de compartilhamento de dados de seu</w:t>
      </w:r>
      <w:r>
        <w:t>s clientes, isso quando há explícita permissão do cliente para tal compartilhamento. Desta forma os segurados receberiam o melhor produto conforme o seu perfil e suas necessidades.</w:t>
      </w:r>
    </w:p>
    <w:p w14:paraId="0F5F4B95" w14:textId="77777777" w:rsidR="00F613EA" w:rsidRDefault="00896B38">
      <w:pPr>
        <w:pStyle w:val="BodyText"/>
      </w:pPr>
      <w:r>
        <w:t>Neste documento discutimos os recursos consentidos através de API, neste mo</w:t>
      </w:r>
      <w:r>
        <w:t>mento, sensíveis sobre as sociedades participantes. Na descrição de cada API são levados em conta os domínios de cada grupo de dados, assim como a documentação de padronização de chamadas às APIs.</w:t>
      </w:r>
    </w:p>
    <w:p w14:paraId="55E34362" w14:textId="77777777" w:rsidR="00F613EA" w:rsidRDefault="00896B38">
      <w:pPr>
        <w:pStyle w:val="Heading1"/>
      </w:pPr>
      <w:bookmarkStart w:id="2" w:name="objetivo"/>
      <w:bookmarkStart w:id="3" w:name="_Toc128143508"/>
      <w:bookmarkEnd w:id="0"/>
      <w:r>
        <w:t>Objetivo</w:t>
      </w:r>
      <w:bookmarkEnd w:id="3"/>
    </w:p>
    <w:p w14:paraId="0A9CDF8C" w14:textId="77777777" w:rsidR="00F613EA" w:rsidRDefault="00896B38">
      <w:pPr>
        <w:pStyle w:val="FirstParagraph"/>
      </w:pPr>
      <w:r>
        <w:t>Este documento visa orientar o uso dos paths (endp</w:t>
      </w:r>
      <w:r>
        <w:t>oints) da “API Claim Notification”, que compõe o grupo de APIs destinadas a geração de cotações e contratações de produtos de seguros, de capitalização ou de previdência complementar aberta, por meio de uma sociedade iniciadora, junto com as seguradoras pa</w:t>
      </w:r>
      <w:r>
        <w:t>rticipantes do Open Insurance.</w:t>
      </w:r>
    </w:p>
    <w:p w14:paraId="3F38A246" w14:textId="77777777" w:rsidR="00F613EA" w:rsidRDefault="00896B38">
      <w:pPr>
        <w:pStyle w:val="BodyText"/>
      </w:pPr>
      <w:r>
        <w:t>*Utilize ALT+left ou ALT+right para navegar entre os links</w:t>
      </w:r>
    </w:p>
    <w:p w14:paraId="7AB63BE8" w14:textId="77777777" w:rsidR="00F613EA" w:rsidRDefault="00896B38">
      <w:pPr>
        <w:pStyle w:val="Heading1"/>
      </w:pPr>
      <w:bookmarkStart w:id="4" w:name="X30a2925139eb1d631d32e8be941c82340cbd957"/>
      <w:bookmarkStart w:id="5" w:name="_Toc128143509"/>
      <w:bookmarkEnd w:id="2"/>
      <w:r>
        <w:t>API Claim Notification - Open Insurance Brasil v1.1.0</w:t>
      </w:r>
      <w:bookmarkEnd w:id="5"/>
    </w:p>
    <w:p w14:paraId="3C252360" w14:textId="77777777" w:rsidR="00F613EA" w:rsidRDefault="00F613EA">
      <w:pPr>
        <w:pStyle w:val="FirstParagraph"/>
      </w:pPr>
    </w:p>
    <w:p w14:paraId="77CAE985" w14:textId="77777777" w:rsidR="00F613EA" w:rsidRDefault="00896B38">
      <w:pPr>
        <w:pStyle w:val="Heading2"/>
      </w:pPr>
      <w:bookmarkStart w:id="6" w:name="Xda7bef418d340ec44f4e451f796debb34ab5c55"/>
      <w:bookmarkStart w:id="7" w:name="_Toc128143510"/>
      <w:r>
        <w:t>Endpoint - Enviar os dados de solicitação de Aviso de Sinistro Danos</w:t>
      </w:r>
      <w:bookmarkEnd w:id="7"/>
    </w:p>
    <w:p w14:paraId="3E6D96BE" w14:textId="77777777" w:rsidR="00F613EA" w:rsidRDefault="00896B38">
      <w:pPr>
        <w:pStyle w:val="FirstParagraph"/>
      </w:pPr>
      <w:r>
        <w:rPr>
          <w:rStyle w:val="VerbatimChar"/>
        </w:rPr>
        <w:t>POST /request/damage/{consentId}</w:t>
      </w:r>
    </w:p>
    <w:p w14:paraId="0D3CC195" w14:textId="77777777" w:rsidR="00F613EA" w:rsidRDefault="00F613EA">
      <w:pPr>
        <w:pStyle w:val="BodyText"/>
      </w:pPr>
    </w:p>
    <w:p w14:paraId="6EDB1A56" w14:textId="77777777" w:rsidR="00F613EA" w:rsidRDefault="00896B38">
      <w:pPr>
        <w:pStyle w:val="Heading3"/>
      </w:pPr>
      <w:bookmarkStart w:id="8" w:name="visão-geral"/>
      <w:r>
        <w:t>Visão Ge</w:t>
      </w:r>
      <w:r>
        <w:t>ral</w:t>
      </w:r>
    </w:p>
    <w:p w14:paraId="668E51B2" w14:textId="77777777" w:rsidR="00F613EA" w:rsidRDefault="00896B38">
      <w:pPr>
        <w:pStyle w:val="FirstParagraph"/>
      </w:pPr>
      <w:r>
        <w:t xml:space="preserve">Método para a criação de solicitação Aviso de Sinistro Danos </w:t>
      </w:r>
    </w:p>
    <w:p w14:paraId="7CE10EA0" w14:textId="77777777" w:rsidR="00F613EA" w:rsidRDefault="00896B38">
      <w:pPr>
        <w:pStyle w:val="Heading3"/>
      </w:pPr>
      <w:bookmarkStart w:id="9" w:name="payload-body"/>
      <w:bookmarkEnd w:id="8"/>
      <w:r>
        <w:t>Payload (Body)</w:t>
      </w:r>
    </w:p>
    <w:p w14:paraId="60FAFEB8" w14:textId="77777777" w:rsidR="00F613EA" w:rsidRDefault="00896B3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"occurrenceTi</w:t>
      </w:r>
      <w:r>
        <w:rPr>
          <w:rStyle w:val="DataTypeTok"/>
        </w:rPr>
        <w:t>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80AB695" w14:textId="77777777" w:rsidR="00F613EA" w:rsidRDefault="00F613EA">
      <w:pPr>
        <w:pStyle w:val="FirstParagraph"/>
      </w:pPr>
    </w:p>
    <w:p w14:paraId="6E0B2E85" w14:textId="77777777" w:rsidR="00F613EA" w:rsidRDefault="00896B38">
      <w:pPr>
        <w:pStyle w:val="Heading3"/>
      </w:pPr>
      <w:bookmarkStart w:id="10" w:name="respostas"/>
      <w:bookmarkEnd w:id="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882"/>
        <w:gridCol w:w="3362"/>
      </w:tblGrid>
      <w:tr w:rsidR="00F613EA" w14:paraId="027B03A6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048D97" w14:textId="77777777" w:rsidR="00F613EA" w:rsidRDefault="00896B3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FB8BBA3" w14:textId="77777777" w:rsidR="00F613EA" w:rsidRDefault="00896B38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7D0337A0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F79E60A" w14:textId="77777777" w:rsidR="00F613EA" w:rsidRDefault="00896B38">
            <w:pPr>
              <w:pStyle w:val="Compact"/>
              <w:jc w:val="left"/>
            </w:pPr>
            <w:r>
              <w:t>Schema</w:t>
            </w:r>
          </w:p>
        </w:tc>
      </w:tr>
      <w:tr w:rsidR="00F613EA" w14:paraId="13A334A7" w14:textId="77777777">
        <w:tc>
          <w:tcPr>
            <w:tcW w:w="0" w:type="auto"/>
          </w:tcPr>
          <w:p w14:paraId="4447AE14" w14:textId="77777777" w:rsidR="00F613EA" w:rsidRDefault="00896B38">
            <w:pPr>
              <w:pStyle w:val="Compact"/>
              <w:jc w:val="left"/>
            </w:pPr>
            <w:r>
              <w:t>201</w:t>
            </w:r>
          </w:p>
        </w:tc>
        <w:tc>
          <w:tcPr>
            <w:tcW w:w="0" w:type="auto"/>
          </w:tcPr>
          <w:p w14:paraId="0CEE06A5" w14:textId="77777777" w:rsidR="00F613EA" w:rsidRDefault="00896B38">
            <w:pPr>
              <w:pStyle w:val="Compact"/>
              <w:jc w:val="left"/>
            </w:pPr>
            <w:hyperlink r:id="rId7" w:anchor="section-6.3.2">
              <w:proofErr w:type="spellStart"/>
              <w:r>
                <w:rPr>
                  <w:rStyle w:val="Hyperlink"/>
                </w:rPr>
                <w:t>Created</w:t>
              </w:r>
              <w:proofErr w:type="spellEnd"/>
            </w:hyperlink>
          </w:p>
        </w:tc>
        <w:tc>
          <w:tcPr>
            <w:tcW w:w="0" w:type="auto"/>
          </w:tcPr>
          <w:p w14:paraId="22819619" w14:textId="77777777" w:rsidR="00F613EA" w:rsidRDefault="00896B38">
            <w:pPr>
              <w:pStyle w:val="Compact"/>
              <w:jc w:val="left"/>
            </w:pPr>
            <w:r>
              <w:t>Aviso de Sinistro Danos enviado com sucesso</w:t>
            </w:r>
          </w:p>
        </w:tc>
        <w:tc>
          <w:tcPr>
            <w:tcW w:w="0" w:type="auto"/>
          </w:tcPr>
          <w:p w14:paraId="606812B9" w14:textId="77777777" w:rsidR="00F613EA" w:rsidRDefault="00896B38">
            <w:pPr>
              <w:pStyle w:val="Compact"/>
              <w:jc w:val="left"/>
            </w:pPr>
            <w:hyperlink w:anchor="schemaresponseclaimnotificationdamage">
              <w:proofErr w:type="spellStart"/>
              <w:r>
                <w:rPr>
                  <w:rStyle w:val="Hyperlink"/>
                </w:rPr>
                <w:t>ResponseClaimNotificationDamage</w:t>
              </w:r>
              <w:proofErr w:type="spellEnd"/>
            </w:hyperlink>
          </w:p>
        </w:tc>
      </w:tr>
    </w:tbl>
    <w:p w14:paraId="77279E4A" w14:textId="77777777" w:rsidR="00F613EA" w:rsidRDefault="00F613EA">
      <w:pPr>
        <w:pStyle w:val="BodyText"/>
      </w:pPr>
    </w:p>
    <w:p w14:paraId="45F082DB" w14:textId="77777777" w:rsidR="00F613EA" w:rsidRDefault="00896B38">
      <w:pPr>
        <w:pStyle w:val="Heading3"/>
      </w:pPr>
      <w:bookmarkStart w:id="11" w:name="exemplo-de-retorno"/>
      <w:bookmarkEnd w:id="10"/>
      <w:r>
        <w:t>Exemplo de Retorno</w:t>
      </w:r>
    </w:p>
    <w:p w14:paraId="36D8DCB5" w14:textId="77777777" w:rsidR="00F613EA" w:rsidRDefault="00896B38">
      <w:pPr>
        <w:pStyle w:val="BlockText"/>
      </w:pPr>
      <w:r>
        <w:t>201 Response</w:t>
      </w:r>
    </w:p>
    <w:p w14:paraId="3897DABB" w14:textId="77777777" w:rsidR="00F613EA" w:rsidRDefault="00896B3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</w:t>
      </w:r>
      <w:r>
        <w:rPr>
          <w:rStyle w:val="StringTok"/>
        </w:rPr>
        <w:t>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"customerComplimentar</w:t>
      </w:r>
      <w:r>
        <w:rPr>
          <w:rStyle w:val="DataTypeTok"/>
        </w:rPr>
        <w:t>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"https://www.abcseguros.com/endorsement?id=000123"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4AEFCA5" w14:textId="77777777" w:rsidR="00F613EA" w:rsidRDefault="00F613EA">
      <w:pPr>
        <w:pStyle w:val="FirstParagraph"/>
      </w:pPr>
    </w:p>
    <w:p w14:paraId="381F0F12" w14:textId="77777777" w:rsidR="00F613EA" w:rsidRDefault="00896B38">
      <w:pPr>
        <w:pStyle w:val="Heading3"/>
      </w:pPr>
      <w:bookmarkStart w:id="12" w:name="exemplo-de-request"/>
      <w:bookmarkEnd w:id="11"/>
      <w:r>
        <w:t>Exemplo de Request</w:t>
      </w:r>
    </w:p>
    <w:p w14:paraId="1A920A2C" w14:textId="77777777" w:rsidR="00F613EA" w:rsidRDefault="00896B38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"policyNumber"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"occurrenceTime"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"customerIdentifi</w:t>
      </w:r>
      <w:r>
        <w:rPr>
          <w:rStyle w:val="StringTok"/>
        </w:rPr>
        <w:t>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"customerQualification"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"customerComplimentaryInfo"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"businessIdentification"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</w:t>
      </w:r>
      <w:r>
        <w:rPr>
          <w:rStyle w:val="KeywordTok"/>
        </w:rPr>
        <w:t>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"businessQualification"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"businessComplimentaryInfo"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"generalQuoteInfo"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</w:t>
      </w:r>
      <w:r>
        <w:rPr>
          <w:rStyle w:val="StringTok"/>
        </w:rPr>
        <w:t>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"generalClaimInfo"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'https://api.seguro.com.br/open-insurance/claim-notification/v1/request/damage/{consentId}'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</w:t>
      </w:r>
      <w:r>
        <w:rPr>
          <w:rStyle w:val="DataTypeTok"/>
        </w:rPr>
        <w:t>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F9CEB49" w14:textId="77777777" w:rsidR="00F613EA" w:rsidRDefault="00896B38">
      <w:pPr>
        <w:pStyle w:val="FirstParagraph"/>
      </w:pPr>
      <w:r>
        <w:t>To perform this operation, you must be authenticated by means of one of the following methods: OpenId ( Sc</w:t>
      </w:r>
      <w:r>
        <w:t>opes: openid ) &amp; OAuth2Security ( Scopes: consent:consentId claim-notification )</w:t>
      </w:r>
    </w:p>
    <w:p w14:paraId="71FB3D49" w14:textId="77777777" w:rsidR="00F613EA" w:rsidRDefault="00F613EA">
      <w:pPr>
        <w:pStyle w:val="BodyText"/>
      </w:pPr>
    </w:p>
    <w:p w14:paraId="4E6B1DC4" w14:textId="77777777" w:rsidR="00F613EA" w:rsidRDefault="00896B38">
      <w:pPr>
        <w:pStyle w:val="Heading2"/>
      </w:pPr>
      <w:bookmarkStart w:id="13" w:name="Xa42fed361f7597c101f896199c3fc8b5e3e7963"/>
      <w:bookmarkStart w:id="14" w:name="_Toc128143511"/>
      <w:bookmarkEnd w:id="6"/>
      <w:bookmarkEnd w:id="12"/>
      <w:r>
        <w:t>Endpoint - Enviar dados de solicitação de Aviso de Sinistro Pessoas</w:t>
      </w:r>
      <w:bookmarkEnd w:id="14"/>
    </w:p>
    <w:p w14:paraId="7E61D8F7" w14:textId="77777777" w:rsidR="00F613EA" w:rsidRDefault="00896B38">
      <w:pPr>
        <w:pStyle w:val="FirstParagraph"/>
      </w:pPr>
      <w:r>
        <w:rPr>
          <w:rStyle w:val="VerbatimChar"/>
        </w:rPr>
        <w:t>POST /request/person/{consentId}</w:t>
      </w:r>
    </w:p>
    <w:p w14:paraId="0ACD8A19" w14:textId="77777777" w:rsidR="00F613EA" w:rsidRDefault="00F613EA">
      <w:pPr>
        <w:pStyle w:val="BodyText"/>
      </w:pPr>
    </w:p>
    <w:p w14:paraId="0A37990F" w14:textId="77777777" w:rsidR="00F613EA" w:rsidRDefault="00896B38">
      <w:pPr>
        <w:pStyle w:val="Heading3"/>
      </w:pPr>
      <w:bookmarkStart w:id="15" w:name="visão-geral-1"/>
      <w:r>
        <w:t>Visão Geral</w:t>
      </w:r>
    </w:p>
    <w:p w14:paraId="11F77BDD" w14:textId="77777777" w:rsidR="00F613EA" w:rsidRDefault="00896B38">
      <w:pPr>
        <w:pStyle w:val="FirstParagraph"/>
      </w:pPr>
      <w:r>
        <w:t xml:space="preserve">Método para a criação de solicitação Aviso de Sinistro Pessoas </w:t>
      </w:r>
    </w:p>
    <w:p w14:paraId="5E579597" w14:textId="77777777" w:rsidR="00F613EA" w:rsidRDefault="00896B38">
      <w:pPr>
        <w:pStyle w:val="Heading3"/>
      </w:pPr>
      <w:bookmarkStart w:id="16" w:name="payload-body-1"/>
      <w:bookmarkEnd w:id="15"/>
      <w:r>
        <w:t>Payload (Body)</w:t>
      </w:r>
    </w:p>
    <w:p w14:paraId="6112A68F" w14:textId="77777777" w:rsidR="00F613EA" w:rsidRDefault="00896B3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"requestorIsInsured"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"CNPJ"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"documentNumber"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"claimant"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"CONJUGE"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38C9A96" w14:textId="77777777" w:rsidR="00F613EA" w:rsidRDefault="00F613EA">
      <w:pPr>
        <w:pStyle w:val="FirstParagraph"/>
      </w:pPr>
    </w:p>
    <w:p w14:paraId="64132FC7" w14:textId="77777777" w:rsidR="00F613EA" w:rsidRDefault="00896B38">
      <w:pPr>
        <w:pStyle w:val="Heading3"/>
      </w:pPr>
      <w:bookmarkStart w:id="17" w:name="respostas-1"/>
      <w:bookmarkEnd w:id="1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999"/>
        <w:gridCol w:w="3245"/>
      </w:tblGrid>
      <w:tr w:rsidR="00F613EA" w14:paraId="6D63D301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1CC37A" w14:textId="77777777" w:rsidR="00F613EA" w:rsidRDefault="00896B3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D840586" w14:textId="77777777" w:rsidR="00F613EA" w:rsidRDefault="00896B38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6CD4B63A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75FB307" w14:textId="77777777" w:rsidR="00F613EA" w:rsidRDefault="00896B38">
            <w:pPr>
              <w:pStyle w:val="Compact"/>
              <w:jc w:val="left"/>
            </w:pPr>
            <w:r>
              <w:t>Schema</w:t>
            </w:r>
          </w:p>
        </w:tc>
      </w:tr>
      <w:tr w:rsidR="00F613EA" w14:paraId="39CB5212" w14:textId="77777777">
        <w:tc>
          <w:tcPr>
            <w:tcW w:w="0" w:type="auto"/>
          </w:tcPr>
          <w:p w14:paraId="29A2C7CC" w14:textId="77777777" w:rsidR="00F613EA" w:rsidRDefault="00896B38">
            <w:pPr>
              <w:pStyle w:val="Compact"/>
              <w:jc w:val="left"/>
            </w:pPr>
            <w:r>
              <w:t>201</w:t>
            </w:r>
          </w:p>
        </w:tc>
        <w:tc>
          <w:tcPr>
            <w:tcW w:w="0" w:type="auto"/>
          </w:tcPr>
          <w:p w14:paraId="64D7AF74" w14:textId="77777777" w:rsidR="00F613EA" w:rsidRDefault="00896B38">
            <w:pPr>
              <w:pStyle w:val="Compact"/>
              <w:jc w:val="left"/>
            </w:pPr>
            <w:hyperlink r:id="rId8" w:anchor="section-6.3.2">
              <w:proofErr w:type="spellStart"/>
              <w:r>
                <w:rPr>
                  <w:rStyle w:val="Hyperlink"/>
                </w:rPr>
                <w:t>Created</w:t>
              </w:r>
              <w:proofErr w:type="spellEnd"/>
            </w:hyperlink>
          </w:p>
        </w:tc>
        <w:tc>
          <w:tcPr>
            <w:tcW w:w="0" w:type="auto"/>
          </w:tcPr>
          <w:p w14:paraId="4172E6E2" w14:textId="77777777" w:rsidR="00F613EA" w:rsidRDefault="00896B38">
            <w:pPr>
              <w:pStyle w:val="Compact"/>
              <w:jc w:val="left"/>
            </w:pPr>
            <w:r>
              <w:t>Aviso de Sinistro Pessoas enviado com sucesso</w:t>
            </w:r>
          </w:p>
        </w:tc>
        <w:tc>
          <w:tcPr>
            <w:tcW w:w="0" w:type="auto"/>
          </w:tcPr>
          <w:p w14:paraId="70103B99" w14:textId="77777777" w:rsidR="00F613EA" w:rsidRDefault="00896B38">
            <w:pPr>
              <w:pStyle w:val="Compact"/>
              <w:jc w:val="left"/>
            </w:pPr>
            <w:hyperlink w:anchor="schemaresponseclaimnotificationperson">
              <w:proofErr w:type="spellStart"/>
              <w:r>
                <w:rPr>
                  <w:rStyle w:val="Hyperlink"/>
                </w:rPr>
                <w:t>ResponseClaimNotificationPerson</w:t>
              </w:r>
              <w:proofErr w:type="spellEnd"/>
            </w:hyperlink>
          </w:p>
        </w:tc>
      </w:tr>
    </w:tbl>
    <w:p w14:paraId="48184F2F" w14:textId="77777777" w:rsidR="00F613EA" w:rsidRDefault="00F613EA">
      <w:pPr>
        <w:pStyle w:val="BodyText"/>
      </w:pPr>
    </w:p>
    <w:p w14:paraId="67A2A553" w14:textId="77777777" w:rsidR="00F613EA" w:rsidRDefault="00896B38">
      <w:pPr>
        <w:pStyle w:val="Heading3"/>
      </w:pPr>
      <w:bookmarkStart w:id="18" w:name="exemplo-de-retorno-1"/>
      <w:bookmarkEnd w:id="17"/>
      <w:r>
        <w:t>Exemplo de Retorno</w:t>
      </w:r>
    </w:p>
    <w:p w14:paraId="65AD4687" w14:textId="77777777" w:rsidR="00F613EA" w:rsidRDefault="00896B38">
      <w:pPr>
        <w:pStyle w:val="BlockText"/>
      </w:pPr>
      <w:r>
        <w:t>201 Response</w:t>
      </w:r>
    </w:p>
    <w:p w14:paraId="4377A007" w14:textId="77777777" w:rsidR="00F613EA" w:rsidRDefault="00896B3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"protocolDateTime"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"requestorIsInsured"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"CNPJ"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"documentNumber"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"claimant"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"CONJUGE"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"occurrenceTime"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"occurre</w:t>
      </w:r>
      <w:r>
        <w:rPr>
          <w:rStyle w:val="DataTypeTok"/>
        </w:rPr>
        <w:t>nceDescription"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KeywordTok"/>
        </w:rPr>
        <w:t>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"https://www.a</w:t>
      </w:r>
      <w:r>
        <w:rPr>
          <w:rStyle w:val="StringTok"/>
        </w:rPr>
        <w:t>bcseguros.com/endorsement?id=000123"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F431777" w14:textId="77777777" w:rsidR="00F613EA" w:rsidRDefault="00F613EA">
      <w:pPr>
        <w:pStyle w:val="FirstParagraph"/>
      </w:pPr>
    </w:p>
    <w:p w14:paraId="2BE811CA" w14:textId="77777777" w:rsidR="00F613EA" w:rsidRDefault="00896B38">
      <w:pPr>
        <w:pStyle w:val="Heading3"/>
      </w:pPr>
      <w:bookmarkStart w:id="19" w:name="exemplo-de-request-1"/>
      <w:bookmarkEnd w:id="18"/>
      <w:r>
        <w:t>Exemplo de Request</w:t>
      </w:r>
    </w:p>
    <w:p w14:paraId="00FF38E5" w14:textId="77777777" w:rsidR="00F613EA" w:rsidRDefault="00896B38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"requestorIsInsured"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"requestor"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"CNPJ"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"documentNumber"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"claimant"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"CONJUGE"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"policyNumber"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"22:18:54"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"occurrenceDescription"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</w:t>
      </w:r>
      <w:r>
        <w:rPr>
          <w:rStyle w:val="StringTok"/>
        </w:rPr>
        <w:t>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'https://api.seguro.com.br/open-insurance/claim-notification/v1/request/person/{consentId}'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A3659BE" w14:textId="77777777" w:rsidR="00F613EA" w:rsidRDefault="00896B38">
      <w:pPr>
        <w:pStyle w:val="FirstParagraph"/>
      </w:pPr>
      <w:r>
        <w:t>To perform this operation, you must be authenticated by means of one of the following methods: OpenId ( Scopes: openid ) &amp; OAuth2Security ( Scopes: consent:consentId claim-notification )</w:t>
      </w:r>
    </w:p>
    <w:p w14:paraId="721DC2D6" w14:textId="77777777" w:rsidR="00F613EA" w:rsidRDefault="00896B38">
      <w:pPr>
        <w:pStyle w:val="Heading1"/>
      </w:pPr>
      <w:bookmarkStart w:id="20" w:name="schemas"/>
      <w:bookmarkStart w:id="21" w:name="_Toc128143512"/>
      <w:bookmarkEnd w:id="4"/>
      <w:bookmarkEnd w:id="13"/>
      <w:bookmarkEnd w:id="19"/>
      <w:r>
        <w:lastRenderedPageBreak/>
        <w:t>Schemas</w:t>
      </w:r>
      <w:bookmarkEnd w:id="21"/>
    </w:p>
    <w:p w14:paraId="7AC877DC" w14:textId="77777777" w:rsidR="00F613EA" w:rsidRDefault="00896B38">
      <w:pPr>
        <w:pStyle w:val="Heading2"/>
      </w:pPr>
      <w:bookmarkStart w:id="22" w:name="createclaimnotificationdamage"/>
      <w:bookmarkStart w:id="23" w:name="_Toc128143513"/>
      <w:r>
        <w:t>CreateClaimNotificationDamage</w:t>
      </w:r>
      <w:bookmarkEnd w:id="23"/>
      <w:r>
        <w:t xml:space="preserve"> </w:t>
      </w:r>
      <w:bookmarkStart w:id="24" w:name="schemacreateclaimnotificationdamage"/>
      <w:bookmarkEnd w:id="24"/>
    </w:p>
    <w:p w14:paraId="77AB3751" w14:textId="77777777" w:rsidR="00F613EA" w:rsidRDefault="00896B38">
      <w:pPr>
        <w:pStyle w:val="FirstParagraph"/>
      </w:pPr>
      <w:r>
        <w:t xml:space="preserve">   </w:t>
      </w:r>
    </w:p>
    <w:p w14:paraId="7E761D20" w14:textId="77777777" w:rsidR="00F613EA" w:rsidRDefault="00896B38">
      <w:pPr>
        <w:pStyle w:val="Heading3"/>
      </w:pPr>
      <w:bookmarkStart w:id="25" w:name="propriedades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04"/>
        <w:gridCol w:w="1810"/>
        <w:gridCol w:w="1048"/>
        <w:gridCol w:w="1294"/>
        <w:gridCol w:w="2098"/>
      </w:tblGrid>
      <w:tr w:rsidR="00F613EA" w14:paraId="654BED27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485AD3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6D1106B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6FA274" w14:textId="77777777" w:rsidR="00F613EA" w:rsidRDefault="00896B38">
            <w:pPr>
              <w:pStyle w:val="Compact"/>
              <w:jc w:val="left"/>
            </w:pPr>
            <w:r>
              <w:t>Re</w:t>
            </w:r>
            <w:r>
              <w:t>quired</w:t>
            </w:r>
          </w:p>
        </w:tc>
        <w:tc>
          <w:tcPr>
            <w:tcW w:w="0" w:type="auto"/>
          </w:tcPr>
          <w:p w14:paraId="0EB7FDDB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3927980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66C65460" w14:textId="77777777">
        <w:tc>
          <w:tcPr>
            <w:tcW w:w="0" w:type="auto"/>
          </w:tcPr>
          <w:p w14:paraId="2CD5E037" w14:textId="77777777" w:rsidR="00F613EA" w:rsidRDefault="00896B38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240758CD" w14:textId="77777777" w:rsidR="00F613EA" w:rsidRDefault="00896B3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8E67A80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F66C06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9AEEC2" w14:textId="77777777" w:rsidR="00F613EA" w:rsidRDefault="00896B38">
            <w:pPr>
              <w:pStyle w:val="Compact"/>
              <w:jc w:val="left"/>
            </w:pPr>
            <w:r>
              <w:t>Objeto contendo dados de sinistro.</w:t>
            </w:r>
          </w:p>
        </w:tc>
      </w:tr>
      <w:tr w:rsidR="00F613EA" w14:paraId="1815D56E" w14:textId="77777777">
        <w:tc>
          <w:tcPr>
            <w:tcW w:w="0" w:type="auto"/>
          </w:tcPr>
          <w:p w14:paraId="619FE727" w14:textId="77777777" w:rsidR="00F613EA" w:rsidRDefault="00896B38">
            <w:pPr>
              <w:pStyle w:val="Compact"/>
              <w:jc w:val="left"/>
            </w:pPr>
            <w:r>
              <w:t>» documentType</w:t>
            </w:r>
          </w:p>
        </w:tc>
        <w:tc>
          <w:tcPr>
            <w:tcW w:w="0" w:type="auto"/>
          </w:tcPr>
          <w:p w14:paraId="4E739BCF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2D2978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9CAF32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F9D964" w14:textId="77777777" w:rsidR="00F613EA" w:rsidRDefault="00896B38">
            <w:pPr>
              <w:pStyle w:val="Compact"/>
              <w:jc w:val="left"/>
            </w:pPr>
            <w:r>
              <w:t>Tipo de Documento Emitido.</w:t>
            </w:r>
          </w:p>
        </w:tc>
      </w:tr>
      <w:tr w:rsidR="00F613EA" w14:paraId="44784977" w14:textId="77777777">
        <w:tc>
          <w:tcPr>
            <w:tcW w:w="0" w:type="auto"/>
          </w:tcPr>
          <w:p w14:paraId="18A9996E" w14:textId="77777777" w:rsidR="00F613EA" w:rsidRDefault="00896B38">
            <w:pPr>
              <w:pStyle w:val="Compact"/>
              <w:jc w:val="left"/>
            </w:pPr>
            <w:r>
              <w:t>» policyNumber</w:t>
            </w:r>
          </w:p>
        </w:tc>
        <w:tc>
          <w:tcPr>
            <w:tcW w:w="0" w:type="auto"/>
          </w:tcPr>
          <w:p w14:paraId="3D6FDAD7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2B47B2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6A261F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453E6A" w14:textId="77777777" w:rsidR="00F613EA" w:rsidRDefault="00896B38">
            <w:pPr>
              <w:pStyle w:val="Compact"/>
              <w:jc w:val="left"/>
            </w:pPr>
            <w:r>
              <w:t>Número da apólice, conforme regulamentação vigente. Condicional a seleção dos campos 1. Apólices Individual ou 2. Bilhete no campo “Tipo de Documento Emitido”</w:t>
            </w:r>
          </w:p>
        </w:tc>
      </w:tr>
      <w:tr w:rsidR="00F613EA" w14:paraId="226A219D" w14:textId="77777777">
        <w:tc>
          <w:tcPr>
            <w:tcW w:w="0" w:type="auto"/>
          </w:tcPr>
          <w:p w14:paraId="55A735B8" w14:textId="77777777" w:rsidR="00F613EA" w:rsidRDefault="00896B38">
            <w:pPr>
              <w:pStyle w:val="Compact"/>
              <w:jc w:val="left"/>
            </w:pPr>
            <w:r>
              <w:t>» groupCertificateId</w:t>
            </w:r>
          </w:p>
        </w:tc>
        <w:tc>
          <w:tcPr>
            <w:tcW w:w="0" w:type="auto"/>
          </w:tcPr>
          <w:p w14:paraId="0AC4A55F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08D29A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84346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DB9183" w14:textId="77777777" w:rsidR="00F613EA" w:rsidRDefault="00896B38">
            <w:pPr>
              <w:pStyle w:val="Compact"/>
              <w:jc w:val="left"/>
            </w:pPr>
            <w:r>
              <w:t>Identificador do Certificado (Caso Tipo de Documento Emit</w:t>
            </w:r>
            <w:r>
              <w:t>ido for certificado)</w:t>
            </w:r>
          </w:p>
        </w:tc>
      </w:tr>
      <w:tr w:rsidR="00F613EA" w14:paraId="31D00CEF" w14:textId="77777777">
        <w:tc>
          <w:tcPr>
            <w:tcW w:w="0" w:type="auto"/>
          </w:tcPr>
          <w:p w14:paraId="5C984166" w14:textId="77777777" w:rsidR="00F613EA" w:rsidRDefault="00896B38">
            <w:pPr>
              <w:pStyle w:val="Compact"/>
              <w:jc w:val="left"/>
            </w:pPr>
            <w:r>
              <w:t>» occurrenceDate</w:t>
            </w:r>
          </w:p>
        </w:tc>
        <w:tc>
          <w:tcPr>
            <w:tcW w:w="0" w:type="auto"/>
          </w:tcPr>
          <w:p w14:paraId="5811DD31" w14:textId="77777777" w:rsidR="00F613EA" w:rsidRDefault="00896B3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05F734C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8D703ED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BE625A" w14:textId="77777777" w:rsidR="00F613EA" w:rsidRDefault="00896B38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F613EA" w14:paraId="5776503D" w14:textId="77777777">
        <w:tc>
          <w:tcPr>
            <w:tcW w:w="0" w:type="auto"/>
          </w:tcPr>
          <w:p w14:paraId="158CF86E" w14:textId="77777777" w:rsidR="00F613EA" w:rsidRDefault="00896B38">
            <w:pPr>
              <w:pStyle w:val="Compact"/>
              <w:jc w:val="left"/>
            </w:pPr>
            <w:r>
              <w:t>» occurrenceTime</w:t>
            </w:r>
          </w:p>
        </w:tc>
        <w:tc>
          <w:tcPr>
            <w:tcW w:w="0" w:type="auto"/>
          </w:tcPr>
          <w:p w14:paraId="5C235200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0DB320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9DA664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054D61" w14:textId="77777777" w:rsidR="00F613EA" w:rsidRDefault="00896B38">
            <w:pPr>
              <w:pStyle w:val="Compact"/>
              <w:jc w:val="left"/>
            </w:pPr>
            <w:r>
              <w:t>Horário de ocorrência do sinistro</w:t>
            </w:r>
          </w:p>
        </w:tc>
      </w:tr>
      <w:tr w:rsidR="00F613EA" w14:paraId="225A680A" w14:textId="77777777">
        <w:tc>
          <w:tcPr>
            <w:tcW w:w="0" w:type="auto"/>
          </w:tcPr>
          <w:p w14:paraId="70F1115E" w14:textId="77777777" w:rsidR="00F613EA" w:rsidRDefault="00896B38">
            <w:pPr>
              <w:pStyle w:val="Compact"/>
              <w:jc w:val="left"/>
            </w:pPr>
            <w:r>
              <w:t>» occurrenceDescription</w:t>
            </w:r>
          </w:p>
        </w:tc>
        <w:tc>
          <w:tcPr>
            <w:tcW w:w="0" w:type="auto"/>
          </w:tcPr>
          <w:p w14:paraId="6B3441DA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CF2807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C3F7AA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51E211" w14:textId="77777777" w:rsidR="00F613EA" w:rsidRDefault="00896B38">
            <w:pPr>
              <w:pStyle w:val="Compact"/>
              <w:jc w:val="left"/>
            </w:pPr>
            <w:r>
              <w:t>Descrição da Ocorrência/Relato da ocorrência</w:t>
            </w:r>
          </w:p>
        </w:tc>
      </w:tr>
      <w:tr w:rsidR="00F613EA" w14:paraId="4EE5E07B" w14:textId="77777777">
        <w:tc>
          <w:tcPr>
            <w:tcW w:w="0" w:type="auto"/>
          </w:tcPr>
          <w:p w14:paraId="01561483" w14:textId="77777777" w:rsidR="00F613EA" w:rsidRDefault="00896B38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5E5DA700" w14:textId="77777777" w:rsidR="00F613EA" w:rsidRDefault="00896B3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9DC9ACB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2B435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C392DD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</w:tr>
      <w:tr w:rsidR="00F613EA" w14:paraId="7D3E3804" w14:textId="77777777">
        <w:tc>
          <w:tcPr>
            <w:tcW w:w="0" w:type="auto"/>
          </w:tcPr>
          <w:p w14:paraId="63E1B15D" w14:textId="77777777" w:rsidR="00F613EA" w:rsidRDefault="00896B38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645E1F17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9DB9B30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DD2E25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4013A3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7BB8CFA2" w14:textId="77777777">
        <w:tc>
          <w:tcPr>
            <w:tcW w:w="0" w:type="auto"/>
          </w:tcPr>
          <w:p w14:paraId="56F7EF8E" w14:textId="77777777" w:rsidR="00F613EA" w:rsidRDefault="00896B38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00AE0F67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0919CB7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35D818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AFFE39" w14:textId="77777777" w:rsidR="00F613EA" w:rsidRDefault="00896B38">
            <w:pPr>
              <w:pStyle w:val="Compact"/>
              <w:jc w:val="left"/>
            </w:pPr>
            <w:r>
              <w:t xml:space="preserve">[Estrutura para identificação e transmissão de </w:t>
            </w:r>
            <w:r>
              <w:lastRenderedPageBreak/>
              <w:t>dados customizáveis.]</w:t>
            </w:r>
          </w:p>
        </w:tc>
      </w:tr>
      <w:tr w:rsidR="00F613EA" w14:paraId="0E02A9D6" w14:textId="77777777">
        <w:tc>
          <w:tcPr>
            <w:tcW w:w="0" w:type="auto"/>
          </w:tcPr>
          <w:p w14:paraId="7C026EA9" w14:textId="77777777" w:rsidR="00F613EA" w:rsidRDefault="00896B38">
            <w:pPr>
              <w:pStyle w:val="Compact"/>
              <w:jc w:val="left"/>
            </w:pPr>
            <w:r>
              <w:lastRenderedPageBreak/>
              <w:t>»» customerComplimentaryInfo</w:t>
            </w:r>
          </w:p>
        </w:tc>
        <w:tc>
          <w:tcPr>
            <w:tcW w:w="0" w:type="auto"/>
          </w:tcPr>
          <w:p w14:paraId="045C507F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488B86E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1838D0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487021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4FFC81B1" w14:textId="77777777">
        <w:tc>
          <w:tcPr>
            <w:tcW w:w="0" w:type="auto"/>
          </w:tcPr>
          <w:p w14:paraId="173A365C" w14:textId="77777777" w:rsidR="00F613EA" w:rsidRDefault="00896B38">
            <w:pPr>
              <w:pStyle w:val="Compact"/>
              <w:jc w:val="left"/>
            </w:pPr>
            <w:r>
              <w:t>»» businessIdentification</w:t>
            </w:r>
          </w:p>
        </w:tc>
        <w:tc>
          <w:tcPr>
            <w:tcW w:w="0" w:type="auto"/>
          </w:tcPr>
          <w:p w14:paraId="2F442311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4020D21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BE8F8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959831" w14:textId="77777777" w:rsidR="00F613EA" w:rsidRDefault="00896B38">
            <w:pPr>
              <w:pStyle w:val="Compact"/>
              <w:jc w:val="left"/>
            </w:pPr>
            <w:r>
              <w:t>[Estrutura para ident</w:t>
            </w:r>
            <w:r>
              <w:t>ificação e transmissão de dados customizáveis.]</w:t>
            </w:r>
          </w:p>
        </w:tc>
      </w:tr>
      <w:tr w:rsidR="00F613EA" w14:paraId="78878AD7" w14:textId="77777777">
        <w:tc>
          <w:tcPr>
            <w:tcW w:w="0" w:type="auto"/>
          </w:tcPr>
          <w:p w14:paraId="250840BD" w14:textId="77777777" w:rsidR="00F613EA" w:rsidRDefault="00896B38">
            <w:pPr>
              <w:pStyle w:val="Compact"/>
              <w:jc w:val="left"/>
            </w:pPr>
            <w:r>
              <w:t>»» businessQualification</w:t>
            </w:r>
          </w:p>
        </w:tc>
        <w:tc>
          <w:tcPr>
            <w:tcW w:w="0" w:type="auto"/>
          </w:tcPr>
          <w:p w14:paraId="48A8598B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7D7FFCE3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15970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5016CE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78C9B768" w14:textId="77777777">
        <w:tc>
          <w:tcPr>
            <w:tcW w:w="0" w:type="auto"/>
          </w:tcPr>
          <w:p w14:paraId="02E6482E" w14:textId="77777777" w:rsidR="00F613EA" w:rsidRDefault="00896B38">
            <w:pPr>
              <w:pStyle w:val="Compact"/>
              <w:jc w:val="left"/>
            </w:pPr>
            <w:r>
              <w:t>»» businessComplimentaryInfo</w:t>
            </w:r>
          </w:p>
        </w:tc>
        <w:tc>
          <w:tcPr>
            <w:tcW w:w="0" w:type="auto"/>
          </w:tcPr>
          <w:p w14:paraId="576BC548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C7C3A51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D61A22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B5429F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05017857" w14:textId="77777777">
        <w:tc>
          <w:tcPr>
            <w:tcW w:w="0" w:type="auto"/>
          </w:tcPr>
          <w:p w14:paraId="6D8E1554" w14:textId="77777777" w:rsidR="00F613EA" w:rsidRDefault="00896B38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7ED51DCA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0E4CC56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7FE61E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ABF5CC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240D3375" w14:textId="77777777">
        <w:tc>
          <w:tcPr>
            <w:tcW w:w="0" w:type="auto"/>
          </w:tcPr>
          <w:p w14:paraId="2472644B" w14:textId="77777777" w:rsidR="00F613EA" w:rsidRDefault="00896B38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537E5E0C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1EAD32B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B3E62D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91FFC0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454C99CB" w14:textId="77777777">
        <w:tc>
          <w:tcPr>
            <w:tcW w:w="0" w:type="auto"/>
          </w:tcPr>
          <w:p w14:paraId="297BC6A7" w14:textId="77777777" w:rsidR="00F613EA" w:rsidRDefault="00896B38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0C80C286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2B33797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687C6F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7AB3B2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16B3D24C" w14:textId="77777777">
        <w:tc>
          <w:tcPr>
            <w:tcW w:w="0" w:type="auto"/>
          </w:tcPr>
          <w:p w14:paraId="26B4CA67" w14:textId="77777777" w:rsidR="00F613EA" w:rsidRDefault="00896B38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00C59A1A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7B59244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B904BC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F770EC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77E8C99A" w14:textId="77777777">
        <w:tc>
          <w:tcPr>
            <w:tcW w:w="0" w:type="auto"/>
          </w:tcPr>
          <w:p w14:paraId="0B9768CE" w14:textId="77777777" w:rsidR="00F613EA" w:rsidRDefault="00896B38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4A9C6D58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E1B9FE2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D195E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7112BD" w14:textId="77777777" w:rsidR="00F613EA" w:rsidRDefault="00896B38">
            <w:pPr>
              <w:pStyle w:val="Compact"/>
              <w:jc w:val="left"/>
            </w:pPr>
            <w:r>
              <w:t xml:space="preserve">[Estrutura para identificação e </w:t>
            </w:r>
            <w:r>
              <w:lastRenderedPageBreak/>
              <w:t>transmissão de dados customizáveis.]</w:t>
            </w:r>
          </w:p>
        </w:tc>
      </w:tr>
      <w:tr w:rsidR="00F613EA" w14:paraId="66A11980" w14:textId="77777777">
        <w:tc>
          <w:tcPr>
            <w:tcW w:w="0" w:type="auto"/>
          </w:tcPr>
          <w:p w14:paraId="388B1D32" w14:textId="77777777" w:rsidR="00F613EA" w:rsidRDefault="00896B38">
            <w:pPr>
              <w:pStyle w:val="Compact"/>
              <w:jc w:val="left"/>
            </w:pPr>
            <w:r>
              <w:lastRenderedPageBreak/>
              <w:t>»» generalClaimInfo</w:t>
            </w:r>
          </w:p>
        </w:tc>
        <w:tc>
          <w:tcPr>
            <w:tcW w:w="0" w:type="auto"/>
          </w:tcPr>
          <w:p w14:paraId="4BEBD191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</w:instrText>
            </w:r>
            <w:r>
              <w:instrText xml:space="preserve">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0D38FAD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3BBE2F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FBDED9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4D5C2847" w14:textId="77777777" w:rsidR="00F613EA" w:rsidRDefault="00896B38">
      <w:pPr>
        <w:pStyle w:val="Heading4"/>
      </w:pPr>
      <w:bookmarkStart w:id="26" w:name="enumerated-values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2150"/>
      </w:tblGrid>
      <w:tr w:rsidR="00F613EA" w14:paraId="742083E7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821165" w14:textId="77777777" w:rsidR="00F613EA" w:rsidRDefault="00896B3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FE23539" w14:textId="77777777" w:rsidR="00F613EA" w:rsidRDefault="00896B38">
            <w:pPr>
              <w:pStyle w:val="Compact"/>
              <w:jc w:val="left"/>
            </w:pPr>
            <w:r>
              <w:t>Value</w:t>
            </w:r>
          </w:p>
        </w:tc>
      </w:tr>
      <w:tr w:rsidR="00F613EA" w14:paraId="55B40C29" w14:textId="77777777">
        <w:tc>
          <w:tcPr>
            <w:tcW w:w="0" w:type="auto"/>
          </w:tcPr>
          <w:p w14:paraId="1E71179A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73A32AF6" w14:textId="77777777" w:rsidR="00F613EA" w:rsidRDefault="00896B38">
            <w:pPr>
              <w:pStyle w:val="Compact"/>
              <w:jc w:val="left"/>
            </w:pPr>
            <w:r>
              <w:t>APOLICE_INDIVIDUAL</w:t>
            </w:r>
          </w:p>
        </w:tc>
      </w:tr>
      <w:tr w:rsidR="00F613EA" w14:paraId="427CC516" w14:textId="77777777">
        <w:tc>
          <w:tcPr>
            <w:tcW w:w="0" w:type="auto"/>
          </w:tcPr>
          <w:p w14:paraId="77437734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7240FED2" w14:textId="77777777" w:rsidR="00F613EA" w:rsidRDefault="00896B38">
            <w:pPr>
              <w:pStyle w:val="Compact"/>
              <w:jc w:val="left"/>
            </w:pPr>
            <w:r>
              <w:t>BILHETE</w:t>
            </w:r>
          </w:p>
        </w:tc>
      </w:tr>
      <w:tr w:rsidR="00F613EA" w14:paraId="11CB5FCC" w14:textId="77777777">
        <w:tc>
          <w:tcPr>
            <w:tcW w:w="0" w:type="auto"/>
          </w:tcPr>
          <w:p w14:paraId="47A1AE24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0A26A0E" w14:textId="77777777" w:rsidR="00F613EA" w:rsidRDefault="00896B38">
            <w:pPr>
              <w:pStyle w:val="Compact"/>
              <w:jc w:val="left"/>
            </w:pPr>
            <w:r>
              <w:t>CERTIFICADO</w:t>
            </w:r>
          </w:p>
        </w:tc>
      </w:tr>
    </w:tbl>
    <w:p w14:paraId="4226DE3D" w14:textId="77777777" w:rsidR="00F613EA" w:rsidRDefault="00896B38">
      <w:pPr>
        <w:pStyle w:val="Heading2"/>
      </w:pPr>
      <w:bookmarkStart w:id="27" w:name="createclaimnotificationperson"/>
      <w:bookmarkStart w:id="28" w:name="_Toc128143514"/>
      <w:bookmarkEnd w:id="22"/>
      <w:bookmarkEnd w:id="25"/>
      <w:bookmarkEnd w:id="26"/>
      <w:r>
        <w:t>CreateClaimNotificationPerson</w:t>
      </w:r>
      <w:bookmarkEnd w:id="28"/>
      <w:r>
        <w:t xml:space="preserve"> </w:t>
      </w:r>
      <w:bookmarkStart w:id="29" w:name="schemacreateclaimnotificationperson"/>
      <w:bookmarkEnd w:id="29"/>
    </w:p>
    <w:p w14:paraId="6828AEC9" w14:textId="77777777" w:rsidR="00F613EA" w:rsidRDefault="00896B38">
      <w:pPr>
        <w:pStyle w:val="FirstParagraph"/>
      </w:pPr>
      <w:r>
        <w:t xml:space="preserve">   </w:t>
      </w:r>
    </w:p>
    <w:p w14:paraId="7BC6530C" w14:textId="77777777" w:rsidR="00F613EA" w:rsidRDefault="00896B38">
      <w:pPr>
        <w:pStyle w:val="Heading3"/>
      </w:pPr>
      <w:bookmarkStart w:id="30" w:name="propriedades-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55"/>
        <w:gridCol w:w="1844"/>
        <w:gridCol w:w="1048"/>
        <w:gridCol w:w="1294"/>
        <w:gridCol w:w="2613"/>
      </w:tblGrid>
      <w:tr w:rsidR="00F613EA" w14:paraId="6DC4BA22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6CE122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6058CE0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DFA37B5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337EC6D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375EAFC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0286D76E" w14:textId="77777777">
        <w:tc>
          <w:tcPr>
            <w:tcW w:w="0" w:type="auto"/>
          </w:tcPr>
          <w:p w14:paraId="2F259C78" w14:textId="77777777" w:rsidR="00F613EA" w:rsidRDefault="00896B38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50F073A5" w14:textId="77777777" w:rsidR="00F613EA" w:rsidRDefault="00896B3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39168CB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6E0424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A1D575" w14:textId="77777777" w:rsidR="00F613EA" w:rsidRDefault="00896B38">
            <w:pPr>
              <w:pStyle w:val="Compact"/>
              <w:jc w:val="left"/>
            </w:pPr>
            <w:r>
              <w:t>Objeto contendo dados de sinistro.</w:t>
            </w:r>
          </w:p>
        </w:tc>
      </w:tr>
      <w:tr w:rsidR="00F613EA" w14:paraId="5AE501BF" w14:textId="77777777">
        <w:tc>
          <w:tcPr>
            <w:tcW w:w="0" w:type="auto"/>
          </w:tcPr>
          <w:p w14:paraId="0A0335FC" w14:textId="77777777" w:rsidR="00F613EA" w:rsidRDefault="00896B38">
            <w:pPr>
              <w:pStyle w:val="Compact"/>
              <w:jc w:val="left"/>
            </w:pPr>
            <w:r>
              <w:t>» requestorIsInsured</w:t>
            </w:r>
          </w:p>
        </w:tc>
        <w:tc>
          <w:tcPr>
            <w:tcW w:w="0" w:type="auto"/>
          </w:tcPr>
          <w:p w14:paraId="383ABFAB" w14:textId="77777777" w:rsidR="00F613EA" w:rsidRDefault="00896B38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0D7D9A7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3C5C4B8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1893A5" w14:textId="77777777" w:rsidR="00F613EA" w:rsidRDefault="00896B38">
            <w:pPr>
              <w:pStyle w:val="Compact"/>
              <w:jc w:val="left"/>
            </w:pPr>
            <w:r>
              <w:t>O solicitante é o segurado?</w:t>
            </w:r>
          </w:p>
        </w:tc>
      </w:tr>
      <w:tr w:rsidR="00F613EA" w14:paraId="7863D423" w14:textId="77777777">
        <w:tc>
          <w:tcPr>
            <w:tcW w:w="0" w:type="auto"/>
          </w:tcPr>
          <w:p w14:paraId="1E80F04E" w14:textId="77777777" w:rsidR="00F613EA" w:rsidRDefault="00896B38">
            <w:pPr>
              <w:pStyle w:val="Compact"/>
              <w:jc w:val="left"/>
            </w:pPr>
            <w:r>
              <w:t>» requestor</w:t>
            </w:r>
          </w:p>
        </w:tc>
        <w:tc>
          <w:tcPr>
            <w:tcW w:w="0" w:type="auto"/>
          </w:tcPr>
          <w:p w14:paraId="538F93BC" w14:textId="77777777" w:rsidR="00F613EA" w:rsidRDefault="00896B3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623845D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99C14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994E76" w14:textId="77777777" w:rsidR="00F613EA" w:rsidRDefault="00896B38">
            <w:pPr>
              <w:pStyle w:val="Compact"/>
              <w:jc w:val="left"/>
            </w:pPr>
            <w:r>
              <w:t>Objeto contendo informações do solicitante. Obrigatório caso requestorIsInsured seja false.</w:t>
            </w:r>
          </w:p>
        </w:tc>
      </w:tr>
      <w:tr w:rsidR="00F613EA" w14:paraId="3EC5B962" w14:textId="77777777">
        <w:tc>
          <w:tcPr>
            <w:tcW w:w="0" w:type="auto"/>
          </w:tcPr>
          <w:p w14:paraId="28CE49AA" w14:textId="77777777" w:rsidR="00F613EA" w:rsidRDefault="00896B38">
            <w:pPr>
              <w:pStyle w:val="Compact"/>
              <w:jc w:val="left"/>
            </w:pPr>
            <w:r>
              <w:t>»» name</w:t>
            </w:r>
          </w:p>
        </w:tc>
        <w:tc>
          <w:tcPr>
            <w:tcW w:w="0" w:type="auto"/>
          </w:tcPr>
          <w:p w14:paraId="0CECB77B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47B06A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947BE55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5D850B" w14:textId="77777777" w:rsidR="00F613EA" w:rsidRDefault="00896B38">
            <w:pPr>
              <w:pStyle w:val="Compact"/>
              <w:jc w:val="left"/>
            </w:pPr>
            <w:r>
              <w:t>Nome da Instituição ou da pessoa física que está solicitando o sinistro.</w:t>
            </w:r>
          </w:p>
        </w:tc>
      </w:tr>
      <w:tr w:rsidR="00F613EA" w14:paraId="11A15CE1" w14:textId="77777777">
        <w:tc>
          <w:tcPr>
            <w:tcW w:w="0" w:type="auto"/>
          </w:tcPr>
          <w:p w14:paraId="4265BBE5" w14:textId="77777777" w:rsidR="00F613EA" w:rsidRDefault="00896B38">
            <w:pPr>
              <w:pStyle w:val="Compact"/>
              <w:jc w:val="left"/>
            </w:pPr>
            <w:r>
              <w:t>»» documentType</w:t>
            </w:r>
          </w:p>
        </w:tc>
        <w:tc>
          <w:tcPr>
            <w:tcW w:w="0" w:type="auto"/>
          </w:tcPr>
          <w:p w14:paraId="53E60B1E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457051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1F294E9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47A569" w14:textId="77777777" w:rsidR="00F613EA" w:rsidRDefault="00896B38">
            <w:pPr>
              <w:pStyle w:val="Compact"/>
              <w:jc w:val="left"/>
            </w:pPr>
            <w:r>
              <w:t>Tipo de documento de identificação do solicitante</w:t>
            </w:r>
          </w:p>
        </w:tc>
      </w:tr>
      <w:tr w:rsidR="00F613EA" w14:paraId="476570A1" w14:textId="77777777">
        <w:tc>
          <w:tcPr>
            <w:tcW w:w="0" w:type="auto"/>
          </w:tcPr>
          <w:p w14:paraId="7674CBE6" w14:textId="77777777" w:rsidR="00F613EA" w:rsidRDefault="00896B38">
            <w:pPr>
              <w:pStyle w:val="Compact"/>
              <w:jc w:val="left"/>
            </w:pPr>
            <w:r>
              <w:t>»» documentNumber</w:t>
            </w:r>
          </w:p>
        </w:tc>
        <w:tc>
          <w:tcPr>
            <w:tcW w:w="0" w:type="auto"/>
          </w:tcPr>
          <w:p w14:paraId="79BF352E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682504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160D54F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E3FCC8" w14:textId="77777777" w:rsidR="00F613EA" w:rsidRDefault="00896B38">
            <w:pPr>
              <w:pStyle w:val="Compact"/>
              <w:jc w:val="left"/>
            </w:pPr>
            <w:r>
              <w:t>Número do documento informado.</w:t>
            </w:r>
          </w:p>
        </w:tc>
      </w:tr>
      <w:tr w:rsidR="00F613EA" w14:paraId="5DC5C4F9" w14:textId="77777777">
        <w:tc>
          <w:tcPr>
            <w:tcW w:w="0" w:type="auto"/>
          </w:tcPr>
          <w:p w14:paraId="199EA097" w14:textId="77777777" w:rsidR="00F613EA" w:rsidRDefault="00896B38">
            <w:pPr>
              <w:pStyle w:val="Compact"/>
              <w:jc w:val="left"/>
            </w:pPr>
            <w:r>
              <w:t>»» phones</w:t>
            </w:r>
          </w:p>
        </w:tc>
        <w:tc>
          <w:tcPr>
            <w:tcW w:w="0" w:type="auto"/>
          </w:tcPr>
          <w:p w14:paraId="75837AFF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</w:instrText>
            </w:r>
            <w:r>
              <w:instrText xml:space="preserve">emarequestorphone" \h </w:instrText>
            </w:r>
            <w:r>
              <w:fldChar w:fldCharType="separate"/>
            </w:r>
            <w:r>
              <w:rPr>
                <w:rStyle w:val="Hyperlink"/>
              </w:rPr>
              <w:t>RequestorPhone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012870A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D374F4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3AAB2D" w14:textId="77777777" w:rsidR="00F613EA" w:rsidRDefault="00896B38">
            <w:pPr>
              <w:pStyle w:val="Compact"/>
              <w:jc w:val="left"/>
            </w:pPr>
            <w:r>
              <w:t>Lista com telefones de contato da pessoa natural</w:t>
            </w:r>
          </w:p>
        </w:tc>
      </w:tr>
      <w:tr w:rsidR="00F613EA" w14:paraId="5BD30880" w14:textId="77777777">
        <w:tc>
          <w:tcPr>
            <w:tcW w:w="0" w:type="auto"/>
          </w:tcPr>
          <w:p w14:paraId="07226651" w14:textId="77777777" w:rsidR="00F613EA" w:rsidRDefault="00896B38">
            <w:pPr>
              <w:pStyle w:val="Compact"/>
              <w:jc w:val="left"/>
            </w:pPr>
            <w:r>
              <w:t>»» emails</w:t>
            </w:r>
          </w:p>
        </w:tc>
        <w:tc>
          <w:tcPr>
            <w:tcW w:w="0" w:type="auto"/>
          </w:tcPr>
          <w:p w14:paraId="4DBBED71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"schemarequestoremail" \h </w:instrText>
            </w:r>
            <w:r>
              <w:fldChar w:fldCharType="separate"/>
            </w:r>
            <w:r>
              <w:rPr>
                <w:rStyle w:val="Hyperlink"/>
              </w:rPr>
              <w:t>RequestorEmail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D90F4D9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0DF8C7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0DE33B" w14:textId="77777777" w:rsidR="00F613EA" w:rsidRDefault="00896B38">
            <w:pPr>
              <w:pStyle w:val="Compact"/>
              <w:jc w:val="left"/>
            </w:pPr>
            <w:r>
              <w:t>Lista e-mails de contato</w:t>
            </w:r>
          </w:p>
        </w:tc>
      </w:tr>
      <w:tr w:rsidR="00F613EA" w14:paraId="0E2A9598" w14:textId="77777777">
        <w:tc>
          <w:tcPr>
            <w:tcW w:w="0" w:type="auto"/>
          </w:tcPr>
          <w:p w14:paraId="49FA0DEF" w14:textId="77777777" w:rsidR="00F613EA" w:rsidRDefault="00896B38">
            <w:pPr>
              <w:pStyle w:val="Compact"/>
              <w:jc w:val="left"/>
            </w:pPr>
            <w:r>
              <w:t>» claimant</w:t>
            </w:r>
          </w:p>
        </w:tc>
        <w:tc>
          <w:tcPr>
            <w:tcW w:w="0" w:type="auto"/>
          </w:tcPr>
          <w:p w14:paraId="18F57832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10DEFF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47A564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A0D57B" w14:textId="77777777" w:rsidR="00F613EA" w:rsidRDefault="00896B38">
            <w:pPr>
              <w:pStyle w:val="Compact"/>
              <w:jc w:val="left"/>
            </w:pPr>
            <w:r>
              <w:t xml:space="preserve">Quem é o sinistrado? </w:t>
            </w:r>
            <w:r>
              <w:lastRenderedPageBreak/>
              <w:t>Opcional somente para o Seguro Viagem</w:t>
            </w:r>
          </w:p>
        </w:tc>
      </w:tr>
      <w:tr w:rsidR="00F613EA" w14:paraId="0B55A12E" w14:textId="77777777">
        <w:tc>
          <w:tcPr>
            <w:tcW w:w="0" w:type="auto"/>
          </w:tcPr>
          <w:p w14:paraId="12B9ADC1" w14:textId="77777777" w:rsidR="00F613EA" w:rsidRDefault="00896B38">
            <w:pPr>
              <w:pStyle w:val="Compact"/>
              <w:jc w:val="left"/>
            </w:pPr>
            <w:r>
              <w:lastRenderedPageBreak/>
              <w:t>» documentType</w:t>
            </w:r>
          </w:p>
        </w:tc>
        <w:tc>
          <w:tcPr>
            <w:tcW w:w="0" w:type="auto"/>
          </w:tcPr>
          <w:p w14:paraId="784B8E2A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99E549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BFDD717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3188B0" w14:textId="77777777" w:rsidR="00F613EA" w:rsidRDefault="00896B38">
            <w:pPr>
              <w:pStyle w:val="Compact"/>
              <w:jc w:val="left"/>
            </w:pPr>
            <w:r>
              <w:t>Tipo de Documento Emitido.</w:t>
            </w:r>
          </w:p>
        </w:tc>
      </w:tr>
      <w:tr w:rsidR="00F613EA" w14:paraId="25AAD3A6" w14:textId="77777777">
        <w:tc>
          <w:tcPr>
            <w:tcW w:w="0" w:type="auto"/>
          </w:tcPr>
          <w:p w14:paraId="6F1521FF" w14:textId="77777777" w:rsidR="00F613EA" w:rsidRDefault="00896B38">
            <w:pPr>
              <w:pStyle w:val="Compact"/>
              <w:jc w:val="left"/>
            </w:pPr>
            <w:r>
              <w:t>» policyNumber</w:t>
            </w:r>
          </w:p>
        </w:tc>
        <w:tc>
          <w:tcPr>
            <w:tcW w:w="0" w:type="auto"/>
          </w:tcPr>
          <w:p w14:paraId="18C62DFF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DF5AF2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B09814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C730DF" w14:textId="77777777" w:rsidR="00F613EA" w:rsidRDefault="00896B38">
            <w:pPr>
              <w:pStyle w:val="Compact"/>
              <w:jc w:val="left"/>
            </w:pPr>
            <w:r>
              <w:t>Número da apólice, conforme regulamentação vigente</w:t>
            </w:r>
          </w:p>
        </w:tc>
      </w:tr>
      <w:tr w:rsidR="00F613EA" w14:paraId="54026805" w14:textId="77777777">
        <w:tc>
          <w:tcPr>
            <w:tcW w:w="0" w:type="auto"/>
          </w:tcPr>
          <w:p w14:paraId="25864BB7" w14:textId="77777777" w:rsidR="00F613EA" w:rsidRDefault="00896B38">
            <w:pPr>
              <w:pStyle w:val="Compact"/>
              <w:jc w:val="left"/>
            </w:pPr>
            <w:r>
              <w:t>» groupCertificateId</w:t>
            </w:r>
          </w:p>
        </w:tc>
        <w:tc>
          <w:tcPr>
            <w:tcW w:w="0" w:type="auto"/>
          </w:tcPr>
          <w:p w14:paraId="2C137F1A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FFD733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EF6F55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8EE561" w14:textId="77777777" w:rsidR="00F613EA" w:rsidRDefault="00896B38">
            <w:pPr>
              <w:pStyle w:val="Compact"/>
              <w:jc w:val="left"/>
            </w:pPr>
            <w:r>
              <w:t>Identificador do Certificado(Caso Tipo de Documento Emitido for certificado)</w:t>
            </w:r>
          </w:p>
        </w:tc>
      </w:tr>
      <w:tr w:rsidR="00F613EA" w14:paraId="266AB3A8" w14:textId="77777777">
        <w:tc>
          <w:tcPr>
            <w:tcW w:w="0" w:type="auto"/>
          </w:tcPr>
          <w:p w14:paraId="7B5D60FA" w14:textId="77777777" w:rsidR="00F613EA" w:rsidRDefault="00896B38">
            <w:pPr>
              <w:pStyle w:val="Compact"/>
              <w:jc w:val="left"/>
            </w:pPr>
            <w:r>
              <w:t>» occurrenceDate</w:t>
            </w:r>
          </w:p>
        </w:tc>
        <w:tc>
          <w:tcPr>
            <w:tcW w:w="0" w:type="auto"/>
          </w:tcPr>
          <w:p w14:paraId="485E5CDE" w14:textId="77777777" w:rsidR="00F613EA" w:rsidRDefault="00896B3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71D88D6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1771ED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7A786C" w14:textId="77777777" w:rsidR="00F613EA" w:rsidRDefault="00896B38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F613EA" w14:paraId="1E155969" w14:textId="77777777">
        <w:tc>
          <w:tcPr>
            <w:tcW w:w="0" w:type="auto"/>
          </w:tcPr>
          <w:p w14:paraId="667B0780" w14:textId="77777777" w:rsidR="00F613EA" w:rsidRDefault="00896B38">
            <w:pPr>
              <w:pStyle w:val="Compact"/>
              <w:jc w:val="left"/>
            </w:pPr>
            <w:r>
              <w:t>» occurrenceTime</w:t>
            </w:r>
          </w:p>
        </w:tc>
        <w:tc>
          <w:tcPr>
            <w:tcW w:w="0" w:type="auto"/>
          </w:tcPr>
          <w:p w14:paraId="18DBA0AE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AFEB42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E117B8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57D865" w14:textId="77777777" w:rsidR="00F613EA" w:rsidRDefault="00896B38">
            <w:pPr>
              <w:pStyle w:val="Compact"/>
              <w:jc w:val="left"/>
            </w:pPr>
            <w:r>
              <w:t>Horário de ocorrência do sinistro</w:t>
            </w:r>
          </w:p>
        </w:tc>
      </w:tr>
      <w:tr w:rsidR="00F613EA" w14:paraId="4679E544" w14:textId="77777777">
        <w:tc>
          <w:tcPr>
            <w:tcW w:w="0" w:type="auto"/>
          </w:tcPr>
          <w:p w14:paraId="3413C5E5" w14:textId="77777777" w:rsidR="00F613EA" w:rsidRDefault="00896B38">
            <w:pPr>
              <w:pStyle w:val="Compact"/>
              <w:jc w:val="left"/>
            </w:pPr>
            <w:r>
              <w:t>» occurrenceDescription</w:t>
            </w:r>
          </w:p>
        </w:tc>
        <w:tc>
          <w:tcPr>
            <w:tcW w:w="0" w:type="auto"/>
          </w:tcPr>
          <w:p w14:paraId="759BB73B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1D158DA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4A9E4E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A7DA98" w14:textId="77777777" w:rsidR="00F613EA" w:rsidRDefault="00896B38">
            <w:pPr>
              <w:pStyle w:val="Compact"/>
              <w:jc w:val="left"/>
            </w:pPr>
            <w:r>
              <w:t>Descrição da Ocorrência/Relato da ocorrência</w:t>
            </w:r>
          </w:p>
        </w:tc>
      </w:tr>
    </w:tbl>
    <w:p w14:paraId="4D5D38B2" w14:textId="77777777" w:rsidR="00F613EA" w:rsidRDefault="00896B38">
      <w:pPr>
        <w:pStyle w:val="Heading4"/>
      </w:pPr>
      <w:bookmarkStart w:id="31" w:name="enumerated-values-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2150"/>
      </w:tblGrid>
      <w:tr w:rsidR="00F613EA" w14:paraId="49C1159C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54DA16" w14:textId="77777777" w:rsidR="00F613EA" w:rsidRDefault="00896B3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E3F342B" w14:textId="77777777" w:rsidR="00F613EA" w:rsidRDefault="00896B38">
            <w:pPr>
              <w:pStyle w:val="Compact"/>
              <w:jc w:val="left"/>
            </w:pPr>
            <w:r>
              <w:t>Value</w:t>
            </w:r>
          </w:p>
        </w:tc>
      </w:tr>
      <w:tr w:rsidR="00F613EA" w14:paraId="687142F3" w14:textId="77777777">
        <w:tc>
          <w:tcPr>
            <w:tcW w:w="0" w:type="auto"/>
          </w:tcPr>
          <w:p w14:paraId="0F66E029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78B23A3E" w14:textId="77777777" w:rsidR="00F613EA" w:rsidRDefault="00896B38">
            <w:pPr>
              <w:pStyle w:val="Compact"/>
              <w:jc w:val="left"/>
            </w:pPr>
            <w:r>
              <w:t>CNPJ</w:t>
            </w:r>
          </w:p>
        </w:tc>
      </w:tr>
      <w:tr w:rsidR="00F613EA" w14:paraId="15DDFF60" w14:textId="77777777">
        <w:tc>
          <w:tcPr>
            <w:tcW w:w="0" w:type="auto"/>
          </w:tcPr>
          <w:p w14:paraId="5C2249CE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A764266" w14:textId="77777777" w:rsidR="00F613EA" w:rsidRDefault="00896B38">
            <w:pPr>
              <w:pStyle w:val="Compact"/>
              <w:jc w:val="left"/>
            </w:pPr>
            <w:r>
              <w:t>CPF</w:t>
            </w:r>
          </w:p>
        </w:tc>
      </w:tr>
      <w:tr w:rsidR="00F613EA" w14:paraId="4362442F" w14:textId="77777777">
        <w:tc>
          <w:tcPr>
            <w:tcW w:w="0" w:type="auto"/>
          </w:tcPr>
          <w:p w14:paraId="009AC1D2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4C0A54C1" w14:textId="77777777" w:rsidR="00F613EA" w:rsidRDefault="00896B38">
            <w:pPr>
              <w:pStyle w:val="Compact"/>
              <w:jc w:val="left"/>
            </w:pPr>
            <w:r>
              <w:t>RG_RE</w:t>
            </w:r>
          </w:p>
        </w:tc>
      </w:tr>
      <w:tr w:rsidR="00F613EA" w14:paraId="3F1C7706" w14:textId="77777777">
        <w:tc>
          <w:tcPr>
            <w:tcW w:w="0" w:type="auto"/>
          </w:tcPr>
          <w:p w14:paraId="2BDE9CBC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62FB416" w14:textId="77777777" w:rsidR="00F613EA" w:rsidRDefault="00896B38">
            <w:pPr>
              <w:pStyle w:val="Compact"/>
              <w:jc w:val="left"/>
            </w:pPr>
            <w:r>
              <w:t>PASSAPORTE</w:t>
            </w:r>
          </w:p>
        </w:tc>
      </w:tr>
      <w:tr w:rsidR="00F613EA" w14:paraId="3826B1DE" w14:textId="77777777">
        <w:tc>
          <w:tcPr>
            <w:tcW w:w="0" w:type="auto"/>
          </w:tcPr>
          <w:p w14:paraId="420F0283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54E0338E" w14:textId="77777777" w:rsidR="00F613EA" w:rsidRDefault="00896B38">
            <w:pPr>
              <w:pStyle w:val="Compact"/>
              <w:jc w:val="left"/>
            </w:pPr>
            <w:r>
              <w:t>OUTROS</w:t>
            </w:r>
          </w:p>
        </w:tc>
      </w:tr>
      <w:tr w:rsidR="00F613EA" w14:paraId="2FEA2747" w14:textId="77777777">
        <w:tc>
          <w:tcPr>
            <w:tcW w:w="0" w:type="auto"/>
          </w:tcPr>
          <w:p w14:paraId="3F825EFA" w14:textId="77777777" w:rsidR="00F613EA" w:rsidRDefault="00896B38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078261AF" w14:textId="77777777" w:rsidR="00F613EA" w:rsidRDefault="00896B38">
            <w:pPr>
              <w:pStyle w:val="Compact"/>
              <w:jc w:val="left"/>
            </w:pPr>
            <w:r>
              <w:t>CONJUGE</w:t>
            </w:r>
          </w:p>
        </w:tc>
      </w:tr>
      <w:tr w:rsidR="00F613EA" w14:paraId="01499E5B" w14:textId="77777777">
        <w:tc>
          <w:tcPr>
            <w:tcW w:w="0" w:type="auto"/>
          </w:tcPr>
          <w:p w14:paraId="44F1AB2E" w14:textId="77777777" w:rsidR="00F613EA" w:rsidRDefault="00896B38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0640DC21" w14:textId="77777777" w:rsidR="00F613EA" w:rsidRDefault="00896B38">
            <w:pPr>
              <w:pStyle w:val="Compact"/>
              <w:jc w:val="left"/>
            </w:pPr>
            <w:r>
              <w:t>FILHO</w:t>
            </w:r>
          </w:p>
        </w:tc>
      </w:tr>
      <w:tr w:rsidR="00F613EA" w14:paraId="069CF94E" w14:textId="77777777">
        <w:tc>
          <w:tcPr>
            <w:tcW w:w="0" w:type="auto"/>
          </w:tcPr>
          <w:p w14:paraId="004CBDAA" w14:textId="77777777" w:rsidR="00F613EA" w:rsidRDefault="00896B38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1B14C381" w14:textId="77777777" w:rsidR="00F613EA" w:rsidRDefault="00896B38">
            <w:pPr>
              <w:pStyle w:val="Compact"/>
              <w:jc w:val="left"/>
            </w:pPr>
            <w:r>
              <w:t>SEGURADO</w:t>
            </w:r>
          </w:p>
        </w:tc>
      </w:tr>
      <w:tr w:rsidR="00F613EA" w14:paraId="3C5F0EEA" w14:textId="77777777">
        <w:tc>
          <w:tcPr>
            <w:tcW w:w="0" w:type="auto"/>
          </w:tcPr>
          <w:p w14:paraId="4F14CD59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C16A905" w14:textId="77777777" w:rsidR="00F613EA" w:rsidRDefault="00896B38">
            <w:pPr>
              <w:pStyle w:val="Compact"/>
              <w:jc w:val="left"/>
            </w:pPr>
            <w:r>
              <w:t>APOLICE_INDIVIDUAL</w:t>
            </w:r>
          </w:p>
        </w:tc>
      </w:tr>
      <w:tr w:rsidR="00F613EA" w14:paraId="4B2370E2" w14:textId="77777777">
        <w:tc>
          <w:tcPr>
            <w:tcW w:w="0" w:type="auto"/>
          </w:tcPr>
          <w:p w14:paraId="25CC08A4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1F74490E" w14:textId="77777777" w:rsidR="00F613EA" w:rsidRDefault="00896B38">
            <w:pPr>
              <w:pStyle w:val="Compact"/>
              <w:jc w:val="left"/>
            </w:pPr>
            <w:r>
              <w:t>BILHETE</w:t>
            </w:r>
          </w:p>
        </w:tc>
      </w:tr>
      <w:tr w:rsidR="00F613EA" w14:paraId="41E1482B" w14:textId="77777777">
        <w:tc>
          <w:tcPr>
            <w:tcW w:w="0" w:type="auto"/>
          </w:tcPr>
          <w:p w14:paraId="29AE5CEE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12FCD3C" w14:textId="77777777" w:rsidR="00F613EA" w:rsidRDefault="00896B38">
            <w:pPr>
              <w:pStyle w:val="Compact"/>
              <w:jc w:val="left"/>
            </w:pPr>
            <w:r>
              <w:t>CERTIFICADO</w:t>
            </w:r>
          </w:p>
        </w:tc>
      </w:tr>
    </w:tbl>
    <w:p w14:paraId="7A9A7D7F" w14:textId="77777777" w:rsidR="00F613EA" w:rsidRDefault="00896B38">
      <w:pPr>
        <w:pStyle w:val="Heading2"/>
      </w:pPr>
      <w:bookmarkStart w:id="32" w:name="responseclaimnotificationdamage"/>
      <w:bookmarkStart w:id="33" w:name="_Toc128143515"/>
      <w:bookmarkEnd w:id="27"/>
      <w:bookmarkEnd w:id="30"/>
      <w:bookmarkEnd w:id="31"/>
      <w:r>
        <w:t>ResponseClaimNotificationDamage</w:t>
      </w:r>
      <w:bookmarkEnd w:id="33"/>
      <w:r>
        <w:t xml:space="preserve"> </w:t>
      </w:r>
      <w:bookmarkStart w:id="34" w:name="schemaresponseclaimnotificationdamage"/>
      <w:bookmarkEnd w:id="34"/>
    </w:p>
    <w:p w14:paraId="13CD7636" w14:textId="77777777" w:rsidR="00F613EA" w:rsidRDefault="00896B38">
      <w:pPr>
        <w:pStyle w:val="FirstParagraph"/>
      </w:pPr>
      <w:r>
        <w:t xml:space="preserve">   </w:t>
      </w:r>
    </w:p>
    <w:p w14:paraId="4C3CBFDF" w14:textId="77777777" w:rsidR="00F613EA" w:rsidRDefault="00896B38">
      <w:pPr>
        <w:pStyle w:val="Heading3"/>
      </w:pPr>
      <w:bookmarkStart w:id="35" w:name="propriedades-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04"/>
        <w:gridCol w:w="1810"/>
        <w:gridCol w:w="1048"/>
        <w:gridCol w:w="1294"/>
        <w:gridCol w:w="2098"/>
      </w:tblGrid>
      <w:tr w:rsidR="00F613EA" w14:paraId="093F3A8C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99A813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ED1C77C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0DE86B6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3E2C378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D7193C7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083A9AB8" w14:textId="77777777">
        <w:tc>
          <w:tcPr>
            <w:tcW w:w="0" w:type="auto"/>
          </w:tcPr>
          <w:p w14:paraId="59B5CD12" w14:textId="77777777" w:rsidR="00F613EA" w:rsidRDefault="00896B38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2E891EEE" w14:textId="77777777" w:rsidR="00F613EA" w:rsidRDefault="00896B3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D745FCF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48C6FC0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A7F3A4" w14:textId="77777777" w:rsidR="00F613EA" w:rsidRDefault="00896B38">
            <w:pPr>
              <w:pStyle w:val="Compact"/>
              <w:jc w:val="left"/>
            </w:pPr>
            <w:r>
              <w:t>Objeto contendo dados de sinistro.</w:t>
            </w:r>
          </w:p>
        </w:tc>
      </w:tr>
      <w:tr w:rsidR="00F613EA" w14:paraId="42EF21B7" w14:textId="77777777">
        <w:tc>
          <w:tcPr>
            <w:tcW w:w="0" w:type="auto"/>
          </w:tcPr>
          <w:p w14:paraId="4B4E4AE7" w14:textId="77777777" w:rsidR="00F613EA" w:rsidRDefault="00896B38">
            <w:pPr>
              <w:pStyle w:val="Compact"/>
              <w:jc w:val="left"/>
            </w:pPr>
            <w:r>
              <w:lastRenderedPageBreak/>
              <w:t>» protocolNumber</w:t>
            </w:r>
          </w:p>
        </w:tc>
        <w:tc>
          <w:tcPr>
            <w:tcW w:w="0" w:type="auto"/>
          </w:tcPr>
          <w:p w14:paraId="159C5364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37E425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038177C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E9EB27" w14:textId="77777777" w:rsidR="00F613EA" w:rsidRDefault="00896B38">
            <w:pPr>
              <w:pStyle w:val="Compact"/>
              <w:jc w:val="left"/>
            </w:pPr>
            <w:r>
              <w:t>Identificador da Solicitação do Endosso, conforme protocolo interno da seguradora avisada.</w:t>
            </w:r>
          </w:p>
        </w:tc>
      </w:tr>
      <w:tr w:rsidR="00F613EA" w14:paraId="181AB3E3" w14:textId="77777777">
        <w:tc>
          <w:tcPr>
            <w:tcW w:w="0" w:type="auto"/>
          </w:tcPr>
          <w:p w14:paraId="6AED4E8E" w14:textId="77777777" w:rsidR="00F613EA" w:rsidRDefault="00896B38">
            <w:pPr>
              <w:pStyle w:val="Compact"/>
              <w:jc w:val="left"/>
            </w:pPr>
            <w:r>
              <w:t>» protocolDateTime</w:t>
            </w:r>
          </w:p>
        </w:tc>
        <w:tc>
          <w:tcPr>
            <w:tcW w:w="0" w:type="auto"/>
          </w:tcPr>
          <w:p w14:paraId="2CEB9F10" w14:textId="77777777" w:rsidR="00F613EA" w:rsidRDefault="00896B38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6641FDDB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CB49A9F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9C73FF" w14:textId="77777777" w:rsidR="00F613EA" w:rsidRDefault="00896B38">
            <w:pPr>
              <w:pStyle w:val="Compact"/>
              <w:jc w:val="left"/>
            </w:pPr>
            <w:r>
              <w:t>Data e hora do protocolamento do endosso, confo</w:t>
            </w:r>
            <w:r>
              <w:t>rme especificação RFC-3339, formato UTC.</w:t>
            </w:r>
          </w:p>
        </w:tc>
      </w:tr>
      <w:tr w:rsidR="00F613EA" w14:paraId="2066A9CB" w14:textId="77777777">
        <w:tc>
          <w:tcPr>
            <w:tcW w:w="0" w:type="auto"/>
          </w:tcPr>
          <w:p w14:paraId="5373D26C" w14:textId="77777777" w:rsidR="00F613EA" w:rsidRDefault="00896B38">
            <w:pPr>
              <w:pStyle w:val="Compact"/>
              <w:jc w:val="left"/>
            </w:pPr>
            <w:r>
              <w:t>» documentType</w:t>
            </w:r>
          </w:p>
        </w:tc>
        <w:tc>
          <w:tcPr>
            <w:tcW w:w="0" w:type="auto"/>
          </w:tcPr>
          <w:p w14:paraId="1D5C539A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FFF0AA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AC0B306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A0E463" w14:textId="77777777" w:rsidR="00F613EA" w:rsidRDefault="00896B38">
            <w:pPr>
              <w:pStyle w:val="Compact"/>
              <w:jc w:val="left"/>
            </w:pPr>
            <w:r>
              <w:t>Tipo de Documento Emitido.</w:t>
            </w:r>
          </w:p>
        </w:tc>
      </w:tr>
      <w:tr w:rsidR="00F613EA" w14:paraId="15D85B7D" w14:textId="77777777">
        <w:tc>
          <w:tcPr>
            <w:tcW w:w="0" w:type="auto"/>
          </w:tcPr>
          <w:p w14:paraId="1D8CA618" w14:textId="77777777" w:rsidR="00F613EA" w:rsidRDefault="00896B38">
            <w:pPr>
              <w:pStyle w:val="Compact"/>
              <w:jc w:val="left"/>
            </w:pPr>
            <w:r>
              <w:t>» policyNumber</w:t>
            </w:r>
          </w:p>
        </w:tc>
        <w:tc>
          <w:tcPr>
            <w:tcW w:w="0" w:type="auto"/>
          </w:tcPr>
          <w:p w14:paraId="37CC95ED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A06935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F0F45E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DB7304" w14:textId="77777777" w:rsidR="00F613EA" w:rsidRDefault="00896B38">
            <w:pPr>
              <w:pStyle w:val="Compact"/>
              <w:jc w:val="left"/>
            </w:pPr>
            <w:r>
              <w:t>Número da apólice, conforme regulamentação vigente. Condicional a seleção dos campos 1. Apólices Individual ou 2. Bilhete no campo “Tipo de Documento Emitido”</w:t>
            </w:r>
          </w:p>
        </w:tc>
      </w:tr>
      <w:tr w:rsidR="00F613EA" w14:paraId="17F9B3E3" w14:textId="77777777">
        <w:tc>
          <w:tcPr>
            <w:tcW w:w="0" w:type="auto"/>
          </w:tcPr>
          <w:p w14:paraId="283A87C7" w14:textId="77777777" w:rsidR="00F613EA" w:rsidRDefault="00896B38">
            <w:pPr>
              <w:pStyle w:val="Compact"/>
              <w:jc w:val="left"/>
            </w:pPr>
            <w:r>
              <w:t>» groupCertificateId</w:t>
            </w:r>
          </w:p>
        </w:tc>
        <w:tc>
          <w:tcPr>
            <w:tcW w:w="0" w:type="auto"/>
          </w:tcPr>
          <w:p w14:paraId="6877AE10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5D94AC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1D63CC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8A76BA" w14:textId="77777777" w:rsidR="00F613EA" w:rsidRDefault="00896B38">
            <w:pPr>
              <w:pStyle w:val="Compact"/>
              <w:jc w:val="left"/>
            </w:pPr>
            <w:r>
              <w:t>Identificador do Certificado (Caso Tipo de Documento Emit</w:t>
            </w:r>
            <w:r>
              <w:t>ido for certificado)</w:t>
            </w:r>
          </w:p>
        </w:tc>
      </w:tr>
      <w:tr w:rsidR="00F613EA" w14:paraId="56925C58" w14:textId="77777777">
        <w:tc>
          <w:tcPr>
            <w:tcW w:w="0" w:type="auto"/>
          </w:tcPr>
          <w:p w14:paraId="6176B7AC" w14:textId="77777777" w:rsidR="00F613EA" w:rsidRDefault="00896B38">
            <w:pPr>
              <w:pStyle w:val="Compact"/>
              <w:jc w:val="left"/>
            </w:pPr>
            <w:r>
              <w:t>» occurrenceDate</w:t>
            </w:r>
          </w:p>
        </w:tc>
        <w:tc>
          <w:tcPr>
            <w:tcW w:w="0" w:type="auto"/>
          </w:tcPr>
          <w:p w14:paraId="227121C5" w14:textId="77777777" w:rsidR="00F613EA" w:rsidRDefault="00896B3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92945B3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F63DAA3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C78DA8" w14:textId="77777777" w:rsidR="00F613EA" w:rsidRDefault="00896B38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F613EA" w14:paraId="09A8AFB8" w14:textId="77777777">
        <w:tc>
          <w:tcPr>
            <w:tcW w:w="0" w:type="auto"/>
          </w:tcPr>
          <w:p w14:paraId="47ED6E8A" w14:textId="77777777" w:rsidR="00F613EA" w:rsidRDefault="00896B38">
            <w:pPr>
              <w:pStyle w:val="Compact"/>
              <w:jc w:val="left"/>
            </w:pPr>
            <w:r>
              <w:t>» occurrenceTime</w:t>
            </w:r>
          </w:p>
        </w:tc>
        <w:tc>
          <w:tcPr>
            <w:tcW w:w="0" w:type="auto"/>
          </w:tcPr>
          <w:p w14:paraId="7AB6846A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02C002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8CDCF9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062AE6" w14:textId="77777777" w:rsidR="00F613EA" w:rsidRDefault="00896B38">
            <w:pPr>
              <w:pStyle w:val="Compact"/>
              <w:jc w:val="left"/>
            </w:pPr>
            <w:r>
              <w:t>Horário de ocorrência do sinistro</w:t>
            </w:r>
          </w:p>
        </w:tc>
      </w:tr>
      <w:tr w:rsidR="00F613EA" w14:paraId="6128377E" w14:textId="77777777">
        <w:tc>
          <w:tcPr>
            <w:tcW w:w="0" w:type="auto"/>
          </w:tcPr>
          <w:p w14:paraId="2769EA7B" w14:textId="77777777" w:rsidR="00F613EA" w:rsidRDefault="00896B38">
            <w:pPr>
              <w:pStyle w:val="Compact"/>
              <w:jc w:val="left"/>
            </w:pPr>
            <w:r>
              <w:t>» occurrenceDescription</w:t>
            </w:r>
          </w:p>
        </w:tc>
        <w:tc>
          <w:tcPr>
            <w:tcW w:w="0" w:type="auto"/>
          </w:tcPr>
          <w:p w14:paraId="255532D9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8C7138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6E048A3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4F6024" w14:textId="77777777" w:rsidR="00F613EA" w:rsidRDefault="00896B38">
            <w:pPr>
              <w:pStyle w:val="Compact"/>
              <w:jc w:val="left"/>
            </w:pPr>
            <w:r>
              <w:t>Descrição da Ocorrência/Relato da ocorrência</w:t>
            </w:r>
          </w:p>
        </w:tc>
      </w:tr>
      <w:tr w:rsidR="00F613EA" w14:paraId="488A3002" w14:textId="77777777">
        <w:tc>
          <w:tcPr>
            <w:tcW w:w="0" w:type="auto"/>
          </w:tcPr>
          <w:p w14:paraId="5EE5C49F" w14:textId="77777777" w:rsidR="00F613EA" w:rsidRDefault="00896B38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2FB4FE86" w14:textId="77777777" w:rsidR="00F613EA" w:rsidRDefault="00896B3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D9530B2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7A0A95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F4E1E0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</w:tr>
      <w:tr w:rsidR="00F613EA" w14:paraId="3E4B05F5" w14:textId="77777777">
        <w:tc>
          <w:tcPr>
            <w:tcW w:w="0" w:type="auto"/>
          </w:tcPr>
          <w:p w14:paraId="78608A33" w14:textId="77777777" w:rsidR="00F613EA" w:rsidRDefault="00896B38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2AA2BFB0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0A091D6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07A2D8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FF2C16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42282C97" w14:textId="77777777">
        <w:tc>
          <w:tcPr>
            <w:tcW w:w="0" w:type="auto"/>
          </w:tcPr>
          <w:p w14:paraId="5F306A29" w14:textId="77777777" w:rsidR="00F613EA" w:rsidRDefault="00896B38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5F657EC9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3BDC155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AEAB54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EF7A01" w14:textId="77777777" w:rsidR="00F613EA" w:rsidRDefault="00896B38">
            <w:pPr>
              <w:pStyle w:val="Compact"/>
              <w:jc w:val="left"/>
            </w:pPr>
            <w:r>
              <w:t xml:space="preserve">[Estrutura para identificação e </w:t>
            </w:r>
            <w:r>
              <w:lastRenderedPageBreak/>
              <w:t>transmissão de dados customizáveis.]</w:t>
            </w:r>
          </w:p>
        </w:tc>
      </w:tr>
      <w:tr w:rsidR="00F613EA" w14:paraId="2EE081CA" w14:textId="77777777">
        <w:tc>
          <w:tcPr>
            <w:tcW w:w="0" w:type="auto"/>
          </w:tcPr>
          <w:p w14:paraId="1A43677D" w14:textId="77777777" w:rsidR="00F613EA" w:rsidRDefault="00896B38">
            <w:pPr>
              <w:pStyle w:val="Compact"/>
              <w:jc w:val="left"/>
            </w:pPr>
            <w:r>
              <w:lastRenderedPageBreak/>
              <w:t>»» customerComplimentaryInfo</w:t>
            </w:r>
          </w:p>
        </w:tc>
        <w:tc>
          <w:tcPr>
            <w:tcW w:w="0" w:type="auto"/>
          </w:tcPr>
          <w:p w14:paraId="26E5D697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A6630D3" w14:textId="77777777" w:rsidR="00F613EA" w:rsidRDefault="00896B38">
            <w:pPr>
              <w:pStyle w:val="Compact"/>
              <w:jc w:val="left"/>
            </w:pPr>
            <w:r>
              <w:t>f</w:t>
            </w:r>
            <w:r>
              <w:t>alse</w:t>
            </w:r>
          </w:p>
        </w:tc>
        <w:tc>
          <w:tcPr>
            <w:tcW w:w="0" w:type="auto"/>
          </w:tcPr>
          <w:p w14:paraId="1D6C03E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DF0C1C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68FD25DF" w14:textId="77777777">
        <w:tc>
          <w:tcPr>
            <w:tcW w:w="0" w:type="auto"/>
          </w:tcPr>
          <w:p w14:paraId="75DFE045" w14:textId="77777777" w:rsidR="00F613EA" w:rsidRDefault="00896B38">
            <w:pPr>
              <w:pStyle w:val="Compact"/>
              <w:jc w:val="left"/>
            </w:pPr>
            <w:r>
              <w:t>»» businessIdentification</w:t>
            </w:r>
          </w:p>
        </w:tc>
        <w:tc>
          <w:tcPr>
            <w:tcW w:w="0" w:type="auto"/>
          </w:tcPr>
          <w:p w14:paraId="28ABB89F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ED6617C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66B4F3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38C57D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137803CD" w14:textId="77777777">
        <w:tc>
          <w:tcPr>
            <w:tcW w:w="0" w:type="auto"/>
          </w:tcPr>
          <w:p w14:paraId="52A2D791" w14:textId="77777777" w:rsidR="00F613EA" w:rsidRDefault="00896B38">
            <w:pPr>
              <w:pStyle w:val="Compact"/>
              <w:jc w:val="left"/>
            </w:pPr>
            <w:r>
              <w:t>»» busine</w:t>
            </w:r>
            <w:r>
              <w:t>ssQualification</w:t>
            </w:r>
          </w:p>
        </w:tc>
        <w:tc>
          <w:tcPr>
            <w:tcW w:w="0" w:type="auto"/>
          </w:tcPr>
          <w:p w14:paraId="4C34C3AC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F4369D7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40141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500FB9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628F2B0F" w14:textId="77777777">
        <w:tc>
          <w:tcPr>
            <w:tcW w:w="0" w:type="auto"/>
          </w:tcPr>
          <w:p w14:paraId="7E368FE8" w14:textId="77777777" w:rsidR="00F613EA" w:rsidRDefault="00896B38">
            <w:pPr>
              <w:pStyle w:val="Compact"/>
              <w:jc w:val="left"/>
            </w:pPr>
            <w:r>
              <w:t>»» businessComplimentaryInfo</w:t>
            </w:r>
          </w:p>
        </w:tc>
        <w:tc>
          <w:tcPr>
            <w:tcW w:w="0" w:type="auto"/>
          </w:tcPr>
          <w:p w14:paraId="0E3BBF94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53153D4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69B54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5CF0D0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208659FE" w14:textId="77777777">
        <w:tc>
          <w:tcPr>
            <w:tcW w:w="0" w:type="auto"/>
          </w:tcPr>
          <w:p w14:paraId="2973D3F0" w14:textId="77777777" w:rsidR="00F613EA" w:rsidRDefault="00896B38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5B9670D5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57382A2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673FDE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09F846" w14:textId="77777777" w:rsidR="00F613EA" w:rsidRDefault="00896B38">
            <w:pPr>
              <w:pStyle w:val="Compact"/>
              <w:jc w:val="left"/>
            </w:pPr>
            <w:r>
              <w:t>[Estrutura para identificaç</w:t>
            </w:r>
            <w:r>
              <w:t>ão e transmissão de dados customizáveis.]</w:t>
            </w:r>
          </w:p>
        </w:tc>
      </w:tr>
      <w:tr w:rsidR="00F613EA" w14:paraId="532FCA44" w14:textId="77777777">
        <w:tc>
          <w:tcPr>
            <w:tcW w:w="0" w:type="auto"/>
          </w:tcPr>
          <w:p w14:paraId="5D372077" w14:textId="77777777" w:rsidR="00F613EA" w:rsidRDefault="00896B38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26E5621A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8F1565D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8AFC3C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FB6A75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29D6EF4B" w14:textId="77777777">
        <w:tc>
          <w:tcPr>
            <w:tcW w:w="0" w:type="auto"/>
          </w:tcPr>
          <w:p w14:paraId="6B6F82A5" w14:textId="77777777" w:rsidR="00F613EA" w:rsidRDefault="00896B38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2FF3DC05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</w:instrText>
            </w:r>
            <w:r>
              <w:instrText xml:space="preserve">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94C6AD5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AB3E00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7670ED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56AF6595" w14:textId="77777777">
        <w:tc>
          <w:tcPr>
            <w:tcW w:w="0" w:type="auto"/>
          </w:tcPr>
          <w:p w14:paraId="35A6D6C1" w14:textId="77777777" w:rsidR="00F613EA" w:rsidRDefault="00896B38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5C898107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227DE5C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8A29B7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6F3775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206D4DD6" w14:textId="77777777">
        <w:tc>
          <w:tcPr>
            <w:tcW w:w="0" w:type="auto"/>
          </w:tcPr>
          <w:p w14:paraId="21D8FC6B" w14:textId="77777777" w:rsidR="00F613EA" w:rsidRDefault="00896B38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1C584EF1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2D944A1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2A7621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02BF2F" w14:textId="77777777" w:rsidR="00F613EA" w:rsidRDefault="00896B38">
            <w:pPr>
              <w:pStyle w:val="Compact"/>
              <w:jc w:val="left"/>
            </w:pPr>
            <w:r>
              <w:t xml:space="preserve">[Estrutura para </w:t>
            </w:r>
            <w:r>
              <w:lastRenderedPageBreak/>
              <w:t>identificação e transmissão de dados customizáveis.]</w:t>
            </w:r>
          </w:p>
        </w:tc>
      </w:tr>
      <w:tr w:rsidR="00F613EA" w14:paraId="70E67A5F" w14:textId="77777777">
        <w:tc>
          <w:tcPr>
            <w:tcW w:w="0" w:type="auto"/>
          </w:tcPr>
          <w:p w14:paraId="1C4FC377" w14:textId="77777777" w:rsidR="00F613EA" w:rsidRDefault="00896B38">
            <w:pPr>
              <w:pStyle w:val="Compact"/>
              <w:jc w:val="left"/>
            </w:pPr>
            <w:r>
              <w:lastRenderedPageBreak/>
              <w:t>»» generalClaimInfo</w:t>
            </w:r>
          </w:p>
        </w:tc>
        <w:tc>
          <w:tcPr>
            <w:tcW w:w="0" w:type="auto"/>
          </w:tcPr>
          <w:p w14:paraId="3B0A72F7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AE93331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5DA0E2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F2063F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78D675CE" w14:textId="77777777">
        <w:tc>
          <w:tcPr>
            <w:tcW w:w="0" w:type="auto"/>
          </w:tcPr>
          <w:p w14:paraId="54F18665" w14:textId="77777777" w:rsidR="00F613EA" w:rsidRDefault="00896B38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50BDC282" w14:textId="77777777" w:rsidR="00F613EA" w:rsidRDefault="00896B38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1ADBCBB2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D2236A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981125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</w:tr>
    </w:tbl>
    <w:p w14:paraId="567256F9" w14:textId="77777777" w:rsidR="00F613EA" w:rsidRDefault="00896B38">
      <w:pPr>
        <w:pStyle w:val="Heading4"/>
      </w:pPr>
      <w:bookmarkStart w:id="36" w:name="enumerated-values-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2150"/>
      </w:tblGrid>
      <w:tr w:rsidR="00F613EA" w14:paraId="4F29D731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7F611A" w14:textId="77777777" w:rsidR="00F613EA" w:rsidRDefault="00896B3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0BD09B2" w14:textId="77777777" w:rsidR="00F613EA" w:rsidRDefault="00896B38">
            <w:pPr>
              <w:pStyle w:val="Compact"/>
              <w:jc w:val="left"/>
            </w:pPr>
            <w:r>
              <w:t>Value</w:t>
            </w:r>
          </w:p>
        </w:tc>
      </w:tr>
      <w:tr w:rsidR="00F613EA" w14:paraId="52CEDCC0" w14:textId="77777777">
        <w:tc>
          <w:tcPr>
            <w:tcW w:w="0" w:type="auto"/>
          </w:tcPr>
          <w:p w14:paraId="1331515D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60B191A" w14:textId="77777777" w:rsidR="00F613EA" w:rsidRDefault="00896B38">
            <w:pPr>
              <w:pStyle w:val="Compact"/>
              <w:jc w:val="left"/>
            </w:pPr>
            <w:r>
              <w:t>APOLICE_INDIVIDUAL</w:t>
            </w:r>
          </w:p>
        </w:tc>
      </w:tr>
      <w:tr w:rsidR="00F613EA" w14:paraId="62EACFF0" w14:textId="77777777">
        <w:tc>
          <w:tcPr>
            <w:tcW w:w="0" w:type="auto"/>
          </w:tcPr>
          <w:p w14:paraId="64F79793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97EDCD7" w14:textId="77777777" w:rsidR="00F613EA" w:rsidRDefault="00896B38">
            <w:pPr>
              <w:pStyle w:val="Compact"/>
              <w:jc w:val="left"/>
            </w:pPr>
            <w:r>
              <w:t>BILHETE</w:t>
            </w:r>
          </w:p>
        </w:tc>
      </w:tr>
      <w:tr w:rsidR="00F613EA" w14:paraId="1896E4D5" w14:textId="77777777">
        <w:tc>
          <w:tcPr>
            <w:tcW w:w="0" w:type="auto"/>
          </w:tcPr>
          <w:p w14:paraId="65380DFD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327DA104" w14:textId="77777777" w:rsidR="00F613EA" w:rsidRDefault="00896B38">
            <w:pPr>
              <w:pStyle w:val="Compact"/>
              <w:jc w:val="left"/>
            </w:pPr>
            <w:r>
              <w:t>CERTIFICADO</w:t>
            </w:r>
          </w:p>
        </w:tc>
      </w:tr>
    </w:tbl>
    <w:p w14:paraId="6FD572B4" w14:textId="77777777" w:rsidR="00F613EA" w:rsidRDefault="00896B38">
      <w:pPr>
        <w:pStyle w:val="Heading2"/>
      </w:pPr>
      <w:bookmarkStart w:id="37" w:name="responseclaimnotificationperson"/>
      <w:bookmarkStart w:id="38" w:name="_Toc128143516"/>
      <w:bookmarkEnd w:id="32"/>
      <w:bookmarkEnd w:id="35"/>
      <w:bookmarkEnd w:id="36"/>
      <w:r>
        <w:t>ResponseClaimNotificationPerson</w:t>
      </w:r>
      <w:bookmarkEnd w:id="38"/>
      <w:r>
        <w:t xml:space="preserve"> </w:t>
      </w:r>
      <w:bookmarkStart w:id="39" w:name="schemaresponseclaimnotificationperson"/>
      <w:bookmarkEnd w:id="39"/>
    </w:p>
    <w:p w14:paraId="6A9E4D7D" w14:textId="77777777" w:rsidR="00F613EA" w:rsidRDefault="00896B38">
      <w:pPr>
        <w:pStyle w:val="FirstParagraph"/>
      </w:pPr>
      <w:r>
        <w:t xml:space="preserve">   </w:t>
      </w:r>
    </w:p>
    <w:p w14:paraId="560F960A" w14:textId="77777777" w:rsidR="00F613EA" w:rsidRDefault="00896B38">
      <w:pPr>
        <w:pStyle w:val="Heading3"/>
      </w:pPr>
      <w:bookmarkStart w:id="40" w:name="propriedades-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05"/>
        <w:gridCol w:w="1844"/>
        <w:gridCol w:w="1048"/>
        <w:gridCol w:w="1294"/>
        <w:gridCol w:w="2063"/>
      </w:tblGrid>
      <w:tr w:rsidR="00F613EA" w14:paraId="1E99FC90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FBF179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26B81C2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5D97F0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E9AAF53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44D486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25DD5BEF" w14:textId="77777777">
        <w:tc>
          <w:tcPr>
            <w:tcW w:w="0" w:type="auto"/>
          </w:tcPr>
          <w:p w14:paraId="147AD8A9" w14:textId="77777777" w:rsidR="00F613EA" w:rsidRDefault="00896B38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47D695A6" w14:textId="77777777" w:rsidR="00F613EA" w:rsidRDefault="00896B3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E37DB5F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FE78BB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E82B99" w14:textId="77777777" w:rsidR="00F613EA" w:rsidRDefault="00896B38">
            <w:pPr>
              <w:pStyle w:val="Compact"/>
              <w:jc w:val="left"/>
            </w:pPr>
            <w:r>
              <w:t>Objeto contendo dados de sinistro.</w:t>
            </w:r>
          </w:p>
        </w:tc>
      </w:tr>
      <w:tr w:rsidR="00F613EA" w14:paraId="386CB32B" w14:textId="77777777">
        <w:tc>
          <w:tcPr>
            <w:tcW w:w="0" w:type="auto"/>
          </w:tcPr>
          <w:p w14:paraId="381CA103" w14:textId="77777777" w:rsidR="00F613EA" w:rsidRDefault="00896B38">
            <w:pPr>
              <w:pStyle w:val="Compact"/>
              <w:jc w:val="left"/>
            </w:pPr>
            <w:r>
              <w:t>» protocolNumber</w:t>
            </w:r>
          </w:p>
        </w:tc>
        <w:tc>
          <w:tcPr>
            <w:tcW w:w="0" w:type="auto"/>
          </w:tcPr>
          <w:p w14:paraId="3D59CAFA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CCBF53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1D49936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068016" w14:textId="77777777" w:rsidR="00F613EA" w:rsidRDefault="00896B38">
            <w:pPr>
              <w:pStyle w:val="Compact"/>
              <w:jc w:val="left"/>
            </w:pPr>
            <w:r>
              <w:t>Identificador da Solicitação do Endosso, conforme protocolo interno da seguradora avisada.</w:t>
            </w:r>
          </w:p>
        </w:tc>
      </w:tr>
      <w:tr w:rsidR="00F613EA" w14:paraId="35A92872" w14:textId="77777777">
        <w:tc>
          <w:tcPr>
            <w:tcW w:w="0" w:type="auto"/>
          </w:tcPr>
          <w:p w14:paraId="3D22571B" w14:textId="77777777" w:rsidR="00F613EA" w:rsidRDefault="00896B38">
            <w:pPr>
              <w:pStyle w:val="Compact"/>
              <w:jc w:val="left"/>
            </w:pPr>
            <w:r>
              <w:t>» protocolDateTime</w:t>
            </w:r>
          </w:p>
        </w:tc>
        <w:tc>
          <w:tcPr>
            <w:tcW w:w="0" w:type="auto"/>
          </w:tcPr>
          <w:p w14:paraId="69748285" w14:textId="77777777" w:rsidR="00F613EA" w:rsidRDefault="00896B38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35C00EBF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402747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3B43EA" w14:textId="77777777" w:rsidR="00F613EA" w:rsidRDefault="00896B38">
            <w:pPr>
              <w:pStyle w:val="Compact"/>
              <w:jc w:val="left"/>
            </w:pPr>
            <w:r>
              <w:t>Data e hora do protocolamento do endosso, confo</w:t>
            </w:r>
            <w:r>
              <w:t>rme especificação RFC-3339, formato UTC.</w:t>
            </w:r>
          </w:p>
        </w:tc>
      </w:tr>
      <w:tr w:rsidR="00F613EA" w14:paraId="141D5214" w14:textId="77777777">
        <w:tc>
          <w:tcPr>
            <w:tcW w:w="0" w:type="auto"/>
          </w:tcPr>
          <w:p w14:paraId="35817F59" w14:textId="77777777" w:rsidR="00F613EA" w:rsidRDefault="00896B38">
            <w:pPr>
              <w:pStyle w:val="Compact"/>
              <w:jc w:val="left"/>
            </w:pPr>
            <w:r>
              <w:t>» requestorIsInsured</w:t>
            </w:r>
          </w:p>
        </w:tc>
        <w:tc>
          <w:tcPr>
            <w:tcW w:w="0" w:type="auto"/>
          </w:tcPr>
          <w:p w14:paraId="43FF3C51" w14:textId="77777777" w:rsidR="00F613EA" w:rsidRDefault="00896B38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1B9D81A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1A42DC5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7CAD9D" w14:textId="77777777" w:rsidR="00F613EA" w:rsidRDefault="00896B38">
            <w:pPr>
              <w:pStyle w:val="Compact"/>
              <w:jc w:val="left"/>
            </w:pPr>
            <w:r>
              <w:t>O solicitante é o segurado?</w:t>
            </w:r>
          </w:p>
        </w:tc>
      </w:tr>
      <w:tr w:rsidR="00F613EA" w14:paraId="3E47E0C1" w14:textId="77777777">
        <w:tc>
          <w:tcPr>
            <w:tcW w:w="0" w:type="auto"/>
          </w:tcPr>
          <w:p w14:paraId="43E28E46" w14:textId="77777777" w:rsidR="00F613EA" w:rsidRDefault="00896B38">
            <w:pPr>
              <w:pStyle w:val="Compact"/>
              <w:jc w:val="left"/>
            </w:pPr>
            <w:r>
              <w:t>» requestor</w:t>
            </w:r>
          </w:p>
        </w:tc>
        <w:tc>
          <w:tcPr>
            <w:tcW w:w="0" w:type="auto"/>
          </w:tcPr>
          <w:p w14:paraId="6578F86E" w14:textId="77777777" w:rsidR="00F613EA" w:rsidRDefault="00896B3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CDF8E77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696AC2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317450" w14:textId="77777777" w:rsidR="00F613EA" w:rsidRDefault="00896B38">
            <w:pPr>
              <w:pStyle w:val="Compact"/>
              <w:jc w:val="left"/>
            </w:pPr>
            <w:r>
              <w:t xml:space="preserve">Objeto contendo informações do solicitante. Obrigatório caso requestorIsInsured </w:t>
            </w:r>
            <w:r>
              <w:lastRenderedPageBreak/>
              <w:t>seja false.</w:t>
            </w:r>
          </w:p>
        </w:tc>
      </w:tr>
      <w:tr w:rsidR="00F613EA" w14:paraId="5254690D" w14:textId="77777777">
        <w:tc>
          <w:tcPr>
            <w:tcW w:w="0" w:type="auto"/>
          </w:tcPr>
          <w:p w14:paraId="66860EBA" w14:textId="77777777" w:rsidR="00F613EA" w:rsidRDefault="00896B38">
            <w:pPr>
              <w:pStyle w:val="Compact"/>
              <w:jc w:val="left"/>
            </w:pPr>
            <w:r>
              <w:lastRenderedPageBreak/>
              <w:t>»» name</w:t>
            </w:r>
          </w:p>
        </w:tc>
        <w:tc>
          <w:tcPr>
            <w:tcW w:w="0" w:type="auto"/>
          </w:tcPr>
          <w:p w14:paraId="3FEFD268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67BBA4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C9676F2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5DD8D6" w14:textId="77777777" w:rsidR="00F613EA" w:rsidRDefault="00896B38">
            <w:pPr>
              <w:pStyle w:val="Compact"/>
              <w:jc w:val="left"/>
            </w:pPr>
            <w:r>
              <w:t>Nome da Instituição ou da pessoa física que está solicitando o sinistro.</w:t>
            </w:r>
          </w:p>
        </w:tc>
      </w:tr>
      <w:tr w:rsidR="00F613EA" w14:paraId="469406F6" w14:textId="77777777">
        <w:tc>
          <w:tcPr>
            <w:tcW w:w="0" w:type="auto"/>
          </w:tcPr>
          <w:p w14:paraId="0B4EF35D" w14:textId="77777777" w:rsidR="00F613EA" w:rsidRDefault="00896B38">
            <w:pPr>
              <w:pStyle w:val="Compact"/>
              <w:jc w:val="left"/>
            </w:pPr>
            <w:r>
              <w:t>»» documentType</w:t>
            </w:r>
          </w:p>
        </w:tc>
        <w:tc>
          <w:tcPr>
            <w:tcW w:w="0" w:type="auto"/>
          </w:tcPr>
          <w:p w14:paraId="6EDAEFE1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317450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447F85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0F85FD" w14:textId="77777777" w:rsidR="00F613EA" w:rsidRDefault="00896B38">
            <w:pPr>
              <w:pStyle w:val="Compact"/>
              <w:jc w:val="left"/>
            </w:pPr>
            <w:r>
              <w:t>Tipo de documento de identifica</w:t>
            </w:r>
            <w:r>
              <w:t>ção do solicitante</w:t>
            </w:r>
          </w:p>
        </w:tc>
      </w:tr>
      <w:tr w:rsidR="00F613EA" w14:paraId="31FAF294" w14:textId="77777777">
        <w:tc>
          <w:tcPr>
            <w:tcW w:w="0" w:type="auto"/>
          </w:tcPr>
          <w:p w14:paraId="37DBF338" w14:textId="77777777" w:rsidR="00F613EA" w:rsidRDefault="00896B38">
            <w:pPr>
              <w:pStyle w:val="Compact"/>
              <w:jc w:val="left"/>
            </w:pPr>
            <w:r>
              <w:t>»» documentNumber</w:t>
            </w:r>
          </w:p>
        </w:tc>
        <w:tc>
          <w:tcPr>
            <w:tcW w:w="0" w:type="auto"/>
          </w:tcPr>
          <w:p w14:paraId="0C0E7BBF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ADFE0B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F7B38E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B013F8" w14:textId="77777777" w:rsidR="00F613EA" w:rsidRDefault="00896B38">
            <w:pPr>
              <w:pStyle w:val="Compact"/>
              <w:jc w:val="left"/>
            </w:pPr>
            <w:r>
              <w:t>Número do documento informado.</w:t>
            </w:r>
          </w:p>
        </w:tc>
      </w:tr>
      <w:tr w:rsidR="00F613EA" w14:paraId="3716B5C6" w14:textId="77777777">
        <w:tc>
          <w:tcPr>
            <w:tcW w:w="0" w:type="auto"/>
          </w:tcPr>
          <w:p w14:paraId="0338D74F" w14:textId="77777777" w:rsidR="00F613EA" w:rsidRDefault="00896B38">
            <w:pPr>
              <w:pStyle w:val="Compact"/>
              <w:jc w:val="left"/>
            </w:pPr>
            <w:r>
              <w:t>»» phones</w:t>
            </w:r>
          </w:p>
        </w:tc>
        <w:tc>
          <w:tcPr>
            <w:tcW w:w="0" w:type="auto"/>
          </w:tcPr>
          <w:p w14:paraId="36A8A660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"schemarequestorphone" \h </w:instrText>
            </w:r>
            <w:r>
              <w:fldChar w:fldCharType="separate"/>
            </w:r>
            <w:r>
              <w:rPr>
                <w:rStyle w:val="Hyperlink"/>
              </w:rPr>
              <w:t>RequestorPhone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7F037EF3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2A2B76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D21906" w14:textId="77777777" w:rsidR="00F613EA" w:rsidRDefault="00896B38">
            <w:pPr>
              <w:pStyle w:val="Compact"/>
              <w:jc w:val="left"/>
            </w:pPr>
            <w:r>
              <w:t>Lista com telefones de contato da pessoa natural</w:t>
            </w:r>
          </w:p>
        </w:tc>
      </w:tr>
      <w:tr w:rsidR="00F613EA" w14:paraId="44EDE553" w14:textId="77777777">
        <w:tc>
          <w:tcPr>
            <w:tcW w:w="0" w:type="auto"/>
          </w:tcPr>
          <w:p w14:paraId="7D48486A" w14:textId="77777777" w:rsidR="00F613EA" w:rsidRDefault="00896B38">
            <w:pPr>
              <w:pStyle w:val="Compact"/>
              <w:jc w:val="left"/>
            </w:pPr>
            <w:r>
              <w:t>»» emails</w:t>
            </w:r>
          </w:p>
        </w:tc>
        <w:tc>
          <w:tcPr>
            <w:tcW w:w="0" w:type="auto"/>
          </w:tcPr>
          <w:p w14:paraId="590F0264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"schemarequestoremail" \h </w:instrText>
            </w:r>
            <w:r>
              <w:fldChar w:fldCharType="separate"/>
            </w:r>
            <w:r>
              <w:rPr>
                <w:rStyle w:val="Hyperlink"/>
              </w:rPr>
              <w:t>RequestorEmail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FDBA825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CE69E9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C1DAA6" w14:textId="77777777" w:rsidR="00F613EA" w:rsidRDefault="00896B38">
            <w:pPr>
              <w:pStyle w:val="Compact"/>
              <w:jc w:val="left"/>
            </w:pPr>
            <w:r>
              <w:t>Lista e-mails de contato</w:t>
            </w:r>
          </w:p>
        </w:tc>
      </w:tr>
      <w:tr w:rsidR="00F613EA" w14:paraId="285E7A36" w14:textId="77777777">
        <w:tc>
          <w:tcPr>
            <w:tcW w:w="0" w:type="auto"/>
          </w:tcPr>
          <w:p w14:paraId="758384E1" w14:textId="77777777" w:rsidR="00F613EA" w:rsidRDefault="00896B38">
            <w:pPr>
              <w:pStyle w:val="Compact"/>
              <w:jc w:val="left"/>
            </w:pPr>
            <w:r>
              <w:t>» claimant</w:t>
            </w:r>
          </w:p>
        </w:tc>
        <w:tc>
          <w:tcPr>
            <w:tcW w:w="0" w:type="auto"/>
          </w:tcPr>
          <w:p w14:paraId="518DA2E0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AE3E05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8E2D11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63CA8D" w14:textId="77777777" w:rsidR="00F613EA" w:rsidRDefault="00896B38">
            <w:pPr>
              <w:pStyle w:val="Compact"/>
              <w:jc w:val="left"/>
            </w:pPr>
            <w:r>
              <w:t>Quem é o sinistrado? Opcional somente para o Seguro Viagem</w:t>
            </w:r>
          </w:p>
        </w:tc>
      </w:tr>
      <w:tr w:rsidR="00F613EA" w14:paraId="6BF19330" w14:textId="77777777">
        <w:tc>
          <w:tcPr>
            <w:tcW w:w="0" w:type="auto"/>
          </w:tcPr>
          <w:p w14:paraId="4B832E2D" w14:textId="77777777" w:rsidR="00F613EA" w:rsidRDefault="00896B38">
            <w:pPr>
              <w:pStyle w:val="Compact"/>
              <w:jc w:val="left"/>
            </w:pPr>
            <w:r>
              <w:t>» documentType</w:t>
            </w:r>
          </w:p>
        </w:tc>
        <w:tc>
          <w:tcPr>
            <w:tcW w:w="0" w:type="auto"/>
          </w:tcPr>
          <w:p w14:paraId="028F55E9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DF6BCA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36FB4D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539E6D" w14:textId="77777777" w:rsidR="00F613EA" w:rsidRDefault="00896B38">
            <w:pPr>
              <w:pStyle w:val="Compact"/>
              <w:jc w:val="left"/>
            </w:pPr>
            <w:r>
              <w:t>Tipo de Documento Emitido.</w:t>
            </w:r>
          </w:p>
        </w:tc>
      </w:tr>
      <w:tr w:rsidR="00F613EA" w14:paraId="76971B8C" w14:textId="77777777">
        <w:tc>
          <w:tcPr>
            <w:tcW w:w="0" w:type="auto"/>
          </w:tcPr>
          <w:p w14:paraId="2DA87F3E" w14:textId="77777777" w:rsidR="00F613EA" w:rsidRDefault="00896B38">
            <w:pPr>
              <w:pStyle w:val="Compact"/>
              <w:jc w:val="left"/>
            </w:pPr>
            <w:r>
              <w:t>» policyNumber</w:t>
            </w:r>
          </w:p>
        </w:tc>
        <w:tc>
          <w:tcPr>
            <w:tcW w:w="0" w:type="auto"/>
          </w:tcPr>
          <w:p w14:paraId="34262918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0340B5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D62212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E5B680" w14:textId="77777777" w:rsidR="00F613EA" w:rsidRDefault="00896B38">
            <w:pPr>
              <w:pStyle w:val="Compact"/>
              <w:jc w:val="left"/>
            </w:pPr>
            <w:r>
              <w:t>Número da apólice, conforme regulamentação vigente</w:t>
            </w:r>
          </w:p>
        </w:tc>
      </w:tr>
      <w:tr w:rsidR="00F613EA" w14:paraId="20850F3E" w14:textId="77777777">
        <w:tc>
          <w:tcPr>
            <w:tcW w:w="0" w:type="auto"/>
          </w:tcPr>
          <w:p w14:paraId="1E08BBE7" w14:textId="77777777" w:rsidR="00F613EA" w:rsidRDefault="00896B38">
            <w:pPr>
              <w:pStyle w:val="Compact"/>
              <w:jc w:val="left"/>
            </w:pPr>
            <w:r>
              <w:t>» groupCertificateId</w:t>
            </w:r>
          </w:p>
        </w:tc>
        <w:tc>
          <w:tcPr>
            <w:tcW w:w="0" w:type="auto"/>
          </w:tcPr>
          <w:p w14:paraId="501D5213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E295D8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9B4B60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A7556E" w14:textId="77777777" w:rsidR="00F613EA" w:rsidRDefault="00896B38">
            <w:pPr>
              <w:pStyle w:val="Compact"/>
              <w:jc w:val="left"/>
            </w:pPr>
            <w:r>
              <w:t>Identificador do Certificado(Caso Tipo de Documento Emitido for certificado)</w:t>
            </w:r>
          </w:p>
        </w:tc>
      </w:tr>
      <w:tr w:rsidR="00F613EA" w14:paraId="61B2DCFD" w14:textId="77777777">
        <w:tc>
          <w:tcPr>
            <w:tcW w:w="0" w:type="auto"/>
          </w:tcPr>
          <w:p w14:paraId="2BA6836F" w14:textId="77777777" w:rsidR="00F613EA" w:rsidRDefault="00896B38">
            <w:pPr>
              <w:pStyle w:val="Compact"/>
              <w:jc w:val="left"/>
            </w:pPr>
            <w:r>
              <w:t>» occurrenceDate</w:t>
            </w:r>
          </w:p>
        </w:tc>
        <w:tc>
          <w:tcPr>
            <w:tcW w:w="0" w:type="auto"/>
          </w:tcPr>
          <w:p w14:paraId="2E0CFEDC" w14:textId="77777777" w:rsidR="00F613EA" w:rsidRDefault="00896B3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39A06FA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0A827C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3C8479" w14:textId="77777777" w:rsidR="00F613EA" w:rsidRDefault="00896B38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F613EA" w14:paraId="7F0C4D4A" w14:textId="77777777">
        <w:tc>
          <w:tcPr>
            <w:tcW w:w="0" w:type="auto"/>
          </w:tcPr>
          <w:p w14:paraId="25D4B73E" w14:textId="77777777" w:rsidR="00F613EA" w:rsidRDefault="00896B38">
            <w:pPr>
              <w:pStyle w:val="Compact"/>
              <w:jc w:val="left"/>
            </w:pPr>
            <w:r>
              <w:t>» occurrenceTime</w:t>
            </w:r>
          </w:p>
        </w:tc>
        <w:tc>
          <w:tcPr>
            <w:tcW w:w="0" w:type="auto"/>
          </w:tcPr>
          <w:p w14:paraId="6C869D7D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54A7B2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B1FEB3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850B39" w14:textId="77777777" w:rsidR="00F613EA" w:rsidRDefault="00896B38">
            <w:pPr>
              <w:pStyle w:val="Compact"/>
              <w:jc w:val="left"/>
            </w:pPr>
            <w:r>
              <w:t>Horário de ocorrência do sinistro</w:t>
            </w:r>
          </w:p>
        </w:tc>
      </w:tr>
      <w:tr w:rsidR="00F613EA" w14:paraId="28346A6A" w14:textId="77777777">
        <w:tc>
          <w:tcPr>
            <w:tcW w:w="0" w:type="auto"/>
          </w:tcPr>
          <w:p w14:paraId="15FE09F2" w14:textId="77777777" w:rsidR="00F613EA" w:rsidRDefault="00896B38">
            <w:pPr>
              <w:pStyle w:val="Compact"/>
              <w:jc w:val="left"/>
            </w:pPr>
            <w:r>
              <w:t>» occurrenceDescription</w:t>
            </w:r>
          </w:p>
        </w:tc>
        <w:tc>
          <w:tcPr>
            <w:tcW w:w="0" w:type="auto"/>
          </w:tcPr>
          <w:p w14:paraId="4DD03858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0E60FC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AAB754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BF9E9A" w14:textId="77777777" w:rsidR="00F613EA" w:rsidRDefault="00896B38">
            <w:pPr>
              <w:pStyle w:val="Compact"/>
              <w:jc w:val="left"/>
            </w:pPr>
            <w:r>
              <w:t>Descrição da Ocorrência/Relato da ocorrência</w:t>
            </w:r>
          </w:p>
        </w:tc>
      </w:tr>
      <w:tr w:rsidR="00F613EA" w14:paraId="063685BA" w14:textId="77777777">
        <w:tc>
          <w:tcPr>
            <w:tcW w:w="0" w:type="auto"/>
          </w:tcPr>
          <w:p w14:paraId="7DE330A2" w14:textId="77777777" w:rsidR="00F613EA" w:rsidRDefault="00896B38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0FCDA5AC" w14:textId="77777777" w:rsidR="00F613EA" w:rsidRDefault="00896B3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F5983D6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23861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DC79B9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</w:tr>
      <w:tr w:rsidR="00F613EA" w14:paraId="73016D1B" w14:textId="77777777">
        <w:tc>
          <w:tcPr>
            <w:tcW w:w="0" w:type="auto"/>
          </w:tcPr>
          <w:p w14:paraId="74B4EA0A" w14:textId="77777777" w:rsidR="00F613EA" w:rsidRDefault="00896B38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5B8367AF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B2D8DB3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A1DFC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1371CC" w14:textId="77777777" w:rsidR="00F613EA" w:rsidRDefault="00896B38">
            <w:pPr>
              <w:pStyle w:val="Compact"/>
              <w:jc w:val="left"/>
            </w:pPr>
            <w:r>
              <w:t xml:space="preserve">[Estrutura para identificação e </w:t>
            </w:r>
            <w:r>
              <w:lastRenderedPageBreak/>
              <w:t>tra</w:t>
            </w:r>
            <w:r>
              <w:t>nsmissão de dados customizáveis.]</w:t>
            </w:r>
          </w:p>
        </w:tc>
      </w:tr>
      <w:tr w:rsidR="00F613EA" w14:paraId="1CADAF93" w14:textId="77777777">
        <w:tc>
          <w:tcPr>
            <w:tcW w:w="0" w:type="auto"/>
          </w:tcPr>
          <w:p w14:paraId="18C3A863" w14:textId="77777777" w:rsidR="00F613EA" w:rsidRDefault="00896B38">
            <w:pPr>
              <w:pStyle w:val="Compact"/>
              <w:jc w:val="left"/>
            </w:pPr>
            <w:r>
              <w:lastRenderedPageBreak/>
              <w:t>»» customerQualification</w:t>
            </w:r>
          </w:p>
        </w:tc>
        <w:tc>
          <w:tcPr>
            <w:tcW w:w="0" w:type="auto"/>
          </w:tcPr>
          <w:p w14:paraId="251F8FF2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6E1F04F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CCE5C8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9816C1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1FB94110" w14:textId="77777777">
        <w:tc>
          <w:tcPr>
            <w:tcW w:w="0" w:type="auto"/>
          </w:tcPr>
          <w:p w14:paraId="4E355C7D" w14:textId="77777777" w:rsidR="00F613EA" w:rsidRDefault="00896B38">
            <w:pPr>
              <w:pStyle w:val="Compact"/>
              <w:jc w:val="left"/>
            </w:pPr>
            <w:r>
              <w:t>»» customerComplimentaryInfo</w:t>
            </w:r>
          </w:p>
        </w:tc>
        <w:tc>
          <w:tcPr>
            <w:tcW w:w="0" w:type="auto"/>
          </w:tcPr>
          <w:p w14:paraId="702A0930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7AF7837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A3A089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527758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7653489B" w14:textId="77777777">
        <w:tc>
          <w:tcPr>
            <w:tcW w:w="0" w:type="auto"/>
          </w:tcPr>
          <w:p w14:paraId="2101D157" w14:textId="77777777" w:rsidR="00F613EA" w:rsidRDefault="00896B38">
            <w:pPr>
              <w:pStyle w:val="Compact"/>
              <w:jc w:val="left"/>
            </w:pPr>
            <w:r>
              <w:t>»» businessIdentification</w:t>
            </w:r>
          </w:p>
        </w:tc>
        <w:tc>
          <w:tcPr>
            <w:tcW w:w="0" w:type="auto"/>
          </w:tcPr>
          <w:p w14:paraId="5DC8B7DE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7842A180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3AB43F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219B64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3D0633F7" w14:textId="77777777">
        <w:tc>
          <w:tcPr>
            <w:tcW w:w="0" w:type="auto"/>
          </w:tcPr>
          <w:p w14:paraId="7415571E" w14:textId="77777777" w:rsidR="00F613EA" w:rsidRDefault="00896B38">
            <w:pPr>
              <w:pStyle w:val="Compact"/>
              <w:jc w:val="left"/>
            </w:pPr>
            <w:r>
              <w:t>»» businessQualific</w:t>
            </w:r>
            <w:r>
              <w:t>ation</w:t>
            </w:r>
          </w:p>
        </w:tc>
        <w:tc>
          <w:tcPr>
            <w:tcW w:w="0" w:type="auto"/>
          </w:tcPr>
          <w:p w14:paraId="71BC20FE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94A9D4B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812B2D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622A86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543A3045" w14:textId="77777777">
        <w:tc>
          <w:tcPr>
            <w:tcW w:w="0" w:type="auto"/>
          </w:tcPr>
          <w:p w14:paraId="32046A0A" w14:textId="77777777" w:rsidR="00F613EA" w:rsidRDefault="00896B38">
            <w:pPr>
              <w:pStyle w:val="Compact"/>
              <w:jc w:val="left"/>
            </w:pPr>
            <w:r>
              <w:t>»» businessComplimentaryInfo</w:t>
            </w:r>
          </w:p>
        </w:tc>
        <w:tc>
          <w:tcPr>
            <w:tcW w:w="0" w:type="auto"/>
          </w:tcPr>
          <w:p w14:paraId="6E64DD45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E897F87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EE2167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845193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02E0CE85" w14:textId="77777777">
        <w:tc>
          <w:tcPr>
            <w:tcW w:w="0" w:type="auto"/>
          </w:tcPr>
          <w:p w14:paraId="575AA5ED" w14:textId="77777777" w:rsidR="00F613EA" w:rsidRDefault="00896B38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4B9C4D4A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64DE1B4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D89DB8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2761D3" w14:textId="77777777" w:rsidR="00F613EA" w:rsidRDefault="00896B38">
            <w:pPr>
              <w:pStyle w:val="Compact"/>
              <w:jc w:val="left"/>
            </w:pPr>
            <w:r>
              <w:t>[Estrutura para identificaç</w:t>
            </w:r>
            <w:r>
              <w:t>ão e transmissão de dados customizáveis.]</w:t>
            </w:r>
          </w:p>
        </w:tc>
      </w:tr>
      <w:tr w:rsidR="00F613EA" w14:paraId="11EA5490" w14:textId="77777777">
        <w:tc>
          <w:tcPr>
            <w:tcW w:w="0" w:type="auto"/>
          </w:tcPr>
          <w:p w14:paraId="055F8954" w14:textId="77777777" w:rsidR="00F613EA" w:rsidRDefault="00896B38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3D241A29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D0C5BAC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25964C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03C006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17533F27" w14:textId="77777777">
        <w:tc>
          <w:tcPr>
            <w:tcW w:w="0" w:type="auto"/>
          </w:tcPr>
          <w:p w14:paraId="65BADC7F" w14:textId="77777777" w:rsidR="00F613EA" w:rsidRDefault="00896B38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4CA9D937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</w:instrText>
            </w:r>
            <w:r>
              <w:instrText xml:space="preserve">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AFEEE18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00E3C4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2E8FE5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68E5F563" w14:textId="77777777">
        <w:tc>
          <w:tcPr>
            <w:tcW w:w="0" w:type="auto"/>
          </w:tcPr>
          <w:p w14:paraId="6FAA716A" w14:textId="77777777" w:rsidR="00F613EA" w:rsidRDefault="00896B38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78CDDCD3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C9D8B75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FBC446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A570D1" w14:textId="77777777" w:rsidR="00F613EA" w:rsidRDefault="00896B38">
            <w:pPr>
              <w:pStyle w:val="Compact"/>
              <w:jc w:val="left"/>
            </w:pPr>
            <w:r>
              <w:t xml:space="preserve">[Estrutura para </w:t>
            </w:r>
            <w:r>
              <w:lastRenderedPageBreak/>
              <w:t>identificação e transmissão de dados customizáveis.]</w:t>
            </w:r>
          </w:p>
        </w:tc>
      </w:tr>
      <w:tr w:rsidR="00F613EA" w14:paraId="7AD3EB81" w14:textId="77777777">
        <w:tc>
          <w:tcPr>
            <w:tcW w:w="0" w:type="auto"/>
          </w:tcPr>
          <w:p w14:paraId="5903D3A5" w14:textId="77777777" w:rsidR="00F613EA" w:rsidRDefault="00896B38">
            <w:pPr>
              <w:pStyle w:val="Compact"/>
              <w:jc w:val="left"/>
            </w:pPr>
            <w:r>
              <w:lastRenderedPageBreak/>
              <w:t>»» coverages</w:t>
            </w:r>
          </w:p>
        </w:tc>
        <w:tc>
          <w:tcPr>
            <w:tcW w:w="0" w:type="auto"/>
          </w:tcPr>
          <w:p w14:paraId="02DB4460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0DACBC7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C84DE9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61D277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2433F66B" w14:textId="77777777">
        <w:tc>
          <w:tcPr>
            <w:tcW w:w="0" w:type="auto"/>
          </w:tcPr>
          <w:p w14:paraId="2EFEB09F" w14:textId="77777777" w:rsidR="00F613EA" w:rsidRDefault="00896B38">
            <w:pPr>
              <w:pStyle w:val="Compact"/>
              <w:jc w:val="left"/>
            </w:pPr>
            <w:r>
              <w:t>»» generalClaimInfo</w:t>
            </w:r>
          </w:p>
        </w:tc>
        <w:tc>
          <w:tcPr>
            <w:tcW w:w="0" w:type="auto"/>
          </w:tcPr>
          <w:p w14:paraId="7BCA87DE" w14:textId="77777777" w:rsidR="00F613EA" w:rsidRDefault="00896B3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</w:instrText>
            </w:r>
            <w:r>
              <w:instrText xml:space="preserve">K \l "schemacustominfodata" \h </w:instrText>
            </w:r>
            <w:r>
              <w:fldChar w:fldCharType="separate"/>
            </w:r>
            <w:r>
              <w:rPr>
                <w:rStyle w:val="Hyperlink"/>
              </w:rPr>
              <w:t>CustomInfoData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23CB5420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67087F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BDC4CE" w14:textId="77777777" w:rsidR="00F613EA" w:rsidRDefault="00896B38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F613EA" w14:paraId="00028C21" w14:textId="77777777">
        <w:tc>
          <w:tcPr>
            <w:tcW w:w="0" w:type="auto"/>
          </w:tcPr>
          <w:p w14:paraId="788129C7" w14:textId="77777777" w:rsidR="00F613EA" w:rsidRDefault="00896B38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0E2CBF5E" w14:textId="77777777" w:rsidR="00F613EA" w:rsidRDefault="00896B38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65B6273A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0BD11C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61EE60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</w:tr>
    </w:tbl>
    <w:p w14:paraId="7CC68AC0" w14:textId="77777777" w:rsidR="00F613EA" w:rsidRDefault="00896B38">
      <w:pPr>
        <w:pStyle w:val="Heading4"/>
      </w:pPr>
      <w:bookmarkStart w:id="41" w:name="enumerated-values-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2150"/>
      </w:tblGrid>
      <w:tr w:rsidR="00F613EA" w14:paraId="3F553C03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C5F3DD" w14:textId="77777777" w:rsidR="00F613EA" w:rsidRDefault="00896B3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02966B0" w14:textId="77777777" w:rsidR="00F613EA" w:rsidRDefault="00896B38">
            <w:pPr>
              <w:pStyle w:val="Compact"/>
              <w:jc w:val="left"/>
            </w:pPr>
            <w:r>
              <w:t>Value</w:t>
            </w:r>
          </w:p>
        </w:tc>
      </w:tr>
      <w:tr w:rsidR="00F613EA" w14:paraId="2A22EAA7" w14:textId="77777777">
        <w:tc>
          <w:tcPr>
            <w:tcW w:w="0" w:type="auto"/>
          </w:tcPr>
          <w:p w14:paraId="43EC2345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5511E249" w14:textId="77777777" w:rsidR="00F613EA" w:rsidRDefault="00896B38">
            <w:pPr>
              <w:pStyle w:val="Compact"/>
              <w:jc w:val="left"/>
            </w:pPr>
            <w:r>
              <w:t>CNPJ</w:t>
            </w:r>
          </w:p>
        </w:tc>
      </w:tr>
      <w:tr w:rsidR="00F613EA" w14:paraId="0821E26F" w14:textId="77777777">
        <w:tc>
          <w:tcPr>
            <w:tcW w:w="0" w:type="auto"/>
          </w:tcPr>
          <w:p w14:paraId="1890E43C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99083ED" w14:textId="77777777" w:rsidR="00F613EA" w:rsidRDefault="00896B38">
            <w:pPr>
              <w:pStyle w:val="Compact"/>
              <w:jc w:val="left"/>
            </w:pPr>
            <w:r>
              <w:t>CPF</w:t>
            </w:r>
          </w:p>
        </w:tc>
      </w:tr>
      <w:tr w:rsidR="00F613EA" w14:paraId="79612233" w14:textId="77777777">
        <w:tc>
          <w:tcPr>
            <w:tcW w:w="0" w:type="auto"/>
          </w:tcPr>
          <w:p w14:paraId="16F86CCE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5372E251" w14:textId="77777777" w:rsidR="00F613EA" w:rsidRDefault="00896B38">
            <w:pPr>
              <w:pStyle w:val="Compact"/>
              <w:jc w:val="left"/>
            </w:pPr>
            <w:r>
              <w:t>RG_RE</w:t>
            </w:r>
          </w:p>
        </w:tc>
      </w:tr>
      <w:tr w:rsidR="00F613EA" w14:paraId="4DD18D88" w14:textId="77777777">
        <w:tc>
          <w:tcPr>
            <w:tcW w:w="0" w:type="auto"/>
          </w:tcPr>
          <w:p w14:paraId="1E6A0A7F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521694D" w14:textId="77777777" w:rsidR="00F613EA" w:rsidRDefault="00896B38">
            <w:pPr>
              <w:pStyle w:val="Compact"/>
              <w:jc w:val="left"/>
            </w:pPr>
            <w:r>
              <w:t>PASSAPORTE</w:t>
            </w:r>
          </w:p>
        </w:tc>
      </w:tr>
      <w:tr w:rsidR="00F613EA" w14:paraId="615F246F" w14:textId="77777777">
        <w:tc>
          <w:tcPr>
            <w:tcW w:w="0" w:type="auto"/>
          </w:tcPr>
          <w:p w14:paraId="7B2F7D15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7DE974C" w14:textId="77777777" w:rsidR="00F613EA" w:rsidRDefault="00896B38">
            <w:pPr>
              <w:pStyle w:val="Compact"/>
              <w:jc w:val="left"/>
            </w:pPr>
            <w:r>
              <w:t>OUTROS</w:t>
            </w:r>
          </w:p>
        </w:tc>
      </w:tr>
      <w:tr w:rsidR="00F613EA" w14:paraId="229DAE4A" w14:textId="77777777">
        <w:tc>
          <w:tcPr>
            <w:tcW w:w="0" w:type="auto"/>
          </w:tcPr>
          <w:p w14:paraId="1A05B0C2" w14:textId="77777777" w:rsidR="00F613EA" w:rsidRDefault="00896B38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675AD4AC" w14:textId="77777777" w:rsidR="00F613EA" w:rsidRDefault="00896B38">
            <w:pPr>
              <w:pStyle w:val="Compact"/>
              <w:jc w:val="left"/>
            </w:pPr>
            <w:r>
              <w:t>CONJUGE</w:t>
            </w:r>
          </w:p>
        </w:tc>
      </w:tr>
      <w:tr w:rsidR="00F613EA" w14:paraId="36B0F431" w14:textId="77777777">
        <w:tc>
          <w:tcPr>
            <w:tcW w:w="0" w:type="auto"/>
          </w:tcPr>
          <w:p w14:paraId="163424A0" w14:textId="77777777" w:rsidR="00F613EA" w:rsidRDefault="00896B38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696DDC7F" w14:textId="77777777" w:rsidR="00F613EA" w:rsidRDefault="00896B38">
            <w:pPr>
              <w:pStyle w:val="Compact"/>
              <w:jc w:val="left"/>
            </w:pPr>
            <w:r>
              <w:t>FILHO</w:t>
            </w:r>
          </w:p>
        </w:tc>
      </w:tr>
      <w:tr w:rsidR="00F613EA" w14:paraId="17A258E6" w14:textId="77777777">
        <w:tc>
          <w:tcPr>
            <w:tcW w:w="0" w:type="auto"/>
          </w:tcPr>
          <w:p w14:paraId="3D94BF89" w14:textId="77777777" w:rsidR="00F613EA" w:rsidRDefault="00896B38">
            <w:pPr>
              <w:pStyle w:val="Compact"/>
              <w:jc w:val="left"/>
            </w:pPr>
            <w:r>
              <w:t>claimant</w:t>
            </w:r>
          </w:p>
        </w:tc>
        <w:tc>
          <w:tcPr>
            <w:tcW w:w="0" w:type="auto"/>
          </w:tcPr>
          <w:p w14:paraId="0E84CC68" w14:textId="77777777" w:rsidR="00F613EA" w:rsidRDefault="00896B38">
            <w:pPr>
              <w:pStyle w:val="Compact"/>
              <w:jc w:val="left"/>
            </w:pPr>
            <w:r>
              <w:t>SEGURADO</w:t>
            </w:r>
          </w:p>
        </w:tc>
      </w:tr>
      <w:tr w:rsidR="00F613EA" w14:paraId="18AB146F" w14:textId="77777777">
        <w:tc>
          <w:tcPr>
            <w:tcW w:w="0" w:type="auto"/>
          </w:tcPr>
          <w:p w14:paraId="4A391BFD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BF387BD" w14:textId="77777777" w:rsidR="00F613EA" w:rsidRDefault="00896B38">
            <w:pPr>
              <w:pStyle w:val="Compact"/>
              <w:jc w:val="left"/>
            </w:pPr>
            <w:r>
              <w:t>APOLICE_INDIVIDUAL</w:t>
            </w:r>
          </w:p>
        </w:tc>
      </w:tr>
      <w:tr w:rsidR="00F613EA" w14:paraId="4BDEB248" w14:textId="77777777">
        <w:tc>
          <w:tcPr>
            <w:tcW w:w="0" w:type="auto"/>
          </w:tcPr>
          <w:p w14:paraId="763BB7B2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6C030B8B" w14:textId="77777777" w:rsidR="00F613EA" w:rsidRDefault="00896B38">
            <w:pPr>
              <w:pStyle w:val="Compact"/>
              <w:jc w:val="left"/>
            </w:pPr>
            <w:r>
              <w:t>BILHETE</w:t>
            </w:r>
          </w:p>
        </w:tc>
      </w:tr>
      <w:tr w:rsidR="00F613EA" w14:paraId="76C6E58D" w14:textId="77777777">
        <w:tc>
          <w:tcPr>
            <w:tcW w:w="0" w:type="auto"/>
          </w:tcPr>
          <w:p w14:paraId="396A4574" w14:textId="77777777" w:rsidR="00F613EA" w:rsidRDefault="00896B3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3CF7500D" w14:textId="77777777" w:rsidR="00F613EA" w:rsidRDefault="00896B38">
            <w:pPr>
              <w:pStyle w:val="Compact"/>
              <w:jc w:val="left"/>
            </w:pPr>
            <w:r>
              <w:t>CERTIFICADO</w:t>
            </w:r>
          </w:p>
        </w:tc>
      </w:tr>
    </w:tbl>
    <w:p w14:paraId="47614277" w14:textId="77777777" w:rsidR="00F613EA" w:rsidRDefault="00896B38">
      <w:pPr>
        <w:pStyle w:val="Heading2"/>
      </w:pPr>
      <w:bookmarkStart w:id="42" w:name="requestoremail"/>
      <w:bookmarkStart w:id="43" w:name="_Toc128143517"/>
      <w:bookmarkEnd w:id="37"/>
      <w:bookmarkEnd w:id="40"/>
      <w:bookmarkEnd w:id="41"/>
      <w:r>
        <w:t>RequestorEmail</w:t>
      </w:r>
      <w:bookmarkEnd w:id="43"/>
      <w:r>
        <w:t xml:space="preserve"> </w:t>
      </w:r>
      <w:bookmarkStart w:id="44" w:name="schemarequestoremail"/>
      <w:bookmarkEnd w:id="44"/>
    </w:p>
    <w:p w14:paraId="793FACF6" w14:textId="77777777" w:rsidR="00F613EA" w:rsidRDefault="00896B38">
      <w:pPr>
        <w:pStyle w:val="FirstParagraph"/>
      </w:pPr>
      <w:r>
        <w:t xml:space="preserve">   </w:t>
      </w:r>
    </w:p>
    <w:p w14:paraId="1ADB627D" w14:textId="77777777" w:rsidR="00F613EA" w:rsidRDefault="00896B38">
      <w:pPr>
        <w:pStyle w:val="Heading3"/>
      </w:pPr>
      <w:bookmarkStart w:id="45" w:name="propriedades-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1876"/>
      </w:tblGrid>
      <w:tr w:rsidR="00F613EA" w14:paraId="32E9E01A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5E1878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DDDA33D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ACC2783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514A9F4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4C8B58E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43C0701A" w14:textId="77777777">
        <w:tc>
          <w:tcPr>
            <w:tcW w:w="0" w:type="auto"/>
          </w:tcPr>
          <w:p w14:paraId="51472547" w14:textId="77777777" w:rsidR="00F613EA" w:rsidRDefault="00896B38">
            <w:pPr>
              <w:pStyle w:val="Compact"/>
              <w:jc w:val="left"/>
            </w:pPr>
            <w:r>
              <w:t>email</w:t>
            </w:r>
          </w:p>
        </w:tc>
        <w:tc>
          <w:tcPr>
            <w:tcW w:w="0" w:type="auto"/>
          </w:tcPr>
          <w:p w14:paraId="316DFAD9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33D1971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05F03F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DE85D1" w14:textId="77777777" w:rsidR="00F613EA" w:rsidRDefault="00896B38">
            <w:pPr>
              <w:pStyle w:val="Compact"/>
              <w:jc w:val="left"/>
            </w:pPr>
            <w:r>
              <w:t>Endereço de email</w:t>
            </w:r>
          </w:p>
        </w:tc>
      </w:tr>
    </w:tbl>
    <w:p w14:paraId="489972BB" w14:textId="77777777" w:rsidR="00F613EA" w:rsidRDefault="00896B38">
      <w:pPr>
        <w:pStyle w:val="Heading2"/>
      </w:pPr>
      <w:bookmarkStart w:id="46" w:name="requestorphone"/>
      <w:bookmarkStart w:id="47" w:name="_Toc128143518"/>
      <w:bookmarkEnd w:id="42"/>
      <w:bookmarkEnd w:id="45"/>
      <w:r>
        <w:t>RequestorPhone</w:t>
      </w:r>
      <w:bookmarkEnd w:id="47"/>
      <w:r>
        <w:t xml:space="preserve"> </w:t>
      </w:r>
      <w:bookmarkStart w:id="48" w:name="schemarequestorphone"/>
      <w:bookmarkEnd w:id="48"/>
    </w:p>
    <w:p w14:paraId="41D34F3E" w14:textId="77777777" w:rsidR="00F613EA" w:rsidRDefault="00896B38">
      <w:pPr>
        <w:pStyle w:val="FirstParagraph"/>
      </w:pPr>
      <w:r>
        <w:t xml:space="preserve">   </w:t>
      </w:r>
    </w:p>
    <w:p w14:paraId="6293D929" w14:textId="77777777" w:rsidR="00F613EA" w:rsidRDefault="00896B38">
      <w:pPr>
        <w:pStyle w:val="Heading3"/>
      </w:pPr>
      <w:bookmarkStart w:id="49" w:name="propriedades-5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58"/>
        <w:gridCol w:w="1608"/>
        <w:gridCol w:w="1048"/>
        <w:gridCol w:w="1294"/>
        <w:gridCol w:w="3146"/>
      </w:tblGrid>
      <w:tr w:rsidR="00F613EA" w14:paraId="748483E7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FED95A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7E53B45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1F9D48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E1BD7C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A2EE7EE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24E93E6D" w14:textId="77777777">
        <w:tc>
          <w:tcPr>
            <w:tcW w:w="0" w:type="auto"/>
          </w:tcPr>
          <w:p w14:paraId="1AC52B3B" w14:textId="77777777" w:rsidR="00F613EA" w:rsidRDefault="00896B38">
            <w:pPr>
              <w:pStyle w:val="Compact"/>
              <w:jc w:val="left"/>
            </w:pPr>
            <w:r>
              <w:t>countryCallingCode</w:t>
            </w:r>
          </w:p>
        </w:tc>
        <w:tc>
          <w:tcPr>
            <w:tcW w:w="0" w:type="auto"/>
          </w:tcPr>
          <w:p w14:paraId="19184915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B86B84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018C54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716981" w14:textId="77777777" w:rsidR="00F613EA" w:rsidRDefault="00896B38">
            <w:pPr>
              <w:pStyle w:val="Compact"/>
              <w:jc w:val="left"/>
            </w:pPr>
            <w:r>
              <w:t>Número de DDI (Discagem Direta Internacional) para telefone de acesso ao Cliente - se aplicável</w:t>
            </w:r>
          </w:p>
        </w:tc>
      </w:tr>
      <w:tr w:rsidR="00F613EA" w14:paraId="3C1D491C" w14:textId="77777777">
        <w:tc>
          <w:tcPr>
            <w:tcW w:w="0" w:type="auto"/>
          </w:tcPr>
          <w:p w14:paraId="230C96CB" w14:textId="77777777" w:rsidR="00F613EA" w:rsidRDefault="00896B38">
            <w:pPr>
              <w:pStyle w:val="Compact"/>
              <w:jc w:val="left"/>
            </w:pPr>
            <w:r>
              <w:t>areaCode</w:t>
            </w:r>
          </w:p>
        </w:tc>
        <w:tc>
          <w:tcPr>
            <w:tcW w:w="0" w:type="auto"/>
          </w:tcPr>
          <w:p w14:paraId="3501B041" w14:textId="77777777" w:rsidR="00F613EA" w:rsidRDefault="00896B38">
            <w:pPr>
              <w:pStyle w:val="Compact"/>
              <w:jc w:val="left"/>
            </w:pPr>
            <w:hyperlink w:anchor="schemaenumareacode">
              <w:proofErr w:type="spellStart"/>
              <w:r>
                <w:rPr>
                  <w:rStyle w:val="Hyperlink"/>
                </w:rPr>
                <w:t>EnumAreaCode</w:t>
              </w:r>
              <w:proofErr w:type="spellEnd"/>
            </w:hyperlink>
          </w:p>
        </w:tc>
        <w:tc>
          <w:tcPr>
            <w:tcW w:w="0" w:type="auto"/>
          </w:tcPr>
          <w:p w14:paraId="1CD38488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9023D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BC6938" w14:textId="77777777" w:rsidR="00F613EA" w:rsidRDefault="00896B38">
            <w:pPr>
              <w:pStyle w:val="Compact"/>
              <w:jc w:val="left"/>
            </w:pPr>
            <w:r>
              <w:t>Número de DDD (Discagem Direta à Distância) do telefone do cliente - se houver</w:t>
            </w:r>
          </w:p>
        </w:tc>
      </w:tr>
      <w:tr w:rsidR="00F613EA" w14:paraId="168091F5" w14:textId="77777777">
        <w:tc>
          <w:tcPr>
            <w:tcW w:w="0" w:type="auto"/>
          </w:tcPr>
          <w:p w14:paraId="4A8A80C0" w14:textId="77777777" w:rsidR="00F613EA" w:rsidRDefault="00896B38">
            <w:pPr>
              <w:pStyle w:val="Compact"/>
              <w:jc w:val="left"/>
            </w:pPr>
            <w:r>
              <w:t>numbe</w:t>
            </w:r>
            <w:r>
              <w:t>r</w:t>
            </w:r>
          </w:p>
        </w:tc>
        <w:tc>
          <w:tcPr>
            <w:tcW w:w="0" w:type="auto"/>
          </w:tcPr>
          <w:p w14:paraId="3E7A2DD3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3CDCF4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F56CA8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565827" w14:textId="77777777" w:rsidR="00F613EA" w:rsidRDefault="00896B38">
            <w:pPr>
              <w:pStyle w:val="Compact"/>
              <w:jc w:val="left"/>
            </w:pPr>
            <w:r>
              <w:t>Número de telefone do cliente</w:t>
            </w:r>
          </w:p>
        </w:tc>
      </w:tr>
    </w:tbl>
    <w:p w14:paraId="5D6C29E9" w14:textId="77777777" w:rsidR="00F613EA" w:rsidRDefault="00896B38">
      <w:pPr>
        <w:pStyle w:val="Heading2"/>
      </w:pPr>
      <w:bookmarkStart w:id="50" w:name="enumareacode"/>
      <w:bookmarkStart w:id="51" w:name="_Toc128143519"/>
      <w:bookmarkEnd w:id="46"/>
      <w:bookmarkEnd w:id="49"/>
      <w:r>
        <w:t>EnumAreaCode</w:t>
      </w:r>
      <w:bookmarkEnd w:id="51"/>
      <w:r>
        <w:t xml:space="preserve"> </w:t>
      </w:r>
      <w:bookmarkStart w:id="52" w:name="schemaenumareacode"/>
      <w:bookmarkEnd w:id="52"/>
    </w:p>
    <w:p w14:paraId="1990BB8B" w14:textId="77777777" w:rsidR="00F613EA" w:rsidRDefault="00896B38">
      <w:pPr>
        <w:pStyle w:val="FirstParagraph"/>
      </w:pPr>
      <w:r>
        <w:t xml:space="preserve">   </w:t>
      </w:r>
    </w:p>
    <w:p w14:paraId="60778C8D" w14:textId="77777777" w:rsidR="00F613EA" w:rsidRDefault="00896B38">
      <w:pPr>
        <w:pStyle w:val="BodyText"/>
      </w:pPr>
      <w:r>
        <w:t>Número de DDD (Discagem Direta à Distância) do telefone do cliente - se houver</w:t>
      </w:r>
    </w:p>
    <w:p w14:paraId="6557DAE2" w14:textId="77777777" w:rsidR="00F613EA" w:rsidRDefault="00896B38">
      <w:pPr>
        <w:pStyle w:val="Heading3"/>
      </w:pPr>
      <w:bookmarkStart w:id="53" w:name="propriedades-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F613EA" w14:paraId="5EDCBAB9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74EBE3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E8A50DB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B4CE942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09D3AA7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AE002EA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29B79E8A" w14:textId="77777777">
        <w:tc>
          <w:tcPr>
            <w:tcW w:w="0" w:type="auto"/>
          </w:tcPr>
          <w:p w14:paraId="54F444BD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FDF854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2C770B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DFDA9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D23E94" w14:textId="77777777" w:rsidR="00F613EA" w:rsidRDefault="00896B38">
            <w:pPr>
              <w:pStyle w:val="Compact"/>
              <w:jc w:val="left"/>
            </w:pPr>
            <w:r>
              <w:t>Número de DDD (Discagem Direta à Distância) do telefone do cliente - se houver</w:t>
            </w:r>
          </w:p>
        </w:tc>
      </w:tr>
    </w:tbl>
    <w:p w14:paraId="0449E7D5" w14:textId="77777777" w:rsidR="00F613EA" w:rsidRDefault="00896B38">
      <w:pPr>
        <w:pStyle w:val="Heading4"/>
      </w:pPr>
      <w:bookmarkStart w:id="54" w:name="enumerated-values-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F613EA" w14:paraId="6F52B8D6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4F85BC" w14:textId="77777777" w:rsidR="00F613EA" w:rsidRDefault="00896B3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FCA4F57" w14:textId="77777777" w:rsidR="00F613EA" w:rsidRDefault="00896B38">
            <w:pPr>
              <w:pStyle w:val="Compact"/>
              <w:jc w:val="left"/>
            </w:pPr>
            <w:r>
              <w:t>Value</w:t>
            </w:r>
          </w:p>
        </w:tc>
      </w:tr>
      <w:tr w:rsidR="00F613EA" w14:paraId="4A1FE8C4" w14:textId="77777777">
        <w:tc>
          <w:tcPr>
            <w:tcW w:w="0" w:type="auto"/>
          </w:tcPr>
          <w:p w14:paraId="5389C9B9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0CB245" w14:textId="77777777" w:rsidR="00F613EA" w:rsidRDefault="00896B38">
            <w:pPr>
              <w:pStyle w:val="Compact"/>
              <w:jc w:val="left"/>
            </w:pPr>
            <w:r>
              <w:t>11</w:t>
            </w:r>
          </w:p>
        </w:tc>
      </w:tr>
      <w:tr w:rsidR="00F613EA" w14:paraId="5B2FB7A4" w14:textId="77777777">
        <w:tc>
          <w:tcPr>
            <w:tcW w:w="0" w:type="auto"/>
          </w:tcPr>
          <w:p w14:paraId="45319007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96F3ACE" w14:textId="77777777" w:rsidR="00F613EA" w:rsidRDefault="00896B38">
            <w:pPr>
              <w:pStyle w:val="Compact"/>
              <w:jc w:val="left"/>
            </w:pPr>
            <w:r>
              <w:t>12</w:t>
            </w:r>
          </w:p>
        </w:tc>
      </w:tr>
      <w:tr w:rsidR="00F613EA" w14:paraId="5752C57A" w14:textId="77777777">
        <w:tc>
          <w:tcPr>
            <w:tcW w:w="0" w:type="auto"/>
          </w:tcPr>
          <w:p w14:paraId="50A5015E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532577A" w14:textId="77777777" w:rsidR="00F613EA" w:rsidRDefault="00896B38">
            <w:pPr>
              <w:pStyle w:val="Compact"/>
              <w:jc w:val="left"/>
            </w:pPr>
            <w:r>
              <w:t>13</w:t>
            </w:r>
          </w:p>
        </w:tc>
      </w:tr>
      <w:tr w:rsidR="00F613EA" w14:paraId="7174BBE8" w14:textId="77777777">
        <w:tc>
          <w:tcPr>
            <w:tcW w:w="0" w:type="auto"/>
          </w:tcPr>
          <w:p w14:paraId="1D6EB137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9140EE" w14:textId="77777777" w:rsidR="00F613EA" w:rsidRDefault="00896B38">
            <w:pPr>
              <w:pStyle w:val="Compact"/>
              <w:jc w:val="left"/>
            </w:pPr>
            <w:r>
              <w:t>14</w:t>
            </w:r>
          </w:p>
        </w:tc>
      </w:tr>
      <w:tr w:rsidR="00F613EA" w14:paraId="3CEAE223" w14:textId="77777777">
        <w:tc>
          <w:tcPr>
            <w:tcW w:w="0" w:type="auto"/>
          </w:tcPr>
          <w:p w14:paraId="26599E22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71432BA" w14:textId="77777777" w:rsidR="00F613EA" w:rsidRDefault="00896B38">
            <w:pPr>
              <w:pStyle w:val="Compact"/>
              <w:jc w:val="left"/>
            </w:pPr>
            <w:r>
              <w:t>15</w:t>
            </w:r>
          </w:p>
        </w:tc>
      </w:tr>
      <w:tr w:rsidR="00F613EA" w14:paraId="2BE76135" w14:textId="77777777">
        <w:tc>
          <w:tcPr>
            <w:tcW w:w="0" w:type="auto"/>
          </w:tcPr>
          <w:p w14:paraId="19F22704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CF972C" w14:textId="77777777" w:rsidR="00F613EA" w:rsidRDefault="00896B38">
            <w:pPr>
              <w:pStyle w:val="Compact"/>
              <w:jc w:val="left"/>
            </w:pPr>
            <w:r>
              <w:t>16</w:t>
            </w:r>
          </w:p>
        </w:tc>
      </w:tr>
      <w:tr w:rsidR="00F613EA" w14:paraId="0AFB34C5" w14:textId="77777777">
        <w:tc>
          <w:tcPr>
            <w:tcW w:w="0" w:type="auto"/>
          </w:tcPr>
          <w:p w14:paraId="6688E938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D6807AD" w14:textId="77777777" w:rsidR="00F613EA" w:rsidRDefault="00896B38">
            <w:pPr>
              <w:pStyle w:val="Compact"/>
              <w:jc w:val="left"/>
            </w:pPr>
            <w:r>
              <w:t>17</w:t>
            </w:r>
          </w:p>
        </w:tc>
      </w:tr>
      <w:tr w:rsidR="00F613EA" w14:paraId="7FE665C4" w14:textId="77777777">
        <w:tc>
          <w:tcPr>
            <w:tcW w:w="0" w:type="auto"/>
          </w:tcPr>
          <w:p w14:paraId="62241087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C9AF645" w14:textId="77777777" w:rsidR="00F613EA" w:rsidRDefault="00896B38">
            <w:pPr>
              <w:pStyle w:val="Compact"/>
              <w:jc w:val="left"/>
            </w:pPr>
            <w:r>
              <w:t>18</w:t>
            </w:r>
          </w:p>
        </w:tc>
      </w:tr>
      <w:tr w:rsidR="00F613EA" w14:paraId="0BE626B0" w14:textId="77777777">
        <w:tc>
          <w:tcPr>
            <w:tcW w:w="0" w:type="auto"/>
          </w:tcPr>
          <w:p w14:paraId="44DB12F4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72F322" w14:textId="77777777" w:rsidR="00F613EA" w:rsidRDefault="00896B38">
            <w:pPr>
              <w:pStyle w:val="Compact"/>
              <w:jc w:val="left"/>
            </w:pPr>
            <w:r>
              <w:t>19</w:t>
            </w:r>
          </w:p>
        </w:tc>
      </w:tr>
      <w:tr w:rsidR="00F613EA" w14:paraId="2F1C3F7A" w14:textId="77777777">
        <w:tc>
          <w:tcPr>
            <w:tcW w:w="0" w:type="auto"/>
          </w:tcPr>
          <w:p w14:paraId="1766DE6B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06F765A" w14:textId="77777777" w:rsidR="00F613EA" w:rsidRDefault="00896B38">
            <w:pPr>
              <w:pStyle w:val="Compact"/>
              <w:jc w:val="left"/>
            </w:pPr>
            <w:r>
              <w:t>21</w:t>
            </w:r>
          </w:p>
        </w:tc>
      </w:tr>
      <w:tr w:rsidR="00F613EA" w14:paraId="653607E1" w14:textId="77777777">
        <w:tc>
          <w:tcPr>
            <w:tcW w:w="0" w:type="auto"/>
          </w:tcPr>
          <w:p w14:paraId="69BBEA8F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22557A" w14:textId="77777777" w:rsidR="00F613EA" w:rsidRDefault="00896B38">
            <w:pPr>
              <w:pStyle w:val="Compact"/>
              <w:jc w:val="left"/>
            </w:pPr>
            <w:r>
              <w:t>22</w:t>
            </w:r>
          </w:p>
        </w:tc>
      </w:tr>
      <w:tr w:rsidR="00F613EA" w14:paraId="5946102D" w14:textId="77777777">
        <w:tc>
          <w:tcPr>
            <w:tcW w:w="0" w:type="auto"/>
          </w:tcPr>
          <w:p w14:paraId="64D9256B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7D5C2D" w14:textId="77777777" w:rsidR="00F613EA" w:rsidRDefault="00896B38">
            <w:pPr>
              <w:pStyle w:val="Compact"/>
              <w:jc w:val="left"/>
            </w:pPr>
            <w:r>
              <w:t>24</w:t>
            </w:r>
          </w:p>
        </w:tc>
      </w:tr>
      <w:tr w:rsidR="00F613EA" w14:paraId="79595B05" w14:textId="77777777">
        <w:tc>
          <w:tcPr>
            <w:tcW w:w="0" w:type="auto"/>
          </w:tcPr>
          <w:p w14:paraId="6FE7627D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BA54F1" w14:textId="77777777" w:rsidR="00F613EA" w:rsidRDefault="00896B38">
            <w:pPr>
              <w:pStyle w:val="Compact"/>
              <w:jc w:val="left"/>
            </w:pPr>
            <w:r>
              <w:t>27</w:t>
            </w:r>
          </w:p>
        </w:tc>
      </w:tr>
      <w:tr w:rsidR="00F613EA" w14:paraId="6FFD2CC6" w14:textId="77777777">
        <w:tc>
          <w:tcPr>
            <w:tcW w:w="0" w:type="auto"/>
          </w:tcPr>
          <w:p w14:paraId="7405B4DE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9F891C7" w14:textId="77777777" w:rsidR="00F613EA" w:rsidRDefault="00896B38">
            <w:pPr>
              <w:pStyle w:val="Compact"/>
              <w:jc w:val="left"/>
            </w:pPr>
            <w:r>
              <w:t>28</w:t>
            </w:r>
          </w:p>
        </w:tc>
      </w:tr>
      <w:tr w:rsidR="00F613EA" w14:paraId="6254D0F7" w14:textId="77777777">
        <w:tc>
          <w:tcPr>
            <w:tcW w:w="0" w:type="auto"/>
          </w:tcPr>
          <w:p w14:paraId="5EAB8B95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16C372" w14:textId="77777777" w:rsidR="00F613EA" w:rsidRDefault="00896B38">
            <w:pPr>
              <w:pStyle w:val="Compact"/>
              <w:jc w:val="left"/>
            </w:pPr>
            <w:r>
              <w:t>31</w:t>
            </w:r>
          </w:p>
        </w:tc>
      </w:tr>
      <w:tr w:rsidR="00F613EA" w14:paraId="247883CC" w14:textId="77777777">
        <w:tc>
          <w:tcPr>
            <w:tcW w:w="0" w:type="auto"/>
          </w:tcPr>
          <w:p w14:paraId="6AE18AF0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9C1903" w14:textId="77777777" w:rsidR="00F613EA" w:rsidRDefault="00896B38">
            <w:pPr>
              <w:pStyle w:val="Compact"/>
              <w:jc w:val="left"/>
            </w:pPr>
            <w:r>
              <w:t>32</w:t>
            </w:r>
          </w:p>
        </w:tc>
      </w:tr>
      <w:tr w:rsidR="00F613EA" w14:paraId="4AF0B0E6" w14:textId="77777777">
        <w:tc>
          <w:tcPr>
            <w:tcW w:w="0" w:type="auto"/>
          </w:tcPr>
          <w:p w14:paraId="3E64FEAE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8B1D52" w14:textId="77777777" w:rsidR="00F613EA" w:rsidRDefault="00896B38">
            <w:pPr>
              <w:pStyle w:val="Compact"/>
              <w:jc w:val="left"/>
            </w:pPr>
            <w:r>
              <w:t>33</w:t>
            </w:r>
          </w:p>
        </w:tc>
      </w:tr>
      <w:tr w:rsidR="00F613EA" w14:paraId="646F3E4D" w14:textId="77777777">
        <w:tc>
          <w:tcPr>
            <w:tcW w:w="0" w:type="auto"/>
          </w:tcPr>
          <w:p w14:paraId="0EBF46CB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5B0B880D" w14:textId="77777777" w:rsidR="00F613EA" w:rsidRDefault="00896B38">
            <w:pPr>
              <w:pStyle w:val="Compact"/>
              <w:jc w:val="left"/>
            </w:pPr>
            <w:r>
              <w:t>34</w:t>
            </w:r>
          </w:p>
        </w:tc>
      </w:tr>
      <w:tr w:rsidR="00F613EA" w14:paraId="6CDA7CC5" w14:textId="77777777">
        <w:tc>
          <w:tcPr>
            <w:tcW w:w="0" w:type="auto"/>
          </w:tcPr>
          <w:p w14:paraId="1AB5F92D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24E7B9" w14:textId="77777777" w:rsidR="00F613EA" w:rsidRDefault="00896B38">
            <w:pPr>
              <w:pStyle w:val="Compact"/>
              <w:jc w:val="left"/>
            </w:pPr>
            <w:r>
              <w:t>35</w:t>
            </w:r>
          </w:p>
        </w:tc>
      </w:tr>
      <w:tr w:rsidR="00F613EA" w14:paraId="64C09E42" w14:textId="77777777">
        <w:tc>
          <w:tcPr>
            <w:tcW w:w="0" w:type="auto"/>
          </w:tcPr>
          <w:p w14:paraId="14F1863C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B7583C" w14:textId="77777777" w:rsidR="00F613EA" w:rsidRDefault="00896B38">
            <w:pPr>
              <w:pStyle w:val="Compact"/>
              <w:jc w:val="left"/>
            </w:pPr>
            <w:r>
              <w:t>37</w:t>
            </w:r>
          </w:p>
        </w:tc>
      </w:tr>
      <w:tr w:rsidR="00F613EA" w14:paraId="3A0F2C29" w14:textId="77777777">
        <w:tc>
          <w:tcPr>
            <w:tcW w:w="0" w:type="auto"/>
          </w:tcPr>
          <w:p w14:paraId="4C84271D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4DD54E9" w14:textId="77777777" w:rsidR="00F613EA" w:rsidRDefault="00896B38">
            <w:pPr>
              <w:pStyle w:val="Compact"/>
              <w:jc w:val="left"/>
            </w:pPr>
            <w:r>
              <w:t>38</w:t>
            </w:r>
          </w:p>
        </w:tc>
      </w:tr>
      <w:tr w:rsidR="00F613EA" w14:paraId="18A01974" w14:textId="77777777">
        <w:tc>
          <w:tcPr>
            <w:tcW w:w="0" w:type="auto"/>
          </w:tcPr>
          <w:p w14:paraId="731DFF9A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0E3A790" w14:textId="77777777" w:rsidR="00F613EA" w:rsidRDefault="00896B38">
            <w:pPr>
              <w:pStyle w:val="Compact"/>
              <w:jc w:val="left"/>
            </w:pPr>
            <w:r>
              <w:t>41</w:t>
            </w:r>
          </w:p>
        </w:tc>
      </w:tr>
      <w:tr w:rsidR="00F613EA" w14:paraId="014A722D" w14:textId="77777777">
        <w:tc>
          <w:tcPr>
            <w:tcW w:w="0" w:type="auto"/>
          </w:tcPr>
          <w:p w14:paraId="50FD3E52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E4CBF0F" w14:textId="77777777" w:rsidR="00F613EA" w:rsidRDefault="00896B38">
            <w:pPr>
              <w:pStyle w:val="Compact"/>
              <w:jc w:val="left"/>
            </w:pPr>
            <w:r>
              <w:t>42</w:t>
            </w:r>
          </w:p>
        </w:tc>
      </w:tr>
      <w:tr w:rsidR="00F613EA" w14:paraId="397B392D" w14:textId="77777777">
        <w:tc>
          <w:tcPr>
            <w:tcW w:w="0" w:type="auto"/>
          </w:tcPr>
          <w:p w14:paraId="200AE604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26EDBC" w14:textId="77777777" w:rsidR="00F613EA" w:rsidRDefault="00896B38">
            <w:pPr>
              <w:pStyle w:val="Compact"/>
              <w:jc w:val="left"/>
            </w:pPr>
            <w:r>
              <w:t>43</w:t>
            </w:r>
          </w:p>
        </w:tc>
      </w:tr>
      <w:tr w:rsidR="00F613EA" w14:paraId="64FB42B0" w14:textId="77777777">
        <w:tc>
          <w:tcPr>
            <w:tcW w:w="0" w:type="auto"/>
          </w:tcPr>
          <w:p w14:paraId="474D367C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830034B" w14:textId="77777777" w:rsidR="00F613EA" w:rsidRDefault="00896B38">
            <w:pPr>
              <w:pStyle w:val="Compact"/>
              <w:jc w:val="left"/>
            </w:pPr>
            <w:r>
              <w:t>44</w:t>
            </w:r>
          </w:p>
        </w:tc>
      </w:tr>
      <w:tr w:rsidR="00F613EA" w14:paraId="76BF4D92" w14:textId="77777777">
        <w:tc>
          <w:tcPr>
            <w:tcW w:w="0" w:type="auto"/>
          </w:tcPr>
          <w:p w14:paraId="163A5041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2579D2" w14:textId="77777777" w:rsidR="00F613EA" w:rsidRDefault="00896B38">
            <w:pPr>
              <w:pStyle w:val="Compact"/>
              <w:jc w:val="left"/>
            </w:pPr>
            <w:r>
              <w:t>45</w:t>
            </w:r>
          </w:p>
        </w:tc>
      </w:tr>
      <w:tr w:rsidR="00F613EA" w14:paraId="5F5158AE" w14:textId="77777777">
        <w:tc>
          <w:tcPr>
            <w:tcW w:w="0" w:type="auto"/>
          </w:tcPr>
          <w:p w14:paraId="240FC38A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CD5562" w14:textId="77777777" w:rsidR="00F613EA" w:rsidRDefault="00896B38">
            <w:pPr>
              <w:pStyle w:val="Compact"/>
              <w:jc w:val="left"/>
            </w:pPr>
            <w:r>
              <w:t>46</w:t>
            </w:r>
          </w:p>
        </w:tc>
      </w:tr>
      <w:tr w:rsidR="00F613EA" w14:paraId="476957C0" w14:textId="77777777">
        <w:tc>
          <w:tcPr>
            <w:tcW w:w="0" w:type="auto"/>
          </w:tcPr>
          <w:p w14:paraId="4EC4015F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0758482" w14:textId="77777777" w:rsidR="00F613EA" w:rsidRDefault="00896B38">
            <w:pPr>
              <w:pStyle w:val="Compact"/>
              <w:jc w:val="left"/>
            </w:pPr>
            <w:r>
              <w:t>47</w:t>
            </w:r>
          </w:p>
        </w:tc>
      </w:tr>
      <w:tr w:rsidR="00F613EA" w14:paraId="07C158AE" w14:textId="77777777">
        <w:tc>
          <w:tcPr>
            <w:tcW w:w="0" w:type="auto"/>
          </w:tcPr>
          <w:p w14:paraId="2F584980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088ACA" w14:textId="77777777" w:rsidR="00F613EA" w:rsidRDefault="00896B38">
            <w:pPr>
              <w:pStyle w:val="Compact"/>
              <w:jc w:val="left"/>
            </w:pPr>
            <w:r>
              <w:t>48</w:t>
            </w:r>
          </w:p>
        </w:tc>
      </w:tr>
      <w:tr w:rsidR="00F613EA" w14:paraId="6E31192D" w14:textId="77777777">
        <w:tc>
          <w:tcPr>
            <w:tcW w:w="0" w:type="auto"/>
          </w:tcPr>
          <w:p w14:paraId="1F73B0E7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564F68" w14:textId="77777777" w:rsidR="00F613EA" w:rsidRDefault="00896B38">
            <w:pPr>
              <w:pStyle w:val="Compact"/>
              <w:jc w:val="left"/>
            </w:pPr>
            <w:r>
              <w:t>49</w:t>
            </w:r>
          </w:p>
        </w:tc>
      </w:tr>
      <w:tr w:rsidR="00F613EA" w14:paraId="3DACA73C" w14:textId="77777777">
        <w:tc>
          <w:tcPr>
            <w:tcW w:w="0" w:type="auto"/>
          </w:tcPr>
          <w:p w14:paraId="6C9FCFBA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9F1007D" w14:textId="77777777" w:rsidR="00F613EA" w:rsidRDefault="00896B38">
            <w:pPr>
              <w:pStyle w:val="Compact"/>
              <w:jc w:val="left"/>
            </w:pPr>
            <w:r>
              <w:t>51</w:t>
            </w:r>
          </w:p>
        </w:tc>
      </w:tr>
      <w:tr w:rsidR="00F613EA" w14:paraId="7A715683" w14:textId="77777777">
        <w:tc>
          <w:tcPr>
            <w:tcW w:w="0" w:type="auto"/>
          </w:tcPr>
          <w:p w14:paraId="23986AE3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94941E2" w14:textId="77777777" w:rsidR="00F613EA" w:rsidRDefault="00896B38">
            <w:pPr>
              <w:pStyle w:val="Compact"/>
              <w:jc w:val="left"/>
            </w:pPr>
            <w:r>
              <w:t>53</w:t>
            </w:r>
          </w:p>
        </w:tc>
      </w:tr>
      <w:tr w:rsidR="00F613EA" w14:paraId="58A8A06F" w14:textId="77777777">
        <w:tc>
          <w:tcPr>
            <w:tcW w:w="0" w:type="auto"/>
          </w:tcPr>
          <w:p w14:paraId="6910D081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1BDAE0" w14:textId="77777777" w:rsidR="00F613EA" w:rsidRDefault="00896B38">
            <w:pPr>
              <w:pStyle w:val="Compact"/>
              <w:jc w:val="left"/>
            </w:pPr>
            <w:r>
              <w:t>54</w:t>
            </w:r>
          </w:p>
        </w:tc>
      </w:tr>
      <w:tr w:rsidR="00F613EA" w14:paraId="0271BE66" w14:textId="77777777">
        <w:tc>
          <w:tcPr>
            <w:tcW w:w="0" w:type="auto"/>
          </w:tcPr>
          <w:p w14:paraId="581FB317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326615B" w14:textId="77777777" w:rsidR="00F613EA" w:rsidRDefault="00896B38">
            <w:pPr>
              <w:pStyle w:val="Compact"/>
              <w:jc w:val="left"/>
            </w:pPr>
            <w:r>
              <w:t>55</w:t>
            </w:r>
          </w:p>
        </w:tc>
      </w:tr>
      <w:tr w:rsidR="00F613EA" w14:paraId="02167044" w14:textId="77777777">
        <w:tc>
          <w:tcPr>
            <w:tcW w:w="0" w:type="auto"/>
          </w:tcPr>
          <w:p w14:paraId="60A1F677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07921E7" w14:textId="77777777" w:rsidR="00F613EA" w:rsidRDefault="00896B38">
            <w:pPr>
              <w:pStyle w:val="Compact"/>
              <w:jc w:val="left"/>
            </w:pPr>
            <w:r>
              <w:t>61</w:t>
            </w:r>
          </w:p>
        </w:tc>
      </w:tr>
      <w:tr w:rsidR="00F613EA" w14:paraId="79D85E39" w14:textId="77777777">
        <w:tc>
          <w:tcPr>
            <w:tcW w:w="0" w:type="auto"/>
          </w:tcPr>
          <w:p w14:paraId="31DD8FE9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E6A1C2" w14:textId="77777777" w:rsidR="00F613EA" w:rsidRDefault="00896B38">
            <w:pPr>
              <w:pStyle w:val="Compact"/>
              <w:jc w:val="left"/>
            </w:pPr>
            <w:r>
              <w:t>62</w:t>
            </w:r>
          </w:p>
        </w:tc>
      </w:tr>
      <w:tr w:rsidR="00F613EA" w14:paraId="7B58F3FC" w14:textId="77777777">
        <w:tc>
          <w:tcPr>
            <w:tcW w:w="0" w:type="auto"/>
          </w:tcPr>
          <w:p w14:paraId="7CA3AD3C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39D2CE" w14:textId="77777777" w:rsidR="00F613EA" w:rsidRDefault="00896B38">
            <w:pPr>
              <w:pStyle w:val="Compact"/>
              <w:jc w:val="left"/>
            </w:pPr>
            <w:r>
              <w:t>63</w:t>
            </w:r>
          </w:p>
        </w:tc>
      </w:tr>
      <w:tr w:rsidR="00F613EA" w14:paraId="1330C8FB" w14:textId="77777777">
        <w:tc>
          <w:tcPr>
            <w:tcW w:w="0" w:type="auto"/>
          </w:tcPr>
          <w:p w14:paraId="1E9511DF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7DB4D49" w14:textId="77777777" w:rsidR="00F613EA" w:rsidRDefault="00896B38">
            <w:pPr>
              <w:pStyle w:val="Compact"/>
              <w:jc w:val="left"/>
            </w:pPr>
            <w:r>
              <w:t>64</w:t>
            </w:r>
          </w:p>
        </w:tc>
      </w:tr>
      <w:tr w:rsidR="00F613EA" w14:paraId="1AF06B9B" w14:textId="77777777">
        <w:tc>
          <w:tcPr>
            <w:tcW w:w="0" w:type="auto"/>
          </w:tcPr>
          <w:p w14:paraId="519B0865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9DE1E8" w14:textId="77777777" w:rsidR="00F613EA" w:rsidRDefault="00896B38">
            <w:pPr>
              <w:pStyle w:val="Compact"/>
              <w:jc w:val="left"/>
            </w:pPr>
            <w:r>
              <w:t>65</w:t>
            </w:r>
          </w:p>
        </w:tc>
      </w:tr>
      <w:tr w:rsidR="00F613EA" w14:paraId="083127D1" w14:textId="77777777">
        <w:tc>
          <w:tcPr>
            <w:tcW w:w="0" w:type="auto"/>
          </w:tcPr>
          <w:p w14:paraId="145CE97C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B75FB29" w14:textId="77777777" w:rsidR="00F613EA" w:rsidRDefault="00896B38">
            <w:pPr>
              <w:pStyle w:val="Compact"/>
              <w:jc w:val="left"/>
            </w:pPr>
            <w:r>
              <w:t>66</w:t>
            </w:r>
          </w:p>
        </w:tc>
      </w:tr>
      <w:tr w:rsidR="00F613EA" w14:paraId="68454040" w14:textId="77777777">
        <w:tc>
          <w:tcPr>
            <w:tcW w:w="0" w:type="auto"/>
          </w:tcPr>
          <w:p w14:paraId="60D1412F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BE941F" w14:textId="77777777" w:rsidR="00F613EA" w:rsidRDefault="00896B38">
            <w:pPr>
              <w:pStyle w:val="Compact"/>
              <w:jc w:val="left"/>
            </w:pPr>
            <w:r>
              <w:t>67</w:t>
            </w:r>
          </w:p>
        </w:tc>
      </w:tr>
      <w:tr w:rsidR="00F613EA" w14:paraId="050DF368" w14:textId="77777777">
        <w:tc>
          <w:tcPr>
            <w:tcW w:w="0" w:type="auto"/>
          </w:tcPr>
          <w:p w14:paraId="43BED308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AB2B672" w14:textId="77777777" w:rsidR="00F613EA" w:rsidRDefault="00896B38">
            <w:pPr>
              <w:pStyle w:val="Compact"/>
              <w:jc w:val="left"/>
            </w:pPr>
            <w:r>
              <w:t>68</w:t>
            </w:r>
          </w:p>
        </w:tc>
      </w:tr>
      <w:tr w:rsidR="00F613EA" w14:paraId="70892FEA" w14:textId="77777777">
        <w:tc>
          <w:tcPr>
            <w:tcW w:w="0" w:type="auto"/>
          </w:tcPr>
          <w:p w14:paraId="033F94E8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403DA2" w14:textId="77777777" w:rsidR="00F613EA" w:rsidRDefault="00896B38">
            <w:pPr>
              <w:pStyle w:val="Compact"/>
              <w:jc w:val="left"/>
            </w:pPr>
            <w:r>
              <w:t>69</w:t>
            </w:r>
          </w:p>
        </w:tc>
      </w:tr>
      <w:tr w:rsidR="00F613EA" w14:paraId="23390A9D" w14:textId="77777777">
        <w:tc>
          <w:tcPr>
            <w:tcW w:w="0" w:type="auto"/>
          </w:tcPr>
          <w:p w14:paraId="5A002076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EA43D4" w14:textId="77777777" w:rsidR="00F613EA" w:rsidRDefault="00896B38">
            <w:pPr>
              <w:pStyle w:val="Compact"/>
              <w:jc w:val="left"/>
            </w:pPr>
            <w:r>
              <w:t>71</w:t>
            </w:r>
          </w:p>
        </w:tc>
      </w:tr>
      <w:tr w:rsidR="00F613EA" w14:paraId="7F70E90A" w14:textId="77777777">
        <w:tc>
          <w:tcPr>
            <w:tcW w:w="0" w:type="auto"/>
          </w:tcPr>
          <w:p w14:paraId="5E58E068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A5D88A" w14:textId="77777777" w:rsidR="00F613EA" w:rsidRDefault="00896B38">
            <w:pPr>
              <w:pStyle w:val="Compact"/>
              <w:jc w:val="left"/>
            </w:pPr>
            <w:r>
              <w:t>73</w:t>
            </w:r>
          </w:p>
        </w:tc>
      </w:tr>
      <w:tr w:rsidR="00F613EA" w14:paraId="505FE56B" w14:textId="77777777">
        <w:tc>
          <w:tcPr>
            <w:tcW w:w="0" w:type="auto"/>
          </w:tcPr>
          <w:p w14:paraId="29A92CB4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A24C9D5" w14:textId="77777777" w:rsidR="00F613EA" w:rsidRDefault="00896B38">
            <w:pPr>
              <w:pStyle w:val="Compact"/>
              <w:jc w:val="left"/>
            </w:pPr>
            <w:r>
              <w:t>74</w:t>
            </w:r>
          </w:p>
        </w:tc>
      </w:tr>
      <w:tr w:rsidR="00F613EA" w14:paraId="3765A84D" w14:textId="77777777">
        <w:tc>
          <w:tcPr>
            <w:tcW w:w="0" w:type="auto"/>
          </w:tcPr>
          <w:p w14:paraId="09F10913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F5D126" w14:textId="77777777" w:rsidR="00F613EA" w:rsidRDefault="00896B38">
            <w:pPr>
              <w:pStyle w:val="Compact"/>
              <w:jc w:val="left"/>
            </w:pPr>
            <w:r>
              <w:t>75</w:t>
            </w:r>
          </w:p>
        </w:tc>
      </w:tr>
      <w:tr w:rsidR="00F613EA" w14:paraId="7D4629AB" w14:textId="77777777">
        <w:tc>
          <w:tcPr>
            <w:tcW w:w="0" w:type="auto"/>
          </w:tcPr>
          <w:p w14:paraId="51F65170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9F09C1" w14:textId="77777777" w:rsidR="00F613EA" w:rsidRDefault="00896B38">
            <w:pPr>
              <w:pStyle w:val="Compact"/>
              <w:jc w:val="left"/>
            </w:pPr>
            <w:r>
              <w:t>77</w:t>
            </w:r>
          </w:p>
        </w:tc>
      </w:tr>
      <w:tr w:rsidR="00F613EA" w14:paraId="2EB7CF43" w14:textId="77777777">
        <w:tc>
          <w:tcPr>
            <w:tcW w:w="0" w:type="auto"/>
          </w:tcPr>
          <w:p w14:paraId="07B98F5E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BDC191" w14:textId="77777777" w:rsidR="00F613EA" w:rsidRDefault="00896B38">
            <w:pPr>
              <w:pStyle w:val="Compact"/>
              <w:jc w:val="left"/>
            </w:pPr>
            <w:r>
              <w:t>79</w:t>
            </w:r>
          </w:p>
        </w:tc>
      </w:tr>
      <w:tr w:rsidR="00F613EA" w14:paraId="5F9733AD" w14:textId="77777777">
        <w:tc>
          <w:tcPr>
            <w:tcW w:w="0" w:type="auto"/>
          </w:tcPr>
          <w:p w14:paraId="5C971348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ACB981C" w14:textId="77777777" w:rsidR="00F613EA" w:rsidRDefault="00896B38">
            <w:pPr>
              <w:pStyle w:val="Compact"/>
              <w:jc w:val="left"/>
            </w:pPr>
            <w:r>
              <w:t>81</w:t>
            </w:r>
          </w:p>
        </w:tc>
      </w:tr>
      <w:tr w:rsidR="00F613EA" w14:paraId="44C09B75" w14:textId="77777777">
        <w:tc>
          <w:tcPr>
            <w:tcW w:w="0" w:type="auto"/>
          </w:tcPr>
          <w:p w14:paraId="46A654F4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15FE10" w14:textId="77777777" w:rsidR="00F613EA" w:rsidRDefault="00896B38">
            <w:pPr>
              <w:pStyle w:val="Compact"/>
              <w:jc w:val="left"/>
            </w:pPr>
            <w:r>
              <w:t>82</w:t>
            </w:r>
          </w:p>
        </w:tc>
      </w:tr>
      <w:tr w:rsidR="00F613EA" w14:paraId="2F4B4EA6" w14:textId="77777777">
        <w:tc>
          <w:tcPr>
            <w:tcW w:w="0" w:type="auto"/>
          </w:tcPr>
          <w:p w14:paraId="2C18A3DB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852E5EB" w14:textId="77777777" w:rsidR="00F613EA" w:rsidRDefault="00896B38">
            <w:pPr>
              <w:pStyle w:val="Compact"/>
              <w:jc w:val="left"/>
            </w:pPr>
            <w:r>
              <w:t>83</w:t>
            </w:r>
          </w:p>
        </w:tc>
      </w:tr>
      <w:tr w:rsidR="00F613EA" w14:paraId="4C5DB863" w14:textId="77777777">
        <w:tc>
          <w:tcPr>
            <w:tcW w:w="0" w:type="auto"/>
          </w:tcPr>
          <w:p w14:paraId="77150DD1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C0111E" w14:textId="77777777" w:rsidR="00F613EA" w:rsidRDefault="00896B38">
            <w:pPr>
              <w:pStyle w:val="Compact"/>
              <w:jc w:val="left"/>
            </w:pPr>
            <w:r>
              <w:t>84</w:t>
            </w:r>
          </w:p>
        </w:tc>
      </w:tr>
      <w:tr w:rsidR="00F613EA" w14:paraId="1F0DB341" w14:textId="77777777">
        <w:tc>
          <w:tcPr>
            <w:tcW w:w="0" w:type="auto"/>
          </w:tcPr>
          <w:p w14:paraId="42779DFC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01F4953B" w14:textId="77777777" w:rsidR="00F613EA" w:rsidRDefault="00896B38">
            <w:pPr>
              <w:pStyle w:val="Compact"/>
              <w:jc w:val="left"/>
            </w:pPr>
            <w:r>
              <w:t>85</w:t>
            </w:r>
          </w:p>
        </w:tc>
      </w:tr>
      <w:tr w:rsidR="00F613EA" w14:paraId="0373CB79" w14:textId="77777777">
        <w:tc>
          <w:tcPr>
            <w:tcW w:w="0" w:type="auto"/>
          </w:tcPr>
          <w:p w14:paraId="6BA28EA4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472C1A" w14:textId="77777777" w:rsidR="00F613EA" w:rsidRDefault="00896B38">
            <w:pPr>
              <w:pStyle w:val="Compact"/>
              <w:jc w:val="left"/>
            </w:pPr>
            <w:r>
              <w:t>86</w:t>
            </w:r>
          </w:p>
        </w:tc>
      </w:tr>
      <w:tr w:rsidR="00F613EA" w14:paraId="634F97D2" w14:textId="77777777">
        <w:tc>
          <w:tcPr>
            <w:tcW w:w="0" w:type="auto"/>
          </w:tcPr>
          <w:p w14:paraId="0C519543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0D7D693" w14:textId="77777777" w:rsidR="00F613EA" w:rsidRDefault="00896B38">
            <w:pPr>
              <w:pStyle w:val="Compact"/>
              <w:jc w:val="left"/>
            </w:pPr>
            <w:r>
              <w:t>87</w:t>
            </w:r>
          </w:p>
        </w:tc>
      </w:tr>
      <w:tr w:rsidR="00F613EA" w14:paraId="5CBAC3E3" w14:textId="77777777">
        <w:tc>
          <w:tcPr>
            <w:tcW w:w="0" w:type="auto"/>
          </w:tcPr>
          <w:p w14:paraId="7F804BFF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7F06760" w14:textId="77777777" w:rsidR="00F613EA" w:rsidRDefault="00896B38">
            <w:pPr>
              <w:pStyle w:val="Compact"/>
              <w:jc w:val="left"/>
            </w:pPr>
            <w:r>
              <w:t>88</w:t>
            </w:r>
          </w:p>
        </w:tc>
      </w:tr>
      <w:tr w:rsidR="00F613EA" w14:paraId="0F0AB04F" w14:textId="77777777">
        <w:tc>
          <w:tcPr>
            <w:tcW w:w="0" w:type="auto"/>
          </w:tcPr>
          <w:p w14:paraId="03F9B89B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E2BBD52" w14:textId="77777777" w:rsidR="00F613EA" w:rsidRDefault="00896B38">
            <w:pPr>
              <w:pStyle w:val="Compact"/>
              <w:jc w:val="left"/>
            </w:pPr>
            <w:r>
              <w:t>89</w:t>
            </w:r>
          </w:p>
        </w:tc>
      </w:tr>
      <w:tr w:rsidR="00F613EA" w14:paraId="67459619" w14:textId="77777777">
        <w:tc>
          <w:tcPr>
            <w:tcW w:w="0" w:type="auto"/>
          </w:tcPr>
          <w:p w14:paraId="281A7F0C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88B99E" w14:textId="77777777" w:rsidR="00F613EA" w:rsidRDefault="00896B38">
            <w:pPr>
              <w:pStyle w:val="Compact"/>
              <w:jc w:val="left"/>
            </w:pPr>
            <w:r>
              <w:t>91</w:t>
            </w:r>
          </w:p>
        </w:tc>
      </w:tr>
      <w:tr w:rsidR="00F613EA" w14:paraId="49251995" w14:textId="77777777">
        <w:tc>
          <w:tcPr>
            <w:tcW w:w="0" w:type="auto"/>
          </w:tcPr>
          <w:p w14:paraId="739C23A8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810D76C" w14:textId="77777777" w:rsidR="00F613EA" w:rsidRDefault="00896B38">
            <w:pPr>
              <w:pStyle w:val="Compact"/>
              <w:jc w:val="left"/>
            </w:pPr>
            <w:r>
              <w:t>92</w:t>
            </w:r>
          </w:p>
        </w:tc>
      </w:tr>
      <w:tr w:rsidR="00F613EA" w14:paraId="1A02EB96" w14:textId="77777777">
        <w:tc>
          <w:tcPr>
            <w:tcW w:w="0" w:type="auto"/>
          </w:tcPr>
          <w:p w14:paraId="2F5350AE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A4AFE1A" w14:textId="77777777" w:rsidR="00F613EA" w:rsidRDefault="00896B38">
            <w:pPr>
              <w:pStyle w:val="Compact"/>
              <w:jc w:val="left"/>
            </w:pPr>
            <w:r>
              <w:t>93</w:t>
            </w:r>
          </w:p>
        </w:tc>
      </w:tr>
      <w:tr w:rsidR="00F613EA" w14:paraId="1048E8A1" w14:textId="77777777">
        <w:tc>
          <w:tcPr>
            <w:tcW w:w="0" w:type="auto"/>
          </w:tcPr>
          <w:p w14:paraId="7D149F8C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39B7B2" w14:textId="77777777" w:rsidR="00F613EA" w:rsidRDefault="00896B38">
            <w:pPr>
              <w:pStyle w:val="Compact"/>
              <w:jc w:val="left"/>
            </w:pPr>
            <w:r>
              <w:t>94</w:t>
            </w:r>
          </w:p>
        </w:tc>
      </w:tr>
      <w:tr w:rsidR="00F613EA" w14:paraId="332207CD" w14:textId="77777777">
        <w:tc>
          <w:tcPr>
            <w:tcW w:w="0" w:type="auto"/>
          </w:tcPr>
          <w:p w14:paraId="58112E78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630A476" w14:textId="77777777" w:rsidR="00F613EA" w:rsidRDefault="00896B38">
            <w:pPr>
              <w:pStyle w:val="Compact"/>
              <w:jc w:val="left"/>
            </w:pPr>
            <w:r>
              <w:t>95</w:t>
            </w:r>
          </w:p>
        </w:tc>
      </w:tr>
      <w:tr w:rsidR="00F613EA" w14:paraId="0948CA91" w14:textId="77777777">
        <w:tc>
          <w:tcPr>
            <w:tcW w:w="0" w:type="auto"/>
          </w:tcPr>
          <w:p w14:paraId="3B922182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1C507D" w14:textId="77777777" w:rsidR="00F613EA" w:rsidRDefault="00896B38">
            <w:pPr>
              <w:pStyle w:val="Compact"/>
              <w:jc w:val="left"/>
            </w:pPr>
            <w:r>
              <w:t>96</w:t>
            </w:r>
          </w:p>
        </w:tc>
      </w:tr>
      <w:tr w:rsidR="00F613EA" w14:paraId="522CE4B8" w14:textId="77777777">
        <w:tc>
          <w:tcPr>
            <w:tcW w:w="0" w:type="auto"/>
          </w:tcPr>
          <w:p w14:paraId="488FD998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9B698B" w14:textId="77777777" w:rsidR="00F613EA" w:rsidRDefault="00896B38">
            <w:pPr>
              <w:pStyle w:val="Compact"/>
              <w:jc w:val="left"/>
            </w:pPr>
            <w:r>
              <w:t>97</w:t>
            </w:r>
          </w:p>
        </w:tc>
      </w:tr>
      <w:tr w:rsidR="00F613EA" w14:paraId="2B333B53" w14:textId="77777777">
        <w:tc>
          <w:tcPr>
            <w:tcW w:w="0" w:type="auto"/>
          </w:tcPr>
          <w:p w14:paraId="1F4F3DEA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E06F008" w14:textId="77777777" w:rsidR="00F613EA" w:rsidRDefault="00896B38">
            <w:pPr>
              <w:pStyle w:val="Compact"/>
              <w:jc w:val="left"/>
            </w:pPr>
            <w:r>
              <w:t>98</w:t>
            </w:r>
          </w:p>
        </w:tc>
      </w:tr>
      <w:tr w:rsidR="00F613EA" w14:paraId="7C65AF7A" w14:textId="77777777">
        <w:tc>
          <w:tcPr>
            <w:tcW w:w="0" w:type="auto"/>
          </w:tcPr>
          <w:p w14:paraId="67779F83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2F65EA" w14:textId="77777777" w:rsidR="00F613EA" w:rsidRDefault="00896B38">
            <w:pPr>
              <w:pStyle w:val="Compact"/>
              <w:jc w:val="left"/>
            </w:pPr>
            <w:r>
              <w:t>99</w:t>
            </w:r>
          </w:p>
        </w:tc>
      </w:tr>
      <w:tr w:rsidR="00F613EA" w14:paraId="14292DBA" w14:textId="77777777">
        <w:tc>
          <w:tcPr>
            <w:tcW w:w="0" w:type="auto"/>
          </w:tcPr>
          <w:p w14:paraId="6409C3B2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5A55E8D" w14:textId="77777777" w:rsidR="00F613EA" w:rsidRDefault="00896B38">
            <w:pPr>
              <w:pStyle w:val="Compact"/>
              <w:jc w:val="left"/>
            </w:pPr>
            <w:r>
              <w:t>NA</w:t>
            </w:r>
          </w:p>
        </w:tc>
      </w:tr>
    </w:tbl>
    <w:p w14:paraId="0ACBFEA2" w14:textId="77777777" w:rsidR="00F613EA" w:rsidRDefault="00896B38">
      <w:pPr>
        <w:pStyle w:val="Heading2"/>
      </w:pPr>
      <w:bookmarkStart w:id="55" w:name="custominfodata"/>
      <w:bookmarkStart w:id="56" w:name="_Toc128143520"/>
      <w:bookmarkEnd w:id="50"/>
      <w:bookmarkEnd w:id="53"/>
      <w:bookmarkEnd w:id="54"/>
      <w:r>
        <w:t>CustomInfoData</w:t>
      </w:r>
      <w:bookmarkEnd w:id="56"/>
      <w:r>
        <w:t xml:space="preserve"> </w:t>
      </w:r>
      <w:bookmarkStart w:id="57" w:name="schemacustominfodata"/>
      <w:bookmarkEnd w:id="57"/>
    </w:p>
    <w:p w14:paraId="4EF439F5" w14:textId="77777777" w:rsidR="00F613EA" w:rsidRDefault="00896B38">
      <w:pPr>
        <w:pStyle w:val="FirstParagraph"/>
      </w:pPr>
      <w:r>
        <w:t xml:space="preserve">   </w:t>
      </w:r>
    </w:p>
    <w:p w14:paraId="0A60532F" w14:textId="77777777" w:rsidR="00F613EA" w:rsidRDefault="00896B38">
      <w:pPr>
        <w:pStyle w:val="BodyText"/>
      </w:pPr>
      <w:r>
        <w:t>Estrutura para identificação e transmissão de dados customizáveis.</w:t>
      </w:r>
    </w:p>
    <w:p w14:paraId="2C63EA1F" w14:textId="77777777" w:rsidR="00F613EA" w:rsidRDefault="00896B38">
      <w:pPr>
        <w:pStyle w:val="Heading3"/>
      </w:pPr>
      <w:bookmarkStart w:id="58" w:name="propriedades-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1"/>
        <w:gridCol w:w="723"/>
        <w:gridCol w:w="1048"/>
        <w:gridCol w:w="1294"/>
        <w:gridCol w:w="5208"/>
      </w:tblGrid>
      <w:tr w:rsidR="00F613EA" w14:paraId="1E49CC70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197C02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CB71CE9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7DCFBB9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3B1C352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59EF5D5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14E7308A" w14:textId="77777777">
        <w:tc>
          <w:tcPr>
            <w:tcW w:w="0" w:type="auto"/>
          </w:tcPr>
          <w:p w14:paraId="1034B949" w14:textId="77777777" w:rsidR="00F613EA" w:rsidRDefault="00896B38">
            <w:pPr>
              <w:pStyle w:val="Compact"/>
              <w:jc w:val="left"/>
            </w:pPr>
            <w:r>
              <w:t>fieldId</w:t>
            </w:r>
          </w:p>
        </w:tc>
        <w:tc>
          <w:tcPr>
            <w:tcW w:w="0" w:type="auto"/>
          </w:tcPr>
          <w:p w14:paraId="51B4DBC4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5FDB87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2757E0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714816" w14:textId="77777777" w:rsidR="00F613EA" w:rsidRDefault="00896B38">
            <w:pPr>
              <w:pStyle w:val="Compact"/>
              <w:jc w:val="left"/>
            </w:pPr>
            <w:r>
              <w:t>Um identificador único usado para identificar o valor transmitido.</w:t>
            </w:r>
          </w:p>
        </w:tc>
      </w:tr>
      <w:tr w:rsidR="00F613EA" w14:paraId="05328DBE" w14:textId="77777777">
        <w:tc>
          <w:tcPr>
            <w:tcW w:w="0" w:type="auto"/>
          </w:tcPr>
          <w:p w14:paraId="043DC89F" w14:textId="77777777" w:rsidR="00F613EA" w:rsidRDefault="00896B38">
            <w:pPr>
              <w:pStyle w:val="Compact"/>
              <w:jc w:val="left"/>
            </w:pPr>
            <w:r>
              <w:t>value</w:t>
            </w:r>
          </w:p>
        </w:tc>
        <w:tc>
          <w:tcPr>
            <w:tcW w:w="0" w:type="auto"/>
          </w:tcPr>
          <w:p w14:paraId="51463A5D" w14:textId="77777777" w:rsidR="00F613EA" w:rsidRDefault="00896B38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E39E5A1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E2B1991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80C5D7" w14:textId="77777777" w:rsidR="00F613EA" w:rsidRDefault="00896B38">
            <w:pPr>
              <w:pStyle w:val="Compact"/>
              <w:jc w:val="left"/>
            </w:pPr>
            <w:r>
              <w:t>Valor do campo identificado acima, esse campo pode ser implementado como qualquer tipo de dado (objeto, texto, número, booleano, etc.)</w:t>
            </w:r>
          </w:p>
        </w:tc>
      </w:tr>
    </w:tbl>
    <w:p w14:paraId="7F74742E" w14:textId="77777777" w:rsidR="00F613EA" w:rsidRDefault="00896B38">
      <w:pPr>
        <w:pStyle w:val="Heading2"/>
      </w:pPr>
      <w:bookmarkStart w:id="59" w:name="responseerror"/>
      <w:bookmarkStart w:id="60" w:name="_Toc128143521"/>
      <w:bookmarkEnd w:id="55"/>
      <w:bookmarkEnd w:id="58"/>
      <w:r>
        <w:t>ResponseError</w:t>
      </w:r>
      <w:bookmarkEnd w:id="60"/>
      <w:r>
        <w:t xml:space="preserve"> </w:t>
      </w:r>
      <w:bookmarkStart w:id="61" w:name="schemaresponseerror"/>
      <w:bookmarkEnd w:id="61"/>
    </w:p>
    <w:p w14:paraId="319A17D3" w14:textId="77777777" w:rsidR="00F613EA" w:rsidRDefault="00896B38">
      <w:pPr>
        <w:pStyle w:val="FirstParagraph"/>
      </w:pPr>
      <w:r>
        <w:t xml:space="preserve">   </w:t>
      </w:r>
    </w:p>
    <w:p w14:paraId="7F90D117" w14:textId="77777777" w:rsidR="00F613EA" w:rsidRDefault="00896B38">
      <w:pPr>
        <w:pStyle w:val="Heading3"/>
      </w:pPr>
      <w:bookmarkStart w:id="62" w:name="propriedades-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90"/>
        <w:gridCol w:w="918"/>
        <w:gridCol w:w="1055"/>
        <w:gridCol w:w="1303"/>
        <w:gridCol w:w="4888"/>
      </w:tblGrid>
      <w:tr w:rsidR="00F613EA" w14:paraId="433A098C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B25E95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2E36473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8918663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1DD726A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77AF5F1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2BD16D62" w14:textId="77777777">
        <w:tc>
          <w:tcPr>
            <w:tcW w:w="0" w:type="auto"/>
          </w:tcPr>
          <w:p w14:paraId="248D2863" w14:textId="77777777" w:rsidR="00F613EA" w:rsidRDefault="00896B38">
            <w:pPr>
              <w:pStyle w:val="Compact"/>
              <w:jc w:val="left"/>
            </w:pPr>
            <w:r>
              <w:t>errors</w:t>
            </w:r>
          </w:p>
        </w:tc>
        <w:tc>
          <w:tcPr>
            <w:tcW w:w="0" w:type="auto"/>
          </w:tcPr>
          <w:p w14:paraId="5653205A" w14:textId="77777777" w:rsidR="00F613EA" w:rsidRDefault="00896B38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E0CF3FC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F8FBD6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E23329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</w:tr>
      <w:tr w:rsidR="00F613EA" w14:paraId="3945E57B" w14:textId="77777777">
        <w:tc>
          <w:tcPr>
            <w:tcW w:w="0" w:type="auto"/>
          </w:tcPr>
          <w:p w14:paraId="1C5E1901" w14:textId="77777777" w:rsidR="00F613EA" w:rsidRDefault="00896B38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60F1EB04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D1E660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E7FB641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7FE376" w14:textId="77777777" w:rsidR="00F613EA" w:rsidRDefault="00896B38">
            <w:pPr>
              <w:pStyle w:val="Compact"/>
              <w:jc w:val="left"/>
            </w:pPr>
            <w:r>
              <w:t>Código de erro específico do endpoint</w:t>
            </w:r>
          </w:p>
        </w:tc>
      </w:tr>
      <w:tr w:rsidR="00F613EA" w14:paraId="72165ADC" w14:textId="77777777">
        <w:tc>
          <w:tcPr>
            <w:tcW w:w="0" w:type="auto"/>
          </w:tcPr>
          <w:p w14:paraId="498181B1" w14:textId="77777777" w:rsidR="00F613EA" w:rsidRDefault="00896B38">
            <w:pPr>
              <w:pStyle w:val="Compact"/>
              <w:jc w:val="left"/>
            </w:pPr>
            <w:r>
              <w:t>» title</w:t>
            </w:r>
          </w:p>
        </w:tc>
        <w:tc>
          <w:tcPr>
            <w:tcW w:w="0" w:type="auto"/>
          </w:tcPr>
          <w:p w14:paraId="08592D42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29FB2A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957152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292252" w14:textId="77777777" w:rsidR="00F613EA" w:rsidRDefault="00896B38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F613EA" w14:paraId="1E62840A" w14:textId="77777777">
        <w:tc>
          <w:tcPr>
            <w:tcW w:w="0" w:type="auto"/>
          </w:tcPr>
          <w:p w14:paraId="5EA8972A" w14:textId="77777777" w:rsidR="00F613EA" w:rsidRDefault="00896B38">
            <w:pPr>
              <w:pStyle w:val="Compact"/>
              <w:jc w:val="left"/>
            </w:pPr>
            <w:r>
              <w:t>» detail</w:t>
            </w:r>
          </w:p>
        </w:tc>
        <w:tc>
          <w:tcPr>
            <w:tcW w:w="0" w:type="auto"/>
          </w:tcPr>
          <w:p w14:paraId="04BC202C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2AD967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6E31EB5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1DDAE0" w14:textId="77777777" w:rsidR="00F613EA" w:rsidRDefault="00896B38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F613EA" w14:paraId="3987DEB8" w14:textId="77777777">
        <w:tc>
          <w:tcPr>
            <w:tcW w:w="0" w:type="auto"/>
          </w:tcPr>
          <w:p w14:paraId="4470441B" w14:textId="77777777" w:rsidR="00F613EA" w:rsidRDefault="00896B38">
            <w:pPr>
              <w:pStyle w:val="Compact"/>
              <w:jc w:val="left"/>
            </w:pPr>
            <w:r>
              <w:lastRenderedPageBreak/>
              <w:t>meta</w:t>
            </w:r>
          </w:p>
        </w:tc>
        <w:tc>
          <w:tcPr>
            <w:tcW w:w="0" w:type="auto"/>
          </w:tcPr>
          <w:p w14:paraId="21F19CCC" w14:textId="77777777" w:rsidR="00F613EA" w:rsidRDefault="00896B38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4D19018B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5D1D9E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46145C" w14:textId="77777777" w:rsidR="00F613EA" w:rsidRDefault="00896B38">
            <w:pPr>
              <w:pStyle w:val="Compact"/>
              <w:jc w:val="left"/>
            </w:pPr>
            <w:r>
              <w:t>Meta informações referente à API requisitada.</w:t>
            </w:r>
          </w:p>
        </w:tc>
      </w:tr>
    </w:tbl>
    <w:p w14:paraId="2C7815C2" w14:textId="77777777" w:rsidR="00F613EA" w:rsidRDefault="00896B38">
      <w:pPr>
        <w:pStyle w:val="Heading2"/>
      </w:pPr>
      <w:bookmarkStart w:id="63" w:name="xfapiinteractionid"/>
      <w:bookmarkStart w:id="64" w:name="_Toc128143522"/>
      <w:bookmarkEnd w:id="59"/>
      <w:bookmarkEnd w:id="62"/>
      <w:r>
        <w:t>XFapiInteractionId</w:t>
      </w:r>
      <w:bookmarkEnd w:id="64"/>
      <w:r>
        <w:t xml:space="preserve"> </w:t>
      </w:r>
      <w:bookmarkStart w:id="65" w:name="schemaxfapiinteractionid"/>
      <w:bookmarkEnd w:id="65"/>
    </w:p>
    <w:p w14:paraId="15E76FF2" w14:textId="77777777" w:rsidR="00F613EA" w:rsidRDefault="00896B38">
      <w:pPr>
        <w:pStyle w:val="FirstParagraph"/>
      </w:pPr>
      <w:r>
        <w:t xml:space="preserve">   </w:t>
      </w:r>
    </w:p>
    <w:p w14:paraId="6ABE60CB" w14:textId="77777777" w:rsidR="00F613EA" w:rsidRDefault="00896B38">
      <w:pPr>
        <w:pStyle w:val="BodyText"/>
      </w:pPr>
      <w:r w:rsidRPr="00897493">
        <w:rPr>
          <w:lang w:val="pt-BR"/>
        </w:rPr>
        <w:t xml:space="preserve">Um UID </w:t>
      </w:r>
      <w:hyperlink r:id="rId9">
        <w:r w:rsidRPr="00897493">
          <w:rPr>
            <w:rStyle w:val="Hyperlink"/>
            <w:lang w:val="pt-BR"/>
          </w:rPr>
          <w:t>RFC4122</w:t>
        </w:r>
      </w:hyperlink>
      <w:r w:rsidRPr="00897493">
        <w:rPr>
          <w:lang w:val="pt-BR"/>
        </w:rPr>
        <w:t xml:space="preserve"> usado como um ID de correlação. </w:t>
      </w:r>
      <w:r>
        <w:t>Se fornecido, o transmissor deve reproduzir” esse valor no cabeçalho de resposta.’</w:t>
      </w:r>
    </w:p>
    <w:p w14:paraId="24942955" w14:textId="77777777" w:rsidR="00F613EA" w:rsidRDefault="00896B38">
      <w:pPr>
        <w:pStyle w:val="Heading3"/>
      </w:pPr>
      <w:bookmarkStart w:id="66" w:name="propriedades-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F613EA" w14:paraId="125FCF59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0276B2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0907C2E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F8D1AA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19068C1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C0FBA02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2B76C086" w14:textId="77777777">
        <w:tc>
          <w:tcPr>
            <w:tcW w:w="0" w:type="auto"/>
          </w:tcPr>
          <w:p w14:paraId="00A23D09" w14:textId="77777777" w:rsidR="00F613EA" w:rsidRDefault="00896B3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B0C427B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5F5C13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5C1FCA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3C6EE2" w14:textId="77777777" w:rsidR="00F613EA" w:rsidRDefault="00896B38">
            <w:pPr>
              <w:pStyle w:val="Compact"/>
              <w:jc w:val="left"/>
            </w:pPr>
            <w:r>
              <w:t xml:space="preserve">Um UID </w:t>
            </w:r>
            <w:hyperlink r:id="rId10">
              <w:r>
                <w:rPr>
                  <w:rStyle w:val="Hyperlink"/>
                </w:rPr>
                <w:t>RFC4122</w:t>
              </w:r>
            </w:hyperlink>
            <w:r>
              <w:t xml:space="preserve"> </w:t>
            </w:r>
            <w:r>
              <w:t>usado como um ID de correlação. Se fornecido, o transmissor deve reproduzir” esse valor no cabeçalho de resposta.’</w:t>
            </w:r>
          </w:p>
        </w:tc>
      </w:tr>
    </w:tbl>
    <w:p w14:paraId="05C4A827" w14:textId="77777777" w:rsidR="00F613EA" w:rsidRDefault="00896B38">
      <w:pPr>
        <w:pStyle w:val="Heading2"/>
      </w:pPr>
      <w:bookmarkStart w:id="67" w:name="links"/>
      <w:bookmarkStart w:id="68" w:name="_Toc128143523"/>
      <w:bookmarkEnd w:id="63"/>
      <w:bookmarkEnd w:id="66"/>
      <w:r>
        <w:t>Links</w:t>
      </w:r>
      <w:bookmarkEnd w:id="68"/>
      <w:r>
        <w:t xml:space="preserve"> </w:t>
      </w:r>
      <w:bookmarkStart w:id="69" w:name="schemalinks"/>
      <w:bookmarkEnd w:id="69"/>
    </w:p>
    <w:p w14:paraId="6473A0FB" w14:textId="77777777" w:rsidR="00F613EA" w:rsidRDefault="00896B38">
      <w:pPr>
        <w:pStyle w:val="FirstParagraph"/>
      </w:pPr>
      <w:r>
        <w:t xml:space="preserve">   </w:t>
      </w:r>
    </w:p>
    <w:p w14:paraId="42F39B98" w14:textId="77777777" w:rsidR="00F613EA" w:rsidRDefault="00896B38">
      <w:pPr>
        <w:pStyle w:val="Heading3"/>
      </w:pPr>
      <w:bookmarkStart w:id="70" w:name="propriedades-1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2"/>
        <w:gridCol w:w="723"/>
        <w:gridCol w:w="1048"/>
        <w:gridCol w:w="1294"/>
        <w:gridCol w:w="5067"/>
      </w:tblGrid>
      <w:tr w:rsidR="00F613EA" w14:paraId="32617141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A4EAF7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FD6C9EA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E0CFB15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309561B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8391EDB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6DB518F1" w14:textId="77777777">
        <w:tc>
          <w:tcPr>
            <w:tcW w:w="0" w:type="auto"/>
          </w:tcPr>
          <w:p w14:paraId="5F429F35" w14:textId="77777777" w:rsidR="00F613EA" w:rsidRDefault="00896B38">
            <w:pPr>
              <w:pStyle w:val="Compact"/>
              <w:jc w:val="left"/>
            </w:pPr>
            <w:r>
              <w:t>redirect</w:t>
            </w:r>
          </w:p>
        </w:tc>
        <w:tc>
          <w:tcPr>
            <w:tcW w:w="0" w:type="auto"/>
          </w:tcPr>
          <w:p w14:paraId="19E290DE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DC5B9C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7B323AC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6C5993" w14:textId="77777777" w:rsidR="00F613EA" w:rsidRDefault="00896B38">
            <w:pPr>
              <w:pStyle w:val="Compact"/>
              <w:jc w:val="left"/>
            </w:pPr>
            <w:r>
              <w:t>Campo destinado a disponibilização de links de acesso a outros materiais.</w:t>
            </w:r>
          </w:p>
        </w:tc>
      </w:tr>
    </w:tbl>
    <w:p w14:paraId="578ACCC3" w14:textId="77777777" w:rsidR="00F613EA" w:rsidRDefault="00896B38">
      <w:pPr>
        <w:pStyle w:val="Heading2"/>
      </w:pPr>
      <w:bookmarkStart w:id="71" w:name="meta"/>
      <w:bookmarkStart w:id="72" w:name="_Toc128143524"/>
      <w:bookmarkEnd w:id="67"/>
      <w:bookmarkEnd w:id="70"/>
      <w:r>
        <w:t>Meta</w:t>
      </w:r>
      <w:bookmarkEnd w:id="72"/>
      <w:r>
        <w:t xml:space="preserve"> </w:t>
      </w:r>
      <w:bookmarkStart w:id="73" w:name="schemameta"/>
      <w:bookmarkEnd w:id="73"/>
    </w:p>
    <w:p w14:paraId="02DE2E62" w14:textId="77777777" w:rsidR="00F613EA" w:rsidRDefault="00896B38">
      <w:pPr>
        <w:pStyle w:val="FirstParagraph"/>
      </w:pPr>
      <w:r>
        <w:t xml:space="preserve">   </w:t>
      </w:r>
    </w:p>
    <w:p w14:paraId="20A61B67" w14:textId="77777777" w:rsidR="00F613EA" w:rsidRDefault="00896B38">
      <w:pPr>
        <w:pStyle w:val="BodyText"/>
      </w:pPr>
      <w:r>
        <w:t>Meta informações referente à API requisitada.</w:t>
      </w:r>
    </w:p>
    <w:p w14:paraId="1F7601EF" w14:textId="77777777" w:rsidR="00F613EA" w:rsidRDefault="00896B38">
      <w:pPr>
        <w:pStyle w:val="Heading3"/>
      </w:pPr>
      <w:bookmarkStart w:id="74" w:name="propriedades-1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0"/>
        <w:gridCol w:w="1557"/>
        <w:gridCol w:w="1048"/>
        <w:gridCol w:w="1294"/>
        <w:gridCol w:w="3385"/>
      </w:tblGrid>
      <w:tr w:rsidR="00F613EA" w14:paraId="70D594F0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34EB32" w14:textId="77777777" w:rsidR="00F613EA" w:rsidRDefault="00896B3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22F8793" w14:textId="77777777" w:rsidR="00F613EA" w:rsidRDefault="00896B3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70E4E6" w14:textId="77777777" w:rsidR="00F613EA" w:rsidRDefault="00896B3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A0A24DE" w14:textId="77777777" w:rsidR="00F613EA" w:rsidRDefault="00896B3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2354645" w14:textId="77777777" w:rsidR="00F613EA" w:rsidRDefault="00896B38">
            <w:pPr>
              <w:pStyle w:val="Compact"/>
              <w:jc w:val="left"/>
            </w:pPr>
            <w:r>
              <w:t>Description</w:t>
            </w:r>
          </w:p>
        </w:tc>
      </w:tr>
      <w:tr w:rsidR="00F613EA" w14:paraId="452D0FBA" w14:textId="77777777">
        <w:tc>
          <w:tcPr>
            <w:tcW w:w="0" w:type="auto"/>
          </w:tcPr>
          <w:p w14:paraId="4CBFAD27" w14:textId="77777777" w:rsidR="00F613EA" w:rsidRDefault="00896B38">
            <w:pPr>
              <w:pStyle w:val="Compact"/>
              <w:jc w:val="left"/>
            </w:pPr>
            <w:r>
              <w:t>totalRecords</w:t>
            </w:r>
          </w:p>
        </w:tc>
        <w:tc>
          <w:tcPr>
            <w:tcW w:w="0" w:type="auto"/>
          </w:tcPr>
          <w:p w14:paraId="706295A5" w14:textId="77777777" w:rsidR="00F613EA" w:rsidRDefault="00896B38">
            <w:pPr>
              <w:pStyle w:val="Compact"/>
              <w:jc w:val="left"/>
            </w:pPr>
            <w:r>
              <w:t>integer(int32)</w:t>
            </w:r>
          </w:p>
        </w:tc>
        <w:tc>
          <w:tcPr>
            <w:tcW w:w="0" w:type="auto"/>
          </w:tcPr>
          <w:p w14:paraId="1113CB0A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F60E7EB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ADFF70" w14:textId="77777777" w:rsidR="00F613EA" w:rsidRDefault="00896B38">
            <w:pPr>
              <w:pStyle w:val="Compact"/>
              <w:jc w:val="left"/>
            </w:pPr>
            <w:r>
              <w:t>Número total de registros no resultado</w:t>
            </w:r>
          </w:p>
        </w:tc>
      </w:tr>
      <w:tr w:rsidR="00F613EA" w14:paraId="37FEA379" w14:textId="77777777">
        <w:tc>
          <w:tcPr>
            <w:tcW w:w="0" w:type="auto"/>
          </w:tcPr>
          <w:p w14:paraId="6CC13A92" w14:textId="77777777" w:rsidR="00F613EA" w:rsidRDefault="00896B38">
            <w:pPr>
              <w:pStyle w:val="Compact"/>
              <w:jc w:val="left"/>
            </w:pPr>
            <w:r>
              <w:t>totalPages</w:t>
            </w:r>
          </w:p>
        </w:tc>
        <w:tc>
          <w:tcPr>
            <w:tcW w:w="0" w:type="auto"/>
          </w:tcPr>
          <w:p w14:paraId="4BF0D160" w14:textId="77777777" w:rsidR="00F613EA" w:rsidRDefault="00896B38">
            <w:pPr>
              <w:pStyle w:val="Compact"/>
              <w:jc w:val="left"/>
            </w:pPr>
            <w:r>
              <w:t>integer(int32)</w:t>
            </w:r>
          </w:p>
        </w:tc>
        <w:tc>
          <w:tcPr>
            <w:tcW w:w="0" w:type="auto"/>
          </w:tcPr>
          <w:p w14:paraId="709D1DB9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68A37D8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8D3A34" w14:textId="77777777" w:rsidR="00F613EA" w:rsidRDefault="00896B38">
            <w:pPr>
              <w:pStyle w:val="Compact"/>
              <w:jc w:val="left"/>
            </w:pPr>
            <w:r>
              <w:t>Número total de páginas no resultado</w:t>
            </w:r>
          </w:p>
        </w:tc>
      </w:tr>
      <w:tr w:rsidR="00F613EA" w14:paraId="7B82A88D" w14:textId="77777777">
        <w:tc>
          <w:tcPr>
            <w:tcW w:w="0" w:type="auto"/>
          </w:tcPr>
          <w:p w14:paraId="3ED236D8" w14:textId="77777777" w:rsidR="00F613EA" w:rsidRDefault="00896B38">
            <w:pPr>
              <w:pStyle w:val="Compact"/>
              <w:jc w:val="left"/>
            </w:pPr>
            <w:r>
              <w:t>requestDateTime</w:t>
            </w:r>
          </w:p>
        </w:tc>
        <w:tc>
          <w:tcPr>
            <w:tcW w:w="0" w:type="auto"/>
          </w:tcPr>
          <w:p w14:paraId="218EC6CD" w14:textId="77777777" w:rsidR="00F613EA" w:rsidRDefault="00896B38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7D6D6123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8348488" w14:textId="77777777" w:rsidR="00F613EA" w:rsidRDefault="00896B3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CD4952" w14:textId="77777777" w:rsidR="00F613EA" w:rsidRDefault="00896B38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</w:tbl>
    <w:p w14:paraId="5E891A4A" w14:textId="77777777" w:rsidR="00F613EA" w:rsidRDefault="00896B38">
      <w:r>
        <w:br w:type="page"/>
      </w:r>
    </w:p>
    <w:p w14:paraId="4CC26678" w14:textId="77777777" w:rsidR="00F613EA" w:rsidRDefault="00896B38">
      <w:pPr>
        <w:pStyle w:val="Heading1"/>
      </w:pPr>
      <w:bookmarkStart w:id="75" w:name="cabeçalhos-http-de-requisição-e-resposta"/>
      <w:bookmarkStart w:id="76" w:name="_Toc128143525"/>
      <w:bookmarkEnd w:id="20"/>
      <w:bookmarkEnd w:id="71"/>
      <w:bookmarkEnd w:id="74"/>
      <w:r>
        <w:lastRenderedPageBreak/>
        <w:t>Cabeçalhos HTTP de Requisição e Resposta</w:t>
      </w:r>
      <w:bookmarkEnd w:id="76"/>
    </w:p>
    <w:p w14:paraId="58E1DE69" w14:textId="77777777" w:rsidR="00F613EA" w:rsidRDefault="00896B38">
      <w:pPr>
        <w:pStyle w:val="Heading2"/>
      </w:pPr>
      <w:bookmarkStart w:id="77" w:name="cabeçalho-de-requisição"/>
      <w:bookmarkStart w:id="78" w:name="_Toc128143526"/>
      <w:r>
        <w:t>Cabeçalho de Requisição</w:t>
      </w:r>
      <w:bookmarkEnd w:id="78"/>
    </w:p>
    <w:p w14:paraId="6C1E53A9" w14:textId="77777777" w:rsidR="00F613EA" w:rsidRDefault="00F613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F613EA" w14:paraId="37BC57D1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7C5B5A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57C96755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648E0756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F613EA" w14:paraId="571C4655" w14:textId="77777777">
        <w:tc>
          <w:tcPr>
            <w:tcW w:w="0" w:type="auto"/>
          </w:tcPr>
          <w:p w14:paraId="4F81C424" w14:textId="77777777" w:rsidR="00F613EA" w:rsidRDefault="00896B38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404E8367" w14:textId="77777777" w:rsidR="00F613EA" w:rsidRDefault="00896B38">
            <w:pPr>
              <w:pStyle w:val="Compact"/>
              <w:jc w:val="left"/>
            </w:pPr>
            <w: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</w:t>
            </w:r>
            <w:r>
              <w:t xml:space="preserve"> padrão.</w:t>
            </w:r>
          </w:p>
        </w:tc>
        <w:tc>
          <w:tcPr>
            <w:tcW w:w="0" w:type="auto"/>
          </w:tcPr>
          <w:p w14:paraId="1F13D698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6ECA330B" w14:textId="77777777">
        <w:tc>
          <w:tcPr>
            <w:tcW w:w="0" w:type="auto"/>
          </w:tcPr>
          <w:p w14:paraId="72C2FECC" w14:textId="77777777" w:rsidR="00F613EA" w:rsidRDefault="00896B38">
            <w:pPr>
              <w:pStyle w:val="Compact"/>
              <w:jc w:val="left"/>
            </w:pPr>
            <w:r>
              <w:t>Accept</w:t>
            </w:r>
          </w:p>
        </w:tc>
        <w:tc>
          <w:tcPr>
            <w:tcW w:w="0" w:type="auto"/>
          </w:tcPr>
          <w:p w14:paraId="3DB5C2BC" w14:textId="77777777" w:rsidR="00F613EA" w:rsidRDefault="00896B38">
            <w:pPr>
              <w:pStyle w:val="Compact"/>
              <w:jc w:val="left"/>
            </w:pPr>
            <w:r>
              <w:t>Especifica o tipo de resposta. Se especificado, deve ser definido como application/json, a menos que o endpoint explicitamente suporte outro formato. Se for definido um valor não suportado pelo endpoint, será retornado o código HTTP 40</w:t>
            </w:r>
            <w:r>
              <w:t>6. Se não especificado, o padrão será application/json.</w:t>
            </w:r>
          </w:p>
        </w:tc>
        <w:tc>
          <w:tcPr>
            <w:tcW w:w="0" w:type="auto"/>
          </w:tcPr>
          <w:p w14:paraId="00FC6C0F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29965BAF" w14:textId="77777777">
        <w:tc>
          <w:tcPr>
            <w:tcW w:w="0" w:type="auto"/>
          </w:tcPr>
          <w:p w14:paraId="5E1524A8" w14:textId="77777777" w:rsidR="00F613EA" w:rsidRDefault="00896B38">
            <w:pPr>
              <w:pStyle w:val="Compact"/>
              <w:jc w:val="left"/>
            </w:pPr>
            <w:r>
              <w:t>Accept-Encoding</w:t>
            </w:r>
          </w:p>
        </w:tc>
        <w:tc>
          <w:tcPr>
            <w:tcW w:w="0" w:type="auto"/>
          </w:tcPr>
          <w:p w14:paraId="6C2C298E" w14:textId="77777777" w:rsidR="00F613EA" w:rsidRDefault="00896B38">
            <w:pPr>
              <w:pStyle w:val="Compact"/>
              <w:jc w:val="left"/>
            </w:pPr>
            <w:r>
              <w:t>Especifica os tipos de encoding(geralmente algoritmo de compressão) que são suportados pelo cliente, com previsão de suporte ao gzip por parte dos transmissores, sendo que o padrã</w:t>
            </w:r>
            <w:r>
              <w:t>o é a transmissão dos dados não compactados e esta orientação aplica-se aos Dados Abertos.</w:t>
            </w:r>
          </w:p>
        </w:tc>
        <w:tc>
          <w:tcPr>
            <w:tcW w:w="0" w:type="auto"/>
          </w:tcPr>
          <w:p w14:paraId="75431555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0842F53E" w14:textId="77777777">
        <w:tc>
          <w:tcPr>
            <w:tcW w:w="0" w:type="auto"/>
          </w:tcPr>
          <w:p w14:paraId="08482185" w14:textId="77777777" w:rsidR="00F613EA" w:rsidRDefault="00896B38">
            <w:pPr>
              <w:pStyle w:val="Compact"/>
              <w:jc w:val="left"/>
            </w:pPr>
            <w:r>
              <w:t>If-Modified-Since</w:t>
            </w:r>
          </w:p>
        </w:tc>
        <w:tc>
          <w:tcPr>
            <w:tcW w:w="0" w:type="auto"/>
          </w:tcPr>
          <w:p w14:paraId="523A8FBB" w14:textId="77777777" w:rsidR="00F613EA" w:rsidRDefault="00896B38">
            <w:pPr>
              <w:pStyle w:val="Compact"/>
              <w:jc w:val="left"/>
            </w:pPr>
            <w:r>
              <w:t xml:space="preserve">Condiciona o resultado da requisição para que o recurso só seja enviado caso tenha sido atualizado após a data fornecida. Utiliza o padrão da </w:t>
            </w:r>
            <w:r>
              <w:t>RFC 7232, sessão 3.3: If-Modified-Since do protocolo HTTP.</w:t>
            </w:r>
          </w:p>
        </w:tc>
        <w:tc>
          <w:tcPr>
            <w:tcW w:w="0" w:type="auto"/>
          </w:tcPr>
          <w:p w14:paraId="2BA8DD6A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74BD9B05" w14:textId="77777777">
        <w:tc>
          <w:tcPr>
            <w:tcW w:w="0" w:type="auto"/>
          </w:tcPr>
          <w:p w14:paraId="0BC6F4D0" w14:textId="77777777" w:rsidR="00F613EA" w:rsidRDefault="00896B38">
            <w:pPr>
              <w:pStyle w:val="Compact"/>
              <w:jc w:val="left"/>
            </w:pPr>
            <w:r>
              <w:t>x-fapi-auth-date</w:t>
            </w:r>
          </w:p>
        </w:tc>
        <w:tc>
          <w:tcPr>
            <w:tcW w:w="0" w:type="auto"/>
          </w:tcPr>
          <w:p w14:paraId="6AAA8642" w14:textId="77777777" w:rsidR="00F613EA" w:rsidRDefault="00896B38">
            <w:pPr>
              <w:pStyle w:val="Compact"/>
              <w:jc w:val="left"/>
            </w:pPr>
            <w:r>
              <w:t>Data em que o usuário logou pela última vez com o receptor</w:t>
            </w:r>
          </w:p>
        </w:tc>
        <w:tc>
          <w:tcPr>
            <w:tcW w:w="0" w:type="auto"/>
          </w:tcPr>
          <w:p w14:paraId="2AED82BF" w14:textId="77777777" w:rsidR="00F613EA" w:rsidRDefault="00896B38">
            <w:pPr>
              <w:pStyle w:val="Compact"/>
              <w:jc w:val="left"/>
            </w:pPr>
            <w:r>
              <w:t>Condicional</w:t>
            </w:r>
          </w:p>
        </w:tc>
      </w:tr>
      <w:tr w:rsidR="00F613EA" w14:paraId="47E6A4C1" w14:textId="77777777">
        <w:tc>
          <w:tcPr>
            <w:tcW w:w="0" w:type="auto"/>
          </w:tcPr>
          <w:p w14:paraId="28F11384" w14:textId="77777777" w:rsidR="00F613EA" w:rsidRDefault="00896B38">
            <w:pPr>
              <w:pStyle w:val="Compact"/>
              <w:jc w:val="left"/>
            </w:pPr>
            <w:r>
              <w:t>x-fapi-customer-ip-address</w:t>
            </w:r>
          </w:p>
        </w:tc>
        <w:tc>
          <w:tcPr>
            <w:tcW w:w="0" w:type="auto"/>
          </w:tcPr>
          <w:p w14:paraId="43867CCE" w14:textId="77777777" w:rsidR="00F613EA" w:rsidRDefault="00896B38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196EBA1D" w14:textId="77777777" w:rsidR="00F613EA" w:rsidRDefault="00896B38">
            <w:pPr>
              <w:pStyle w:val="Compact"/>
              <w:jc w:val="left"/>
            </w:pPr>
            <w:r>
              <w:t>Condicional</w:t>
            </w:r>
          </w:p>
        </w:tc>
      </w:tr>
      <w:tr w:rsidR="00F613EA" w14:paraId="7B9D1B39" w14:textId="77777777">
        <w:tc>
          <w:tcPr>
            <w:tcW w:w="0" w:type="auto"/>
          </w:tcPr>
          <w:p w14:paraId="764B5F1F" w14:textId="77777777" w:rsidR="00F613EA" w:rsidRDefault="00896B38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448D0E64" w14:textId="77777777" w:rsidR="00F613EA" w:rsidRDefault="00896B38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726DDBFB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555FC351" w14:textId="77777777">
        <w:tc>
          <w:tcPr>
            <w:tcW w:w="0" w:type="auto"/>
          </w:tcPr>
          <w:p w14:paraId="552A6167" w14:textId="77777777" w:rsidR="00F613EA" w:rsidRDefault="00896B38">
            <w:pPr>
              <w:pStyle w:val="Compact"/>
              <w:jc w:val="left"/>
            </w:pPr>
            <w:r>
              <w:t>Authorization</w:t>
            </w:r>
          </w:p>
        </w:tc>
        <w:tc>
          <w:tcPr>
            <w:tcW w:w="0" w:type="auto"/>
          </w:tcPr>
          <w:p w14:paraId="55E78475" w14:textId="77777777" w:rsidR="00F613EA" w:rsidRDefault="00896B38">
            <w:pPr>
              <w:pStyle w:val="Compact"/>
              <w:jc w:val="left"/>
            </w:pPr>
            <w:r>
              <w:t>Cab</w:t>
            </w:r>
            <w:r>
              <w:t>eçalho HTTP padrão. Permite que as credenciais sejam fornecidas dependendo do tipo de recurso solicitado. Não obrigatório para APIs publicas.</w:t>
            </w:r>
          </w:p>
        </w:tc>
        <w:tc>
          <w:tcPr>
            <w:tcW w:w="0" w:type="auto"/>
          </w:tcPr>
          <w:p w14:paraId="2DD166C1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7ADCC0FB" w14:textId="77777777">
        <w:tc>
          <w:tcPr>
            <w:tcW w:w="0" w:type="auto"/>
          </w:tcPr>
          <w:p w14:paraId="55D4E606" w14:textId="77777777" w:rsidR="00F613EA" w:rsidRDefault="00896B38">
            <w:pPr>
              <w:pStyle w:val="Compact"/>
              <w:jc w:val="left"/>
            </w:pPr>
            <w:r>
              <w:t>x-idempotency-key</w:t>
            </w:r>
          </w:p>
        </w:tc>
        <w:tc>
          <w:tcPr>
            <w:tcW w:w="0" w:type="auto"/>
          </w:tcPr>
          <w:p w14:paraId="638947B9" w14:textId="77777777" w:rsidR="00F613EA" w:rsidRDefault="00896B38">
            <w:pPr>
              <w:pStyle w:val="Compact"/>
              <w:jc w:val="left"/>
            </w:pPr>
            <w:r>
              <w:t>Cabeçalho HTTP personalizado. Identificador de solicitação exclusivo para suportar a idempo</w:t>
            </w:r>
            <w:r>
              <w:t>tência</w:t>
            </w:r>
          </w:p>
        </w:tc>
        <w:tc>
          <w:tcPr>
            <w:tcW w:w="0" w:type="auto"/>
          </w:tcPr>
          <w:p w14:paraId="2491725B" w14:textId="77777777" w:rsidR="00F613EA" w:rsidRDefault="00896B38">
            <w:pPr>
              <w:pStyle w:val="Compact"/>
              <w:jc w:val="left"/>
            </w:pPr>
            <w:r>
              <w:t>Condicional</w:t>
            </w:r>
          </w:p>
        </w:tc>
      </w:tr>
      <w:tr w:rsidR="00F613EA" w14:paraId="1569C0C4" w14:textId="77777777">
        <w:tc>
          <w:tcPr>
            <w:tcW w:w="0" w:type="auto"/>
          </w:tcPr>
          <w:p w14:paraId="01E458AB" w14:textId="77777777" w:rsidR="00F613EA" w:rsidRDefault="00896B38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302A58C9" w14:textId="77777777" w:rsidR="00F613EA" w:rsidRDefault="00896B38">
            <w:pPr>
              <w:pStyle w:val="Compact"/>
              <w:jc w:val="left"/>
            </w:pPr>
            <w:r>
              <w:t>Cabeçalho contendo uma assinatura JWS separada do corpo do payload</w:t>
            </w:r>
          </w:p>
        </w:tc>
        <w:tc>
          <w:tcPr>
            <w:tcW w:w="0" w:type="auto"/>
          </w:tcPr>
          <w:p w14:paraId="639CE77E" w14:textId="77777777" w:rsidR="00F613EA" w:rsidRDefault="00896B38">
            <w:pPr>
              <w:pStyle w:val="Compact"/>
              <w:jc w:val="left"/>
            </w:pPr>
            <w:r>
              <w:t>Condicional</w:t>
            </w:r>
          </w:p>
        </w:tc>
      </w:tr>
      <w:tr w:rsidR="00F613EA" w14:paraId="01041BA8" w14:textId="77777777">
        <w:tc>
          <w:tcPr>
            <w:tcW w:w="0" w:type="auto"/>
          </w:tcPr>
          <w:p w14:paraId="1514D993" w14:textId="77777777" w:rsidR="00F613EA" w:rsidRDefault="00896B38">
            <w:pPr>
              <w:pStyle w:val="Compact"/>
              <w:jc w:val="left"/>
            </w:pPr>
            <w:r>
              <w:t>x-customer-user-agent</w:t>
            </w:r>
          </w:p>
        </w:tc>
        <w:tc>
          <w:tcPr>
            <w:tcW w:w="0" w:type="auto"/>
          </w:tcPr>
          <w:p w14:paraId="5BEBA2FC" w14:textId="77777777" w:rsidR="00F613EA" w:rsidRDefault="00896B38">
            <w:pPr>
              <w:pStyle w:val="Compact"/>
              <w:jc w:val="left"/>
            </w:pPr>
            <w:r>
              <w:t>Indica o user agent que o usuário utiliza</w:t>
            </w:r>
          </w:p>
        </w:tc>
        <w:tc>
          <w:tcPr>
            <w:tcW w:w="0" w:type="auto"/>
          </w:tcPr>
          <w:p w14:paraId="79D87B6E" w14:textId="77777777" w:rsidR="00F613EA" w:rsidRDefault="00896B38">
            <w:pPr>
              <w:pStyle w:val="Compact"/>
              <w:jc w:val="left"/>
            </w:pPr>
            <w:r>
              <w:t>Condicional</w:t>
            </w:r>
          </w:p>
        </w:tc>
      </w:tr>
    </w:tbl>
    <w:p w14:paraId="15A5B6B4" w14:textId="77777777" w:rsidR="00F613EA" w:rsidRDefault="00896B38">
      <w:pPr>
        <w:pStyle w:val="Heading2"/>
      </w:pPr>
      <w:bookmarkStart w:id="79" w:name="cabeçalho-da-resposta"/>
      <w:bookmarkStart w:id="80" w:name="_Toc128143527"/>
      <w:bookmarkEnd w:id="77"/>
      <w:r>
        <w:lastRenderedPageBreak/>
        <w:t>Cabeçalho da Resposta</w:t>
      </w:r>
      <w:bookmarkEnd w:id="80"/>
    </w:p>
    <w:p w14:paraId="115ED37D" w14:textId="77777777" w:rsidR="00F613EA" w:rsidRDefault="00F613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F613EA" w14:paraId="419B866F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E414F2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320488C1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72FF2781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F613EA" w14:paraId="16D635F2" w14:textId="77777777">
        <w:tc>
          <w:tcPr>
            <w:tcW w:w="0" w:type="auto"/>
          </w:tcPr>
          <w:p w14:paraId="068132DC" w14:textId="77777777" w:rsidR="00F613EA" w:rsidRDefault="00896B38">
            <w:pPr>
              <w:pStyle w:val="Compact"/>
              <w:jc w:val="left"/>
            </w:pPr>
            <w:r>
              <w:t>Content-Encoding</w:t>
            </w:r>
          </w:p>
        </w:tc>
        <w:tc>
          <w:tcPr>
            <w:tcW w:w="0" w:type="auto"/>
          </w:tcPr>
          <w:p w14:paraId="2588CFEE" w14:textId="77777777" w:rsidR="00F613EA" w:rsidRDefault="00896B38">
            <w:pPr>
              <w:pStyle w:val="Compact"/>
              <w:jc w:val="left"/>
            </w:pPr>
            <w:r>
              <w:t>Cabeçalho que indica o tipo de encoding (geralmente algoritmo de compressão) que foi utilizado para envio da resposta.</w:t>
            </w:r>
          </w:p>
        </w:tc>
        <w:tc>
          <w:tcPr>
            <w:tcW w:w="0" w:type="auto"/>
          </w:tcPr>
          <w:p w14:paraId="0C9DA52C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10A5F3EF" w14:textId="77777777">
        <w:tc>
          <w:tcPr>
            <w:tcW w:w="0" w:type="auto"/>
          </w:tcPr>
          <w:p w14:paraId="32E037CB" w14:textId="77777777" w:rsidR="00F613EA" w:rsidRDefault="00896B38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5EC92708" w14:textId="77777777" w:rsidR="00F613EA" w:rsidRDefault="00896B38">
            <w:pPr>
              <w:pStyle w:val="Compact"/>
              <w:jc w:val="left"/>
            </w:pPr>
            <w:r>
              <w:t>Representa o formato do payload de resposta. Deverá ser application/json a menos que o endpoint requisitado suporte outro formato e este formato tenha sido solicitado através do cabeçalho Accept no momento da requisição.</w:t>
            </w:r>
          </w:p>
        </w:tc>
        <w:tc>
          <w:tcPr>
            <w:tcW w:w="0" w:type="auto"/>
          </w:tcPr>
          <w:p w14:paraId="65EB5843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153E423A" w14:textId="77777777">
        <w:tc>
          <w:tcPr>
            <w:tcW w:w="0" w:type="auto"/>
          </w:tcPr>
          <w:p w14:paraId="498BD963" w14:textId="77777777" w:rsidR="00F613EA" w:rsidRDefault="00896B38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151F8256" w14:textId="77777777" w:rsidR="00F613EA" w:rsidRDefault="00896B38">
            <w:pPr>
              <w:pStyle w:val="Compact"/>
              <w:jc w:val="left"/>
            </w:pPr>
            <w:r>
              <w:t>Cabeçalho que indica a ver</w:t>
            </w:r>
            <w:r>
              <w:t>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74D7C8C6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21279B45" w14:textId="77777777">
        <w:tc>
          <w:tcPr>
            <w:tcW w:w="0" w:type="auto"/>
          </w:tcPr>
          <w:p w14:paraId="107F6CEF" w14:textId="77777777" w:rsidR="00F613EA" w:rsidRDefault="00896B38">
            <w:pPr>
              <w:pStyle w:val="Compact"/>
              <w:jc w:val="left"/>
            </w:pPr>
            <w:r>
              <w:t>Retry-After</w:t>
            </w:r>
          </w:p>
        </w:tc>
        <w:tc>
          <w:tcPr>
            <w:tcW w:w="0" w:type="auto"/>
          </w:tcPr>
          <w:p w14:paraId="0382D9B4" w14:textId="77777777" w:rsidR="00F613EA" w:rsidRDefault="00896B38">
            <w:pPr>
              <w:pStyle w:val="Compact"/>
              <w:jc w:val="left"/>
            </w:pPr>
            <w:r>
              <w:t>Cabeçalho que indica o tempo (em segundos) que o cliente deverá aguardar para realizar uma nova tentativa de chamada. Este</w:t>
            </w:r>
            <w:r>
              <w:t xml:space="preserve"> cabeçalho deverá estar presente quando o código HTTP de retorno for 429 Too many requests</w:t>
            </w:r>
          </w:p>
        </w:tc>
        <w:tc>
          <w:tcPr>
            <w:tcW w:w="0" w:type="auto"/>
          </w:tcPr>
          <w:p w14:paraId="4DE68FCD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0051D421" w14:textId="77777777">
        <w:tc>
          <w:tcPr>
            <w:tcW w:w="0" w:type="auto"/>
          </w:tcPr>
          <w:p w14:paraId="077C59D8" w14:textId="77777777" w:rsidR="00F613EA" w:rsidRDefault="00896B38">
            <w:pPr>
              <w:pStyle w:val="Compact"/>
              <w:jc w:val="left"/>
            </w:pPr>
            <w:r>
              <w:t>Last-Modified</w:t>
            </w:r>
          </w:p>
        </w:tc>
        <w:tc>
          <w:tcPr>
            <w:tcW w:w="0" w:type="auto"/>
          </w:tcPr>
          <w:p w14:paraId="488F7AA7" w14:textId="77777777" w:rsidR="00F613EA" w:rsidRDefault="00896B38">
            <w:pPr>
              <w:pStyle w:val="Compact"/>
              <w:jc w:val="left"/>
            </w:pPr>
            <w:r>
              <w:t>Informa a data e hora em que o recurso foi modificado pela última vez. Utiliza o padrão da RFC 7232, sessão 2.2: Last-Modified do protocolo HTTP.</w:t>
            </w:r>
          </w:p>
        </w:tc>
        <w:tc>
          <w:tcPr>
            <w:tcW w:w="0" w:type="auto"/>
          </w:tcPr>
          <w:p w14:paraId="43612193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0DAC05AC" w14:textId="77777777">
        <w:tc>
          <w:tcPr>
            <w:tcW w:w="0" w:type="auto"/>
          </w:tcPr>
          <w:p w14:paraId="5E43B3A7" w14:textId="77777777" w:rsidR="00F613EA" w:rsidRDefault="00896B38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664FFA50" w14:textId="77777777" w:rsidR="00F613EA" w:rsidRDefault="00896B38">
            <w:pPr>
              <w:pStyle w:val="Compact"/>
              <w:jc w:val="left"/>
            </w:pPr>
            <w:r>
              <w:t>Cabeçalho contendo uma assinatura JWS separada do corpo do payload.</w:t>
            </w:r>
          </w:p>
        </w:tc>
        <w:tc>
          <w:tcPr>
            <w:tcW w:w="0" w:type="auto"/>
          </w:tcPr>
          <w:p w14:paraId="2542C5D3" w14:textId="77777777" w:rsidR="00F613EA" w:rsidRDefault="00896B38">
            <w:pPr>
              <w:pStyle w:val="Compact"/>
              <w:jc w:val="left"/>
            </w:pPr>
            <w:r>
              <w:t>Condicional</w:t>
            </w:r>
          </w:p>
        </w:tc>
      </w:tr>
      <w:tr w:rsidR="00F613EA" w14:paraId="6E4ED8BE" w14:textId="77777777">
        <w:tc>
          <w:tcPr>
            <w:tcW w:w="0" w:type="auto"/>
          </w:tcPr>
          <w:p w14:paraId="1B625F0B" w14:textId="77777777" w:rsidR="00F613EA" w:rsidRDefault="00896B38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27E4EE62" w14:textId="77777777" w:rsidR="00F613EA" w:rsidRDefault="00896B38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</w:t>
            </w:r>
            <w:r>
              <w:t>posta recebido na requisição, caso não tenha sido fornecido, deve se usar um UUID RFC4122</w:t>
            </w:r>
          </w:p>
        </w:tc>
        <w:tc>
          <w:tcPr>
            <w:tcW w:w="0" w:type="auto"/>
          </w:tcPr>
          <w:p w14:paraId="1499E0B9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51D1AEDE" w14:textId="77777777">
        <w:tc>
          <w:tcPr>
            <w:tcW w:w="0" w:type="auto"/>
          </w:tcPr>
          <w:p w14:paraId="61DDF26C" w14:textId="77777777" w:rsidR="00F613EA" w:rsidRDefault="00896B38">
            <w:pPr>
              <w:pStyle w:val="Compact"/>
              <w:jc w:val="left"/>
            </w:pPr>
            <w:r>
              <w:t>x-rate-limit</w:t>
            </w:r>
          </w:p>
        </w:tc>
        <w:tc>
          <w:tcPr>
            <w:tcW w:w="0" w:type="auto"/>
          </w:tcPr>
          <w:p w14:paraId="1AAA0DC0" w14:textId="77777777" w:rsidR="00F613EA" w:rsidRDefault="00896B38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08DE438A" w14:textId="77777777" w:rsidR="00F613EA" w:rsidRDefault="00896B38">
            <w:pPr>
              <w:pStyle w:val="Compact"/>
              <w:jc w:val="left"/>
            </w:pPr>
            <w:r>
              <w:t>Condicional</w:t>
            </w:r>
          </w:p>
        </w:tc>
      </w:tr>
      <w:tr w:rsidR="00F613EA" w14:paraId="71A84BF5" w14:textId="77777777">
        <w:tc>
          <w:tcPr>
            <w:tcW w:w="0" w:type="auto"/>
          </w:tcPr>
          <w:p w14:paraId="742E5B27" w14:textId="77777777" w:rsidR="00F613EA" w:rsidRDefault="00896B38">
            <w:pPr>
              <w:pStyle w:val="Compact"/>
              <w:jc w:val="left"/>
            </w:pPr>
            <w:r>
              <w:t>x-rate-limit-remaining</w:t>
            </w:r>
          </w:p>
        </w:tc>
        <w:tc>
          <w:tcPr>
            <w:tcW w:w="0" w:type="auto"/>
          </w:tcPr>
          <w:p w14:paraId="316BE593" w14:textId="77777777" w:rsidR="00F613EA" w:rsidRDefault="00896B38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1352FC5E" w14:textId="77777777" w:rsidR="00F613EA" w:rsidRDefault="00896B38">
            <w:pPr>
              <w:pStyle w:val="Compact"/>
              <w:jc w:val="left"/>
            </w:pPr>
            <w:r>
              <w:t>Condicional</w:t>
            </w:r>
          </w:p>
        </w:tc>
      </w:tr>
      <w:tr w:rsidR="00F613EA" w14:paraId="406F799D" w14:textId="77777777">
        <w:tc>
          <w:tcPr>
            <w:tcW w:w="0" w:type="auto"/>
          </w:tcPr>
          <w:p w14:paraId="6076DD7A" w14:textId="77777777" w:rsidR="00F613EA" w:rsidRDefault="00896B38">
            <w:pPr>
              <w:pStyle w:val="Compact"/>
              <w:jc w:val="left"/>
            </w:pPr>
            <w:r>
              <w:t>x-rate-limit-time</w:t>
            </w:r>
          </w:p>
        </w:tc>
        <w:tc>
          <w:tcPr>
            <w:tcW w:w="0" w:type="auto"/>
          </w:tcPr>
          <w:p w14:paraId="4B1B8BAE" w14:textId="77777777" w:rsidR="00F613EA" w:rsidRDefault="00896B38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7ACA5D70" w14:textId="77777777" w:rsidR="00F613EA" w:rsidRDefault="00896B38">
            <w:pPr>
              <w:pStyle w:val="Compact"/>
              <w:jc w:val="left"/>
            </w:pPr>
            <w:r>
              <w:t>Condicional</w:t>
            </w:r>
          </w:p>
        </w:tc>
      </w:tr>
    </w:tbl>
    <w:p w14:paraId="0F99537B" w14:textId="77777777" w:rsidR="00F613EA" w:rsidRDefault="00896B38">
      <w:pPr>
        <w:pStyle w:val="Heading1"/>
      </w:pPr>
      <w:bookmarkStart w:id="81" w:name="convenções-de-nomenclatura"/>
      <w:bookmarkStart w:id="82" w:name="_Toc128143528"/>
      <w:bookmarkEnd w:id="75"/>
      <w:bookmarkEnd w:id="79"/>
      <w:r>
        <w:t>Convenções de Nomenclatura</w:t>
      </w:r>
      <w:bookmarkEnd w:id="82"/>
    </w:p>
    <w:p w14:paraId="08244830" w14:textId="77777777" w:rsidR="00F613EA" w:rsidRDefault="00896B38">
      <w:pPr>
        <w:pStyle w:val="FirstParagraph"/>
      </w:pPr>
      <w:r>
        <w:t>Como padrão é adota padrão Lower Camel Case. Além de seguir o padrão para evitar redu</w:t>
      </w:r>
      <w:r>
        <w:t>ndância de termos e utilizar nomes autoexplicativos.</w:t>
      </w:r>
    </w:p>
    <w:p w14:paraId="72F21D3F" w14:textId="77777777" w:rsidR="00F613EA" w:rsidRDefault="00896B38">
      <w:pPr>
        <w:pStyle w:val="BodyText"/>
      </w:pPr>
      <w:r>
        <w:t>Ex.: “userEmailAddress” “userTelephoneNumber”</w:t>
      </w:r>
    </w:p>
    <w:p w14:paraId="4D58E27C" w14:textId="77777777" w:rsidR="00F613EA" w:rsidRDefault="00896B38">
      <w:pPr>
        <w:pStyle w:val="Heading1"/>
      </w:pPr>
      <w:bookmarkStart w:id="83" w:name="códigos-de-resposta-http"/>
      <w:bookmarkStart w:id="84" w:name="_Toc128143529"/>
      <w:bookmarkEnd w:id="81"/>
      <w:r>
        <w:lastRenderedPageBreak/>
        <w:t>Códigos de Resposta HTTP</w:t>
      </w:r>
      <w:bookmarkEnd w:id="84"/>
    </w:p>
    <w:p w14:paraId="65F59EC3" w14:textId="77777777" w:rsidR="00F613EA" w:rsidRDefault="00F613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F613EA" w14:paraId="2524AF02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D89860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025A662F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610EBB3D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0D320CC6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5420CAD7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09127BD1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F613EA" w14:paraId="4FB62064" w14:textId="77777777">
        <w:tc>
          <w:tcPr>
            <w:tcW w:w="0" w:type="auto"/>
          </w:tcPr>
          <w:p w14:paraId="0B5AAE68" w14:textId="77777777" w:rsidR="00F613EA" w:rsidRDefault="00896B38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30E1749E" w14:textId="77777777" w:rsidR="00F613EA" w:rsidRDefault="00896B38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5443AB03" w14:textId="77777777" w:rsidR="00F613EA" w:rsidRDefault="00896B38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43047538" w14:textId="77777777" w:rsidR="00F613EA" w:rsidRDefault="00896B38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1D11CB19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EA94B2F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7E8692B8" w14:textId="77777777">
        <w:tc>
          <w:tcPr>
            <w:tcW w:w="0" w:type="auto"/>
          </w:tcPr>
          <w:p w14:paraId="19057FC3" w14:textId="77777777" w:rsidR="00F613EA" w:rsidRDefault="00896B38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14:paraId="030310BE" w14:textId="77777777" w:rsidR="00F613EA" w:rsidRDefault="00896B38">
            <w:pPr>
              <w:pStyle w:val="Compact"/>
              <w:jc w:val="left"/>
            </w:pPr>
            <w:r>
              <w:t>201 Created.</w:t>
            </w:r>
          </w:p>
        </w:tc>
        <w:tc>
          <w:tcPr>
            <w:tcW w:w="0" w:type="auto"/>
          </w:tcPr>
          <w:p w14:paraId="27A605A4" w14:textId="77777777" w:rsidR="00F613EA" w:rsidRDefault="00896B38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27333C66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3A0DB09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7CFFDB22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0E25F87F" w14:textId="77777777">
        <w:tc>
          <w:tcPr>
            <w:tcW w:w="0" w:type="auto"/>
          </w:tcPr>
          <w:p w14:paraId="0BB7A84A" w14:textId="77777777" w:rsidR="00F613EA" w:rsidRDefault="00896B38">
            <w:pPr>
              <w:pStyle w:val="Compact"/>
              <w:jc w:val="left"/>
            </w:pPr>
            <w:r>
              <w:t>Operação de exclusão concluída com sucesso.</w:t>
            </w:r>
          </w:p>
        </w:tc>
        <w:tc>
          <w:tcPr>
            <w:tcW w:w="0" w:type="auto"/>
          </w:tcPr>
          <w:p w14:paraId="1FBFD3B6" w14:textId="77777777" w:rsidR="00F613EA" w:rsidRDefault="00896B38">
            <w:pPr>
              <w:pStyle w:val="Compact"/>
              <w:jc w:val="left"/>
            </w:pPr>
            <w:r>
              <w:t>204</w:t>
            </w:r>
            <w:r>
              <w:t xml:space="preserve"> No Content.</w:t>
            </w:r>
          </w:p>
        </w:tc>
        <w:tc>
          <w:tcPr>
            <w:tcW w:w="0" w:type="auto"/>
          </w:tcPr>
          <w:p w14:paraId="1D29A2C5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61561523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3E75DB0C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4A613473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722A4784" w14:textId="77777777">
        <w:tc>
          <w:tcPr>
            <w:tcW w:w="0" w:type="auto"/>
          </w:tcPr>
          <w:p w14:paraId="61BAD602" w14:textId="77777777" w:rsidR="00F613EA" w:rsidRDefault="00896B38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57B0FB91" w14:textId="77777777" w:rsidR="00F613EA" w:rsidRDefault="00896B38">
            <w:pPr>
              <w:pStyle w:val="Compact"/>
              <w:jc w:val="left"/>
            </w:pPr>
            <w:r>
              <w:t>304 Not Modified</w:t>
            </w:r>
          </w:p>
        </w:tc>
        <w:tc>
          <w:tcPr>
            <w:tcW w:w="0" w:type="auto"/>
          </w:tcPr>
          <w:p w14:paraId="3BAFD8A5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64170C27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633A28AE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937865C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0506B4E7" w14:textId="77777777">
        <w:tc>
          <w:tcPr>
            <w:tcW w:w="0" w:type="auto"/>
          </w:tcPr>
          <w:p w14:paraId="5B0699D3" w14:textId="77777777" w:rsidR="00F613EA" w:rsidRDefault="00896B38">
            <w:pPr>
              <w:pStyle w:val="Compact"/>
              <w:jc w:val="left"/>
            </w:pPr>
            <w:r>
              <w:t>A requisição foi malformada, omitindo atributos obrigatórios, seja no payload ou através de atributos na URL.</w:t>
            </w:r>
          </w:p>
        </w:tc>
        <w:tc>
          <w:tcPr>
            <w:tcW w:w="0" w:type="auto"/>
          </w:tcPr>
          <w:p w14:paraId="27480BB2" w14:textId="77777777" w:rsidR="00F613EA" w:rsidRDefault="00896B38">
            <w:pPr>
              <w:pStyle w:val="Compact"/>
              <w:jc w:val="left"/>
            </w:pPr>
            <w:r>
              <w:t>400 Bad Request.</w:t>
            </w:r>
          </w:p>
        </w:tc>
        <w:tc>
          <w:tcPr>
            <w:tcW w:w="0" w:type="auto"/>
          </w:tcPr>
          <w:p w14:paraId="11F56F8D" w14:textId="77777777" w:rsidR="00F613EA" w:rsidRDefault="00896B38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0FC53D6E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CD26A32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F40D3B5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68A25009" w14:textId="77777777">
        <w:tc>
          <w:tcPr>
            <w:tcW w:w="0" w:type="auto"/>
          </w:tcPr>
          <w:p w14:paraId="6D56B5D7" w14:textId="77777777" w:rsidR="00F613EA" w:rsidRDefault="00896B38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328AF497" w14:textId="77777777" w:rsidR="00F613EA" w:rsidRDefault="00896B38">
            <w:pPr>
              <w:pStyle w:val="Compact"/>
              <w:jc w:val="left"/>
            </w:pPr>
            <w:r>
              <w:t>401 Unauthor</w:t>
            </w:r>
            <w:r>
              <w:t>ized.</w:t>
            </w:r>
          </w:p>
        </w:tc>
        <w:tc>
          <w:tcPr>
            <w:tcW w:w="0" w:type="auto"/>
          </w:tcPr>
          <w:p w14:paraId="17D60585" w14:textId="77777777" w:rsidR="00F613EA" w:rsidRDefault="00896B38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089E8FCB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5FF155E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5E3A0F2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54BE9E79" w14:textId="77777777">
        <w:tc>
          <w:tcPr>
            <w:tcW w:w="0" w:type="auto"/>
          </w:tcPr>
          <w:p w14:paraId="35E5473B" w14:textId="77777777" w:rsidR="00F613EA" w:rsidRDefault="00896B38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37EA73BB" w14:textId="77777777" w:rsidR="00F613EA" w:rsidRDefault="00896B38">
            <w:pPr>
              <w:pStyle w:val="Compact"/>
              <w:jc w:val="left"/>
            </w:pPr>
            <w:r>
              <w:t>403 Forbidden.</w:t>
            </w:r>
          </w:p>
        </w:tc>
        <w:tc>
          <w:tcPr>
            <w:tcW w:w="0" w:type="auto"/>
          </w:tcPr>
          <w:p w14:paraId="3866A9D8" w14:textId="77777777" w:rsidR="00F613EA" w:rsidRDefault="00896B38">
            <w:pPr>
              <w:pStyle w:val="Compact"/>
              <w:jc w:val="left"/>
            </w:pPr>
            <w:r>
              <w:t>A operação foi recusada devido a falta de permissão para execução.</w:t>
            </w:r>
          </w:p>
        </w:tc>
        <w:tc>
          <w:tcPr>
            <w:tcW w:w="0" w:type="auto"/>
          </w:tcPr>
          <w:p w14:paraId="558EA64C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C8EA1DA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6E405C7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136D85FB" w14:textId="77777777">
        <w:tc>
          <w:tcPr>
            <w:tcW w:w="0" w:type="auto"/>
          </w:tcPr>
          <w:p w14:paraId="2FD2797A" w14:textId="77777777" w:rsidR="00F613EA" w:rsidRDefault="00896B38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388AF7EA" w14:textId="77777777" w:rsidR="00F613EA" w:rsidRDefault="00896B38">
            <w:pPr>
              <w:pStyle w:val="Compact"/>
              <w:jc w:val="left"/>
            </w:pPr>
            <w:r>
              <w:t>404 Not Found.</w:t>
            </w:r>
          </w:p>
        </w:tc>
        <w:tc>
          <w:tcPr>
            <w:tcW w:w="0" w:type="auto"/>
          </w:tcPr>
          <w:p w14:paraId="4655A77F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5F0784A8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E7912D9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5D4E54D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735D8AEE" w14:textId="77777777">
        <w:tc>
          <w:tcPr>
            <w:tcW w:w="0" w:type="auto"/>
          </w:tcPr>
          <w:p w14:paraId="6BB99AD7" w14:textId="77777777" w:rsidR="00F613EA" w:rsidRDefault="00896B38">
            <w:pPr>
              <w:pStyle w:val="Compact"/>
              <w:jc w:val="left"/>
            </w:pPr>
            <w:r>
              <w:t>O consumidor tentou acessar o recurso com um método não suportado.</w:t>
            </w:r>
          </w:p>
        </w:tc>
        <w:tc>
          <w:tcPr>
            <w:tcW w:w="0" w:type="auto"/>
          </w:tcPr>
          <w:p w14:paraId="4A760DD6" w14:textId="77777777" w:rsidR="00F613EA" w:rsidRDefault="00896B38">
            <w:pPr>
              <w:pStyle w:val="Compact"/>
              <w:jc w:val="left"/>
            </w:pPr>
            <w:r>
              <w:t>405 Method Not Allowed.</w:t>
            </w:r>
          </w:p>
        </w:tc>
        <w:tc>
          <w:tcPr>
            <w:tcW w:w="0" w:type="auto"/>
          </w:tcPr>
          <w:p w14:paraId="2DFD9B97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7546C951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7A623FC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BBF4240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44926685" w14:textId="77777777">
        <w:tc>
          <w:tcPr>
            <w:tcW w:w="0" w:type="auto"/>
          </w:tcPr>
          <w:p w14:paraId="66A7CC10" w14:textId="77777777" w:rsidR="00F613EA" w:rsidRDefault="00896B38">
            <w:pPr>
              <w:pStyle w:val="Compact"/>
              <w:jc w:val="left"/>
            </w:pPr>
            <w:r>
              <w:t>A solicitação continha um cabeçalho Accept diferente dos tipos de mídia permitidos ou um conjunto de caracteres diferente de UTF-8.</w:t>
            </w:r>
          </w:p>
        </w:tc>
        <w:tc>
          <w:tcPr>
            <w:tcW w:w="0" w:type="auto"/>
          </w:tcPr>
          <w:p w14:paraId="4E4C688A" w14:textId="77777777" w:rsidR="00F613EA" w:rsidRDefault="00896B38">
            <w:pPr>
              <w:pStyle w:val="Compact"/>
              <w:jc w:val="left"/>
            </w:pPr>
            <w:r>
              <w:t>406 Not Acceptable.</w:t>
            </w:r>
          </w:p>
        </w:tc>
        <w:tc>
          <w:tcPr>
            <w:tcW w:w="0" w:type="auto"/>
          </w:tcPr>
          <w:p w14:paraId="64535118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6B5AF330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B3060BE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9FC0682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3B92D119" w14:textId="77777777">
        <w:tc>
          <w:tcPr>
            <w:tcW w:w="0" w:type="auto"/>
          </w:tcPr>
          <w:p w14:paraId="3F73C61F" w14:textId="77777777" w:rsidR="00F613EA" w:rsidRDefault="00896B38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578469E1" w14:textId="77777777" w:rsidR="00F613EA" w:rsidRDefault="00896B38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0DDEB5AE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33EC9EFE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79C3464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E92AA0E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4C8B3137" w14:textId="77777777">
        <w:tc>
          <w:tcPr>
            <w:tcW w:w="0" w:type="auto"/>
          </w:tcPr>
          <w:p w14:paraId="0A6C8926" w14:textId="77777777" w:rsidR="00F613EA" w:rsidRDefault="00896B38">
            <w:pPr>
              <w:pStyle w:val="Compact"/>
              <w:jc w:val="left"/>
            </w:pPr>
            <w:r>
              <w:t>A operação foi recu</w:t>
            </w:r>
            <w:r>
              <w:t xml:space="preserve">sada </w:t>
            </w:r>
            <w:r>
              <w:lastRenderedPageBreak/>
              <w:t>porque o payload está em um formato não suportado pelo endpoint.</w:t>
            </w:r>
          </w:p>
        </w:tc>
        <w:tc>
          <w:tcPr>
            <w:tcW w:w="0" w:type="auto"/>
          </w:tcPr>
          <w:p w14:paraId="00D61AD9" w14:textId="77777777" w:rsidR="00F613EA" w:rsidRDefault="00896B38">
            <w:pPr>
              <w:pStyle w:val="Compact"/>
              <w:jc w:val="left"/>
            </w:pPr>
            <w:r>
              <w:lastRenderedPageBreak/>
              <w:t xml:space="preserve">415 </w:t>
            </w:r>
            <w:r>
              <w:lastRenderedPageBreak/>
              <w:t>Unsupported Media Type.</w:t>
            </w:r>
          </w:p>
        </w:tc>
        <w:tc>
          <w:tcPr>
            <w:tcW w:w="0" w:type="auto"/>
          </w:tcPr>
          <w:p w14:paraId="30D0B878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5241B1EE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D53D0BD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37BB993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28414ED0" w14:textId="77777777">
        <w:tc>
          <w:tcPr>
            <w:tcW w:w="0" w:type="auto"/>
          </w:tcPr>
          <w:p w14:paraId="12EBEBA4" w14:textId="77777777" w:rsidR="00F613EA" w:rsidRDefault="00896B38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7FBBB230" w14:textId="77777777" w:rsidR="00F613EA" w:rsidRDefault="00896B38">
            <w:pPr>
              <w:pStyle w:val="Compact"/>
              <w:jc w:val="left"/>
            </w:pPr>
            <w:r>
              <w:t>422 Unprocessable Entity.</w:t>
            </w:r>
          </w:p>
        </w:tc>
        <w:tc>
          <w:tcPr>
            <w:tcW w:w="0" w:type="auto"/>
          </w:tcPr>
          <w:p w14:paraId="5EAFE3CE" w14:textId="77777777" w:rsidR="00F613EA" w:rsidRDefault="00896B38">
            <w:pPr>
              <w:pStyle w:val="Compact"/>
              <w:jc w:val="left"/>
            </w:pPr>
            <w:r>
              <w:t>Se aplicável ao endpoint, espera-se que esse erro resulte em um payload de erro.</w:t>
            </w:r>
          </w:p>
        </w:tc>
        <w:tc>
          <w:tcPr>
            <w:tcW w:w="0" w:type="auto"/>
          </w:tcPr>
          <w:p w14:paraId="1CC34628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A672ABA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2DECBE8" w14:textId="77777777" w:rsidR="00F613EA" w:rsidRDefault="00896B38">
            <w:pPr>
              <w:pStyle w:val="Compact"/>
              <w:jc w:val="left"/>
            </w:pPr>
            <w:r>
              <w:t>Não</w:t>
            </w:r>
          </w:p>
        </w:tc>
      </w:tr>
      <w:tr w:rsidR="00F613EA" w14:paraId="3C779F68" w14:textId="77777777">
        <w:tc>
          <w:tcPr>
            <w:tcW w:w="0" w:type="auto"/>
          </w:tcPr>
          <w:p w14:paraId="6C7938A2" w14:textId="77777777" w:rsidR="00F613EA" w:rsidRDefault="00896B38">
            <w:pPr>
              <w:pStyle w:val="Compact"/>
              <w:jc w:val="left"/>
            </w:pPr>
            <w:r>
              <w:t>A operação foi recusad</w:t>
            </w:r>
            <w:r>
              <w:t>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017E8C1A" w14:textId="77777777" w:rsidR="00F613EA" w:rsidRDefault="00896B38">
            <w:pPr>
              <w:pStyle w:val="Compact"/>
              <w:jc w:val="left"/>
            </w:pPr>
            <w:r>
              <w:t>429 Too Many Requests.</w:t>
            </w:r>
          </w:p>
        </w:tc>
        <w:tc>
          <w:tcPr>
            <w:tcW w:w="0" w:type="auto"/>
          </w:tcPr>
          <w:p w14:paraId="6ED16EA0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38DDE45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494E2E5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ED13F55" w14:textId="77777777" w:rsidR="00F613EA" w:rsidRDefault="00F613EA">
            <w:pPr>
              <w:pStyle w:val="Compact"/>
            </w:pPr>
          </w:p>
        </w:tc>
      </w:tr>
      <w:tr w:rsidR="00F613EA" w14:paraId="744615FF" w14:textId="77777777">
        <w:tc>
          <w:tcPr>
            <w:tcW w:w="0" w:type="auto"/>
          </w:tcPr>
          <w:p w14:paraId="542B389D" w14:textId="77777777" w:rsidR="00F613EA" w:rsidRDefault="00896B38">
            <w:pPr>
              <w:pStyle w:val="Compact"/>
              <w:jc w:val="left"/>
            </w:pPr>
            <w:r>
              <w:t>Ocorreu um erro no gateway da API ou no microsserviço.</w:t>
            </w:r>
          </w:p>
        </w:tc>
        <w:tc>
          <w:tcPr>
            <w:tcW w:w="0" w:type="auto"/>
          </w:tcPr>
          <w:p w14:paraId="1927C517" w14:textId="77777777" w:rsidR="00F613EA" w:rsidRDefault="00896B38">
            <w:pPr>
              <w:pStyle w:val="Compact"/>
              <w:jc w:val="left"/>
            </w:pPr>
            <w:r>
              <w:t>500 Internal Server Error.</w:t>
            </w:r>
          </w:p>
        </w:tc>
        <w:tc>
          <w:tcPr>
            <w:tcW w:w="0" w:type="auto"/>
          </w:tcPr>
          <w:p w14:paraId="25C0C5F8" w14:textId="77777777" w:rsidR="00F613EA" w:rsidRDefault="00896B38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6F7780ED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699E906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98D7ECB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5C2B91ED" w14:textId="77777777">
        <w:tc>
          <w:tcPr>
            <w:tcW w:w="0" w:type="auto"/>
          </w:tcPr>
          <w:p w14:paraId="3FC6D930" w14:textId="77777777" w:rsidR="00F613EA" w:rsidRDefault="00896B38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4A86E286" w14:textId="77777777" w:rsidR="00F613EA" w:rsidRDefault="00896B38">
            <w:pPr>
              <w:pStyle w:val="Compact"/>
              <w:jc w:val="left"/>
            </w:pPr>
            <w:r>
              <w:t>503 Service Unavailable.</w:t>
            </w:r>
          </w:p>
        </w:tc>
        <w:tc>
          <w:tcPr>
            <w:tcW w:w="0" w:type="auto"/>
          </w:tcPr>
          <w:p w14:paraId="33AD1196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11887858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B7D7B12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7E736BB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  <w:tr w:rsidR="00F613EA" w14:paraId="4DCA640A" w14:textId="77777777">
        <w:tc>
          <w:tcPr>
            <w:tcW w:w="0" w:type="auto"/>
          </w:tcPr>
          <w:p w14:paraId="0E8A23D1" w14:textId="77777777" w:rsidR="00F613EA" w:rsidRDefault="00896B38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648CBFEC" w14:textId="77777777" w:rsidR="00F613EA" w:rsidRDefault="00896B38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06ABA704" w14:textId="77777777" w:rsidR="00F613EA" w:rsidRDefault="00896B38">
            <w:pPr>
              <w:pStyle w:val="Compact"/>
              <w:jc w:val="left"/>
            </w:pPr>
            <w:r>
              <w:t>Retornado se ocorreu um tempo limite, mas um reenvio da solicitação original é</w:t>
            </w:r>
            <w:r>
              <w:t xml:space="preserve"> viável (caso contrário, use 500 Internal Server Error).</w:t>
            </w:r>
          </w:p>
        </w:tc>
        <w:tc>
          <w:tcPr>
            <w:tcW w:w="0" w:type="auto"/>
          </w:tcPr>
          <w:p w14:paraId="0232F59C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8051B24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6EF1A21" w14:textId="77777777" w:rsidR="00F613EA" w:rsidRDefault="00896B38">
            <w:pPr>
              <w:pStyle w:val="Compact"/>
              <w:jc w:val="left"/>
            </w:pPr>
            <w:r>
              <w:t>Sim</w:t>
            </w:r>
          </w:p>
        </w:tc>
      </w:tr>
    </w:tbl>
    <w:p w14:paraId="686CBDCE" w14:textId="77777777" w:rsidR="00F613EA" w:rsidRDefault="00896B38">
      <w:pPr>
        <w:pStyle w:val="Heading1"/>
      </w:pPr>
      <w:bookmarkStart w:id="85" w:name="tipos-de-dados-comuns"/>
      <w:bookmarkStart w:id="86" w:name="_Toc128143530"/>
      <w:bookmarkEnd w:id="83"/>
      <w:r>
        <w:t>Tipos de Dados Comuns</w:t>
      </w:r>
      <w:bookmarkEnd w:id="86"/>
    </w:p>
    <w:p w14:paraId="2EBA7070" w14:textId="77777777" w:rsidR="00F613EA" w:rsidRDefault="00F613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F613EA" w14:paraId="21B063A1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78420B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3D8A732B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037103EE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F613EA" w14:paraId="3B4E0079" w14:textId="77777777">
        <w:tc>
          <w:tcPr>
            <w:tcW w:w="0" w:type="auto"/>
          </w:tcPr>
          <w:p w14:paraId="06EAEABD" w14:textId="77777777" w:rsidR="00F613EA" w:rsidRDefault="00896B38">
            <w:pPr>
              <w:pStyle w:val="Compact"/>
              <w:jc w:val="left"/>
            </w:pPr>
            <w:r>
              <w:t>AmountString</w:t>
            </w:r>
          </w:p>
        </w:tc>
        <w:tc>
          <w:tcPr>
            <w:tcW w:w="0" w:type="auto"/>
          </w:tcPr>
          <w:p w14:paraId="7D3C0091" w14:textId="77777777" w:rsidR="00F613EA" w:rsidRDefault="00896B38">
            <w:pPr>
              <w:pStyle w:val="Compact"/>
              <w:jc w:val="left"/>
            </w:pPr>
            <w:r>
              <w:t>- Uma string que representa um valor monetário.</w:t>
            </w:r>
          </w:p>
        </w:tc>
        <w:tc>
          <w:tcPr>
            <w:tcW w:w="0" w:type="auto"/>
          </w:tcPr>
          <w:p w14:paraId="01EEA574" w14:textId="77777777" w:rsidR="00F613EA" w:rsidRDefault="00896B38">
            <w:pPr>
              <w:pStyle w:val="Compact"/>
              <w:jc w:val="left"/>
            </w:pPr>
            <w:r>
              <w:t>“1.37”</w:t>
            </w:r>
          </w:p>
        </w:tc>
      </w:tr>
      <w:tr w:rsidR="00F613EA" w14:paraId="015D47DF" w14:textId="77777777">
        <w:tc>
          <w:tcPr>
            <w:tcW w:w="0" w:type="auto"/>
          </w:tcPr>
          <w:p w14:paraId="3A74F7AE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344E90E6" w14:textId="77777777" w:rsidR="00F613EA" w:rsidRDefault="00896B38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4519945B" w14:textId="77777777" w:rsidR="00F613EA" w:rsidRDefault="00896B38">
            <w:pPr>
              <w:pStyle w:val="Compact"/>
              <w:jc w:val="left"/>
            </w:pPr>
            <w:r>
              <w:t>“54.85”</w:t>
            </w:r>
          </w:p>
        </w:tc>
      </w:tr>
      <w:tr w:rsidR="00F613EA" w14:paraId="4C7BBDDF" w14:textId="77777777">
        <w:tc>
          <w:tcPr>
            <w:tcW w:w="0" w:type="auto"/>
          </w:tcPr>
          <w:p w14:paraId="729ADD32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3A24C74B" w14:textId="77777777" w:rsidR="00F613EA" w:rsidRDefault="00896B38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2FFE5E7D" w14:textId="77777777" w:rsidR="00F613EA" w:rsidRDefault="00896B38">
            <w:pPr>
              <w:pStyle w:val="Compact"/>
              <w:jc w:val="left"/>
            </w:pPr>
            <w:r>
              <w:t>“3456928.98”</w:t>
            </w:r>
          </w:p>
        </w:tc>
      </w:tr>
      <w:tr w:rsidR="00F613EA" w14:paraId="49AC5FDD" w14:textId="77777777">
        <w:tc>
          <w:tcPr>
            <w:tcW w:w="0" w:type="auto"/>
          </w:tcPr>
          <w:p w14:paraId="422FF365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44994C4C" w14:textId="77777777" w:rsidR="00F613EA" w:rsidRDefault="00896B38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4810DAF2" w14:textId="77777777" w:rsidR="00F613EA" w:rsidRDefault="00896B38">
            <w:pPr>
              <w:pStyle w:val="Compact"/>
              <w:jc w:val="left"/>
            </w:pPr>
            <w:r>
              <w:t>“-2387.02”</w:t>
            </w:r>
          </w:p>
        </w:tc>
      </w:tr>
      <w:tr w:rsidR="00F613EA" w14:paraId="1BCCF29A" w14:textId="77777777">
        <w:tc>
          <w:tcPr>
            <w:tcW w:w="0" w:type="auto"/>
          </w:tcPr>
          <w:p w14:paraId="74E674FA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482296E7" w14:textId="77777777" w:rsidR="00F613EA" w:rsidRDefault="00896B38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7203EDF6" w14:textId="77777777" w:rsidR="00F613EA" w:rsidRDefault="00F613EA">
            <w:pPr>
              <w:pStyle w:val="Compact"/>
            </w:pPr>
          </w:p>
        </w:tc>
      </w:tr>
      <w:tr w:rsidR="00F613EA" w14:paraId="3C6A63D1" w14:textId="77777777">
        <w:tc>
          <w:tcPr>
            <w:tcW w:w="0" w:type="auto"/>
          </w:tcPr>
          <w:p w14:paraId="2083B7B8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782BC30A" w14:textId="77777777" w:rsidR="00F613EA" w:rsidRDefault="00896B38">
            <w:pPr>
              <w:pStyle w:val="Compact"/>
              <w:jc w:val="left"/>
            </w:pPr>
            <w:r>
              <w:t xml:space="preserve">- Sem formatação adicional. Ex: Separador de </w:t>
            </w:r>
            <w:r>
              <w:lastRenderedPageBreak/>
              <w:t>milhar.</w:t>
            </w:r>
          </w:p>
        </w:tc>
        <w:tc>
          <w:tcPr>
            <w:tcW w:w="0" w:type="auto"/>
          </w:tcPr>
          <w:p w14:paraId="41E6557D" w14:textId="77777777" w:rsidR="00F613EA" w:rsidRDefault="00F613EA">
            <w:pPr>
              <w:pStyle w:val="Compact"/>
            </w:pPr>
          </w:p>
        </w:tc>
      </w:tr>
      <w:tr w:rsidR="00F613EA" w14:paraId="5243A42D" w14:textId="77777777">
        <w:tc>
          <w:tcPr>
            <w:tcW w:w="0" w:type="auto"/>
          </w:tcPr>
          <w:p w14:paraId="588426BC" w14:textId="77777777" w:rsidR="00F613EA" w:rsidRDefault="00896B38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0CEE405" w14:textId="77777777" w:rsidR="00F613EA" w:rsidRDefault="00896B38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7C0E78F7" w14:textId="77777777" w:rsidR="00F613EA" w:rsidRDefault="00896B38">
            <w:pPr>
              <w:pStyle w:val="Compact"/>
              <w:jc w:val="left"/>
            </w:pPr>
            <w:r>
              <w:t>TRUE</w:t>
            </w:r>
          </w:p>
        </w:tc>
      </w:tr>
      <w:tr w:rsidR="00F613EA" w14:paraId="370CA09D" w14:textId="77777777">
        <w:tc>
          <w:tcPr>
            <w:tcW w:w="0" w:type="auto"/>
          </w:tcPr>
          <w:p w14:paraId="07FE2359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3B9ECE5F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565FDF76" w14:textId="77777777" w:rsidR="00F613EA" w:rsidRDefault="00896B38">
            <w:pPr>
              <w:pStyle w:val="Compact"/>
              <w:jc w:val="left"/>
            </w:pPr>
            <w:r>
              <w:t>FALSE</w:t>
            </w:r>
          </w:p>
        </w:tc>
      </w:tr>
      <w:tr w:rsidR="00F613EA" w14:paraId="2032E86B" w14:textId="77777777">
        <w:tc>
          <w:tcPr>
            <w:tcW w:w="0" w:type="auto"/>
          </w:tcPr>
          <w:p w14:paraId="7A7A6C57" w14:textId="77777777" w:rsidR="00F613EA" w:rsidRDefault="00896B38">
            <w:pPr>
              <w:pStyle w:val="Compact"/>
              <w:jc w:val="left"/>
            </w:pPr>
            <w:r>
              <w:t>CurrencyString</w:t>
            </w:r>
          </w:p>
        </w:tc>
        <w:tc>
          <w:tcPr>
            <w:tcW w:w="0" w:type="auto"/>
          </w:tcPr>
          <w:p w14:paraId="459B467B" w14:textId="77777777" w:rsidR="00F613EA" w:rsidRDefault="00896B38">
            <w:pPr>
              <w:pStyle w:val="Compact"/>
              <w:jc w:val="left"/>
            </w:pPr>
            <w:r>
              <w:t>- Uma string que representa a abreviação da moeda conf</w:t>
            </w:r>
            <w:r>
              <w:t>orme especificação ISO-4217.</w:t>
            </w:r>
          </w:p>
        </w:tc>
        <w:tc>
          <w:tcPr>
            <w:tcW w:w="0" w:type="auto"/>
          </w:tcPr>
          <w:p w14:paraId="70EBC6B4" w14:textId="77777777" w:rsidR="00F613EA" w:rsidRDefault="00896B38">
            <w:pPr>
              <w:pStyle w:val="Compact"/>
              <w:jc w:val="left"/>
            </w:pPr>
            <w:r>
              <w:t>“BRL”</w:t>
            </w:r>
          </w:p>
        </w:tc>
      </w:tr>
      <w:tr w:rsidR="00F613EA" w14:paraId="33936B42" w14:textId="77777777">
        <w:tc>
          <w:tcPr>
            <w:tcW w:w="0" w:type="auto"/>
          </w:tcPr>
          <w:p w14:paraId="5C0B229E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323BE7C2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3F36C795" w14:textId="77777777" w:rsidR="00F613EA" w:rsidRDefault="00896B38">
            <w:pPr>
              <w:pStyle w:val="Compact"/>
              <w:jc w:val="left"/>
            </w:pPr>
            <w:r>
              <w:t>“USD”</w:t>
            </w:r>
          </w:p>
        </w:tc>
      </w:tr>
      <w:tr w:rsidR="00F613EA" w14:paraId="2F6BE4B7" w14:textId="77777777">
        <w:tc>
          <w:tcPr>
            <w:tcW w:w="0" w:type="auto"/>
          </w:tcPr>
          <w:p w14:paraId="39868B6F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799FED99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076B0357" w14:textId="77777777" w:rsidR="00F613EA" w:rsidRDefault="00896B38">
            <w:pPr>
              <w:pStyle w:val="Compact"/>
              <w:jc w:val="left"/>
            </w:pPr>
            <w:r>
              <w:t>“EUR”</w:t>
            </w:r>
          </w:p>
        </w:tc>
      </w:tr>
      <w:tr w:rsidR="00F613EA" w14:paraId="7E4BAAE8" w14:textId="77777777">
        <w:tc>
          <w:tcPr>
            <w:tcW w:w="0" w:type="auto"/>
          </w:tcPr>
          <w:p w14:paraId="59321E97" w14:textId="77777777" w:rsidR="00F613EA" w:rsidRDefault="00896B38">
            <w:pPr>
              <w:pStyle w:val="Compact"/>
              <w:jc w:val="left"/>
            </w:pPr>
            <w:r>
              <w:t>DateTimeString</w:t>
            </w:r>
          </w:p>
        </w:tc>
        <w:tc>
          <w:tcPr>
            <w:tcW w:w="0" w:type="auto"/>
          </w:tcPr>
          <w:p w14:paraId="72CC6616" w14:textId="77777777" w:rsidR="00F613EA" w:rsidRDefault="00896B38">
            <w:pPr>
              <w:pStyle w:val="Compact"/>
              <w:jc w:val="left"/>
            </w:pPr>
            <w:r>
              <w:t>- Uma string com data e hora conforme especificação RFC-3339, sempre com a utilização de timezone UTC(UTC time format).</w:t>
            </w:r>
          </w:p>
        </w:tc>
        <w:tc>
          <w:tcPr>
            <w:tcW w:w="0" w:type="auto"/>
          </w:tcPr>
          <w:p w14:paraId="26755507" w14:textId="77777777" w:rsidR="00F613EA" w:rsidRDefault="00896B38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F613EA" w14:paraId="0C77A76C" w14:textId="77777777">
        <w:tc>
          <w:tcPr>
            <w:tcW w:w="0" w:type="auto"/>
          </w:tcPr>
          <w:p w14:paraId="37E87D6B" w14:textId="77777777" w:rsidR="00F613EA" w:rsidRDefault="00896B38">
            <w:pPr>
              <w:pStyle w:val="Compact"/>
              <w:jc w:val="left"/>
            </w:pPr>
            <w:r>
              <w:t>DurationString</w:t>
            </w:r>
          </w:p>
        </w:tc>
        <w:tc>
          <w:tcPr>
            <w:tcW w:w="0" w:type="auto"/>
          </w:tcPr>
          <w:p w14:paraId="6D204484" w14:textId="77777777" w:rsidR="00F613EA" w:rsidRDefault="00896B38">
            <w:pPr>
              <w:pStyle w:val="Compact"/>
              <w:jc w:val="left"/>
            </w:pPr>
            <w:r>
              <w:t>- Uma string que representa um período de duração conforme especificação ISO-8601.</w:t>
            </w:r>
          </w:p>
        </w:tc>
        <w:tc>
          <w:tcPr>
            <w:tcW w:w="0" w:type="auto"/>
          </w:tcPr>
          <w:p w14:paraId="09F16335" w14:textId="77777777" w:rsidR="00F613EA" w:rsidRDefault="00896B38">
            <w:pPr>
              <w:pStyle w:val="Compact"/>
              <w:jc w:val="left"/>
            </w:pPr>
            <w:r>
              <w:t>“P23DT23H”</w:t>
            </w:r>
          </w:p>
        </w:tc>
      </w:tr>
      <w:tr w:rsidR="00F613EA" w14:paraId="5485ECEE" w14:textId="77777777">
        <w:tc>
          <w:tcPr>
            <w:tcW w:w="0" w:type="auto"/>
          </w:tcPr>
          <w:p w14:paraId="655E926E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782468A3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27CF3DE3" w14:textId="77777777" w:rsidR="00F613EA" w:rsidRDefault="00896B38">
            <w:pPr>
              <w:pStyle w:val="Compact"/>
              <w:jc w:val="left"/>
            </w:pPr>
            <w:r>
              <w:t>“PT2H30M”</w:t>
            </w:r>
          </w:p>
        </w:tc>
      </w:tr>
      <w:tr w:rsidR="00F613EA" w14:paraId="5248857E" w14:textId="77777777">
        <w:tc>
          <w:tcPr>
            <w:tcW w:w="0" w:type="auto"/>
          </w:tcPr>
          <w:p w14:paraId="30DF3A88" w14:textId="77777777" w:rsidR="00F613EA" w:rsidRDefault="00896B38">
            <w:pPr>
              <w:pStyle w:val="Compact"/>
              <w:jc w:val="left"/>
            </w:pPr>
            <w:r>
              <w:t>Enum</w:t>
            </w:r>
          </w:p>
        </w:tc>
        <w:tc>
          <w:tcPr>
            <w:tcW w:w="0" w:type="auto"/>
          </w:tcPr>
          <w:p w14:paraId="7ED54599" w14:textId="77777777" w:rsidR="00F613EA" w:rsidRDefault="00896B38">
            <w:pPr>
              <w:pStyle w:val="Compact"/>
              <w:jc w:val="left"/>
            </w:pPr>
            <w:r>
              <w:t>- Uma string que representa um domínio de valores</w:t>
            </w:r>
          </w:p>
        </w:tc>
        <w:tc>
          <w:tcPr>
            <w:tcW w:w="0" w:type="auto"/>
          </w:tcPr>
          <w:p w14:paraId="56DC08C0" w14:textId="77777777" w:rsidR="00F613EA" w:rsidRDefault="00896B38">
            <w:pPr>
              <w:pStyle w:val="Compact"/>
              <w:jc w:val="left"/>
            </w:pPr>
            <w:r>
              <w:t>“PRIMEIRA_OPCAO”</w:t>
            </w:r>
          </w:p>
        </w:tc>
      </w:tr>
      <w:tr w:rsidR="00F613EA" w14:paraId="28E133A5" w14:textId="77777777">
        <w:tc>
          <w:tcPr>
            <w:tcW w:w="0" w:type="auto"/>
          </w:tcPr>
          <w:p w14:paraId="43360126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09D6E87F" w14:textId="77777777" w:rsidR="00F613EA" w:rsidRDefault="00896B38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14A213E0" w14:textId="77777777" w:rsidR="00F613EA" w:rsidRDefault="00896B38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F613EA" w14:paraId="2265500D" w14:textId="77777777">
        <w:tc>
          <w:tcPr>
            <w:tcW w:w="0" w:type="auto"/>
          </w:tcPr>
          <w:p w14:paraId="62870E6A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7240F1AA" w14:textId="77777777" w:rsidR="00F613EA" w:rsidRDefault="00896B38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4083FBF2" w14:textId="77777777" w:rsidR="00F613EA" w:rsidRDefault="00F613EA">
            <w:pPr>
              <w:pStyle w:val="Compact"/>
            </w:pPr>
          </w:p>
        </w:tc>
      </w:tr>
      <w:tr w:rsidR="00F613EA" w14:paraId="2B2EA380" w14:textId="77777777">
        <w:tc>
          <w:tcPr>
            <w:tcW w:w="0" w:type="auto"/>
          </w:tcPr>
          <w:p w14:paraId="23BCD419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1E21809A" w14:textId="77777777" w:rsidR="00F613EA" w:rsidRDefault="00896B38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064F4C4C" w14:textId="77777777" w:rsidR="00F613EA" w:rsidRDefault="00F613EA">
            <w:pPr>
              <w:pStyle w:val="Compact"/>
            </w:pPr>
          </w:p>
        </w:tc>
      </w:tr>
      <w:tr w:rsidR="00F613EA" w14:paraId="469360E8" w14:textId="77777777">
        <w:tc>
          <w:tcPr>
            <w:tcW w:w="0" w:type="auto"/>
          </w:tcPr>
          <w:p w14:paraId="37433F91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29EA5DE4" w14:textId="77777777" w:rsidR="00F613EA" w:rsidRDefault="00896B38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1F20C0DB" w14:textId="77777777" w:rsidR="00F613EA" w:rsidRDefault="00F613EA">
            <w:pPr>
              <w:pStyle w:val="Compact"/>
            </w:pPr>
          </w:p>
        </w:tc>
      </w:tr>
      <w:tr w:rsidR="00F613EA" w14:paraId="1EAF3F50" w14:textId="77777777">
        <w:tc>
          <w:tcPr>
            <w:tcW w:w="0" w:type="auto"/>
          </w:tcPr>
          <w:p w14:paraId="1EF98BD6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66764544" w14:textId="77777777" w:rsidR="00F613EA" w:rsidRDefault="00896B38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624C2834" w14:textId="77777777" w:rsidR="00F613EA" w:rsidRDefault="00F613EA">
            <w:pPr>
              <w:pStyle w:val="Compact"/>
            </w:pPr>
          </w:p>
        </w:tc>
      </w:tr>
      <w:tr w:rsidR="00F613EA" w14:paraId="1107B3E1" w14:textId="77777777">
        <w:tc>
          <w:tcPr>
            <w:tcW w:w="0" w:type="auto"/>
          </w:tcPr>
          <w:p w14:paraId="441CB388" w14:textId="77777777" w:rsidR="00F613EA" w:rsidRDefault="00896B38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1C204F96" w14:textId="77777777" w:rsidR="00F613EA" w:rsidRDefault="00896B38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1E99E58A" w14:textId="77777777" w:rsidR="00F613EA" w:rsidRDefault="00896B38">
            <w:pPr>
              <w:pStyle w:val="Compact"/>
              <w:jc w:val="left"/>
            </w:pPr>
            <w:r>
              <w:t>-1, 0, 1</w:t>
            </w:r>
          </w:p>
        </w:tc>
      </w:tr>
      <w:tr w:rsidR="00F613EA" w14:paraId="53F82BD6" w14:textId="77777777">
        <w:tc>
          <w:tcPr>
            <w:tcW w:w="0" w:type="auto"/>
          </w:tcPr>
          <w:p w14:paraId="6F8C82EC" w14:textId="77777777" w:rsidR="00F613EA" w:rsidRDefault="00896B38">
            <w:pPr>
              <w:pStyle w:val="Compact"/>
              <w:jc w:val="left"/>
            </w:pPr>
            <w:r>
              <w:t>RateString</w:t>
            </w:r>
          </w:p>
        </w:tc>
        <w:tc>
          <w:tcPr>
            <w:tcW w:w="0" w:type="auto"/>
          </w:tcPr>
          <w:p w14:paraId="7C877CCF" w14:textId="77777777" w:rsidR="00F613EA" w:rsidRDefault="00896B38">
            <w:pPr>
              <w:pStyle w:val="Compact"/>
              <w:jc w:val="left"/>
            </w:pPr>
            <w:r>
              <w:t>- Uma string que representa um valor percentual, tendo como referência que 100% é igual ao valor 1.</w:t>
            </w:r>
          </w:p>
        </w:tc>
        <w:tc>
          <w:tcPr>
            <w:tcW w:w="0" w:type="auto"/>
          </w:tcPr>
          <w:p w14:paraId="74CC12BF" w14:textId="77777777" w:rsidR="00F613EA" w:rsidRDefault="00896B38">
            <w:pPr>
              <w:pStyle w:val="Compact"/>
              <w:jc w:val="left"/>
            </w:pPr>
            <w:r>
              <w:t>“0.01”</w:t>
            </w:r>
          </w:p>
        </w:tc>
      </w:tr>
      <w:tr w:rsidR="00F613EA" w14:paraId="772F913F" w14:textId="77777777">
        <w:tc>
          <w:tcPr>
            <w:tcW w:w="0" w:type="auto"/>
          </w:tcPr>
          <w:p w14:paraId="72B693B8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614DF805" w14:textId="77777777" w:rsidR="00F613EA" w:rsidRDefault="00896B38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0730D387" w14:textId="77777777" w:rsidR="00F613EA" w:rsidRDefault="00896B38">
            <w:pPr>
              <w:pStyle w:val="Compact"/>
              <w:jc w:val="left"/>
            </w:pPr>
            <w:r>
              <w:t>“0.1”</w:t>
            </w:r>
          </w:p>
        </w:tc>
      </w:tr>
      <w:tr w:rsidR="00F613EA" w14:paraId="72EF3901" w14:textId="77777777">
        <w:tc>
          <w:tcPr>
            <w:tcW w:w="0" w:type="auto"/>
          </w:tcPr>
          <w:p w14:paraId="76E4085B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25218F9C" w14:textId="77777777" w:rsidR="00F613EA" w:rsidRDefault="00896B38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138F1397" w14:textId="77777777" w:rsidR="00F613EA" w:rsidRDefault="00896B38">
            <w:pPr>
              <w:pStyle w:val="Compact"/>
              <w:jc w:val="left"/>
            </w:pPr>
            <w:r>
              <w:t>“-0.05”</w:t>
            </w:r>
          </w:p>
        </w:tc>
      </w:tr>
      <w:tr w:rsidR="00F613EA" w14:paraId="646F478B" w14:textId="77777777">
        <w:tc>
          <w:tcPr>
            <w:tcW w:w="0" w:type="auto"/>
          </w:tcPr>
          <w:p w14:paraId="5E6AE18F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455C1114" w14:textId="77777777" w:rsidR="00F613EA" w:rsidRDefault="00896B38">
            <w:pPr>
              <w:pStyle w:val="Compact"/>
              <w:jc w:val="left"/>
            </w:pPr>
            <w:r>
              <w:t>- Sem formataç</w:t>
            </w:r>
            <w:r>
              <w:t>ão adicional. Ex: Separador de milhar.</w:t>
            </w:r>
          </w:p>
        </w:tc>
        <w:tc>
          <w:tcPr>
            <w:tcW w:w="0" w:type="auto"/>
          </w:tcPr>
          <w:p w14:paraId="7807F5D8" w14:textId="77777777" w:rsidR="00F613EA" w:rsidRDefault="00896B38">
            <w:pPr>
              <w:pStyle w:val="Compact"/>
              <w:jc w:val="left"/>
            </w:pPr>
            <w:r>
              <w:t>“-0.98365”</w:t>
            </w:r>
          </w:p>
        </w:tc>
      </w:tr>
      <w:tr w:rsidR="00F613EA" w14:paraId="073D0996" w14:textId="77777777">
        <w:tc>
          <w:tcPr>
            <w:tcW w:w="0" w:type="auto"/>
          </w:tcPr>
          <w:p w14:paraId="1C1884E0" w14:textId="77777777" w:rsidR="00F613EA" w:rsidRDefault="00896B3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AE55FF" w14:textId="77777777" w:rsidR="00F613EA" w:rsidRDefault="00896B38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02260290" w14:textId="77777777" w:rsidR="00F613EA" w:rsidRDefault="00896B38">
            <w:pPr>
              <w:pStyle w:val="Compact"/>
              <w:jc w:val="left"/>
            </w:pPr>
            <w:r>
              <w:t>“Uma string qualquer.”</w:t>
            </w:r>
          </w:p>
        </w:tc>
      </w:tr>
      <w:tr w:rsidR="00F613EA" w14:paraId="0519A43D" w14:textId="77777777">
        <w:tc>
          <w:tcPr>
            <w:tcW w:w="0" w:type="auto"/>
          </w:tcPr>
          <w:p w14:paraId="4BA5669B" w14:textId="77777777" w:rsidR="00F613EA" w:rsidRDefault="00896B38">
            <w:pPr>
              <w:pStyle w:val="Compact"/>
              <w:jc w:val="left"/>
            </w:pPr>
            <w:r>
              <w:t>TimeString</w:t>
            </w:r>
          </w:p>
        </w:tc>
        <w:tc>
          <w:tcPr>
            <w:tcW w:w="0" w:type="auto"/>
          </w:tcPr>
          <w:p w14:paraId="235E321A" w14:textId="77777777" w:rsidR="00F613EA" w:rsidRDefault="00896B38">
            <w:pPr>
              <w:pStyle w:val="Compact"/>
              <w:jc w:val="left"/>
            </w:pPr>
            <w:r>
              <w:t>- Uma string que representa a hora conforme especificação RFC-3339,sempre com a utilização de timezone UTC(UTC time format).</w:t>
            </w:r>
          </w:p>
        </w:tc>
        <w:tc>
          <w:tcPr>
            <w:tcW w:w="0" w:type="auto"/>
          </w:tcPr>
          <w:p w14:paraId="6FB4C5EA" w14:textId="77777777" w:rsidR="00F613EA" w:rsidRDefault="00896B38">
            <w:pPr>
              <w:pStyle w:val="Compact"/>
              <w:jc w:val="left"/>
            </w:pPr>
            <w:r>
              <w:t>“00:39:57Z”</w:t>
            </w:r>
          </w:p>
        </w:tc>
      </w:tr>
      <w:tr w:rsidR="00F613EA" w14:paraId="45D4CE3A" w14:textId="77777777">
        <w:tc>
          <w:tcPr>
            <w:tcW w:w="0" w:type="auto"/>
          </w:tcPr>
          <w:p w14:paraId="43BE5FF2" w14:textId="77777777" w:rsidR="00F613EA" w:rsidRDefault="00896B38">
            <w:pPr>
              <w:pStyle w:val="Compact"/>
              <w:jc w:val="left"/>
            </w:pPr>
            <w:r>
              <w:t>URIString</w:t>
            </w:r>
          </w:p>
        </w:tc>
        <w:tc>
          <w:tcPr>
            <w:tcW w:w="0" w:type="auto"/>
          </w:tcPr>
          <w:p w14:paraId="7973B20F" w14:textId="77777777" w:rsidR="00F613EA" w:rsidRDefault="00896B38">
            <w:pPr>
              <w:pStyle w:val="Compact"/>
              <w:jc w:val="left"/>
            </w:pPr>
            <w:r>
              <w:t>- Uma string que representa URI válida.</w:t>
            </w:r>
          </w:p>
        </w:tc>
        <w:tc>
          <w:tcPr>
            <w:tcW w:w="0" w:type="auto"/>
          </w:tcPr>
          <w:p w14:paraId="6682DFE9" w14:textId="77777777" w:rsidR="00F613EA" w:rsidRDefault="00896B38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F613EA" w14:paraId="6159C624" w14:textId="77777777">
        <w:tc>
          <w:tcPr>
            <w:tcW w:w="0" w:type="auto"/>
          </w:tcPr>
          <w:p w14:paraId="0FF86615" w14:textId="77777777" w:rsidR="00F613EA" w:rsidRDefault="00896B38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4770F365" w14:textId="77777777" w:rsidR="00F613EA" w:rsidRDefault="00896B38">
            <w:pPr>
              <w:pStyle w:val="Compact"/>
              <w:jc w:val="left"/>
            </w:pPr>
            <w:r>
              <w:t>- Código do pais de acordo c</w:t>
            </w:r>
            <w:r>
              <w:t>om o código “alpha3” do ISO-3166.</w:t>
            </w:r>
          </w:p>
        </w:tc>
        <w:tc>
          <w:tcPr>
            <w:tcW w:w="0" w:type="auto"/>
          </w:tcPr>
          <w:p w14:paraId="53363345" w14:textId="77777777" w:rsidR="00F613EA" w:rsidRDefault="00896B38">
            <w:pPr>
              <w:pStyle w:val="Compact"/>
              <w:jc w:val="left"/>
            </w:pPr>
            <w:r>
              <w:t>“BRA”</w:t>
            </w:r>
          </w:p>
        </w:tc>
      </w:tr>
      <w:tr w:rsidR="00F613EA" w14:paraId="4FF1A336" w14:textId="77777777">
        <w:tc>
          <w:tcPr>
            <w:tcW w:w="0" w:type="auto"/>
          </w:tcPr>
          <w:p w14:paraId="4C133861" w14:textId="77777777" w:rsidR="00F613EA" w:rsidRDefault="00896B38">
            <w:pPr>
              <w:pStyle w:val="Compact"/>
              <w:jc w:val="left"/>
            </w:pPr>
            <w:r>
              <w:lastRenderedPageBreak/>
              <w:t>IbgeCode</w:t>
            </w:r>
          </w:p>
        </w:tc>
        <w:tc>
          <w:tcPr>
            <w:tcW w:w="0" w:type="auto"/>
          </w:tcPr>
          <w:p w14:paraId="1866D142" w14:textId="77777777" w:rsidR="00F613EA" w:rsidRDefault="00896B38">
            <w:pPr>
              <w:pStyle w:val="Compact"/>
              <w:jc w:val="left"/>
            </w:pPr>
            <w:r>
              <w:t xml:space="preserve">- Código IBGE de Município. A Tabela de Códigos de Municípios do IBGE apresenta a lista dos municípios brasileiros associados a um código composto de 7 dígitos, sendo os dois primeiros referentes ao código </w:t>
            </w:r>
            <w:r>
              <w:t>da Unidade da Federação.</w:t>
            </w:r>
          </w:p>
        </w:tc>
        <w:tc>
          <w:tcPr>
            <w:tcW w:w="0" w:type="auto"/>
          </w:tcPr>
          <w:p w14:paraId="3B7699A8" w14:textId="77777777" w:rsidR="00F613EA" w:rsidRDefault="00896B38">
            <w:pPr>
              <w:pStyle w:val="Compact"/>
              <w:jc w:val="left"/>
            </w:pPr>
            <w:r>
              <w:t>“3550308”</w:t>
            </w:r>
          </w:p>
        </w:tc>
      </w:tr>
      <w:tr w:rsidR="00F613EA" w14:paraId="773DBAEA" w14:textId="77777777">
        <w:tc>
          <w:tcPr>
            <w:tcW w:w="0" w:type="auto"/>
          </w:tcPr>
          <w:p w14:paraId="040F3F03" w14:textId="77777777" w:rsidR="00F613EA" w:rsidRDefault="00896B38">
            <w:pPr>
              <w:pStyle w:val="Compact"/>
              <w:jc w:val="left"/>
            </w:pPr>
            <w:r>
              <w:t>DateString</w:t>
            </w:r>
          </w:p>
        </w:tc>
        <w:tc>
          <w:tcPr>
            <w:tcW w:w="0" w:type="auto"/>
          </w:tcPr>
          <w:p w14:paraId="57F11B3F" w14:textId="77777777" w:rsidR="00F613EA" w:rsidRDefault="00896B38">
            <w:pPr>
              <w:pStyle w:val="Compact"/>
              <w:jc w:val="left"/>
            </w:pPr>
            <w:r>
              <w:t>- Uma string com data conforme especificação RFC-3339</w:t>
            </w:r>
          </w:p>
        </w:tc>
        <w:tc>
          <w:tcPr>
            <w:tcW w:w="0" w:type="auto"/>
          </w:tcPr>
          <w:p w14:paraId="57AF32D3" w14:textId="77777777" w:rsidR="00F613EA" w:rsidRDefault="00896B38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1638A34A" w14:textId="77777777" w:rsidR="00F613EA" w:rsidRDefault="00896B38">
      <w:pPr>
        <w:pStyle w:val="Heading1"/>
      </w:pPr>
      <w:bookmarkStart w:id="87" w:name="paginação"/>
      <w:bookmarkStart w:id="88" w:name="_Toc128143531"/>
      <w:bookmarkEnd w:id="85"/>
      <w:r>
        <w:t>Paginação</w:t>
      </w:r>
      <w:bookmarkEnd w:id="88"/>
    </w:p>
    <w:p w14:paraId="15DD002A" w14:textId="77777777" w:rsidR="00F613EA" w:rsidRDefault="00F613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F613EA" w14:paraId="74C0F8E6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5BFA29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1598EBDC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269D1F28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F613EA" w14:paraId="1AE8B64D" w14:textId="77777777">
        <w:tc>
          <w:tcPr>
            <w:tcW w:w="0" w:type="auto"/>
          </w:tcPr>
          <w:p w14:paraId="2A1998AD" w14:textId="77777777" w:rsidR="00F613EA" w:rsidRDefault="00896B38">
            <w:pPr>
              <w:pStyle w:val="Compact"/>
              <w:jc w:val="left"/>
            </w:pPr>
            <w:r>
              <w:t>page</w:t>
            </w:r>
          </w:p>
        </w:tc>
        <w:tc>
          <w:tcPr>
            <w:tcW w:w="0" w:type="auto"/>
          </w:tcPr>
          <w:p w14:paraId="3302E7E9" w14:textId="77777777" w:rsidR="00F613EA" w:rsidRDefault="00896B38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11879EED" w14:textId="77777777" w:rsidR="00F613EA" w:rsidRDefault="00896B38">
            <w:pPr>
              <w:pStyle w:val="Compact"/>
              <w:jc w:val="left"/>
            </w:pPr>
            <w:r>
              <w:t>3</w:t>
            </w:r>
          </w:p>
        </w:tc>
      </w:tr>
      <w:tr w:rsidR="00F613EA" w14:paraId="7EDB9858" w14:textId="77777777">
        <w:tc>
          <w:tcPr>
            <w:tcW w:w="0" w:type="auto"/>
          </w:tcPr>
          <w:p w14:paraId="6CA67765" w14:textId="77777777" w:rsidR="00F613EA" w:rsidRDefault="00896B38">
            <w:pPr>
              <w:pStyle w:val="Compact"/>
              <w:jc w:val="left"/>
            </w:pPr>
            <w:r>
              <w:t>page-size</w:t>
            </w:r>
          </w:p>
        </w:tc>
        <w:tc>
          <w:tcPr>
            <w:tcW w:w="0" w:type="auto"/>
          </w:tcPr>
          <w:p w14:paraId="493F4C36" w14:textId="77777777" w:rsidR="00F613EA" w:rsidRDefault="00896B38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1C5B8A76" w14:textId="77777777" w:rsidR="00F613EA" w:rsidRDefault="00896B38">
            <w:pPr>
              <w:pStyle w:val="Compact"/>
              <w:jc w:val="left"/>
            </w:pPr>
            <w:r>
              <w:t>10</w:t>
            </w:r>
          </w:p>
        </w:tc>
      </w:tr>
    </w:tbl>
    <w:p w14:paraId="4970731C" w14:textId="77777777" w:rsidR="00F613EA" w:rsidRDefault="00896B38">
      <w:pPr>
        <w:pStyle w:val="BodyText"/>
      </w:pPr>
      <w:r>
        <w:t>Como padrão das API elas podem conter o recurso paginação. Este recurso é usado em caso a quantidade de registros justifique a paginação. Na paginação deverão ser usados parâmetros de query no seguinte formato:</w:t>
      </w:r>
    </w:p>
    <w:p w14:paraId="79FCDED9" w14:textId="77777777" w:rsidR="00F613EA" w:rsidRDefault="00896B38">
      <w:pPr>
        <w:pStyle w:val="BodyText"/>
      </w:pPr>
      <w:r>
        <w:t>GET {uri}?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74FE1753" w14:textId="77777777" w:rsidR="00F613EA" w:rsidRDefault="00896B38">
      <w:pPr>
        <w:pStyle w:val="Heading2"/>
      </w:pPr>
      <w:bookmarkStart w:id="89" w:name="regras-de-paginação"/>
      <w:bookmarkStart w:id="90" w:name="_Toc128143532"/>
      <w:r>
        <w:t>Regras de Pagin</w:t>
      </w:r>
      <w:r>
        <w:t>ação</w:t>
      </w:r>
      <w:bookmarkEnd w:id="90"/>
    </w:p>
    <w:p w14:paraId="52D1CBF4" w14:textId="77777777" w:rsidR="00F613EA" w:rsidRDefault="00896B38">
      <w:pPr>
        <w:pStyle w:val="FirstParagraph"/>
      </w:pPr>
      <w:r>
        <w:t>Para o funcionamento adequado da paginação é requerido um tamanho máximo de página de 1000 registros. Em caso de requisição com uma quantidade maior que o suportado será retornado o código 422 Unprocessable Entity.</w:t>
      </w:r>
    </w:p>
    <w:p w14:paraId="558A32C5" w14:textId="77777777" w:rsidR="00F613EA" w:rsidRDefault="00896B38">
      <w:pPr>
        <w:pStyle w:val="Heading1"/>
      </w:pPr>
      <w:bookmarkStart w:id="91" w:name="requisitos-não-funcionais"/>
      <w:bookmarkStart w:id="92" w:name="_Toc128143533"/>
      <w:bookmarkEnd w:id="87"/>
      <w:bookmarkEnd w:id="89"/>
      <w:r>
        <w:t>Requisitos não funcionais</w:t>
      </w:r>
      <w:bookmarkEnd w:id="92"/>
    </w:p>
    <w:p w14:paraId="31CA9552" w14:textId="77777777" w:rsidR="00F613EA" w:rsidRDefault="00896B38">
      <w:pPr>
        <w:pStyle w:val="Heading2"/>
      </w:pPr>
      <w:bookmarkStart w:id="93" w:name="disponibilidade-das-apis"/>
      <w:bookmarkStart w:id="94" w:name="_Toc128143534"/>
      <w:r>
        <w:t>Disponibil</w:t>
      </w:r>
      <w:r>
        <w:t>idade das APIs</w:t>
      </w:r>
      <w:bookmarkEnd w:id="94"/>
    </w:p>
    <w:p w14:paraId="43CF37E4" w14:textId="77777777" w:rsidR="00F613EA" w:rsidRDefault="00896B38">
      <w:pPr>
        <w:pStyle w:val="FirstParagraph"/>
      </w:pPr>
      <w:r>
        <w:t xml:space="preserve">A disponibilidade é checada no endpoint GET /discovery/status, conforme foi documentada no item API de Status. A API de status receberá a requisição a cada 30 segundos com timout de 1s. Serão considerados como </w:t>
      </w:r>
      <w:r>
        <w:rPr>
          <w:i/>
          <w:iCs/>
        </w:rPr>
        <w:t>uptime</w:t>
      </w:r>
      <w:r>
        <w:t xml:space="preserve"> se o retorno for “OKAY” </w:t>
      </w:r>
      <w:r>
        <w:t xml:space="preserve">e </w:t>
      </w:r>
      <w:r>
        <w:rPr>
          <w:i/>
          <w:iCs/>
        </w:rPr>
        <w:t>downtime</w:t>
      </w:r>
      <w:r>
        <w:t xml:space="preserve"> para os retornos:</w:t>
      </w:r>
    </w:p>
    <w:p w14:paraId="7F9FFC24" w14:textId="77777777" w:rsidR="00F613EA" w:rsidRDefault="00896B38">
      <w:pPr>
        <w:pStyle w:val="Compact"/>
        <w:numPr>
          <w:ilvl w:val="0"/>
          <w:numId w:val="3"/>
        </w:numPr>
      </w:pPr>
      <w:r>
        <w:t>PARTIAL_FAILURE</w:t>
      </w:r>
    </w:p>
    <w:p w14:paraId="3798FADF" w14:textId="77777777" w:rsidR="00F613EA" w:rsidRDefault="00896B38">
      <w:pPr>
        <w:pStyle w:val="Compact"/>
        <w:numPr>
          <w:ilvl w:val="0"/>
          <w:numId w:val="3"/>
        </w:numPr>
      </w:pPr>
      <w:r>
        <w:t>SCHEDULED_OUTAGE</w:t>
      </w:r>
    </w:p>
    <w:p w14:paraId="02DD185A" w14:textId="77777777" w:rsidR="00F613EA" w:rsidRDefault="00896B38">
      <w:pPr>
        <w:pStyle w:val="Compact"/>
        <w:numPr>
          <w:ilvl w:val="1"/>
          <w:numId w:val="4"/>
        </w:numPr>
      </w:pPr>
      <w:r>
        <w:t>Se a requisição for realizada entre o período de 01h e 07h, o contador de SCHEDULED_OUTAGE é iniciado com 30 segundos acrescidos;</w:t>
      </w:r>
    </w:p>
    <w:p w14:paraId="76FBF847" w14:textId="77777777" w:rsidR="00F613EA" w:rsidRDefault="00896B38">
      <w:pPr>
        <w:pStyle w:val="Compact"/>
        <w:numPr>
          <w:ilvl w:val="1"/>
          <w:numId w:val="4"/>
        </w:numPr>
      </w:pPr>
      <w:r>
        <w:t>Cada nova requisição vai adicionando 30 segundos mais ao contado</w:t>
      </w:r>
      <w:r>
        <w:t>r de SCHEDULED_OUTAGE, até que uma requisição volte outro valor ou a requisição for feita depois das 07h.</w:t>
      </w:r>
    </w:p>
    <w:p w14:paraId="3B70B5DB" w14:textId="77777777" w:rsidR="00F613EA" w:rsidRDefault="00896B38">
      <w:pPr>
        <w:pStyle w:val="Compact"/>
        <w:numPr>
          <w:ilvl w:val="0"/>
          <w:numId w:val="3"/>
        </w:numPr>
      </w:pPr>
      <w:r>
        <w:t>UNAVAILABLE</w:t>
      </w:r>
    </w:p>
    <w:p w14:paraId="6DFD58EA" w14:textId="77777777" w:rsidR="00F613EA" w:rsidRDefault="00896B38">
      <w:pPr>
        <w:pStyle w:val="Compact"/>
        <w:numPr>
          <w:ilvl w:val="1"/>
          <w:numId w:val="5"/>
        </w:numPr>
      </w:pPr>
      <w:r>
        <w:lastRenderedPageBreak/>
        <w:t>Se a requisição for realizada entre o período de 07h e 01h;</w:t>
      </w:r>
    </w:p>
    <w:p w14:paraId="2B48F85A" w14:textId="77777777" w:rsidR="00F613EA" w:rsidRDefault="00896B38">
      <w:pPr>
        <w:pStyle w:val="Compact"/>
        <w:numPr>
          <w:ilvl w:val="1"/>
          <w:numId w:val="5"/>
        </w:numPr>
      </w:pPr>
      <w:r>
        <w:t>Se serviço não responder a requisição;</w:t>
      </w:r>
    </w:p>
    <w:p w14:paraId="296C6B8A" w14:textId="77777777" w:rsidR="00F613EA" w:rsidRDefault="00896B38">
      <w:pPr>
        <w:pStyle w:val="Compact"/>
        <w:numPr>
          <w:ilvl w:val="1"/>
          <w:numId w:val="5"/>
        </w:numPr>
      </w:pPr>
      <w:r>
        <w:t>O contador de downtime é iniciado com 3</w:t>
      </w:r>
      <w:r>
        <w:t>0 segundos acrescidos;</w:t>
      </w:r>
    </w:p>
    <w:p w14:paraId="3F66549D" w14:textId="77777777" w:rsidR="00F613EA" w:rsidRDefault="00896B38">
      <w:pPr>
        <w:pStyle w:val="Compact"/>
        <w:numPr>
          <w:ilvl w:val="1"/>
          <w:numId w:val="5"/>
        </w:numPr>
      </w:pPr>
      <w:r>
        <w:t>Cada nova requisição adicionará 30 segundos a mais ao contador de downtime, até que uma requisição retorne OK.</w:t>
      </w:r>
    </w:p>
    <w:p w14:paraId="53C8EFD0" w14:textId="77777777" w:rsidR="00F613EA" w:rsidRDefault="00896B38">
      <w:pPr>
        <w:pStyle w:val="FirstParagraph"/>
      </w:pPr>
      <w:r>
        <w:t>Regras para cálculo do downtime</w:t>
      </w:r>
    </w:p>
    <w:p w14:paraId="5EA4E42A" w14:textId="77777777" w:rsidR="00F613EA" w:rsidRDefault="00896B38">
      <w:pPr>
        <w:pStyle w:val="Compact"/>
        <w:numPr>
          <w:ilvl w:val="0"/>
          <w:numId w:val="6"/>
        </w:numPr>
      </w:pPr>
      <w:r>
        <w:t xml:space="preserve">O downtime se refere período de indisponibilidade dentro de 24h, começando e terminando à </w:t>
      </w:r>
      <w:r>
        <w:t>meia-noite. Sendo contabilizado qualquer endpoint indisponível.</w:t>
      </w:r>
    </w:p>
    <w:p w14:paraId="76D204C8" w14:textId="77777777" w:rsidR="00F613EA" w:rsidRDefault="00896B38">
      <w:pPr>
        <w:pStyle w:val="Compact"/>
        <w:numPr>
          <w:ilvl w:val="0"/>
          <w:numId w:val="6"/>
        </w:numPr>
      </w:pPr>
      <w:r>
        <w:t>O downtime é contabilizado com o total de segundos simultâneos por requisição.</w:t>
      </w:r>
    </w:p>
    <w:p w14:paraId="720E7194" w14:textId="77777777" w:rsidR="00F613EA" w:rsidRDefault="00896B38">
      <w:pPr>
        <w:pStyle w:val="Compact"/>
        <w:numPr>
          <w:ilvl w:val="0"/>
          <w:numId w:val="6"/>
        </w:numPr>
      </w:pPr>
      <w:r>
        <w:t xml:space="preserve">A porcentagem de downtime é calculada dividindo a total de segundos contabilizados de indisponibilidade dividido </w:t>
      </w:r>
      <w:r>
        <w:t>por 86.400 (24 horas em segundos).</w:t>
      </w:r>
    </w:p>
    <w:p w14:paraId="2F281D99" w14:textId="77777777" w:rsidR="00F613EA" w:rsidRDefault="00896B38">
      <w:pPr>
        <w:pStyle w:val="Compact"/>
        <w:numPr>
          <w:ilvl w:val="0"/>
          <w:numId w:val="6"/>
        </w:numPr>
      </w:pPr>
      <w:r>
        <w:t>A disponibilidade é resultado de 100% menos a porcentagem de indisponibilidade.</w:t>
      </w:r>
    </w:p>
    <w:p w14:paraId="3104408A" w14:textId="77777777" w:rsidR="00F613EA" w:rsidRDefault="00896B38">
      <w:pPr>
        <w:pStyle w:val="Compact"/>
        <w:numPr>
          <w:ilvl w:val="0"/>
          <w:numId w:val="6"/>
        </w:numPr>
      </w:pPr>
      <w:r>
        <w:t>Erros da família de erro 5xx http são contabilizados como indisponibilidades por serem considerados erros do servidor de APIs.</w:t>
      </w:r>
    </w:p>
    <w:p w14:paraId="0B2CAC54" w14:textId="77777777" w:rsidR="00F613EA" w:rsidRDefault="00896B38">
      <w:pPr>
        <w:pStyle w:val="FirstParagraph"/>
      </w:pPr>
      <w:r>
        <w:rPr>
          <w:b/>
          <w:bCs/>
        </w:rPr>
        <w:t>Não contabilizado como downtime</w:t>
      </w:r>
    </w:p>
    <w:p w14:paraId="4BDBBCDA" w14:textId="77777777" w:rsidR="00F613EA" w:rsidRDefault="00896B38">
      <w:pPr>
        <w:pStyle w:val="Compact"/>
        <w:numPr>
          <w:ilvl w:val="0"/>
          <w:numId w:val="7"/>
        </w:numPr>
      </w:pPr>
      <w:r>
        <w:t>Erros da família de erro 4xx http não contabilizados, por se normalmente se tratarem de falhas do</w:t>
      </w:r>
      <w:r>
        <w:t>s receptores.</w:t>
      </w:r>
    </w:p>
    <w:p w14:paraId="47E8C2B9" w14:textId="77777777" w:rsidR="00F613EA" w:rsidRDefault="00896B38">
      <w:pPr>
        <w:pStyle w:val="Compact"/>
        <w:numPr>
          <w:ilvl w:val="0"/>
          <w:numId w:val="7"/>
        </w:numPr>
      </w:pPr>
      <w:r>
        <w:t>Uma indisponibilidade por mês, por 3h entre 01h e 07h, sendo necessário reportar com 7 dias de antecedência ao diretório.</w:t>
      </w:r>
    </w:p>
    <w:p w14:paraId="478310A4" w14:textId="77777777" w:rsidR="00F613EA" w:rsidRDefault="00896B38">
      <w:pPr>
        <w:pStyle w:val="Compact"/>
        <w:numPr>
          <w:ilvl w:val="0"/>
          <w:numId w:val="7"/>
        </w:numPr>
      </w:pPr>
      <w:r>
        <w:t>Em caso de manutenção de segurança, previamente aprovado pelo diretório.</w:t>
      </w:r>
    </w:p>
    <w:p w14:paraId="0A2250D4" w14:textId="77777777" w:rsidR="00F613EA" w:rsidRDefault="00896B38">
      <w:pPr>
        <w:pStyle w:val="Heading2"/>
      </w:pPr>
      <w:bookmarkStart w:id="95" w:name="classificação-dos-níveis-de-desempenho"/>
      <w:bookmarkStart w:id="96" w:name="_Toc128143535"/>
      <w:bookmarkEnd w:id="93"/>
      <w:r>
        <w:t>Classificação dos Níveis de Desempenho</w:t>
      </w:r>
      <w:bookmarkEnd w:id="96"/>
    </w:p>
    <w:p w14:paraId="6183820C" w14:textId="77777777" w:rsidR="00F613EA" w:rsidRDefault="00896B38">
      <w:pPr>
        <w:pStyle w:val="FirstParagraph"/>
      </w:pPr>
      <w:r>
        <w:t>A desemp</w:t>
      </w:r>
      <w:r>
        <w:t>enho será medido em milisegundos, sendo mensurado desde o recebimento da solicitação até a resposta para solicitação.</w:t>
      </w:r>
    </w:p>
    <w:p w14:paraId="0D20E692" w14:textId="77777777" w:rsidR="00F613EA" w:rsidRDefault="00896B38">
      <w:pPr>
        <w:pStyle w:val="BodyText"/>
      </w:pPr>
      <w:r>
        <w:t>As APIs são classificadas como:</w:t>
      </w:r>
    </w:p>
    <w:p w14:paraId="423A2B35" w14:textId="77777777" w:rsidR="00F613EA" w:rsidRDefault="00896B38">
      <w:pPr>
        <w:pStyle w:val="Compact"/>
        <w:numPr>
          <w:ilvl w:val="0"/>
          <w:numId w:val="8"/>
        </w:numPr>
      </w:pPr>
      <w:r>
        <w:t>APIs de alta prioridade dentro do percentil 95 em no máximo 1000ms. (status/outages).</w:t>
      </w:r>
    </w:p>
    <w:p w14:paraId="4C98649F" w14:textId="77777777" w:rsidR="00F613EA" w:rsidRDefault="00896B38">
      <w:pPr>
        <w:pStyle w:val="Compact"/>
        <w:numPr>
          <w:ilvl w:val="0"/>
          <w:numId w:val="8"/>
        </w:numPr>
      </w:pPr>
      <w:r>
        <w:t>APIs de média priori</w:t>
      </w:r>
      <w:r>
        <w:t>dade dentro do percentil mínimo de 95 em no máximo 1500ms. (Channels/Service Products).</w:t>
      </w:r>
    </w:p>
    <w:p w14:paraId="0D5915D6" w14:textId="77777777" w:rsidR="00F613EA" w:rsidRDefault="00896B38">
      <w:pPr>
        <w:pStyle w:val="Compact"/>
        <w:numPr>
          <w:ilvl w:val="0"/>
          <w:numId w:val="8"/>
        </w:numPr>
      </w:pPr>
      <w:r>
        <w:t>APIs de baixa prioridade dentro do percentil 95 em no máximo 4000ms. (Admin metrics).</w:t>
      </w:r>
    </w:p>
    <w:p w14:paraId="2DA75FB3" w14:textId="77777777" w:rsidR="00F613EA" w:rsidRDefault="00896B38">
      <w:pPr>
        <w:pStyle w:val="Heading2"/>
      </w:pPr>
      <w:bookmarkStart w:id="97" w:name="nível-de-serviço-sla"/>
      <w:bookmarkStart w:id="98" w:name="_Toc128143536"/>
      <w:bookmarkEnd w:id="95"/>
      <w:r>
        <w:t>Nível de serviço (SLA)</w:t>
      </w:r>
      <w:bookmarkEnd w:id="98"/>
    </w:p>
    <w:p w14:paraId="090F2F45" w14:textId="77777777" w:rsidR="00F613EA" w:rsidRDefault="00896B38">
      <w:pPr>
        <w:pStyle w:val="FirstParagraph"/>
      </w:pPr>
      <w:r>
        <w:t>Para garantir a disponibilidade do das APIs e do sistema Op</w:t>
      </w:r>
      <w:r>
        <w:t>en Insurance, as seguintes métricas de disponibilidade são adotadas:</w:t>
      </w:r>
    </w:p>
    <w:p w14:paraId="26952A5B" w14:textId="77777777" w:rsidR="00F613EA" w:rsidRDefault="00896B38">
      <w:pPr>
        <w:pStyle w:val="Compact"/>
        <w:numPr>
          <w:ilvl w:val="0"/>
          <w:numId w:val="9"/>
        </w:numPr>
      </w:pPr>
      <w:r>
        <w:t>85% do tempo a cada 24 horas.</w:t>
      </w:r>
    </w:p>
    <w:p w14:paraId="4386B90E" w14:textId="77777777" w:rsidR="00F613EA" w:rsidRDefault="00896B38">
      <w:pPr>
        <w:pStyle w:val="Compact"/>
        <w:numPr>
          <w:ilvl w:val="0"/>
          <w:numId w:val="9"/>
        </w:numPr>
      </w:pPr>
      <w:r>
        <w:t>95% do tempo a cada 1 mês.</w:t>
      </w:r>
    </w:p>
    <w:p w14:paraId="22761951" w14:textId="77777777" w:rsidR="00F613EA" w:rsidRDefault="00896B38">
      <w:pPr>
        <w:pStyle w:val="Compact"/>
        <w:numPr>
          <w:ilvl w:val="0"/>
          <w:numId w:val="9"/>
        </w:numPr>
      </w:pPr>
      <w:r>
        <w:t>99,5% do tempo a cada 3 meses.</w:t>
      </w:r>
    </w:p>
    <w:p w14:paraId="27B5F9FD" w14:textId="77777777" w:rsidR="00F613EA" w:rsidRDefault="00896B38">
      <w:pPr>
        <w:pStyle w:val="Heading2"/>
      </w:pPr>
      <w:bookmarkStart w:id="99" w:name="limite-de-requisições"/>
      <w:bookmarkStart w:id="100" w:name="_Toc128143537"/>
      <w:bookmarkEnd w:id="97"/>
      <w:r>
        <w:lastRenderedPageBreak/>
        <w:t>Limite de Requisições</w:t>
      </w:r>
      <w:bookmarkEnd w:id="100"/>
    </w:p>
    <w:p w14:paraId="0B443648" w14:textId="77777777" w:rsidR="00F613EA" w:rsidRDefault="00896B38">
      <w:pPr>
        <w:pStyle w:val="FirstParagraph"/>
      </w:pPr>
      <w:r>
        <w:t>Para garantir a usabilidade do sistema e estabelecer métricas de requerimento</w:t>
      </w:r>
      <w:r>
        <w:t>s de disponibilidade, as instituições participantes deverão garantir os limites mínimos de 500 requisições por minuto por receptora, sendo o controle via IP, e 300 transações por minuto.</w:t>
      </w:r>
    </w:p>
    <w:p w14:paraId="52E313B0" w14:textId="77777777" w:rsidR="00F613EA" w:rsidRDefault="00896B38">
      <w:pPr>
        <w:pStyle w:val="BodyText"/>
      </w:pPr>
      <w:r>
        <w:t>Caso as requisições excedam os limites, estas requisições poderão ser</w:t>
      </w:r>
      <w:r>
        <w:t xml:space="preserve"> enfileiradas ou rejeitadas (Uso do código HTTP 429 Too Many Requests). Não impactando os requisitos de disponibilidade.</w:t>
      </w:r>
    </w:p>
    <w:p w14:paraId="6C77353B" w14:textId="77777777" w:rsidR="00F613EA" w:rsidRDefault="00896B38">
      <w:pPr>
        <w:pStyle w:val="Heading1"/>
      </w:pPr>
      <w:bookmarkStart w:id="101" w:name="segurança"/>
      <w:bookmarkStart w:id="102" w:name="_Toc128143538"/>
      <w:bookmarkEnd w:id="91"/>
      <w:bookmarkEnd w:id="99"/>
      <w:r>
        <w:t>Segurança</w:t>
      </w:r>
      <w:bookmarkEnd w:id="102"/>
    </w:p>
    <w:p w14:paraId="344200A9" w14:textId="77777777" w:rsidR="00F613EA" w:rsidRDefault="00896B38">
      <w:pPr>
        <w:pStyle w:val="FirstParagraph"/>
      </w:pPr>
      <w:r>
        <w:t>Conforme os GT de segurança foram requeridos headers para aumentar segurança na chamada das APIs. Segue a identificação dos h</w:t>
      </w:r>
      <w:r>
        <w:t>eaders e suas respectivas funções.</w:t>
      </w:r>
    </w:p>
    <w:p w14:paraId="63202058" w14:textId="77777777" w:rsidR="00F613EA" w:rsidRDefault="00896B38">
      <w:pPr>
        <w:pStyle w:val="BodyText"/>
      </w:pPr>
      <w:r>
        <w:rPr>
          <w:b/>
          <w:bCs/>
        </w:rPr>
        <w:t>Cache-Control</w:t>
      </w:r>
      <w:r>
        <w:t>: Controle de cache para evitar que informações confidenciais sejam armazenadas em cache.</w:t>
      </w:r>
    </w:p>
    <w:p w14:paraId="6285BEB6" w14:textId="77777777" w:rsidR="00F613EA" w:rsidRDefault="00896B38">
      <w:pPr>
        <w:pStyle w:val="BodyText"/>
      </w:pPr>
      <w:r>
        <w:rPr>
          <w:b/>
          <w:bCs/>
        </w:rPr>
        <w:t>Content-Security-Policy</w:t>
      </w:r>
      <w:r>
        <w:t>: Campo para proteção contra ataques clickjack do estilo - drag and drop.</w:t>
      </w:r>
    </w:p>
    <w:p w14:paraId="3FF237CA" w14:textId="77777777" w:rsidR="00F613EA" w:rsidRDefault="00896B38">
      <w:pPr>
        <w:pStyle w:val="BodyText"/>
      </w:pPr>
      <w:r>
        <w:rPr>
          <w:b/>
          <w:bCs/>
        </w:rPr>
        <w:t>Content-Type</w:t>
      </w:r>
      <w:r>
        <w:t>: Especif</w:t>
      </w:r>
      <w:r>
        <w:t>icar o tipo de conteúdo da resposta.</w:t>
      </w:r>
    </w:p>
    <w:p w14:paraId="4A531AE5" w14:textId="77777777" w:rsidR="00F613EA" w:rsidRDefault="00896B38">
      <w:pPr>
        <w:pStyle w:val="BodyText"/>
      </w:pPr>
      <w:r>
        <w:rPr>
          <w:b/>
          <w:bCs/>
        </w:rPr>
        <w:t>Strict-Consent-Security</w:t>
      </w:r>
      <w:r>
        <w:t>: Campo para exigir conexões por HTTPS e proteger contra certificados falsificados.</w:t>
      </w:r>
    </w:p>
    <w:p w14:paraId="713BAD36" w14:textId="77777777" w:rsidR="00F613EA" w:rsidRDefault="00896B38">
      <w:pPr>
        <w:pStyle w:val="BodyText"/>
      </w:pPr>
      <w:r>
        <w:rPr>
          <w:b/>
          <w:bCs/>
        </w:rPr>
        <w:t>X-Content-Type-Options</w:t>
      </w:r>
      <w:r>
        <w:t>: Campo para evitar que navegadores executem a detecção de MIME e interpretem respostas co</w:t>
      </w:r>
      <w:r>
        <w:t>mo HTML de forma inadequada.</w:t>
      </w:r>
    </w:p>
    <w:p w14:paraId="1970F1A5" w14:textId="77777777" w:rsidR="00F613EA" w:rsidRDefault="00896B38">
      <w:pPr>
        <w:pStyle w:val="BodyText"/>
      </w:pPr>
      <w:r>
        <w:rPr>
          <w:b/>
          <w:bCs/>
        </w:rPr>
        <w:t>X-Frame-Options</w:t>
      </w:r>
      <w:r>
        <w:t>: Campo indica se o navegador deve ou não renderizar um frame.</w:t>
      </w:r>
    </w:p>
    <w:p w14:paraId="1CF318B1" w14:textId="77777777" w:rsidR="00F613EA" w:rsidRDefault="00896B38">
      <w:pPr>
        <w:pStyle w:val="Heading1"/>
      </w:pPr>
      <w:bookmarkStart w:id="103" w:name="changelog"/>
      <w:bookmarkStart w:id="104" w:name="_Toc128143539"/>
      <w:bookmarkEnd w:id="101"/>
      <w:r>
        <w:t>Changelog</w:t>
      </w:r>
      <w:bookmarkEnd w:id="104"/>
    </w:p>
    <w:p w14:paraId="3506F84C" w14:textId="77777777" w:rsidR="00F613EA" w:rsidRDefault="00F613EA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08"/>
        <w:gridCol w:w="2587"/>
        <w:gridCol w:w="3348"/>
        <w:gridCol w:w="2111"/>
      </w:tblGrid>
      <w:tr w:rsidR="00F613EA" w14:paraId="055AAB19" w14:textId="77777777" w:rsidTr="00F6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7045B6" w14:textId="77777777" w:rsidR="00F613EA" w:rsidRDefault="00896B38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592F499B" w14:textId="77777777" w:rsidR="00F613EA" w:rsidRDefault="00896B38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0" w:type="auto"/>
          </w:tcPr>
          <w:p w14:paraId="0627AE22" w14:textId="77777777" w:rsidR="00F613EA" w:rsidRDefault="00896B38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0" w:type="auto"/>
          </w:tcPr>
          <w:p w14:paraId="3B4FF444" w14:textId="77777777" w:rsidR="00F613EA" w:rsidRDefault="00896B38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F613EA" w14:paraId="590A124A" w14:textId="77777777">
        <w:tc>
          <w:tcPr>
            <w:tcW w:w="0" w:type="auto"/>
          </w:tcPr>
          <w:p w14:paraId="0262A21F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1CF2300B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1229D2FE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69901F35" w14:textId="77777777" w:rsidR="00F613EA" w:rsidRDefault="00F613EA">
            <w:pPr>
              <w:pStyle w:val="Compact"/>
            </w:pPr>
          </w:p>
        </w:tc>
      </w:tr>
      <w:tr w:rsidR="00F613EA" w14:paraId="1EF9ADE1" w14:textId="77777777">
        <w:tc>
          <w:tcPr>
            <w:tcW w:w="0" w:type="auto"/>
          </w:tcPr>
          <w:p w14:paraId="726C7925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46707F98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64DBCD7F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5F6774D3" w14:textId="77777777" w:rsidR="00F613EA" w:rsidRDefault="00F613EA">
            <w:pPr>
              <w:pStyle w:val="Compact"/>
            </w:pPr>
          </w:p>
        </w:tc>
      </w:tr>
      <w:tr w:rsidR="00F613EA" w14:paraId="3FF569D7" w14:textId="77777777">
        <w:tc>
          <w:tcPr>
            <w:tcW w:w="0" w:type="auto"/>
          </w:tcPr>
          <w:p w14:paraId="6B904170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182B6871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5452692D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7899D10A" w14:textId="77777777" w:rsidR="00F613EA" w:rsidRDefault="00F613EA">
            <w:pPr>
              <w:pStyle w:val="Compact"/>
            </w:pPr>
          </w:p>
        </w:tc>
      </w:tr>
      <w:tr w:rsidR="00F613EA" w14:paraId="5599423B" w14:textId="77777777">
        <w:tc>
          <w:tcPr>
            <w:tcW w:w="0" w:type="auto"/>
          </w:tcPr>
          <w:p w14:paraId="44EA24A9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658D5324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79BB6D8E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2666ECDB" w14:textId="77777777" w:rsidR="00F613EA" w:rsidRDefault="00F613EA">
            <w:pPr>
              <w:pStyle w:val="Compact"/>
            </w:pPr>
          </w:p>
        </w:tc>
      </w:tr>
      <w:tr w:rsidR="00F613EA" w14:paraId="19C85EBC" w14:textId="77777777">
        <w:tc>
          <w:tcPr>
            <w:tcW w:w="0" w:type="auto"/>
          </w:tcPr>
          <w:p w14:paraId="738EC5DF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4749E031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782A8C18" w14:textId="77777777" w:rsidR="00F613EA" w:rsidRDefault="00F613EA">
            <w:pPr>
              <w:pStyle w:val="Compact"/>
            </w:pPr>
          </w:p>
        </w:tc>
        <w:tc>
          <w:tcPr>
            <w:tcW w:w="0" w:type="auto"/>
          </w:tcPr>
          <w:p w14:paraId="134D5BD3" w14:textId="77777777" w:rsidR="00F613EA" w:rsidRDefault="00F613EA">
            <w:pPr>
              <w:pStyle w:val="Compact"/>
            </w:pPr>
          </w:p>
        </w:tc>
      </w:tr>
      <w:bookmarkEnd w:id="103"/>
    </w:tbl>
    <w:p w14:paraId="36E704CD" w14:textId="77777777" w:rsidR="00896B38" w:rsidRDefault="00896B38"/>
    <w:sectPr w:rsidR="00896B38" w:rsidSect="00B207CF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DCC96" w14:textId="77777777" w:rsidR="00896B38" w:rsidRDefault="00896B38">
      <w:pPr>
        <w:spacing w:after="0"/>
      </w:pPr>
      <w:r>
        <w:separator/>
      </w:r>
    </w:p>
  </w:endnote>
  <w:endnote w:type="continuationSeparator" w:id="0">
    <w:p w14:paraId="53E94C1D" w14:textId="77777777" w:rsidR="00896B38" w:rsidRDefault="00896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786D" w14:textId="77777777" w:rsidR="00AE0672" w:rsidRDefault="00896B38">
    <w:pPr>
      <w:pStyle w:val="Footer"/>
    </w:pPr>
    <w:r>
      <w:t>P</w:t>
    </w:r>
    <w:r>
      <w:t>á</w:t>
    </w:r>
    <w:r>
      <w:t xml:space="preserve">g.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292DD9E" w14:textId="77777777" w:rsidR="00AE0672" w:rsidRDefault="00896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0A35" w14:textId="77777777" w:rsidR="00896B38" w:rsidRDefault="00896B38">
      <w:r>
        <w:separator/>
      </w:r>
    </w:p>
  </w:footnote>
  <w:footnote w:type="continuationSeparator" w:id="0">
    <w:p w14:paraId="26E70DBD" w14:textId="77777777" w:rsidR="00896B38" w:rsidRDefault="00896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5D9D5B6" w14:textId="77777777" w:rsidR="00F35F26" w:rsidRDefault="00897493" w:rsidP="00686BBC">
        <w:pPr>
          <w:pStyle w:val="Header"/>
          <w:jc w:val="center"/>
        </w:pPr>
        <w:r>
          <w:t xml:space="preserve">API Claim Notification - Open Insurance </w:t>
        </w:r>
        <w:proofErr w:type="spellStart"/>
        <w:r>
          <w:t>Brasil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12ED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4946A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13ADE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13EA"/>
    <w:rsid w:val="00896B38"/>
    <w:rsid w:val="00897493"/>
    <w:rsid w:val="00F6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365B"/>
  <w15:docId w15:val="{861AE0D8-7495-47DD-A4BE-A33E372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E127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DefaultParagraphFont"/>
    <w:link w:val="endpoint"/>
    <w:rsid w:val="006225EF"/>
    <w:rPr>
      <w:sz w:val="28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0672"/>
  </w:style>
  <w:style w:type="paragraph" w:styleId="Footer">
    <w:name w:val="footer"/>
    <w:basedOn w:val="Normal"/>
    <w:link w:val="Footer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672"/>
  </w:style>
  <w:style w:type="paragraph" w:styleId="NoSpacing">
    <w:name w:val="No Spacing"/>
    <w:link w:val="NoSpacing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PlaceholderText">
    <w:name w:val="Placeholder Text"/>
    <w:basedOn w:val="DefaultParagraphFont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23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ools.ietf.org/html/rfc41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41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6995</Words>
  <Characters>37773</Characters>
  <Application>Microsoft Office Word</Application>
  <DocSecurity>0</DocSecurity>
  <Lines>314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Insurance Brasil</vt:lpstr>
    </vt:vector>
  </TitlesOfParts>
  <Company/>
  <LinksUpToDate>false</LinksUpToDate>
  <CharactersWithSpaces>44679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Claim Notification - Open Insurance Brasil</dc:title>
  <dc:creator/>
  <cp:keywords/>
  <cp:lastModifiedBy>Stefanni Lopes</cp:lastModifiedBy>
  <cp:revision>3</cp:revision>
  <dcterms:created xsi:type="dcterms:W3CDTF">2023-02-24T18:04:00Z</dcterms:created>
  <dcterms:modified xsi:type="dcterms:W3CDTF">2023-02-24T18:05:00Z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