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E912B44" w14:textId="38D6D51F" w:rsidR="00612D78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942" w:history="1">
            <w:r w:rsidR="00612D78" w:rsidRPr="004E6DEB">
              <w:rPr>
                <w:rStyle w:val="Hyperlink"/>
                <w:b/>
                <w:bCs/>
                <w:noProof/>
              </w:rPr>
              <w:t>Introdução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5235C3C4" w14:textId="7585918A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3" w:history="1">
            <w:r w:rsidR="00612D78" w:rsidRPr="004E6DEB">
              <w:rPr>
                <w:rStyle w:val="Hyperlink"/>
                <w:b/>
                <w:bCs/>
                <w:noProof/>
              </w:rPr>
              <w:t>Objetivo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3A41DFA" w14:textId="0E970733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4" w:history="1">
            <w:r w:rsidR="00612D78" w:rsidRPr="004E6DEB">
              <w:rPr>
                <w:rStyle w:val="Hyperlink"/>
                <w:b/>
                <w:bCs/>
                <w:noProof/>
              </w:rPr>
              <w:t>APIs Produtos e Serviços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_Toc85632944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A1EEF9C" w14:textId="4ED3CD2F" w:rsidR="00612D7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5" w:history="1">
            <w:r w:rsidR="00612D78" w:rsidRPr="004E6DEB">
              <w:rPr>
                <w:rStyle w:val="Hyperlink"/>
                <w:noProof/>
              </w:rPr>
              <w:t>API Planos de previdência e seguro de pessoas, ambos com cobertura por sobrevivência (excluindo Seguros Dotais)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_Toc85632945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0FDB342D" w14:textId="4F75727E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6" w:history="1">
            <w:r w:rsidR="00612D78" w:rsidRPr="004E6DEB">
              <w:rPr>
                <w:rStyle w:val="Hyperlink"/>
                <w:b/>
                <w:bCs/>
                <w:noProof/>
              </w:rPr>
              <w:t>Schemas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_Toc85632946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76D699A" w14:textId="4D3B2AE2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7" w:history="1">
            <w:r w:rsidR="00612D78" w:rsidRPr="004E6DE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_Toc85632947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B792F2E" w14:textId="6A33175E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8" w:history="1">
            <w:r w:rsidR="00612D78" w:rsidRPr="004E6DEB">
              <w:rPr>
                <w:rStyle w:val="Hyperlink"/>
                <w:b/>
                <w:bCs/>
                <w:noProof/>
              </w:rPr>
              <w:t>Convenções de Nomenclatura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_Toc85632948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2313E9AE" w14:textId="14FDC8E5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9" w:history="1">
            <w:r w:rsidR="00612D78" w:rsidRPr="004E6DEB">
              <w:rPr>
                <w:rStyle w:val="Hyperlink"/>
                <w:b/>
                <w:bCs/>
                <w:noProof/>
              </w:rPr>
              <w:t>Códigos de Resposta HTTP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_Toc85632949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DF87653" w14:textId="782EE7AB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0" w:history="1">
            <w:r w:rsidR="00612D78" w:rsidRPr="004E6DEB">
              <w:rPr>
                <w:rStyle w:val="Hyperlink"/>
                <w:b/>
                <w:bCs/>
                <w:noProof/>
              </w:rPr>
              <w:t>Tipos de Dados Comuns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_Toc85632950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28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FE03E3F" w14:textId="06830DF8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1" w:history="1">
            <w:r w:rsidR="00612D78" w:rsidRPr="004E6DEB">
              <w:rPr>
                <w:rStyle w:val="Hyperlink"/>
                <w:b/>
                <w:bCs/>
                <w:noProof/>
              </w:rPr>
              <w:t>Paginação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_Toc85632951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31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8C0C689" w14:textId="38DAE1B2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2" w:history="1">
            <w:r w:rsidR="00612D78" w:rsidRPr="004E6DEB">
              <w:rPr>
                <w:rStyle w:val="Hyperlink"/>
                <w:b/>
                <w:bCs/>
                <w:noProof/>
              </w:rPr>
              <w:t>Requisitos não funcionais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32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68D52D5" w14:textId="48BD2E24" w:rsidR="00612D7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3" w:history="1">
            <w:r w:rsidR="00612D78" w:rsidRPr="004E6DEB">
              <w:rPr>
                <w:rStyle w:val="Hyperlink"/>
                <w:b/>
                <w:bCs/>
                <w:noProof/>
              </w:rPr>
              <w:t>Segurança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612D78">
              <w:rPr>
                <w:noProof/>
                <w:webHidden/>
              </w:rPr>
              <w:t>34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32E6B8D1" w14:textId="36AF7FC9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85632942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8563294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37944C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62779B">
        <w:t xml:space="preserve">Previdência e Seguros de Pessoas ambos com cobertura por sobrevivência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8563294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0F1CE5" w:rsidR="00AF1EE0" w:rsidRPr="00AF1EE0" w:rsidRDefault="00FE24C9" w:rsidP="00612D78">
      <w:pPr>
        <w:pStyle w:val="Ttulo2"/>
      </w:pPr>
      <w:bookmarkStart w:id="3" w:name="_Toc85632945"/>
      <w:r>
        <w:t xml:space="preserve">API </w:t>
      </w:r>
      <w:r w:rsidR="00612D78" w:rsidRPr="00612D78">
        <w:t>Planos de previdência e seguro de pessoas, ambos com cobertura por sobrevivência (excluindo Seguros Dotais</w:t>
      </w:r>
      <w:r w:rsidR="00105150" w:rsidRPr="00105150">
        <w:t>)</w:t>
      </w:r>
      <w:bookmarkEnd w:id="3"/>
    </w:p>
    <w:p w14:paraId="4D781F51" w14:textId="77777777" w:rsidR="00B4772D" w:rsidRPr="00B4772D" w:rsidRDefault="00B4772D" w:rsidP="00B4772D"/>
    <w:p w14:paraId="587CCC37" w14:textId="5BD34D8A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E25121" w:rsidRPr="00E25121">
        <w:rPr>
          <w:highlight w:val="lightGray"/>
          <w:lang w:val="en-US"/>
        </w:rPr>
        <w:t>pension-</w:t>
      </w:r>
      <w:proofErr w:type="gramStart"/>
      <w:r w:rsidR="00E25121" w:rsidRPr="00E25121">
        <w:rPr>
          <w:highlight w:val="lightGray"/>
          <w:lang w:val="en-US"/>
        </w:rPr>
        <w:t>plan</w:t>
      </w:r>
      <w:proofErr w:type="gram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46A7BD1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CE0739" w:rsidRPr="00612D78">
        <w:t>Planos de previdência e seguro de pessoas, ambos com cobertura por sobrevivência (excluindo Seguros Dotais</w:t>
      </w:r>
      <w:r w:rsidR="00E81ADA">
        <w:t>)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09"/>
        <w:gridCol w:w="2045"/>
        <w:gridCol w:w="2037"/>
        <w:gridCol w:w="2403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00000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5E4490EC" w:rsidR="00535815" w:rsidRDefault="0000000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B85072">
                <w:rPr>
                  <w:rStyle w:val="Hyperlink"/>
                  <w:lang w:val="en-US"/>
                </w:rPr>
                <w:t>Life</w:t>
              </w:r>
              <w:r w:rsidR="00865C59">
                <w:rPr>
                  <w:rStyle w:val="Hyperlink"/>
                  <w:lang w:val="en-US"/>
                </w:rPr>
                <w:t>Pension</w:t>
              </w:r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5041B3B4" w14:textId="74972E76" w:rsidR="00B74BBD" w:rsidRPr="000E4AFC" w:rsidRDefault="00B74BBD" w:rsidP="38510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  <w:r w:rsidR="587C6CB5">
        <w:rPr>
          <w:noProof/>
        </w:rPr>
        <w:drawing>
          <wp:inline distT="0" distB="0" distL="0" distR="0" wp14:anchorId="5D50BA56" wp14:editId="2A8F19FD">
            <wp:extent cx="6315075" cy="1355110"/>
            <wp:effectExtent l="0" t="0" r="0" b="0"/>
            <wp:docPr id="72913219" name="Imagem 7291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EEE" w:rsidRPr="38510EBC">
        <w:rPr>
          <w:b/>
          <w:bCs/>
          <w:sz w:val="28"/>
          <w:szCs w:val="28"/>
        </w:rPr>
        <w:t>Exemplo de retorno:</w:t>
      </w:r>
    </w:p>
    <w:p w14:paraId="496A2B22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{</w:t>
      </w:r>
    </w:p>
    <w:p w14:paraId="0905819C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requestTime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"2021-08-20T08:30:00Z"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3349F16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"data": {</w:t>
      </w:r>
    </w:p>
    <w:p w14:paraId="36BDB017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brand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26192F62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name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"EMPRESA"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F3B91F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companies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1B5AFED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{</w:t>
      </w:r>
    </w:p>
    <w:p w14:paraId="0CEEE5E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name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"EMPRESA Seguros"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43F6B56C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cnpjNumber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"45086338000178"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6A9AB64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products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4C502EB7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{</w:t>
      </w:r>
    </w:p>
    <w:p w14:paraId="3B1D09A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name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"Nome comercial do Produto"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6408507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code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"123456789_cap"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E02D3CC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coverages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3D83FD4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{</w:t>
      </w:r>
    </w:p>
    <w:p w14:paraId="0B990B5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modality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"RENDA"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09544A4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coverage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"INVALIDEZ"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01B1E7C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coveragesAttributes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21146A72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indenizationPaymentMethod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"PAGAMENTO_UNICO"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7446C03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minValue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06F07C5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amount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14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52DEF9DC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unit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4F24481C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code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3DEF362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description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</w:p>
    <w:p w14:paraId="1CFE850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}</w:t>
      </w:r>
    </w:p>
    <w:p w14:paraId="6B41990E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},</w:t>
      </w:r>
    </w:p>
    <w:p w14:paraId="4E99AD8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maxValue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78A35FE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amount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14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EA3C3F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unit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5BA0BAE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code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402F45A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description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</w:p>
    <w:p w14:paraId="708EE1D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}</w:t>
      </w:r>
    </w:p>
    <w:p w14:paraId="3479EED6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},</w:t>
      </w:r>
    </w:p>
    <w:p w14:paraId="44CC4E66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indemnifiablePeriod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"PRAZO"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6CE883E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indemnifiableDeadline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48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F1947D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currency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"BRL"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77E657AD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gracePeriod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5ABE6DC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amount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0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568539C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unit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"DIAS"</w:t>
      </w:r>
    </w:p>
    <w:p w14:paraId="5006C87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},</w:t>
      </w:r>
    </w:p>
    <w:p w14:paraId="2F4514A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excludedRisk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083751CC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 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"ATO_RECONHECIMENTO_PERIGOSO"</w:t>
      </w:r>
    </w:p>
    <w:p w14:paraId="4D49B8E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],</w:t>
      </w:r>
    </w:p>
    <w:p w14:paraId="20466B4E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excludedRiskURL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488F4176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profitModality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"PAGAMENTO_UNICO"</w:t>
      </w:r>
    </w:p>
    <w:p w14:paraId="3ACF399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},</w:t>
      </w:r>
    </w:p>
    <w:p w14:paraId="3AE0202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coveragePeriod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433E6603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"VITALICIA"</w:t>
      </w:r>
    </w:p>
    <w:p w14:paraId="4BDC65DE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]</w:t>
      </w:r>
    </w:p>
    <w:p w14:paraId="613CDB4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}</w:t>
      </w:r>
    </w:p>
    <w:p w14:paraId="76B40BC6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],</w:t>
      </w:r>
    </w:p>
    <w:p w14:paraId="7434AFD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lastRenderedPageBreak/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additional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"SORTEIO"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44B2107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additionalOthers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713ED37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assistanceType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124493B2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"FUNERAL"</w:t>
      </w:r>
    </w:p>
    <w:p w14:paraId="6BE2BE2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],</w:t>
      </w:r>
    </w:p>
    <w:p w14:paraId="74A5914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assistanceTypeOthers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0EC2D96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</w:p>
    <w:p w14:paraId="641B66C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],</w:t>
      </w:r>
    </w:p>
    <w:p w14:paraId="0A431E77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termsAndConditions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4BF46ED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{</w:t>
      </w:r>
    </w:p>
    <w:p w14:paraId="7B4DA72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susepProcessNumber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"15414.622222/2222-22"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6D12EDC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definition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"wwww.seguradora.com.br/termos"</w:t>
      </w:r>
    </w:p>
    <w:p w14:paraId="0A386D9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}</w:t>
      </w:r>
    </w:p>
    <w:p w14:paraId="31D21227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],</w:t>
      </w:r>
    </w:p>
    <w:p w14:paraId="630F2E2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updatePMBaC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586A2253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interestRate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14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7AB39EA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updateIndex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"IPCA"</w:t>
      </w:r>
    </w:p>
    <w:p w14:paraId="57DB022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},</w:t>
      </w:r>
    </w:p>
    <w:p w14:paraId="07ED772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premiumUpdateIndex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"IPCA"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3C00810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ageReframing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7A6311C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reframingCriterion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proofErr w:type="gram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"APOS</w:t>
      </w:r>
      <w:proofErr w:type="gram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_PERIODO_ANOS"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45AD110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reframingPeriodicity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10</w:t>
      </w:r>
    </w:p>
    <w:p w14:paraId="1B71F87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},</w:t>
      </w:r>
    </w:p>
    <w:p w14:paraId="7E55509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financialRegimeContractType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"REPARTICAO_SIMPLES"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A023BAD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reclaim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32B82EF2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reclaimTable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5EEDBE3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{</w:t>
      </w:r>
    </w:p>
    <w:p w14:paraId="61A869E6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initialMonthRange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0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14F395C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finalMonthRange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0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5FC63C2D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percentage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</w:p>
    <w:p w14:paraId="52FF635D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}</w:t>
      </w:r>
    </w:p>
    <w:p w14:paraId="2A93B88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],</w:t>
      </w:r>
    </w:p>
    <w:p w14:paraId="001B19C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differentiatedPercentage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AB83E4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gracePeriod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"20/Não se aplica"</w:t>
      </w:r>
    </w:p>
    <w:p w14:paraId="793B28D3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},</w:t>
      </w:r>
    </w:p>
    <w:p w14:paraId="6D9A23DB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otherGuarateedValues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"SALDAMENTO"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4D5E767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contributionPayment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3BF4122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contributionPaymentMethod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1D68D78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"CARTAO_</w:t>
      </w:r>
      <w:proofErr w:type="gram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CREDITO</w:t>
      </w:r>
      <w:proofErr w:type="gram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</w:p>
    <w:p w14:paraId="5A2137D3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],</w:t>
      </w:r>
    </w:p>
    <w:p w14:paraId="4767751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contributionPeriodicity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[</w:t>
      </w:r>
    </w:p>
    <w:p w14:paraId="6702D7B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 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"MENSAL"</w:t>
      </w:r>
    </w:p>
    <w:p w14:paraId="731AF08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]</w:t>
      </w:r>
    </w:p>
    <w:p w14:paraId="6B89815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},</w:t>
      </w:r>
    </w:p>
    <w:p w14:paraId="1532F56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contributionTax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string</w:t>
      </w:r>
      <w:proofErr w:type="spellEnd"/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5EFCC5A2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minimumRequirements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": {</w:t>
      </w:r>
    </w:p>
    <w:p w14:paraId="2236BC8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contractMinRequirementsType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"INDIVIDUAL"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8EC723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contractMinRequirements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"wwww.seguradora.com.br/termos"</w:t>
      </w:r>
    </w:p>
    <w:p w14:paraId="11E6B7FF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},</w:t>
      </w:r>
    </w:p>
    <w:p w14:paraId="5B2D6975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targetAudience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"PESSOA_NATURAL"</w:t>
      </w:r>
    </w:p>
    <w:p w14:paraId="783393B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  }</w:t>
      </w:r>
    </w:p>
    <w:p w14:paraId="6DB6574D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  ]</w:t>
      </w:r>
    </w:p>
    <w:p w14:paraId="0740090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  }</w:t>
      </w:r>
    </w:p>
    <w:p w14:paraId="3EA631B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  ]</w:t>
      </w:r>
    </w:p>
    <w:p w14:paraId="08CE4F3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}</w:t>
      </w:r>
    </w:p>
    <w:p w14:paraId="6DC0BB2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},</w:t>
      </w:r>
    </w:p>
    <w:p w14:paraId="15D7C0E6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"links": {</w:t>
      </w:r>
    </w:p>
    <w:p w14:paraId="110FFE37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"self":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"https://api.organizacao.com.br/open-insurance/products-services/v1/pension-plan"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D98427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first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"https://api.organizacao.com.br/open-insurance/products-services/v1/pension-plan"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453AE22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prev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"https://api.organizacao.com.br/open-insurance/products-services/v1/pension-plan"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7F0346A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next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"https://api.organizacao.com.br/open-insurance/products-services/v1/pension-plan"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3BBAC6B1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lastRenderedPageBreak/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last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t-BR"/>
        </w:rPr>
        <w:t>"https://api.organizacao.com.br/open-insurance/products-services/v1/pension-plan"</w:t>
      </w:r>
    </w:p>
    <w:p w14:paraId="0765538A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},</w:t>
      </w:r>
    </w:p>
    <w:p w14:paraId="55428370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"meta": {</w:t>
      </w:r>
    </w:p>
    <w:p w14:paraId="73B94344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totalRecords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10</w:t>
      </w: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,</w:t>
      </w:r>
    </w:p>
    <w:p w14:paraId="255670E8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  "</w:t>
      </w:r>
      <w:proofErr w:type="spellStart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totalPages</w:t>
      </w:r>
      <w:proofErr w:type="spellEnd"/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": </w:t>
      </w:r>
      <w:r w:rsidRPr="00FE2E7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pt-BR"/>
        </w:rPr>
        <w:t>1</w:t>
      </w:r>
    </w:p>
    <w:p w14:paraId="003628A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 xml:space="preserve">  }</w:t>
      </w:r>
    </w:p>
    <w:p w14:paraId="38C28D99" w14:textId="77777777" w:rsidR="00FE2E76" w:rsidRPr="00FE2E76" w:rsidRDefault="00FE2E76" w:rsidP="00FE2E7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FE2E7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pt-BR"/>
        </w:rPr>
        <w:t>}</w:t>
      </w:r>
    </w:p>
    <w:p w14:paraId="6B01D0C5" w14:textId="7336E492" w:rsidR="00B55FBA" w:rsidRDefault="00B55FBA" w:rsidP="002774D2">
      <w:pPr>
        <w:pStyle w:val="Ttulo1"/>
        <w:rPr>
          <w:b/>
          <w:bCs/>
        </w:rPr>
      </w:pPr>
      <w:bookmarkStart w:id="6" w:name="_Toc85632946"/>
      <w:proofErr w:type="spellStart"/>
      <w:r w:rsidRPr="002774D2">
        <w:rPr>
          <w:b/>
          <w:bCs/>
        </w:rPr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56EC2957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4A69FE" w:rsidRPr="00B85072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695"/>
        <w:gridCol w:w="2338"/>
        <w:gridCol w:w="2709"/>
      </w:tblGrid>
      <w:tr w:rsidR="00CF100B" w:rsidRPr="00C2728A" w14:paraId="69A12D9D" w14:textId="77777777" w:rsidTr="00575826">
        <w:trPr>
          <w:trHeight w:val="3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3AC4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4040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C94B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0741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CF100B" w:rsidRPr="00C2728A" w14:paraId="7F32FB74" w14:textId="77777777" w:rsidTr="00575826">
        <w:trPr>
          <w:trHeight w:val="30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DA8A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DFA9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3615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7561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F100B" w:rsidRPr="00C2728A" w14:paraId="5F1E7DFA" w14:textId="77777777" w:rsidTr="00575826">
        <w:trPr>
          <w:trHeight w:val="30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7CA9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&gt;&gt; </w:t>
            </w:r>
            <w:proofErr w:type="spellStart"/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5269" w14:textId="2DCDC282" w:rsidR="00CF100B" w:rsidRPr="00C2728A" w:rsidRDefault="006249ED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249ED">
              <w:t>PensionPlanBrand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5903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C43E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CF100B" w:rsidRPr="00C2728A" w14:paraId="5A154222" w14:textId="77777777" w:rsidTr="00575826">
        <w:trPr>
          <w:trHeight w:val="30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B889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links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3C01" w14:textId="73312E6A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Pr="00C2728A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</w:t>
              </w:r>
            </w:hyperlink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E335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30DB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F100B" w:rsidRPr="00C2728A" w14:paraId="5B6B2CD8" w14:textId="77777777" w:rsidTr="00575826">
        <w:trPr>
          <w:trHeight w:val="30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06DD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376F" w14:textId="2BB3C443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Pr="00C2728A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</w:t>
              </w:r>
              <w:r w:rsidRPr="00C2728A">
                <w:rPr>
                  <w:rStyle w:val="Hyperlink"/>
                  <w:rFonts w:ascii="Calibri" w:eastAsia="Times New Roman" w:hAnsi="Calibri" w:cs="Calibri"/>
                  <w:lang w:eastAsia="pt-BR"/>
                </w:rPr>
                <w:t>a</w:t>
              </w:r>
            </w:hyperlink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6D93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687C" w14:textId="77777777" w:rsidR="00CF100B" w:rsidRPr="00C2728A" w:rsidRDefault="00CF100B" w:rsidP="00575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4989E457" w14:textId="77777777" w:rsidR="00035944" w:rsidRDefault="00035944" w:rsidP="007250B4">
      <w:pPr>
        <w:rPr>
          <w:b/>
          <w:bCs/>
          <w:sz w:val="28"/>
          <w:szCs w:val="28"/>
        </w:rPr>
      </w:pPr>
      <w:bookmarkStart w:id="8" w:name="LifePensionIdentification"/>
    </w:p>
    <w:bookmarkStart w:id="9" w:name="LinksPaginated"/>
    <w:bookmarkEnd w:id="8"/>
    <w:p w14:paraId="1A4AC493" w14:textId="37331D53" w:rsidR="00285A11" w:rsidRDefault="00000000" w:rsidP="00285A11">
      <w:pPr>
        <w:rPr>
          <w:b/>
          <w:bCs/>
          <w:sz w:val="28"/>
          <w:szCs w:val="28"/>
        </w:rPr>
      </w:pPr>
      <w:r>
        <w:fldChar w:fldCharType="begin"/>
      </w:r>
      <w:r>
        <w:instrText>HYPERLINK \l "LinksPaginated2"</w:instrText>
      </w:r>
      <w:r>
        <w:fldChar w:fldCharType="separate"/>
      </w:r>
      <w:r w:rsidR="00285A11" w:rsidRPr="00293856">
        <w:rPr>
          <w:rStyle w:val="Hyperlink"/>
          <w:b/>
          <w:bCs/>
          <w:sz w:val="28"/>
          <w:szCs w:val="28"/>
        </w:rPr>
        <w:t>Links</w:t>
      </w:r>
      <w:r>
        <w:rPr>
          <w:rStyle w:val="Hyperlink"/>
          <w:b/>
          <w:bCs/>
          <w:sz w:val="28"/>
          <w:szCs w:val="28"/>
        </w:rPr>
        <w:fldChar w:fldCharType="end"/>
      </w:r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3EF8CFB2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154647D5" w14:textId="406A3869" w:rsidR="00D60292" w:rsidRPr="00D60292" w:rsidRDefault="00D60292" w:rsidP="00D6029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Enum</w:t>
      </w:r>
      <w:proofErr w:type="spellEnd"/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 </w:t>
      </w:r>
      <w:proofErr w:type="spellStart"/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CurrencyCode</w:t>
      </w:r>
      <w:proofErr w:type="spellEnd"/>
      <w:r w:rsidRPr="00D60292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1440"/>
      </w:tblGrid>
      <w:tr w:rsidR="00D60292" w:rsidRPr="00D60292" w14:paraId="6358109D" w14:textId="77777777" w:rsidTr="00D60292">
        <w:trPr>
          <w:trHeight w:val="300"/>
        </w:trPr>
        <w:tc>
          <w:tcPr>
            <w:tcW w:w="5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E7D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País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5566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ISO Código da moeda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60292" w:rsidRPr="00D60292" w14:paraId="65CA369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8239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 AFGHANISTAN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D8E4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AFN </w:t>
            </w:r>
          </w:p>
        </w:tc>
      </w:tr>
      <w:tr w:rsidR="00D60292" w:rsidRPr="00D60292" w14:paraId="625EB6F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DF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ALBANIA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05B7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ALL </w:t>
            </w:r>
          </w:p>
        </w:tc>
      </w:tr>
      <w:tr w:rsidR="00D60292" w:rsidRPr="00D60292" w14:paraId="0B5024D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9F1F4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F4A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DZD </w:t>
            </w:r>
          </w:p>
        </w:tc>
      </w:tr>
      <w:tr w:rsidR="00D60292" w:rsidRPr="00D60292" w14:paraId="6E69C21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2DA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AMERICAN 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199E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D904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47D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ANDORRA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A9B2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605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57A4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ANGOLA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AF4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AOA </w:t>
            </w:r>
          </w:p>
        </w:tc>
      </w:tr>
      <w:tr w:rsidR="00D60292" w:rsidRPr="00D60292" w14:paraId="6FC226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19A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ANGUILLA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058F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C9E214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D28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ANTIGUA AND BARBUDA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4EAF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EE540E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7034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ARGENTINA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929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ARS </w:t>
            </w:r>
          </w:p>
        </w:tc>
      </w:tr>
      <w:tr w:rsidR="00D60292" w:rsidRPr="00D60292" w14:paraId="00AA06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27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ARMENIA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7DD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AMD </w:t>
            </w:r>
          </w:p>
        </w:tc>
      </w:tr>
      <w:tr w:rsidR="00D60292" w:rsidRPr="00D60292" w14:paraId="279077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571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C23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AWG </w:t>
            </w:r>
          </w:p>
        </w:tc>
      </w:tr>
      <w:tr w:rsidR="00D60292" w:rsidRPr="00D60292" w14:paraId="3043AA7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3A8D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4D0E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642F478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E77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7BDF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C19DAC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D8CE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AZERBAIJAN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809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AZN </w:t>
            </w:r>
          </w:p>
        </w:tc>
      </w:tr>
      <w:tr w:rsidR="00D60292" w:rsidRPr="00D60292" w14:paraId="08B562F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9F16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BAHAMAS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E008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BSD </w:t>
            </w:r>
          </w:p>
        </w:tc>
      </w:tr>
      <w:tr w:rsidR="00D60292" w:rsidRPr="00D60292" w14:paraId="3724F50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A271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BAHRAIN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F1B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BHD </w:t>
            </w:r>
          </w:p>
        </w:tc>
      </w:tr>
      <w:tr w:rsidR="00D60292" w:rsidRPr="00D60292" w14:paraId="68A77C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D931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BANGLADESH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520C1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BDT </w:t>
            </w:r>
          </w:p>
        </w:tc>
      </w:tr>
      <w:tr w:rsidR="00D60292" w:rsidRPr="00D60292" w14:paraId="0D8F23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5EC9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BARBADOS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35A6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BBD </w:t>
            </w:r>
          </w:p>
        </w:tc>
      </w:tr>
      <w:tr w:rsidR="00D60292" w:rsidRPr="00D60292" w14:paraId="1DF72B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4D9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BELARUS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DA1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BYN </w:t>
            </w:r>
          </w:p>
        </w:tc>
      </w:tr>
      <w:tr w:rsidR="00D60292" w:rsidRPr="00D60292" w14:paraId="068D74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3DB9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BELGIUM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FE4A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1C5A8E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111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BELIZE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FCA7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BZD </w:t>
            </w:r>
          </w:p>
        </w:tc>
      </w:tr>
      <w:tr w:rsidR="00D60292" w:rsidRPr="00D60292" w14:paraId="252182B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ED2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BENIN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4D3C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22BD50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9FCF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BERMUDA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F34C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BMD </w:t>
            </w:r>
          </w:p>
        </w:tc>
      </w:tr>
      <w:tr w:rsidR="00D60292" w:rsidRPr="00D60292" w14:paraId="49CB395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D3AF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BHUTAN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FFFE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BTN </w:t>
            </w:r>
          </w:p>
        </w:tc>
      </w:tr>
      <w:tr w:rsidR="00D60292" w:rsidRPr="00D60292" w14:paraId="205CA01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63C4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7653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BOB </w:t>
            </w:r>
          </w:p>
        </w:tc>
      </w:tr>
      <w:tr w:rsidR="00D60292" w:rsidRPr="00D60292" w14:paraId="3BE17B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767D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 (PLURINATIONAL STATE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84E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BOV </w:t>
            </w:r>
          </w:p>
        </w:tc>
      </w:tr>
      <w:tr w:rsidR="00D60292" w:rsidRPr="00D60292" w14:paraId="0C4FA53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4CE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BONAIRE, SINT </w:t>
            </w:r>
            <w:proofErr w:type="gramStart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EUSTATIUS</w:t>
            </w:r>
            <w:proofErr w:type="gramEnd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 AND SABA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80B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4D6F86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31B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BOSNIA AND HERZEGOVINA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177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BAM </w:t>
            </w:r>
          </w:p>
        </w:tc>
      </w:tr>
      <w:tr w:rsidR="00D60292" w:rsidRPr="00D60292" w14:paraId="455DC4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390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BOTSWANA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BA5B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BWP </w:t>
            </w:r>
          </w:p>
        </w:tc>
      </w:tr>
      <w:tr w:rsidR="00D60292" w:rsidRPr="00D60292" w14:paraId="7868C4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9F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BOUVET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1C655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51A643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4078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BRAZIL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5994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BRL </w:t>
            </w:r>
          </w:p>
        </w:tc>
      </w:tr>
      <w:tr w:rsidR="00D60292" w:rsidRPr="00D60292" w14:paraId="1D4CA19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F5C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BRITISH INDIAN OCEAN TERRITORY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3A6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04317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E02D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BRUNEI DARUSSALAM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357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BND </w:t>
            </w:r>
          </w:p>
        </w:tc>
      </w:tr>
      <w:tr w:rsidR="00D60292" w:rsidRPr="00D60292" w14:paraId="1C36BAC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A23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BULGARIA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4FA9E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BGN </w:t>
            </w:r>
          </w:p>
        </w:tc>
      </w:tr>
      <w:tr w:rsidR="00D60292" w:rsidRPr="00D60292" w14:paraId="2FDC64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A7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BURKINA FASO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D3B5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A6940D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C51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BURUNDI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CC30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BIF </w:t>
            </w:r>
          </w:p>
        </w:tc>
      </w:tr>
      <w:tr w:rsidR="00D60292" w:rsidRPr="00D60292" w14:paraId="3853F40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99A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CAPE VERDE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D805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CVE </w:t>
            </w:r>
          </w:p>
        </w:tc>
      </w:tr>
      <w:tr w:rsidR="00D60292" w:rsidRPr="00D60292" w14:paraId="0D2483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C640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CAMBODIA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A968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KHR </w:t>
            </w:r>
          </w:p>
        </w:tc>
      </w:tr>
      <w:tr w:rsidR="00D60292" w:rsidRPr="00D60292" w14:paraId="5CF4A63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56C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CAMEROON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85B81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AA2906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98A3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C38A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CAD </w:t>
            </w:r>
          </w:p>
        </w:tc>
      </w:tr>
      <w:tr w:rsidR="00D60292" w:rsidRPr="00D60292" w14:paraId="6CAF7D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99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CAYMAN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1A1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KYD </w:t>
            </w:r>
          </w:p>
        </w:tc>
      </w:tr>
      <w:tr w:rsidR="00D60292" w:rsidRPr="00D60292" w14:paraId="666ACE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6268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CENTRAL AFRICAN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618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47D647D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72AA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CHAD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FEC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7F541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8FBB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26A0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CLF </w:t>
            </w:r>
          </w:p>
        </w:tc>
      </w:tr>
      <w:tr w:rsidR="00D60292" w:rsidRPr="00D60292" w14:paraId="5F30BC2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2BE8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B559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CLP </w:t>
            </w:r>
          </w:p>
        </w:tc>
      </w:tr>
      <w:tr w:rsidR="00D60292" w:rsidRPr="00D60292" w14:paraId="24A6A59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AE75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3CF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CNY </w:t>
            </w:r>
          </w:p>
        </w:tc>
      </w:tr>
      <w:tr w:rsidR="00D60292" w:rsidRPr="00D60292" w14:paraId="07D78B8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2B50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CHRISTMAS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B62C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1BD3FC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110C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COCOS (KEELING)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08C7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B85157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7AF4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217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COP </w:t>
            </w:r>
          </w:p>
        </w:tc>
      </w:tr>
      <w:tr w:rsidR="00D60292" w:rsidRPr="00D60292" w14:paraId="74700C7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95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3E2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COU </w:t>
            </w:r>
          </w:p>
        </w:tc>
      </w:tr>
      <w:tr w:rsidR="00D60292" w:rsidRPr="00D60292" w14:paraId="4AA68C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BFE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COMOROS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85E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KMF </w:t>
            </w:r>
          </w:p>
        </w:tc>
      </w:tr>
      <w:tr w:rsidR="00D60292" w:rsidRPr="00D60292" w14:paraId="6FED2FC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1C0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CONGO (THE DEMOCRATIC REPUBLIC OF 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18C29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CDF </w:t>
            </w:r>
          </w:p>
        </w:tc>
      </w:tr>
      <w:tr w:rsidR="00D60292" w:rsidRPr="00D60292" w14:paraId="18527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4EF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CONGO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480E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78E3F6A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B97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COOK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6E69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96681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7A614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COSTA 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F296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CRC </w:t>
            </w:r>
          </w:p>
        </w:tc>
      </w:tr>
      <w:tr w:rsidR="00D60292" w:rsidRPr="00D60292" w14:paraId="7EC567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23CC1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CROATIA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5A50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HRK </w:t>
            </w:r>
          </w:p>
        </w:tc>
      </w:tr>
      <w:tr w:rsidR="00D60292" w:rsidRPr="00D60292" w14:paraId="2851B3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194D8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BF98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CUC </w:t>
            </w:r>
          </w:p>
        </w:tc>
      </w:tr>
      <w:tr w:rsidR="00D60292" w:rsidRPr="00D60292" w14:paraId="179E1D4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1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187D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CUP </w:t>
            </w:r>
          </w:p>
        </w:tc>
      </w:tr>
      <w:tr w:rsidR="00D60292" w:rsidRPr="00D60292" w14:paraId="374A5B5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6DC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CURAÇAO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E654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5434F34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9FF0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CYPRUS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3DA2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3CD290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6658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CZECH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4B6E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CZK </w:t>
            </w:r>
          </w:p>
        </w:tc>
      </w:tr>
      <w:tr w:rsidR="00D60292" w:rsidRPr="00D60292" w14:paraId="7FD4EB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AAE1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CÔTE D'IVOIRE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DD3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CB381E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67B5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DENMARK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B548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6642381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8A4F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DJIBOUTI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20A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DJF </w:t>
            </w:r>
          </w:p>
        </w:tc>
      </w:tr>
      <w:tr w:rsidR="00D60292" w:rsidRPr="00D60292" w14:paraId="57BD56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6F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B85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ACBD3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AED5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DOMINICAN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30B6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DOP </w:t>
            </w:r>
          </w:p>
        </w:tc>
      </w:tr>
      <w:tr w:rsidR="00D60292" w:rsidRPr="00D60292" w14:paraId="5989C6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E1B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ECUADOR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27D0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B65DA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8139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EGYPT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7A23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EGP </w:t>
            </w:r>
          </w:p>
        </w:tc>
      </w:tr>
      <w:tr w:rsidR="00D60292" w:rsidRPr="00D60292" w14:paraId="7725A45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340B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B328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SVC </w:t>
            </w:r>
          </w:p>
        </w:tc>
      </w:tr>
      <w:tr w:rsidR="00D60292" w:rsidRPr="00D60292" w14:paraId="7EFC8B6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EA8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3C8D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D8961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7C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EQUATORIAL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7EFB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2989272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7052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ERITREA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A2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ERN </w:t>
            </w:r>
          </w:p>
        </w:tc>
      </w:tr>
      <w:tr w:rsidR="00D60292" w:rsidRPr="00D60292" w14:paraId="65617E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B07A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ESTONIA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69D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2E3F6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5088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ETHIOPIA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80F9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ETB </w:t>
            </w:r>
          </w:p>
        </w:tc>
      </w:tr>
      <w:tr w:rsidR="00D60292" w:rsidRPr="00D60292" w14:paraId="7951844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7983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EUROPEAN 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AA96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225E94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CC9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FALKLAND ISLANDS (THE) [MALVINAS]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D06E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FKP </w:t>
            </w:r>
          </w:p>
        </w:tc>
      </w:tr>
      <w:tr w:rsidR="00D60292" w:rsidRPr="00D60292" w14:paraId="7BA7A5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240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FAROE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2CB8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248C04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8935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FIJI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B2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FJD </w:t>
            </w:r>
          </w:p>
        </w:tc>
      </w:tr>
      <w:tr w:rsidR="00D60292" w:rsidRPr="00D60292" w14:paraId="5E86686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9D8C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1CB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4F39C4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5F92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FRANCE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8EB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E8B3D1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E4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GUIANA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67D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AB8646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B432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POLYNESIA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0F29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3C0620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F08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SOUTHERN TERRITORIES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6F7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581E17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24DD7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GABON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20B2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0734D8D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311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GAMBIA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BB1C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GMD </w:t>
            </w:r>
          </w:p>
        </w:tc>
      </w:tr>
      <w:tr w:rsidR="00D60292" w:rsidRPr="00D60292" w14:paraId="3551088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7093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GEORGIA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D4306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GEL </w:t>
            </w:r>
          </w:p>
        </w:tc>
      </w:tr>
      <w:tr w:rsidR="00D60292" w:rsidRPr="00D60292" w14:paraId="1EB05B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BFFB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GERMANY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8F7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7C5C9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B58F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233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GHS </w:t>
            </w:r>
          </w:p>
        </w:tc>
      </w:tr>
      <w:tr w:rsidR="00D60292" w:rsidRPr="00D60292" w14:paraId="2D0FC12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F9373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GIBRALTAR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C921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GIP </w:t>
            </w:r>
          </w:p>
        </w:tc>
      </w:tr>
      <w:tr w:rsidR="00D60292" w:rsidRPr="00D60292" w14:paraId="57E784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276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490F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49C3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CFED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C56F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0731459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D1F9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6087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053DCA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488E0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GUADELOUPE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7E3F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88026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444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86B9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F8DBA1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661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GUATEMALA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5F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GTQ </w:t>
            </w:r>
          </w:p>
        </w:tc>
      </w:tr>
      <w:tr w:rsidR="00D60292" w:rsidRPr="00D60292" w14:paraId="5D8947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7E24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GUERNSEY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20E8A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6E5FB5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9158D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0B6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GNF </w:t>
            </w:r>
          </w:p>
        </w:tc>
      </w:tr>
      <w:tr w:rsidR="00D60292" w:rsidRPr="00D60292" w14:paraId="5AE51DC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D2B3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GUINEA-BISSAU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547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1394ADD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404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GUYANA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14FF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GYD </w:t>
            </w:r>
          </w:p>
        </w:tc>
      </w:tr>
      <w:tr w:rsidR="00D60292" w:rsidRPr="00D60292" w14:paraId="1E2620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DE91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2B8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HTG </w:t>
            </w:r>
          </w:p>
        </w:tc>
      </w:tr>
      <w:tr w:rsidR="00D60292" w:rsidRPr="00D60292" w14:paraId="0F1A476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4C4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D554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A3EF5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32C0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HEARD ISLAND AND </w:t>
            </w: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McDONALD</w:t>
            </w:r>
            <w:proofErr w:type="spellEnd"/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 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630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03227C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50F3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HOLY SEE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967C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AC89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2D579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HONDURAS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84E75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HNL </w:t>
            </w:r>
          </w:p>
        </w:tc>
      </w:tr>
      <w:tr w:rsidR="00D60292" w:rsidRPr="00D60292" w14:paraId="6FA40D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6FA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HONG KONG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A095E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HKD </w:t>
            </w:r>
          </w:p>
        </w:tc>
      </w:tr>
      <w:tr w:rsidR="00D60292" w:rsidRPr="00D60292" w14:paraId="5592322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9833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HUNGARY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F5177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HUF </w:t>
            </w:r>
          </w:p>
        </w:tc>
      </w:tr>
      <w:tr w:rsidR="00D60292" w:rsidRPr="00D60292" w14:paraId="24EEE6A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9B0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ICELAND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31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ISK </w:t>
            </w:r>
          </w:p>
        </w:tc>
      </w:tr>
      <w:tr w:rsidR="00D60292" w:rsidRPr="00D60292" w14:paraId="711CEE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32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241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INR </w:t>
            </w:r>
          </w:p>
        </w:tc>
      </w:tr>
      <w:tr w:rsidR="00D60292" w:rsidRPr="00D60292" w14:paraId="7E02FB4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ECAD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INDONESIA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C33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IDR </w:t>
            </w:r>
          </w:p>
        </w:tc>
      </w:tr>
      <w:tr w:rsidR="00D60292" w:rsidRPr="00D60292" w14:paraId="36140B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6E3E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INTERNATIONAL MONETARY FUND (IMF)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ED3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XDR </w:t>
            </w:r>
          </w:p>
        </w:tc>
      </w:tr>
      <w:tr w:rsidR="00D60292" w:rsidRPr="00D60292" w14:paraId="72BBD47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0329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IRAN (ISLAMIC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57008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IRR </w:t>
            </w:r>
          </w:p>
        </w:tc>
      </w:tr>
      <w:tr w:rsidR="00D60292" w:rsidRPr="00D60292" w14:paraId="3E1885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1E2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IRAQ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FE12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IQD </w:t>
            </w:r>
          </w:p>
        </w:tc>
      </w:tr>
      <w:tr w:rsidR="00D60292" w:rsidRPr="00D60292" w14:paraId="361EDC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C19B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7D1F1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14D280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F33D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ISLE OF 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9A1C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457542E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052B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ISRAEL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6FEA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ILS </w:t>
            </w:r>
          </w:p>
        </w:tc>
      </w:tr>
      <w:tr w:rsidR="00D60292" w:rsidRPr="00D60292" w14:paraId="6D5708C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94BF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ITALY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1CB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6FC773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F9E6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JAMAICA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1865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JMD </w:t>
            </w:r>
          </w:p>
        </w:tc>
      </w:tr>
      <w:tr w:rsidR="00D60292" w:rsidRPr="00D60292" w14:paraId="5B903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772E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JAPAN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45D8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JPY </w:t>
            </w:r>
          </w:p>
        </w:tc>
      </w:tr>
      <w:tr w:rsidR="00D60292" w:rsidRPr="00D60292" w14:paraId="5677A8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61C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JERSEY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4BE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5E09BD53" w14:textId="77777777" w:rsidTr="009603DB">
        <w:trPr>
          <w:trHeight w:val="29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9803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JORDAN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BA3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JOD </w:t>
            </w:r>
          </w:p>
        </w:tc>
      </w:tr>
      <w:tr w:rsidR="00D60292" w:rsidRPr="00D60292" w14:paraId="5EF0BA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B0F0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KAZAKHSTAN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F6B0F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KZT </w:t>
            </w:r>
          </w:p>
        </w:tc>
      </w:tr>
      <w:tr w:rsidR="00D60292" w:rsidRPr="00D60292" w14:paraId="10AF40CE" w14:textId="77777777" w:rsidTr="009603DB">
        <w:trPr>
          <w:trHeight w:val="27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3232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KENYA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E12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KES </w:t>
            </w:r>
          </w:p>
        </w:tc>
      </w:tr>
      <w:tr w:rsidR="00D60292" w:rsidRPr="00D60292" w14:paraId="2680E40E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55DD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KIRIBATI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D26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7CC1C8AF" w14:textId="77777777" w:rsidTr="009603DB">
        <w:trPr>
          <w:trHeight w:val="34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B9A4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DB7F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KPW </w:t>
            </w:r>
          </w:p>
        </w:tc>
      </w:tr>
      <w:tr w:rsidR="00D60292" w:rsidRPr="00D60292" w14:paraId="652BE5D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CE8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2B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KRW </w:t>
            </w:r>
          </w:p>
        </w:tc>
      </w:tr>
      <w:tr w:rsidR="00D60292" w:rsidRPr="00D60292" w14:paraId="2EBD554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1CBD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KUWAIT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A735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KWD </w:t>
            </w:r>
          </w:p>
        </w:tc>
      </w:tr>
      <w:tr w:rsidR="00D60292" w:rsidRPr="00D60292" w14:paraId="71DBF76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7D91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KYRGYZSTAN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4F86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KGS </w:t>
            </w:r>
          </w:p>
        </w:tc>
      </w:tr>
      <w:tr w:rsidR="00D60292" w:rsidRPr="00D60292" w14:paraId="6FDEE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AE9F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2058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LAK </w:t>
            </w:r>
          </w:p>
        </w:tc>
      </w:tr>
      <w:tr w:rsidR="00D60292" w:rsidRPr="00D60292" w14:paraId="3F8AC7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1F9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LATVIA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8B99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2C9EC0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12EF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LEBANON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7268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LBP </w:t>
            </w:r>
          </w:p>
        </w:tc>
      </w:tr>
      <w:tr w:rsidR="00D60292" w:rsidRPr="00D60292" w14:paraId="31490D2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310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3690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LSL </w:t>
            </w:r>
          </w:p>
        </w:tc>
      </w:tr>
      <w:tr w:rsidR="00D60292" w:rsidRPr="00D60292" w14:paraId="4D86CA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89FD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EB9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3C1C5FF8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18BB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DD6F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LRD </w:t>
            </w:r>
          </w:p>
        </w:tc>
      </w:tr>
      <w:tr w:rsidR="00D60292" w:rsidRPr="00D60292" w14:paraId="531F0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9A8A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C9E9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LYD </w:t>
            </w:r>
          </w:p>
        </w:tc>
      </w:tr>
      <w:tr w:rsidR="00D60292" w:rsidRPr="00D60292" w14:paraId="5453B87E" w14:textId="77777777" w:rsidTr="009603DB">
        <w:trPr>
          <w:trHeight w:val="25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D90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LIECHTENSTEIN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188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6CAC10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9AD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LITHUANIA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073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46C7B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FEDB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LUXEMBOURG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1FA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6A3FF7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6902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MACAO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84C5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MOP </w:t>
            </w:r>
          </w:p>
        </w:tc>
      </w:tr>
      <w:tr w:rsidR="00D60292" w:rsidRPr="00D60292" w14:paraId="17D52664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8C5D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MADAGASCAR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EA3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MGA </w:t>
            </w:r>
          </w:p>
        </w:tc>
      </w:tr>
      <w:tr w:rsidR="00D60292" w:rsidRPr="00D60292" w14:paraId="1E7CE1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2E84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MALAWI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A86D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MWK </w:t>
            </w:r>
          </w:p>
        </w:tc>
      </w:tr>
      <w:tr w:rsidR="00D60292" w:rsidRPr="00D60292" w14:paraId="0180D6CD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1C3A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MALAYSIA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1AE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MYR </w:t>
            </w:r>
          </w:p>
        </w:tc>
      </w:tr>
      <w:tr w:rsidR="00D60292" w:rsidRPr="00D60292" w14:paraId="13DE295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D20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MALDIVES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8971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MVR </w:t>
            </w:r>
          </w:p>
        </w:tc>
      </w:tr>
      <w:tr w:rsidR="00D60292" w:rsidRPr="00D60292" w14:paraId="30223428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4F7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EC3E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391C54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37B45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MALTA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0EC8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31F25F7" w14:textId="77777777" w:rsidTr="009603DB">
        <w:trPr>
          <w:trHeight w:val="242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59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MARSHALL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C54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23B57C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004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MARTINIQUE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96AB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9334D0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A4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F87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MRU </w:t>
            </w:r>
          </w:p>
        </w:tc>
      </w:tr>
      <w:tr w:rsidR="00D60292" w:rsidRPr="00D60292" w14:paraId="234B5BDC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1DFB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MAURITIUS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38CE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MUR </w:t>
            </w:r>
          </w:p>
        </w:tc>
      </w:tr>
      <w:tr w:rsidR="00D60292" w:rsidRPr="00D60292" w14:paraId="1BD8A5B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0FDEE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MAYOTTE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68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3ABB4DF" w14:textId="77777777" w:rsidTr="009603DB">
        <w:trPr>
          <w:trHeight w:val="47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A22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MEMBER COUNTRIES OF THE AFRICAN DEVELOPMENT BANK GROUP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E43A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XUA </w:t>
            </w:r>
          </w:p>
        </w:tc>
      </w:tr>
      <w:tr w:rsidR="00D60292" w:rsidRPr="00D60292" w14:paraId="7A64361D" w14:textId="77777777" w:rsidTr="009603DB">
        <w:trPr>
          <w:trHeight w:val="18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46A7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91E7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MXN </w:t>
            </w:r>
          </w:p>
        </w:tc>
      </w:tr>
      <w:tr w:rsidR="00D60292" w:rsidRPr="00D60292" w14:paraId="4A5E478C" w14:textId="77777777" w:rsidTr="009603DB">
        <w:trPr>
          <w:trHeight w:val="269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7CE40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43E2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MXV </w:t>
            </w:r>
          </w:p>
        </w:tc>
      </w:tr>
      <w:tr w:rsidR="00D60292" w:rsidRPr="00D60292" w14:paraId="3AC4FEF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EBAC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MICRONESIA (FEDERATED STATES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4031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7F40B1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24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MOLDOVA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06A1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MDL </w:t>
            </w:r>
          </w:p>
        </w:tc>
      </w:tr>
      <w:tr w:rsidR="00D60292" w:rsidRPr="00D60292" w14:paraId="665475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E18B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MONACO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A75A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290B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34F3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MONGOLIA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23A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MNT </w:t>
            </w:r>
          </w:p>
        </w:tc>
      </w:tr>
      <w:tr w:rsidR="00D60292" w:rsidRPr="00D60292" w14:paraId="3D6C097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B058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MONTENEGRO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2E39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702A8E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524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MONTSERRAT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435A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C07BFA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15A7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MOROCCO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B1C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436EB28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4F71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MOZAMBIQUE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E8E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MZN </w:t>
            </w:r>
          </w:p>
        </w:tc>
      </w:tr>
      <w:tr w:rsidR="00D60292" w:rsidRPr="00D60292" w14:paraId="5D8516B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C3A4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MYANMAR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DC32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MMK </w:t>
            </w:r>
          </w:p>
        </w:tc>
      </w:tr>
      <w:tr w:rsidR="00D60292" w:rsidRPr="00D60292" w14:paraId="1627E8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48E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A8C8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NAD </w:t>
            </w:r>
          </w:p>
        </w:tc>
      </w:tr>
      <w:tr w:rsidR="00D60292" w:rsidRPr="00D60292" w14:paraId="5BADD76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FED6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6B5B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48C214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2DAE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NAURU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86E9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E7B8C5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B99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NEPAL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5F7E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NPR </w:t>
            </w:r>
          </w:p>
        </w:tc>
      </w:tr>
      <w:tr w:rsidR="00D60292" w:rsidRPr="00D60292" w14:paraId="76D0CD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46BD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NETHERLANDS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6A808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7D2292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3EB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CALEDONIA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1A44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4F18F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0E7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ZEALAND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44A8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060853F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E0E3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NICARAGUA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43D9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NIO </w:t>
            </w:r>
          </w:p>
        </w:tc>
      </w:tr>
      <w:tr w:rsidR="00D60292" w:rsidRPr="00D60292" w14:paraId="535E20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88E15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8FD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50786D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19E4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F2B4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NGN </w:t>
            </w:r>
          </w:p>
        </w:tc>
      </w:tr>
      <w:tr w:rsidR="00D60292" w:rsidRPr="00D60292" w14:paraId="1AEFAC1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CC822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903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2ACDC2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A994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NORFOLK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A151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491DBC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A6E7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NORTHERN MARIANA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0028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1B698E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1785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NORWAY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D36A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3475DC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14340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DAC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OMR </w:t>
            </w:r>
          </w:p>
        </w:tc>
      </w:tr>
      <w:tr w:rsidR="00D60292" w:rsidRPr="00D60292" w14:paraId="6EEFA51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A0FB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E1E3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PKR </w:t>
            </w:r>
          </w:p>
        </w:tc>
      </w:tr>
      <w:tr w:rsidR="00D60292" w:rsidRPr="00D60292" w14:paraId="6DB2B9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9C93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C73E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20F105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155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DC8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PAB </w:t>
            </w:r>
          </w:p>
        </w:tc>
      </w:tr>
      <w:tr w:rsidR="00D60292" w:rsidRPr="00D60292" w14:paraId="3D53DD8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F294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37C3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720755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6E1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PAPUA NEW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E415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PGK </w:t>
            </w:r>
          </w:p>
        </w:tc>
      </w:tr>
      <w:tr w:rsidR="00D60292" w:rsidRPr="00D60292" w14:paraId="6921C6F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41C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PARAGUAY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22E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PYG </w:t>
            </w:r>
          </w:p>
        </w:tc>
      </w:tr>
      <w:tr w:rsidR="00D60292" w:rsidRPr="00D60292" w14:paraId="216CC4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9E2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D4C3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PEN </w:t>
            </w:r>
          </w:p>
        </w:tc>
      </w:tr>
      <w:tr w:rsidR="00D60292" w:rsidRPr="00D60292" w14:paraId="4B9B3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BCEE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PHILIPPINES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26B9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PHP </w:t>
            </w:r>
          </w:p>
        </w:tc>
      </w:tr>
      <w:tr w:rsidR="00D60292" w:rsidRPr="00D60292" w14:paraId="06008EE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A779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PITCAIRN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E706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AA7A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771C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90C3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PLN </w:t>
            </w:r>
          </w:p>
        </w:tc>
      </w:tr>
      <w:tr w:rsidR="00D60292" w:rsidRPr="00D60292" w14:paraId="5AA1E91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2C18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PORTUGAL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B62B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8D1D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779E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PUERTO RICO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12EB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3C1B7B3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162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6DEC9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QAR </w:t>
            </w:r>
          </w:p>
        </w:tc>
      </w:tr>
      <w:tr w:rsidR="00D60292" w:rsidRPr="00D60292" w14:paraId="36323B4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528C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REPUBLIC OF NORTH MACEDONIA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DA5D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MKD </w:t>
            </w:r>
          </w:p>
        </w:tc>
      </w:tr>
      <w:tr w:rsidR="00D60292" w:rsidRPr="00D60292" w14:paraId="615BDC9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82F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ROMANIA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53B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RON </w:t>
            </w:r>
          </w:p>
        </w:tc>
      </w:tr>
      <w:tr w:rsidR="00D60292" w:rsidRPr="00D60292" w14:paraId="4017089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A19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RUSSIAN FEDERATION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3310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RUB </w:t>
            </w:r>
          </w:p>
        </w:tc>
      </w:tr>
      <w:tr w:rsidR="00D60292" w:rsidRPr="00D60292" w14:paraId="79F81F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B17D7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264A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RWF </w:t>
            </w:r>
          </w:p>
        </w:tc>
      </w:tr>
      <w:tr w:rsidR="00D60292" w:rsidRPr="00D60292" w14:paraId="39A93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E111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RÉUNION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7D6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EF538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06AC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BARTHÉLEMY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AA9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B15804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59E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HELENA, ASCENSION AND TRISTAN DA CUNHA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39B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SHP </w:t>
            </w:r>
          </w:p>
        </w:tc>
      </w:tr>
      <w:tr w:rsidR="00D60292" w:rsidRPr="00D60292" w14:paraId="427F1A0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685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KITTS AND NEVIS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B9B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0D5ECEF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1565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LUCIA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D11D5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B1EDF9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35F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MARTIN (FRENCH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B566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A64E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554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PIERRE AND MIQUELON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2F7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A99876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23C4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SAINT VINCENT AND THE GRENADINES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37E6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7B357C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CBE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403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WST </w:t>
            </w:r>
          </w:p>
        </w:tc>
      </w:tr>
      <w:tr w:rsidR="00D60292" w:rsidRPr="00D60292" w14:paraId="5534BF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ECF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SAN MARINO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926B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2006B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AD76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SAO TOME AND PRINCIPE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663D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STN </w:t>
            </w:r>
          </w:p>
        </w:tc>
      </w:tr>
      <w:tr w:rsidR="00D60292" w:rsidRPr="00D60292" w14:paraId="3805DD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AF7B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SAUDI ARABIA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17D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SAR </w:t>
            </w:r>
          </w:p>
        </w:tc>
      </w:tr>
      <w:tr w:rsidR="00D60292" w:rsidRPr="00D60292" w14:paraId="7AB8F39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2E8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SENEGAL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7655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530C3E5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66E2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SERBIA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529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RSD </w:t>
            </w:r>
          </w:p>
        </w:tc>
      </w:tr>
      <w:tr w:rsidR="00D60292" w:rsidRPr="00D60292" w14:paraId="0C2291C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C04B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SEYCHELLES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0B0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SCR </w:t>
            </w:r>
          </w:p>
        </w:tc>
      </w:tr>
      <w:tr w:rsidR="00D60292" w:rsidRPr="00D60292" w14:paraId="733B2F8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3F28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SIERRA LEONE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01B2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SLL </w:t>
            </w:r>
          </w:p>
        </w:tc>
      </w:tr>
      <w:tr w:rsidR="00D60292" w:rsidRPr="00D60292" w14:paraId="0DC54B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9B35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SINGAPORE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66D9F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SGD </w:t>
            </w:r>
          </w:p>
        </w:tc>
      </w:tr>
      <w:tr w:rsidR="00D60292" w:rsidRPr="00D60292" w14:paraId="1848364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EE34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SINT MAARTEN (DUTCH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6AC65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3B6913C0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7E6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SISTEMA UNITARIO DE COMPENSACION REGIONAL DE PAGOS "SUCRE"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1FEA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XSU </w:t>
            </w:r>
          </w:p>
        </w:tc>
      </w:tr>
      <w:tr w:rsidR="00D60292" w:rsidRPr="00D60292" w14:paraId="30576C4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789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SLOVAKIA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D05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E9A61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1BC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FFE90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E3166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9162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SOLOMON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A92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SBD </w:t>
            </w:r>
          </w:p>
        </w:tc>
      </w:tr>
      <w:tr w:rsidR="00D60292" w:rsidRPr="00D60292" w14:paraId="06D534B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25EA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SOMALIA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ACA2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SOS </w:t>
            </w:r>
          </w:p>
        </w:tc>
      </w:tr>
      <w:tr w:rsidR="00D60292" w:rsidRPr="00D60292" w14:paraId="25A45F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3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AFRICA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F0D1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20D766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E4F1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SUDAN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F3F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SSP </w:t>
            </w:r>
          </w:p>
        </w:tc>
      </w:tr>
      <w:tr w:rsidR="00D60292" w:rsidRPr="00D60292" w14:paraId="48932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CD8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SPAIN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891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D6F3B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5B41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SRI LANKA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A95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LKR </w:t>
            </w:r>
          </w:p>
        </w:tc>
      </w:tr>
      <w:tr w:rsidR="00D60292" w:rsidRPr="00D60292" w14:paraId="27E4C26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FB5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SUDAN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9A96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SDG </w:t>
            </w:r>
          </w:p>
        </w:tc>
      </w:tr>
      <w:tr w:rsidR="00D60292" w:rsidRPr="00D60292" w14:paraId="755E796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328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SURINAME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435D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SRD </w:t>
            </w:r>
          </w:p>
        </w:tc>
      </w:tr>
      <w:tr w:rsidR="00D60292" w:rsidRPr="00D60292" w14:paraId="53D5963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656E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SVALBARD AND JAN MAYEN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5A0D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01FCEF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F18B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SWAZILAND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739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SZL </w:t>
            </w:r>
          </w:p>
        </w:tc>
      </w:tr>
      <w:tr w:rsidR="00D60292" w:rsidRPr="00D60292" w14:paraId="768EE96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6CEC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SWEDEN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CCA9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SEK </w:t>
            </w:r>
          </w:p>
        </w:tc>
      </w:tr>
      <w:tr w:rsidR="00D60292" w:rsidRPr="00D60292" w14:paraId="13B754E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C7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BAF7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CHE </w:t>
            </w:r>
          </w:p>
        </w:tc>
      </w:tr>
      <w:tr w:rsidR="00D60292" w:rsidRPr="00D60292" w14:paraId="588DF2E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01D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ADD3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1EDF477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AD3C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EA4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CHW </w:t>
            </w:r>
          </w:p>
        </w:tc>
      </w:tr>
      <w:tr w:rsidR="00D60292" w:rsidRPr="00D60292" w14:paraId="2504C6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C5F3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SYRIAN ARAB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984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SYP </w:t>
            </w:r>
          </w:p>
        </w:tc>
      </w:tr>
      <w:tr w:rsidR="00D60292" w:rsidRPr="00D60292" w14:paraId="0FC7348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2DF6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TAIWAN (PROVINCE OF CHINA)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9EA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TWD </w:t>
            </w:r>
          </w:p>
        </w:tc>
      </w:tr>
      <w:tr w:rsidR="00D60292" w:rsidRPr="00D60292" w14:paraId="7F856A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363C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TAJIKISTAN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CD8C2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TJS </w:t>
            </w:r>
          </w:p>
        </w:tc>
      </w:tr>
      <w:tr w:rsidR="00D60292" w:rsidRPr="00D60292" w14:paraId="78CADCE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EB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TANZANIA, UNITED REPUBLIC OF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DA7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TZS </w:t>
            </w:r>
          </w:p>
        </w:tc>
      </w:tr>
      <w:tr w:rsidR="00D60292" w:rsidRPr="00D60292" w14:paraId="11158D7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872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THAILAND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AE3A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THB </w:t>
            </w:r>
          </w:p>
        </w:tc>
      </w:tr>
      <w:tr w:rsidR="00D60292" w:rsidRPr="00D60292" w14:paraId="0970A1A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13C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TIMOR-LESTE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E3A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143D0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74F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873E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984AFF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A52E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TOKELAU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F4FC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7CE875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5FBD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TONGA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81E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TOP </w:t>
            </w:r>
          </w:p>
        </w:tc>
      </w:tr>
      <w:tr w:rsidR="00D60292" w:rsidRPr="00D60292" w14:paraId="7226C8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FAA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TRINIDAD AND TOBAGO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89E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TTD </w:t>
            </w:r>
          </w:p>
        </w:tc>
      </w:tr>
      <w:tr w:rsidR="00D60292" w:rsidRPr="00D60292" w14:paraId="19044F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E25E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TUNISIA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49606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TND </w:t>
            </w:r>
          </w:p>
        </w:tc>
      </w:tr>
      <w:tr w:rsidR="00D60292" w:rsidRPr="00D60292" w14:paraId="4F68F25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77F8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73B16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TRY </w:t>
            </w:r>
          </w:p>
        </w:tc>
      </w:tr>
      <w:tr w:rsidR="00D60292" w:rsidRPr="00D60292" w14:paraId="0F0FA9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24CE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TURKMENISTAN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1A1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TMT </w:t>
            </w:r>
          </w:p>
        </w:tc>
      </w:tr>
      <w:tr w:rsidR="00D60292" w:rsidRPr="00D60292" w14:paraId="328E45A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D81D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TURKS AND CAICOS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ED88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BFF288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2AB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TUVALU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F93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4EBDC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C1A4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1A7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UGX </w:t>
            </w:r>
          </w:p>
        </w:tc>
      </w:tr>
      <w:tr w:rsidR="00D60292" w:rsidRPr="00D60292" w14:paraId="5C8A58D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82D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UKRAINE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581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UAH </w:t>
            </w:r>
          </w:p>
        </w:tc>
      </w:tr>
      <w:tr w:rsidR="00D60292" w:rsidRPr="00D60292" w14:paraId="0299CD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7E3B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UNITED ARAB EMIRATES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B29F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AED </w:t>
            </w:r>
          </w:p>
        </w:tc>
      </w:tr>
      <w:tr w:rsidR="00D60292" w:rsidRPr="00D60292" w14:paraId="0333B9F6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6F1E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KINGDOM OF GREAT BRITAIN AND NORTHERN IRELAND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E06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2796648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71CF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MINOR OUTLYING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2FB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9BCB0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9C4A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 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F3D19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A0886F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CA0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3205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USN </w:t>
            </w:r>
          </w:p>
        </w:tc>
      </w:tr>
      <w:tr w:rsidR="00D60292" w:rsidRPr="00D60292" w14:paraId="14CFCDD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2E78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CA81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UYI </w:t>
            </w:r>
          </w:p>
        </w:tc>
      </w:tr>
      <w:tr w:rsidR="00D60292" w:rsidRPr="00D60292" w14:paraId="13519D4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809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3E76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UYU </w:t>
            </w:r>
          </w:p>
        </w:tc>
      </w:tr>
      <w:tr w:rsidR="00D60292" w:rsidRPr="00D60292" w14:paraId="19C6FBA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0B4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UZBEKISTAN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6E0B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UZS </w:t>
            </w:r>
          </w:p>
        </w:tc>
      </w:tr>
      <w:tr w:rsidR="00D60292" w:rsidRPr="00D60292" w14:paraId="67C8C10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B21E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VANUATU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B6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VUV </w:t>
            </w:r>
          </w:p>
        </w:tc>
      </w:tr>
      <w:tr w:rsidR="00D60292" w:rsidRPr="00D60292" w14:paraId="434FC6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A1CC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VENEZUELA (BOLIVARIAN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076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VEF </w:t>
            </w:r>
          </w:p>
        </w:tc>
      </w:tr>
      <w:tr w:rsidR="00D60292" w:rsidRPr="00D60292" w14:paraId="1709BF3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C88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VIETNAM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4DAD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VND </w:t>
            </w:r>
          </w:p>
        </w:tc>
      </w:tr>
      <w:tr w:rsidR="00D60292" w:rsidRPr="00D60292" w14:paraId="633A810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F98B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(BRITISH)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3E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87F24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757F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(U.S.)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AA33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89710C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664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WALLIS AND FUTUNA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24B7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652FF7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C80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WESTERN SAHARA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909F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20CF210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03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YEMEN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BB9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YER </w:t>
            </w:r>
          </w:p>
        </w:tc>
      </w:tr>
      <w:tr w:rsidR="00D60292" w:rsidRPr="00D60292" w14:paraId="4B5DAB0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31E0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317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ZMW </w:t>
            </w:r>
          </w:p>
        </w:tc>
      </w:tr>
      <w:tr w:rsidR="00D60292" w:rsidRPr="00D60292" w14:paraId="7D56695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768F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ZIMBABWE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E5E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ZWL </w:t>
            </w:r>
          </w:p>
        </w:tc>
      </w:tr>
      <w:tr w:rsidR="00D60292" w:rsidRPr="00D60292" w14:paraId="1EC93E3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1486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ÅLAND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7A95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</w:tbl>
    <w:p w14:paraId="0EE8A776" w14:textId="0BBDFFA1" w:rsidR="009603DB" w:rsidRDefault="009603DB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047E76" w14:textId="2E74267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8F4ACE0" w14:textId="1D98DAB4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A1B4FE8" w14:textId="6E9EAD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87ED496" w14:textId="14AE5809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F740711" w14:textId="2140010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F751C87" w14:textId="3AD421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71585F5" w14:textId="0FC1082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61CB34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ADA32C9" w14:textId="1FDB4FA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8C1655" w14:textId="0841921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8E8D0A" w14:textId="35C5AF2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DDEC18" w14:textId="0BB74F01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25E9DA0" w14:textId="52D1C8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5118431" w14:textId="1C09213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54C3DE2" w14:textId="78EEC71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589BD6" w14:textId="115F62E5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61B24D" w14:textId="2601F5E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3BF7E" w14:textId="6BB86FE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DAA9FC8" w14:textId="35C076A0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93B018" w14:textId="43D745A3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974B8B" w14:textId="2B39D85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52DF220" w14:textId="71BD755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4B505E" w14:textId="4056DDD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F88998E" w14:textId="1677B56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9760715" w14:textId="0FFA76F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B390E5" w14:textId="01CA5186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9A63B39" w14:textId="093AE6BC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B2696E" w14:textId="5E835E1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0BDEDAC" w14:textId="4153E4B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79CC18" w14:textId="3D97947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27EB67" w14:textId="457EBB83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9EC7C6A" w14:textId="706DB098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1C9900" w14:textId="532670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4B63CF0" w14:textId="5E4C684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94243" w14:textId="797FCF5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74235FD" w14:textId="021E0EA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247A5A" w14:textId="5076A13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212C51E" w14:textId="5520F474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C4ED6FC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0F76E3" w14:textId="73F396C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2EC2722" w14:textId="77777777" w:rsidR="00AD68E1" w:rsidRPr="00B744C7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BB829C9" w14:textId="5445A570" w:rsidR="009E6EA3" w:rsidRDefault="009E6EA3" w:rsidP="009E6EA3">
      <w:pPr>
        <w:pStyle w:val="Ttulo1"/>
        <w:rPr>
          <w:b/>
          <w:bCs/>
        </w:rPr>
      </w:pPr>
      <w:bookmarkStart w:id="11" w:name="_Toc8563294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8563294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85632949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lastRenderedPageBreak/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85632950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8563295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8563295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85632953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proofErr w:type="spellStart"/>
      <w:r>
        <w:rPr>
          <w:b/>
          <w:bCs/>
        </w:rPr>
        <w:t>Changelog</w:t>
      </w:r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C767C9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C767C9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C767C9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177DC8AA" w14:textId="77777777" w:rsidTr="00C767C9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BF6BAA" w14:textId="7CC2F8B9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9229C1" w14:textId="4ED9ED22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10,11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8B884" w14:textId="1BB9ECAF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Remove tamanho dos campos tipo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boolean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AB6CE8" w14:textId="40E58BCB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2B6C1C" w:rsidRPr="00956E28" w14:paraId="3CEE8F1A" w14:textId="77777777" w:rsidTr="0086684C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93975" w14:textId="77777777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16E5" w14:textId="586E3216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7,9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111D6B" w14:textId="75530A52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 o tipo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CNPJNumber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25DA0" w14:textId="77777777" w:rsidR="002B6C1C" w:rsidRPr="00956E28" w:rsidRDefault="002B6C1C" w:rsidP="008668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F46156" w:rsidRPr="00956E28" w14:paraId="440CC281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C767C9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C767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9BFB" w14:textId="77777777" w:rsidR="000256F2" w:rsidRDefault="000256F2" w:rsidP="00344980">
      <w:pPr>
        <w:spacing w:after="0" w:line="240" w:lineRule="auto"/>
      </w:pPr>
      <w:r>
        <w:separator/>
      </w:r>
    </w:p>
  </w:endnote>
  <w:endnote w:type="continuationSeparator" w:id="0">
    <w:p w14:paraId="16439656" w14:textId="77777777" w:rsidR="000256F2" w:rsidRDefault="000256F2" w:rsidP="00344980">
      <w:pPr>
        <w:spacing w:after="0" w:line="240" w:lineRule="auto"/>
      </w:pPr>
      <w:r>
        <w:continuationSeparator/>
      </w:r>
    </w:p>
  </w:endnote>
  <w:endnote w:type="continuationNotice" w:id="1">
    <w:p w14:paraId="0B16620E" w14:textId="77777777" w:rsidR="000256F2" w:rsidRDefault="000256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B56023" w:rsidRDefault="00B56023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B56023" w:rsidRDefault="00B560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16D9" w14:textId="77777777" w:rsidR="000256F2" w:rsidRDefault="000256F2" w:rsidP="00344980">
      <w:pPr>
        <w:spacing w:after="0" w:line="240" w:lineRule="auto"/>
      </w:pPr>
      <w:r>
        <w:separator/>
      </w:r>
    </w:p>
  </w:footnote>
  <w:footnote w:type="continuationSeparator" w:id="0">
    <w:p w14:paraId="659D0954" w14:textId="77777777" w:rsidR="000256F2" w:rsidRDefault="000256F2" w:rsidP="00344980">
      <w:pPr>
        <w:spacing w:after="0" w:line="240" w:lineRule="auto"/>
      </w:pPr>
      <w:r>
        <w:continuationSeparator/>
      </w:r>
    </w:p>
  </w:footnote>
  <w:footnote w:type="continuationNotice" w:id="1">
    <w:p w14:paraId="2A8CE2DA" w14:textId="77777777" w:rsidR="000256F2" w:rsidRDefault="000256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B56023" w:rsidRPr="00344980" w:rsidRDefault="00B56023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032298015">
    <w:abstractNumId w:val="4"/>
  </w:num>
  <w:num w:numId="2" w16cid:durableId="1224222979">
    <w:abstractNumId w:val="1"/>
  </w:num>
  <w:num w:numId="3" w16cid:durableId="1505365833">
    <w:abstractNumId w:val="5"/>
  </w:num>
  <w:num w:numId="4" w16cid:durableId="1187792294">
    <w:abstractNumId w:val="3"/>
  </w:num>
  <w:num w:numId="5" w16cid:durableId="1093891260">
    <w:abstractNumId w:val="0"/>
  </w:num>
  <w:num w:numId="6" w16cid:durableId="205476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56F2"/>
    <w:rsid w:val="00026BEC"/>
    <w:rsid w:val="000270C1"/>
    <w:rsid w:val="00027B44"/>
    <w:rsid w:val="000313C1"/>
    <w:rsid w:val="000325AA"/>
    <w:rsid w:val="00032B62"/>
    <w:rsid w:val="0003358E"/>
    <w:rsid w:val="00034648"/>
    <w:rsid w:val="00035580"/>
    <w:rsid w:val="000357B3"/>
    <w:rsid w:val="00035944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1D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D07EC"/>
    <w:rsid w:val="001D33C5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236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1F50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2D1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49ED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193"/>
    <w:rsid w:val="00654C1C"/>
    <w:rsid w:val="00654F6C"/>
    <w:rsid w:val="00656027"/>
    <w:rsid w:val="00656044"/>
    <w:rsid w:val="006566EF"/>
    <w:rsid w:val="00657388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0468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125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3DF4"/>
    <w:rsid w:val="009B4017"/>
    <w:rsid w:val="009B6AAA"/>
    <w:rsid w:val="009C0C1F"/>
    <w:rsid w:val="009C3B01"/>
    <w:rsid w:val="009C63A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8C6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A81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724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4BB2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100B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5121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14B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6EC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477A"/>
    <w:rsid w:val="00EE5913"/>
    <w:rsid w:val="00EE5E44"/>
    <w:rsid w:val="00EE792F"/>
    <w:rsid w:val="00EE7C02"/>
    <w:rsid w:val="00EF1A17"/>
    <w:rsid w:val="00EF1D1F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2E76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8510EBC"/>
    <w:rsid w:val="587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2E7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2E7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FE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f3c4db-c937-4bda-9719-b4536467d473">
      <Terms xmlns="http://schemas.microsoft.com/office/infopath/2007/PartnerControls"/>
    </lcf76f155ced4ddcb4097134ff3c332f>
    <TaxCatchAll xmlns="a5a7b6d0-58ae-4e93-86e8-566497190df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36E6F3-60E1-49CE-9467-A5074D839894}"/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d3f3c4db-c937-4bda-9719-b4536467d473"/>
    <ds:schemaRef ds:uri="a5a7b6d0-58ae-4e93-86e8-566497190dff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26</Pages>
  <Words>3538</Words>
  <Characters>23782</Characters>
  <Application>Microsoft Office Word</Application>
  <DocSecurity>0</DocSecurity>
  <Lines>3397</Lines>
  <Paragraphs>1300</Paragraphs>
  <ScaleCrop>false</ScaleCrop>
  <Company/>
  <LinksUpToDate>false</LinksUpToDate>
  <CharactersWithSpaces>26020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955</cp:revision>
  <cp:lastPrinted>2021-10-19T19:09:00Z</cp:lastPrinted>
  <dcterms:created xsi:type="dcterms:W3CDTF">2021-09-02T19:25:00Z</dcterms:created>
  <dcterms:modified xsi:type="dcterms:W3CDTF">2023-02-15T15:36:00Z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Confidencial Peers</vt:lpwstr>
  </property>
</Properties>
</file>