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AEAEA"/>
  <w:body>
    <w:p w14:paraId="1DB7358F" w14:textId="2CD827AD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41AE2AA" w14:textId="767673D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945ED85" w14:textId="4AB5E401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EF8C84A" w14:textId="6928952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4EDC916" w14:textId="4148306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974B57C" w14:textId="5D630B05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BAAA8C4" w14:textId="58E15137" w:rsidR="00344980" w:rsidRDefault="00344980" w:rsidP="00344980">
      <w:pPr>
        <w:ind w:left="851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Apresentação dos detalhes técnicos das APIs</w:t>
      </w:r>
    </w:p>
    <w:p w14:paraId="198F19C1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88E69C9" w14:textId="54AA670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283EDFA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br w:type="page"/>
      </w:r>
    </w:p>
    <w:p w14:paraId="44037B9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8908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66C029" w14:textId="30CE2E5F" w:rsidR="00344980" w:rsidRDefault="00344980">
          <w:pPr>
            <w:pStyle w:val="TOCHeading"/>
          </w:pPr>
          <w:r>
            <w:t>Sumário</w:t>
          </w:r>
        </w:p>
        <w:p w14:paraId="36E1CE4F" w14:textId="1716DFE8" w:rsidR="006B742C" w:rsidRDefault="0034498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457696" w:history="1">
            <w:r w:rsidR="006B742C" w:rsidRPr="00976E94">
              <w:rPr>
                <w:rStyle w:val="Hyperlink"/>
                <w:b/>
                <w:bCs/>
                <w:noProof/>
              </w:rPr>
              <w:t>Introdução</w:t>
            </w:r>
            <w:r w:rsidR="006B742C">
              <w:rPr>
                <w:noProof/>
                <w:webHidden/>
              </w:rPr>
              <w:tab/>
            </w:r>
            <w:r w:rsidR="006B742C">
              <w:rPr>
                <w:noProof/>
                <w:webHidden/>
              </w:rPr>
              <w:fldChar w:fldCharType="begin"/>
            </w:r>
            <w:r w:rsidR="006B742C">
              <w:rPr>
                <w:noProof/>
                <w:webHidden/>
              </w:rPr>
              <w:instrText xml:space="preserve"> PAGEREF _Toc85457696 \h </w:instrText>
            </w:r>
            <w:r w:rsidR="006B742C">
              <w:rPr>
                <w:noProof/>
                <w:webHidden/>
              </w:rPr>
            </w:r>
            <w:r w:rsidR="006B742C">
              <w:rPr>
                <w:noProof/>
                <w:webHidden/>
              </w:rPr>
              <w:fldChar w:fldCharType="separate"/>
            </w:r>
            <w:r w:rsidR="00397B44">
              <w:rPr>
                <w:noProof/>
                <w:webHidden/>
              </w:rPr>
              <w:t>3</w:t>
            </w:r>
            <w:r w:rsidR="006B742C">
              <w:rPr>
                <w:noProof/>
                <w:webHidden/>
              </w:rPr>
              <w:fldChar w:fldCharType="end"/>
            </w:r>
          </w:hyperlink>
        </w:p>
        <w:p w14:paraId="0FB47947" w14:textId="2540CFED" w:rsidR="006B742C" w:rsidRDefault="00CE601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5457697" w:history="1">
            <w:r w:rsidR="006B742C" w:rsidRPr="00976E94">
              <w:rPr>
                <w:rStyle w:val="Hyperlink"/>
                <w:b/>
                <w:bCs/>
                <w:noProof/>
              </w:rPr>
              <w:t>Objetivo</w:t>
            </w:r>
            <w:r w:rsidR="006B742C">
              <w:rPr>
                <w:noProof/>
                <w:webHidden/>
              </w:rPr>
              <w:tab/>
            </w:r>
            <w:r w:rsidR="006B742C">
              <w:rPr>
                <w:noProof/>
                <w:webHidden/>
              </w:rPr>
              <w:fldChar w:fldCharType="begin"/>
            </w:r>
            <w:r w:rsidR="006B742C">
              <w:rPr>
                <w:noProof/>
                <w:webHidden/>
              </w:rPr>
              <w:instrText xml:space="preserve"> PAGEREF _Toc85457697 \h </w:instrText>
            </w:r>
            <w:r w:rsidR="006B742C">
              <w:rPr>
                <w:noProof/>
                <w:webHidden/>
              </w:rPr>
            </w:r>
            <w:r w:rsidR="006B742C">
              <w:rPr>
                <w:noProof/>
                <w:webHidden/>
              </w:rPr>
              <w:fldChar w:fldCharType="separate"/>
            </w:r>
            <w:r w:rsidR="00397B44">
              <w:rPr>
                <w:noProof/>
                <w:webHidden/>
              </w:rPr>
              <w:t>3</w:t>
            </w:r>
            <w:r w:rsidR="006B742C">
              <w:rPr>
                <w:noProof/>
                <w:webHidden/>
              </w:rPr>
              <w:fldChar w:fldCharType="end"/>
            </w:r>
          </w:hyperlink>
        </w:p>
        <w:p w14:paraId="199D64B3" w14:textId="32DE9D84" w:rsidR="006B742C" w:rsidRDefault="00CE601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5457698" w:history="1">
            <w:r w:rsidR="006B742C" w:rsidRPr="00976E94">
              <w:rPr>
                <w:rStyle w:val="Hyperlink"/>
                <w:b/>
                <w:bCs/>
                <w:noProof/>
              </w:rPr>
              <w:t>APIs Produtos e Serviços</w:t>
            </w:r>
            <w:r w:rsidR="006B742C">
              <w:rPr>
                <w:noProof/>
                <w:webHidden/>
              </w:rPr>
              <w:tab/>
            </w:r>
            <w:r w:rsidR="006B742C">
              <w:rPr>
                <w:noProof/>
                <w:webHidden/>
              </w:rPr>
              <w:fldChar w:fldCharType="begin"/>
            </w:r>
            <w:r w:rsidR="006B742C">
              <w:rPr>
                <w:noProof/>
                <w:webHidden/>
              </w:rPr>
              <w:instrText xml:space="preserve"> PAGEREF _Toc85457698 \h </w:instrText>
            </w:r>
            <w:r w:rsidR="006B742C">
              <w:rPr>
                <w:noProof/>
                <w:webHidden/>
              </w:rPr>
            </w:r>
            <w:r w:rsidR="006B742C">
              <w:rPr>
                <w:noProof/>
                <w:webHidden/>
              </w:rPr>
              <w:fldChar w:fldCharType="separate"/>
            </w:r>
            <w:r w:rsidR="00397B44">
              <w:rPr>
                <w:noProof/>
                <w:webHidden/>
              </w:rPr>
              <w:t>3</w:t>
            </w:r>
            <w:r w:rsidR="006B742C">
              <w:rPr>
                <w:noProof/>
                <w:webHidden/>
              </w:rPr>
              <w:fldChar w:fldCharType="end"/>
            </w:r>
          </w:hyperlink>
        </w:p>
        <w:p w14:paraId="462CDA94" w14:textId="3AC948FD" w:rsidR="006B742C" w:rsidRDefault="00CE601C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5457699" w:history="1">
            <w:r w:rsidR="006B742C" w:rsidRPr="00976E94">
              <w:rPr>
                <w:rStyle w:val="Hyperlink"/>
                <w:noProof/>
              </w:rPr>
              <w:t>API de Títulos de Capitalização</w:t>
            </w:r>
            <w:r w:rsidR="006B742C">
              <w:rPr>
                <w:noProof/>
                <w:webHidden/>
              </w:rPr>
              <w:tab/>
            </w:r>
            <w:r w:rsidR="006B742C">
              <w:rPr>
                <w:noProof/>
                <w:webHidden/>
              </w:rPr>
              <w:fldChar w:fldCharType="begin"/>
            </w:r>
            <w:r w:rsidR="006B742C">
              <w:rPr>
                <w:noProof/>
                <w:webHidden/>
              </w:rPr>
              <w:instrText xml:space="preserve"> PAGEREF _Toc85457699 \h </w:instrText>
            </w:r>
            <w:r w:rsidR="006B742C">
              <w:rPr>
                <w:noProof/>
                <w:webHidden/>
              </w:rPr>
            </w:r>
            <w:r w:rsidR="006B742C">
              <w:rPr>
                <w:noProof/>
                <w:webHidden/>
              </w:rPr>
              <w:fldChar w:fldCharType="separate"/>
            </w:r>
            <w:r w:rsidR="00397B44">
              <w:rPr>
                <w:noProof/>
                <w:webHidden/>
              </w:rPr>
              <w:t>3</w:t>
            </w:r>
            <w:r w:rsidR="006B742C">
              <w:rPr>
                <w:noProof/>
                <w:webHidden/>
              </w:rPr>
              <w:fldChar w:fldCharType="end"/>
            </w:r>
          </w:hyperlink>
        </w:p>
        <w:p w14:paraId="41CA3868" w14:textId="7F61FA8F" w:rsidR="006B742C" w:rsidRDefault="00CE601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5457700" w:history="1">
            <w:r w:rsidR="006B742C" w:rsidRPr="00976E94">
              <w:rPr>
                <w:rStyle w:val="Hyperlink"/>
                <w:b/>
                <w:bCs/>
                <w:noProof/>
              </w:rPr>
              <w:t>Schemas</w:t>
            </w:r>
            <w:r w:rsidR="006B742C">
              <w:rPr>
                <w:noProof/>
                <w:webHidden/>
              </w:rPr>
              <w:tab/>
            </w:r>
            <w:r w:rsidR="006B742C">
              <w:rPr>
                <w:noProof/>
                <w:webHidden/>
              </w:rPr>
              <w:fldChar w:fldCharType="begin"/>
            </w:r>
            <w:r w:rsidR="006B742C">
              <w:rPr>
                <w:noProof/>
                <w:webHidden/>
              </w:rPr>
              <w:instrText xml:space="preserve"> PAGEREF _Toc85457700 \h </w:instrText>
            </w:r>
            <w:r w:rsidR="006B742C">
              <w:rPr>
                <w:noProof/>
                <w:webHidden/>
              </w:rPr>
            </w:r>
            <w:r w:rsidR="006B742C">
              <w:rPr>
                <w:noProof/>
                <w:webHidden/>
              </w:rPr>
              <w:fldChar w:fldCharType="separate"/>
            </w:r>
            <w:r w:rsidR="00397B44">
              <w:rPr>
                <w:noProof/>
                <w:webHidden/>
              </w:rPr>
              <w:t>6</w:t>
            </w:r>
            <w:r w:rsidR="006B742C">
              <w:rPr>
                <w:noProof/>
                <w:webHidden/>
              </w:rPr>
              <w:fldChar w:fldCharType="end"/>
            </w:r>
          </w:hyperlink>
        </w:p>
        <w:p w14:paraId="05E2C30E" w14:textId="6F1ACFEF" w:rsidR="006B742C" w:rsidRDefault="00CE601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5457701" w:history="1">
            <w:r w:rsidR="006B742C" w:rsidRPr="00976E94">
              <w:rPr>
                <w:rStyle w:val="Hyperlink"/>
                <w:b/>
                <w:bCs/>
                <w:noProof/>
              </w:rPr>
              <w:t>Cabeçalhos HTTP de Requisição e Resposta</w:t>
            </w:r>
            <w:r w:rsidR="006B742C">
              <w:rPr>
                <w:noProof/>
                <w:webHidden/>
              </w:rPr>
              <w:tab/>
            </w:r>
            <w:r w:rsidR="006B742C">
              <w:rPr>
                <w:noProof/>
                <w:webHidden/>
              </w:rPr>
              <w:fldChar w:fldCharType="begin"/>
            </w:r>
            <w:r w:rsidR="006B742C">
              <w:rPr>
                <w:noProof/>
                <w:webHidden/>
              </w:rPr>
              <w:instrText xml:space="preserve"> PAGEREF _Toc85457701 \h </w:instrText>
            </w:r>
            <w:r w:rsidR="006B742C">
              <w:rPr>
                <w:noProof/>
                <w:webHidden/>
              </w:rPr>
            </w:r>
            <w:r w:rsidR="006B742C">
              <w:rPr>
                <w:noProof/>
                <w:webHidden/>
              </w:rPr>
              <w:fldChar w:fldCharType="separate"/>
            </w:r>
            <w:r w:rsidR="00397B44">
              <w:rPr>
                <w:noProof/>
                <w:webHidden/>
              </w:rPr>
              <w:t>15</w:t>
            </w:r>
            <w:r w:rsidR="006B742C">
              <w:rPr>
                <w:noProof/>
                <w:webHidden/>
              </w:rPr>
              <w:fldChar w:fldCharType="end"/>
            </w:r>
          </w:hyperlink>
        </w:p>
        <w:p w14:paraId="67619852" w14:textId="31452296" w:rsidR="006B742C" w:rsidRDefault="00CE601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5457702" w:history="1">
            <w:r w:rsidR="006B742C" w:rsidRPr="00976E94">
              <w:rPr>
                <w:rStyle w:val="Hyperlink"/>
                <w:b/>
                <w:bCs/>
                <w:noProof/>
              </w:rPr>
              <w:t>Convenções de Nomenclatura</w:t>
            </w:r>
            <w:r w:rsidR="006B742C">
              <w:rPr>
                <w:noProof/>
                <w:webHidden/>
              </w:rPr>
              <w:tab/>
            </w:r>
            <w:r w:rsidR="006B742C">
              <w:rPr>
                <w:noProof/>
                <w:webHidden/>
              </w:rPr>
              <w:fldChar w:fldCharType="begin"/>
            </w:r>
            <w:r w:rsidR="006B742C">
              <w:rPr>
                <w:noProof/>
                <w:webHidden/>
              </w:rPr>
              <w:instrText xml:space="preserve"> PAGEREF _Toc85457702 \h </w:instrText>
            </w:r>
            <w:r w:rsidR="006B742C">
              <w:rPr>
                <w:noProof/>
                <w:webHidden/>
              </w:rPr>
            </w:r>
            <w:r w:rsidR="006B742C">
              <w:rPr>
                <w:noProof/>
                <w:webHidden/>
              </w:rPr>
              <w:fldChar w:fldCharType="separate"/>
            </w:r>
            <w:r w:rsidR="00397B44">
              <w:rPr>
                <w:noProof/>
                <w:webHidden/>
              </w:rPr>
              <w:t>17</w:t>
            </w:r>
            <w:r w:rsidR="006B742C">
              <w:rPr>
                <w:noProof/>
                <w:webHidden/>
              </w:rPr>
              <w:fldChar w:fldCharType="end"/>
            </w:r>
          </w:hyperlink>
        </w:p>
        <w:p w14:paraId="261D7063" w14:textId="4B1997F3" w:rsidR="006B742C" w:rsidRDefault="00CE601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5457703" w:history="1">
            <w:r w:rsidR="006B742C" w:rsidRPr="00976E94">
              <w:rPr>
                <w:rStyle w:val="Hyperlink"/>
                <w:b/>
                <w:bCs/>
                <w:noProof/>
              </w:rPr>
              <w:t>Códigos de Resposta HTTP</w:t>
            </w:r>
            <w:r w:rsidR="006B742C">
              <w:rPr>
                <w:noProof/>
                <w:webHidden/>
              </w:rPr>
              <w:tab/>
            </w:r>
            <w:r w:rsidR="006B742C">
              <w:rPr>
                <w:noProof/>
                <w:webHidden/>
              </w:rPr>
              <w:fldChar w:fldCharType="begin"/>
            </w:r>
            <w:r w:rsidR="006B742C">
              <w:rPr>
                <w:noProof/>
                <w:webHidden/>
              </w:rPr>
              <w:instrText xml:space="preserve"> PAGEREF _Toc85457703 \h </w:instrText>
            </w:r>
            <w:r w:rsidR="006B742C">
              <w:rPr>
                <w:noProof/>
                <w:webHidden/>
              </w:rPr>
            </w:r>
            <w:r w:rsidR="006B742C">
              <w:rPr>
                <w:noProof/>
                <w:webHidden/>
              </w:rPr>
              <w:fldChar w:fldCharType="separate"/>
            </w:r>
            <w:r w:rsidR="00397B44">
              <w:rPr>
                <w:noProof/>
                <w:webHidden/>
              </w:rPr>
              <w:t>18</w:t>
            </w:r>
            <w:r w:rsidR="006B742C">
              <w:rPr>
                <w:noProof/>
                <w:webHidden/>
              </w:rPr>
              <w:fldChar w:fldCharType="end"/>
            </w:r>
          </w:hyperlink>
        </w:p>
        <w:p w14:paraId="526D3D56" w14:textId="51370CD8" w:rsidR="006B742C" w:rsidRDefault="00CE601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5457704" w:history="1">
            <w:r w:rsidR="006B742C" w:rsidRPr="00976E94">
              <w:rPr>
                <w:rStyle w:val="Hyperlink"/>
                <w:b/>
                <w:bCs/>
                <w:noProof/>
              </w:rPr>
              <w:t>Tipos de Dados Comuns</w:t>
            </w:r>
            <w:r w:rsidR="006B742C">
              <w:rPr>
                <w:noProof/>
                <w:webHidden/>
              </w:rPr>
              <w:tab/>
            </w:r>
            <w:r w:rsidR="006B742C">
              <w:rPr>
                <w:noProof/>
                <w:webHidden/>
              </w:rPr>
              <w:fldChar w:fldCharType="begin"/>
            </w:r>
            <w:r w:rsidR="006B742C">
              <w:rPr>
                <w:noProof/>
                <w:webHidden/>
              </w:rPr>
              <w:instrText xml:space="preserve"> PAGEREF _Toc85457704 \h </w:instrText>
            </w:r>
            <w:r w:rsidR="006B742C">
              <w:rPr>
                <w:noProof/>
                <w:webHidden/>
              </w:rPr>
            </w:r>
            <w:r w:rsidR="006B742C">
              <w:rPr>
                <w:noProof/>
                <w:webHidden/>
              </w:rPr>
              <w:fldChar w:fldCharType="separate"/>
            </w:r>
            <w:r w:rsidR="00397B44">
              <w:rPr>
                <w:noProof/>
                <w:webHidden/>
              </w:rPr>
              <w:t>20</w:t>
            </w:r>
            <w:r w:rsidR="006B742C">
              <w:rPr>
                <w:noProof/>
                <w:webHidden/>
              </w:rPr>
              <w:fldChar w:fldCharType="end"/>
            </w:r>
          </w:hyperlink>
        </w:p>
        <w:p w14:paraId="43D6EEFF" w14:textId="0F3A91BC" w:rsidR="006B742C" w:rsidRDefault="00CE601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5457705" w:history="1">
            <w:r w:rsidR="006B742C" w:rsidRPr="00976E94">
              <w:rPr>
                <w:rStyle w:val="Hyperlink"/>
                <w:b/>
                <w:bCs/>
                <w:noProof/>
              </w:rPr>
              <w:t>Paginação</w:t>
            </w:r>
            <w:r w:rsidR="006B742C">
              <w:rPr>
                <w:noProof/>
                <w:webHidden/>
              </w:rPr>
              <w:tab/>
            </w:r>
            <w:r w:rsidR="006B742C">
              <w:rPr>
                <w:noProof/>
                <w:webHidden/>
              </w:rPr>
              <w:fldChar w:fldCharType="begin"/>
            </w:r>
            <w:r w:rsidR="006B742C">
              <w:rPr>
                <w:noProof/>
                <w:webHidden/>
              </w:rPr>
              <w:instrText xml:space="preserve"> PAGEREF _Toc85457705 \h </w:instrText>
            </w:r>
            <w:r w:rsidR="006B742C">
              <w:rPr>
                <w:noProof/>
                <w:webHidden/>
              </w:rPr>
            </w:r>
            <w:r w:rsidR="006B742C">
              <w:rPr>
                <w:noProof/>
                <w:webHidden/>
              </w:rPr>
              <w:fldChar w:fldCharType="separate"/>
            </w:r>
            <w:r w:rsidR="00397B44">
              <w:rPr>
                <w:noProof/>
                <w:webHidden/>
              </w:rPr>
              <w:t>22</w:t>
            </w:r>
            <w:r w:rsidR="006B742C">
              <w:rPr>
                <w:noProof/>
                <w:webHidden/>
              </w:rPr>
              <w:fldChar w:fldCharType="end"/>
            </w:r>
          </w:hyperlink>
        </w:p>
        <w:p w14:paraId="279B95EA" w14:textId="6A5762E9" w:rsidR="006B742C" w:rsidRDefault="00CE601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5457706" w:history="1">
            <w:r w:rsidR="006B742C" w:rsidRPr="00976E94">
              <w:rPr>
                <w:rStyle w:val="Hyperlink"/>
                <w:b/>
                <w:bCs/>
                <w:noProof/>
              </w:rPr>
              <w:t>Body de Erro</w:t>
            </w:r>
            <w:r w:rsidR="006B742C">
              <w:rPr>
                <w:noProof/>
                <w:webHidden/>
              </w:rPr>
              <w:tab/>
            </w:r>
            <w:r w:rsidR="006B742C">
              <w:rPr>
                <w:noProof/>
                <w:webHidden/>
              </w:rPr>
              <w:fldChar w:fldCharType="begin"/>
            </w:r>
            <w:r w:rsidR="006B742C">
              <w:rPr>
                <w:noProof/>
                <w:webHidden/>
              </w:rPr>
              <w:instrText xml:space="preserve"> PAGEREF _Toc85457706 \h </w:instrText>
            </w:r>
            <w:r w:rsidR="006B742C">
              <w:rPr>
                <w:noProof/>
                <w:webHidden/>
              </w:rPr>
            </w:r>
            <w:r w:rsidR="006B742C">
              <w:rPr>
                <w:noProof/>
                <w:webHidden/>
              </w:rPr>
              <w:fldChar w:fldCharType="separate"/>
            </w:r>
            <w:r w:rsidR="00397B44">
              <w:rPr>
                <w:noProof/>
                <w:webHidden/>
              </w:rPr>
              <w:t>22</w:t>
            </w:r>
            <w:r w:rsidR="006B742C">
              <w:rPr>
                <w:noProof/>
                <w:webHidden/>
              </w:rPr>
              <w:fldChar w:fldCharType="end"/>
            </w:r>
          </w:hyperlink>
        </w:p>
        <w:p w14:paraId="16D2ED5B" w14:textId="36AF1CDE" w:rsidR="006B742C" w:rsidRDefault="00CE601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5457707" w:history="1">
            <w:r w:rsidR="006B742C" w:rsidRPr="00976E94">
              <w:rPr>
                <w:rStyle w:val="Hyperlink"/>
                <w:b/>
                <w:bCs/>
                <w:noProof/>
              </w:rPr>
              <w:t>Requisitos não funcionais</w:t>
            </w:r>
            <w:r w:rsidR="006B742C">
              <w:rPr>
                <w:noProof/>
                <w:webHidden/>
              </w:rPr>
              <w:tab/>
            </w:r>
            <w:r w:rsidR="006B742C">
              <w:rPr>
                <w:noProof/>
                <w:webHidden/>
              </w:rPr>
              <w:fldChar w:fldCharType="begin"/>
            </w:r>
            <w:r w:rsidR="006B742C">
              <w:rPr>
                <w:noProof/>
                <w:webHidden/>
              </w:rPr>
              <w:instrText xml:space="preserve"> PAGEREF _Toc85457707 \h </w:instrText>
            </w:r>
            <w:r w:rsidR="006B742C">
              <w:rPr>
                <w:noProof/>
                <w:webHidden/>
              </w:rPr>
            </w:r>
            <w:r w:rsidR="006B742C">
              <w:rPr>
                <w:noProof/>
                <w:webHidden/>
              </w:rPr>
              <w:fldChar w:fldCharType="separate"/>
            </w:r>
            <w:r w:rsidR="00397B44">
              <w:rPr>
                <w:noProof/>
                <w:webHidden/>
              </w:rPr>
              <w:t>23</w:t>
            </w:r>
            <w:r w:rsidR="006B742C">
              <w:rPr>
                <w:noProof/>
                <w:webHidden/>
              </w:rPr>
              <w:fldChar w:fldCharType="end"/>
            </w:r>
          </w:hyperlink>
        </w:p>
        <w:p w14:paraId="34E86A24" w14:textId="6FE1DF0B" w:rsidR="006B742C" w:rsidRDefault="00CE601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5457708" w:history="1">
            <w:r w:rsidR="006B742C" w:rsidRPr="00976E94">
              <w:rPr>
                <w:rStyle w:val="Hyperlink"/>
                <w:b/>
                <w:bCs/>
                <w:noProof/>
              </w:rPr>
              <w:t>Segurança</w:t>
            </w:r>
            <w:r w:rsidR="006B742C">
              <w:rPr>
                <w:noProof/>
                <w:webHidden/>
              </w:rPr>
              <w:tab/>
            </w:r>
            <w:r w:rsidR="006B742C">
              <w:rPr>
                <w:noProof/>
                <w:webHidden/>
              </w:rPr>
              <w:fldChar w:fldCharType="begin"/>
            </w:r>
            <w:r w:rsidR="006B742C">
              <w:rPr>
                <w:noProof/>
                <w:webHidden/>
              </w:rPr>
              <w:instrText xml:space="preserve"> PAGEREF _Toc85457708 \h </w:instrText>
            </w:r>
            <w:r w:rsidR="006B742C">
              <w:rPr>
                <w:noProof/>
                <w:webHidden/>
              </w:rPr>
            </w:r>
            <w:r w:rsidR="006B742C">
              <w:rPr>
                <w:noProof/>
                <w:webHidden/>
              </w:rPr>
              <w:fldChar w:fldCharType="separate"/>
            </w:r>
            <w:r w:rsidR="00397B44">
              <w:rPr>
                <w:noProof/>
                <w:webHidden/>
              </w:rPr>
              <w:t>25</w:t>
            </w:r>
            <w:r w:rsidR="006B742C">
              <w:rPr>
                <w:noProof/>
                <w:webHidden/>
              </w:rPr>
              <w:fldChar w:fldCharType="end"/>
            </w:r>
          </w:hyperlink>
        </w:p>
        <w:p w14:paraId="32E6B8D1" w14:textId="533CB5C1" w:rsidR="00344980" w:rsidRDefault="00344980">
          <w:r>
            <w:rPr>
              <w:b/>
              <w:bCs/>
            </w:rPr>
            <w:fldChar w:fldCharType="end"/>
          </w:r>
        </w:p>
      </w:sdtContent>
    </w:sdt>
    <w:p w14:paraId="062720B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E39766C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B604E43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1B7D0A8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FBB418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E99DF9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BD7EEB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5EC71C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7B28EB4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3D257F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6DEB5D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7DDC902" w14:textId="6CE85F3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DFAC174" w14:textId="77777777" w:rsidR="002F1108" w:rsidRDefault="002F1108" w:rsidP="002F1108">
      <w:pPr>
        <w:pStyle w:val="Heading1"/>
        <w:rPr>
          <w:b/>
          <w:bCs/>
        </w:rPr>
      </w:pPr>
      <w:bookmarkStart w:id="0" w:name="_Toc85457696"/>
      <w:r>
        <w:rPr>
          <w:b/>
          <w:bCs/>
        </w:rPr>
        <w:t>Introdu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0"/>
    </w:p>
    <w:p w14:paraId="17DC8916" w14:textId="77777777" w:rsidR="002F1108" w:rsidRDefault="002F1108" w:rsidP="002F1108"/>
    <w:p w14:paraId="24C22565" w14:textId="77777777" w:rsidR="00375617" w:rsidRDefault="002F1108" w:rsidP="00D13577">
      <w:pPr>
        <w:jc w:val="both"/>
      </w:pPr>
      <w:r>
        <w:t xml:space="preserve">O Open Insurance é um conceito que visa criar uma arquitetura aberta para que seguradoras venham a trabalhar em conjunto para melhorar os produtos entregues aos seus clientes. Para tal,  </w:t>
      </w:r>
      <w:r w:rsidR="00375617">
        <w:t>Open Insurance</w:t>
      </w:r>
      <w:r>
        <w:t xml:space="preserve"> se vale do conceito de compartilhamento de dados de seus </w:t>
      </w:r>
      <w:r w:rsidR="00375617">
        <w:t>clientes</w:t>
      </w:r>
      <w:r>
        <w:t>, isso quando há explícita permissão do cliente para tal compartilhamento. Desta forma os segurados receberiam o melhor produto conforme o seu perfil e suas necessidades.</w:t>
      </w:r>
    </w:p>
    <w:p w14:paraId="0283D3E8" w14:textId="68A889FA" w:rsidR="002F1108" w:rsidRDefault="002F1108" w:rsidP="00D13577">
      <w:pPr>
        <w:jc w:val="both"/>
      </w:pPr>
    </w:p>
    <w:p w14:paraId="5877B59A" w14:textId="515EB635" w:rsidR="002F1108" w:rsidRPr="002F1108" w:rsidRDefault="002F1108" w:rsidP="00D13577">
      <w:pPr>
        <w:jc w:val="both"/>
      </w:pPr>
      <w:r>
        <w:t xml:space="preserve">Neste documento discutimos a forma de viabilizar este compartilhamento de dados através de API, neste primeiro momento, ainda públicos sobre </w:t>
      </w:r>
      <w:r w:rsidR="00375617">
        <w:t>as sociedades participantes</w:t>
      </w:r>
      <w:r>
        <w:t>. Na descrição de cada API são levados em conta os domínios de cada grupo de dados, assim como também a documentação de padronização de chamadas às APIs.</w:t>
      </w:r>
    </w:p>
    <w:p w14:paraId="2EA7FF52" w14:textId="77777777" w:rsidR="002F1108" w:rsidRPr="002F1108" w:rsidRDefault="002F1108" w:rsidP="002F1108"/>
    <w:p w14:paraId="52EC4513" w14:textId="3390E396" w:rsidR="00C222F8" w:rsidRDefault="00C222F8" w:rsidP="00C222F8">
      <w:pPr>
        <w:pStyle w:val="Heading1"/>
        <w:rPr>
          <w:b/>
          <w:bCs/>
        </w:rPr>
      </w:pPr>
      <w:bookmarkStart w:id="1" w:name="_Toc85457697"/>
      <w:r w:rsidRPr="00C222F8">
        <w:rPr>
          <w:b/>
          <w:bCs/>
        </w:rPr>
        <w:t>Objetivo</w:t>
      </w:r>
      <w:bookmarkEnd w:id="1"/>
    </w:p>
    <w:p w14:paraId="7A789783" w14:textId="77777777" w:rsidR="00C222F8" w:rsidRPr="00C222F8" w:rsidRDefault="00C222F8" w:rsidP="00C222F8"/>
    <w:p w14:paraId="04444A7B" w14:textId="40561A8B" w:rsidR="00C222F8" w:rsidRPr="00C222F8" w:rsidRDefault="00C222F8" w:rsidP="00140C6B">
      <w:pPr>
        <w:jc w:val="both"/>
      </w:pPr>
      <w:r w:rsidRPr="00C222F8">
        <w:t xml:space="preserve">Estas APIs disponíveis visam exibir e compartilhar dados não sensíveis </w:t>
      </w:r>
      <w:r w:rsidR="00375617">
        <w:t>das sociedades</w:t>
      </w:r>
      <w:r w:rsidRPr="00C222F8">
        <w:t xml:space="preserve"> participantes do </w:t>
      </w:r>
      <w:r w:rsidR="00363B0C">
        <w:t>Open Insurance</w:t>
      </w:r>
      <w:r w:rsidRPr="00C222F8">
        <w:t xml:space="preserve">, disponibilizando ao público informações sobre </w:t>
      </w:r>
      <w:r w:rsidR="00EE7F8E">
        <w:t>produtos de Título</w:t>
      </w:r>
      <w:r w:rsidR="00140C6B">
        <w:t>s</w:t>
      </w:r>
      <w:r w:rsidR="00EE7F8E">
        <w:t xml:space="preserve"> de Capitalização</w:t>
      </w:r>
      <w:r w:rsidRPr="00C222F8">
        <w:t>.</w:t>
      </w:r>
    </w:p>
    <w:p w14:paraId="5AB486BD" w14:textId="07D25610" w:rsidR="004366E8" w:rsidRDefault="004366E8" w:rsidP="00140C6B">
      <w:pPr>
        <w:jc w:val="both"/>
      </w:pPr>
      <w:r w:rsidRPr="002E52AC">
        <w:t>*Utilize ALT+left ou ALT+right para navegar entre o</w:t>
      </w:r>
      <w:r>
        <w:t>s links</w:t>
      </w:r>
    </w:p>
    <w:p w14:paraId="2B3C4FB9" w14:textId="43CB309E" w:rsidR="00664032" w:rsidRDefault="00664032" w:rsidP="004366E8"/>
    <w:p w14:paraId="516E319B" w14:textId="227DEA57" w:rsidR="006A0EB5" w:rsidRDefault="006A0EB5" w:rsidP="006A0EB5">
      <w:pPr>
        <w:pStyle w:val="Heading1"/>
        <w:rPr>
          <w:b/>
          <w:bCs/>
        </w:rPr>
      </w:pPr>
      <w:bookmarkStart w:id="2" w:name="_Toc85457698"/>
      <w:r w:rsidRPr="00DE7A51">
        <w:rPr>
          <w:b/>
          <w:bCs/>
        </w:rPr>
        <w:t xml:space="preserve">APIs </w:t>
      </w:r>
      <w:r>
        <w:rPr>
          <w:b/>
          <w:bCs/>
        </w:rPr>
        <w:t>Produtos e Serviços</w:t>
      </w:r>
      <w:bookmarkEnd w:id="2"/>
    </w:p>
    <w:p w14:paraId="5393BF61" w14:textId="77777777" w:rsidR="00B4772D" w:rsidRPr="00B4772D" w:rsidRDefault="00B4772D" w:rsidP="00B4772D"/>
    <w:p w14:paraId="3B5796B8" w14:textId="6CD89FD2" w:rsidR="006A0EB5" w:rsidRDefault="00FE24C9" w:rsidP="00B4772D">
      <w:pPr>
        <w:pStyle w:val="Heading2"/>
      </w:pPr>
      <w:bookmarkStart w:id="3" w:name="_Toc85457699"/>
      <w:r>
        <w:t>API de Títulos de Capitalização</w:t>
      </w:r>
      <w:bookmarkEnd w:id="3"/>
    </w:p>
    <w:p w14:paraId="4D781F51" w14:textId="77777777" w:rsidR="00B4772D" w:rsidRPr="00B4772D" w:rsidRDefault="00B4772D" w:rsidP="00B4772D"/>
    <w:p w14:paraId="587CCC37" w14:textId="102EDE21" w:rsidR="00FE24C9" w:rsidRPr="00B74BBD" w:rsidRDefault="00FE24C9" w:rsidP="006A0EB5">
      <w:pPr>
        <w:rPr>
          <w:highlight w:val="lightGray"/>
          <w:lang w:val="en-US"/>
        </w:rPr>
      </w:pPr>
      <w:r w:rsidRPr="00B74BBD">
        <w:rPr>
          <w:highlight w:val="lightGray"/>
          <w:lang w:val="en-US"/>
        </w:rPr>
        <w:t xml:space="preserve">GET </w:t>
      </w:r>
      <w:bookmarkStart w:id="4" w:name="_Hlk78748241"/>
      <w:r w:rsidR="009F0B69" w:rsidRPr="00B74BBD">
        <w:rPr>
          <w:highlight w:val="lightGray"/>
          <w:lang w:val="en-US"/>
        </w:rPr>
        <w:t>/products-services/v1/</w:t>
      </w:r>
      <w:r w:rsidR="009473BD" w:rsidRPr="00B74BBD">
        <w:rPr>
          <w:highlight w:val="lightGray"/>
          <w:lang w:val="en-US"/>
        </w:rPr>
        <w:t>capitalization-title</w:t>
      </w:r>
      <w:bookmarkEnd w:id="4"/>
    </w:p>
    <w:p w14:paraId="6514F104" w14:textId="14565326" w:rsidR="00664032" w:rsidRDefault="00664032" w:rsidP="004366E8">
      <w:pPr>
        <w:rPr>
          <w:lang w:val="en-US"/>
        </w:rPr>
      </w:pPr>
    </w:p>
    <w:p w14:paraId="4EC0A1C9" w14:textId="4A66979B" w:rsidR="00B4772D" w:rsidRDefault="00B4772D" w:rsidP="004366E8">
      <w:pPr>
        <w:rPr>
          <w:b/>
          <w:bCs/>
          <w:sz w:val="28"/>
          <w:szCs w:val="28"/>
        </w:rPr>
      </w:pPr>
      <w:r w:rsidRPr="00A9197D">
        <w:rPr>
          <w:b/>
          <w:bCs/>
          <w:sz w:val="28"/>
          <w:szCs w:val="28"/>
        </w:rPr>
        <w:t>Visão Geral</w:t>
      </w:r>
    </w:p>
    <w:p w14:paraId="5CD3027A" w14:textId="45E49358" w:rsidR="00A9197D" w:rsidRDefault="00A9197D" w:rsidP="004366E8">
      <w:r w:rsidRPr="000D34B6">
        <w:t>Obtém a lista d</w:t>
      </w:r>
      <w:r w:rsidR="000D34B6">
        <w:t>os</w:t>
      </w:r>
      <w:r w:rsidRPr="000D34B6">
        <w:t xml:space="preserve"> produto</w:t>
      </w:r>
      <w:r w:rsidR="000D34B6">
        <w:t>s d</w:t>
      </w:r>
      <w:r w:rsidR="00A731BD">
        <w:t>o tipo título de capitalização</w:t>
      </w:r>
      <w:r w:rsidR="000B0A5B">
        <w:t xml:space="preserve">. </w:t>
      </w:r>
    </w:p>
    <w:p w14:paraId="140236C7" w14:textId="7E04C692" w:rsidR="004512C7" w:rsidRDefault="004512C7" w:rsidP="004366E8"/>
    <w:p w14:paraId="54B0DF4E" w14:textId="77777777" w:rsidR="00960BD2" w:rsidRPr="0028696D" w:rsidRDefault="00960BD2" w:rsidP="00960BD2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Resposta</w:t>
      </w:r>
    </w:p>
    <w:tbl>
      <w:tblPr>
        <w:tblStyle w:val="TableGrid"/>
        <w:tblpPr w:leftFromText="141" w:rightFromText="141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1772"/>
        <w:gridCol w:w="1883"/>
        <w:gridCol w:w="1854"/>
        <w:gridCol w:w="2985"/>
      </w:tblGrid>
      <w:tr w:rsidR="00960BD2" w14:paraId="104AD522" w14:textId="77777777" w:rsidTr="00060FC6">
        <w:tc>
          <w:tcPr>
            <w:tcW w:w="2123" w:type="dxa"/>
          </w:tcPr>
          <w:p w14:paraId="20739FFC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Status</w:t>
            </w:r>
          </w:p>
        </w:tc>
        <w:tc>
          <w:tcPr>
            <w:tcW w:w="2123" w:type="dxa"/>
          </w:tcPr>
          <w:p w14:paraId="0ECD4890" w14:textId="77777777" w:rsidR="00960BD2" w:rsidRPr="00B11BB1" w:rsidRDefault="00960BD2" w:rsidP="00060FC6">
            <w:pPr>
              <w:rPr>
                <w:b/>
                <w:bCs/>
              </w:rPr>
            </w:pPr>
            <w:r w:rsidRPr="00B11BB1">
              <w:rPr>
                <w:b/>
                <w:bCs/>
              </w:rPr>
              <w:t>Significado</w:t>
            </w:r>
          </w:p>
        </w:tc>
        <w:tc>
          <w:tcPr>
            <w:tcW w:w="2124" w:type="dxa"/>
          </w:tcPr>
          <w:p w14:paraId="746570C2" w14:textId="77777777" w:rsidR="00960BD2" w:rsidRPr="003F0CFA" w:rsidRDefault="00960BD2" w:rsidP="00060FC6">
            <w:pPr>
              <w:rPr>
                <w:b/>
                <w:bCs/>
              </w:rPr>
            </w:pPr>
            <w:r w:rsidRPr="003F0CFA">
              <w:rPr>
                <w:b/>
                <w:bCs/>
              </w:rPr>
              <w:t>Descrição</w:t>
            </w:r>
          </w:p>
        </w:tc>
        <w:tc>
          <w:tcPr>
            <w:tcW w:w="2124" w:type="dxa"/>
          </w:tcPr>
          <w:p w14:paraId="72A3C85F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Schema</w:t>
            </w:r>
          </w:p>
        </w:tc>
      </w:tr>
      <w:tr w:rsidR="00960BD2" w14:paraId="11949142" w14:textId="77777777" w:rsidTr="00060FC6">
        <w:tc>
          <w:tcPr>
            <w:tcW w:w="2123" w:type="dxa"/>
          </w:tcPr>
          <w:p w14:paraId="21DF2D21" w14:textId="77777777" w:rsidR="00960BD2" w:rsidRDefault="00960BD2" w:rsidP="00060FC6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123" w:type="dxa"/>
          </w:tcPr>
          <w:p w14:paraId="09D3122C" w14:textId="77777777" w:rsidR="00960BD2" w:rsidRDefault="00960BD2" w:rsidP="00060FC6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124" w:type="dxa"/>
          </w:tcPr>
          <w:p w14:paraId="016CEAE5" w14:textId="3117BE58" w:rsidR="00960BD2" w:rsidRPr="00C77A00" w:rsidRDefault="00CE601C" w:rsidP="00060FC6">
            <w:hyperlink w:anchor="CódigosRespostaHTTP" w:history="1">
              <w:r w:rsidR="00960BD2" w:rsidRPr="00C77A00">
                <w:rPr>
                  <w:rStyle w:val="Hyperlink"/>
                </w:rPr>
                <w:t>Sucesso</w:t>
              </w:r>
            </w:hyperlink>
          </w:p>
        </w:tc>
        <w:tc>
          <w:tcPr>
            <w:tcW w:w="2124" w:type="dxa"/>
          </w:tcPr>
          <w:p w14:paraId="4A7BFC8D" w14:textId="45E59397" w:rsidR="00960BD2" w:rsidRDefault="00CE601C" w:rsidP="00060FC6">
            <w:pPr>
              <w:rPr>
                <w:lang w:val="en-US"/>
              </w:rPr>
            </w:pPr>
            <w:hyperlink w:anchor="ResponseCapitalizationTitleList" w:history="1">
              <w:r w:rsidR="005D5C7F" w:rsidRPr="005D5C7F">
                <w:rPr>
                  <w:rStyle w:val="Hyperlink"/>
                  <w:lang w:val="en-US"/>
                </w:rPr>
                <w:t>ResponseCapitalizationTitleList</w:t>
              </w:r>
            </w:hyperlink>
          </w:p>
        </w:tc>
      </w:tr>
    </w:tbl>
    <w:p w14:paraId="1842C5F4" w14:textId="207551C2" w:rsidR="00960BD2" w:rsidRDefault="00960BD2" w:rsidP="004366E8"/>
    <w:p w14:paraId="4FCE43E3" w14:textId="370F2F16" w:rsidR="00B74BBD" w:rsidRDefault="00B74BBD" w:rsidP="004366E8"/>
    <w:p w14:paraId="5C8E2DBE" w14:textId="557DA831" w:rsidR="00B74BBD" w:rsidRDefault="00B74BBD" w:rsidP="004366E8"/>
    <w:p w14:paraId="723F4D5D" w14:textId="77777777" w:rsidR="00B74BBD" w:rsidRPr="000E4AFC" w:rsidRDefault="00B74BBD" w:rsidP="00B74BBD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187CDDE" wp14:editId="51F17279">
                <wp:simplePos x="0" y="0"/>
                <wp:positionH relativeFrom="margin">
                  <wp:posOffset>-459740</wp:posOffset>
                </wp:positionH>
                <wp:positionV relativeFrom="paragraph">
                  <wp:posOffset>287020</wp:posOffset>
                </wp:positionV>
                <wp:extent cx="6515100" cy="1685290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68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1E4FC" w14:textId="4D1DBA03" w:rsidR="00397B44" w:rsidRPr="001B650D" w:rsidRDefault="00397B44" w:rsidP="00B74BBD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4FC1FF"/>
                                <w:sz w:val="16"/>
                                <w:szCs w:val="16"/>
                                <w:lang w:val="en-US" w:eastAsia="pt-BR"/>
                              </w:rPr>
                              <w:t>GET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https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//api.seguradora.com.br/open-insurance/products-services/v1/capitalization-title HTTP/1.1</w:t>
                            </w:r>
                          </w:p>
                          <w:p w14:paraId="596A500B" w14:textId="77777777" w:rsidR="00397B44" w:rsidRPr="001B650D" w:rsidRDefault="00397B44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Host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api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seguradora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com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br</w:t>
                            </w:r>
                          </w:p>
                          <w:p w14:paraId="5E8D8E2F" w14:textId="77777777" w:rsidR="00397B44" w:rsidRPr="001B650D" w:rsidRDefault="00397B44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Accept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application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json</w:t>
                            </w:r>
                          </w:p>
                          <w:p w14:paraId="77949942" w14:textId="77777777" w:rsidR="00397B44" w:rsidRPr="001B650D" w:rsidRDefault="00397B44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</w:p>
                          <w:p w14:paraId="1AC8604E" w14:textId="77777777" w:rsidR="00397B44" w:rsidRPr="001B650D" w:rsidRDefault="00397B44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var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=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new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4EC9B0"/>
                                <w:sz w:val="16"/>
                                <w:szCs w:val="16"/>
                                <w:lang w:val="en-US" w:eastAsia="pt-BR"/>
                              </w:rPr>
                              <w:t>XMLHttpRequest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4235666" w14:textId="77777777" w:rsidR="00397B44" w:rsidRPr="001B650D" w:rsidRDefault="00397B44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setRequestHeader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"Accept"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"application/json"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B6342A" w14:textId="6DAAD0EB" w:rsidR="00397B44" w:rsidRPr="001B650D" w:rsidRDefault="00397B44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open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"GET"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"https://api.seguradora.com.br/open-insurance/products-services/v1/capitalization-title 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true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FBF013" w14:textId="77777777" w:rsidR="00397B44" w:rsidRPr="001B650D" w:rsidRDefault="00397B44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eastAsia="pt-BR"/>
                              </w:rPr>
                              <w:t>send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eastAsia="pt-BR"/>
                              </w:rPr>
                              <w:t>();</w:t>
                            </w:r>
                          </w:p>
                          <w:p w14:paraId="1E35C0F3" w14:textId="77777777" w:rsidR="00397B44" w:rsidRPr="001B650D" w:rsidRDefault="00397B44" w:rsidP="00B74BB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7CD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2pt;margin-top:22.6pt;width:513pt;height:132.7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" filled="f" stroked="f">
                <v:textbox>
                  <w:txbxContent>
                    <w:p w14:paraId="1171E4FC" w14:textId="4D1DBA03" w:rsidR="00397B44" w:rsidRPr="001B650D" w:rsidRDefault="00397B44" w:rsidP="00B74BBD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4FC1FF"/>
                          <w:sz w:val="16"/>
                          <w:szCs w:val="16"/>
                          <w:lang w:val="en-US" w:eastAsia="pt-BR"/>
                        </w:rPr>
                        <w:t>GET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https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//api.seguradora.com.br/open-insurance/products-services/v1/capitalization-title HTTP/1.1</w:t>
                      </w:r>
                    </w:p>
                    <w:p w14:paraId="596A500B" w14:textId="77777777" w:rsidR="00397B44" w:rsidRPr="001B650D" w:rsidRDefault="00397B44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Host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api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seguradora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com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br</w:t>
                      </w:r>
                    </w:p>
                    <w:p w14:paraId="5E8D8E2F" w14:textId="77777777" w:rsidR="00397B44" w:rsidRPr="001B650D" w:rsidRDefault="00397B44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Accept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application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json</w:t>
                      </w:r>
                    </w:p>
                    <w:p w14:paraId="77949942" w14:textId="77777777" w:rsidR="00397B44" w:rsidRPr="001B650D" w:rsidRDefault="00397B44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</w:p>
                    <w:p w14:paraId="1AC8604E" w14:textId="77777777" w:rsidR="00397B44" w:rsidRPr="001B650D" w:rsidRDefault="00397B44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var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=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new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4EC9B0"/>
                          <w:sz w:val="16"/>
                          <w:szCs w:val="16"/>
                          <w:lang w:val="en-US" w:eastAsia="pt-BR"/>
                        </w:rPr>
                        <w:t>XMLHttpRequest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4235666" w14:textId="77777777" w:rsidR="00397B44" w:rsidRPr="001B650D" w:rsidRDefault="00397B44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setRequestHeader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"Accept"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"application/json"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B6342A" w14:textId="6DAAD0EB" w:rsidR="00397B44" w:rsidRPr="001B650D" w:rsidRDefault="00397B44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open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"GET"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"https://api.seguradora.com.br/open-insurance/products-services/v1/capitalization-title 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true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FBF013" w14:textId="77777777" w:rsidR="00397B44" w:rsidRPr="001B650D" w:rsidRDefault="00397B44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eastAsia="pt-BR"/>
                        </w:rPr>
                        <w:t>send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eastAsia="pt-BR"/>
                        </w:rPr>
                        <w:t>();</w:t>
                      </w:r>
                    </w:p>
                    <w:p w14:paraId="1E35C0F3" w14:textId="77777777" w:rsidR="00397B44" w:rsidRPr="001B650D" w:rsidRDefault="00397B44" w:rsidP="00B74BB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sz w:val="28"/>
          <w:szCs w:val="28"/>
        </w:rPr>
        <w:t>E</w:t>
      </w:r>
      <w:r w:rsidRPr="00B55FBA">
        <w:rPr>
          <w:b/>
          <w:bCs/>
          <w:sz w:val="28"/>
          <w:szCs w:val="28"/>
        </w:rPr>
        <w:t xml:space="preserve">xemplo de </w:t>
      </w:r>
      <w:r>
        <w:rPr>
          <w:b/>
          <w:bCs/>
          <w:sz w:val="28"/>
          <w:szCs w:val="28"/>
        </w:rPr>
        <w:t>request:</w:t>
      </w:r>
    </w:p>
    <w:p w14:paraId="5041B3B4" w14:textId="77777777" w:rsidR="00692EEE" w:rsidRDefault="00692EEE" w:rsidP="00692EEE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Exemplo de retorno:</w:t>
      </w:r>
    </w:p>
    <w:p w14:paraId="267F9124" w14:textId="77777777" w:rsidR="006B742C" w:rsidRPr="006B742C" w:rsidRDefault="006B742C" w:rsidP="006B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</w:pP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{</w:t>
      </w:r>
    </w:p>
    <w:p w14:paraId="06EFC735" w14:textId="77777777" w:rsidR="006B742C" w:rsidRPr="006B742C" w:rsidRDefault="006B742C" w:rsidP="006B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</w:pP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 xml:space="preserve">    </w:t>
      </w:r>
      <w:r w:rsidRPr="006B742C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"data"</w:t>
      </w: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: {</w:t>
      </w:r>
    </w:p>
    <w:p w14:paraId="37B9E76A" w14:textId="77777777" w:rsidR="006B742C" w:rsidRPr="006B742C" w:rsidRDefault="006B742C" w:rsidP="006B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</w:pP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 xml:space="preserve">      </w:t>
      </w:r>
      <w:r w:rsidRPr="006B742C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"brand"</w:t>
      </w: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: {</w:t>
      </w:r>
    </w:p>
    <w:p w14:paraId="71EF98F5" w14:textId="77777777" w:rsidR="006B742C" w:rsidRPr="006B742C" w:rsidRDefault="006B742C" w:rsidP="006B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</w:pP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 xml:space="preserve">        </w:t>
      </w:r>
      <w:r w:rsidRPr="006B742C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"name"</w:t>
      </w: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 xml:space="preserve">: </w:t>
      </w:r>
      <w:r w:rsidRPr="006B742C">
        <w:rPr>
          <w:rFonts w:ascii="Consolas" w:eastAsia="Times New Roman" w:hAnsi="Consolas" w:cs="Times New Roman"/>
          <w:color w:val="CE9178"/>
          <w:sz w:val="12"/>
          <w:szCs w:val="12"/>
          <w:lang w:eastAsia="pt-BR"/>
        </w:rPr>
        <w:t>"MarcaX"</w:t>
      </w: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,</w:t>
      </w:r>
    </w:p>
    <w:p w14:paraId="0FCBEBD6" w14:textId="77777777" w:rsidR="006B742C" w:rsidRPr="006B742C" w:rsidRDefault="006B742C" w:rsidP="006B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</w:pP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 xml:space="preserve">        </w:t>
      </w:r>
      <w:r w:rsidRPr="006B742C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"companies"</w:t>
      </w: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: [</w:t>
      </w:r>
    </w:p>
    <w:p w14:paraId="1D233BE6" w14:textId="77777777" w:rsidR="006B742C" w:rsidRPr="006B742C" w:rsidRDefault="006B742C" w:rsidP="006B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</w:pP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            {</w:t>
      </w:r>
    </w:p>
    <w:p w14:paraId="6BBDA125" w14:textId="77777777" w:rsidR="006B742C" w:rsidRPr="006B742C" w:rsidRDefault="006B742C" w:rsidP="006B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</w:pP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 xml:space="preserve">            </w:t>
      </w:r>
      <w:r w:rsidRPr="006B742C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"name"</w:t>
      </w: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 xml:space="preserve">: </w:t>
      </w:r>
      <w:r w:rsidRPr="006B742C">
        <w:rPr>
          <w:rFonts w:ascii="Consolas" w:eastAsia="Times New Roman" w:hAnsi="Consolas" w:cs="Times New Roman"/>
          <w:color w:val="CE9178"/>
          <w:sz w:val="12"/>
          <w:szCs w:val="12"/>
          <w:lang w:eastAsia="pt-BR"/>
        </w:rPr>
        <w:t>"EmpresaA1"</w:t>
      </w: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,</w:t>
      </w:r>
    </w:p>
    <w:p w14:paraId="64DC0A4A" w14:textId="77777777" w:rsidR="006B742C" w:rsidRPr="006B742C" w:rsidRDefault="006B742C" w:rsidP="006B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</w:pP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 xml:space="preserve">            </w:t>
      </w:r>
      <w:r w:rsidRPr="006B742C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"cnpjNumber"</w:t>
      </w: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 xml:space="preserve">: </w:t>
      </w:r>
      <w:r w:rsidRPr="006B742C">
        <w:rPr>
          <w:rFonts w:ascii="Consolas" w:eastAsia="Times New Roman" w:hAnsi="Consolas" w:cs="Times New Roman"/>
          <w:color w:val="CE9178"/>
          <w:sz w:val="12"/>
          <w:szCs w:val="12"/>
          <w:lang w:eastAsia="pt-BR"/>
        </w:rPr>
        <w:t>"12345678901234"</w:t>
      </w: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,</w:t>
      </w:r>
    </w:p>
    <w:p w14:paraId="6883B0D7" w14:textId="77777777" w:rsidR="006B742C" w:rsidRPr="006B742C" w:rsidRDefault="006B742C" w:rsidP="006B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</w:pP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 xml:space="preserve">            </w:t>
      </w:r>
      <w:r w:rsidRPr="006B742C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"products"</w:t>
      </w: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: [{</w:t>
      </w:r>
    </w:p>
    <w:p w14:paraId="1F2420E4" w14:textId="77777777" w:rsidR="006B742C" w:rsidRPr="006B742C" w:rsidRDefault="006B742C" w:rsidP="006B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</w:pP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 xml:space="preserve">                </w:t>
      </w:r>
      <w:r w:rsidRPr="006B742C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"name"</w:t>
      </w: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 xml:space="preserve">: </w:t>
      </w:r>
      <w:r w:rsidRPr="006B742C">
        <w:rPr>
          <w:rFonts w:ascii="Consolas" w:eastAsia="Times New Roman" w:hAnsi="Consolas" w:cs="Times New Roman"/>
          <w:color w:val="CE9178"/>
          <w:sz w:val="12"/>
          <w:szCs w:val="12"/>
          <w:lang w:eastAsia="pt-BR"/>
        </w:rPr>
        <w:t>"Nome comercial do Produto"</w:t>
      </w: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,</w:t>
      </w:r>
    </w:p>
    <w:p w14:paraId="480E9D2D" w14:textId="77777777" w:rsidR="006B742C" w:rsidRPr="006B742C" w:rsidRDefault="006B742C" w:rsidP="006B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 xml:space="preserve">                </w:t>
      </w:r>
      <w:r w:rsidRPr="006B742C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"code"</w:t>
      </w: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: </w:t>
      </w:r>
      <w:r w:rsidRPr="006B742C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"123456789_cap"</w:t>
      </w: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</w:p>
    <w:p w14:paraId="73B092B9" w14:textId="77777777" w:rsidR="006B742C" w:rsidRPr="006B742C" w:rsidRDefault="006B742C" w:rsidP="006B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                </w:t>
      </w:r>
      <w:r w:rsidRPr="006B742C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"modality"</w:t>
      </w: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 [</w:t>
      </w:r>
      <w:r w:rsidRPr="006B742C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"TRADICIONAL"</w:t>
      </w: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],</w:t>
      </w:r>
    </w:p>
    <w:p w14:paraId="57F9B911" w14:textId="77777777" w:rsidR="006B742C" w:rsidRPr="006B742C" w:rsidRDefault="006B742C" w:rsidP="006B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                </w:t>
      </w:r>
      <w:r w:rsidRPr="006B742C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"costType"</w:t>
      </w: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 [</w:t>
      </w:r>
      <w:r w:rsidRPr="006B742C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"PAGAMENTO_UNICO"</w:t>
      </w: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],</w:t>
      </w:r>
    </w:p>
    <w:p w14:paraId="223DB6BE" w14:textId="77777777" w:rsidR="006B742C" w:rsidRPr="006B742C" w:rsidRDefault="006B742C" w:rsidP="006B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                </w:t>
      </w:r>
      <w:r w:rsidRPr="006B742C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"termsAndConditions"</w:t>
      </w: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 {</w:t>
      </w:r>
    </w:p>
    <w:p w14:paraId="34984A47" w14:textId="77777777" w:rsidR="006B742C" w:rsidRPr="006B742C" w:rsidRDefault="006B742C" w:rsidP="006B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                  </w:t>
      </w:r>
      <w:r w:rsidRPr="006B742C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"susepProcessNumber"</w:t>
      </w: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: </w:t>
      </w:r>
      <w:r w:rsidRPr="006B742C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"15414.622222/2222-22"</w:t>
      </w: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</w:p>
    <w:p w14:paraId="5166428F" w14:textId="77777777" w:rsidR="006B742C" w:rsidRPr="006B742C" w:rsidRDefault="006B742C" w:rsidP="006B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                  </w:t>
      </w:r>
      <w:r w:rsidRPr="006B742C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"termsRegulations"</w:t>
      </w: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: </w:t>
      </w:r>
      <w:r w:rsidRPr="006B742C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"wwww.seguradora.com.br/termos"</w:t>
      </w: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},</w:t>
      </w:r>
    </w:p>
    <w:p w14:paraId="5B144DB3" w14:textId="6CACD4B7" w:rsidR="006B742C" w:rsidRDefault="006B742C" w:rsidP="006B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</w:pP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              </w:t>
      </w:r>
      <w:r w:rsidRPr="006B742C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"quotas"</w:t>
      </w: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 xml:space="preserve">: </w:t>
      </w:r>
      <w:r w:rsidR="008F4C16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[</w:t>
      </w: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{</w:t>
      </w:r>
    </w:p>
    <w:p w14:paraId="258C9990" w14:textId="7749FE47" w:rsidR="008F4C16" w:rsidRPr="006B742C" w:rsidRDefault="008F4C16" w:rsidP="006B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</w:pPr>
      <w:r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ab/>
        <w:t xml:space="preserve">        </w:t>
      </w:r>
      <w:r w:rsidRPr="006B742C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"</w:t>
      </w:r>
      <w:r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quota</w:t>
      </w:r>
      <w:r w:rsidRPr="006B742C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"</w:t>
      </w: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 xml:space="preserve">: </w:t>
      </w:r>
      <w:r>
        <w:rPr>
          <w:rFonts w:ascii="Consolas" w:eastAsia="Times New Roman" w:hAnsi="Consolas" w:cs="Times New Roman"/>
          <w:color w:val="B5CEA8"/>
          <w:sz w:val="12"/>
          <w:szCs w:val="12"/>
          <w:lang w:eastAsia="pt-BR"/>
        </w:rPr>
        <w:t>001</w:t>
      </w: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,</w:t>
      </w:r>
    </w:p>
    <w:p w14:paraId="34F5BF7E" w14:textId="77777777" w:rsidR="006B742C" w:rsidRPr="006B742C" w:rsidRDefault="006B742C" w:rsidP="006B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</w:pP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                   </w:t>
      </w:r>
      <w:r w:rsidRPr="006B742C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"capitalizationQuota"</w:t>
      </w: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 xml:space="preserve">: </w:t>
      </w:r>
      <w:r w:rsidRPr="006B742C">
        <w:rPr>
          <w:rFonts w:ascii="Consolas" w:eastAsia="Times New Roman" w:hAnsi="Consolas" w:cs="Times New Roman"/>
          <w:color w:val="B5CEA8"/>
          <w:sz w:val="12"/>
          <w:szCs w:val="12"/>
          <w:lang w:eastAsia="pt-BR"/>
        </w:rPr>
        <w:t>10.000000</w:t>
      </w: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,</w:t>
      </w:r>
    </w:p>
    <w:p w14:paraId="52C01B17" w14:textId="77777777" w:rsidR="006B742C" w:rsidRPr="006B742C" w:rsidRDefault="006B742C" w:rsidP="006B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</w:pP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                   </w:t>
      </w:r>
      <w:r w:rsidRPr="006B742C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"raffleQuota"</w:t>
      </w: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 xml:space="preserve">: </w:t>
      </w:r>
      <w:r w:rsidRPr="006B742C">
        <w:rPr>
          <w:rFonts w:ascii="Consolas" w:eastAsia="Times New Roman" w:hAnsi="Consolas" w:cs="Times New Roman"/>
          <w:color w:val="B5CEA8"/>
          <w:sz w:val="12"/>
          <w:szCs w:val="12"/>
          <w:lang w:eastAsia="pt-BR"/>
        </w:rPr>
        <w:t>10.000000</w:t>
      </w: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,</w:t>
      </w:r>
    </w:p>
    <w:p w14:paraId="2EDC24C9" w14:textId="77777777" w:rsidR="006B742C" w:rsidRPr="006B742C" w:rsidRDefault="006B742C" w:rsidP="006B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</w:pP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                   </w:t>
      </w:r>
      <w:r w:rsidRPr="006B742C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"chargingQuota"</w:t>
      </w: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 xml:space="preserve">: </w:t>
      </w:r>
      <w:r w:rsidRPr="006B742C">
        <w:rPr>
          <w:rFonts w:ascii="Consolas" w:eastAsia="Times New Roman" w:hAnsi="Consolas" w:cs="Times New Roman"/>
          <w:color w:val="B5CEA8"/>
          <w:sz w:val="12"/>
          <w:szCs w:val="12"/>
          <w:lang w:eastAsia="pt-BR"/>
        </w:rPr>
        <w:t>10.000000</w:t>
      </w:r>
    </w:p>
    <w:p w14:paraId="4E7C0E48" w14:textId="35447C82" w:rsidR="006B742C" w:rsidRPr="007A20F1" w:rsidRDefault="006B742C" w:rsidP="006B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               </w:t>
      </w:r>
      <w:r w:rsidRPr="007A20F1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}</w:t>
      </w:r>
      <w:r w:rsidR="008F4C16" w:rsidRPr="007A20F1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]</w:t>
      </w:r>
      <w:r w:rsidRPr="007A20F1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</w:p>
    <w:p w14:paraId="083CC324" w14:textId="77777777" w:rsidR="006B742C" w:rsidRPr="007A20F1" w:rsidRDefault="006B742C" w:rsidP="006B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7A20F1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              </w:t>
      </w:r>
      <w:r w:rsidRPr="007A20F1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"validity"</w:t>
      </w:r>
      <w:r w:rsidRPr="007A20F1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: </w:t>
      </w:r>
      <w:r w:rsidRPr="007A20F1">
        <w:rPr>
          <w:rFonts w:ascii="Consolas" w:eastAsia="Times New Roman" w:hAnsi="Consolas" w:cs="Times New Roman"/>
          <w:color w:val="B5CEA8"/>
          <w:sz w:val="12"/>
          <w:szCs w:val="12"/>
          <w:lang w:val="en-US" w:eastAsia="pt-BR"/>
        </w:rPr>
        <w:t>48</w:t>
      </w:r>
      <w:r w:rsidRPr="007A20F1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</w:p>
    <w:p w14:paraId="1E16ED88" w14:textId="77777777" w:rsidR="006B742C" w:rsidRPr="006B742C" w:rsidRDefault="006B742C" w:rsidP="006B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7A20F1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              </w:t>
      </w:r>
      <w:r w:rsidRPr="006B742C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"serieSize"</w:t>
      </w: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: </w:t>
      </w:r>
      <w:r w:rsidRPr="006B742C">
        <w:rPr>
          <w:rFonts w:ascii="Consolas" w:eastAsia="Times New Roman" w:hAnsi="Consolas" w:cs="Times New Roman"/>
          <w:color w:val="B5CEA8"/>
          <w:sz w:val="12"/>
          <w:szCs w:val="12"/>
          <w:lang w:val="en-US" w:eastAsia="pt-BR"/>
        </w:rPr>
        <w:t>5000000</w:t>
      </w: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</w:p>
    <w:p w14:paraId="70A34FBF" w14:textId="77777777" w:rsidR="006B742C" w:rsidRPr="006B742C" w:rsidRDefault="006B742C" w:rsidP="006B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              </w:t>
      </w:r>
      <w:r w:rsidRPr="006B742C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"capitalizationPeriod"</w:t>
      </w: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 {</w:t>
      </w:r>
    </w:p>
    <w:p w14:paraId="44374E51" w14:textId="77777777" w:rsidR="006B742C" w:rsidRPr="006B742C" w:rsidRDefault="006B742C" w:rsidP="006B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                  </w:t>
      </w:r>
      <w:r w:rsidRPr="006B742C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"interestRate"</w:t>
      </w: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: </w:t>
      </w:r>
      <w:r w:rsidRPr="006B742C">
        <w:rPr>
          <w:rFonts w:ascii="Consolas" w:eastAsia="Times New Roman" w:hAnsi="Consolas" w:cs="Times New Roman"/>
          <w:color w:val="B5CEA8"/>
          <w:sz w:val="12"/>
          <w:szCs w:val="12"/>
          <w:lang w:val="en-US" w:eastAsia="pt-BR"/>
        </w:rPr>
        <w:t>0.25123</w:t>
      </w: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</w:p>
    <w:p w14:paraId="18C4640D" w14:textId="77777777" w:rsidR="006B742C" w:rsidRPr="006B742C" w:rsidRDefault="006B742C" w:rsidP="006B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                  </w:t>
      </w:r>
      <w:r w:rsidRPr="006B742C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"updateIndex"</w:t>
      </w: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 [</w:t>
      </w:r>
      <w:r w:rsidRPr="006B742C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"IPCA"</w:t>
      </w: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],</w:t>
      </w:r>
    </w:p>
    <w:p w14:paraId="413F0C68" w14:textId="77777777" w:rsidR="006B742C" w:rsidRPr="006B742C" w:rsidRDefault="006B742C" w:rsidP="006B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</w:pP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                  </w:t>
      </w:r>
      <w:r w:rsidRPr="006B742C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"updateIndexOthers"</w:t>
      </w: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: [</w:t>
      </w:r>
      <w:r w:rsidRPr="006B742C">
        <w:rPr>
          <w:rFonts w:ascii="Consolas" w:eastAsia="Times New Roman" w:hAnsi="Consolas" w:cs="Times New Roman"/>
          <w:color w:val="CE9178"/>
          <w:sz w:val="12"/>
          <w:szCs w:val="12"/>
          <w:lang w:eastAsia="pt-BR"/>
        </w:rPr>
        <w:t>"Índice de atualização"</w:t>
      </w: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],</w:t>
      </w:r>
    </w:p>
    <w:p w14:paraId="2ACBC8C6" w14:textId="77777777" w:rsidR="006B742C" w:rsidRPr="006B742C" w:rsidRDefault="006B742C" w:rsidP="006B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</w:pP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                   </w:t>
      </w:r>
      <w:r w:rsidRPr="006B742C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"contributionAmount"</w:t>
      </w: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 xml:space="preserve"> : {</w:t>
      </w:r>
    </w:p>
    <w:p w14:paraId="66E22959" w14:textId="77777777" w:rsidR="006B742C" w:rsidRPr="00867C85" w:rsidRDefault="006B742C" w:rsidP="006B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                       </w:t>
      </w:r>
      <w:r w:rsidRPr="00867C85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"minValue"</w:t>
      </w:r>
      <w:r w:rsidRPr="00867C85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</w:t>
      </w:r>
      <w:r w:rsidRPr="00867C85">
        <w:rPr>
          <w:rFonts w:ascii="Consolas" w:eastAsia="Times New Roman" w:hAnsi="Consolas" w:cs="Times New Roman"/>
          <w:color w:val="B5CEA8"/>
          <w:sz w:val="12"/>
          <w:szCs w:val="12"/>
          <w:lang w:val="en-US" w:eastAsia="pt-BR"/>
        </w:rPr>
        <w:t>500</w:t>
      </w:r>
      <w:r w:rsidRPr="00867C85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</w:p>
    <w:p w14:paraId="0D5917DF" w14:textId="77777777" w:rsidR="006B742C" w:rsidRPr="006B742C" w:rsidRDefault="006B742C" w:rsidP="006B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867C85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                      </w:t>
      </w:r>
      <w:r w:rsidRPr="006B742C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"maxValue"</w:t>
      </w: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</w:t>
      </w:r>
      <w:r w:rsidRPr="006B742C">
        <w:rPr>
          <w:rFonts w:ascii="Consolas" w:eastAsia="Times New Roman" w:hAnsi="Consolas" w:cs="Times New Roman"/>
          <w:color w:val="B5CEA8"/>
          <w:sz w:val="12"/>
          <w:szCs w:val="12"/>
          <w:lang w:val="en-US" w:eastAsia="pt-BR"/>
        </w:rPr>
        <w:t>5000</w:t>
      </w: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</w:p>
    <w:p w14:paraId="2DF58600" w14:textId="77777777" w:rsidR="006B742C" w:rsidRPr="006B742C" w:rsidRDefault="006B742C" w:rsidP="006B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                      </w:t>
      </w:r>
      <w:r w:rsidRPr="006B742C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"frequency"</w:t>
      </w: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</w:t>
      </w:r>
      <w:r w:rsidRPr="006B742C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""</w:t>
      </w: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</w:p>
    <w:p w14:paraId="3F228C7C" w14:textId="77777777" w:rsidR="006B742C" w:rsidRPr="006B742C" w:rsidRDefault="006B742C" w:rsidP="006B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lastRenderedPageBreak/>
        <w:t>                       </w:t>
      </w:r>
      <w:r w:rsidRPr="006B742C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"value"</w:t>
      </w: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</w:t>
      </w:r>
      <w:r w:rsidRPr="006B742C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""</w:t>
      </w:r>
    </w:p>
    <w:p w14:paraId="2B744CC3" w14:textId="77777777" w:rsidR="006B742C" w:rsidRPr="006B742C" w:rsidRDefault="006B742C" w:rsidP="006B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                  },</w:t>
      </w:r>
    </w:p>
    <w:p w14:paraId="2438700B" w14:textId="21E0F422" w:rsidR="00872175" w:rsidRDefault="006B742C" w:rsidP="006B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                  </w:t>
      </w:r>
      <w:r w:rsidR="00872175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    </w:t>
      </w:r>
      <w:r w:rsidRPr="006B742C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"earlyRedemption"</w:t>
      </w: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: </w:t>
      </w:r>
      <w:r w:rsidR="00872175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[{</w:t>
      </w:r>
    </w:p>
    <w:p w14:paraId="4E82099D" w14:textId="5F6E3480" w:rsidR="00872175" w:rsidRPr="006B742C" w:rsidRDefault="00872175" w:rsidP="00872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                      </w:t>
      </w:r>
      <w:r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    </w:t>
      </w:r>
      <w:r w:rsidRPr="006B742C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r w:rsidRPr="00872175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quota</w:t>
      </w:r>
      <w:r w:rsidRPr="006B742C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: </w:t>
      </w:r>
      <w:r>
        <w:rPr>
          <w:rFonts w:ascii="Consolas" w:eastAsia="Times New Roman" w:hAnsi="Consolas" w:cs="Times New Roman"/>
          <w:color w:val="B5CEA8"/>
          <w:sz w:val="12"/>
          <w:szCs w:val="12"/>
          <w:lang w:val="en-US" w:eastAsia="pt-BR"/>
        </w:rPr>
        <w:t>001</w:t>
      </w: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</w:p>
    <w:p w14:paraId="40E93AD0" w14:textId="4E0289D4" w:rsidR="00872175" w:rsidRDefault="00872175" w:rsidP="006B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5CEA8"/>
          <w:sz w:val="12"/>
          <w:szCs w:val="12"/>
          <w:lang w:val="en-US" w:eastAsia="pt-BR"/>
        </w:rPr>
      </w:pP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                      </w:t>
      </w:r>
      <w:r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    </w:t>
      </w:r>
      <w:r w:rsidRPr="006B742C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r w:rsidRPr="00872175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percentage</w:t>
      </w:r>
      <w:r w:rsidRPr="006B742C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: </w:t>
      </w:r>
      <w:r w:rsidRPr="006B742C">
        <w:rPr>
          <w:rFonts w:ascii="Consolas" w:eastAsia="Times New Roman" w:hAnsi="Consolas" w:cs="Times New Roman"/>
          <w:color w:val="B5CEA8"/>
          <w:sz w:val="12"/>
          <w:szCs w:val="12"/>
          <w:lang w:val="en-US" w:eastAsia="pt-BR"/>
        </w:rPr>
        <w:t>10.000000</w:t>
      </w:r>
    </w:p>
    <w:p w14:paraId="526E5CD0" w14:textId="2773E124" w:rsidR="00872175" w:rsidRDefault="00872175" w:rsidP="006B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>
        <w:rPr>
          <w:rFonts w:ascii="Consolas" w:eastAsia="Times New Roman" w:hAnsi="Consolas" w:cs="Times New Roman"/>
          <w:color w:val="B5CEA8"/>
          <w:sz w:val="12"/>
          <w:szCs w:val="12"/>
          <w:lang w:val="en-US" w:eastAsia="pt-BR"/>
        </w:rPr>
        <w:tab/>
      </w:r>
      <w:r>
        <w:rPr>
          <w:rFonts w:ascii="Consolas" w:eastAsia="Times New Roman" w:hAnsi="Consolas" w:cs="Times New Roman"/>
          <w:color w:val="B5CEA8"/>
          <w:sz w:val="12"/>
          <w:szCs w:val="12"/>
          <w:lang w:val="en-US" w:eastAsia="pt-BR"/>
        </w:rPr>
        <w:tab/>
        <w:t xml:space="preserve">  }],</w:t>
      </w:r>
    </w:p>
    <w:p w14:paraId="62AA475E" w14:textId="77777777" w:rsidR="006B742C" w:rsidRPr="006B742C" w:rsidRDefault="006B742C" w:rsidP="006B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                      </w:t>
      </w:r>
      <w:r w:rsidRPr="006B742C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"redemptionPercentageEndTerm"</w:t>
      </w: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: </w:t>
      </w:r>
      <w:r w:rsidRPr="006B742C">
        <w:rPr>
          <w:rFonts w:ascii="Consolas" w:eastAsia="Times New Roman" w:hAnsi="Consolas" w:cs="Times New Roman"/>
          <w:color w:val="B5CEA8"/>
          <w:sz w:val="12"/>
          <w:szCs w:val="12"/>
          <w:lang w:val="en-US" w:eastAsia="pt-BR"/>
        </w:rPr>
        <w:t>100.002</w:t>
      </w: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</w:p>
    <w:p w14:paraId="3980DF1B" w14:textId="77777777" w:rsidR="006B742C" w:rsidRPr="006B742C" w:rsidRDefault="006B742C" w:rsidP="006B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                      </w:t>
      </w:r>
      <w:r w:rsidRPr="006B742C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"gracePeriodRedemption"</w:t>
      </w: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: </w:t>
      </w:r>
      <w:r w:rsidRPr="006B742C">
        <w:rPr>
          <w:rFonts w:ascii="Consolas" w:eastAsia="Times New Roman" w:hAnsi="Consolas" w:cs="Times New Roman"/>
          <w:color w:val="B5CEA8"/>
          <w:sz w:val="12"/>
          <w:szCs w:val="12"/>
          <w:lang w:val="en-US" w:eastAsia="pt-BR"/>
        </w:rPr>
        <w:t>48</w:t>
      </w: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          </w:t>
      </w:r>
    </w:p>
    <w:p w14:paraId="1FFBCF40" w14:textId="77777777" w:rsidR="006B742C" w:rsidRPr="006B742C" w:rsidRDefault="006B742C" w:rsidP="006B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                  },</w:t>
      </w:r>
    </w:p>
    <w:p w14:paraId="1A4A85D2" w14:textId="77777777" w:rsidR="006B742C" w:rsidRPr="006B742C" w:rsidRDefault="006B742C" w:rsidP="006B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                  </w:t>
      </w:r>
      <w:r w:rsidRPr="006B742C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"latePayment"</w:t>
      </w: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:{</w:t>
      </w:r>
    </w:p>
    <w:p w14:paraId="37FC8C47" w14:textId="77777777" w:rsidR="006B742C" w:rsidRPr="006B742C" w:rsidRDefault="006B742C" w:rsidP="006B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                  </w:t>
      </w:r>
      <w:r w:rsidRPr="006B742C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"suspensionPeriod"</w:t>
      </w: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: </w:t>
      </w:r>
      <w:r w:rsidRPr="006B742C">
        <w:rPr>
          <w:rFonts w:ascii="Consolas" w:eastAsia="Times New Roman" w:hAnsi="Consolas" w:cs="Times New Roman"/>
          <w:color w:val="B5CEA8"/>
          <w:sz w:val="12"/>
          <w:szCs w:val="12"/>
          <w:lang w:val="en-US" w:eastAsia="pt-BR"/>
        </w:rPr>
        <w:t>10</w:t>
      </w: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</w:p>
    <w:p w14:paraId="6E9E421A" w14:textId="77777777" w:rsidR="006B742C" w:rsidRPr="006B742C" w:rsidRDefault="006B742C" w:rsidP="006B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                  </w:t>
      </w:r>
      <w:r w:rsidRPr="006B742C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"termExtensionOption"</w:t>
      </w: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: </w:t>
      </w:r>
      <w:r w:rsidRPr="006B742C">
        <w:rPr>
          <w:rFonts w:ascii="Consolas" w:eastAsia="Times New Roman" w:hAnsi="Consolas" w:cs="Times New Roman"/>
          <w:color w:val="569CD6"/>
          <w:sz w:val="12"/>
          <w:szCs w:val="12"/>
          <w:lang w:val="en-US" w:eastAsia="pt-BR"/>
        </w:rPr>
        <w:t>true</w:t>
      </w:r>
    </w:p>
    <w:p w14:paraId="485AD622" w14:textId="77777777" w:rsidR="006B742C" w:rsidRPr="006B742C" w:rsidRDefault="006B742C" w:rsidP="006B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                  },</w:t>
      </w:r>
    </w:p>
    <w:p w14:paraId="5FD5A566" w14:textId="77777777" w:rsidR="006B742C" w:rsidRPr="006B742C" w:rsidRDefault="006B742C" w:rsidP="006B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                  </w:t>
      </w:r>
      <w:r w:rsidRPr="006B742C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"contributionPayment"</w:t>
      </w: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:{</w:t>
      </w:r>
    </w:p>
    <w:p w14:paraId="22372C19" w14:textId="77777777" w:rsidR="006B742C" w:rsidRPr="006B742C" w:rsidRDefault="006B742C" w:rsidP="006B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                  </w:t>
      </w:r>
      <w:r w:rsidRPr="006B742C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"paymentMethod"</w:t>
      </w: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 [</w:t>
      </w:r>
      <w:r w:rsidRPr="006B742C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"CARTÃO DE CRÉDITO"</w:t>
      </w: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],</w:t>
      </w:r>
    </w:p>
    <w:p w14:paraId="39A38017" w14:textId="77777777" w:rsidR="006B742C" w:rsidRPr="006B742C" w:rsidRDefault="006B742C" w:rsidP="006B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</w:pP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                  </w:t>
      </w:r>
      <w:r w:rsidRPr="006B742C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"updateIndex"</w:t>
      </w: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: [</w:t>
      </w:r>
      <w:r w:rsidRPr="006B742C">
        <w:rPr>
          <w:rFonts w:ascii="Consolas" w:eastAsia="Times New Roman" w:hAnsi="Consolas" w:cs="Times New Roman"/>
          <w:color w:val="CE9178"/>
          <w:sz w:val="12"/>
          <w:szCs w:val="12"/>
          <w:lang w:eastAsia="pt-BR"/>
        </w:rPr>
        <w:t>"IPCA"</w:t>
      </w: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],</w:t>
      </w:r>
    </w:p>
    <w:p w14:paraId="5075D75C" w14:textId="77777777" w:rsidR="006B742C" w:rsidRPr="006B742C" w:rsidRDefault="006B742C" w:rsidP="006B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</w:pP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                   </w:t>
      </w:r>
      <w:r w:rsidRPr="006B742C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" updateIndexOthers"</w:t>
      </w: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: [</w:t>
      </w:r>
      <w:r w:rsidRPr="006B742C">
        <w:rPr>
          <w:rFonts w:ascii="Consolas" w:eastAsia="Times New Roman" w:hAnsi="Consolas" w:cs="Times New Roman"/>
          <w:color w:val="CE9178"/>
          <w:sz w:val="12"/>
          <w:szCs w:val="12"/>
          <w:lang w:eastAsia="pt-BR"/>
        </w:rPr>
        <w:t>"Índice de atualização"</w:t>
      </w: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]</w:t>
      </w:r>
    </w:p>
    <w:p w14:paraId="53D3B891" w14:textId="77777777" w:rsidR="006B742C" w:rsidRPr="006B742C" w:rsidRDefault="006B742C" w:rsidP="006B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</w:pP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                   },</w:t>
      </w:r>
    </w:p>
    <w:p w14:paraId="7C5C6BD6" w14:textId="77777777" w:rsidR="006B742C" w:rsidRPr="006B742C" w:rsidRDefault="006B742C" w:rsidP="006B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</w:pP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                   </w:t>
      </w:r>
      <w:r w:rsidRPr="006B742C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"rescue"</w:t>
      </w: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 xml:space="preserve">: </w:t>
      </w:r>
      <w:r w:rsidRPr="006B742C">
        <w:rPr>
          <w:rFonts w:ascii="Consolas" w:eastAsia="Times New Roman" w:hAnsi="Consolas" w:cs="Times New Roman"/>
          <w:color w:val="B5CEA8"/>
          <w:sz w:val="12"/>
          <w:szCs w:val="12"/>
          <w:lang w:eastAsia="pt-BR"/>
        </w:rPr>
        <w:t>151.23</w:t>
      </w: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 xml:space="preserve">,                                             </w:t>
      </w:r>
    </w:p>
    <w:p w14:paraId="00A1F6CB" w14:textId="77777777" w:rsidR="006B742C" w:rsidRPr="006B742C" w:rsidRDefault="006B742C" w:rsidP="006B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</w:pP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                   </w:t>
      </w:r>
      <w:r w:rsidRPr="006B742C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"raffle"</w:t>
      </w: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:{                </w:t>
      </w:r>
    </w:p>
    <w:p w14:paraId="60857B92" w14:textId="77777777" w:rsidR="006B742C" w:rsidRPr="006B742C" w:rsidRDefault="006B742C" w:rsidP="006B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</w:pP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                   </w:t>
      </w:r>
      <w:r w:rsidRPr="006B742C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"timeInterval"</w:t>
      </w: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: [</w:t>
      </w:r>
      <w:r w:rsidRPr="006B742C">
        <w:rPr>
          <w:rFonts w:ascii="Consolas" w:eastAsia="Times New Roman" w:hAnsi="Consolas" w:cs="Times New Roman"/>
          <w:color w:val="CE9178"/>
          <w:sz w:val="12"/>
          <w:szCs w:val="12"/>
          <w:lang w:eastAsia="pt-BR"/>
        </w:rPr>
        <w:t>"QUINZENAL"</w:t>
      </w: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],</w:t>
      </w:r>
    </w:p>
    <w:p w14:paraId="7BE28839" w14:textId="77777777" w:rsidR="006B742C" w:rsidRPr="006B742C" w:rsidRDefault="006B742C" w:rsidP="006B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</w:pP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                   </w:t>
      </w:r>
      <w:r w:rsidRPr="006B742C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"raffleQty"</w:t>
      </w: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 xml:space="preserve">: </w:t>
      </w:r>
      <w:r w:rsidRPr="006B742C">
        <w:rPr>
          <w:rFonts w:ascii="Consolas" w:eastAsia="Times New Roman" w:hAnsi="Consolas" w:cs="Times New Roman"/>
          <w:color w:val="B5CEA8"/>
          <w:sz w:val="12"/>
          <w:szCs w:val="12"/>
          <w:lang w:eastAsia="pt-BR"/>
        </w:rPr>
        <w:t>10000</w:t>
      </w: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,</w:t>
      </w:r>
    </w:p>
    <w:p w14:paraId="3C90E57F" w14:textId="77777777" w:rsidR="006B742C" w:rsidRPr="006B742C" w:rsidRDefault="006B742C" w:rsidP="006B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                   </w:t>
      </w:r>
      <w:r w:rsidRPr="006B742C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"raffleValue"</w:t>
      </w: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: </w:t>
      </w:r>
      <w:r w:rsidRPr="006B742C">
        <w:rPr>
          <w:rFonts w:ascii="Consolas" w:eastAsia="Times New Roman" w:hAnsi="Consolas" w:cs="Times New Roman"/>
          <w:color w:val="B5CEA8"/>
          <w:sz w:val="12"/>
          <w:szCs w:val="12"/>
          <w:lang w:val="en-US" w:eastAsia="pt-BR"/>
        </w:rPr>
        <w:t>5</w:t>
      </w: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</w:p>
    <w:p w14:paraId="1DC11D78" w14:textId="77777777" w:rsidR="006B742C" w:rsidRPr="006B742C" w:rsidRDefault="006B742C" w:rsidP="006B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                  </w:t>
      </w:r>
      <w:r w:rsidRPr="006B742C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"earlySettlementRaffle"</w:t>
      </w: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: </w:t>
      </w:r>
      <w:r w:rsidRPr="006B742C">
        <w:rPr>
          <w:rFonts w:ascii="Consolas" w:eastAsia="Times New Roman" w:hAnsi="Consolas" w:cs="Times New Roman"/>
          <w:color w:val="569CD6"/>
          <w:sz w:val="12"/>
          <w:szCs w:val="12"/>
          <w:lang w:val="en-US" w:eastAsia="pt-BR"/>
        </w:rPr>
        <w:t>true</w:t>
      </w: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</w:p>
    <w:p w14:paraId="14944064" w14:textId="77777777" w:rsidR="006B742C" w:rsidRPr="006B742C" w:rsidRDefault="006B742C" w:rsidP="006B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                  </w:t>
      </w:r>
      <w:r w:rsidRPr="006B742C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"mandatoryContemplation"</w:t>
      </w: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: </w:t>
      </w:r>
      <w:r w:rsidRPr="006B742C">
        <w:rPr>
          <w:rFonts w:ascii="Consolas" w:eastAsia="Times New Roman" w:hAnsi="Consolas" w:cs="Times New Roman"/>
          <w:color w:val="569CD6"/>
          <w:sz w:val="12"/>
          <w:szCs w:val="12"/>
          <w:lang w:val="en-US" w:eastAsia="pt-BR"/>
        </w:rPr>
        <w:t>true</w:t>
      </w: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</w:p>
    <w:p w14:paraId="1676EDDC" w14:textId="77777777" w:rsidR="006B742C" w:rsidRPr="006B742C" w:rsidRDefault="006B742C" w:rsidP="006B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</w:pP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                  </w:t>
      </w:r>
      <w:r w:rsidRPr="006B742C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"RuleDescription"</w:t>
      </w: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 xml:space="preserve">: </w:t>
      </w:r>
      <w:r w:rsidRPr="006B742C">
        <w:rPr>
          <w:rFonts w:ascii="Consolas" w:eastAsia="Times New Roman" w:hAnsi="Consolas" w:cs="Times New Roman"/>
          <w:color w:val="CE9178"/>
          <w:sz w:val="12"/>
          <w:szCs w:val="12"/>
          <w:lang w:eastAsia="pt-BR"/>
        </w:rPr>
        <w:t>"Sorteio às quartas-feiras"</w:t>
      </w: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,</w:t>
      </w:r>
    </w:p>
    <w:p w14:paraId="6B8FC6DE" w14:textId="77777777" w:rsidR="006B742C" w:rsidRPr="006B742C" w:rsidRDefault="006B742C" w:rsidP="006B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                   </w:t>
      </w:r>
      <w:r w:rsidRPr="006B742C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"minimumContemplationProbability"</w:t>
      </w: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: </w:t>
      </w:r>
      <w:r w:rsidRPr="006B742C">
        <w:rPr>
          <w:rFonts w:ascii="Consolas" w:eastAsia="Times New Roman" w:hAnsi="Consolas" w:cs="Times New Roman"/>
          <w:color w:val="B5CEA8"/>
          <w:sz w:val="12"/>
          <w:szCs w:val="12"/>
          <w:lang w:val="en-US" w:eastAsia="pt-BR"/>
        </w:rPr>
        <w:t>0.000001</w:t>
      </w:r>
    </w:p>
    <w:p w14:paraId="05CD2A76" w14:textId="77777777" w:rsidR="006B742C" w:rsidRPr="006B742C" w:rsidRDefault="006B742C" w:rsidP="006B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                  },</w:t>
      </w:r>
    </w:p>
    <w:p w14:paraId="2AE2B56E" w14:textId="77777777" w:rsidR="006B742C" w:rsidRPr="006B742C" w:rsidRDefault="006B742C" w:rsidP="006B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                  </w:t>
      </w:r>
      <w:r w:rsidRPr="006B742C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"additionalDetails"</w:t>
      </w: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: </w:t>
      </w:r>
      <w:r w:rsidRPr="006B742C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"https://example.com/openinsurance"</w:t>
      </w: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</w:p>
    <w:p w14:paraId="5656F827" w14:textId="77777777" w:rsidR="006B742C" w:rsidRPr="006B742C" w:rsidRDefault="006B742C" w:rsidP="006B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                  </w:t>
      </w:r>
      <w:r w:rsidRPr="006B742C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"minimumRequirements"</w:t>
      </w: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:{</w:t>
      </w:r>
    </w:p>
    <w:p w14:paraId="617ADD09" w14:textId="77777777" w:rsidR="006B742C" w:rsidRPr="006B742C" w:rsidRDefault="006B742C" w:rsidP="006B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                  </w:t>
      </w:r>
      <w:r w:rsidRPr="006B742C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"minimumRequirementDetails"</w:t>
      </w: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: </w:t>
      </w:r>
      <w:r w:rsidRPr="006B742C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"https://exemplo/capitalizacao/tradicional/PU/requisitos_min"</w:t>
      </w: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</w:p>
    <w:p w14:paraId="417E9F8D" w14:textId="4275A92A" w:rsidR="006B742C" w:rsidRPr="006B742C" w:rsidRDefault="006B742C" w:rsidP="006B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                  </w:t>
      </w:r>
      <w:r w:rsidRPr="006B742C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"targetAudience</w:t>
      </w:r>
      <w:r w:rsidR="004817F4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s</w:t>
      </w:r>
      <w:r w:rsidRPr="006B742C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 [</w:t>
      </w:r>
      <w:r w:rsidRPr="006B742C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"PESSOAL_NATURAL"</w:t>
      </w: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]</w:t>
      </w:r>
    </w:p>
    <w:p w14:paraId="31BBB2AC" w14:textId="77777777" w:rsidR="006B742C" w:rsidRPr="006B742C" w:rsidRDefault="006B742C" w:rsidP="006B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                }   </w:t>
      </w:r>
    </w:p>
    <w:p w14:paraId="08C25125" w14:textId="77777777" w:rsidR="006B742C" w:rsidRPr="006B742C" w:rsidRDefault="006B742C" w:rsidP="006B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           }]}],</w:t>
      </w:r>
    </w:p>
    <w:p w14:paraId="21AFB80F" w14:textId="77777777" w:rsidR="006B742C" w:rsidRPr="006B742C" w:rsidRDefault="006B742C" w:rsidP="006B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      </w:t>
      </w:r>
      <w:r w:rsidRPr="006B742C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"links"</w:t>
      </w: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 {</w:t>
      </w:r>
    </w:p>
    <w:p w14:paraId="6D34D317" w14:textId="77777777" w:rsidR="006B742C" w:rsidRPr="006B742C" w:rsidRDefault="006B742C" w:rsidP="006B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        </w:t>
      </w:r>
      <w:r w:rsidRPr="006B742C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"self"</w:t>
      </w: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: </w:t>
      </w:r>
      <w:r w:rsidRPr="006B742C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"https://api.seguradora.com.br/open-insurance/products-services/v1/capitalization-title"</w:t>
      </w: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</w:p>
    <w:p w14:paraId="1E9309AD" w14:textId="77777777" w:rsidR="006B742C" w:rsidRPr="006B742C" w:rsidRDefault="006B742C" w:rsidP="006B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        </w:t>
      </w:r>
      <w:r w:rsidRPr="006B742C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"first"</w:t>
      </w: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: </w:t>
      </w:r>
      <w:r w:rsidRPr="006B742C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"https://api.seguradora.com.br/open-insurance/products-services/v1/capitalization-title"</w:t>
      </w: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</w:p>
    <w:p w14:paraId="09E6F01E" w14:textId="77777777" w:rsidR="006B742C" w:rsidRPr="006B742C" w:rsidRDefault="006B742C" w:rsidP="006B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        </w:t>
      </w:r>
      <w:r w:rsidRPr="006B742C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"prev"</w:t>
      </w: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: </w:t>
      </w:r>
      <w:r w:rsidRPr="006B742C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"string"</w:t>
      </w: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</w:p>
    <w:p w14:paraId="7B966033" w14:textId="77777777" w:rsidR="006B742C" w:rsidRPr="006B742C" w:rsidRDefault="006B742C" w:rsidP="006B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        </w:t>
      </w:r>
      <w:r w:rsidRPr="006B742C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"next"</w:t>
      </w: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: </w:t>
      </w:r>
      <w:r w:rsidRPr="006B742C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"string"</w:t>
      </w: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</w:p>
    <w:p w14:paraId="52F5724C" w14:textId="77777777" w:rsidR="006B742C" w:rsidRPr="006B742C" w:rsidRDefault="006B742C" w:rsidP="006B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        </w:t>
      </w:r>
      <w:r w:rsidRPr="006B742C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"last"</w:t>
      </w: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: </w:t>
      </w:r>
      <w:r w:rsidRPr="006B742C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"https://api.seguradora.com.br/open-insurance/products-services/v1/capitalization-title"</w:t>
      </w:r>
    </w:p>
    <w:p w14:paraId="2D2EAB7F" w14:textId="77777777" w:rsidR="006B742C" w:rsidRPr="006B742C" w:rsidRDefault="006B742C" w:rsidP="006B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</w:pP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      </w:t>
      </w: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},</w:t>
      </w:r>
    </w:p>
    <w:p w14:paraId="7275F176" w14:textId="77777777" w:rsidR="006B742C" w:rsidRPr="006B742C" w:rsidRDefault="006B742C" w:rsidP="006B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</w:pP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 xml:space="preserve">      </w:t>
      </w:r>
      <w:r w:rsidRPr="006B742C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"meta"</w:t>
      </w: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: {</w:t>
      </w:r>
    </w:p>
    <w:p w14:paraId="31BD4344" w14:textId="77777777" w:rsidR="006B742C" w:rsidRPr="006B742C" w:rsidRDefault="006B742C" w:rsidP="006B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</w:pP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 xml:space="preserve">        </w:t>
      </w:r>
      <w:r w:rsidRPr="006B742C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"totalRecords"</w:t>
      </w: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 xml:space="preserve">: </w:t>
      </w:r>
      <w:r w:rsidRPr="006B742C">
        <w:rPr>
          <w:rFonts w:ascii="Consolas" w:eastAsia="Times New Roman" w:hAnsi="Consolas" w:cs="Times New Roman"/>
          <w:color w:val="B5CEA8"/>
          <w:sz w:val="12"/>
          <w:szCs w:val="12"/>
          <w:lang w:eastAsia="pt-BR"/>
        </w:rPr>
        <w:t>1</w:t>
      </w: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,</w:t>
      </w:r>
    </w:p>
    <w:p w14:paraId="44CA43DF" w14:textId="77777777" w:rsidR="006B742C" w:rsidRPr="006B742C" w:rsidRDefault="006B742C" w:rsidP="006B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</w:pP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 xml:space="preserve">        </w:t>
      </w:r>
      <w:r w:rsidRPr="006B742C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"totalPages"</w:t>
      </w: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 xml:space="preserve">: </w:t>
      </w:r>
      <w:r w:rsidRPr="006B742C">
        <w:rPr>
          <w:rFonts w:ascii="Consolas" w:eastAsia="Times New Roman" w:hAnsi="Consolas" w:cs="Times New Roman"/>
          <w:color w:val="B5CEA8"/>
          <w:sz w:val="12"/>
          <w:szCs w:val="12"/>
          <w:lang w:eastAsia="pt-BR"/>
        </w:rPr>
        <w:t>1</w:t>
      </w:r>
    </w:p>
    <w:p w14:paraId="1E9A9662" w14:textId="77777777" w:rsidR="006B742C" w:rsidRPr="006B742C" w:rsidRDefault="006B742C" w:rsidP="006B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</w:pP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      }</w:t>
      </w:r>
    </w:p>
    <w:p w14:paraId="2B87F54F" w14:textId="77777777" w:rsidR="006B742C" w:rsidRPr="006B742C" w:rsidRDefault="006B742C" w:rsidP="006B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</w:pPr>
      <w:r w:rsidRPr="006B742C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}</w:t>
      </w:r>
    </w:p>
    <w:p w14:paraId="19DAAB06" w14:textId="77777777" w:rsidR="006B742C" w:rsidRPr="006B742C" w:rsidRDefault="006B742C" w:rsidP="006B7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7CBDAD3" w14:textId="7926738A" w:rsidR="008D01F6" w:rsidRDefault="008D01F6" w:rsidP="00503469"/>
    <w:p w14:paraId="532B5F01" w14:textId="77777777" w:rsidR="00913327" w:rsidRDefault="00913327" w:rsidP="00503469"/>
    <w:p w14:paraId="5EEA5500" w14:textId="77777777" w:rsidR="006B742C" w:rsidRDefault="006B742C" w:rsidP="002774D2">
      <w:pPr>
        <w:pStyle w:val="Heading1"/>
        <w:rPr>
          <w:b/>
          <w:bCs/>
        </w:rPr>
      </w:pPr>
    </w:p>
    <w:p w14:paraId="6B01D0C5" w14:textId="5FF541CE" w:rsidR="00B55FBA" w:rsidRDefault="00B55FBA" w:rsidP="002774D2">
      <w:pPr>
        <w:pStyle w:val="Heading1"/>
        <w:rPr>
          <w:b/>
          <w:bCs/>
        </w:rPr>
      </w:pPr>
      <w:bookmarkStart w:id="5" w:name="_Toc85457700"/>
      <w:r w:rsidRPr="002774D2">
        <w:rPr>
          <w:b/>
          <w:bCs/>
        </w:rPr>
        <w:t>Schemas</w:t>
      </w:r>
      <w:bookmarkEnd w:id="5"/>
    </w:p>
    <w:p w14:paraId="235EBB01" w14:textId="77777777" w:rsidR="00DA78D3" w:rsidRDefault="00DA78D3" w:rsidP="004579A7">
      <w:pPr>
        <w:rPr>
          <w:b/>
          <w:bCs/>
          <w:sz w:val="28"/>
          <w:szCs w:val="28"/>
        </w:rPr>
      </w:pPr>
    </w:p>
    <w:p w14:paraId="24B984A0" w14:textId="1497ECA9" w:rsidR="004579A7" w:rsidRPr="00425DC1" w:rsidRDefault="004579A7" w:rsidP="004579A7">
      <w:pPr>
        <w:rPr>
          <w:b/>
          <w:bCs/>
          <w:sz w:val="28"/>
          <w:szCs w:val="28"/>
        </w:rPr>
      </w:pPr>
      <w:bookmarkStart w:id="6" w:name="ResponseCapitalizationTitleList"/>
      <w:r w:rsidRPr="00425DC1">
        <w:rPr>
          <w:b/>
          <w:bCs/>
          <w:sz w:val="28"/>
          <w:szCs w:val="28"/>
        </w:rPr>
        <w:t>ResponseCapitalizationTitleList</w:t>
      </w:r>
      <w:bookmarkEnd w:id="6"/>
    </w:p>
    <w:tbl>
      <w:tblPr>
        <w:tblW w:w="94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0"/>
        <w:gridCol w:w="2282"/>
        <w:gridCol w:w="1198"/>
        <w:gridCol w:w="4060"/>
      </w:tblGrid>
      <w:tr w:rsidR="00425DC1" w:rsidRPr="00CC6D6D" w14:paraId="62704497" w14:textId="77777777" w:rsidTr="00425DC1">
        <w:trPr>
          <w:trHeight w:val="30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979FF" w14:textId="77777777" w:rsidR="00425DC1" w:rsidRPr="00CC6D6D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C6D6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A26AB" w14:textId="77777777" w:rsidR="00425DC1" w:rsidRPr="00CC6D6D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C6D6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A51DB" w14:textId="77777777" w:rsidR="00425DC1" w:rsidRPr="00CC6D6D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C6D6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  <w:tc>
          <w:tcPr>
            <w:tcW w:w="4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2E8F8" w14:textId="77777777" w:rsidR="00425DC1" w:rsidRPr="00CC6D6D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C6D6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425DC1" w:rsidRPr="00CC6D6D" w14:paraId="0B622870" w14:textId="77777777" w:rsidTr="00425DC1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42E2C" w14:textId="77777777" w:rsidR="00425DC1" w:rsidRPr="00CC6D6D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C6D6D">
              <w:rPr>
                <w:rFonts w:ascii="Calibri" w:eastAsia="Times New Roman" w:hAnsi="Calibri" w:cs="Calibri"/>
                <w:color w:val="000000"/>
                <w:lang w:eastAsia="pt-BR"/>
              </w:rPr>
              <w:t>data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C153E" w14:textId="3FD3964A" w:rsidR="00425DC1" w:rsidRPr="00CC6D6D" w:rsidRDefault="005E48D9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C6D6D">
              <w:rPr>
                <w:rFonts w:ascii="Calibri" w:eastAsia="Times New Roman" w:hAnsi="Calibri" w:cs="Calibri"/>
                <w:color w:val="000000"/>
                <w:lang w:eastAsia="pt-BR"/>
              </w:rPr>
              <w:t>O</w:t>
            </w:r>
            <w:r w:rsidR="00425DC1" w:rsidRPr="00CC6D6D">
              <w:rPr>
                <w:rFonts w:ascii="Calibri" w:eastAsia="Times New Roman" w:hAnsi="Calibri" w:cs="Calibri"/>
                <w:color w:val="000000"/>
                <w:lang w:eastAsia="pt-BR"/>
              </w:rPr>
              <w:t>bject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7BB67" w14:textId="77777777" w:rsidR="00425DC1" w:rsidRPr="00CC6D6D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C6D6D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D03A9" w14:textId="77777777" w:rsidR="00425DC1" w:rsidRPr="00CC6D6D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C6D6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425DC1" w:rsidRPr="00CC6D6D" w14:paraId="417E6F76" w14:textId="77777777" w:rsidTr="00425DC1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61373" w14:textId="5AB621C5" w:rsidR="00425DC1" w:rsidRPr="00CC6D6D" w:rsidRDefault="005C119D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C6D6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&gt;&gt; </w:t>
            </w:r>
            <w:r w:rsidR="00425DC1" w:rsidRPr="00CC6D6D">
              <w:rPr>
                <w:rFonts w:ascii="Calibri" w:eastAsia="Times New Roman" w:hAnsi="Calibri" w:cs="Calibri"/>
                <w:color w:val="000000"/>
                <w:lang w:eastAsia="pt-BR"/>
              </w:rPr>
              <w:t>brand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504ED" w14:textId="39197A2C" w:rsidR="00425DC1" w:rsidRPr="00CC6D6D" w:rsidRDefault="00CE601C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hyperlink w:anchor="CapitalizationTitleBrand" w:history="1">
              <w:r w:rsidR="00994CB9" w:rsidRPr="00CC6D6D">
                <w:rPr>
                  <w:rStyle w:val="Hyperlink"/>
                  <w:rFonts w:ascii="Calibri" w:eastAsia="Times New Roman" w:hAnsi="Calibri" w:cs="Calibri"/>
                  <w:lang w:eastAsia="pt-BR"/>
                </w:rPr>
                <w:t>CapitalizationTitle</w:t>
              </w:r>
              <w:r w:rsidR="00425DC1" w:rsidRPr="00CC6D6D">
                <w:rPr>
                  <w:rStyle w:val="Hyperlink"/>
                  <w:rFonts w:ascii="Calibri" w:eastAsia="Times New Roman" w:hAnsi="Calibri" w:cs="Calibri"/>
                  <w:lang w:eastAsia="pt-BR"/>
                </w:rPr>
                <w:t>Brand</w:t>
              </w:r>
            </w:hyperlink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AC0B5" w14:textId="77777777" w:rsidR="00425DC1" w:rsidRPr="00CC6D6D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C6D6D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F939B" w14:textId="77777777" w:rsidR="00425DC1" w:rsidRPr="00CC6D6D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C6D6D">
              <w:rPr>
                <w:rFonts w:ascii="Calibri" w:eastAsia="Times New Roman" w:hAnsi="Calibri" w:cs="Calibri"/>
                <w:color w:val="000000"/>
                <w:lang w:eastAsia="pt-BR"/>
              </w:rPr>
              <w:t>Organização controladora do grupo.</w:t>
            </w:r>
          </w:p>
        </w:tc>
      </w:tr>
      <w:tr w:rsidR="00425DC1" w:rsidRPr="00CC6D6D" w14:paraId="1D6719C8" w14:textId="77777777" w:rsidTr="00425DC1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6C6A7" w14:textId="77777777" w:rsidR="00425DC1" w:rsidRPr="00CC6D6D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C6D6D">
              <w:rPr>
                <w:rFonts w:ascii="Calibri" w:eastAsia="Times New Roman" w:hAnsi="Calibri" w:cs="Calibri"/>
                <w:color w:val="000000"/>
                <w:lang w:eastAsia="pt-BR"/>
              </w:rPr>
              <w:t>links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FC4C5" w14:textId="5592C2DF" w:rsidR="00425DC1" w:rsidRPr="00CC6D6D" w:rsidRDefault="00CE601C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hyperlink w:anchor="LinksPaginated" w:history="1">
              <w:r w:rsidR="00425DC1" w:rsidRPr="00CC6D6D">
                <w:rPr>
                  <w:rStyle w:val="Hyperlink"/>
                  <w:rFonts w:ascii="Calibri" w:eastAsia="Times New Roman" w:hAnsi="Calibri" w:cs="Calibri"/>
                  <w:lang w:eastAsia="pt-BR"/>
                </w:rPr>
                <w:t>LinksPaginated</w:t>
              </w:r>
            </w:hyperlink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C73B6" w14:textId="77777777" w:rsidR="00425DC1" w:rsidRPr="00CC6D6D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C6D6D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FE528" w14:textId="77777777" w:rsidR="00425DC1" w:rsidRPr="00CC6D6D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C6D6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425DC1" w:rsidRPr="00CC6D6D" w14:paraId="3AF05134" w14:textId="77777777" w:rsidTr="00425DC1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4D704" w14:textId="77777777" w:rsidR="00425DC1" w:rsidRPr="00CC6D6D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C6D6D">
              <w:rPr>
                <w:rFonts w:ascii="Calibri" w:eastAsia="Times New Roman" w:hAnsi="Calibri" w:cs="Calibri"/>
                <w:color w:val="000000"/>
                <w:lang w:eastAsia="pt-BR"/>
              </w:rPr>
              <w:t>meta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96143" w14:textId="46E43838" w:rsidR="00425DC1" w:rsidRPr="00CC6D6D" w:rsidRDefault="00CE601C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hyperlink w:anchor="MetaPaginated" w:history="1">
              <w:r w:rsidR="00425DC1" w:rsidRPr="00CC6D6D">
                <w:rPr>
                  <w:rStyle w:val="Hyperlink"/>
                  <w:rFonts w:ascii="Calibri" w:eastAsia="Times New Roman" w:hAnsi="Calibri" w:cs="Calibri"/>
                  <w:lang w:eastAsia="pt-BR"/>
                </w:rPr>
                <w:t>MetaPaginated</w:t>
              </w:r>
            </w:hyperlink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512A5" w14:textId="77777777" w:rsidR="00425DC1" w:rsidRPr="00CC6D6D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C6D6D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90C7A" w14:textId="77777777" w:rsidR="00425DC1" w:rsidRPr="00CC6D6D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C6D6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30C4DD4C" w14:textId="0B0CE933" w:rsidR="004579A7" w:rsidRDefault="004579A7" w:rsidP="002774D2"/>
    <w:p w14:paraId="095B112A" w14:textId="03CB3440" w:rsidR="00994CB9" w:rsidRDefault="00994CB9" w:rsidP="002774D2">
      <w:pPr>
        <w:rPr>
          <w:rFonts w:ascii="Calibri" w:eastAsia="Times New Roman" w:hAnsi="Calibri" w:cs="Calibri"/>
          <w:color w:val="000000"/>
          <w:lang w:eastAsia="pt-BR"/>
        </w:rPr>
      </w:pPr>
      <w:r w:rsidRPr="00994CB9">
        <w:rPr>
          <w:b/>
          <w:bCs/>
          <w:sz w:val="28"/>
          <w:szCs w:val="28"/>
        </w:rPr>
        <w:t>CapitalizationTitle</w:t>
      </w:r>
      <w:r w:rsidRPr="00425DC1">
        <w:rPr>
          <w:b/>
          <w:bCs/>
          <w:sz w:val="28"/>
          <w:szCs w:val="28"/>
        </w:rPr>
        <w:t>Brand</w:t>
      </w:r>
    </w:p>
    <w:tbl>
      <w:tblPr>
        <w:tblW w:w="11288" w:type="dxa"/>
        <w:tblInd w:w="-14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31"/>
        <w:gridCol w:w="2594"/>
        <w:gridCol w:w="1198"/>
        <w:gridCol w:w="1000"/>
        <w:gridCol w:w="4765"/>
      </w:tblGrid>
      <w:tr w:rsidR="001779EA" w:rsidRPr="00CC6D6D" w14:paraId="73D5E4AD" w14:textId="77777777" w:rsidTr="001779EA">
        <w:trPr>
          <w:trHeight w:val="319"/>
        </w:trPr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36CA1" w14:textId="77777777" w:rsidR="001779EA" w:rsidRPr="00CC6D6D" w:rsidRDefault="001779EA" w:rsidP="001779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C6D6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2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B1C41" w14:textId="77777777" w:rsidR="001779EA" w:rsidRPr="00CC6D6D" w:rsidRDefault="001779EA" w:rsidP="001779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C6D6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7B332" w14:textId="77777777" w:rsidR="001779EA" w:rsidRPr="00CC6D6D" w:rsidRDefault="001779EA" w:rsidP="001779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C6D6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F09660" w14:textId="04A479C9" w:rsidR="001779EA" w:rsidRPr="00CC6D6D" w:rsidRDefault="001779EA" w:rsidP="001779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Tamanho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246E1" w14:textId="15541D31" w:rsidR="001779EA" w:rsidRPr="00CC6D6D" w:rsidRDefault="001779EA" w:rsidP="001779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C6D6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1779EA" w:rsidRPr="00CC6D6D" w14:paraId="76ED27B3" w14:textId="77777777" w:rsidTr="00D82AF3">
        <w:trPr>
          <w:trHeight w:val="2238"/>
        </w:trPr>
        <w:tc>
          <w:tcPr>
            <w:tcW w:w="1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2B0DD" w14:textId="77777777" w:rsidR="001779EA" w:rsidRPr="00CC6D6D" w:rsidRDefault="001779EA" w:rsidP="00177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C6D6D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7FD68" w14:textId="77777777" w:rsidR="001779EA" w:rsidRPr="00CC6D6D" w:rsidRDefault="001779EA" w:rsidP="00177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C6D6D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140A5" w14:textId="77777777" w:rsidR="001779EA" w:rsidRPr="00CC6D6D" w:rsidRDefault="001779EA" w:rsidP="00177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C6D6D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DDF88F" w14:textId="50E66FBB" w:rsidR="001779EA" w:rsidRPr="001779EA" w:rsidRDefault="001779EA" w:rsidP="001779EA">
            <w:pPr>
              <w:rPr>
                <w:rFonts w:ascii="Calibri" w:eastAsia="Times New Roman" w:hAnsi="Calibri" w:cs="Calibri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80</w:t>
            </w:r>
          </w:p>
        </w:tc>
        <w:tc>
          <w:tcPr>
            <w:tcW w:w="47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19C6D2" w14:textId="66C5B5D7" w:rsidR="001779EA" w:rsidRPr="00CC6D6D" w:rsidRDefault="001779EA" w:rsidP="00177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C6D6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Nome da marca reportada pelo participante do Open Insurance. O conceito a que se refere a marca é em essência uma promessa das sociedades sob ela em fornecer uma série específica de atributos, benefícios e </w:t>
            </w:r>
            <w:r w:rsidRPr="00CC6D6D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serviços uniformes aos clientes</w:t>
            </w:r>
          </w:p>
        </w:tc>
      </w:tr>
      <w:tr w:rsidR="001779EA" w:rsidRPr="00CC6D6D" w14:paraId="7AC2B438" w14:textId="77777777" w:rsidTr="001779EA">
        <w:trPr>
          <w:trHeight w:val="638"/>
        </w:trPr>
        <w:tc>
          <w:tcPr>
            <w:tcW w:w="1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8EDD3" w14:textId="77777777" w:rsidR="001779EA" w:rsidRPr="00CC6D6D" w:rsidRDefault="001779EA" w:rsidP="00177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C6D6D">
              <w:rPr>
                <w:rFonts w:ascii="Calibri" w:eastAsia="Times New Roman" w:hAnsi="Calibri" w:cs="Calibri"/>
                <w:color w:val="000000"/>
                <w:lang w:eastAsia="pt-BR"/>
              </w:rPr>
              <w:t>companies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86B6D" w14:textId="107E2C82" w:rsidR="001779EA" w:rsidRPr="00CC6D6D" w:rsidRDefault="00CE601C" w:rsidP="00177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hyperlink w:anchor="CapitalizationTitleCompany" w:history="1">
              <w:r w:rsidR="001779EA" w:rsidRPr="00CC6D6D">
                <w:rPr>
                  <w:rStyle w:val="Hyperlink"/>
                  <w:rFonts w:ascii="Calibri" w:eastAsia="Times New Roman" w:hAnsi="Calibri" w:cs="Calibri"/>
                  <w:lang w:eastAsia="pt-BR"/>
                </w:rPr>
                <w:t>CapitalizationTitleCompany</w:t>
              </w:r>
            </w:hyperlink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E2225" w14:textId="77777777" w:rsidR="001779EA" w:rsidRPr="00CC6D6D" w:rsidRDefault="001779EA" w:rsidP="00177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C6D6D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45D7BFE" w14:textId="77777777" w:rsidR="001779EA" w:rsidRPr="00CC6D6D" w:rsidRDefault="001779EA" w:rsidP="00177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7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A0C56C" w14:textId="63955EAA" w:rsidR="001779EA" w:rsidRPr="00CC6D6D" w:rsidRDefault="001779EA" w:rsidP="00177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C6D6D">
              <w:rPr>
                <w:rFonts w:ascii="Calibri" w:eastAsia="Times New Roman" w:hAnsi="Calibri" w:cs="Calibri"/>
                <w:color w:val="000000"/>
                <w:lang w:eastAsia="pt-BR"/>
              </w:rPr>
              <w:t>Companies traz uma lista de todas as instituições da Marca</w:t>
            </w:r>
          </w:p>
        </w:tc>
      </w:tr>
    </w:tbl>
    <w:p w14:paraId="25A03B2A" w14:textId="01C23954" w:rsidR="00994CB9" w:rsidRDefault="00994CB9" w:rsidP="002774D2"/>
    <w:p w14:paraId="561E5F5C" w14:textId="25F6EC6A" w:rsidR="00180BE3" w:rsidRDefault="00180BE3" w:rsidP="002774D2">
      <w:pPr>
        <w:rPr>
          <w:rFonts w:ascii="Calibri" w:eastAsia="Times New Roman" w:hAnsi="Calibri" w:cs="Calibri"/>
          <w:color w:val="000000"/>
          <w:lang w:eastAsia="pt-BR"/>
        </w:rPr>
      </w:pPr>
      <w:bookmarkStart w:id="7" w:name="CapitalizationTitleCompany"/>
      <w:r w:rsidRPr="00994CB9">
        <w:rPr>
          <w:b/>
          <w:bCs/>
          <w:sz w:val="28"/>
          <w:szCs w:val="28"/>
        </w:rPr>
        <w:t>Capitalization</w:t>
      </w:r>
      <w:r w:rsidRPr="00C77AC5">
        <w:rPr>
          <w:b/>
          <w:bCs/>
          <w:sz w:val="28"/>
          <w:szCs w:val="28"/>
        </w:rPr>
        <w:t>Title</w:t>
      </w:r>
      <w:r w:rsidRPr="00994CB9">
        <w:rPr>
          <w:b/>
          <w:bCs/>
          <w:sz w:val="28"/>
          <w:szCs w:val="28"/>
        </w:rPr>
        <w:t>Company</w:t>
      </w:r>
      <w:bookmarkEnd w:id="7"/>
    </w:p>
    <w:tbl>
      <w:tblPr>
        <w:tblW w:w="11024" w:type="dxa"/>
        <w:tblInd w:w="-12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34"/>
        <w:gridCol w:w="2453"/>
        <w:gridCol w:w="1208"/>
        <w:gridCol w:w="1007"/>
        <w:gridCol w:w="4522"/>
      </w:tblGrid>
      <w:tr w:rsidR="001779EA" w:rsidRPr="00C77AC5" w14:paraId="68F3F5E6" w14:textId="77777777" w:rsidTr="00174185">
        <w:trPr>
          <w:trHeight w:val="373"/>
        </w:trPr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5B3FB" w14:textId="77777777" w:rsidR="001779EA" w:rsidRPr="00C77AC5" w:rsidRDefault="001779EA" w:rsidP="001779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77AC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2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667EB" w14:textId="77777777" w:rsidR="001779EA" w:rsidRPr="00C77AC5" w:rsidRDefault="001779EA" w:rsidP="001779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77AC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D8400" w14:textId="77777777" w:rsidR="001779EA" w:rsidRPr="00C77AC5" w:rsidRDefault="001779EA" w:rsidP="001779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77AC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  <w:tc>
          <w:tcPr>
            <w:tcW w:w="1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90FA3D" w14:textId="0454D609" w:rsidR="001779EA" w:rsidRPr="00C77AC5" w:rsidRDefault="001779EA" w:rsidP="001779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Tamanho</w:t>
            </w:r>
          </w:p>
        </w:tc>
        <w:tc>
          <w:tcPr>
            <w:tcW w:w="4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3DE7D7" w14:textId="3A550AED" w:rsidR="001779EA" w:rsidRPr="00C77AC5" w:rsidRDefault="001779EA" w:rsidP="001779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77AC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1779EA" w:rsidRPr="00C77AC5" w14:paraId="6C34B1BA" w14:textId="77777777" w:rsidTr="006B742C">
        <w:trPr>
          <w:trHeight w:val="373"/>
        </w:trPr>
        <w:tc>
          <w:tcPr>
            <w:tcW w:w="1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D6DBD" w14:textId="77777777" w:rsidR="001779EA" w:rsidRPr="00C77AC5" w:rsidRDefault="001779EA" w:rsidP="00177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7AC5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7EF29" w14:textId="77777777" w:rsidR="001779EA" w:rsidRPr="00C77AC5" w:rsidRDefault="001779EA" w:rsidP="00177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7AC5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EC958" w14:textId="77777777" w:rsidR="001779EA" w:rsidRPr="00C77AC5" w:rsidRDefault="001779EA" w:rsidP="00177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7AC5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CA40C5" w14:textId="5B1EE54E" w:rsidR="001779EA" w:rsidRPr="00C77AC5" w:rsidRDefault="001779EA" w:rsidP="00177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80</w:t>
            </w:r>
          </w:p>
        </w:tc>
        <w:tc>
          <w:tcPr>
            <w:tcW w:w="45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EF974" w14:textId="33DCF5B0" w:rsidR="001779EA" w:rsidRPr="00C77AC5" w:rsidRDefault="001779EA" w:rsidP="00177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7AC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Nome da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empresa</w:t>
            </w:r>
            <w:r w:rsidRPr="00C77AC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pertencente à marca.</w:t>
            </w:r>
          </w:p>
        </w:tc>
      </w:tr>
      <w:tr w:rsidR="001779EA" w:rsidRPr="00C77AC5" w14:paraId="15BA7E2F" w14:textId="77777777" w:rsidTr="006B742C">
        <w:trPr>
          <w:trHeight w:val="373"/>
        </w:trPr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31D90" w14:textId="6A691764" w:rsidR="001779EA" w:rsidRPr="00C77AC5" w:rsidRDefault="001779EA" w:rsidP="00177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7AC5">
              <w:rPr>
                <w:rFonts w:ascii="Calibri" w:eastAsia="Times New Roman" w:hAnsi="Calibri" w:cs="Calibri"/>
                <w:color w:val="000000"/>
                <w:lang w:eastAsia="pt-BR"/>
              </w:rPr>
              <w:t>cnpjNumber</w:t>
            </w:r>
          </w:p>
        </w:tc>
        <w:tc>
          <w:tcPr>
            <w:tcW w:w="2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1F3DA" w14:textId="77777777" w:rsidR="001779EA" w:rsidRPr="00C77AC5" w:rsidRDefault="001779EA" w:rsidP="00177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7AC5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4EA87" w14:textId="77777777" w:rsidR="001779EA" w:rsidRPr="00C77AC5" w:rsidRDefault="001779EA" w:rsidP="00177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7AC5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7BB560" w14:textId="332D43ED" w:rsidR="001779EA" w:rsidRPr="00C77AC5" w:rsidRDefault="001779EA" w:rsidP="00177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14</w:t>
            </w:r>
          </w:p>
        </w:tc>
        <w:tc>
          <w:tcPr>
            <w:tcW w:w="4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63275" w14:textId="7023AB9E" w:rsidR="001779EA" w:rsidRPr="00C77AC5" w:rsidRDefault="001779EA" w:rsidP="00177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7AC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CNPJ da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empresa</w:t>
            </w:r>
            <w:r w:rsidRPr="00C77AC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pertencente à marca.</w:t>
            </w:r>
          </w:p>
        </w:tc>
      </w:tr>
      <w:tr w:rsidR="006B742C" w:rsidRPr="00C77AC5" w14:paraId="7A44BA46" w14:textId="77777777" w:rsidTr="006B742C">
        <w:trPr>
          <w:trHeight w:val="373"/>
        </w:trPr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A68773" w14:textId="469A3BF7" w:rsidR="006B742C" w:rsidRPr="00C77AC5" w:rsidRDefault="006B742C" w:rsidP="00177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products</w:t>
            </w:r>
          </w:p>
        </w:tc>
        <w:tc>
          <w:tcPr>
            <w:tcW w:w="2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A71AD9" w14:textId="5602CE52" w:rsidR="006B742C" w:rsidRPr="00C77AC5" w:rsidRDefault="006B742C" w:rsidP="00177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B742C">
              <w:rPr>
                <w:rFonts w:ascii="Calibri" w:eastAsia="Times New Roman" w:hAnsi="Calibri" w:cs="Calibri"/>
                <w:color w:val="000000"/>
                <w:lang w:eastAsia="pt-BR"/>
              </w:rPr>
              <w:t>CapitalizationTitleProduct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BDC907" w14:textId="12CA316A" w:rsidR="006B742C" w:rsidRPr="00C77AC5" w:rsidRDefault="006B742C" w:rsidP="00177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D5F558" w14:textId="77777777" w:rsidR="006B742C" w:rsidRDefault="006B742C" w:rsidP="00177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322F13" w14:textId="489AF7AB" w:rsidR="006B742C" w:rsidRPr="00C77AC5" w:rsidRDefault="006B742C" w:rsidP="00177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Lista de Produtos</w:t>
            </w:r>
          </w:p>
        </w:tc>
      </w:tr>
    </w:tbl>
    <w:p w14:paraId="60FD3DC1" w14:textId="77777777" w:rsidR="00913327" w:rsidRDefault="00913327" w:rsidP="002774D2"/>
    <w:p w14:paraId="016AF51C" w14:textId="77777777" w:rsidR="006B742C" w:rsidRDefault="006B742C">
      <w:pPr>
        <w:rPr>
          <w:b/>
          <w:bCs/>
          <w:sz w:val="28"/>
          <w:szCs w:val="28"/>
        </w:rPr>
      </w:pPr>
      <w:bookmarkStart w:id="8" w:name="CapitalizationTitleBrand"/>
      <w:bookmarkStart w:id="9" w:name="CapitalizationTitleProduct"/>
      <w:r>
        <w:rPr>
          <w:b/>
          <w:bCs/>
          <w:sz w:val="28"/>
          <w:szCs w:val="28"/>
        </w:rPr>
        <w:br w:type="page"/>
      </w:r>
    </w:p>
    <w:p w14:paraId="6F3FE245" w14:textId="10AE1511" w:rsidR="0086466A" w:rsidRDefault="0086466A" w:rsidP="0086466A">
      <w:r>
        <w:rPr>
          <w:b/>
          <w:bCs/>
          <w:sz w:val="28"/>
          <w:szCs w:val="28"/>
        </w:rPr>
        <w:lastRenderedPageBreak/>
        <w:t>CapitalizationTitleProduct</w:t>
      </w:r>
      <w:bookmarkEnd w:id="8"/>
      <w:bookmarkEnd w:id="9"/>
    </w:p>
    <w:tbl>
      <w:tblPr>
        <w:tblW w:w="10827" w:type="dxa"/>
        <w:tblInd w:w="-1069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00"/>
        <w:gridCol w:w="2546"/>
        <w:gridCol w:w="1042"/>
        <w:gridCol w:w="926"/>
        <w:gridCol w:w="5213"/>
      </w:tblGrid>
      <w:tr w:rsidR="00073A9A" w14:paraId="45246CEB" w14:textId="77777777" w:rsidTr="00174185">
        <w:trPr>
          <w:trHeight w:val="559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D8746B" w14:textId="77777777" w:rsidR="00073A9A" w:rsidRDefault="00073A9A" w:rsidP="00073A9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2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F6F063" w14:textId="77777777" w:rsidR="00073A9A" w:rsidRDefault="00073A9A" w:rsidP="00073A9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70AC54" w14:textId="25C25FE5" w:rsidR="00073A9A" w:rsidRDefault="00073A9A" w:rsidP="00073A9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pt-BR"/>
              </w:rPr>
              <w:t>Obrigatório</w:t>
            </w:r>
          </w:p>
        </w:tc>
        <w:tc>
          <w:tcPr>
            <w:tcW w:w="9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678195" w14:textId="3422BF42" w:rsidR="00073A9A" w:rsidRDefault="00073A9A" w:rsidP="00073A9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Tamanho</w:t>
            </w:r>
          </w:p>
        </w:tc>
        <w:tc>
          <w:tcPr>
            <w:tcW w:w="5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8FF7DC" w14:textId="3BB91500" w:rsidR="00073A9A" w:rsidRDefault="00073A9A" w:rsidP="00073A9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073A9A" w14:paraId="35566672" w14:textId="77777777" w:rsidTr="00174185">
        <w:trPr>
          <w:trHeight w:val="639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733D7A" w14:textId="77777777" w:rsidR="00073A9A" w:rsidRDefault="00073A9A" w:rsidP="00073A9A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>
              <w:rPr>
                <w:rFonts w:eastAsia="Times New Roman" w:cstheme="minorHAnsi"/>
                <w:color w:val="000000"/>
                <w:lang w:eastAsia="pt-BR"/>
              </w:rPr>
              <w:t>name</w:t>
            </w:r>
          </w:p>
        </w:tc>
        <w:tc>
          <w:tcPr>
            <w:tcW w:w="2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0A3D72" w14:textId="4CBFC2C0" w:rsidR="00073A9A" w:rsidRDefault="00073A9A" w:rsidP="00073A9A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>
              <w:rPr>
                <w:rFonts w:eastAsia="Times New Roman" w:cstheme="minorHAnsi"/>
                <w:color w:val="000000"/>
                <w:lang w:eastAsia="pt-BR"/>
              </w:rPr>
              <w:t>string</w:t>
            </w: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E42D3B" w14:textId="019D22BB" w:rsidR="00073A9A" w:rsidRDefault="00073A9A" w:rsidP="00073A9A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>
              <w:rPr>
                <w:rFonts w:eastAsia="Times New Roman" w:cstheme="minorHAnsi"/>
                <w:color w:val="000000"/>
                <w:lang w:eastAsia="pt-BR"/>
              </w:rPr>
              <w:t>Sim</w:t>
            </w:r>
          </w:p>
        </w:tc>
        <w:tc>
          <w:tcPr>
            <w:tcW w:w="9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EEF4D8" w14:textId="341010EF" w:rsidR="00073A9A" w:rsidRDefault="00073A9A" w:rsidP="00073A9A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80</w:t>
            </w:r>
          </w:p>
        </w:tc>
        <w:tc>
          <w:tcPr>
            <w:tcW w:w="52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A82314" w14:textId="0BE31024" w:rsidR="00073A9A" w:rsidRDefault="00073A9A" w:rsidP="00073A9A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>
              <w:rPr>
                <w:rFonts w:eastAsia="Times New Roman" w:cstheme="minorHAnsi"/>
                <w:color w:val="000000"/>
                <w:lang w:eastAsia="pt-BR"/>
              </w:rPr>
              <w:t>Nome comercial do produto, pelo qual é identificado nos canais de distribuição e atendimento da sociedade.</w:t>
            </w:r>
          </w:p>
        </w:tc>
      </w:tr>
      <w:tr w:rsidR="00073A9A" w14:paraId="5F93E205" w14:textId="77777777" w:rsidTr="006B742C">
        <w:trPr>
          <w:trHeight w:val="559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A4F563" w14:textId="77777777" w:rsidR="00073A9A" w:rsidRDefault="00073A9A" w:rsidP="00073A9A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>
              <w:rPr>
                <w:rFonts w:eastAsia="Times New Roman" w:cstheme="minorHAnsi"/>
                <w:color w:val="000000"/>
                <w:lang w:eastAsia="pt-BR"/>
              </w:rPr>
              <w:t>code</w:t>
            </w:r>
          </w:p>
        </w:tc>
        <w:tc>
          <w:tcPr>
            <w:tcW w:w="2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66A5DE" w14:textId="39242D59" w:rsidR="00073A9A" w:rsidRDefault="00073A9A" w:rsidP="00073A9A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>
              <w:rPr>
                <w:rFonts w:eastAsia="Times New Roman" w:cstheme="minorHAnsi"/>
                <w:color w:val="000000"/>
                <w:lang w:eastAsia="pt-BR"/>
              </w:rPr>
              <w:t>string</w:t>
            </w: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F5F363" w14:textId="277024FC" w:rsidR="00073A9A" w:rsidRDefault="00073A9A" w:rsidP="00073A9A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>
              <w:rPr>
                <w:rFonts w:eastAsia="Times New Roman" w:cstheme="minorHAnsi"/>
                <w:color w:val="000000"/>
                <w:lang w:eastAsia="pt-BR"/>
              </w:rPr>
              <w:t>sim</w:t>
            </w:r>
          </w:p>
        </w:tc>
        <w:tc>
          <w:tcPr>
            <w:tcW w:w="9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27D070" w14:textId="67665F03" w:rsidR="00073A9A" w:rsidRDefault="00073A9A" w:rsidP="00073A9A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100</w:t>
            </w:r>
          </w:p>
        </w:tc>
        <w:tc>
          <w:tcPr>
            <w:tcW w:w="52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871095" w14:textId="0A33CC0D" w:rsidR="00073A9A" w:rsidRDefault="00073A9A" w:rsidP="00073A9A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>
              <w:rPr>
                <w:rFonts w:eastAsia="Times New Roman" w:cstheme="minorHAnsi"/>
                <w:color w:val="000000"/>
                <w:lang w:eastAsia="pt-BR"/>
              </w:rPr>
              <w:t>Código único a ser definido pela sociedade.</w:t>
            </w:r>
          </w:p>
        </w:tc>
      </w:tr>
      <w:tr w:rsidR="0059733B" w14:paraId="45AE2BB5" w14:textId="77777777" w:rsidTr="006B742C">
        <w:trPr>
          <w:trHeight w:val="559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52B501" w14:textId="77777777" w:rsidR="0059733B" w:rsidRDefault="0059733B" w:rsidP="0059733B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val="en" w:eastAsia="pt-BR"/>
              </w:rPr>
              <w:t xml:space="preserve">modality </w:t>
            </w:r>
          </w:p>
        </w:tc>
        <w:tc>
          <w:tcPr>
            <w:tcW w:w="2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F6C360" w14:textId="46E98686" w:rsidR="0059733B" w:rsidRDefault="0059733B" w:rsidP="0059733B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>
              <w:t xml:space="preserve">array - </w:t>
            </w:r>
            <w:bookmarkStart w:id="10" w:name="EnumCapitalizationTitleModalityCodes2"/>
            <w:r>
              <w:fldChar w:fldCharType="begin"/>
            </w:r>
            <w:r>
              <w:instrText>HYPERLINK  \l "EnumCapitalizationTitleModalityCodes"</w:instrText>
            </w:r>
            <w:r>
              <w:fldChar w:fldCharType="separate"/>
            </w:r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t>Enum CapitalizationTitleModalityCodes</w:t>
            </w:r>
            <w:r>
              <w:fldChar w:fldCharType="end"/>
            </w:r>
            <w:bookmarkEnd w:id="10"/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B215CF" w14:textId="1BCA8973" w:rsidR="0059733B" w:rsidRDefault="0059733B" w:rsidP="0059733B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BB4526" w14:textId="77777777" w:rsidR="0059733B" w:rsidRDefault="0059733B" w:rsidP="005973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E9855E" w14:textId="7DF1B7C6" w:rsidR="0059733B" w:rsidRDefault="0059733B" w:rsidP="0059733B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Modalidade.</w:t>
            </w:r>
          </w:p>
        </w:tc>
      </w:tr>
      <w:tr w:rsidR="00073A9A" w14:paraId="4E95E74F" w14:textId="77777777" w:rsidTr="006B742C">
        <w:trPr>
          <w:trHeight w:val="559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A86326" w14:textId="0717EF4C" w:rsidR="00073A9A" w:rsidRPr="007305A3" w:rsidRDefault="006B742C" w:rsidP="00073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" w:eastAsia="pt-BR"/>
              </w:rPr>
            </w:pPr>
            <w:r w:rsidRPr="006B742C">
              <w:rPr>
                <w:rFonts w:ascii="Calibri" w:eastAsia="Times New Roman" w:hAnsi="Calibri" w:cs="Calibri"/>
                <w:color w:val="000000"/>
                <w:lang w:val="en" w:eastAsia="pt-BR"/>
              </w:rPr>
              <w:t>costType</w:t>
            </w:r>
          </w:p>
        </w:tc>
        <w:tc>
          <w:tcPr>
            <w:tcW w:w="2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F06D70" w14:textId="18E53368" w:rsidR="00073A9A" w:rsidRPr="007305A3" w:rsidRDefault="00073A9A" w:rsidP="00073A9A">
            <w:pPr>
              <w:spacing w:after="0" w:line="240" w:lineRule="auto"/>
            </w:pPr>
            <w:r>
              <w:t xml:space="preserve">array - </w:t>
            </w:r>
            <w:bookmarkStart w:id="11" w:name="EnumCostType2"/>
            <w:r>
              <w:fldChar w:fldCharType="begin"/>
            </w:r>
            <w:r>
              <w:instrText>HYPERLINK  \l "EnumCostType"</w:instrText>
            </w:r>
            <w:r>
              <w:fldChar w:fldCharType="separate"/>
            </w:r>
            <w:r w:rsidRPr="007305A3">
              <w:rPr>
                <w:rStyle w:val="Hyperlink"/>
              </w:rPr>
              <w:t>Enum CostType</w:t>
            </w:r>
            <w:r>
              <w:fldChar w:fldCharType="end"/>
            </w:r>
            <w:bookmarkEnd w:id="11"/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A34A37" w14:textId="7A007C29" w:rsidR="00073A9A" w:rsidRPr="007305A3" w:rsidRDefault="00073A9A" w:rsidP="00073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305A3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5366A5" w14:textId="77777777" w:rsidR="00073A9A" w:rsidRPr="007305A3" w:rsidRDefault="00073A9A" w:rsidP="00073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62E271" w14:textId="1D23DA2D" w:rsidR="00073A9A" w:rsidRPr="007305A3" w:rsidRDefault="00073A9A" w:rsidP="00073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305A3">
              <w:rPr>
                <w:rFonts w:ascii="Calibri" w:eastAsia="Times New Roman" w:hAnsi="Calibri" w:cs="Calibri"/>
                <w:color w:val="000000"/>
                <w:lang w:eastAsia="pt-BR"/>
              </w:rPr>
              <w:t>Forma de custeio</w:t>
            </w:r>
            <w:r w:rsidR="00E04715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6B742C" w14:paraId="6A0C29D9" w14:textId="77777777" w:rsidTr="006B742C">
        <w:trPr>
          <w:trHeight w:val="559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167E74F" w14:textId="534017A0" w:rsidR="006B742C" w:rsidRPr="006B742C" w:rsidRDefault="006B742C" w:rsidP="00073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" w:eastAsia="pt-BR"/>
              </w:rPr>
            </w:pPr>
            <w:r w:rsidRPr="006B742C">
              <w:rPr>
                <w:rFonts w:ascii="Calibri" w:eastAsia="Times New Roman" w:hAnsi="Calibri" w:cs="Calibri"/>
                <w:color w:val="000000"/>
                <w:lang w:val="en" w:eastAsia="pt-BR"/>
              </w:rPr>
              <w:t>termsAndConditions</w:t>
            </w:r>
          </w:p>
        </w:tc>
        <w:tc>
          <w:tcPr>
            <w:tcW w:w="2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A219D43" w14:textId="5770C22B" w:rsidR="006B742C" w:rsidRDefault="006B742C" w:rsidP="00073A9A">
            <w:pPr>
              <w:spacing w:after="0" w:line="240" w:lineRule="auto"/>
            </w:pPr>
            <w:r w:rsidRPr="006B742C">
              <w:t>CapitalizationTitleTerms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69AEBD6" w14:textId="4FEAC851" w:rsidR="006B742C" w:rsidRPr="007305A3" w:rsidRDefault="006B742C" w:rsidP="00073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5611B7" w14:textId="77777777" w:rsidR="006B742C" w:rsidRPr="007305A3" w:rsidRDefault="006B742C" w:rsidP="00073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0F249F7" w14:textId="6688A3AA" w:rsidR="006B742C" w:rsidRPr="007305A3" w:rsidRDefault="006B742C" w:rsidP="00073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Termos e condições</w:t>
            </w:r>
          </w:p>
        </w:tc>
      </w:tr>
      <w:tr w:rsidR="006B742C" w14:paraId="44F45015" w14:textId="77777777" w:rsidTr="006B742C">
        <w:trPr>
          <w:trHeight w:val="559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6196034" w14:textId="06900BD4" w:rsidR="006B742C" w:rsidRPr="006B742C" w:rsidRDefault="006B742C" w:rsidP="00073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" w:eastAsia="pt-BR"/>
              </w:rPr>
            </w:pPr>
            <w:r w:rsidRPr="006B742C">
              <w:rPr>
                <w:rFonts w:ascii="Calibri" w:eastAsia="Times New Roman" w:hAnsi="Calibri" w:cs="Calibri"/>
                <w:color w:val="000000"/>
                <w:lang w:val="en" w:eastAsia="pt-BR"/>
              </w:rPr>
              <w:t>quotas</w:t>
            </w:r>
          </w:p>
        </w:tc>
        <w:tc>
          <w:tcPr>
            <w:tcW w:w="2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68C5FB8" w14:textId="14696B5A" w:rsidR="006B742C" w:rsidRPr="006B742C" w:rsidRDefault="004C6BF3" w:rsidP="00073A9A">
            <w:pPr>
              <w:spacing w:after="0" w:line="240" w:lineRule="auto"/>
            </w:pPr>
            <w:commentRangeStart w:id="12"/>
            <w:r>
              <w:t>A</w:t>
            </w:r>
            <w:r w:rsidR="00855318">
              <w:t xml:space="preserve">rray </w:t>
            </w:r>
            <w:commentRangeEnd w:id="12"/>
            <w:r w:rsidR="00347F2F">
              <w:rPr>
                <w:rStyle w:val="CommentReference"/>
              </w:rPr>
              <w:commentReference w:id="12"/>
            </w:r>
            <w:r w:rsidR="006B742C" w:rsidRPr="006B742C">
              <w:t>CapitalizationTitleQuotas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240CB7F" w14:textId="25ACEB97" w:rsidR="006B742C" w:rsidRDefault="006B742C" w:rsidP="00073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CB7CB6" w14:textId="77777777" w:rsidR="006B742C" w:rsidRPr="007305A3" w:rsidRDefault="006B742C" w:rsidP="00073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B7C2716" w14:textId="5F03E585" w:rsidR="006B742C" w:rsidRDefault="006B742C" w:rsidP="00073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Quotas</w:t>
            </w:r>
          </w:p>
        </w:tc>
      </w:tr>
      <w:tr w:rsidR="006B742C" w14:paraId="029B096B" w14:textId="77777777" w:rsidTr="006B742C">
        <w:trPr>
          <w:trHeight w:val="559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0036734" w14:textId="072FFFB8" w:rsidR="006B742C" w:rsidRPr="006B742C" w:rsidRDefault="006B742C" w:rsidP="00073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" w:eastAsia="pt-BR"/>
              </w:rPr>
            </w:pPr>
            <w:r w:rsidRPr="006B742C">
              <w:rPr>
                <w:rFonts w:ascii="Calibri" w:eastAsia="Times New Roman" w:hAnsi="Calibri" w:cs="Calibri"/>
                <w:color w:val="000000"/>
                <w:lang w:val="en" w:eastAsia="pt-BR"/>
              </w:rPr>
              <w:t>validity</w:t>
            </w:r>
          </w:p>
        </w:tc>
        <w:tc>
          <w:tcPr>
            <w:tcW w:w="2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D9AFDE6" w14:textId="573292E3" w:rsidR="006B742C" w:rsidRPr="006B742C" w:rsidRDefault="006B742C" w:rsidP="00073A9A">
            <w:pPr>
              <w:spacing w:after="0" w:line="240" w:lineRule="auto"/>
            </w:pPr>
            <w:r w:rsidRPr="006B742C">
              <w:t>CapitalizationTitleValidity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E0B2962" w14:textId="02F7E412" w:rsidR="006B742C" w:rsidRDefault="006B742C" w:rsidP="00073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3F83B9" w14:textId="77777777" w:rsidR="006B742C" w:rsidRPr="007305A3" w:rsidRDefault="006B742C" w:rsidP="00073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8AD1211" w14:textId="311299CF" w:rsidR="006B742C" w:rsidRDefault="006B742C" w:rsidP="00073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73A9A">
              <w:rPr>
                <w:rFonts w:ascii="Calibri" w:eastAsia="Times New Roman" w:hAnsi="Calibri" w:cs="Calibri"/>
                <w:color w:val="000000"/>
                <w:lang w:eastAsia="pt-BR"/>
              </w:rPr>
              <w:t>Prazo de vigência</w:t>
            </w:r>
          </w:p>
        </w:tc>
      </w:tr>
      <w:tr w:rsidR="006B742C" w14:paraId="17F2E399" w14:textId="77777777" w:rsidTr="006B742C">
        <w:trPr>
          <w:trHeight w:val="559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98B3975" w14:textId="2B4E21E2" w:rsidR="006B742C" w:rsidRPr="006B742C" w:rsidRDefault="006B742C" w:rsidP="00073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" w:eastAsia="pt-BR"/>
              </w:rPr>
            </w:pPr>
            <w:r w:rsidRPr="006B742C">
              <w:rPr>
                <w:rFonts w:ascii="Calibri" w:eastAsia="Times New Roman" w:hAnsi="Calibri" w:cs="Calibri"/>
                <w:color w:val="000000"/>
                <w:lang w:val="en" w:eastAsia="pt-BR"/>
              </w:rPr>
              <w:t>serieSize</w:t>
            </w:r>
          </w:p>
        </w:tc>
        <w:tc>
          <w:tcPr>
            <w:tcW w:w="2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D282CEB" w14:textId="79E7433D" w:rsidR="006B742C" w:rsidRPr="006B742C" w:rsidRDefault="006B742C" w:rsidP="00073A9A">
            <w:pPr>
              <w:spacing w:after="0" w:line="240" w:lineRule="auto"/>
            </w:pPr>
            <w:r w:rsidRPr="006B742C">
              <w:t>CapitalizationTitleSerieSize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9503766" w14:textId="2642CE20" w:rsidR="006B742C" w:rsidRDefault="006B742C" w:rsidP="00073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69F9A0" w14:textId="77777777" w:rsidR="006B742C" w:rsidRPr="007305A3" w:rsidRDefault="006B742C" w:rsidP="00073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D9A6A75" w14:textId="09F043A8" w:rsidR="006B742C" w:rsidRPr="00073A9A" w:rsidRDefault="006B742C" w:rsidP="00073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Série</w:t>
            </w:r>
          </w:p>
        </w:tc>
      </w:tr>
      <w:tr w:rsidR="006B742C" w14:paraId="65E03745" w14:textId="77777777" w:rsidTr="006B742C">
        <w:trPr>
          <w:trHeight w:val="559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410FB8C" w14:textId="341559F4" w:rsidR="006B742C" w:rsidRPr="006B742C" w:rsidRDefault="006B742C" w:rsidP="00073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" w:eastAsia="pt-BR"/>
              </w:rPr>
            </w:pPr>
            <w:r w:rsidRPr="006B742C">
              <w:rPr>
                <w:rFonts w:ascii="Calibri" w:eastAsia="Times New Roman" w:hAnsi="Calibri" w:cs="Calibri"/>
                <w:color w:val="000000"/>
                <w:lang w:val="en" w:eastAsia="pt-BR"/>
              </w:rPr>
              <w:t>capitalizationPeriod</w:t>
            </w:r>
          </w:p>
        </w:tc>
        <w:tc>
          <w:tcPr>
            <w:tcW w:w="2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A8EEE0C" w14:textId="6E0E14C4" w:rsidR="006B742C" w:rsidRPr="006B742C" w:rsidRDefault="006B742C" w:rsidP="00073A9A">
            <w:pPr>
              <w:spacing w:after="0" w:line="240" w:lineRule="auto"/>
            </w:pPr>
            <w:r w:rsidRPr="006B742C">
              <w:t>CapitalizationTitlePeriod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84F0113" w14:textId="262CE58C" w:rsidR="006B742C" w:rsidRDefault="006B742C" w:rsidP="00073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E91103" w14:textId="77777777" w:rsidR="006B742C" w:rsidRPr="007305A3" w:rsidRDefault="006B742C" w:rsidP="00073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D3E9B7E" w14:textId="17CF47C4" w:rsidR="006B742C" w:rsidRDefault="006B742C" w:rsidP="00073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Período de Capitalização</w:t>
            </w:r>
          </w:p>
        </w:tc>
      </w:tr>
      <w:tr w:rsidR="006B742C" w14:paraId="45F9F474" w14:textId="77777777" w:rsidTr="006B742C">
        <w:trPr>
          <w:trHeight w:val="559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C117411" w14:textId="3F79C87E" w:rsidR="006B742C" w:rsidRPr="006B742C" w:rsidRDefault="006B742C" w:rsidP="00073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" w:eastAsia="pt-BR"/>
              </w:rPr>
            </w:pPr>
            <w:r w:rsidRPr="006B742C">
              <w:rPr>
                <w:rFonts w:ascii="Calibri" w:eastAsia="Times New Roman" w:hAnsi="Calibri" w:cs="Calibri"/>
                <w:color w:val="000000"/>
                <w:lang w:val="en" w:eastAsia="pt-BR"/>
              </w:rPr>
              <w:t>latePayment</w:t>
            </w:r>
          </w:p>
        </w:tc>
        <w:tc>
          <w:tcPr>
            <w:tcW w:w="2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49E776E" w14:textId="17D69B81" w:rsidR="006B742C" w:rsidRPr="006B742C" w:rsidRDefault="006B742C" w:rsidP="00073A9A">
            <w:pPr>
              <w:spacing w:after="0" w:line="240" w:lineRule="auto"/>
            </w:pPr>
            <w:r w:rsidRPr="006B742C">
              <w:t>CapitalizationTitleLatePayment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E58AD33" w14:textId="560BAD50" w:rsidR="006B742C" w:rsidRDefault="006B742C" w:rsidP="00073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F94922" w14:textId="77777777" w:rsidR="006B742C" w:rsidRPr="007305A3" w:rsidRDefault="006B742C" w:rsidP="00073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8775B64" w14:textId="0EB1FB5B" w:rsidR="006B742C" w:rsidRDefault="006B742C" w:rsidP="00073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Atraso de Pagamento</w:t>
            </w:r>
          </w:p>
        </w:tc>
      </w:tr>
      <w:tr w:rsidR="006B742C" w14:paraId="153468D4" w14:textId="77777777" w:rsidTr="006B742C">
        <w:trPr>
          <w:trHeight w:val="559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291F105" w14:textId="6BBDC2A0" w:rsidR="006B742C" w:rsidRPr="006B742C" w:rsidRDefault="006B742C" w:rsidP="00073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" w:eastAsia="pt-BR"/>
              </w:rPr>
            </w:pPr>
            <w:r w:rsidRPr="006B742C">
              <w:rPr>
                <w:rFonts w:ascii="Calibri" w:eastAsia="Times New Roman" w:hAnsi="Calibri" w:cs="Calibri"/>
                <w:color w:val="000000"/>
                <w:lang w:val="en" w:eastAsia="pt-BR"/>
              </w:rPr>
              <w:t>contributionPayment</w:t>
            </w:r>
          </w:p>
        </w:tc>
        <w:tc>
          <w:tcPr>
            <w:tcW w:w="2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3D822DC" w14:textId="30082E97" w:rsidR="006B742C" w:rsidRPr="006B742C" w:rsidRDefault="006B742C" w:rsidP="00073A9A">
            <w:pPr>
              <w:spacing w:after="0" w:line="240" w:lineRule="auto"/>
            </w:pPr>
            <w:r w:rsidRPr="006B742C">
              <w:t>CapitalizationTitleContributionAmount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5BE4743" w14:textId="342AC427" w:rsidR="006B742C" w:rsidRDefault="006B742C" w:rsidP="00073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C09A0D" w14:textId="77777777" w:rsidR="006B742C" w:rsidRPr="007305A3" w:rsidRDefault="006B742C" w:rsidP="00073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AE2ADDA" w14:textId="03C9C861" w:rsidR="006B742C" w:rsidRDefault="006B742C" w:rsidP="00073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Pagamento de Contribuição</w:t>
            </w:r>
          </w:p>
        </w:tc>
      </w:tr>
      <w:tr w:rsidR="006B742C" w14:paraId="6275D7D5" w14:textId="77777777" w:rsidTr="006B742C">
        <w:trPr>
          <w:trHeight w:val="559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1DBC2BA" w14:textId="6A1F49E1" w:rsidR="006B742C" w:rsidRPr="006B742C" w:rsidRDefault="006B742C" w:rsidP="00073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" w:eastAsia="pt-BR"/>
              </w:rPr>
            </w:pPr>
            <w:r w:rsidRPr="006B742C">
              <w:rPr>
                <w:rFonts w:ascii="Calibri" w:eastAsia="Times New Roman" w:hAnsi="Calibri" w:cs="Calibri"/>
                <w:color w:val="000000"/>
                <w:lang w:val="en" w:eastAsia="pt-BR"/>
              </w:rPr>
              <w:t>rescue</w:t>
            </w:r>
          </w:p>
        </w:tc>
        <w:tc>
          <w:tcPr>
            <w:tcW w:w="2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6CA3342" w14:textId="5A0F1614" w:rsidR="006B742C" w:rsidRPr="006B742C" w:rsidRDefault="006B742C" w:rsidP="00073A9A">
            <w:pPr>
              <w:spacing w:after="0" w:line="240" w:lineRule="auto"/>
            </w:pPr>
            <w:r w:rsidRPr="006B742C">
              <w:t>CapitalizationTitleRescue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61D5513" w14:textId="67B3E734" w:rsidR="006B742C" w:rsidRDefault="006B742C" w:rsidP="00073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559B88" w14:textId="77777777" w:rsidR="006B742C" w:rsidRPr="007305A3" w:rsidRDefault="006B742C" w:rsidP="00073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53CA43E" w14:textId="2CA09F77" w:rsidR="006B742C" w:rsidRDefault="006B742C" w:rsidP="00073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Resgate</w:t>
            </w:r>
          </w:p>
        </w:tc>
      </w:tr>
      <w:tr w:rsidR="006B742C" w14:paraId="70A15D3F" w14:textId="77777777" w:rsidTr="006B742C">
        <w:trPr>
          <w:trHeight w:val="559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E80CDC3" w14:textId="08DC379B" w:rsidR="006B742C" w:rsidRPr="006B742C" w:rsidRDefault="006B742C" w:rsidP="00073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" w:eastAsia="pt-BR"/>
              </w:rPr>
            </w:pPr>
            <w:r w:rsidRPr="006B742C">
              <w:rPr>
                <w:rFonts w:ascii="Calibri" w:eastAsia="Times New Roman" w:hAnsi="Calibri" w:cs="Calibri"/>
                <w:color w:val="000000"/>
                <w:lang w:val="en" w:eastAsia="pt-BR"/>
              </w:rPr>
              <w:t>raffle</w:t>
            </w:r>
          </w:p>
        </w:tc>
        <w:tc>
          <w:tcPr>
            <w:tcW w:w="2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E6280D1" w14:textId="1E10B5F9" w:rsidR="006B742C" w:rsidRPr="006B742C" w:rsidRDefault="006B742C" w:rsidP="00073A9A">
            <w:pPr>
              <w:spacing w:after="0" w:line="240" w:lineRule="auto"/>
            </w:pPr>
            <w:r w:rsidRPr="006B742C">
              <w:t>CapitalizationTitleRaffle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3F496A3" w14:textId="7BB9AA53" w:rsidR="006B742C" w:rsidRDefault="006B742C" w:rsidP="00073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43B459" w14:textId="77777777" w:rsidR="006B742C" w:rsidRPr="007305A3" w:rsidRDefault="006B742C" w:rsidP="00073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56A7899" w14:textId="677ACEAF" w:rsidR="006B742C" w:rsidRDefault="006B742C" w:rsidP="00073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Sorteio</w:t>
            </w:r>
          </w:p>
        </w:tc>
      </w:tr>
      <w:tr w:rsidR="006B742C" w14:paraId="0D73A443" w14:textId="77777777" w:rsidTr="006B742C">
        <w:trPr>
          <w:trHeight w:val="559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ECFA75B" w14:textId="0E0F2E02" w:rsidR="006B742C" w:rsidRPr="006B742C" w:rsidRDefault="006B742C" w:rsidP="00073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" w:eastAsia="pt-BR"/>
              </w:rPr>
            </w:pPr>
            <w:r w:rsidRPr="006B742C">
              <w:rPr>
                <w:rFonts w:ascii="Calibri" w:eastAsia="Times New Roman" w:hAnsi="Calibri" w:cs="Calibri"/>
                <w:color w:val="000000"/>
                <w:lang w:val="en" w:eastAsia="pt-BR"/>
              </w:rPr>
              <w:t>additionalDetails</w:t>
            </w:r>
          </w:p>
        </w:tc>
        <w:tc>
          <w:tcPr>
            <w:tcW w:w="2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F542160" w14:textId="45D9BA81" w:rsidR="006B742C" w:rsidRPr="006B742C" w:rsidRDefault="006B742C" w:rsidP="00073A9A">
            <w:pPr>
              <w:spacing w:after="0" w:line="240" w:lineRule="auto"/>
            </w:pPr>
            <w:r w:rsidRPr="006B742C">
              <w:t>CapitalizationTitleAdditionals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9915F7B" w14:textId="1CC83CB2" w:rsidR="006B742C" w:rsidRDefault="006B742C" w:rsidP="00073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908B20C" w14:textId="77777777" w:rsidR="006B742C" w:rsidRPr="007305A3" w:rsidRDefault="006B742C" w:rsidP="00073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DA35152" w14:textId="26278A60" w:rsidR="006B742C" w:rsidRDefault="006B742C" w:rsidP="00073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Adicionais</w:t>
            </w:r>
          </w:p>
        </w:tc>
      </w:tr>
      <w:tr w:rsidR="006B742C" w14:paraId="34EFD744" w14:textId="77777777" w:rsidTr="006B742C">
        <w:trPr>
          <w:trHeight w:val="559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7F927B0" w14:textId="49035721" w:rsidR="006B742C" w:rsidRPr="006B742C" w:rsidRDefault="006B742C" w:rsidP="00073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" w:eastAsia="pt-BR"/>
              </w:rPr>
            </w:pPr>
            <w:r w:rsidRPr="006B742C">
              <w:rPr>
                <w:rFonts w:ascii="Calibri" w:eastAsia="Times New Roman" w:hAnsi="Calibri" w:cs="Calibri"/>
                <w:color w:val="000000"/>
                <w:lang w:val="en" w:eastAsia="pt-BR"/>
              </w:rPr>
              <w:t>minimumRequirements</w:t>
            </w:r>
          </w:p>
        </w:tc>
        <w:tc>
          <w:tcPr>
            <w:tcW w:w="2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C746B4C" w14:textId="2A6B128A" w:rsidR="006B742C" w:rsidRPr="006B742C" w:rsidRDefault="006B742C" w:rsidP="00073A9A">
            <w:pPr>
              <w:spacing w:after="0" w:line="240" w:lineRule="auto"/>
            </w:pPr>
            <w:r w:rsidRPr="006B742C">
              <w:t>CapitalizationTitleMinimumRequirements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9450CB6" w14:textId="48CD4CF5" w:rsidR="006B742C" w:rsidRDefault="006B742C" w:rsidP="00073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05949B" w14:textId="77777777" w:rsidR="006B742C" w:rsidRPr="007305A3" w:rsidRDefault="006B742C" w:rsidP="00073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622ED20" w14:textId="3B871CD9" w:rsidR="006B742C" w:rsidRDefault="006B742C" w:rsidP="00073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Requisitos Mínimos</w:t>
            </w:r>
          </w:p>
        </w:tc>
      </w:tr>
    </w:tbl>
    <w:p w14:paraId="6B43E77A" w14:textId="77777777" w:rsidR="00E5433B" w:rsidRPr="00685FA4" w:rsidRDefault="00E5433B" w:rsidP="002774D2">
      <w:pPr>
        <w:rPr>
          <w:b/>
          <w:bCs/>
          <w:sz w:val="28"/>
          <w:szCs w:val="28"/>
        </w:rPr>
      </w:pPr>
    </w:p>
    <w:p w14:paraId="4C840D9B" w14:textId="098A2ED4" w:rsidR="00685FA4" w:rsidRPr="007B44A7" w:rsidRDefault="00873B76" w:rsidP="002774D2">
      <w:pPr>
        <w:rPr>
          <w:b/>
          <w:bCs/>
          <w:sz w:val="28"/>
          <w:szCs w:val="28"/>
        </w:rPr>
      </w:pPr>
      <w:bookmarkStart w:id="13" w:name="CapitalizationTitleTerms"/>
      <w:r w:rsidRPr="007B44A7">
        <w:rPr>
          <w:b/>
          <w:bCs/>
          <w:sz w:val="28"/>
          <w:szCs w:val="28"/>
        </w:rPr>
        <w:t>C</w:t>
      </w:r>
      <w:r w:rsidRPr="00044BD9">
        <w:rPr>
          <w:b/>
          <w:bCs/>
          <w:sz w:val="28"/>
          <w:szCs w:val="28"/>
        </w:rPr>
        <w:t>apitalization</w:t>
      </w:r>
      <w:r w:rsidRPr="007B44A7">
        <w:rPr>
          <w:b/>
          <w:bCs/>
          <w:sz w:val="28"/>
          <w:szCs w:val="28"/>
        </w:rPr>
        <w:t>Title</w:t>
      </w:r>
      <w:r w:rsidRPr="00044BD9">
        <w:rPr>
          <w:b/>
          <w:bCs/>
          <w:sz w:val="28"/>
          <w:szCs w:val="28"/>
        </w:rPr>
        <w:t>Terms</w:t>
      </w:r>
    </w:p>
    <w:tbl>
      <w:tblPr>
        <w:tblW w:w="10559" w:type="dxa"/>
        <w:tblInd w:w="-11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69"/>
        <w:gridCol w:w="787"/>
        <w:gridCol w:w="1198"/>
        <w:gridCol w:w="1000"/>
        <w:gridCol w:w="6057"/>
      </w:tblGrid>
      <w:tr w:rsidR="00073A9A" w:rsidRPr="00893DD2" w14:paraId="60ABB3DC" w14:textId="77777777" w:rsidTr="00073A9A">
        <w:trPr>
          <w:trHeight w:val="264"/>
        </w:trPr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bookmarkEnd w:id="13"/>
          <w:p w14:paraId="36CEEAD4" w14:textId="77777777" w:rsidR="00073A9A" w:rsidRPr="00893DD2" w:rsidRDefault="00073A9A" w:rsidP="00073A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93DD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7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39385" w14:textId="77777777" w:rsidR="00073A9A" w:rsidRPr="00893DD2" w:rsidRDefault="00073A9A" w:rsidP="00073A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93DD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F1A3F" w14:textId="00EFD45B" w:rsidR="00073A9A" w:rsidRPr="00893DD2" w:rsidRDefault="00073A9A" w:rsidP="00073A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93DD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  <w:tc>
          <w:tcPr>
            <w:tcW w:w="8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65D125" w14:textId="0CE3452D" w:rsidR="00073A9A" w:rsidRPr="00893DD2" w:rsidRDefault="00073A9A" w:rsidP="00073A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Tamanho</w:t>
            </w:r>
          </w:p>
        </w:tc>
        <w:tc>
          <w:tcPr>
            <w:tcW w:w="6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6EE749" w14:textId="0BD340B3" w:rsidR="00073A9A" w:rsidRPr="00893DD2" w:rsidRDefault="00073A9A" w:rsidP="00073A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93DD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073A9A" w:rsidRPr="00893DD2" w14:paraId="6E0D310C" w14:textId="77777777" w:rsidTr="00073A9A">
        <w:trPr>
          <w:trHeight w:val="264"/>
        </w:trPr>
        <w:tc>
          <w:tcPr>
            <w:tcW w:w="1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FDEAE" w14:textId="77777777" w:rsidR="00073A9A" w:rsidRPr="00893DD2" w:rsidRDefault="00073A9A" w:rsidP="00073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93DD2">
              <w:rPr>
                <w:rFonts w:ascii="Calibri" w:eastAsia="Times New Roman" w:hAnsi="Calibri" w:cs="Calibri"/>
                <w:color w:val="000000"/>
                <w:lang w:eastAsia="pt-BR"/>
              </w:rPr>
              <w:t>susepProcessNumber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E984B" w14:textId="255C233A" w:rsidR="00073A9A" w:rsidRPr="00893DD2" w:rsidRDefault="00073A9A" w:rsidP="00073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93DD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56257" w14:textId="56B7CF61" w:rsidR="00073A9A" w:rsidRPr="00893DD2" w:rsidRDefault="00073A9A" w:rsidP="00073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9861A2" w14:textId="05E1879F" w:rsidR="00073A9A" w:rsidRPr="00893DD2" w:rsidRDefault="00073A9A" w:rsidP="00073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20</w:t>
            </w:r>
          </w:p>
        </w:tc>
        <w:tc>
          <w:tcPr>
            <w:tcW w:w="6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A8F6E" w14:textId="5715422B" w:rsidR="00073A9A" w:rsidRPr="00893DD2" w:rsidRDefault="00073A9A" w:rsidP="00073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93DD2">
              <w:rPr>
                <w:rFonts w:ascii="Calibri" w:eastAsia="Times New Roman" w:hAnsi="Calibri" w:cs="Calibri"/>
                <w:color w:val="000000"/>
                <w:lang w:eastAsia="pt-BR"/>
              </w:rPr>
              <w:t>Número do processo Susep.</w:t>
            </w:r>
          </w:p>
        </w:tc>
      </w:tr>
      <w:tr w:rsidR="00073A9A" w:rsidRPr="00893DD2" w14:paraId="66205DA6" w14:textId="77777777" w:rsidTr="00073A9A">
        <w:trPr>
          <w:trHeight w:val="264"/>
        </w:trPr>
        <w:tc>
          <w:tcPr>
            <w:tcW w:w="1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F7B25" w14:textId="498D0969" w:rsidR="00073A9A" w:rsidRPr="00893DD2" w:rsidRDefault="00E24B64" w:rsidP="00073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24B64">
              <w:rPr>
                <w:rFonts w:ascii="Calibri" w:eastAsia="Times New Roman" w:hAnsi="Calibri" w:cs="Calibri"/>
                <w:color w:val="000000"/>
                <w:lang w:eastAsia="pt-BR"/>
              </w:rPr>
              <w:t>termsRegulations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3EF91" w14:textId="77777777" w:rsidR="00073A9A" w:rsidRPr="00893DD2" w:rsidRDefault="00073A9A" w:rsidP="00073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93DD2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A5F32" w14:textId="3FB84063" w:rsidR="00073A9A" w:rsidRPr="00893DD2" w:rsidRDefault="00073A9A" w:rsidP="00073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20BB6A" w14:textId="381CA20C" w:rsidR="00073A9A" w:rsidRPr="00B5588B" w:rsidRDefault="00073A9A" w:rsidP="00073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1024</w:t>
            </w:r>
          </w:p>
        </w:tc>
        <w:tc>
          <w:tcPr>
            <w:tcW w:w="6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2F2FB" w14:textId="21E660EA" w:rsidR="00073A9A" w:rsidRPr="00893DD2" w:rsidRDefault="00073A9A" w:rsidP="00073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588B">
              <w:rPr>
                <w:rFonts w:ascii="Calibri" w:eastAsia="Times New Roman" w:hAnsi="Calibri" w:cs="Calibri"/>
                <w:color w:val="000000"/>
                <w:lang w:eastAsia="pt-BR"/>
              </w:rPr>
              <w:t>Conjunto de cláusulas que regem um mesmo título de capitalização, estabelecendo obrigações e direitos, da sociedade de capitalização, do titular, e do subscritor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</w:t>
            </w:r>
            <w:r w:rsidRPr="00893DD2">
              <w:rPr>
                <w:rFonts w:ascii="Calibri" w:eastAsia="Times New Roman" w:hAnsi="Calibri" w:cs="Calibri"/>
                <w:color w:val="000000"/>
                <w:lang w:eastAsia="pt-BR"/>
              </w:rPr>
              <w:t>Campo aberto (possibilidade de incluir URL).</w:t>
            </w:r>
          </w:p>
        </w:tc>
      </w:tr>
    </w:tbl>
    <w:p w14:paraId="0EA210F2" w14:textId="77777777" w:rsidR="00F13616" w:rsidRDefault="00F13616" w:rsidP="00F13616"/>
    <w:p w14:paraId="08180231" w14:textId="77777777" w:rsidR="006B742C" w:rsidRDefault="006B742C">
      <w:pPr>
        <w:rPr>
          <w:b/>
          <w:bCs/>
          <w:sz w:val="28"/>
          <w:szCs w:val="28"/>
        </w:rPr>
      </w:pPr>
      <w:bookmarkStart w:id="14" w:name="CapitalizationTitleQuotas"/>
      <w:r>
        <w:rPr>
          <w:b/>
          <w:bCs/>
          <w:sz w:val="28"/>
          <w:szCs w:val="28"/>
        </w:rPr>
        <w:br w:type="page"/>
      </w:r>
    </w:p>
    <w:p w14:paraId="7A70BE05" w14:textId="7357BDC4" w:rsidR="00F13616" w:rsidRPr="006B742C" w:rsidRDefault="00F13616" w:rsidP="00F13616">
      <w:pPr>
        <w:rPr>
          <w:b/>
          <w:bCs/>
          <w:sz w:val="28"/>
          <w:szCs w:val="28"/>
        </w:rPr>
      </w:pPr>
      <w:r w:rsidRPr="00822629">
        <w:rPr>
          <w:b/>
          <w:bCs/>
          <w:sz w:val="28"/>
          <w:szCs w:val="28"/>
        </w:rPr>
        <w:lastRenderedPageBreak/>
        <w:t>CapitalizationTitle</w:t>
      </w:r>
      <w:r w:rsidRPr="00044BD9">
        <w:rPr>
          <w:b/>
          <w:bCs/>
          <w:sz w:val="28"/>
          <w:szCs w:val="28"/>
        </w:rPr>
        <w:t>Quotas</w:t>
      </w:r>
    </w:p>
    <w:tbl>
      <w:tblPr>
        <w:tblW w:w="11177" w:type="dxa"/>
        <w:tblInd w:w="-12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92"/>
        <w:gridCol w:w="849"/>
        <w:gridCol w:w="1198"/>
        <w:gridCol w:w="1000"/>
        <w:gridCol w:w="6238"/>
      </w:tblGrid>
      <w:tr w:rsidR="00073A9A" w:rsidRPr="002F60B1" w14:paraId="1D87A17C" w14:textId="77777777" w:rsidTr="00855318">
        <w:trPr>
          <w:trHeight w:val="116"/>
        </w:trPr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bookmarkEnd w:id="14"/>
          <w:p w14:paraId="5236C92A" w14:textId="77777777" w:rsidR="00073A9A" w:rsidRPr="002F60B1" w:rsidRDefault="00073A9A" w:rsidP="00073A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60B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03A22" w14:textId="77777777" w:rsidR="00073A9A" w:rsidRPr="002F60B1" w:rsidRDefault="00073A9A" w:rsidP="00073A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60B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2F714" w14:textId="26E2D3E3" w:rsidR="00073A9A" w:rsidRPr="002F60B1" w:rsidRDefault="00073A9A" w:rsidP="00073A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60B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771EDB" w14:textId="2CB9FA11" w:rsidR="00073A9A" w:rsidRPr="002F60B1" w:rsidRDefault="00073A9A" w:rsidP="00073A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Tamanho</w:t>
            </w:r>
          </w:p>
        </w:tc>
        <w:tc>
          <w:tcPr>
            <w:tcW w:w="6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DD941B" w14:textId="6D2C9C5A" w:rsidR="00073A9A" w:rsidRPr="002F60B1" w:rsidRDefault="00073A9A" w:rsidP="00073A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60B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855318" w:rsidRPr="002F60B1" w14:paraId="3058C4DF" w14:textId="77777777" w:rsidTr="00855318">
        <w:trPr>
          <w:trHeight w:val="592"/>
        </w:trPr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5BF49B" w14:textId="521B9D46" w:rsidR="00855318" w:rsidRPr="002F60B1" w:rsidRDefault="00855318" w:rsidP="008553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55318">
              <w:rPr>
                <w:rFonts w:ascii="Calibri" w:eastAsia="Times New Roman" w:hAnsi="Calibri" w:cs="Calibri"/>
                <w:color w:val="000000"/>
                <w:lang w:eastAsia="pt-BR"/>
              </w:rPr>
              <w:t>quota</w:t>
            </w:r>
          </w:p>
        </w:tc>
        <w:tc>
          <w:tcPr>
            <w:tcW w:w="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C38DBD" w14:textId="667339AF" w:rsidR="00855318" w:rsidRPr="002F60B1" w:rsidRDefault="00855318" w:rsidP="008553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commentRangeStart w:id="15"/>
            <w:r w:rsidRPr="00855318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commentRangeEnd w:id="15"/>
            <w:r w:rsidR="00347F2F">
              <w:rPr>
                <w:rStyle w:val="CommentReference"/>
              </w:rPr>
              <w:commentReference w:id="15"/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2164AD" w14:textId="024A4343" w:rsidR="00855318" w:rsidRPr="002F60B1" w:rsidRDefault="00855318" w:rsidP="008553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201298" w14:textId="50A15A2B" w:rsidR="00855318" w:rsidRDefault="00855318" w:rsidP="008553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6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763193" w14:textId="487884D4" w:rsidR="00855318" w:rsidRPr="002F60B1" w:rsidRDefault="00855318" w:rsidP="008553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55318">
              <w:rPr>
                <w:rFonts w:ascii="Calibri" w:eastAsia="Times New Roman" w:hAnsi="Calibri" w:cs="Calibri"/>
                <w:color w:val="000000"/>
                <w:lang w:eastAsia="pt-BR"/>
              </w:rPr>
              <w:t>Número d</w:t>
            </w:r>
            <w:r w:rsidR="0045573E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  <w:r w:rsidRPr="0085531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parcela.</w:t>
            </w:r>
          </w:p>
        </w:tc>
      </w:tr>
      <w:tr w:rsidR="00855318" w:rsidRPr="002F60B1" w14:paraId="73038C40" w14:textId="77777777" w:rsidTr="00855318">
        <w:trPr>
          <w:trHeight w:val="709"/>
        </w:trPr>
        <w:tc>
          <w:tcPr>
            <w:tcW w:w="1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1A89F" w14:textId="3FB6DC36" w:rsidR="00855318" w:rsidRPr="002F60B1" w:rsidRDefault="00855318" w:rsidP="0085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capitalizationQuota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EB168" w14:textId="2D0D30AC" w:rsidR="00855318" w:rsidRPr="002F60B1" w:rsidRDefault="007A20F1" w:rsidP="008553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array</w:t>
            </w:r>
          </w:p>
        </w:tc>
        <w:tc>
          <w:tcPr>
            <w:tcW w:w="1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8ADDC" w14:textId="53A06D93" w:rsidR="00855318" w:rsidRPr="002F60B1" w:rsidRDefault="00855318" w:rsidP="008553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56E9FC" w14:textId="648C3209" w:rsidR="00855318" w:rsidRPr="0062735D" w:rsidRDefault="00855318" w:rsidP="0085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62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22AAE9" w14:textId="6BE7A2A1" w:rsidR="00855318" w:rsidRPr="002F60B1" w:rsidRDefault="00855318" w:rsidP="0085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2735D">
              <w:rPr>
                <w:rFonts w:ascii="Calibri" w:eastAsia="Times New Roman" w:hAnsi="Calibri" w:cs="Calibri"/>
                <w:color w:val="000000"/>
                <w:lang w:eastAsia="pt-BR"/>
              </w:rPr>
              <w:t>Percentual da contribuição destinado à constituição de capital referente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 w:rsidRPr="0062735D">
              <w:rPr>
                <w:rFonts w:ascii="Calibri" w:eastAsia="Times New Roman" w:hAnsi="Calibri" w:cs="Calibri"/>
                <w:color w:val="000000"/>
                <w:lang w:eastAsia="pt-BR"/>
              </w:rPr>
              <w:t>ao direito de resgate (Resolução CNSP 384/20). Em porcentagem (%)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 OBS: considerar 6 casas decimais.</w:t>
            </w:r>
          </w:p>
        </w:tc>
      </w:tr>
      <w:tr w:rsidR="00855318" w:rsidRPr="002F60B1" w14:paraId="1CB8F5E1" w14:textId="77777777" w:rsidTr="00855318">
        <w:trPr>
          <w:trHeight w:val="116"/>
        </w:trPr>
        <w:tc>
          <w:tcPr>
            <w:tcW w:w="1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86AC2" w14:textId="7F225183" w:rsidR="00855318" w:rsidRPr="002F60B1" w:rsidRDefault="00855318" w:rsidP="0085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5B93">
              <w:rPr>
                <w:rFonts w:ascii="Calibri" w:eastAsia="Times New Roman" w:hAnsi="Calibri" w:cs="Calibri"/>
                <w:color w:val="000000"/>
                <w:lang w:eastAsia="pt-BR"/>
              </w:rPr>
              <w:t>raffle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Q</w:t>
            </w:r>
            <w:r w:rsidRPr="00165B93">
              <w:rPr>
                <w:rFonts w:ascii="Calibri" w:eastAsia="Times New Roman" w:hAnsi="Calibri" w:cs="Calibri"/>
                <w:color w:val="000000"/>
                <w:lang w:eastAsia="pt-BR"/>
              </w:rPr>
              <w:t>uota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489E4" w14:textId="6B9F3DD9" w:rsidR="00855318" w:rsidRPr="002F60B1" w:rsidRDefault="007A20F1" w:rsidP="008553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array</w:t>
            </w:r>
          </w:p>
        </w:tc>
        <w:tc>
          <w:tcPr>
            <w:tcW w:w="1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ABB81" w14:textId="7636F560" w:rsidR="00855318" w:rsidRPr="002F60B1" w:rsidRDefault="00855318" w:rsidP="008553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ECD13A" w14:textId="35CB36C6" w:rsidR="00855318" w:rsidRPr="00CD76E9" w:rsidRDefault="00855318" w:rsidP="0085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62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82F3D" w14:textId="115B26D1" w:rsidR="00855318" w:rsidRPr="002F60B1" w:rsidRDefault="00855318" w:rsidP="0085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D76E9">
              <w:rPr>
                <w:rFonts w:ascii="Calibri" w:eastAsia="Times New Roman" w:hAnsi="Calibri" w:cs="Calibri"/>
                <w:color w:val="000000"/>
                <w:lang w:eastAsia="pt-BR"/>
              </w:rPr>
              <w:t>Percentual da contribuição des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ig</w:t>
            </w:r>
            <w:r w:rsidRPr="00CD76E9">
              <w:rPr>
                <w:rFonts w:ascii="Calibri" w:eastAsia="Times New Roman" w:hAnsi="Calibri" w:cs="Calibri"/>
                <w:color w:val="000000"/>
                <w:lang w:eastAsia="pt-BR"/>
              </w:rPr>
              <w:t>nado a custear os sorteios, se previstos n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 </w:t>
            </w:r>
            <w:r w:rsidRPr="00CD76E9">
              <w:rPr>
                <w:rFonts w:ascii="Calibri" w:eastAsia="Times New Roman" w:hAnsi="Calibri" w:cs="Calibri"/>
                <w:color w:val="000000"/>
                <w:lang w:eastAsia="pt-BR"/>
              </w:rPr>
              <w:t>plano. (Resolução CNSP 384/20). Em porcentagem (%)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 OBS: considerar 6 casas decimais.</w:t>
            </w:r>
          </w:p>
        </w:tc>
      </w:tr>
      <w:tr w:rsidR="00855318" w:rsidRPr="002F60B1" w14:paraId="21EC7392" w14:textId="77777777" w:rsidTr="00855318">
        <w:trPr>
          <w:trHeight w:val="116"/>
        </w:trPr>
        <w:tc>
          <w:tcPr>
            <w:tcW w:w="1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A80CF" w14:textId="16DB6567" w:rsidR="00855318" w:rsidRPr="002F60B1" w:rsidRDefault="00855318" w:rsidP="0085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chargingQuota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C517B" w14:textId="01421F52" w:rsidR="00855318" w:rsidRPr="002F60B1" w:rsidRDefault="007A20F1" w:rsidP="008553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array</w:t>
            </w:r>
          </w:p>
        </w:tc>
        <w:tc>
          <w:tcPr>
            <w:tcW w:w="1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2AF83" w14:textId="2BB3E766" w:rsidR="00855318" w:rsidRPr="002F60B1" w:rsidRDefault="00855318" w:rsidP="008553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B894FE" w14:textId="01878478" w:rsidR="00855318" w:rsidRPr="00CD76E9" w:rsidRDefault="00855318" w:rsidP="0085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62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43218" w14:textId="48238BD7" w:rsidR="00855318" w:rsidRPr="00CD76E9" w:rsidRDefault="00855318" w:rsidP="0085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D76E9">
              <w:rPr>
                <w:rFonts w:ascii="Calibri" w:eastAsia="Times New Roman" w:hAnsi="Calibri" w:cs="Calibri"/>
                <w:color w:val="000000"/>
                <w:lang w:eastAsia="pt-BR"/>
              </w:rPr>
              <w:t>Percentual da contribuição destinado aos custos de despesas com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 w:rsidRPr="00CD76E9">
              <w:rPr>
                <w:rFonts w:ascii="Calibri" w:eastAsia="Times New Roman" w:hAnsi="Calibri" w:cs="Calibri"/>
                <w:color w:val="000000"/>
                <w:lang w:eastAsia="pt-BR"/>
              </w:rPr>
              <w:t>corretagem, colocação e administração do título de capitalização,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 w:rsidRPr="00CD76E9">
              <w:rPr>
                <w:rFonts w:ascii="Calibri" w:eastAsia="Times New Roman" w:hAnsi="Calibri" w:cs="Calibri"/>
                <w:color w:val="000000"/>
                <w:lang w:eastAsia="pt-BR"/>
              </w:rPr>
              <w:t>emissão, divulgação, lucro da sociedade de capitalização e eventuais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 w:rsidRPr="00CD76E9">
              <w:rPr>
                <w:rFonts w:ascii="Calibri" w:eastAsia="Times New Roman" w:hAnsi="Calibri" w:cs="Calibri"/>
                <w:color w:val="000000"/>
                <w:lang w:eastAsia="pt-BR"/>
              </w:rPr>
              <w:t>despesas relavas ao custeio da contemplação obrigatória e da distribuição</w:t>
            </w:r>
          </w:p>
          <w:p w14:paraId="1812BD14" w14:textId="77777777" w:rsidR="00855318" w:rsidRPr="002F60B1" w:rsidRDefault="00855318" w:rsidP="0085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D76E9">
              <w:rPr>
                <w:rFonts w:ascii="Calibri" w:eastAsia="Times New Roman" w:hAnsi="Calibri" w:cs="Calibri"/>
                <w:color w:val="000000"/>
                <w:lang w:eastAsia="pt-BR"/>
              </w:rPr>
              <w:t>de bônus. (Resolução CNSP 384/20). Em porcentagem (%)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 OBS: considerar 6 casas decimais.</w:t>
            </w:r>
          </w:p>
        </w:tc>
      </w:tr>
    </w:tbl>
    <w:p w14:paraId="6F1DECC0" w14:textId="77777777" w:rsidR="00073A9A" w:rsidRDefault="00073A9A" w:rsidP="005E0930">
      <w:pPr>
        <w:rPr>
          <w:b/>
          <w:bCs/>
          <w:sz w:val="28"/>
          <w:szCs w:val="28"/>
        </w:rPr>
      </w:pPr>
      <w:bookmarkStart w:id="16" w:name="CapitalizationTitleAdditionals"/>
    </w:p>
    <w:p w14:paraId="2C5A0225" w14:textId="6CB7EAE0" w:rsidR="00073A9A" w:rsidRDefault="00073A9A" w:rsidP="00073A9A">
      <w:pPr>
        <w:rPr>
          <w:rFonts w:ascii="Calibri" w:eastAsia="Times New Roman" w:hAnsi="Calibri" w:cs="Calibri"/>
          <w:color w:val="000000"/>
          <w:lang w:eastAsia="pt-BR"/>
        </w:rPr>
      </w:pPr>
      <w:r w:rsidRPr="00822629">
        <w:rPr>
          <w:b/>
          <w:bCs/>
          <w:sz w:val="28"/>
          <w:szCs w:val="28"/>
        </w:rPr>
        <w:t>CapitalizationTitle</w:t>
      </w:r>
      <w:r>
        <w:rPr>
          <w:b/>
          <w:bCs/>
          <w:sz w:val="28"/>
          <w:szCs w:val="28"/>
        </w:rPr>
        <w:t>Validity</w:t>
      </w:r>
    </w:p>
    <w:tbl>
      <w:tblPr>
        <w:tblW w:w="11189" w:type="dxa"/>
        <w:tblInd w:w="-12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7"/>
        <w:gridCol w:w="995"/>
        <w:gridCol w:w="1198"/>
        <w:gridCol w:w="1000"/>
        <w:gridCol w:w="6609"/>
      </w:tblGrid>
      <w:tr w:rsidR="00073A9A" w:rsidRPr="002F60B1" w14:paraId="75CC336D" w14:textId="77777777" w:rsidTr="00073A9A">
        <w:trPr>
          <w:trHeight w:val="152"/>
        </w:trPr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10DAD" w14:textId="77777777" w:rsidR="00073A9A" w:rsidRPr="002F60B1" w:rsidRDefault="00073A9A" w:rsidP="00073A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60B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65D38" w14:textId="77777777" w:rsidR="00073A9A" w:rsidRPr="002F60B1" w:rsidRDefault="00073A9A" w:rsidP="00073A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60B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D7882" w14:textId="77777777" w:rsidR="00073A9A" w:rsidRPr="002F60B1" w:rsidRDefault="00073A9A" w:rsidP="00073A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60B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14B7D4" w14:textId="7A526EEC" w:rsidR="00073A9A" w:rsidRPr="002F60B1" w:rsidRDefault="00073A9A" w:rsidP="00073A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Tamanho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44DC82" w14:textId="46F055B4" w:rsidR="00073A9A" w:rsidRPr="002F60B1" w:rsidRDefault="00073A9A" w:rsidP="00073A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60B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073A9A" w:rsidRPr="002F60B1" w14:paraId="7AB796CB" w14:textId="77777777" w:rsidTr="00073A9A">
        <w:trPr>
          <w:trHeight w:val="922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DD263" w14:textId="74A4E659" w:rsidR="00073A9A" w:rsidRPr="002F60B1" w:rsidRDefault="00073A9A" w:rsidP="00073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validity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CE820" w14:textId="4F14E4A3" w:rsidR="00073A9A" w:rsidRPr="002F60B1" w:rsidRDefault="007A20F1" w:rsidP="00073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</w:t>
            </w:r>
            <w:r w:rsidR="001B3B7C">
              <w:rPr>
                <w:rFonts w:ascii="Calibri" w:eastAsia="Times New Roman" w:hAnsi="Calibri" w:cs="Calibri"/>
                <w:color w:val="000000"/>
                <w:lang w:eastAsia="pt-BR"/>
              </w:rPr>
              <w:t>nteger</w:t>
            </w:r>
          </w:p>
        </w:tc>
        <w:tc>
          <w:tcPr>
            <w:tcW w:w="1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A276C" w14:textId="4DDA3EAB" w:rsidR="00073A9A" w:rsidRPr="002F60B1" w:rsidRDefault="00073A9A" w:rsidP="00073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5E78F3" w14:textId="085B8A79" w:rsidR="00073A9A" w:rsidRPr="0062735D" w:rsidRDefault="00073A9A" w:rsidP="00073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6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C725A6" w14:textId="1F634CA9" w:rsidR="00073A9A" w:rsidRPr="00073A9A" w:rsidRDefault="00073A9A" w:rsidP="00073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73A9A">
              <w:rPr>
                <w:rFonts w:ascii="Calibri" w:eastAsia="Times New Roman" w:hAnsi="Calibri" w:cs="Calibri"/>
                <w:color w:val="000000"/>
                <w:lang w:eastAsia="pt-BR"/>
              </w:rPr>
              <w:t>Período entre a data de início e a data final para constituição do capital a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 w:rsidRPr="00073A9A">
              <w:rPr>
                <w:rFonts w:ascii="Calibri" w:eastAsia="Times New Roman" w:hAnsi="Calibri" w:cs="Calibri"/>
                <w:color w:val="000000"/>
                <w:lang w:eastAsia="pt-BR"/>
              </w:rPr>
              <w:t>ser pago ao (s) titular (es) do direito de resgate. Prazo de vigência do</w:t>
            </w:r>
          </w:p>
          <w:p w14:paraId="7D171CC4" w14:textId="011612E1" w:rsidR="00073A9A" w:rsidRPr="002F60B1" w:rsidRDefault="00073A9A" w:rsidP="00073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73A9A">
              <w:rPr>
                <w:rFonts w:ascii="Calibri" w:eastAsia="Times New Roman" w:hAnsi="Calibri" w:cs="Calibri"/>
                <w:color w:val="000000"/>
                <w:lang w:eastAsia="pt-BR"/>
              </w:rPr>
              <w:t>título de capitalização em meses (Resolução CNSP 384/20). Em meses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</w:tbl>
    <w:p w14:paraId="2BD82130" w14:textId="77777777" w:rsidR="00BA150D" w:rsidRDefault="00BA150D" w:rsidP="00073A9A">
      <w:pPr>
        <w:rPr>
          <w:b/>
          <w:bCs/>
          <w:sz w:val="28"/>
          <w:szCs w:val="28"/>
        </w:rPr>
      </w:pPr>
    </w:p>
    <w:p w14:paraId="0946B92C" w14:textId="4C491C86" w:rsidR="00073A9A" w:rsidRDefault="00073A9A" w:rsidP="00073A9A">
      <w:pPr>
        <w:rPr>
          <w:rFonts w:ascii="Calibri" w:eastAsia="Times New Roman" w:hAnsi="Calibri" w:cs="Calibri"/>
          <w:color w:val="000000"/>
          <w:lang w:eastAsia="pt-BR"/>
        </w:rPr>
      </w:pPr>
      <w:r w:rsidRPr="00822629">
        <w:rPr>
          <w:b/>
          <w:bCs/>
          <w:sz w:val="28"/>
          <w:szCs w:val="28"/>
        </w:rPr>
        <w:t>CapitalizationTitle</w:t>
      </w:r>
      <w:r>
        <w:rPr>
          <w:b/>
          <w:bCs/>
          <w:sz w:val="28"/>
          <w:szCs w:val="28"/>
        </w:rPr>
        <w:t>S</w:t>
      </w:r>
      <w:r w:rsidRPr="00073A9A">
        <w:rPr>
          <w:b/>
          <w:bCs/>
          <w:sz w:val="28"/>
          <w:szCs w:val="28"/>
        </w:rPr>
        <w:t>erieSize</w:t>
      </w:r>
    </w:p>
    <w:tbl>
      <w:tblPr>
        <w:tblW w:w="11189" w:type="dxa"/>
        <w:tblInd w:w="-12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7"/>
        <w:gridCol w:w="995"/>
        <w:gridCol w:w="1198"/>
        <w:gridCol w:w="1000"/>
        <w:gridCol w:w="6609"/>
      </w:tblGrid>
      <w:tr w:rsidR="00073A9A" w:rsidRPr="002F60B1" w14:paraId="4BC3E55D" w14:textId="77777777" w:rsidTr="00D82AF3">
        <w:trPr>
          <w:trHeight w:val="152"/>
        </w:trPr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A7179" w14:textId="77777777" w:rsidR="00073A9A" w:rsidRPr="002F60B1" w:rsidRDefault="00073A9A" w:rsidP="00D82A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60B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01A67" w14:textId="77777777" w:rsidR="00073A9A" w:rsidRPr="002F60B1" w:rsidRDefault="00073A9A" w:rsidP="00D82A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60B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1CD8A" w14:textId="77777777" w:rsidR="00073A9A" w:rsidRPr="002F60B1" w:rsidRDefault="00073A9A" w:rsidP="00D82A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60B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570518" w14:textId="77777777" w:rsidR="00073A9A" w:rsidRPr="002F60B1" w:rsidRDefault="00073A9A" w:rsidP="00D82A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Tamanho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6B3B04" w14:textId="77777777" w:rsidR="00073A9A" w:rsidRPr="002F60B1" w:rsidRDefault="00073A9A" w:rsidP="00D82A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60B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073A9A" w:rsidRPr="002F60B1" w14:paraId="31D99468" w14:textId="77777777" w:rsidTr="00D82AF3">
        <w:trPr>
          <w:trHeight w:val="922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3039E" w14:textId="74DA776A" w:rsidR="00073A9A" w:rsidRPr="002F60B1" w:rsidRDefault="00073A9A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serieSize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E8E47" w14:textId="20E44DFE" w:rsidR="00073A9A" w:rsidRPr="002F60B1" w:rsidRDefault="007A20F1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</w:t>
            </w:r>
            <w:r w:rsidR="00154D3D">
              <w:rPr>
                <w:rFonts w:ascii="Calibri" w:eastAsia="Times New Roman" w:hAnsi="Calibri" w:cs="Calibri"/>
                <w:color w:val="000000"/>
                <w:lang w:eastAsia="pt-BR"/>
              </w:rPr>
              <w:t>nteger</w:t>
            </w:r>
          </w:p>
        </w:tc>
        <w:tc>
          <w:tcPr>
            <w:tcW w:w="1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51760" w14:textId="0C374672" w:rsidR="00073A9A" w:rsidRPr="002F60B1" w:rsidRDefault="009E009A" w:rsidP="00D82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EEB90E" w14:textId="3BFB6DF6" w:rsidR="00073A9A" w:rsidRPr="0062735D" w:rsidRDefault="009E009A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  <w:tc>
          <w:tcPr>
            <w:tcW w:w="6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A435A5" w14:textId="77777777" w:rsidR="009E009A" w:rsidRPr="009E009A" w:rsidRDefault="009E009A" w:rsidP="009E00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009A">
              <w:rPr>
                <w:rFonts w:ascii="Calibri" w:eastAsia="Times New Roman" w:hAnsi="Calibri" w:cs="Calibri"/>
                <w:color w:val="000000"/>
                <w:lang w:eastAsia="pt-BR"/>
              </w:rPr>
              <w:t>Os títulos de capitalização que prevejam sorteio devem ser estruturados</w:t>
            </w:r>
          </w:p>
          <w:p w14:paraId="451AD7E7" w14:textId="4BDDCB25" w:rsidR="00073A9A" w:rsidRPr="002F60B1" w:rsidRDefault="009E009A" w:rsidP="009E00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009A">
              <w:rPr>
                <w:rFonts w:ascii="Calibri" w:eastAsia="Times New Roman" w:hAnsi="Calibri" w:cs="Calibri"/>
                <w:color w:val="000000"/>
                <w:lang w:eastAsia="pt-BR"/>
              </w:rPr>
              <w:t>em series, ou seja, em sequencias ou em grupos de títulos submetidos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 w:rsidRPr="009E009A">
              <w:rPr>
                <w:rFonts w:ascii="Calibri" w:eastAsia="Times New Roman" w:hAnsi="Calibri" w:cs="Calibri"/>
                <w:color w:val="000000"/>
                <w:lang w:eastAsia="pt-BR"/>
              </w:rPr>
              <w:t>às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 w:rsidRPr="009E009A">
              <w:rPr>
                <w:rFonts w:ascii="Calibri" w:eastAsia="Times New Roman" w:hAnsi="Calibri" w:cs="Calibri"/>
                <w:color w:val="000000"/>
                <w:lang w:eastAsia="pt-BR"/>
              </w:rPr>
              <w:t>mesmas condições e características, à exceção do valor do pagamento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</w:tbl>
    <w:p w14:paraId="0B22FB8F" w14:textId="77777777" w:rsidR="009E009A" w:rsidRDefault="009E009A" w:rsidP="002774D2">
      <w:pPr>
        <w:rPr>
          <w:b/>
          <w:bCs/>
          <w:sz w:val="28"/>
          <w:szCs w:val="28"/>
        </w:rPr>
      </w:pPr>
      <w:bookmarkStart w:id="17" w:name="CapitalizationTitlePeriod"/>
      <w:bookmarkEnd w:id="16"/>
    </w:p>
    <w:p w14:paraId="515E98B5" w14:textId="77777777" w:rsidR="00C93312" w:rsidRDefault="00C93312" w:rsidP="002774D2">
      <w:pPr>
        <w:rPr>
          <w:b/>
          <w:bCs/>
          <w:sz w:val="28"/>
          <w:szCs w:val="28"/>
        </w:rPr>
      </w:pPr>
    </w:p>
    <w:p w14:paraId="0CC85B9B" w14:textId="77777777" w:rsidR="00C93312" w:rsidRDefault="00C93312" w:rsidP="002774D2">
      <w:pPr>
        <w:rPr>
          <w:b/>
          <w:bCs/>
          <w:sz w:val="28"/>
          <w:szCs w:val="28"/>
        </w:rPr>
      </w:pPr>
    </w:p>
    <w:p w14:paraId="496D2841" w14:textId="35154A18" w:rsidR="0068547D" w:rsidRDefault="0068547D" w:rsidP="002774D2">
      <w:pPr>
        <w:rPr>
          <w:rFonts w:ascii="Calibri" w:eastAsia="Times New Roman" w:hAnsi="Calibri" w:cs="Calibri"/>
          <w:color w:val="000000"/>
          <w:lang w:eastAsia="pt-BR"/>
        </w:rPr>
      </w:pPr>
      <w:r w:rsidRPr="009E3FAD">
        <w:rPr>
          <w:b/>
          <w:bCs/>
          <w:sz w:val="28"/>
          <w:szCs w:val="28"/>
        </w:rPr>
        <w:t>CapitalizationTitlePeriod</w:t>
      </w:r>
    </w:p>
    <w:tbl>
      <w:tblPr>
        <w:tblW w:w="11431" w:type="dxa"/>
        <w:tblInd w:w="-137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76"/>
        <w:gridCol w:w="2070"/>
        <w:gridCol w:w="1260"/>
        <w:gridCol w:w="1080"/>
        <w:gridCol w:w="4845"/>
      </w:tblGrid>
      <w:tr w:rsidR="009E009A" w:rsidRPr="00513AA5" w14:paraId="152DB99E" w14:textId="77777777" w:rsidTr="00C647E4">
        <w:trPr>
          <w:trHeight w:val="289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bookmarkEnd w:id="17"/>
          <w:p w14:paraId="2BFCFE8D" w14:textId="77777777" w:rsidR="009E009A" w:rsidRPr="00513AA5" w:rsidRDefault="009E009A" w:rsidP="009E009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pt-BR"/>
              </w:rPr>
            </w:pPr>
            <w:r w:rsidRPr="00513AA5">
              <w:rPr>
                <w:rFonts w:eastAsia="Times New Roman" w:cstheme="minorHAns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E3E5E" w14:textId="77777777" w:rsidR="009E009A" w:rsidRPr="00513AA5" w:rsidRDefault="009E009A" w:rsidP="009E009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pt-BR"/>
              </w:rPr>
            </w:pPr>
            <w:r w:rsidRPr="00513AA5">
              <w:rPr>
                <w:rFonts w:eastAsia="Times New Roman" w:cstheme="minorHAns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B5924" w14:textId="77777777" w:rsidR="009E009A" w:rsidRPr="00513AA5" w:rsidRDefault="009E009A" w:rsidP="009E009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pt-BR"/>
              </w:rPr>
            </w:pPr>
            <w:r w:rsidRPr="00513AA5">
              <w:rPr>
                <w:rFonts w:eastAsia="Times New Roman" w:cstheme="minorHAnsi"/>
                <w:b/>
                <w:bCs/>
                <w:color w:val="000000"/>
                <w:lang w:eastAsia="pt-BR"/>
              </w:rPr>
              <w:t>Obrigatório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856BA7" w14:textId="6565ED5A" w:rsidR="009E009A" w:rsidRPr="00513AA5" w:rsidRDefault="009E009A" w:rsidP="009E009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Tamanho</w:t>
            </w:r>
          </w:p>
        </w:tc>
        <w:tc>
          <w:tcPr>
            <w:tcW w:w="4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478E60" w14:textId="15342BEA" w:rsidR="009E009A" w:rsidRPr="00513AA5" w:rsidRDefault="009E009A" w:rsidP="009E009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pt-BR"/>
              </w:rPr>
            </w:pPr>
            <w:r w:rsidRPr="00513AA5">
              <w:rPr>
                <w:rFonts w:eastAsia="Times New Roman" w:cstheme="minorHAns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D82AF3" w:rsidRPr="00513AA5" w14:paraId="1116DEC5" w14:textId="77777777" w:rsidTr="00C647E4">
        <w:trPr>
          <w:trHeight w:val="289"/>
        </w:trPr>
        <w:tc>
          <w:tcPr>
            <w:tcW w:w="2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6937B" w14:textId="1857D4CA" w:rsidR="00D82AF3" w:rsidRPr="00513AA5" w:rsidRDefault="00D82AF3" w:rsidP="00D82AF3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513AA5">
              <w:rPr>
                <w:rFonts w:eastAsia="Times New Roman" w:cstheme="minorHAnsi"/>
                <w:color w:val="000000"/>
                <w:lang w:eastAsia="pt-BR"/>
              </w:rPr>
              <w:t>interestRate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4882F" w14:textId="1AFBA180" w:rsidR="00D82AF3" w:rsidRPr="00513AA5" w:rsidRDefault="00D82AF3" w:rsidP="00D82AF3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9F05F4">
              <w:rPr>
                <w:rFonts w:eastAsia="Times New Roman" w:cstheme="minorHAnsi"/>
                <w:lang w:eastAsia="pt-BR"/>
              </w:rPr>
              <w:t>number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95D3F" w14:textId="168CF9DA" w:rsidR="00D82AF3" w:rsidRPr="00513AA5" w:rsidRDefault="00D82AF3" w:rsidP="00D82AF3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513AA5">
              <w:rPr>
                <w:rFonts w:eastAsia="Times New Roman" w:cstheme="minorHAnsi"/>
                <w:color w:val="000000"/>
                <w:lang w:eastAsia="pt-BR"/>
              </w:rPr>
              <w:t> Sim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814B52" w14:textId="3D80B1C4" w:rsidR="00D82AF3" w:rsidRPr="00513AA5" w:rsidRDefault="00D82AF3" w:rsidP="00D82AF3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  <w:tc>
          <w:tcPr>
            <w:tcW w:w="4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B227E" w14:textId="527FAF9F" w:rsidR="00D82AF3" w:rsidRPr="00513AA5" w:rsidRDefault="00D82AF3" w:rsidP="00D82AF3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513AA5">
              <w:rPr>
                <w:rFonts w:eastAsia="Times New Roman" w:cstheme="minorHAnsi"/>
                <w:color w:val="000000"/>
                <w:lang w:eastAsia="pt-BR"/>
              </w:rPr>
              <w:t>Taxa que remunera a parte da mensalidade destinada a formar o Capital, ou seja, a Provisão Matemática de Resgate, também chamada de saldo de capitalização. Em porcentagem ao mês (% a.m)</w:t>
            </w:r>
          </w:p>
        </w:tc>
      </w:tr>
      <w:tr w:rsidR="009E009A" w:rsidRPr="00513AA5" w14:paraId="2CE8F3EA" w14:textId="77777777" w:rsidTr="00C647E4">
        <w:trPr>
          <w:trHeight w:val="289"/>
        </w:trPr>
        <w:tc>
          <w:tcPr>
            <w:tcW w:w="2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CD860" w14:textId="368AE1AF" w:rsidR="009E009A" w:rsidRPr="00513AA5" w:rsidRDefault="009E009A" w:rsidP="009E009A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513AA5">
              <w:rPr>
                <w:rFonts w:eastAsia="Times New Roman" w:cstheme="minorHAnsi"/>
                <w:color w:val="000000"/>
                <w:lang w:eastAsia="pt-BR"/>
              </w:rPr>
              <w:t>updateIndex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5A62E" w14:textId="5E9E510F" w:rsidR="009E009A" w:rsidRPr="00513AA5" w:rsidRDefault="009E009A" w:rsidP="009E009A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>
              <w:t xml:space="preserve">array - </w:t>
            </w:r>
            <w:hyperlink w:anchor="EnumCapitalizationTitleUpdateIndex" w:history="1">
              <w:r w:rsidRPr="00A21E2D">
                <w:rPr>
                  <w:rStyle w:val="Hyperlink"/>
                  <w:rFonts w:eastAsia="Times New Roman" w:cstheme="minorHAnsi"/>
                  <w:lang w:eastAsia="pt-BR"/>
                </w:rPr>
                <w:t>Enum CapitalizationTitleUpdateIndex</w:t>
              </w:r>
            </w:hyperlink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4FB3D" w14:textId="580B8715" w:rsidR="009E009A" w:rsidRPr="00513AA5" w:rsidRDefault="009E009A" w:rsidP="009E009A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513AA5">
              <w:rPr>
                <w:rFonts w:eastAsia="Times New Roman" w:cstheme="minorHAnsi"/>
                <w:color w:val="000000"/>
                <w:lang w:eastAsia="pt-BR"/>
              </w:rPr>
              <w:t> </w:t>
            </w:r>
            <w:r w:rsidR="00FD54D6" w:rsidRPr="00513AA5">
              <w:rPr>
                <w:rFonts w:eastAsia="Times New Roman" w:cstheme="minorHAnsi"/>
                <w:color w:val="000000"/>
                <w:lang w:eastAsia="pt-BR"/>
              </w:rPr>
              <w:t>Sim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3D1E26" w14:textId="767D3920" w:rsidR="009E009A" w:rsidRPr="00513AA5" w:rsidRDefault="009E009A" w:rsidP="009E009A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</w:p>
        </w:tc>
        <w:tc>
          <w:tcPr>
            <w:tcW w:w="4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74CC5" w14:textId="06333321" w:rsidR="009E009A" w:rsidRPr="00513AA5" w:rsidRDefault="009E009A" w:rsidP="009E009A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513AA5">
              <w:rPr>
                <w:rFonts w:eastAsia="Times New Roman" w:cstheme="minorHAnsi"/>
                <w:color w:val="000000"/>
                <w:lang w:eastAsia="pt-BR"/>
              </w:rPr>
              <w:t>Índice utilizado na correção que remunera a provisão matemática para capitalização</w:t>
            </w:r>
          </w:p>
        </w:tc>
      </w:tr>
      <w:tr w:rsidR="00FD54D6" w:rsidRPr="00513AA5" w14:paraId="443875EF" w14:textId="77777777" w:rsidTr="00C647E4">
        <w:trPr>
          <w:trHeight w:val="289"/>
        </w:trPr>
        <w:tc>
          <w:tcPr>
            <w:tcW w:w="2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2A717C" w14:textId="7BCF3E98" w:rsidR="00FD54D6" w:rsidRPr="00513AA5" w:rsidRDefault="007C7E74" w:rsidP="009E009A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513AA5">
              <w:rPr>
                <w:rFonts w:eastAsia="Times New Roman" w:cstheme="minorHAnsi"/>
                <w:color w:val="000000"/>
                <w:lang w:eastAsia="pt-BR"/>
              </w:rPr>
              <w:lastRenderedPageBreak/>
              <w:t>updateIndex</w:t>
            </w:r>
            <w:r>
              <w:rPr>
                <w:rFonts w:eastAsia="Times New Roman" w:cstheme="minorHAnsi"/>
                <w:color w:val="000000"/>
                <w:lang w:eastAsia="pt-BR"/>
              </w:rPr>
              <w:t>O</w:t>
            </w:r>
            <w:r w:rsidR="00FD54D6">
              <w:rPr>
                <w:rFonts w:eastAsia="Times New Roman" w:cstheme="minorHAnsi"/>
                <w:color w:val="000000"/>
                <w:lang w:eastAsia="pt-BR"/>
              </w:rPr>
              <w:t>thers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50869B" w14:textId="4F497484" w:rsidR="00FD54D6" w:rsidRDefault="00FD54D6" w:rsidP="009E009A">
            <w:pPr>
              <w:spacing w:after="0" w:line="240" w:lineRule="auto"/>
            </w:pPr>
            <w:r>
              <w:t>array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4892CA" w14:textId="79A889C1" w:rsidR="00FD54D6" w:rsidRPr="00513AA5" w:rsidRDefault="00FD54D6" w:rsidP="009E009A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>
              <w:rPr>
                <w:rFonts w:eastAsia="Times New Roman" w:cstheme="minorHAnsi"/>
                <w:color w:val="000000"/>
                <w:lang w:eastAsia="pt-BR"/>
              </w:rPr>
              <w:t>Não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344F37" w14:textId="77777777" w:rsidR="00FD54D6" w:rsidRPr="00513AA5" w:rsidRDefault="00FD54D6" w:rsidP="009E009A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</w:p>
        </w:tc>
        <w:tc>
          <w:tcPr>
            <w:tcW w:w="4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CF9FF5" w14:textId="41949B7D" w:rsidR="00FD54D6" w:rsidRPr="00513AA5" w:rsidRDefault="00FD54D6" w:rsidP="009E009A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>
              <w:rPr>
                <w:rFonts w:eastAsia="Times New Roman" w:cstheme="minorHAnsi"/>
                <w:color w:val="000000"/>
                <w:lang w:eastAsia="pt-BR"/>
              </w:rPr>
              <w:t>P</w:t>
            </w:r>
            <w:r w:rsidRPr="00FD54D6">
              <w:rPr>
                <w:rFonts w:eastAsia="Times New Roman" w:cstheme="minorHAnsi"/>
                <w:color w:val="000000"/>
                <w:lang w:eastAsia="pt-BR"/>
              </w:rPr>
              <w:t>reenchida pelas participantes quando houver ‘Outros’ no campo</w:t>
            </w:r>
            <w:r>
              <w:rPr>
                <w:rFonts w:eastAsia="Times New Roman" w:cstheme="minorHAnsi"/>
                <w:color w:val="000000"/>
                <w:lang w:eastAsia="pt-BR"/>
              </w:rPr>
              <w:t>.</w:t>
            </w:r>
          </w:p>
        </w:tc>
      </w:tr>
      <w:tr w:rsidR="009F05F4" w:rsidRPr="00513AA5" w14:paraId="0E3568F4" w14:textId="77777777" w:rsidTr="00C647E4">
        <w:trPr>
          <w:trHeight w:val="289"/>
        </w:trPr>
        <w:tc>
          <w:tcPr>
            <w:tcW w:w="2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15629" w14:textId="2D63C3A7" w:rsidR="009F05F4" w:rsidRPr="00F44FC4" w:rsidRDefault="009F05F4" w:rsidP="009F05F4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F44FC4">
              <w:rPr>
                <w:rFonts w:eastAsia="Times New Roman" w:cstheme="minorHAnsi"/>
                <w:color w:val="000000"/>
                <w:lang w:eastAsia="pt-BR"/>
              </w:rPr>
              <w:t>contributionAmount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33024" w14:textId="249B853F" w:rsidR="009F05F4" w:rsidRPr="00F44FC4" w:rsidRDefault="00CE601C" w:rsidP="009F05F4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hyperlink w:anchor="capitalizationTitleContributionAmount" w:history="1">
              <w:r w:rsidR="009F05F4" w:rsidRPr="006954DF">
                <w:rPr>
                  <w:rStyle w:val="Hyperlink"/>
                  <w:rFonts w:eastAsia="Times New Roman" w:cstheme="minorHAnsi"/>
                  <w:lang w:eastAsia="pt-BR"/>
                </w:rPr>
                <w:t> capitalizationTitleContributionAmount</w:t>
              </w:r>
            </w:hyperlink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ADFB3" w14:textId="6D5A112F" w:rsidR="009F05F4" w:rsidRPr="00513AA5" w:rsidRDefault="009F05F4" w:rsidP="009F05F4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513AA5">
              <w:rPr>
                <w:rFonts w:eastAsia="Times New Roman" w:cstheme="minorHAnsi"/>
                <w:color w:val="000000"/>
                <w:lang w:eastAsia="pt-BR"/>
              </w:rPr>
              <w:t> Sim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CF3743" w14:textId="6B0AE20C" w:rsidR="009F05F4" w:rsidRPr="00513AA5" w:rsidRDefault="009F05F4" w:rsidP="009F05F4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200</w:t>
            </w:r>
          </w:p>
        </w:tc>
        <w:tc>
          <w:tcPr>
            <w:tcW w:w="4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E7EF3" w14:textId="2F441B11" w:rsidR="009F05F4" w:rsidRPr="00513AA5" w:rsidRDefault="009F05F4" w:rsidP="009F05F4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513AA5">
              <w:rPr>
                <w:rFonts w:eastAsia="Times New Roman" w:cstheme="minorHAnsi"/>
                <w:color w:val="000000"/>
                <w:lang w:eastAsia="pt-BR"/>
              </w:rPr>
              <w:t>Corresponde ao pagamento efetuado pelo subscritor à sociedade de</w:t>
            </w:r>
            <w:r>
              <w:rPr>
                <w:rFonts w:eastAsia="Times New Roman" w:cstheme="minorHAnsi"/>
                <w:color w:val="000000"/>
                <w:lang w:eastAsia="pt-BR"/>
              </w:rPr>
              <w:t xml:space="preserve"> </w:t>
            </w:r>
            <w:r w:rsidRPr="00513AA5">
              <w:rPr>
                <w:rFonts w:eastAsia="Times New Roman" w:cstheme="minorHAnsi"/>
                <w:color w:val="000000"/>
                <w:lang w:eastAsia="pt-BR"/>
              </w:rPr>
              <w:t xml:space="preserve">capitalização para a aquisição do título de capitalização, podendo ser </w:t>
            </w:r>
          </w:p>
          <w:p w14:paraId="4A648B00" w14:textId="2499D2F0" w:rsidR="009F05F4" w:rsidRPr="00513AA5" w:rsidRDefault="009F05F4" w:rsidP="009F05F4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513AA5">
              <w:rPr>
                <w:rFonts w:eastAsia="Times New Roman" w:cstheme="minorHAnsi"/>
                <w:color w:val="000000"/>
                <w:lang w:eastAsia="pt-BR"/>
              </w:rPr>
              <w:t xml:space="preserve">única, periódica ou mensal (Resolução CNSP 384/20). Valores em reais (R$) </w:t>
            </w:r>
          </w:p>
        </w:tc>
      </w:tr>
      <w:tr w:rsidR="009F05F4" w:rsidRPr="00513AA5" w14:paraId="790428CD" w14:textId="77777777" w:rsidTr="00C647E4">
        <w:trPr>
          <w:trHeight w:val="289"/>
        </w:trPr>
        <w:tc>
          <w:tcPr>
            <w:tcW w:w="2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805F9" w14:textId="7C253D49" w:rsidR="009F05F4" w:rsidRPr="00513AA5" w:rsidRDefault="009F05F4" w:rsidP="009F05F4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513AA5">
              <w:rPr>
                <w:rFonts w:eastAsia="Times New Roman" w:cstheme="minorHAnsi"/>
                <w:color w:val="000000"/>
                <w:lang w:eastAsia="pt-BR"/>
              </w:rPr>
              <w:t>earlyRedemption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9F72C" w14:textId="52077870" w:rsidR="009F05F4" w:rsidRPr="00513AA5" w:rsidRDefault="008F4C16" w:rsidP="009F05F4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>
              <w:rPr>
                <w:rFonts w:eastAsia="Times New Roman" w:cstheme="minorHAnsi"/>
                <w:lang w:eastAsia="pt-BR"/>
              </w:rPr>
              <w:t>array -</w:t>
            </w:r>
            <w:hyperlink w:anchor="CapitalizationTitleEarlyRedemption" w:history="1">
              <w:r w:rsidRPr="008F4C16">
                <w:rPr>
                  <w:rStyle w:val="Hyperlink"/>
                  <w:rFonts w:eastAsia="Times New Roman" w:cstheme="minorHAnsi"/>
                  <w:lang w:eastAsia="pt-BR"/>
                </w:rPr>
                <w:t>CapitalizationTitleEarlyRedemption</w:t>
              </w:r>
            </w:hyperlink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C4B65" w14:textId="54CEA5CB" w:rsidR="009F05F4" w:rsidRPr="00513AA5" w:rsidRDefault="009F05F4" w:rsidP="009F05F4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513AA5">
              <w:rPr>
                <w:rFonts w:eastAsia="Times New Roman" w:cstheme="minorHAnsi"/>
                <w:color w:val="000000"/>
                <w:lang w:eastAsia="pt-BR"/>
              </w:rPr>
              <w:t> Sim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E589BB" w14:textId="52E04E83" w:rsidR="009F05F4" w:rsidRPr="00513AA5" w:rsidRDefault="009F05F4" w:rsidP="009F05F4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2,6</w:t>
            </w:r>
          </w:p>
        </w:tc>
        <w:tc>
          <w:tcPr>
            <w:tcW w:w="4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02EA7" w14:textId="4287E83F" w:rsidR="009F05F4" w:rsidRPr="00513AA5" w:rsidRDefault="009F05F4" w:rsidP="009F05F4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513AA5">
              <w:rPr>
                <w:rFonts w:eastAsia="Times New Roman" w:cstheme="minorHAnsi"/>
                <w:color w:val="000000"/>
                <w:lang w:eastAsia="pt-BR"/>
              </w:rPr>
              <w:t xml:space="preserve">Possibilidade de o titular efetuar o resgate do capital constituído antes do fim do prazo de vigência do título, podendo ocorrer por solicitação </w:t>
            </w:r>
          </w:p>
          <w:p w14:paraId="08A26FB0" w14:textId="139F99C4" w:rsidR="009F05F4" w:rsidRPr="00513AA5" w:rsidRDefault="009F05F4" w:rsidP="009F05F4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513AA5">
              <w:rPr>
                <w:rFonts w:eastAsia="Times New Roman" w:cstheme="minorHAnsi"/>
                <w:color w:val="000000"/>
                <w:lang w:eastAsia="pt-BR"/>
              </w:rPr>
              <w:t xml:space="preserve">expressa do titular ou por contemplação em sorteio com liquidação antecipada (Resolução CNSP 384/20). Em percentuais a cada parcela </w:t>
            </w:r>
          </w:p>
          <w:p w14:paraId="701537A2" w14:textId="594E4C00" w:rsidR="009F05F4" w:rsidRPr="00513AA5" w:rsidRDefault="009F05F4" w:rsidP="009F05F4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513AA5">
              <w:rPr>
                <w:rFonts w:eastAsia="Times New Roman" w:cstheme="minorHAnsi"/>
                <w:color w:val="000000"/>
                <w:lang w:eastAsia="pt-BR"/>
              </w:rPr>
              <w:t>(meses de vigência)</w:t>
            </w:r>
          </w:p>
        </w:tc>
      </w:tr>
      <w:tr w:rsidR="009F05F4" w:rsidRPr="00513AA5" w14:paraId="3C434F70" w14:textId="77777777" w:rsidTr="00C647E4">
        <w:trPr>
          <w:trHeight w:val="289"/>
        </w:trPr>
        <w:tc>
          <w:tcPr>
            <w:tcW w:w="2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E307E" w14:textId="31A729CB" w:rsidR="009F05F4" w:rsidRPr="00513AA5" w:rsidRDefault="009F05F4" w:rsidP="009F05F4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513AA5">
              <w:rPr>
                <w:rFonts w:eastAsia="Times New Roman" w:cstheme="minorHAnsi"/>
                <w:color w:val="000000"/>
                <w:lang w:eastAsia="pt-BR"/>
              </w:rPr>
              <w:t>redemptionPercentageEndTerm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71A87" w14:textId="2309A664" w:rsidR="009F05F4" w:rsidRPr="00513AA5" w:rsidRDefault="009F05F4" w:rsidP="009F05F4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>
              <w:rPr>
                <w:rFonts w:eastAsia="Times New Roman" w:cstheme="minorHAnsi"/>
                <w:color w:val="000000"/>
                <w:lang w:eastAsia="pt-BR"/>
              </w:rPr>
              <w:t>number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19532" w14:textId="3AC08CF9" w:rsidR="009F05F4" w:rsidRPr="00513AA5" w:rsidRDefault="009F05F4" w:rsidP="009F05F4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513AA5">
              <w:rPr>
                <w:rFonts w:eastAsia="Times New Roman" w:cstheme="minorHAnsi"/>
                <w:color w:val="000000"/>
                <w:lang w:eastAsia="pt-BR"/>
              </w:rPr>
              <w:t> Sim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2C702E" w14:textId="57C323E9" w:rsidR="009F05F4" w:rsidRPr="00513AA5" w:rsidRDefault="009F05F4" w:rsidP="009F05F4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3,3</w:t>
            </w:r>
          </w:p>
        </w:tc>
        <w:tc>
          <w:tcPr>
            <w:tcW w:w="4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56512" w14:textId="6AE1CAC2" w:rsidR="009F05F4" w:rsidRPr="00513AA5" w:rsidRDefault="009F05F4" w:rsidP="009F05F4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513AA5">
              <w:rPr>
                <w:rFonts w:eastAsia="Times New Roman" w:cstheme="minorHAnsi"/>
                <w:color w:val="000000"/>
                <w:lang w:eastAsia="pt-BR"/>
              </w:rPr>
              <w:t>Percentual mínimo da soma das contribuições efetuadas que poderá ser resgatado ao final da vigência,  tendo como condição os pagamentos das</w:t>
            </w:r>
            <w:r>
              <w:rPr>
                <w:rFonts w:eastAsia="Times New Roman" w:cstheme="minorHAnsi"/>
                <w:color w:val="000000"/>
                <w:lang w:eastAsia="pt-BR"/>
              </w:rPr>
              <w:t xml:space="preserve"> </w:t>
            </w:r>
            <w:r w:rsidRPr="00513AA5">
              <w:rPr>
                <w:rFonts w:eastAsia="Times New Roman" w:cstheme="minorHAnsi"/>
                <w:color w:val="000000"/>
                <w:lang w:eastAsia="pt-BR"/>
              </w:rPr>
              <w:t xml:space="preserve">parcelas nos respectivos vencimentos.  </w:t>
            </w:r>
          </w:p>
        </w:tc>
      </w:tr>
      <w:tr w:rsidR="009F05F4" w:rsidRPr="00513AA5" w14:paraId="666ED409" w14:textId="77777777" w:rsidTr="00C647E4">
        <w:trPr>
          <w:trHeight w:val="289"/>
        </w:trPr>
        <w:tc>
          <w:tcPr>
            <w:tcW w:w="2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B44BD" w14:textId="38D374D0" w:rsidR="009F05F4" w:rsidRPr="00513AA5" w:rsidRDefault="009F05F4" w:rsidP="009F05F4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513AA5">
              <w:rPr>
                <w:rFonts w:eastAsia="Times New Roman" w:cstheme="minorHAnsi"/>
                <w:color w:val="000000"/>
                <w:lang w:eastAsia="pt-BR"/>
              </w:rPr>
              <w:t>gracePeriodRedemption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90AAF" w14:textId="083F2F92" w:rsidR="009F05F4" w:rsidRPr="00513AA5" w:rsidRDefault="00F67F9F" w:rsidP="009F05F4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>
              <w:rPr>
                <w:rFonts w:eastAsia="Times New Roman" w:cstheme="minorHAnsi"/>
                <w:color w:val="000000"/>
                <w:lang w:eastAsia="pt-BR"/>
              </w:rPr>
              <w:t>integer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BB783" w14:textId="2FC0250F" w:rsidR="009F05F4" w:rsidRPr="00513AA5" w:rsidRDefault="009F05F4" w:rsidP="009F05F4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513AA5">
              <w:rPr>
                <w:rFonts w:eastAsia="Times New Roman" w:cstheme="minorHAnsi"/>
                <w:color w:val="000000"/>
                <w:lang w:eastAsia="pt-BR"/>
              </w:rPr>
              <w:t> Sim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34AE00" w14:textId="5F75C4B6" w:rsidR="009F05F4" w:rsidRPr="00513AA5" w:rsidRDefault="009F05F4" w:rsidP="009F05F4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4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BF190" w14:textId="0AD890B9" w:rsidR="009F05F4" w:rsidRPr="00513AA5" w:rsidRDefault="009F05F4" w:rsidP="009F05F4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513AA5">
              <w:rPr>
                <w:rFonts w:eastAsia="Times New Roman" w:cstheme="minorHAnsi"/>
                <w:color w:val="000000"/>
                <w:lang w:eastAsia="pt-BR"/>
              </w:rPr>
              <w:t>Intervalo de tempo mínimo entre contratação e resgate do direito, em meses.</w:t>
            </w:r>
          </w:p>
        </w:tc>
      </w:tr>
    </w:tbl>
    <w:p w14:paraId="6B764F6A" w14:textId="77777777" w:rsidR="00962B8B" w:rsidRDefault="00962B8B" w:rsidP="00962B8B">
      <w:pPr>
        <w:rPr>
          <w:b/>
          <w:bCs/>
          <w:sz w:val="28"/>
          <w:szCs w:val="28"/>
        </w:rPr>
      </w:pPr>
      <w:bookmarkStart w:id="18" w:name="CapitalizationTitleLatePaymen"/>
    </w:p>
    <w:p w14:paraId="34D17544" w14:textId="77777777" w:rsidR="00962B8B" w:rsidRDefault="00962B8B" w:rsidP="00962B8B">
      <w:bookmarkStart w:id="19" w:name="capitalizationTitleContributionAmount"/>
      <w:r>
        <w:rPr>
          <w:b/>
          <w:bCs/>
          <w:sz w:val="28"/>
          <w:szCs w:val="28"/>
        </w:rPr>
        <w:t>C</w:t>
      </w:r>
      <w:r w:rsidRPr="00F1542C">
        <w:rPr>
          <w:b/>
          <w:bCs/>
          <w:sz w:val="28"/>
          <w:szCs w:val="28"/>
        </w:rPr>
        <w:t>apitalizationTitle</w:t>
      </w:r>
      <w:r w:rsidRPr="00DF09D4">
        <w:rPr>
          <w:b/>
          <w:bCs/>
          <w:sz w:val="28"/>
          <w:szCs w:val="28"/>
        </w:rPr>
        <w:t>ContributionAmount</w:t>
      </w:r>
    </w:p>
    <w:tbl>
      <w:tblPr>
        <w:tblW w:w="11146" w:type="dxa"/>
        <w:tblInd w:w="-133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89"/>
        <w:gridCol w:w="2714"/>
        <w:gridCol w:w="1198"/>
        <w:gridCol w:w="1011"/>
        <w:gridCol w:w="4534"/>
      </w:tblGrid>
      <w:tr w:rsidR="00962B8B" w:rsidRPr="000652BB" w14:paraId="503009F4" w14:textId="77777777" w:rsidTr="00D82AF3">
        <w:trPr>
          <w:trHeight w:val="386"/>
        </w:trPr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bookmarkEnd w:id="19"/>
          <w:p w14:paraId="628C90EF" w14:textId="77777777" w:rsidR="00962B8B" w:rsidRPr="000652BB" w:rsidRDefault="00962B8B" w:rsidP="00D82A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652B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27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11BDB" w14:textId="77777777" w:rsidR="00962B8B" w:rsidRPr="000652BB" w:rsidRDefault="00962B8B" w:rsidP="00D82A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652B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68423" w14:textId="77777777" w:rsidR="00962B8B" w:rsidRPr="000652BB" w:rsidRDefault="00962B8B" w:rsidP="00D82A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652B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  <w:tc>
          <w:tcPr>
            <w:tcW w:w="10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F81BEB" w14:textId="77777777" w:rsidR="00962B8B" w:rsidRPr="000652BB" w:rsidRDefault="00962B8B" w:rsidP="00D82A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Tamanho</w:t>
            </w:r>
          </w:p>
        </w:tc>
        <w:tc>
          <w:tcPr>
            <w:tcW w:w="4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53BABF" w14:textId="77777777" w:rsidR="00962B8B" w:rsidRPr="000652BB" w:rsidRDefault="00962B8B" w:rsidP="00D82A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652B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962B8B" w:rsidRPr="000652BB" w14:paraId="58AAE853" w14:textId="77777777" w:rsidTr="00D82AF3">
        <w:trPr>
          <w:trHeight w:val="386"/>
        </w:trPr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FAA3F0" w14:textId="77777777" w:rsidR="00962B8B" w:rsidRPr="004A3BEC" w:rsidRDefault="00962B8B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3BEC">
              <w:rPr>
                <w:rFonts w:ascii="Calibri" w:eastAsia="Times New Roman" w:hAnsi="Calibri" w:cs="Calibri"/>
                <w:color w:val="000000"/>
                <w:lang w:eastAsia="pt-BR"/>
              </w:rPr>
              <w:t>minValue</w:t>
            </w:r>
          </w:p>
        </w:tc>
        <w:tc>
          <w:tcPr>
            <w:tcW w:w="27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702745" w14:textId="2325BDB0" w:rsidR="00962B8B" w:rsidRPr="004A3BEC" w:rsidRDefault="00DB1ABE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number</w:t>
            </w:r>
          </w:p>
        </w:tc>
        <w:tc>
          <w:tcPr>
            <w:tcW w:w="1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9F704A" w14:textId="77777777" w:rsidR="00962B8B" w:rsidRPr="004A3BEC" w:rsidRDefault="00962B8B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3BEC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10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A381D9" w14:textId="191B3753" w:rsidR="00962B8B" w:rsidRPr="004A3BEC" w:rsidRDefault="00962B8B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B96029" w14:textId="77777777" w:rsidR="00962B8B" w:rsidRPr="004A3BEC" w:rsidRDefault="00962B8B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3BEC">
              <w:rPr>
                <w:rFonts w:ascii="Calibri" w:eastAsia="Times New Roman" w:hAnsi="Calibri" w:cs="Calibri"/>
                <w:color w:val="000000"/>
                <w:lang w:eastAsia="pt-BR"/>
              </w:rPr>
              <w:t>Valor Mínimo</w:t>
            </w:r>
          </w:p>
        </w:tc>
      </w:tr>
      <w:tr w:rsidR="00962B8B" w:rsidRPr="000652BB" w14:paraId="03EDDF5C" w14:textId="77777777" w:rsidTr="00D82AF3">
        <w:trPr>
          <w:trHeight w:val="386"/>
        </w:trPr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9F937E" w14:textId="77777777" w:rsidR="00962B8B" w:rsidRPr="004A3BEC" w:rsidRDefault="00962B8B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3BEC">
              <w:rPr>
                <w:rFonts w:ascii="Calibri" w:eastAsia="Times New Roman" w:hAnsi="Calibri" w:cs="Calibri"/>
                <w:color w:val="000000"/>
                <w:lang w:eastAsia="pt-BR"/>
              </w:rPr>
              <w:t>maxValue</w:t>
            </w:r>
          </w:p>
        </w:tc>
        <w:tc>
          <w:tcPr>
            <w:tcW w:w="27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EA0C5D" w14:textId="709E4B8B" w:rsidR="00962B8B" w:rsidRPr="004A3BEC" w:rsidRDefault="00DB1ABE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number</w:t>
            </w:r>
          </w:p>
        </w:tc>
        <w:tc>
          <w:tcPr>
            <w:tcW w:w="1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E8F91F" w14:textId="77777777" w:rsidR="00962B8B" w:rsidRPr="004A3BEC" w:rsidRDefault="00962B8B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  <w:r w:rsidRPr="004A3BEC">
              <w:rPr>
                <w:rFonts w:ascii="Calibri" w:eastAsia="Times New Roman" w:hAnsi="Calibri" w:cs="Calibri"/>
                <w:color w:val="000000"/>
                <w:lang w:eastAsia="pt-BR"/>
              </w:rPr>
              <w:t>ão</w:t>
            </w:r>
          </w:p>
        </w:tc>
        <w:tc>
          <w:tcPr>
            <w:tcW w:w="10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A9C99D" w14:textId="77777777" w:rsidR="00962B8B" w:rsidRPr="004A3BEC" w:rsidRDefault="00962B8B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A88472" w14:textId="77777777" w:rsidR="00962B8B" w:rsidRPr="004A3BEC" w:rsidRDefault="00962B8B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3BEC">
              <w:rPr>
                <w:rFonts w:ascii="Calibri" w:eastAsia="Times New Roman" w:hAnsi="Calibri" w:cs="Calibri"/>
                <w:color w:val="000000"/>
                <w:lang w:eastAsia="pt-BR"/>
              </w:rPr>
              <w:t>Valor Máximo</w:t>
            </w:r>
          </w:p>
        </w:tc>
      </w:tr>
      <w:tr w:rsidR="00962B8B" w:rsidRPr="000652BB" w14:paraId="3343E16F" w14:textId="77777777" w:rsidTr="00D82AF3">
        <w:trPr>
          <w:trHeight w:val="386"/>
        </w:trPr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9E8D02" w14:textId="77777777" w:rsidR="00962B8B" w:rsidRPr="004A3BEC" w:rsidRDefault="00962B8B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3BEC">
              <w:rPr>
                <w:rFonts w:ascii="Calibri" w:eastAsia="Times New Roman" w:hAnsi="Calibri" w:cs="Calibri"/>
                <w:color w:val="000000"/>
                <w:lang w:eastAsia="pt-BR"/>
              </w:rPr>
              <w:t>frequency</w:t>
            </w:r>
          </w:p>
        </w:tc>
        <w:tc>
          <w:tcPr>
            <w:tcW w:w="27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947597" w14:textId="77777777" w:rsidR="00962B8B" w:rsidRPr="004A3BEC" w:rsidRDefault="00CE601C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hyperlink w:anchor="EnumpaymentFrequency" w:history="1">
              <w:bookmarkStart w:id="20" w:name="EnumPaymentFrequency2"/>
              <w:r w:rsidR="00962B8B" w:rsidRPr="00A26360">
                <w:rPr>
                  <w:rStyle w:val="Hyperlink"/>
                  <w:rFonts w:ascii="Calibri" w:eastAsia="Times New Roman" w:hAnsi="Calibri" w:cs="Calibri"/>
                  <w:lang w:eastAsia="pt-BR"/>
                </w:rPr>
                <w:t xml:space="preserve">Enum </w:t>
              </w:r>
              <w:r w:rsidR="00962B8B">
                <w:rPr>
                  <w:rStyle w:val="Hyperlink"/>
                  <w:rFonts w:ascii="Calibri" w:eastAsia="Times New Roman" w:hAnsi="Calibri" w:cs="Calibri"/>
                  <w:lang w:eastAsia="pt-BR"/>
                </w:rPr>
                <w:t>P</w:t>
              </w:r>
              <w:r w:rsidR="00962B8B" w:rsidRPr="00A26360">
                <w:rPr>
                  <w:rStyle w:val="Hyperlink"/>
                  <w:rFonts w:ascii="Calibri" w:eastAsia="Times New Roman" w:hAnsi="Calibri" w:cs="Calibri"/>
                  <w:lang w:eastAsia="pt-BR"/>
                </w:rPr>
                <w:t>aymentFrequency</w:t>
              </w:r>
              <w:bookmarkEnd w:id="20"/>
            </w:hyperlink>
          </w:p>
        </w:tc>
        <w:tc>
          <w:tcPr>
            <w:tcW w:w="1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702953" w14:textId="77777777" w:rsidR="00962B8B" w:rsidRPr="004A3BEC" w:rsidRDefault="00962B8B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3BEC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10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EE3E93" w14:textId="268D32C3" w:rsidR="00962B8B" w:rsidRPr="004A3BEC" w:rsidRDefault="00962B8B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E37D1E" w14:textId="77777777" w:rsidR="00962B8B" w:rsidRPr="004A3BEC" w:rsidRDefault="00962B8B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3BEC">
              <w:rPr>
                <w:rFonts w:ascii="Calibri" w:eastAsia="Times New Roman" w:hAnsi="Calibri" w:cs="Calibri"/>
                <w:color w:val="000000"/>
                <w:lang w:eastAsia="pt-BR"/>
              </w:rPr>
              <w:t>Pagamento mensal, pagamento único ou periódico.</w:t>
            </w:r>
          </w:p>
        </w:tc>
      </w:tr>
      <w:tr w:rsidR="00962B8B" w:rsidRPr="000652BB" w14:paraId="6E218AD9" w14:textId="77777777" w:rsidTr="00D82AF3">
        <w:trPr>
          <w:trHeight w:val="386"/>
        </w:trPr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2C2AC7" w14:textId="77777777" w:rsidR="00962B8B" w:rsidRPr="004A3BEC" w:rsidRDefault="00962B8B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3BEC">
              <w:rPr>
                <w:rFonts w:ascii="Calibri" w:eastAsia="Times New Roman" w:hAnsi="Calibri" w:cs="Calibri"/>
                <w:color w:val="000000"/>
                <w:lang w:eastAsia="pt-BR"/>
              </w:rPr>
              <w:t>value</w:t>
            </w:r>
          </w:p>
        </w:tc>
        <w:tc>
          <w:tcPr>
            <w:tcW w:w="27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71EAC3" w14:textId="59E21532" w:rsidR="00962B8B" w:rsidRPr="004A3BEC" w:rsidRDefault="007A20F1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  <w:r w:rsidR="00BA150D">
              <w:rPr>
                <w:rFonts w:ascii="Calibri" w:eastAsia="Times New Roman" w:hAnsi="Calibri" w:cs="Calibri"/>
                <w:color w:val="000000"/>
                <w:lang w:eastAsia="pt-BR"/>
              </w:rPr>
              <w:t>tring</w:t>
            </w:r>
          </w:p>
        </w:tc>
        <w:tc>
          <w:tcPr>
            <w:tcW w:w="1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4805D8" w14:textId="77777777" w:rsidR="00962B8B" w:rsidRPr="004A3BEC" w:rsidRDefault="00962B8B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3BEC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0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15027E" w14:textId="77777777" w:rsidR="00962B8B" w:rsidRPr="004A3BEC" w:rsidRDefault="00962B8B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0D5923" w14:textId="06CB6093" w:rsidR="00962B8B" w:rsidRPr="004A3BEC" w:rsidRDefault="00BA150D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  <w:r w:rsidR="00962B8B" w:rsidRPr="004A3BEC">
              <w:rPr>
                <w:rFonts w:ascii="Calibri" w:eastAsia="Times New Roman" w:hAnsi="Calibri" w:cs="Calibri"/>
                <w:color w:val="000000"/>
                <w:lang w:eastAsia="pt-BR"/>
              </w:rPr>
              <w:t>alor</w:t>
            </w:r>
          </w:p>
        </w:tc>
      </w:tr>
    </w:tbl>
    <w:p w14:paraId="516D5C2F" w14:textId="77777777" w:rsidR="00962B8B" w:rsidRDefault="00962B8B" w:rsidP="002774D2">
      <w:pPr>
        <w:rPr>
          <w:b/>
          <w:bCs/>
          <w:sz w:val="28"/>
          <w:szCs w:val="28"/>
        </w:rPr>
      </w:pPr>
    </w:p>
    <w:p w14:paraId="7188A300" w14:textId="5584D39D" w:rsidR="008F4C16" w:rsidRDefault="008F4C16" w:rsidP="008F4C16">
      <w:bookmarkStart w:id="21" w:name="CapitalizationTitleEarlyRedemption"/>
      <w:r>
        <w:rPr>
          <w:b/>
          <w:bCs/>
          <w:sz w:val="28"/>
          <w:szCs w:val="28"/>
        </w:rPr>
        <w:t>C</w:t>
      </w:r>
      <w:r w:rsidRPr="00F1542C">
        <w:rPr>
          <w:b/>
          <w:bCs/>
          <w:sz w:val="28"/>
          <w:szCs w:val="28"/>
        </w:rPr>
        <w:t>apitalizationTitl</w:t>
      </w:r>
      <w:r>
        <w:rPr>
          <w:b/>
          <w:bCs/>
          <w:sz w:val="28"/>
          <w:szCs w:val="28"/>
        </w:rPr>
        <w:t>eE</w:t>
      </w:r>
      <w:r w:rsidRPr="008F4C16">
        <w:rPr>
          <w:b/>
          <w:bCs/>
          <w:sz w:val="28"/>
          <w:szCs w:val="28"/>
        </w:rPr>
        <w:t>arlyRedemption</w:t>
      </w:r>
    </w:p>
    <w:tbl>
      <w:tblPr>
        <w:tblW w:w="11146" w:type="dxa"/>
        <w:tblInd w:w="-133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89"/>
        <w:gridCol w:w="2714"/>
        <w:gridCol w:w="1198"/>
        <w:gridCol w:w="1011"/>
        <w:gridCol w:w="4534"/>
      </w:tblGrid>
      <w:tr w:rsidR="008F4C16" w:rsidRPr="000652BB" w14:paraId="0710D3E4" w14:textId="77777777" w:rsidTr="0084116E">
        <w:trPr>
          <w:trHeight w:val="386"/>
        </w:trPr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bookmarkEnd w:id="21"/>
          <w:p w14:paraId="21E23A20" w14:textId="77777777" w:rsidR="008F4C16" w:rsidRPr="000652BB" w:rsidRDefault="008F4C16" w:rsidP="008411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652B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27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CB2AA" w14:textId="77777777" w:rsidR="008F4C16" w:rsidRPr="000652BB" w:rsidRDefault="008F4C16" w:rsidP="008411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652B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F2A2D" w14:textId="77777777" w:rsidR="008F4C16" w:rsidRPr="000652BB" w:rsidRDefault="008F4C16" w:rsidP="008411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652B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  <w:tc>
          <w:tcPr>
            <w:tcW w:w="10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C1FB75" w14:textId="77777777" w:rsidR="008F4C16" w:rsidRPr="000652BB" w:rsidRDefault="008F4C16" w:rsidP="008411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Tamanho</w:t>
            </w:r>
          </w:p>
        </w:tc>
        <w:tc>
          <w:tcPr>
            <w:tcW w:w="4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D87BC4" w14:textId="77777777" w:rsidR="008F4C16" w:rsidRPr="000652BB" w:rsidRDefault="008F4C16" w:rsidP="008411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652B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8F4C16" w:rsidRPr="000652BB" w14:paraId="15F17784" w14:textId="77777777" w:rsidTr="0084116E">
        <w:trPr>
          <w:trHeight w:val="386"/>
        </w:trPr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9D8275" w14:textId="0F8236E9" w:rsidR="008F4C16" w:rsidRPr="004A3BEC" w:rsidRDefault="008F4C16" w:rsidP="008411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4C16">
              <w:rPr>
                <w:rFonts w:ascii="Calibri" w:eastAsia="Times New Roman" w:hAnsi="Calibri" w:cs="Calibri"/>
                <w:color w:val="000000"/>
                <w:lang w:eastAsia="pt-BR"/>
              </w:rPr>
              <w:t>quota</w:t>
            </w:r>
          </w:p>
        </w:tc>
        <w:tc>
          <w:tcPr>
            <w:tcW w:w="27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A297EC" w14:textId="51F34804" w:rsidR="008F4C16" w:rsidRPr="004A3BEC" w:rsidRDefault="008F4C16" w:rsidP="008411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4C16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1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AB1544" w14:textId="093ECADC" w:rsidR="008F4C16" w:rsidRPr="004A3BEC" w:rsidRDefault="008F4C16" w:rsidP="008411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3BEC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0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5BDE6B" w14:textId="7AA15E4C" w:rsidR="008F4C16" w:rsidRPr="004A3BEC" w:rsidRDefault="008F4C16" w:rsidP="008411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4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708D81" w14:textId="39E5246F" w:rsidR="008F4C16" w:rsidRPr="004A3BEC" w:rsidRDefault="008F4C16" w:rsidP="008411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4C16">
              <w:rPr>
                <w:rFonts w:ascii="Calibri" w:eastAsia="Times New Roman" w:hAnsi="Calibri" w:cs="Calibri"/>
                <w:color w:val="000000"/>
                <w:lang w:eastAsia="pt-BR"/>
              </w:rPr>
              <w:t>Número de parcela.</w:t>
            </w:r>
          </w:p>
        </w:tc>
      </w:tr>
      <w:tr w:rsidR="008F4C16" w:rsidRPr="000652BB" w14:paraId="374C8928" w14:textId="77777777" w:rsidTr="0084116E">
        <w:trPr>
          <w:trHeight w:val="386"/>
        </w:trPr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82BAC6" w14:textId="438E4EF9" w:rsidR="008F4C16" w:rsidRPr="004A3BEC" w:rsidRDefault="008F4C16" w:rsidP="008411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4C16">
              <w:rPr>
                <w:rFonts w:ascii="Calibri" w:eastAsia="Times New Roman" w:hAnsi="Calibri" w:cs="Calibri"/>
                <w:color w:val="000000"/>
                <w:lang w:eastAsia="pt-BR"/>
              </w:rPr>
              <w:t>percentage</w:t>
            </w:r>
          </w:p>
        </w:tc>
        <w:tc>
          <w:tcPr>
            <w:tcW w:w="27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442423" w14:textId="77777777" w:rsidR="008F4C16" w:rsidRPr="004A3BEC" w:rsidRDefault="008F4C16" w:rsidP="008411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number</w:t>
            </w:r>
          </w:p>
        </w:tc>
        <w:tc>
          <w:tcPr>
            <w:tcW w:w="1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2AFCE5" w14:textId="16D9E457" w:rsidR="008F4C16" w:rsidRPr="004A3BEC" w:rsidRDefault="008F4C16" w:rsidP="008411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3BEC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0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34E782" w14:textId="466A2F01" w:rsidR="008F4C16" w:rsidRPr="004A3BEC" w:rsidRDefault="008F4C16" w:rsidP="008411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2,6</w:t>
            </w:r>
          </w:p>
        </w:tc>
        <w:tc>
          <w:tcPr>
            <w:tcW w:w="4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A24C0E" w14:textId="790C4039" w:rsidR="008F4C16" w:rsidRPr="004A3BEC" w:rsidRDefault="008F4C16" w:rsidP="008411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4C16">
              <w:rPr>
                <w:rFonts w:ascii="Calibri" w:eastAsia="Times New Roman" w:hAnsi="Calibri" w:cs="Calibri"/>
                <w:color w:val="000000"/>
                <w:lang w:eastAsia="pt-BR"/>
              </w:rPr>
              <w:t>Percentual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</w:tbl>
    <w:p w14:paraId="280F99CF" w14:textId="77777777" w:rsidR="00174185" w:rsidRDefault="0017418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ECC5B28" w14:textId="0C760E4F" w:rsidR="003155C4" w:rsidRDefault="003155C4" w:rsidP="002774D2">
      <w:r w:rsidRPr="0084279C">
        <w:rPr>
          <w:b/>
          <w:bCs/>
          <w:sz w:val="28"/>
          <w:szCs w:val="28"/>
        </w:rPr>
        <w:lastRenderedPageBreak/>
        <w:t>CapitalizationTitleLatePaymen</w:t>
      </w:r>
      <w:r w:rsidR="00A86E0B">
        <w:rPr>
          <w:b/>
          <w:bCs/>
          <w:sz w:val="28"/>
          <w:szCs w:val="28"/>
        </w:rPr>
        <w:t>t</w:t>
      </w:r>
    </w:p>
    <w:tbl>
      <w:tblPr>
        <w:tblW w:w="10930" w:type="dxa"/>
        <w:tblInd w:w="-14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63"/>
        <w:gridCol w:w="869"/>
        <w:gridCol w:w="1198"/>
        <w:gridCol w:w="1000"/>
        <w:gridCol w:w="6002"/>
      </w:tblGrid>
      <w:tr w:rsidR="009F05F4" w:rsidRPr="00B17EF7" w14:paraId="20F70A24" w14:textId="77777777" w:rsidTr="00174185">
        <w:trPr>
          <w:trHeight w:val="381"/>
        </w:trPr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bookmarkEnd w:id="18"/>
          <w:p w14:paraId="09E19B49" w14:textId="77777777" w:rsidR="009F05F4" w:rsidRPr="00B17EF7" w:rsidRDefault="009F05F4" w:rsidP="009F05F4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pt-BR"/>
              </w:rPr>
            </w:pPr>
            <w:r w:rsidRPr="00B17EF7">
              <w:rPr>
                <w:rFonts w:eastAsia="Times New Roman" w:cstheme="minorHAns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EEFDA" w14:textId="77777777" w:rsidR="009F05F4" w:rsidRPr="00B17EF7" w:rsidRDefault="009F05F4" w:rsidP="009F05F4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pt-BR"/>
              </w:rPr>
            </w:pPr>
            <w:r w:rsidRPr="00B17EF7">
              <w:rPr>
                <w:rFonts w:eastAsia="Times New Roman" w:cstheme="minorHAns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437BD" w14:textId="77777777" w:rsidR="009F05F4" w:rsidRPr="00B17EF7" w:rsidRDefault="009F05F4" w:rsidP="009F05F4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pt-BR"/>
              </w:rPr>
            </w:pPr>
            <w:r w:rsidRPr="00B17EF7">
              <w:rPr>
                <w:rFonts w:eastAsia="Times New Roman" w:cstheme="minorHAnsi"/>
                <w:b/>
                <w:bCs/>
                <w:color w:val="000000"/>
                <w:lang w:eastAsia="pt-BR"/>
              </w:rPr>
              <w:t>Obrigatório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BB2ECA" w14:textId="3FA4F085" w:rsidR="009F05F4" w:rsidRPr="00B17EF7" w:rsidRDefault="009F05F4" w:rsidP="009F05F4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Tamanho</w:t>
            </w:r>
          </w:p>
        </w:tc>
        <w:tc>
          <w:tcPr>
            <w:tcW w:w="6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AB3AAF" w14:textId="03EEB5A5" w:rsidR="009F05F4" w:rsidRPr="00B17EF7" w:rsidRDefault="009F05F4" w:rsidP="009F05F4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pt-BR"/>
              </w:rPr>
            </w:pPr>
            <w:r w:rsidRPr="00B17EF7">
              <w:rPr>
                <w:rFonts w:eastAsia="Times New Roman" w:cstheme="minorHAns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9F05F4" w:rsidRPr="00B17EF7" w14:paraId="3CCC7C71" w14:textId="77777777" w:rsidTr="00174185">
        <w:trPr>
          <w:trHeight w:val="381"/>
        </w:trPr>
        <w:tc>
          <w:tcPr>
            <w:tcW w:w="1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CD442" w14:textId="20986392" w:rsidR="009F05F4" w:rsidRPr="00B17EF7" w:rsidRDefault="009F05F4" w:rsidP="009F05F4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B17EF7">
              <w:rPr>
                <w:rFonts w:eastAsia="Times New Roman" w:cstheme="minorHAnsi"/>
                <w:color w:val="000000"/>
                <w:lang w:eastAsia="pt-BR"/>
              </w:rPr>
              <w:t>suspensionPeriod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7B5E7" w14:textId="4357A8CF" w:rsidR="009F05F4" w:rsidRPr="00B17EF7" w:rsidRDefault="009F05F4" w:rsidP="009F05F4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>
              <w:rPr>
                <w:rFonts w:eastAsia="Times New Roman" w:cstheme="minorHAnsi"/>
                <w:color w:val="000000"/>
                <w:lang w:eastAsia="pt-BR"/>
              </w:rPr>
              <w:t>number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A3529" w14:textId="0DE6A060" w:rsidR="009F05F4" w:rsidRPr="00B17EF7" w:rsidRDefault="009F05F4" w:rsidP="009F05F4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B17EF7">
              <w:rPr>
                <w:rFonts w:eastAsia="Times New Roman" w:cstheme="minorHAnsi"/>
                <w:color w:val="000000"/>
                <w:lang w:eastAsia="pt-BR"/>
              </w:rPr>
              <w:t> sim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460F69" w14:textId="640CC5B7" w:rsidR="009F05F4" w:rsidRPr="00B17EF7" w:rsidRDefault="009F05F4" w:rsidP="009F05F4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60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6425C" w14:textId="62FEEFE5" w:rsidR="009F05F4" w:rsidRPr="00B17EF7" w:rsidRDefault="009F05F4" w:rsidP="009F05F4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B17EF7">
              <w:rPr>
                <w:rFonts w:eastAsia="Times New Roman" w:cstheme="minorHAnsi"/>
                <w:color w:val="000000"/>
                <w:lang w:eastAsia="pt-BR"/>
              </w:rPr>
              <w:t>Prazo máximo (contínuo ou intermitente) em meses que o título fica suspenso por atraso de pagamento, antes de ser cancelado (não aplicável a pagamento único)</w:t>
            </w:r>
          </w:p>
        </w:tc>
      </w:tr>
      <w:tr w:rsidR="009F05F4" w:rsidRPr="00B17EF7" w14:paraId="71DA4715" w14:textId="77777777" w:rsidTr="00174185">
        <w:trPr>
          <w:trHeight w:val="381"/>
        </w:trPr>
        <w:tc>
          <w:tcPr>
            <w:tcW w:w="1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EDDA9" w14:textId="042AFBD4" w:rsidR="009F05F4" w:rsidRPr="00B17EF7" w:rsidRDefault="009F05F4" w:rsidP="009F05F4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B17EF7">
              <w:rPr>
                <w:rFonts w:eastAsia="Times New Roman" w:cstheme="minorHAnsi"/>
                <w:color w:val="000000"/>
                <w:lang w:eastAsia="pt-BR"/>
              </w:rPr>
              <w:t>termExtensionOption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A515F" w14:textId="53C57A36" w:rsidR="009F05F4" w:rsidRPr="00B17EF7" w:rsidRDefault="009F05F4" w:rsidP="009F05F4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>
              <w:rPr>
                <w:rFonts w:eastAsia="Times New Roman" w:cstheme="minorHAnsi"/>
                <w:color w:val="000000"/>
                <w:lang w:eastAsia="pt-BR"/>
              </w:rPr>
              <w:t>b</w:t>
            </w:r>
            <w:r w:rsidRPr="00B17EF7">
              <w:rPr>
                <w:rFonts w:eastAsia="Times New Roman" w:cstheme="minorHAnsi"/>
                <w:color w:val="000000"/>
                <w:lang w:eastAsia="pt-BR"/>
              </w:rPr>
              <w:t>oolean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06D18" w14:textId="047B9EB8" w:rsidR="009F05F4" w:rsidRPr="00B17EF7" w:rsidRDefault="009F05F4" w:rsidP="009F05F4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B17EF7">
              <w:rPr>
                <w:rFonts w:eastAsia="Times New Roman" w:cstheme="minorHAnsi"/>
                <w:color w:val="000000"/>
                <w:lang w:eastAsia="pt-BR"/>
              </w:rPr>
              <w:t> sim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1CDFCA" w14:textId="77777777" w:rsidR="009F05F4" w:rsidRPr="00B17EF7" w:rsidRDefault="009F05F4" w:rsidP="009F05F4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</w:p>
        </w:tc>
        <w:tc>
          <w:tcPr>
            <w:tcW w:w="60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62BC7" w14:textId="3FCA2C93" w:rsidR="009F05F4" w:rsidRPr="00B17EF7" w:rsidRDefault="009F05F4" w:rsidP="009F05F4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B17EF7">
              <w:rPr>
                <w:rFonts w:eastAsia="Times New Roman" w:cstheme="minorHAnsi"/>
                <w:color w:val="000000"/>
                <w:lang w:eastAsia="pt-BR"/>
              </w:rPr>
              <w:t>Alteração do prazo de vigência original, pela suspensão</w:t>
            </w:r>
          </w:p>
        </w:tc>
      </w:tr>
    </w:tbl>
    <w:tbl>
      <w:tblPr>
        <w:tblpPr w:leftFromText="141" w:rightFromText="141" w:vertAnchor="text" w:horzAnchor="margin" w:tblpXSpec="center" w:tblpY="1103"/>
        <w:tblW w:w="1054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6"/>
        <w:gridCol w:w="1082"/>
        <w:gridCol w:w="1328"/>
        <w:gridCol w:w="1134"/>
        <w:gridCol w:w="5304"/>
      </w:tblGrid>
      <w:tr w:rsidR="00EE1F7E" w:rsidRPr="00173167" w14:paraId="5B370D45" w14:textId="77777777" w:rsidTr="004C08AC">
        <w:trPr>
          <w:trHeight w:val="27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BB273" w14:textId="77777777" w:rsidR="00EE1F7E" w:rsidRPr="00173167" w:rsidRDefault="00EE1F7E" w:rsidP="004C08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bookmarkStart w:id="22" w:name="CapitalizationTitleContributionPayment"/>
            <w:r w:rsidRPr="0017316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9DC8A" w14:textId="77777777" w:rsidR="00EE1F7E" w:rsidRPr="00173167" w:rsidRDefault="00EE1F7E" w:rsidP="004C08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316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E7027" w14:textId="77777777" w:rsidR="00EE1F7E" w:rsidRPr="00173167" w:rsidRDefault="00EE1F7E" w:rsidP="004C08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316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114FB9" w14:textId="77777777" w:rsidR="00EE1F7E" w:rsidRPr="00173167" w:rsidRDefault="00EE1F7E" w:rsidP="004C08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Tamanho</w:t>
            </w:r>
          </w:p>
        </w:tc>
        <w:tc>
          <w:tcPr>
            <w:tcW w:w="5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2C57F4" w14:textId="77777777" w:rsidR="00EE1F7E" w:rsidRPr="00173167" w:rsidRDefault="00EE1F7E" w:rsidP="004C08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316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EE1F7E" w:rsidRPr="00173167" w14:paraId="25FB9153" w14:textId="77777777" w:rsidTr="004C08AC">
        <w:trPr>
          <w:trHeight w:val="275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503E7" w14:textId="77777777" w:rsidR="00EE1F7E" w:rsidRPr="00173167" w:rsidRDefault="00EE1F7E" w:rsidP="004C0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3167">
              <w:rPr>
                <w:rFonts w:ascii="Calibri" w:eastAsia="Times New Roman" w:hAnsi="Calibri" w:cs="Calibri"/>
                <w:color w:val="000000"/>
                <w:lang w:eastAsia="pt-BR"/>
              </w:rPr>
              <w:t>payment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3AE13" w14:textId="77777777" w:rsidR="00EE1F7E" w:rsidRPr="00173167" w:rsidRDefault="00CE601C" w:rsidP="004C0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hyperlink w:anchor="EnumPaymentMethod" w:history="1">
              <w:bookmarkStart w:id="23" w:name="EnumPaymentMethod2"/>
              <w:r w:rsidR="00EE1F7E" w:rsidRPr="003C26A8">
                <w:rPr>
                  <w:rStyle w:val="Hyperlink"/>
                  <w:rFonts w:ascii="Calibri" w:eastAsia="Times New Roman" w:hAnsi="Calibri" w:cs="Calibri"/>
                  <w:lang w:eastAsia="pt-BR"/>
                </w:rPr>
                <w:t>Enum PaymentMethod</w:t>
              </w:r>
              <w:bookmarkEnd w:id="23"/>
            </w:hyperlink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A0417" w14:textId="77777777" w:rsidR="00EE1F7E" w:rsidRPr="00173167" w:rsidRDefault="00EE1F7E" w:rsidP="004C0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316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ABC37D" w14:textId="08D44189" w:rsidR="00EE1F7E" w:rsidRPr="00BC79F2" w:rsidRDefault="00EE1F7E" w:rsidP="004C0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3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78A26" w14:textId="77777777" w:rsidR="00EE1F7E" w:rsidRPr="00173167" w:rsidRDefault="00EE1F7E" w:rsidP="004C0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79F2">
              <w:rPr>
                <w:rFonts w:ascii="Calibri" w:eastAsia="Times New Roman" w:hAnsi="Calibri" w:cs="Calibri"/>
                <w:color w:val="000000"/>
                <w:lang w:eastAsia="pt-BR"/>
              </w:rPr>
              <w:t>Meio de Pagamento utilizados para pagamento da contribuição.</w:t>
            </w:r>
          </w:p>
        </w:tc>
      </w:tr>
      <w:tr w:rsidR="004A739D" w:rsidRPr="00173167" w14:paraId="38FC5A29" w14:textId="77777777" w:rsidTr="004C08AC">
        <w:trPr>
          <w:trHeight w:val="275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2B3843" w14:textId="0835C3F3" w:rsidR="004A739D" w:rsidRPr="00173167" w:rsidRDefault="004A739D" w:rsidP="004A7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updateIndex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1A4BE1" w14:textId="11AAF535" w:rsidR="004A739D" w:rsidRDefault="00CE601C" w:rsidP="004A739D">
            <w:pPr>
              <w:spacing w:after="0" w:line="240" w:lineRule="auto"/>
            </w:pPr>
            <w:hyperlink w:anchor="EnumCapitalizationTitleUpdateIndex" w:history="1">
              <w:r w:rsidR="004A739D" w:rsidRPr="003C125B">
                <w:rPr>
                  <w:rStyle w:val="Hyperlink"/>
                  <w:rFonts w:ascii="Calibri" w:eastAsia="Times New Roman" w:hAnsi="Calibri" w:cs="Calibri"/>
                  <w:lang w:eastAsia="pt-BR"/>
                </w:rPr>
                <w:t>Enum CapitalizationTitleUpdateIndex</w:t>
              </w:r>
            </w:hyperlink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DDB754" w14:textId="668DA102" w:rsidR="004A739D" w:rsidRPr="00173167" w:rsidRDefault="004A739D" w:rsidP="004A7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316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CEDB05" w14:textId="77777777" w:rsidR="004A739D" w:rsidRPr="00BC79F2" w:rsidRDefault="004A739D" w:rsidP="004A7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3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B52FEC" w14:textId="6266B0C0" w:rsidR="004A739D" w:rsidRPr="00BC79F2" w:rsidRDefault="004A739D" w:rsidP="004A7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Í</w:t>
            </w:r>
            <w:r w:rsidRPr="00173167">
              <w:rPr>
                <w:rFonts w:ascii="Calibri" w:eastAsia="Times New Roman" w:hAnsi="Calibri" w:cs="Calibri"/>
                <w:color w:val="000000"/>
                <w:lang w:eastAsia="pt-BR"/>
              </w:rPr>
              <w:t>ndice utilizado na atualização dos pagamentos mensais (para títulos com mais de 12 meses de vigência)</w:t>
            </w:r>
          </w:p>
        </w:tc>
      </w:tr>
      <w:tr w:rsidR="004A739D" w:rsidRPr="00173167" w14:paraId="311F26C2" w14:textId="77777777" w:rsidTr="004C08AC">
        <w:trPr>
          <w:trHeight w:val="275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2D580" w14:textId="1771C4AE" w:rsidR="004A739D" w:rsidRPr="00173167" w:rsidRDefault="003235FE" w:rsidP="004A7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updateIndex</w:t>
            </w:r>
            <w:r>
              <w:rPr>
                <w:rFonts w:eastAsia="Times New Roman" w:cstheme="minorHAnsi"/>
                <w:color w:val="000000"/>
                <w:lang w:eastAsia="pt-BR"/>
              </w:rPr>
              <w:t xml:space="preserve"> O</w:t>
            </w:r>
            <w:r w:rsidR="004A739D">
              <w:rPr>
                <w:rFonts w:eastAsia="Times New Roman" w:cstheme="minorHAnsi"/>
                <w:color w:val="000000"/>
                <w:lang w:eastAsia="pt-BR"/>
              </w:rPr>
              <w:t>thers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559C0" w14:textId="70A92444" w:rsidR="004A739D" w:rsidRPr="00173167" w:rsidRDefault="004A739D" w:rsidP="004A739D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t>array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11B2E" w14:textId="70A5D05D" w:rsidR="004A739D" w:rsidRPr="00173167" w:rsidRDefault="004A739D" w:rsidP="004A7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eastAsia="Times New Roman" w:cstheme="minorHAnsi"/>
                <w:color w:val="000000"/>
                <w:lang w:eastAsia="pt-BR"/>
              </w:rPr>
              <w:t>não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4C7414" w14:textId="77777777" w:rsidR="004A739D" w:rsidRDefault="004A739D" w:rsidP="004A7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3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DD7DD" w14:textId="4F6A1230" w:rsidR="004A739D" w:rsidRPr="00173167" w:rsidRDefault="004A739D" w:rsidP="004A7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eastAsia="Times New Roman" w:cstheme="minorHAnsi"/>
                <w:color w:val="000000"/>
                <w:lang w:eastAsia="pt-BR"/>
              </w:rPr>
              <w:t>P</w:t>
            </w:r>
            <w:r w:rsidRPr="00FD54D6">
              <w:rPr>
                <w:rFonts w:eastAsia="Times New Roman" w:cstheme="minorHAnsi"/>
                <w:color w:val="000000"/>
                <w:lang w:eastAsia="pt-BR"/>
              </w:rPr>
              <w:t>reenchida pelas participantes quando houver ‘Outros’ no campo</w:t>
            </w:r>
            <w:r>
              <w:rPr>
                <w:rFonts w:eastAsia="Times New Roman" w:cstheme="minorHAnsi"/>
                <w:color w:val="000000"/>
                <w:lang w:eastAsia="pt-BR"/>
              </w:rPr>
              <w:t>.</w:t>
            </w:r>
          </w:p>
        </w:tc>
      </w:tr>
    </w:tbl>
    <w:p w14:paraId="529FFBAC" w14:textId="77777777" w:rsidR="004C08AC" w:rsidRDefault="004C08AC" w:rsidP="009F05F4">
      <w:pPr>
        <w:rPr>
          <w:b/>
          <w:bCs/>
          <w:sz w:val="28"/>
          <w:szCs w:val="28"/>
        </w:rPr>
      </w:pPr>
    </w:p>
    <w:p w14:paraId="08136D98" w14:textId="73EC7DB8" w:rsidR="009F05F4" w:rsidRPr="003C125B" w:rsidRDefault="009F05F4" w:rsidP="009F05F4">
      <w:pPr>
        <w:rPr>
          <w:b/>
          <w:bCs/>
          <w:sz w:val="28"/>
          <w:szCs w:val="28"/>
        </w:rPr>
      </w:pPr>
      <w:r w:rsidRPr="003C125B">
        <w:rPr>
          <w:b/>
          <w:bCs/>
          <w:sz w:val="28"/>
          <w:szCs w:val="28"/>
        </w:rPr>
        <w:t>CapitalizationTitleContributionPayment</w:t>
      </w:r>
    </w:p>
    <w:bookmarkEnd w:id="22"/>
    <w:p w14:paraId="68C9B495" w14:textId="566D556C" w:rsidR="009F05F4" w:rsidRDefault="009F05F4" w:rsidP="00DF09D4">
      <w:pPr>
        <w:rPr>
          <w:b/>
          <w:bCs/>
          <w:sz w:val="28"/>
          <w:szCs w:val="28"/>
        </w:rPr>
      </w:pPr>
    </w:p>
    <w:p w14:paraId="58E536E0" w14:textId="0595DE51" w:rsidR="00EE1F7E" w:rsidRDefault="00EE1F7E" w:rsidP="00EE1F7E">
      <w:r w:rsidRPr="0084279C">
        <w:rPr>
          <w:b/>
          <w:bCs/>
          <w:sz w:val="28"/>
          <w:szCs w:val="28"/>
        </w:rPr>
        <w:t>CapitalizationTitle</w:t>
      </w:r>
      <w:r>
        <w:rPr>
          <w:b/>
          <w:bCs/>
          <w:sz w:val="28"/>
          <w:szCs w:val="28"/>
        </w:rPr>
        <w:t>Rescue</w:t>
      </w:r>
    </w:p>
    <w:tbl>
      <w:tblPr>
        <w:tblW w:w="10577" w:type="dxa"/>
        <w:tblInd w:w="-89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52"/>
        <w:gridCol w:w="873"/>
        <w:gridCol w:w="1232"/>
        <w:gridCol w:w="1029"/>
        <w:gridCol w:w="6691"/>
      </w:tblGrid>
      <w:tr w:rsidR="00EE1F7E" w:rsidRPr="00B17EF7" w14:paraId="4D829ABC" w14:textId="77777777" w:rsidTr="00962B8B">
        <w:trPr>
          <w:trHeight w:val="394"/>
        </w:trPr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70C5C" w14:textId="77777777" w:rsidR="00EE1F7E" w:rsidRPr="00B17EF7" w:rsidRDefault="00EE1F7E" w:rsidP="00D82AF3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pt-BR"/>
              </w:rPr>
            </w:pPr>
            <w:r w:rsidRPr="00B17EF7">
              <w:rPr>
                <w:rFonts w:eastAsia="Times New Roman" w:cstheme="minorHAns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20F39" w14:textId="77777777" w:rsidR="00EE1F7E" w:rsidRPr="00B17EF7" w:rsidRDefault="00EE1F7E" w:rsidP="00D82AF3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pt-BR"/>
              </w:rPr>
            </w:pPr>
            <w:r w:rsidRPr="00B17EF7">
              <w:rPr>
                <w:rFonts w:eastAsia="Times New Roman" w:cstheme="minorHAns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2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EC377" w14:textId="77777777" w:rsidR="00EE1F7E" w:rsidRPr="00B17EF7" w:rsidRDefault="00EE1F7E" w:rsidP="00D82AF3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pt-BR"/>
              </w:rPr>
            </w:pPr>
            <w:r w:rsidRPr="00B17EF7">
              <w:rPr>
                <w:rFonts w:eastAsia="Times New Roman" w:cstheme="minorHAnsi"/>
                <w:b/>
                <w:bCs/>
                <w:color w:val="000000"/>
                <w:lang w:eastAsia="pt-BR"/>
              </w:rPr>
              <w:t>Obrigatório</w:t>
            </w:r>
          </w:p>
        </w:tc>
        <w:tc>
          <w:tcPr>
            <w:tcW w:w="1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8D8A31" w14:textId="77777777" w:rsidR="00EE1F7E" w:rsidRPr="00B17EF7" w:rsidRDefault="00EE1F7E" w:rsidP="00D82AF3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Tamanho</w:t>
            </w:r>
          </w:p>
        </w:tc>
        <w:tc>
          <w:tcPr>
            <w:tcW w:w="6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FB4B40" w14:textId="77777777" w:rsidR="00EE1F7E" w:rsidRPr="00B17EF7" w:rsidRDefault="00EE1F7E" w:rsidP="00D82AF3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pt-BR"/>
              </w:rPr>
            </w:pPr>
            <w:r w:rsidRPr="00B17EF7">
              <w:rPr>
                <w:rFonts w:eastAsia="Times New Roman" w:cstheme="minorHAns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EE1F7E" w:rsidRPr="00B17EF7" w14:paraId="3687BE37" w14:textId="77777777" w:rsidTr="00962B8B">
        <w:trPr>
          <w:trHeight w:val="394"/>
        </w:trPr>
        <w:tc>
          <w:tcPr>
            <w:tcW w:w="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6F8E3" w14:textId="242CEB21" w:rsidR="00EE1F7E" w:rsidRPr="00B17EF7" w:rsidRDefault="00EE1F7E" w:rsidP="00D82AF3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>
              <w:rPr>
                <w:rFonts w:eastAsia="Times New Roman" w:cstheme="minorHAnsi"/>
                <w:color w:val="000000"/>
                <w:lang w:eastAsia="pt-BR"/>
              </w:rPr>
              <w:t>rescue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6E718" w14:textId="77777777" w:rsidR="00EE1F7E" w:rsidRPr="00B17EF7" w:rsidRDefault="00EE1F7E" w:rsidP="00D82AF3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>
              <w:rPr>
                <w:rFonts w:eastAsia="Times New Roman" w:cstheme="minorHAnsi"/>
                <w:color w:val="000000"/>
                <w:lang w:eastAsia="pt-BR"/>
              </w:rPr>
              <w:t>number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C5A42" w14:textId="03B24016" w:rsidR="00EE1F7E" w:rsidRPr="00B17EF7" w:rsidRDefault="00EE1F7E" w:rsidP="00D82AF3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B17EF7">
              <w:rPr>
                <w:rFonts w:eastAsia="Times New Roman" w:cstheme="minorHAnsi"/>
                <w:color w:val="000000"/>
                <w:lang w:eastAsia="pt-BR"/>
              </w:rPr>
              <w:t> </w:t>
            </w:r>
            <w:r>
              <w:rPr>
                <w:rFonts w:eastAsia="Times New Roman" w:cstheme="minorHAnsi"/>
                <w:color w:val="000000"/>
                <w:lang w:eastAsia="pt-BR"/>
              </w:rPr>
              <w:t>S</w:t>
            </w:r>
            <w:r w:rsidRPr="00B17EF7">
              <w:rPr>
                <w:rFonts w:eastAsia="Times New Roman" w:cstheme="minorHAnsi"/>
                <w:color w:val="000000"/>
                <w:lang w:eastAsia="pt-BR"/>
              </w:rPr>
              <w:t>im</w:t>
            </w:r>
          </w:p>
        </w:tc>
        <w:tc>
          <w:tcPr>
            <w:tcW w:w="1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2F8E50" w14:textId="11E998DD" w:rsidR="00EE1F7E" w:rsidRPr="00B17EF7" w:rsidRDefault="00EE1F7E" w:rsidP="00D82AF3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3,2</w:t>
            </w:r>
          </w:p>
        </w:tc>
        <w:tc>
          <w:tcPr>
            <w:tcW w:w="6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3621E" w14:textId="5B82E17E" w:rsidR="00EE1F7E" w:rsidRPr="00B17EF7" w:rsidRDefault="00EE1F7E" w:rsidP="00D82AF3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EE1F7E">
              <w:rPr>
                <w:rFonts w:eastAsia="Times New Roman" w:cstheme="minorHAnsi"/>
                <w:color w:val="000000"/>
                <w:lang w:eastAsia="pt-BR"/>
              </w:rPr>
              <w:t>Valor percentual (%) de resgate final permitido .</w:t>
            </w:r>
          </w:p>
        </w:tc>
      </w:tr>
    </w:tbl>
    <w:p w14:paraId="3323BA17" w14:textId="77777777" w:rsidR="00570542" w:rsidRDefault="00570542" w:rsidP="002774D2">
      <w:bookmarkStart w:id="24" w:name="_Hlt83078542"/>
      <w:bookmarkEnd w:id="24"/>
    </w:p>
    <w:p w14:paraId="2A0C04E3" w14:textId="697C5B92" w:rsidR="00A57571" w:rsidRDefault="00C72F56" w:rsidP="002774D2">
      <w:bookmarkStart w:id="25" w:name="CapitalizationTitleRaffle"/>
      <w:r w:rsidRPr="0012089D">
        <w:rPr>
          <w:b/>
          <w:bCs/>
          <w:sz w:val="28"/>
          <w:szCs w:val="28"/>
        </w:rPr>
        <w:t>CapitalizationTitleRaffle</w:t>
      </w:r>
    </w:p>
    <w:tbl>
      <w:tblPr>
        <w:tblW w:w="11469" w:type="dxa"/>
        <w:tblInd w:w="-148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89"/>
        <w:gridCol w:w="1395"/>
        <w:gridCol w:w="1298"/>
        <w:gridCol w:w="1134"/>
        <w:gridCol w:w="5453"/>
      </w:tblGrid>
      <w:tr w:rsidR="004C08AC" w:rsidRPr="00C13516" w14:paraId="622243F5" w14:textId="77777777" w:rsidTr="004C08AC">
        <w:trPr>
          <w:trHeight w:val="330"/>
        </w:trPr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bookmarkEnd w:id="25"/>
          <w:p w14:paraId="4FFC967A" w14:textId="77777777" w:rsidR="004C08AC" w:rsidRPr="00C13516" w:rsidRDefault="004C08AC" w:rsidP="004C08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351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1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5942C" w14:textId="77777777" w:rsidR="004C08AC" w:rsidRPr="00C13516" w:rsidRDefault="004C08AC" w:rsidP="004C08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351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22B42" w14:textId="77777777" w:rsidR="004C08AC" w:rsidRPr="00C13516" w:rsidRDefault="004C08AC" w:rsidP="004C08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351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10C8DD" w14:textId="2B687776" w:rsidR="004C08AC" w:rsidRPr="00C13516" w:rsidRDefault="004C08AC" w:rsidP="004C08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Tamanho</w:t>
            </w:r>
          </w:p>
        </w:tc>
        <w:tc>
          <w:tcPr>
            <w:tcW w:w="5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326390" w14:textId="5B2EF243" w:rsidR="004C08AC" w:rsidRPr="00C13516" w:rsidRDefault="004C08AC" w:rsidP="004C08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351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4C08AC" w:rsidRPr="00C13516" w14:paraId="1C25A5A6" w14:textId="77777777" w:rsidTr="004C08AC">
        <w:trPr>
          <w:trHeight w:val="330"/>
        </w:trPr>
        <w:tc>
          <w:tcPr>
            <w:tcW w:w="2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D3B2EC" w14:textId="68BDBFED" w:rsidR="004C08AC" w:rsidRDefault="004C08AC" w:rsidP="004C0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raffleQ</w:t>
            </w:r>
            <w:r w:rsidRPr="008C1CF4">
              <w:rPr>
                <w:rFonts w:ascii="Calibri" w:eastAsia="Times New Roman" w:hAnsi="Calibri" w:cs="Calibri"/>
                <w:color w:val="000000"/>
                <w:lang w:eastAsia="pt-BR"/>
              </w:rPr>
              <w:t>ty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83F128" w14:textId="03C1366F" w:rsidR="004C08AC" w:rsidRPr="00C13516" w:rsidRDefault="00897611" w:rsidP="004C0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C77B2D" w14:textId="44E0ED89" w:rsidR="004C08AC" w:rsidRPr="00C13516" w:rsidRDefault="004C08AC" w:rsidP="004C0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7B7F0C" w14:textId="01315F17" w:rsidR="004C08AC" w:rsidRPr="00DB0055" w:rsidRDefault="004C08AC" w:rsidP="004C0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54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CD398D" w14:textId="25F68C92" w:rsidR="004C08AC" w:rsidRPr="00DB0055" w:rsidRDefault="004C08AC" w:rsidP="004C0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B0055">
              <w:rPr>
                <w:rFonts w:ascii="Calibri" w:eastAsia="Times New Roman" w:hAnsi="Calibri" w:cs="Calibri"/>
                <w:color w:val="000000"/>
                <w:lang w:eastAsia="pt-BR"/>
              </w:rPr>
              <w:t>Número da quantidade de sorteios previstos ao longo da vigência ​</w:t>
            </w:r>
          </w:p>
        </w:tc>
      </w:tr>
      <w:tr w:rsidR="004C08AC" w:rsidRPr="00C13516" w14:paraId="0764484A" w14:textId="77777777" w:rsidTr="004C08AC">
        <w:trPr>
          <w:trHeight w:val="330"/>
        </w:trPr>
        <w:tc>
          <w:tcPr>
            <w:tcW w:w="2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4E9531" w14:textId="09EAEAD0" w:rsidR="004C08AC" w:rsidRPr="008C1CF4" w:rsidRDefault="004C08AC" w:rsidP="004C0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3954">
              <w:rPr>
                <w:rFonts w:ascii="Calibri" w:eastAsia="Times New Roman" w:hAnsi="Calibri" w:cs="Calibri"/>
                <w:color w:val="000000"/>
                <w:lang w:eastAsia="pt-BR"/>
              </w:rPr>
              <w:t>timeInterval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BE3C77" w14:textId="2ECA1D49" w:rsidR="004C08AC" w:rsidRDefault="004C08AC" w:rsidP="004C0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t xml:space="preserve">array - </w:t>
            </w:r>
            <w:hyperlink w:anchor="EnumTimeInterval" w:history="1">
              <w:bookmarkStart w:id="26" w:name="EnumTimeInterval2"/>
              <w:r w:rsidRPr="00E055AE">
                <w:rPr>
                  <w:rStyle w:val="Hyperlink"/>
                  <w:rFonts w:ascii="Calibri" w:eastAsia="Times New Roman" w:hAnsi="Calibri" w:cs="Calibri"/>
                  <w:lang w:eastAsia="pt-BR"/>
                </w:rPr>
                <w:t>Enum TimeInterval</w:t>
              </w:r>
              <w:bookmarkEnd w:id="26"/>
            </w:hyperlink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225588" w14:textId="493A0FEB" w:rsidR="004C08AC" w:rsidRDefault="004C08AC" w:rsidP="004C0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A9974D" w14:textId="77777777" w:rsidR="004C08AC" w:rsidRPr="00DB0055" w:rsidRDefault="004C08AC" w:rsidP="004C0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4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381401" w14:textId="62C5F089" w:rsidR="004C08AC" w:rsidRPr="00DB0055" w:rsidRDefault="004C08AC" w:rsidP="004C0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B0055">
              <w:rPr>
                <w:rFonts w:ascii="Calibri" w:eastAsia="Times New Roman" w:hAnsi="Calibri" w:cs="Calibri"/>
                <w:color w:val="000000"/>
                <w:lang w:eastAsia="pt-BR"/>
              </w:rPr>
              <w:t>Intervalo de tempo regular previsto entre os sorteios. </w:t>
            </w:r>
          </w:p>
        </w:tc>
      </w:tr>
      <w:tr w:rsidR="004C08AC" w:rsidRPr="00C13516" w14:paraId="63932882" w14:textId="77777777" w:rsidTr="004C08AC">
        <w:trPr>
          <w:trHeight w:val="330"/>
        </w:trPr>
        <w:tc>
          <w:tcPr>
            <w:tcW w:w="2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D3D0B6" w14:textId="14E05002" w:rsidR="004C08AC" w:rsidRPr="007C3954" w:rsidRDefault="004C08AC" w:rsidP="004C0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raffleValue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FAC396" w14:textId="4B0A7B42" w:rsidR="004C08AC" w:rsidRDefault="001D7936" w:rsidP="004C0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number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2E39CC" w14:textId="6BC8EC8D" w:rsidR="004C08AC" w:rsidRDefault="004C08AC" w:rsidP="004C0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C37C0C" w14:textId="1F922909" w:rsidR="004C08AC" w:rsidRPr="00DB0055" w:rsidRDefault="004C08AC" w:rsidP="004C0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  <w:tc>
          <w:tcPr>
            <w:tcW w:w="54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6BF497" w14:textId="2B1E5584" w:rsidR="004C08AC" w:rsidRPr="00DB0055" w:rsidRDefault="004C08AC" w:rsidP="004C0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B0055">
              <w:rPr>
                <w:rFonts w:ascii="Calibri" w:eastAsia="Times New Roman" w:hAnsi="Calibri" w:cs="Calibri"/>
                <w:color w:val="000000"/>
                <w:lang w:eastAsia="pt-BR"/>
              </w:rPr>
              <w:t>Valor dos sorteios representado por múltiplo do valor de contribuição</w:t>
            </w:r>
          </w:p>
        </w:tc>
      </w:tr>
      <w:tr w:rsidR="004C08AC" w:rsidRPr="00C13516" w14:paraId="14775B33" w14:textId="77777777" w:rsidTr="004C08AC">
        <w:trPr>
          <w:trHeight w:val="330"/>
        </w:trPr>
        <w:tc>
          <w:tcPr>
            <w:tcW w:w="2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B5AE9" w14:textId="122D7823" w:rsidR="004C08AC" w:rsidRPr="00C13516" w:rsidRDefault="004C08AC" w:rsidP="004C0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e</w:t>
            </w:r>
            <w:r w:rsidRPr="00EE0E33">
              <w:rPr>
                <w:rFonts w:ascii="Calibri" w:eastAsia="Times New Roman" w:hAnsi="Calibri" w:cs="Calibri"/>
                <w:color w:val="000000"/>
                <w:lang w:eastAsia="pt-BR"/>
              </w:rPr>
              <w:t>arlySettlement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Raffle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B81F3" w14:textId="77777777" w:rsidR="004C08AC" w:rsidRPr="00C13516" w:rsidRDefault="004C08AC" w:rsidP="004C0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516">
              <w:rPr>
                <w:rFonts w:ascii="Calibri" w:eastAsia="Times New Roman" w:hAnsi="Calibri" w:cs="Calibri"/>
                <w:color w:val="000000"/>
                <w:lang w:eastAsia="pt-BR"/>
              </w:rPr>
              <w:t>boolean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510EE" w14:textId="111E1AEF" w:rsidR="004C08AC" w:rsidRPr="00C13516" w:rsidRDefault="004C08AC" w:rsidP="004C0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516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99E31A" w14:textId="77777777" w:rsidR="004C08AC" w:rsidRPr="00DB0055" w:rsidRDefault="004C08AC" w:rsidP="004C0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4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80E8E" w14:textId="777AC30E" w:rsidR="004C08AC" w:rsidRPr="00683049" w:rsidRDefault="004C08AC" w:rsidP="004C0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B0055">
              <w:rPr>
                <w:rFonts w:ascii="Calibri" w:eastAsia="Times New Roman" w:hAnsi="Calibri" w:cs="Calibri"/>
                <w:color w:val="000000"/>
                <w:lang w:eastAsia="pt-BR"/>
              </w:rPr>
              <w:t>Liquidação antecipada em Sorteio.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 w:rsidRPr="0068304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Modelo de sorteio que acarreta, ao título contemplado, o seu resgate </w:t>
            </w:r>
          </w:p>
          <w:p w14:paraId="60576981" w14:textId="09C32F30" w:rsidR="004C08AC" w:rsidRPr="00C13516" w:rsidRDefault="004C08AC" w:rsidP="004C0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83049">
              <w:rPr>
                <w:rFonts w:ascii="Calibri" w:eastAsia="Times New Roman" w:hAnsi="Calibri" w:cs="Calibri"/>
                <w:color w:val="000000"/>
                <w:lang w:eastAsia="pt-BR"/>
              </w:rPr>
              <w:t>total obrigatório (Resolução Normativa 384/20)</w:t>
            </w:r>
          </w:p>
        </w:tc>
      </w:tr>
      <w:tr w:rsidR="004C08AC" w:rsidRPr="00C13516" w14:paraId="5196C54A" w14:textId="77777777" w:rsidTr="004C08AC">
        <w:trPr>
          <w:trHeight w:val="330"/>
        </w:trPr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26521" w14:textId="0736215C" w:rsidR="004C08AC" w:rsidRPr="00C13516" w:rsidRDefault="004C08AC" w:rsidP="004C0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02F8">
              <w:rPr>
                <w:rFonts w:ascii="Calibri" w:eastAsia="Times New Roman" w:hAnsi="Calibri" w:cs="Calibri"/>
                <w:color w:val="000000"/>
                <w:lang w:eastAsia="pt-BR"/>
              </w:rPr>
              <w:t>mandatory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</w:t>
            </w:r>
            <w:r w:rsidRPr="003C02F8">
              <w:rPr>
                <w:rFonts w:ascii="Calibri" w:eastAsia="Times New Roman" w:hAnsi="Calibri" w:cs="Calibri"/>
                <w:color w:val="000000"/>
                <w:lang w:eastAsia="pt-BR"/>
              </w:rPr>
              <w:t>ontemplation</w:t>
            </w:r>
          </w:p>
        </w:tc>
        <w:tc>
          <w:tcPr>
            <w:tcW w:w="1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E8646" w14:textId="23DF0A47" w:rsidR="004C08AC" w:rsidRPr="00C13516" w:rsidRDefault="004C08AC" w:rsidP="004C0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</w:t>
            </w:r>
            <w:r w:rsidRPr="00C13516">
              <w:rPr>
                <w:rFonts w:ascii="Calibri" w:eastAsia="Times New Roman" w:hAnsi="Calibri" w:cs="Calibri"/>
                <w:color w:val="000000"/>
                <w:lang w:eastAsia="pt-BR"/>
              </w:rPr>
              <w:t>oolean</w:t>
            </w:r>
          </w:p>
        </w:tc>
        <w:tc>
          <w:tcPr>
            <w:tcW w:w="1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1D265" w14:textId="2BAB6F03" w:rsidR="004C08AC" w:rsidRPr="00C13516" w:rsidRDefault="004C08AC" w:rsidP="004C0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516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E8EC17" w14:textId="77777777" w:rsidR="004C08AC" w:rsidRDefault="004C08AC" w:rsidP="004C0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A5202" w14:textId="19AA2F65" w:rsidR="004C08AC" w:rsidRPr="008D02CE" w:rsidRDefault="004C08AC" w:rsidP="004C0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</w:t>
            </w:r>
            <w:r w:rsidRPr="0012089D">
              <w:rPr>
                <w:rFonts w:ascii="Calibri" w:eastAsia="Times New Roman" w:hAnsi="Calibri" w:cs="Calibri"/>
                <w:color w:val="000000"/>
                <w:lang w:eastAsia="pt-BR"/>
              </w:rPr>
              <w:t>ontemplação obrigatória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</w:t>
            </w:r>
            <w:r w:rsidRPr="008D02C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Possibilidade de realização de sorteio com previsão de que o título sorteado seja obrigatoriamente um título comercializado, desde que </w:t>
            </w:r>
          </w:p>
          <w:p w14:paraId="1FC1318E" w14:textId="08B8E807" w:rsidR="004C08AC" w:rsidRPr="00C13516" w:rsidRDefault="004C08AC" w:rsidP="004C0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02CE">
              <w:rPr>
                <w:rFonts w:ascii="Calibri" w:eastAsia="Times New Roman" w:hAnsi="Calibri" w:cs="Calibri"/>
                <w:color w:val="000000"/>
                <w:lang w:eastAsia="pt-BR"/>
              </w:rPr>
              <w:t>atingidos os requisitos definidos nas condições gerais do plano.</w:t>
            </w:r>
          </w:p>
        </w:tc>
      </w:tr>
      <w:tr w:rsidR="004C08AC" w:rsidRPr="00C13516" w14:paraId="141873AA" w14:textId="77777777" w:rsidTr="004C08AC">
        <w:trPr>
          <w:trHeight w:val="330"/>
        </w:trPr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DD3517" w14:textId="1707B695" w:rsidR="004C08AC" w:rsidRPr="003C02F8" w:rsidRDefault="00913327" w:rsidP="004C0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r</w:t>
            </w:r>
            <w:r w:rsidR="004C08AC">
              <w:rPr>
                <w:rFonts w:ascii="Calibri" w:eastAsia="Times New Roman" w:hAnsi="Calibri" w:cs="Calibri"/>
                <w:color w:val="000000"/>
                <w:lang w:eastAsia="pt-BR"/>
              </w:rPr>
              <w:t>uleDescription</w:t>
            </w:r>
          </w:p>
        </w:tc>
        <w:tc>
          <w:tcPr>
            <w:tcW w:w="1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4A8F71" w14:textId="54E649E6" w:rsidR="004C08AC" w:rsidRPr="00C13516" w:rsidRDefault="004C08AC" w:rsidP="004C0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</w:p>
        </w:tc>
        <w:tc>
          <w:tcPr>
            <w:tcW w:w="1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6DC4F6" w14:textId="2F2DB66A" w:rsidR="004C08AC" w:rsidRPr="00C13516" w:rsidRDefault="004C08AC" w:rsidP="004C0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ABC733" w14:textId="35A00872" w:rsidR="004C08AC" w:rsidRPr="002F5176" w:rsidRDefault="004C08AC" w:rsidP="004C0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200</w:t>
            </w:r>
          </w:p>
        </w:tc>
        <w:tc>
          <w:tcPr>
            <w:tcW w:w="5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29BBDB" w14:textId="73F49958" w:rsidR="004C08AC" w:rsidRPr="00C13516" w:rsidRDefault="004C08AC" w:rsidP="004C0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5176">
              <w:rPr>
                <w:rFonts w:ascii="Calibri" w:eastAsia="Times New Roman" w:hAnsi="Calibri" w:cs="Calibri"/>
                <w:color w:val="000000"/>
                <w:lang w:eastAsia="pt-BR"/>
              </w:rPr>
              <w:t>Campo aberto para descrição a ser feita por cada participante das regras dos sorteios do produto</w:t>
            </w:r>
          </w:p>
        </w:tc>
      </w:tr>
      <w:tr w:rsidR="004C08AC" w:rsidRPr="00C13516" w14:paraId="7B0C749A" w14:textId="77777777" w:rsidTr="004C08AC">
        <w:trPr>
          <w:trHeight w:val="330"/>
        </w:trPr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6E1087" w14:textId="1C3B83B4" w:rsidR="004C08AC" w:rsidRDefault="004C08AC" w:rsidP="004C0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89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minimum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</w:t>
            </w:r>
            <w:r w:rsidRPr="007A5891">
              <w:rPr>
                <w:rFonts w:ascii="Calibri" w:eastAsia="Times New Roman" w:hAnsi="Calibri" w:cs="Calibri"/>
                <w:color w:val="000000"/>
                <w:lang w:eastAsia="pt-BR"/>
              </w:rPr>
              <w:t>ontemplationProbability</w:t>
            </w:r>
          </w:p>
        </w:tc>
        <w:tc>
          <w:tcPr>
            <w:tcW w:w="1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7CDF30" w14:textId="10896199" w:rsidR="004C08AC" w:rsidRDefault="004C08AC" w:rsidP="004C0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number</w:t>
            </w:r>
          </w:p>
        </w:tc>
        <w:tc>
          <w:tcPr>
            <w:tcW w:w="1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8B0D9A" w14:textId="19CA8693" w:rsidR="004C08AC" w:rsidRDefault="004C08AC" w:rsidP="004C0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8AC335" w14:textId="3E207B65" w:rsidR="004C08AC" w:rsidRPr="005D1FB5" w:rsidRDefault="004C08AC" w:rsidP="004C0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1,6</w:t>
            </w:r>
          </w:p>
        </w:tc>
        <w:tc>
          <w:tcPr>
            <w:tcW w:w="5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95ACA2" w14:textId="1E059751" w:rsidR="004C08AC" w:rsidRPr="002F5176" w:rsidRDefault="004C08AC" w:rsidP="004C0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D1FB5">
              <w:rPr>
                <w:rFonts w:ascii="Calibri" w:eastAsia="Times New Roman" w:hAnsi="Calibri" w:cs="Calibri"/>
                <w:color w:val="000000"/>
                <w:lang w:eastAsia="pt-BR"/>
              </w:rPr>
              <w:t>Número representativo da probabilidade mínima de contemplação nos sorteios, em porcentagem (%)</w:t>
            </w:r>
          </w:p>
        </w:tc>
      </w:tr>
    </w:tbl>
    <w:p w14:paraId="320CBDA3" w14:textId="3476441A" w:rsidR="00A57571" w:rsidRDefault="00A57571" w:rsidP="002774D2"/>
    <w:p w14:paraId="294059B9" w14:textId="63C0DA04" w:rsidR="00A57571" w:rsidRDefault="00A57571" w:rsidP="002774D2"/>
    <w:p w14:paraId="1E297A5E" w14:textId="77777777" w:rsidR="009E009A" w:rsidRDefault="009E009A" w:rsidP="009E009A">
      <w:pPr>
        <w:rPr>
          <w:b/>
          <w:bCs/>
          <w:sz w:val="28"/>
          <w:szCs w:val="28"/>
        </w:rPr>
      </w:pPr>
    </w:p>
    <w:p w14:paraId="38482870" w14:textId="77777777" w:rsidR="009E009A" w:rsidRPr="005E0930" w:rsidRDefault="009E009A" w:rsidP="009E009A">
      <w:pPr>
        <w:rPr>
          <w:b/>
          <w:bCs/>
          <w:sz w:val="28"/>
          <w:szCs w:val="28"/>
        </w:rPr>
      </w:pPr>
      <w:r w:rsidRPr="005E0930">
        <w:rPr>
          <w:b/>
          <w:bCs/>
          <w:sz w:val="28"/>
          <w:szCs w:val="28"/>
        </w:rPr>
        <w:t>CapitalizationTitleAdditionals</w:t>
      </w:r>
    </w:p>
    <w:tbl>
      <w:tblPr>
        <w:tblW w:w="11312" w:type="dxa"/>
        <w:tblInd w:w="-1413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1418"/>
        <w:gridCol w:w="1276"/>
        <w:gridCol w:w="1134"/>
        <w:gridCol w:w="5509"/>
      </w:tblGrid>
      <w:tr w:rsidR="004C08AC" w:rsidRPr="002F60B1" w14:paraId="2F75B922" w14:textId="77777777" w:rsidTr="004C08AC">
        <w:trPr>
          <w:trHeight w:val="203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424AF" w14:textId="77777777" w:rsidR="004C08AC" w:rsidRPr="002F60B1" w:rsidRDefault="004C08AC" w:rsidP="004C08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60B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018CE" w14:textId="77777777" w:rsidR="004C08AC" w:rsidRPr="002F60B1" w:rsidRDefault="004C08AC" w:rsidP="004C08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60B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45866" w14:textId="77777777" w:rsidR="004C08AC" w:rsidRPr="002F60B1" w:rsidRDefault="004C08AC" w:rsidP="004C08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60B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BA266D" w14:textId="1B545D1E" w:rsidR="004C08AC" w:rsidRPr="002F60B1" w:rsidRDefault="004C08AC" w:rsidP="004C08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Tamanho</w:t>
            </w:r>
          </w:p>
        </w:tc>
        <w:tc>
          <w:tcPr>
            <w:tcW w:w="5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C0186C" w14:textId="2AABCBE7" w:rsidR="004C08AC" w:rsidRPr="002F60B1" w:rsidRDefault="004C08AC" w:rsidP="004C08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60B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4C08AC" w:rsidRPr="002F60B1" w14:paraId="263AE6BB" w14:textId="77777777" w:rsidTr="004C08AC">
        <w:trPr>
          <w:trHeight w:val="203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B5CB87" w14:textId="77777777" w:rsidR="004C08AC" w:rsidRPr="00622774" w:rsidRDefault="004C08AC" w:rsidP="004C0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22774">
              <w:rPr>
                <w:rFonts w:ascii="Calibri" w:eastAsia="Times New Roman" w:hAnsi="Calibri" w:cs="Calibri"/>
                <w:color w:val="000000"/>
                <w:lang w:eastAsia="pt-BR"/>
              </w:rPr>
              <w:t>additional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Details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4DD2AF" w14:textId="77777777" w:rsidR="004C08AC" w:rsidRPr="00622774" w:rsidRDefault="004C08AC" w:rsidP="004C0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22774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9858D8" w14:textId="77777777" w:rsidR="004C08AC" w:rsidRPr="00622774" w:rsidRDefault="004C08AC" w:rsidP="004C0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22774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9E5F84" w14:textId="73D3DA4E" w:rsidR="004C08AC" w:rsidRPr="00622774" w:rsidRDefault="004C08AC" w:rsidP="004C0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1024</w:t>
            </w:r>
          </w:p>
        </w:tc>
        <w:tc>
          <w:tcPr>
            <w:tcW w:w="5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952511" w14:textId="1BBE2501" w:rsidR="004C08AC" w:rsidRPr="00622774" w:rsidRDefault="004C08AC" w:rsidP="004C0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22774">
              <w:rPr>
                <w:rFonts w:ascii="Calibri" w:eastAsia="Times New Roman" w:hAnsi="Calibri" w:cs="Calibri"/>
                <w:color w:val="000000"/>
                <w:lang w:eastAsia="pt-BR"/>
              </w:rPr>
              <w:t>Campo aberto (possibilidade de incluir URL)</w:t>
            </w:r>
          </w:p>
          <w:p w14:paraId="55BBEBC5" w14:textId="77777777" w:rsidR="004C08AC" w:rsidRPr="00622774" w:rsidRDefault="004C08AC" w:rsidP="004C0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2277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Observação: As URLs são limitadas a 2048 caracteres mas, para o contexto do Open Insurance, foi adotado a metade deste tamanho </w:t>
            </w:r>
          </w:p>
          <w:p w14:paraId="2550C24E" w14:textId="77777777" w:rsidR="004C08AC" w:rsidRPr="00622774" w:rsidRDefault="004C08AC" w:rsidP="004C0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22774">
              <w:rPr>
                <w:rFonts w:ascii="Calibri" w:eastAsia="Times New Roman" w:hAnsi="Calibri" w:cs="Calibri"/>
                <w:color w:val="000000"/>
                <w:lang w:eastAsia="pt-BR"/>
              </w:rPr>
              <w:t>(1024). tamanho. p.ex. 'https://example.com/openinsurance’</w:t>
            </w:r>
          </w:p>
        </w:tc>
      </w:tr>
    </w:tbl>
    <w:p w14:paraId="7878B40D" w14:textId="77777777" w:rsidR="009E009A" w:rsidRDefault="009E009A" w:rsidP="002774D2"/>
    <w:p w14:paraId="5F3CA6C9" w14:textId="42BD6C79" w:rsidR="000D2285" w:rsidRPr="001F6103" w:rsidRDefault="000D2285" w:rsidP="002774D2">
      <w:pPr>
        <w:rPr>
          <w:b/>
          <w:bCs/>
          <w:sz w:val="28"/>
          <w:szCs w:val="28"/>
        </w:rPr>
      </w:pPr>
      <w:bookmarkStart w:id="27" w:name="CapitalizationTitleMinimumRequirements"/>
      <w:r w:rsidRPr="001F6103">
        <w:rPr>
          <w:b/>
          <w:bCs/>
          <w:sz w:val="28"/>
          <w:szCs w:val="28"/>
        </w:rPr>
        <w:t>CapitalizationTitleM</w:t>
      </w:r>
      <w:r w:rsidRPr="00044BD9">
        <w:rPr>
          <w:b/>
          <w:bCs/>
          <w:sz w:val="28"/>
          <w:szCs w:val="28"/>
        </w:rPr>
        <w:t>inimumRequirements</w:t>
      </w:r>
    </w:p>
    <w:tbl>
      <w:tblPr>
        <w:tblW w:w="11460" w:type="dxa"/>
        <w:tblInd w:w="-149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96"/>
        <w:gridCol w:w="1559"/>
        <w:gridCol w:w="1418"/>
        <w:gridCol w:w="1417"/>
        <w:gridCol w:w="4870"/>
      </w:tblGrid>
      <w:tr w:rsidR="00913327" w:rsidRPr="005C3CC7" w14:paraId="32F8598F" w14:textId="77777777" w:rsidTr="00913327">
        <w:trPr>
          <w:trHeight w:val="460"/>
        </w:trPr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bookmarkEnd w:id="27"/>
          <w:p w14:paraId="5D917B9B" w14:textId="77777777" w:rsidR="00FE70BD" w:rsidRPr="005C3CC7" w:rsidRDefault="00FE70BD" w:rsidP="00FE70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C3CC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FDFFF" w14:textId="77777777" w:rsidR="00FE70BD" w:rsidRPr="005C3CC7" w:rsidRDefault="00FE70BD" w:rsidP="00FE70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C3CC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108AF" w14:textId="77777777" w:rsidR="00FE70BD" w:rsidRPr="005C3CC7" w:rsidRDefault="00FE70BD" w:rsidP="00FE70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C3CC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2F3750" w14:textId="1D8CC57F" w:rsidR="00FE70BD" w:rsidRPr="005C3CC7" w:rsidRDefault="00FE70BD" w:rsidP="00FE70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Tamanho</w:t>
            </w:r>
          </w:p>
        </w:tc>
        <w:tc>
          <w:tcPr>
            <w:tcW w:w="4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7139D" w14:textId="516119FF" w:rsidR="00FE70BD" w:rsidRPr="005C3CC7" w:rsidRDefault="00FE70BD" w:rsidP="00FE70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C3CC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913327" w:rsidRPr="005C3CC7" w14:paraId="40228FD2" w14:textId="77777777" w:rsidTr="00913327">
        <w:trPr>
          <w:trHeight w:val="460"/>
        </w:trPr>
        <w:tc>
          <w:tcPr>
            <w:tcW w:w="2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3B366" w14:textId="08B1C76F" w:rsidR="00FE70BD" w:rsidRPr="005C3CC7" w:rsidRDefault="00FE70BD" w:rsidP="00FE7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3CC7">
              <w:rPr>
                <w:rFonts w:ascii="Calibri" w:eastAsia="Times New Roman" w:hAnsi="Calibri" w:cs="Calibri"/>
                <w:color w:val="000000"/>
                <w:lang w:eastAsia="pt-BR"/>
              </w:rPr>
              <w:t>minimumRequirementDetail</w:t>
            </w:r>
            <w:r w:rsidR="00806715"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62DDE" w14:textId="5A99432E" w:rsidR="00FE70BD" w:rsidRPr="00B07875" w:rsidRDefault="00FE70BD" w:rsidP="00FE70BD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pt-BR"/>
              </w:rPr>
            </w:pPr>
            <w:r w:rsidRPr="00622774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A6103" w14:textId="0E9F1407" w:rsidR="00FE70BD" w:rsidRPr="00B07875" w:rsidRDefault="00FE70BD" w:rsidP="00FE7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7875">
              <w:rPr>
                <w:rFonts w:ascii="Calibri" w:eastAsia="Times New Roman" w:hAnsi="Calibri" w:cs="Calibri"/>
                <w:color w:val="000000"/>
                <w:lang w:eastAsia="pt-BR"/>
              </w:rPr>
              <w:t> Sim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8D75EC" w14:textId="491FA0CA" w:rsidR="00FE70BD" w:rsidRPr="00B07875" w:rsidRDefault="00FE70BD" w:rsidP="00FE7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1024</w:t>
            </w:r>
          </w:p>
        </w:tc>
        <w:tc>
          <w:tcPr>
            <w:tcW w:w="4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86EE2" w14:textId="5B8572AE" w:rsidR="00FE70BD" w:rsidRPr="00B07875" w:rsidRDefault="00FE70BD" w:rsidP="00FE7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7875">
              <w:rPr>
                <w:rFonts w:ascii="Calibri" w:eastAsia="Times New Roman" w:hAnsi="Calibri" w:cs="Calibri"/>
                <w:color w:val="000000"/>
                <w:lang w:eastAsia="pt-BR"/>
              </w:rPr>
              <w:t>Detalhamento do requisito mínimo para contratação - Campo aberto (possibilidade de incluir URL)</w:t>
            </w:r>
          </w:p>
        </w:tc>
      </w:tr>
      <w:tr w:rsidR="00913327" w:rsidRPr="00B07875" w14:paraId="0286D5E4" w14:textId="77777777" w:rsidTr="00913327">
        <w:trPr>
          <w:trHeight w:val="460"/>
        </w:trPr>
        <w:tc>
          <w:tcPr>
            <w:tcW w:w="2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7C25C" w14:textId="36E7993C" w:rsidR="00913327" w:rsidRPr="005C3CC7" w:rsidRDefault="00913327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bookmarkStart w:id="28" w:name="EnumCapitalizationTitleModalityCodes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targetAudience</w:t>
            </w:r>
            <w:r w:rsidR="004817F4"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</w:p>
        </w:tc>
        <w:bookmarkStart w:id="29" w:name="EnumTargetAudience2"/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818B1" w14:textId="1D4C86CB" w:rsidR="00913327" w:rsidRPr="00913327" w:rsidRDefault="00913327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instrText xml:space="preserve"> HYPERLINK  \l "EnumTargetAudience" </w:instrTex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fldChar w:fldCharType="separate"/>
            </w:r>
            <w:r w:rsidRPr="00913327">
              <w:rPr>
                <w:rStyle w:val="Hyperlink"/>
                <w:rFonts w:ascii="Calibri" w:eastAsia="Times New Roman" w:hAnsi="Calibri" w:cs="Calibri"/>
                <w:lang w:eastAsia="pt-BR"/>
              </w:rPr>
              <w:t>Enum targetAudience</w:t>
            </w:r>
            <w:bookmarkEnd w:id="29"/>
            <w:r>
              <w:rPr>
                <w:rFonts w:ascii="Calibri" w:eastAsia="Times New Roman" w:hAnsi="Calibri" w:cs="Calibri"/>
                <w:color w:val="000000"/>
                <w:lang w:eastAsia="pt-BR"/>
              </w:rPr>
              <w:fldChar w:fldCharType="end"/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80CE6" w14:textId="77777777" w:rsidR="00913327" w:rsidRPr="00B07875" w:rsidRDefault="00913327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7875">
              <w:rPr>
                <w:rFonts w:ascii="Calibri" w:eastAsia="Times New Roman" w:hAnsi="Calibri" w:cs="Calibri"/>
                <w:color w:val="000000"/>
                <w:lang w:eastAsia="pt-BR"/>
              </w:rPr>
              <w:t> Sim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43C227" w14:textId="77777777" w:rsidR="00913327" w:rsidRPr="00B07875" w:rsidRDefault="00913327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1024</w:t>
            </w:r>
          </w:p>
        </w:tc>
        <w:tc>
          <w:tcPr>
            <w:tcW w:w="4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C098B" w14:textId="77777777" w:rsidR="00913327" w:rsidRPr="00B07875" w:rsidRDefault="00913327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7875">
              <w:rPr>
                <w:rFonts w:ascii="Calibri" w:eastAsia="Times New Roman" w:hAnsi="Calibri" w:cs="Calibri"/>
                <w:color w:val="000000"/>
                <w:lang w:eastAsia="pt-BR"/>
              </w:rPr>
              <w:t>Detalhamento do requisito mínimo para contratação - Campo aberto (possibilidade de incluir URL)</w:t>
            </w:r>
          </w:p>
        </w:tc>
      </w:tr>
    </w:tbl>
    <w:p w14:paraId="53F5254F" w14:textId="77777777" w:rsidR="00913327" w:rsidRDefault="00913327" w:rsidP="00F13616">
      <w:pPr>
        <w:rPr>
          <w:b/>
          <w:bCs/>
          <w:sz w:val="28"/>
          <w:szCs w:val="28"/>
        </w:rPr>
      </w:pPr>
    </w:p>
    <w:p w14:paraId="68CF0C54" w14:textId="6FBA2A49" w:rsidR="00F13616" w:rsidRDefault="00CE601C" w:rsidP="00F13616">
      <w:pPr>
        <w:rPr>
          <w:b/>
          <w:bCs/>
          <w:sz w:val="28"/>
          <w:szCs w:val="28"/>
        </w:rPr>
      </w:pPr>
      <w:hyperlink w:anchor="EnumCapitalizationTitleModalityCodes2" w:history="1">
        <w:r w:rsidR="00F13616" w:rsidRPr="00F13616">
          <w:rPr>
            <w:rStyle w:val="Hyperlink"/>
            <w:b/>
            <w:bCs/>
            <w:sz w:val="28"/>
            <w:szCs w:val="28"/>
          </w:rPr>
          <w:t>Enum CapitalizationTitleModalityCodes</w:t>
        </w:r>
      </w:hyperlink>
    </w:p>
    <w:tbl>
      <w:tblPr>
        <w:tblW w:w="5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0"/>
        <w:gridCol w:w="2552"/>
        <w:gridCol w:w="2240"/>
      </w:tblGrid>
      <w:tr w:rsidR="00F13616" w:rsidRPr="00685FA4" w14:paraId="5894158B" w14:textId="77777777" w:rsidTr="00D82AF3">
        <w:trPr>
          <w:trHeight w:val="30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bookmarkEnd w:id="28"/>
          <w:p w14:paraId="6A18F15E" w14:textId="77777777" w:rsidR="00F13616" w:rsidRPr="00685FA4" w:rsidRDefault="00F13616" w:rsidP="00D82A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85FA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Propriedade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F090D8" w14:textId="77777777" w:rsidR="00F13616" w:rsidRPr="00685FA4" w:rsidRDefault="00F13616" w:rsidP="00D82A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85FA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Código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F1854F" w14:textId="77777777" w:rsidR="00F13616" w:rsidRPr="00685FA4" w:rsidRDefault="00F13616" w:rsidP="00D82A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85FA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F13616" w:rsidRPr="00685FA4" w14:paraId="5461564A" w14:textId="77777777" w:rsidTr="00D82AF3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B5A6D" w14:textId="77777777" w:rsidR="00F13616" w:rsidRPr="00685FA4" w:rsidRDefault="00F13616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4BD9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8D4C7" w14:textId="77777777" w:rsidR="00F13616" w:rsidRPr="00685FA4" w:rsidRDefault="00F13616" w:rsidP="00D82A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TRADICIONAL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78D37" w14:textId="77777777" w:rsidR="00F13616" w:rsidRPr="00685FA4" w:rsidRDefault="00F13616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85FA4">
              <w:rPr>
                <w:rFonts w:ascii="Calibri" w:eastAsia="Times New Roman" w:hAnsi="Calibri" w:cs="Calibri"/>
                <w:color w:val="000000"/>
                <w:lang w:eastAsia="pt-BR"/>
              </w:rPr>
              <w:t>Tradicional</w:t>
            </w:r>
          </w:p>
        </w:tc>
      </w:tr>
      <w:tr w:rsidR="00F13616" w:rsidRPr="00685FA4" w14:paraId="36ED6054" w14:textId="77777777" w:rsidTr="00D82AF3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84786" w14:textId="77777777" w:rsidR="00F13616" w:rsidRPr="00685FA4" w:rsidRDefault="00F13616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4BD9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CB612" w14:textId="77777777" w:rsidR="00F13616" w:rsidRPr="00685FA4" w:rsidRDefault="00F13616" w:rsidP="00D82A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INSTRUMENTO_GARANTIA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1BAF0" w14:textId="77777777" w:rsidR="00F13616" w:rsidRPr="00685FA4" w:rsidRDefault="00F13616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85FA4">
              <w:rPr>
                <w:rFonts w:ascii="Calibri" w:eastAsia="Times New Roman" w:hAnsi="Calibri" w:cs="Calibri"/>
                <w:color w:val="000000"/>
                <w:lang w:eastAsia="pt-BR"/>
              </w:rPr>
              <w:t>Instrumento de Garantia</w:t>
            </w:r>
          </w:p>
        </w:tc>
      </w:tr>
      <w:tr w:rsidR="00F13616" w:rsidRPr="00685FA4" w14:paraId="18BBAF22" w14:textId="77777777" w:rsidTr="00D82AF3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559DF" w14:textId="77777777" w:rsidR="00F13616" w:rsidRPr="00685FA4" w:rsidRDefault="00F13616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4BD9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5944E" w14:textId="77777777" w:rsidR="00F13616" w:rsidRPr="00685FA4" w:rsidRDefault="00F13616" w:rsidP="00D82A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COMPRA_PROGRAMADA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75B70" w14:textId="77777777" w:rsidR="00F13616" w:rsidRPr="00685FA4" w:rsidRDefault="00F13616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85FA4">
              <w:rPr>
                <w:rFonts w:ascii="Calibri" w:eastAsia="Times New Roman" w:hAnsi="Calibri" w:cs="Calibri"/>
                <w:color w:val="000000"/>
                <w:lang w:eastAsia="pt-BR"/>
              </w:rPr>
              <w:t>Compra Programada</w:t>
            </w:r>
          </w:p>
        </w:tc>
      </w:tr>
      <w:tr w:rsidR="00F13616" w:rsidRPr="00685FA4" w14:paraId="1E4582FA" w14:textId="77777777" w:rsidTr="00D82AF3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A5DDA" w14:textId="77777777" w:rsidR="00F13616" w:rsidRPr="00685FA4" w:rsidRDefault="00F13616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4BD9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F5E5F" w14:textId="77777777" w:rsidR="00F13616" w:rsidRPr="00685FA4" w:rsidRDefault="00F13616" w:rsidP="00D82A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POPULAR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424D3" w14:textId="77777777" w:rsidR="00F13616" w:rsidRPr="00685FA4" w:rsidRDefault="00F13616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85FA4">
              <w:rPr>
                <w:rFonts w:ascii="Calibri" w:eastAsia="Times New Roman" w:hAnsi="Calibri" w:cs="Calibri"/>
                <w:color w:val="000000"/>
                <w:lang w:eastAsia="pt-BR"/>
              </w:rPr>
              <w:t>Popular</w:t>
            </w:r>
          </w:p>
        </w:tc>
      </w:tr>
      <w:tr w:rsidR="00F13616" w:rsidRPr="00685FA4" w14:paraId="279D9B72" w14:textId="77777777" w:rsidTr="00D82AF3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E7FDE" w14:textId="77777777" w:rsidR="00F13616" w:rsidRPr="00685FA4" w:rsidRDefault="00F13616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4BD9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C59B1" w14:textId="77777777" w:rsidR="00F13616" w:rsidRPr="00685FA4" w:rsidRDefault="00F13616" w:rsidP="00D82A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INCENTIVO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9A075" w14:textId="77777777" w:rsidR="00F13616" w:rsidRPr="00685FA4" w:rsidRDefault="00F13616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85FA4">
              <w:rPr>
                <w:rFonts w:ascii="Calibri" w:eastAsia="Times New Roman" w:hAnsi="Calibri" w:cs="Calibri"/>
                <w:color w:val="000000"/>
                <w:lang w:eastAsia="pt-BR"/>
              </w:rPr>
              <w:t>Incentivo</w:t>
            </w:r>
          </w:p>
        </w:tc>
      </w:tr>
      <w:tr w:rsidR="00F13616" w:rsidRPr="00685FA4" w14:paraId="3AD6F53B" w14:textId="77777777" w:rsidTr="00D82AF3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13051" w14:textId="77777777" w:rsidR="00F13616" w:rsidRPr="00685FA4" w:rsidRDefault="00F13616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4BD9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76D56" w14:textId="77777777" w:rsidR="00F13616" w:rsidRPr="00685FA4" w:rsidRDefault="00F13616" w:rsidP="00D82A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FILANTROPIA_PREMIAVEL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A7B40" w14:textId="77777777" w:rsidR="00F13616" w:rsidRPr="00685FA4" w:rsidRDefault="00F13616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85FA4">
              <w:rPr>
                <w:rFonts w:ascii="Calibri" w:eastAsia="Times New Roman" w:hAnsi="Calibri" w:cs="Calibri"/>
                <w:color w:val="000000"/>
                <w:lang w:eastAsia="pt-BR"/>
              </w:rPr>
              <w:t>Filantropia Premiável</w:t>
            </w:r>
          </w:p>
        </w:tc>
      </w:tr>
    </w:tbl>
    <w:p w14:paraId="638AAE00" w14:textId="77777777" w:rsidR="00F13616" w:rsidRDefault="00F13616" w:rsidP="00F13616">
      <w:pPr>
        <w:rPr>
          <w:b/>
          <w:bCs/>
          <w:sz w:val="28"/>
          <w:szCs w:val="28"/>
        </w:rPr>
      </w:pPr>
    </w:p>
    <w:bookmarkStart w:id="30" w:name="EnumCostType"/>
    <w:p w14:paraId="5A422079" w14:textId="77777777" w:rsidR="00F13616" w:rsidRDefault="00F13616" w:rsidP="00F1361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"EnumCostType2" </w:instrText>
      </w:r>
      <w:r>
        <w:rPr>
          <w:b/>
          <w:bCs/>
          <w:sz w:val="28"/>
          <w:szCs w:val="28"/>
        </w:rPr>
        <w:fldChar w:fldCharType="separate"/>
      </w:r>
      <w:r w:rsidRPr="00F13616">
        <w:rPr>
          <w:rStyle w:val="Hyperlink"/>
          <w:b/>
          <w:bCs/>
          <w:sz w:val="28"/>
          <w:szCs w:val="28"/>
        </w:rPr>
        <w:t>Enum CostType</w:t>
      </w:r>
      <w:bookmarkEnd w:id="30"/>
      <w:r>
        <w:rPr>
          <w:b/>
          <w:bCs/>
          <w:sz w:val="28"/>
          <w:szCs w:val="28"/>
        </w:rPr>
        <w:fldChar w:fldCharType="end"/>
      </w:r>
    </w:p>
    <w:tbl>
      <w:tblPr>
        <w:tblW w:w="79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37"/>
        <w:gridCol w:w="2443"/>
        <w:gridCol w:w="2475"/>
      </w:tblGrid>
      <w:tr w:rsidR="00F13616" w:rsidRPr="00E5433B" w14:paraId="327D8225" w14:textId="77777777" w:rsidTr="009F05F4">
        <w:trPr>
          <w:trHeight w:val="238"/>
        </w:trPr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4A011" w14:textId="77777777" w:rsidR="00F13616" w:rsidRPr="00E5433B" w:rsidRDefault="00F13616" w:rsidP="00D82A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5433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Propriedade</w:t>
            </w:r>
          </w:p>
        </w:tc>
        <w:tc>
          <w:tcPr>
            <w:tcW w:w="24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DD8B69" w14:textId="77777777" w:rsidR="00F13616" w:rsidRPr="00E5433B" w:rsidRDefault="00F13616" w:rsidP="00D82A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5433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Código</w:t>
            </w:r>
          </w:p>
        </w:tc>
        <w:tc>
          <w:tcPr>
            <w:tcW w:w="2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3A0FD1" w14:textId="77777777" w:rsidR="00F13616" w:rsidRPr="00E5433B" w:rsidRDefault="00F13616" w:rsidP="00D82A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5433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F13616" w:rsidRPr="00E5433B" w14:paraId="1A4269E9" w14:textId="77777777" w:rsidTr="009F05F4">
        <w:trPr>
          <w:trHeight w:val="238"/>
        </w:trPr>
        <w:tc>
          <w:tcPr>
            <w:tcW w:w="3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68848" w14:textId="77777777" w:rsidR="00F13616" w:rsidRPr="00E5433B" w:rsidRDefault="00F13616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</w:p>
        </w:tc>
        <w:tc>
          <w:tcPr>
            <w:tcW w:w="2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6E687" w14:textId="77777777" w:rsidR="00F13616" w:rsidRPr="00E5433B" w:rsidRDefault="00F13616" w:rsidP="00D82A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PAGMENTO_UNICO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6C7F9" w14:textId="77777777" w:rsidR="00F13616" w:rsidRPr="00E5433B" w:rsidRDefault="00F13616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5433B">
              <w:rPr>
                <w:rFonts w:ascii="Calibri" w:eastAsia="Times New Roman" w:hAnsi="Calibri" w:cs="Calibri"/>
                <w:color w:val="000000"/>
                <w:lang w:eastAsia="pt-BR"/>
              </w:rPr>
              <w:t>Pagamento Único</w:t>
            </w:r>
          </w:p>
        </w:tc>
      </w:tr>
      <w:tr w:rsidR="00F13616" w:rsidRPr="00E5433B" w14:paraId="4DC7D129" w14:textId="77777777" w:rsidTr="009F05F4">
        <w:trPr>
          <w:trHeight w:val="238"/>
        </w:trPr>
        <w:tc>
          <w:tcPr>
            <w:tcW w:w="3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5C9F1" w14:textId="77777777" w:rsidR="00F13616" w:rsidRPr="00E5433B" w:rsidRDefault="00F13616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</w:p>
        </w:tc>
        <w:tc>
          <w:tcPr>
            <w:tcW w:w="2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0E22B" w14:textId="77777777" w:rsidR="00F13616" w:rsidRPr="00E5433B" w:rsidRDefault="00F13616" w:rsidP="00D82A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PAGAMENTO_MENSAL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14745" w14:textId="77777777" w:rsidR="00F13616" w:rsidRPr="00E5433B" w:rsidRDefault="00F13616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5433B">
              <w:rPr>
                <w:rFonts w:ascii="Calibri" w:eastAsia="Times New Roman" w:hAnsi="Calibri" w:cs="Calibri"/>
                <w:color w:val="000000"/>
                <w:lang w:eastAsia="pt-BR"/>
              </w:rPr>
              <w:t>Pagamento Mensal</w:t>
            </w:r>
          </w:p>
        </w:tc>
      </w:tr>
      <w:tr w:rsidR="00F13616" w:rsidRPr="00E5433B" w14:paraId="4B602625" w14:textId="77777777" w:rsidTr="009F05F4">
        <w:trPr>
          <w:trHeight w:val="238"/>
        </w:trPr>
        <w:tc>
          <w:tcPr>
            <w:tcW w:w="3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FDEBD" w14:textId="77777777" w:rsidR="00F13616" w:rsidRPr="00E5433B" w:rsidRDefault="00F13616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</w:p>
        </w:tc>
        <w:tc>
          <w:tcPr>
            <w:tcW w:w="2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0A35F" w14:textId="77777777" w:rsidR="00F13616" w:rsidRPr="00E5433B" w:rsidRDefault="00F13616" w:rsidP="00D82A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PAGAMENTO_PERIODICO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83B84" w14:textId="77777777" w:rsidR="00F13616" w:rsidRPr="00E5433B" w:rsidRDefault="00F13616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5433B">
              <w:rPr>
                <w:rFonts w:ascii="Calibri" w:eastAsia="Times New Roman" w:hAnsi="Calibri" w:cs="Calibri"/>
                <w:color w:val="000000"/>
                <w:lang w:eastAsia="pt-BR"/>
              </w:rPr>
              <w:t>Pagamento Periódico</w:t>
            </w:r>
          </w:p>
        </w:tc>
      </w:tr>
    </w:tbl>
    <w:p w14:paraId="154F2029" w14:textId="69C8CBBB" w:rsidR="009F05F4" w:rsidRDefault="009F05F4" w:rsidP="009F05F4">
      <w:pPr>
        <w:rPr>
          <w:b/>
          <w:bCs/>
          <w:sz w:val="28"/>
          <w:szCs w:val="28"/>
        </w:rPr>
      </w:pPr>
      <w:bookmarkStart w:id="31" w:name="EnumCapitalizationTitleAdditionalDefini"/>
    </w:p>
    <w:p w14:paraId="573CA49E" w14:textId="77777777" w:rsidR="00174185" w:rsidRDefault="00174185" w:rsidP="009F05F4">
      <w:pPr>
        <w:rPr>
          <w:b/>
          <w:bCs/>
          <w:sz w:val="28"/>
          <w:szCs w:val="28"/>
        </w:rPr>
      </w:pPr>
    </w:p>
    <w:p w14:paraId="700A76D6" w14:textId="2D90A751" w:rsidR="009F05F4" w:rsidRPr="00E975DB" w:rsidRDefault="00CE601C" w:rsidP="009F05F4">
      <w:pPr>
        <w:rPr>
          <w:b/>
          <w:bCs/>
          <w:sz w:val="28"/>
          <w:szCs w:val="28"/>
        </w:rPr>
      </w:pPr>
      <w:hyperlink w:anchor="EnumCapitalizationTitleAdditionalDefini2" w:history="1">
        <w:r w:rsidR="009F05F4" w:rsidRPr="00913327">
          <w:rPr>
            <w:rStyle w:val="Hyperlink"/>
            <w:b/>
            <w:bCs/>
            <w:sz w:val="28"/>
            <w:szCs w:val="28"/>
          </w:rPr>
          <w:t>Enum CapitalizationTitleAdditionalDefinition</w:t>
        </w:r>
        <w:bookmarkEnd w:id="31"/>
      </w:hyperlink>
    </w:p>
    <w:tbl>
      <w:tblPr>
        <w:tblW w:w="80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68"/>
        <w:gridCol w:w="2820"/>
        <w:gridCol w:w="4120"/>
      </w:tblGrid>
      <w:tr w:rsidR="009F05F4" w:rsidRPr="002867E9" w14:paraId="27DEB640" w14:textId="77777777" w:rsidTr="00D82AF3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DF63D" w14:textId="77777777" w:rsidR="009F05F4" w:rsidRPr="002867E9" w:rsidRDefault="009F05F4" w:rsidP="00D82A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867E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Propriedade</w:t>
            </w:r>
          </w:p>
        </w:tc>
        <w:tc>
          <w:tcPr>
            <w:tcW w:w="2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5C5DCC" w14:textId="77777777" w:rsidR="009F05F4" w:rsidRPr="002867E9" w:rsidRDefault="009F05F4" w:rsidP="00D82A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867E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Código</w:t>
            </w:r>
          </w:p>
        </w:tc>
        <w:tc>
          <w:tcPr>
            <w:tcW w:w="4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873A91" w14:textId="77777777" w:rsidR="009F05F4" w:rsidRPr="002867E9" w:rsidRDefault="009F05F4" w:rsidP="00D82A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867E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9F05F4" w:rsidRPr="002867E9" w14:paraId="248A07F4" w14:textId="77777777" w:rsidTr="00D82AF3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28C78" w14:textId="77777777" w:rsidR="009F05F4" w:rsidRPr="002867E9" w:rsidRDefault="009F05F4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67E9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39B8E" w14:textId="77777777" w:rsidR="009F05F4" w:rsidRPr="002867E9" w:rsidRDefault="009F05F4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67E9">
              <w:rPr>
                <w:rFonts w:ascii="Calibri" w:eastAsia="Times New Roman" w:hAnsi="Calibri" w:cs="Calibri"/>
                <w:color w:val="000000"/>
                <w:lang w:eastAsia="pt-BR"/>
              </w:rPr>
              <w:t>ADAPTACAO_RESIDENCIAL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366C3" w14:textId="77777777" w:rsidR="009F05F4" w:rsidRPr="002867E9" w:rsidRDefault="009F05F4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67E9">
              <w:rPr>
                <w:rFonts w:ascii="Calibri" w:eastAsia="Times New Roman" w:hAnsi="Calibri" w:cs="Calibri"/>
                <w:color w:val="000000"/>
                <w:lang w:eastAsia="pt-BR"/>
              </w:rPr>
              <w:t>Adaptação Residencial</w:t>
            </w:r>
          </w:p>
        </w:tc>
      </w:tr>
      <w:tr w:rsidR="009F05F4" w:rsidRPr="002867E9" w14:paraId="39A95EFC" w14:textId="77777777" w:rsidTr="00D82AF3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FEF8F" w14:textId="77777777" w:rsidR="009F05F4" w:rsidRPr="002867E9" w:rsidRDefault="009F05F4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67E9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62B93" w14:textId="77777777" w:rsidR="009F05F4" w:rsidRPr="002867E9" w:rsidRDefault="009F05F4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67E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ASSESSORIA_ESPECIALIZADA 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26C16" w14:textId="77777777" w:rsidR="009F05F4" w:rsidRPr="002867E9" w:rsidRDefault="009F05F4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67E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Assessoria Especializada </w:t>
            </w:r>
          </w:p>
        </w:tc>
      </w:tr>
      <w:tr w:rsidR="009F05F4" w:rsidRPr="002867E9" w14:paraId="7B39E8B8" w14:textId="77777777" w:rsidTr="00D82AF3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DBEF7" w14:textId="77777777" w:rsidR="009F05F4" w:rsidRPr="002867E9" w:rsidRDefault="009F05F4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67E9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3E644" w14:textId="77777777" w:rsidR="009F05F4" w:rsidRPr="002867E9" w:rsidRDefault="009F05F4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67E9">
              <w:rPr>
                <w:rFonts w:ascii="Calibri" w:eastAsia="Times New Roman" w:hAnsi="Calibri" w:cs="Calibri"/>
                <w:color w:val="000000"/>
                <w:lang w:eastAsia="pt-BR"/>
              </w:rPr>
              <w:t>ASSISTENCIA_PET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5A50E" w14:textId="77777777" w:rsidR="009F05F4" w:rsidRPr="002867E9" w:rsidRDefault="009F05F4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67E9">
              <w:rPr>
                <w:rFonts w:ascii="Calibri" w:eastAsia="Times New Roman" w:hAnsi="Calibri" w:cs="Calibri"/>
                <w:color w:val="000000"/>
                <w:lang w:eastAsia="pt-BR"/>
              </w:rPr>
              <w:t>Assistência Pet</w:t>
            </w:r>
          </w:p>
        </w:tc>
      </w:tr>
      <w:tr w:rsidR="009F05F4" w:rsidRPr="002867E9" w14:paraId="4B372FC4" w14:textId="77777777" w:rsidTr="00D82AF3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1C491" w14:textId="77777777" w:rsidR="009F05F4" w:rsidRPr="002867E9" w:rsidRDefault="009F05F4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67E9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ED3E8" w14:textId="77777777" w:rsidR="009F05F4" w:rsidRPr="002867E9" w:rsidRDefault="009F05F4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67E9">
              <w:rPr>
                <w:rFonts w:ascii="Calibri" w:eastAsia="Times New Roman" w:hAnsi="Calibri" w:cs="Calibri"/>
                <w:color w:val="000000"/>
                <w:lang w:eastAsia="pt-BR"/>
              </w:rPr>
              <w:t>ASSISTENCIA_BICICLETA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42E0B" w14:textId="77777777" w:rsidR="009F05F4" w:rsidRPr="002867E9" w:rsidRDefault="009F05F4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67E9">
              <w:rPr>
                <w:rFonts w:ascii="Calibri" w:eastAsia="Times New Roman" w:hAnsi="Calibri" w:cs="Calibri"/>
                <w:color w:val="000000"/>
                <w:lang w:eastAsia="pt-BR"/>
              </w:rPr>
              <w:t>Assistência Bicicleta</w:t>
            </w:r>
          </w:p>
        </w:tc>
      </w:tr>
      <w:tr w:rsidR="009F05F4" w:rsidRPr="002867E9" w14:paraId="5BEC3785" w14:textId="77777777" w:rsidTr="00D82AF3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04EE4" w14:textId="77777777" w:rsidR="009F05F4" w:rsidRPr="002867E9" w:rsidRDefault="009F05F4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67E9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F4EC2" w14:textId="77777777" w:rsidR="009F05F4" w:rsidRPr="002867E9" w:rsidRDefault="009F05F4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67E9">
              <w:rPr>
                <w:rFonts w:ascii="Calibri" w:eastAsia="Times New Roman" w:hAnsi="Calibri" w:cs="Calibri"/>
                <w:color w:val="000000"/>
                <w:lang w:eastAsia="pt-BR"/>
              </w:rPr>
              <w:t>DEDETIZACAO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D185B" w14:textId="77777777" w:rsidR="009F05F4" w:rsidRPr="002867E9" w:rsidRDefault="009F05F4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67E9">
              <w:rPr>
                <w:rFonts w:ascii="Calibri" w:eastAsia="Times New Roman" w:hAnsi="Calibri" w:cs="Calibri"/>
                <w:color w:val="000000"/>
                <w:lang w:eastAsia="pt-BR"/>
              </w:rPr>
              <w:t>Dedetização</w:t>
            </w:r>
          </w:p>
        </w:tc>
      </w:tr>
      <w:tr w:rsidR="009F05F4" w:rsidRPr="002867E9" w14:paraId="3D317A76" w14:textId="77777777" w:rsidTr="00D82AF3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AC8B4" w14:textId="77777777" w:rsidR="009F05F4" w:rsidRPr="002867E9" w:rsidRDefault="009F05F4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67E9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25DA1" w14:textId="77777777" w:rsidR="009F05F4" w:rsidRPr="002867E9" w:rsidRDefault="009F05F4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67E9">
              <w:rPr>
                <w:rFonts w:ascii="Calibri" w:eastAsia="Times New Roman" w:hAnsi="Calibri" w:cs="Calibri"/>
                <w:color w:val="000000"/>
                <w:lang w:eastAsia="pt-BR"/>
              </w:rPr>
              <w:t>DESCARTE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EEB32" w14:textId="77777777" w:rsidR="009F05F4" w:rsidRPr="002867E9" w:rsidRDefault="009F05F4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67E9">
              <w:rPr>
                <w:rFonts w:ascii="Calibri" w:eastAsia="Times New Roman" w:hAnsi="Calibri" w:cs="Calibri"/>
                <w:color w:val="000000"/>
                <w:lang w:eastAsia="pt-BR"/>
              </w:rPr>
              <w:t>Descarte</w:t>
            </w:r>
          </w:p>
        </w:tc>
      </w:tr>
      <w:tr w:rsidR="009F05F4" w:rsidRPr="002867E9" w14:paraId="5853C65F" w14:textId="77777777" w:rsidTr="00D82AF3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3DB89" w14:textId="77777777" w:rsidR="009F05F4" w:rsidRPr="002867E9" w:rsidRDefault="009F05F4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67E9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9D064" w14:textId="77777777" w:rsidR="009F05F4" w:rsidRPr="002867E9" w:rsidRDefault="009F05F4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67E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FARMACIA 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C59F4" w14:textId="77777777" w:rsidR="009F05F4" w:rsidRPr="002867E9" w:rsidRDefault="009F05F4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67E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Farmácia </w:t>
            </w:r>
          </w:p>
        </w:tc>
      </w:tr>
      <w:tr w:rsidR="009F05F4" w:rsidRPr="002867E9" w14:paraId="056B8511" w14:textId="77777777" w:rsidTr="00D82AF3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E1776" w14:textId="77777777" w:rsidR="009F05F4" w:rsidRPr="002867E9" w:rsidRDefault="009F05F4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67E9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6C163" w14:textId="77777777" w:rsidR="009F05F4" w:rsidRPr="002867E9" w:rsidRDefault="009F05F4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67E9">
              <w:rPr>
                <w:rFonts w:ascii="Calibri" w:eastAsia="Times New Roman" w:hAnsi="Calibri" w:cs="Calibri"/>
                <w:color w:val="000000"/>
                <w:lang w:eastAsia="pt-BR"/>
              </w:rPr>
              <w:t>FUNERAL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5E3A8" w14:textId="77777777" w:rsidR="009F05F4" w:rsidRPr="002867E9" w:rsidRDefault="009F05F4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67E9">
              <w:rPr>
                <w:rFonts w:ascii="Calibri" w:eastAsia="Times New Roman" w:hAnsi="Calibri" w:cs="Calibri"/>
                <w:color w:val="000000"/>
                <w:lang w:eastAsia="pt-BR"/>
              </w:rPr>
              <w:t>Funeral</w:t>
            </w:r>
          </w:p>
        </w:tc>
      </w:tr>
      <w:tr w:rsidR="009F05F4" w:rsidRPr="002867E9" w14:paraId="5C6B8E2E" w14:textId="77777777" w:rsidTr="00D82AF3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C9946" w14:textId="77777777" w:rsidR="009F05F4" w:rsidRPr="002867E9" w:rsidRDefault="009F05F4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67E9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0B978" w14:textId="77777777" w:rsidR="009F05F4" w:rsidRPr="002867E9" w:rsidRDefault="009F05F4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67E9">
              <w:rPr>
                <w:rFonts w:ascii="Calibri" w:eastAsia="Times New Roman" w:hAnsi="Calibri" w:cs="Calibri"/>
                <w:color w:val="000000"/>
                <w:lang w:eastAsia="pt-BR"/>
              </w:rPr>
              <w:t>HELP_DESK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7FC6B" w14:textId="77777777" w:rsidR="009F05F4" w:rsidRPr="002867E9" w:rsidRDefault="009F05F4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67E9">
              <w:rPr>
                <w:rFonts w:ascii="Calibri" w:eastAsia="Times New Roman" w:hAnsi="Calibri" w:cs="Calibri"/>
                <w:color w:val="000000"/>
                <w:lang w:eastAsia="pt-BR"/>
              </w:rPr>
              <w:t>Help Desk</w:t>
            </w:r>
          </w:p>
        </w:tc>
      </w:tr>
      <w:tr w:rsidR="009F05F4" w:rsidRPr="002867E9" w14:paraId="6F364242" w14:textId="77777777" w:rsidTr="00D82AF3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A5779" w14:textId="77777777" w:rsidR="009F05F4" w:rsidRPr="002867E9" w:rsidRDefault="009F05F4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67E9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A91DA" w14:textId="77777777" w:rsidR="009F05F4" w:rsidRPr="002867E9" w:rsidRDefault="009F05F4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67E9">
              <w:rPr>
                <w:rFonts w:ascii="Calibri" w:eastAsia="Times New Roman" w:hAnsi="Calibri" w:cs="Calibri"/>
                <w:color w:val="000000"/>
                <w:lang w:eastAsia="pt-BR"/>
              </w:rPr>
              <w:t>INSPECAO_CHECKUP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A2A51" w14:textId="77777777" w:rsidR="009F05F4" w:rsidRPr="002867E9" w:rsidRDefault="009F05F4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67E9">
              <w:rPr>
                <w:rFonts w:ascii="Calibri" w:eastAsia="Times New Roman" w:hAnsi="Calibri" w:cs="Calibri"/>
                <w:color w:val="000000"/>
                <w:lang w:eastAsia="pt-BR"/>
              </w:rPr>
              <w:t>Inspeção/ Checkup</w:t>
            </w:r>
          </w:p>
        </w:tc>
      </w:tr>
      <w:tr w:rsidR="009F05F4" w:rsidRPr="002867E9" w14:paraId="0F40CBE8" w14:textId="77777777" w:rsidTr="00D82AF3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8E035" w14:textId="77777777" w:rsidR="009F05F4" w:rsidRPr="002867E9" w:rsidRDefault="009F05F4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67E9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DF90A" w14:textId="77777777" w:rsidR="009F05F4" w:rsidRPr="002867E9" w:rsidRDefault="009F05F4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67E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INSTALACOES 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7DFC8" w14:textId="77777777" w:rsidR="009F05F4" w:rsidRPr="002867E9" w:rsidRDefault="009F05F4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67E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Instalações </w:t>
            </w:r>
          </w:p>
        </w:tc>
      </w:tr>
      <w:tr w:rsidR="009F05F4" w:rsidRPr="002867E9" w14:paraId="311D0527" w14:textId="77777777" w:rsidTr="00D82AF3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B4B5D" w14:textId="77777777" w:rsidR="009F05F4" w:rsidRPr="002867E9" w:rsidRDefault="009F05F4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67E9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6FE95" w14:textId="77777777" w:rsidR="009F05F4" w:rsidRPr="002867E9" w:rsidRDefault="009F05F4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67E9">
              <w:rPr>
                <w:rFonts w:ascii="Calibri" w:eastAsia="Times New Roman" w:hAnsi="Calibri" w:cs="Calibri"/>
                <w:color w:val="000000"/>
                <w:lang w:eastAsia="pt-BR"/>
              </w:rPr>
              <w:t>LIMPEZA_MANUTENCAO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18521" w14:textId="77777777" w:rsidR="009F05F4" w:rsidRPr="002867E9" w:rsidRDefault="009F05F4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67E9">
              <w:rPr>
                <w:rFonts w:ascii="Calibri" w:eastAsia="Times New Roman" w:hAnsi="Calibri" w:cs="Calibri"/>
                <w:color w:val="000000"/>
                <w:lang w:eastAsia="pt-BR"/>
              </w:rPr>
              <w:t>Limpeza e Manutenção</w:t>
            </w:r>
          </w:p>
        </w:tc>
      </w:tr>
      <w:tr w:rsidR="009F05F4" w:rsidRPr="002867E9" w14:paraId="25A84B2D" w14:textId="77777777" w:rsidTr="00D82AF3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B6B8E" w14:textId="77777777" w:rsidR="009F05F4" w:rsidRPr="002867E9" w:rsidRDefault="009F05F4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67E9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9FDE0" w14:textId="77777777" w:rsidR="009F05F4" w:rsidRPr="002867E9" w:rsidRDefault="009F05F4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67E9">
              <w:rPr>
                <w:rFonts w:ascii="Calibri" w:eastAsia="Times New Roman" w:hAnsi="Calibri" w:cs="Calibri"/>
                <w:color w:val="000000"/>
                <w:lang w:eastAsia="pt-BR"/>
              </w:rPr>
              <w:t>LOCACOES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D6BAB" w14:textId="77777777" w:rsidR="009F05F4" w:rsidRPr="002867E9" w:rsidRDefault="009F05F4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67E9">
              <w:rPr>
                <w:rFonts w:ascii="Calibri" w:eastAsia="Times New Roman" w:hAnsi="Calibri" w:cs="Calibri"/>
                <w:color w:val="000000"/>
                <w:lang w:eastAsia="pt-BR"/>
              </w:rPr>
              <w:t>Locações</w:t>
            </w:r>
          </w:p>
        </w:tc>
      </w:tr>
      <w:tr w:rsidR="009F05F4" w:rsidRPr="002867E9" w14:paraId="00B51DA5" w14:textId="77777777" w:rsidTr="00D82AF3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8BED6" w14:textId="77777777" w:rsidR="009F05F4" w:rsidRPr="002867E9" w:rsidRDefault="009F05F4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67E9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DE825" w14:textId="77777777" w:rsidR="009F05F4" w:rsidRPr="002867E9" w:rsidRDefault="009F05F4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67E9">
              <w:rPr>
                <w:rFonts w:ascii="Calibri" w:eastAsia="Times New Roman" w:hAnsi="Calibri" w:cs="Calibri"/>
                <w:color w:val="000000"/>
                <w:lang w:eastAsia="pt-BR"/>
              </w:rPr>
              <w:t>MUDANCAS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F8319" w14:textId="77777777" w:rsidR="009F05F4" w:rsidRPr="002867E9" w:rsidRDefault="009F05F4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67E9">
              <w:rPr>
                <w:rFonts w:ascii="Calibri" w:eastAsia="Times New Roman" w:hAnsi="Calibri" w:cs="Calibri"/>
                <w:color w:val="000000"/>
                <w:lang w:eastAsia="pt-BR"/>
              </w:rPr>
              <w:t>Mudanças</w:t>
            </w:r>
          </w:p>
        </w:tc>
      </w:tr>
      <w:tr w:rsidR="009F05F4" w:rsidRPr="002867E9" w14:paraId="5E72E88C" w14:textId="77777777" w:rsidTr="00D82AF3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EE1F6" w14:textId="77777777" w:rsidR="009F05F4" w:rsidRPr="002867E9" w:rsidRDefault="009F05F4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67E9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F7BD9" w14:textId="77777777" w:rsidR="009F05F4" w:rsidRPr="002867E9" w:rsidRDefault="009F05F4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67E9">
              <w:rPr>
                <w:rFonts w:ascii="Calibri" w:eastAsia="Times New Roman" w:hAnsi="Calibri" w:cs="Calibri"/>
                <w:color w:val="000000"/>
                <w:lang w:eastAsia="pt-BR"/>
              </w:rPr>
              <w:t>ORCAMENTOS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F2533" w14:textId="77777777" w:rsidR="009F05F4" w:rsidRPr="002867E9" w:rsidRDefault="009F05F4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67E9">
              <w:rPr>
                <w:rFonts w:ascii="Calibri" w:eastAsia="Times New Roman" w:hAnsi="Calibri" w:cs="Calibri"/>
                <w:color w:val="000000"/>
                <w:lang w:eastAsia="pt-BR"/>
              </w:rPr>
              <w:t>Orçamentos</w:t>
            </w:r>
          </w:p>
        </w:tc>
      </w:tr>
      <w:tr w:rsidR="009F05F4" w:rsidRPr="002867E9" w14:paraId="0A11BD9B" w14:textId="77777777" w:rsidTr="00D82AF3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02696" w14:textId="77777777" w:rsidR="009F05F4" w:rsidRPr="002867E9" w:rsidRDefault="009F05F4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67E9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53FA2" w14:textId="77777777" w:rsidR="009F05F4" w:rsidRPr="002867E9" w:rsidRDefault="009F05F4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67E9">
              <w:rPr>
                <w:rFonts w:ascii="Calibri" w:eastAsia="Times New Roman" w:hAnsi="Calibri" w:cs="Calibri"/>
                <w:color w:val="000000"/>
                <w:lang w:eastAsia="pt-BR"/>
              </w:rPr>
              <w:t>OUTROS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6D621" w14:textId="77777777" w:rsidR="009F05F4" w:rsidRPr="002867E9" w:rsidRDefault="009F05F4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67E9">
              <w:rPr>
                <w:rFonts w:ascii="Calibri" w:eastAsia="Times New Roman" w:hAnsi="Calibri" w:cs="Calibri"/>
                <w:color w:val="000000"/>
                <w:lang w:eastAsia="pt-BR"/>
              </w:rPr>
              <w:t>Outros</w:t>
            </w:r>
          </w:p>
        </w:tc>
      </w:tr>
      <w:tr w:rsidR="009F05F4" w:rsidRPr="002867E9" w14:paraId="56581528" w14:textId="77777777" w:rsidTr="00D82AF3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3A279" w14:textId="77777777" w:rsidR="009F05F4" w:rsidRPr="002867E9" w:rsidRDefault="009F05F4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67E9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CDA84" w14:textId="77777777" w:rsidR="009F05F4" w:rsidRPr="002867E9" w:rsidRDefault="009F05F4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67E9">
              <w:rPr>
                <w:rFonts w:ascii="Calibri" w:eastAsia="Times New Roman" w:hAnsi="Calibri" w:cs="Calibri"/>
                <w:color w:val="000000"/>
                <w:lang w:eastAsia="pt-BR"/>
              </w:rPr>
              <w:t>SAUDE_BEM_ESTAR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7DCA3" w14:textId="77777777" w:rsidR="009F05F4" w:rsidRPr="002867E9" w:rsidRDefault="009F05F4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67E9">
              <w:rPr>
                <w:rFonts w:ascii="Calibri" w:eastAsia="Times New Roman" w:hAnsi="Calibri" w:cs="Calibri"/>
                <w:color w:val="000000"/>
                <w:lang w:eastAsia="pt-BR"/>
              </w:rPr>
              <w:t>Saúde e Bem-Estar</w:t>
            </w:r>
          </w:p>
        </w:tc>
      </w:tr>
      <w:tr w:rsidR="009F05F4" w:rsidRPr="002867E9" w14:paraId="7EF0F2E5" w14:textId="77777777" w:rsidTr="00D82AF3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0855D" w14:textId="77777777" w:rsidR="009F05F4" w:rsidRPr="002867E9" w:rsidRDefault="009F05F4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67E9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8EE7E" w14:textId="77777777" w:rsidR="009F05F4" w:rsidRPr="002867E9" w:rsidRDefault="009F05F4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67E9">
              <w:rPr>
                <w:rFonts w:ascii="Calibri" w:eastAsia="Times New Roman" w:hAnsi="Calibri" w:cs="Calibri"/>
                <w:color w:val="000000"/>
                <w:lang w:eastAsia="pt-BR"/>
              </w:rPr>
              <w:t>SERVICOS_INFORMACAO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229F9" w14:textId="77777777" w:rsidR="009F05F4" w:rsidRPr="002867E9" w:rsidRDefault="009F05F4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67E9">
              <w:rPr>
                <w:rFonts w:ascii="Calibri" w:eastAsia="Times New Roman" w:hAnsi="Calibri" w:cs="Calibri"/>
                <w:color w:val="000000"/>
                <w:lang w:eastAsia="pt-BR"/>
              </w:rPr>
              <w:t>Serviços de Informação</w:t>
            </w:r>
          </w:p>
        </w:tc>
      </w:tr>
      <w:tr w:rsidR="009F05F4" w:rsidRPr="002867E9" w14:paraId="0DF3D0A9" w14:textId="77777777" w:rsidTr="00D82AF3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3394B" w14:textId="77777777" w:rsidR="009F05F4" w:rsidRPr="002867E9" w:rsidRDefault="009F05F4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67E9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9E710" w14:textId="77777777" w:rsidR="009F05F4" w:rsidRPr="002867E9" w:rsidRDefault="009F05F4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67E9">
              <w:rPr>
                <w:rFonts w:ascii="Calibri" w:eastAsia="Times New Roman" w:hAnsi="Calibri" w:cs="Calibri"/>
                <w:color w:val="000000"/>
                <w:lang w:eastAsia="pt-BR"/>
              </w:rPr>
              <w:t>TRANSPORTE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20B2E" w14:textId="77777777" w:rsidR="009F05F4" w:rsidRPr="002867E9" w:rsidRDefault="009F05F4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67E9">
              <w:rPr>
                <w:rFonts w:ascii="Calibri" w:eastAsia="Times New Roman" w:hAnsi="Calibri" w:cs="Calibri"/>
                <w:color w:val="000000"/>
                <w:lang w:eastAsia="pt-BR"/>
              </w:rPr>
              <w:t>Transporte</w:t>
            </w:r>
          </w:p>
        </w:tc>
      </w:tr>
      <w:tr w:rsidR="009F05F4" w:rsidRPr="002867E9" w14:paraId="6684F14F" w14:textId="77777777" w:rsidTr="00D82AF3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89B11" w14:textId="77777777" w:rsidR="009F05F4" w:rsidRPr="002867E9" w:rsidRDefault="009F05F4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67E9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1B371" w14:textId="77777777" w:rsidR="009F05F4" w:rsidRPr="002867E9" w:rsidRDefault="009F05F4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67E9">
              <w:rPr>
                <w:rFonts w:ascii="Calibri" w:eastAsia="Times New Roman" w:hAnsi="Calibri" w:cs="Calibri"/>
                <w:color w:val="000000"/>
                <w:lang w:eastAsia="pt-BR"/>
              </w:rPr>
              <w:t>ASSISTENCIA_VIAGEM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DCED8" w14:textId="77777777" w:rsidR="009F05F4" w:rsidRPr="002867E9" w:rsidRDefault="009F05F4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67E9">
              <w:rPr>
                <w:rFonts w:ascii="Calibri" w:eastAsia="Times New Roman" w:hAnsi="Calibri" w:cs="Calibri"/>
                <w:color w:val="000000"/>
                <w:lang w:eastAsia="pt-BR"/>
              </w:rPr>
              <w:t>Assistência Viagem</w:t>
            </w:r>
          </w:p>
        </w:tc>
      </w:tr>
    </w:tbl>
    <w:p w14:paraId="135C0838" w14:textId="77777777" w:rsidR="009F05F4" w:rsidRDefault="009F05F4" w:rsidP="009F05F4"/>
    <w:bookmarkStart w:id="32" w:name="EnumCapitalizationTitleUpdateIndex"/>
    <w:p w14:paraId="4CB3FCAC" w14:textId="189918FF" w:rsidR="009F05F4" w:rsidRPr="00E975DB" w:rsidRDefault="00913327" w:rsidP="009F05F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"CapitalizationTitleUpdateIndex2" </w:instrText>
      </w:r>
      <w:r>
        <w:rPr>
          <w:b/>
          <w:bCs/>
          <w:sz w:val="28"/>
          <w:szCs w:val="28"/>
        </w:rPr>
        <w:fldChar w:fldCharType="separate"/>
      </w:r>
      <w:r w:rsidR="009F05F4" w:rsidRPr="00913327">
        <w:rPr>
          <w:rStyle w:val="Hyperlink"/>
          <w:b/>
          <w:bCs/>
          <w:sz w:val="28"/>
          <w:szCs w:val="28"/>
        </w:rPr>
        <w:t>Enum CapitalizationTitleUpdateIndex</w:t>
      </w:r>
      <w:bookmarkEnd w:id="32"/>
      <w:r>
        <w:rPr>
          <w:b/>
          <w:bCs/>
          <w:sz w:val="28"/>
          <w:szCs w:val="28"/>
        </w:rPr>
        <w:fldChar w:fldCharType="end"/>
      </w:r>
    </w:p>
    <w:tbl>
      <w:tblPr>
        <w:tblW w:w="83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3"/>
        <w:gridCol w:w="4565"/>
        <w:gridCol w:w="2403"/>
      </w:tblGrid>
      <w:tr w:rsidR="009F05F4" w:rsidRPr="00E975DB" w14:paraId="281251A6" w14:textId="77777777" w:rsidTr="00BD43CC">
        <w:trPr>
          <w:trHeight w:val="30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13265" w14:textId="77777777" w:rsidR="009F05F4" w:rsidRPr="00E975DB" w:rsidRDefault="009F05F4" w:rsidP="00D82A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975D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Propriedade</w:t>
            </w: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71359" w14:textId="77777777" w:rsidR="009F05F4" w:rsidRPr="00E975DB" w:rsidRDefault="009F05F4" w:rsidP="00D82A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975D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Código</w:t>
            </w:r>
          </w:p>
        </w:tc>
        <w:tc>
          <w:tcPr>
            <w:tcW w:w="2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1E2230" w14:textId="77777777" w:rsidR="009F05F4" w:rsidRPr="00E975DB" w:rsidRDefault="009F05F4" w:rsidP="00D82A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975D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9F05F4" w:rsidRPr="00E975DB" w14:paraId="69DC2422" w14:textId="77777777" w:rsidTr="00BD43CC">
        <w:trPr>
          <w:trHeight w:val="30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30859" w14:textId="77777777" w:rsidR="009F05F4" w:rsidRPr="00E975DB" w:rsidRDefault="009F05F4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41D43" w14:textId="77777777" w:rsidR="009F05F4" w:rsidRPr="00E975DB" w:rsidRDefault="009F05F4" w:rsidP="00D82A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IPCA</w:t>
            </w:r>
          </w:p>
        </w:tc>
        <w:tc>
          <w:tcPr>
            <w:tcW w:w="2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398DC" w14:textId="77777777" w:rsidR="009F05F4" w:rsidRPr="00E975DB" w:rsidRDefault="009F05F4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75DB">
              <w:rPr>
                <w:rFonts w:ascii="Calibri" w:eastAsia="Times New Roman" w:hAnsi="Calibri" w:cs="Calibri"/>
                <w:color w:val="000000"/>
                <w:lang w:eastAsia="pt-BR"/>
              </w:rPr>
              <w:t>IPCA (IBGE)</w:t>
            </w:r>
          </w:p>
        </w:tc>
      </w:tr>
      <w:tr w:rsidR="009F05F4" w:rsidRPr="00E975DB" w14:paraId="173A2DFD" w14:textId="77777777" w:rsidTr="00BD43CC">
        <w:trPr>
          <w:trHeight w:val="30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32210" w14:textId="77777777" w:rsidR="009F05F4" w:rsidRPr="00E975DB" w:rsidRDefault="009F05F4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EA75E" w14:textId="77777777" w:rsidR="009F05F4" w:rsidRPr="00E975DB" w:rsidRDefault="009F05F4" w:rsidP="00D82A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IGPM</w:t>
            </w:r>
          </w:p>
        </w:tc>
        <w:tc>
          <w:tcPr>
            <w:tcW w:w="2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775AC" w14:textId="77777777" w:rsidR="009F05F4" w:rsidRPr="00E975DB" w:rsidRDefault="009F05F4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75DB">
              <w:rPr>
                <w:rFonts w:ascii="Calibri" w:eastAsia="Times New Roman" w:hAnsi="Calibri" w:cs="Calibri"/>
                <w:color w:val="000000"/>
                <w:lang w:eastAsia="pt-BR"/>
              </w:rPr>
              <w:t>IGP-M (FGV)</w:t>
            </w:r>
          </w:p>
        </w:tc>
      </w:tr>
      <w:tr w:rsidR="009F05F4" w:rsidRPr="00E975DB" w14:paraId="764015D1" w14:textId="77777777" w:rsidTr="00BD43CC">
        <w:trPr>
          <w:trHeight w:val="30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308F8" w14:textId="77777777" w:rsidR="009F05F4" w:rsidRPr="00E975DB" w:rsidRDefault="009F05F4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BE590" w14:textId="77777777" w:rsidR="009F05F4" w:rsidRPr="00E975DB" w:rsidRDefault="009F05F4" w:rsidP="00D82A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INPC</w:t>
            </w:r>
          </w:p>
        </w:tc>
        <w:tc>
          <w:tcPr>
            <w:tcW w:w="2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AC7D" w14:textId="77777777" w:rsidR="009F05F4" w:rsidRPr="00E975DB" w:rsidRDefault="009F05F4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75DB">
              <w:rPr>
                <w:rFonts w:ascii="Calibri" w:eastAsia="Times New Roman" w:hAnsi="Calibri" w:cs="Calibri"/>
                <w:color w:val="000000"/>
                <w:lang w:eastAsia="pt-BR"/>
              </w:rPr>
              <w:t>INPC (IBGE)</w:t>
            </w:r>
          </w:p>
        </w:tc>
      </w:tr>
      <w:tr w:rsidR="009F05F4" w:rsidRPr="00E975DB" w14:paraId="3C2CDF59" w14:textId="77777777" w:rsidTr="00BD43CC">
        <w:trPr>
          <w:trHeight w:val="30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1EE09" w14:textId="77777777" w:rsidR="009F05F4" w:rsidRPr="00E975DB" w:rsidRDefault="009F05F4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59387" w14:textId="77777777" w:rsidR="009F05F4" w:rsidRPr="00E975DB" w:rsidRDefault="009F05F4" w:rsidP="00D82A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TR</w:t>
            </w:r>
          </w:p>
        </w:tc>
        <w:tc>
          <w:tcPr>
            <w:tcW w:w="2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98E17" w14:textId="77777777" w:rsidR="009F05F4" w:rsidRPr="00E975DB" w:rsidRDefault="009F05F4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75DB">
              <w:rPr>
                <w:rFonts w:ascii="Calibri" w:eastAsia="Times New Roman" w:hAnsi="Calibri" w:cs="Calibri"/>
                <w:color w:val="000000"/>
                <w:lang w:eastAsia="pt-BR"/>
              </w:rPr>
              <w:t>TR (BC)</w:t>
            </w:r>
          </w:p>
        </w:tc>
      </w:tr>
      <w:tr w:rsidR="00BD43CC" w:rsidRPr="00E975DB" w14:paraId="7C66737C" w14:textId="77777777" w:rsidTr="00BD43CC">
        <w:trPr>
          <w:trHeight w:val="30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8DF987" w14:textId="669DC0E7" w:rsidR="00BD43CC" w:rsidRDefault="00BD43CC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AA974C" w14:textId="293A4B56" w:rsidR="00BD43CC" w:rsidRDefault="00BD43CC" w:rsidP="00D82A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INDICE_REMUNERACAO_DEPOSITOS_POUPANCA</w:t>
            </w:r>
          </w:p>
        </w:tc>
        <w:tc>
          <w:tcPr>
            <w:tcW w:w="2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7AFDC7" w14:textId="657BAB31" w:rsidR="00BD43CC" w:rsidRPr="00E975DB" w:rsidRDefault="00BD43CC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D43CC">
              <w:rPr>
                <w:rFonts w:ascii="Calibri" w:eastAsia="Times New Roman" w:hAnsi="Calibri" w:cs="Calibri"/>
                <w:color w:val="000000"/>
                <w:lang w:eastAsia="pt-BR"/>
              </w:rPr>
              <w:t>Índice de remuneração dos depósitos de poupança</w:t>
            </w:r>
          </w:p>
        </w:tc>
      </w:tr>
      <w:tr w:rsidR="009F05F4" w:rsidRPr="00E975DB" w14:paraId="635B1F7F" w14:textId="77777777" w:rsidTr="00BD43CC">
        <w:trPr>
          <w:trHeight w:val="30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812EC1" w14:textId="435805BD" w:rsidR="009F05F4" w:rsidRDefault="00BD43CC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  <w:r w:rsidR="009F05F4">
              <w:rPr>
                <w:rFonts w:ascii="Calibri" w:eastAsia="Times New Roman" w:hAnsi="Calibri" w:cs="Calibri"/>
                <w:color w:val="000000"/>
                <w:lang w:eastAsia="pt-BR"/>
              </w:rPr>
              <w:t>ame</w:t>
            </w: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EB584A" w14:textId="77777777" w:rsidR="009F05F4" w:rsidRDefault="009F05F4" w:rsidP="00D82A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OUTROS</w:t>
            </w:r>
          </w:p>
        </w:tc>
        <w:tc>
          <w:tcPr>
            <w:tcW w:w="2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A6CEDF" w14:textId="77777777" w:rsidR="009F05F4" w:rsidRPr="00E975DB" w:rsidRDefault="009F05F4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Outros</w:t>
            </w:r>
          </w:p>
        </w:tc>
      </w:tr>
    </w:tbl>
    <w:p w14:paraId="25D8192C" w14:textId="77777777" w:rsidR="00913327" w:rsidRDefault="00913327" w:rsidP="00EE1F7E">
      <w:pPr>
        <w:rPr>
          <w:b/>
          <w:bCs/>
          <w:sz w:val="28"/>
          <w:szCs w:val="28"/>
        </w:rPr>
      </w:pPr>
      <w:bookmarkStart w:id="33" w:name="EnumpaymentFrequency"/>
    </w:p>
    <w:p w14:paraId="5BD21704" w14:textId="7682B25F" w:rsidR="00EE1F7E" w:rsidRDefault="00CE601C" w:rsidP="00EE1F7E">
      <w:pPr>
        <w:rPr>
          <w:b/>
          <w:bCs/>
          <w:sz w:val="28"/>
          <w:szCs w:val="28"/>
        </w:rPr>
      </w:pPr>
      <w:hyperlink w:anchor="EnumPaymentFrequency2" w:history="1">
        <w:r w:rsidR="00EE1F7E" w:rsidRPr="00913327">
          <w:rPr>
            <w:rStyle w:val="Hyperlink"/>
            <w:b/>
            <w:bCs/>
            <w:sz w:val="28"/>
            <w:szCs w:val="28"/>
          </w:rPr>
          <w:t>Enum PaymentFrequency</w:t>
        </w:r>
        <w:bookmarkEnd w:id="33"/>
      </w:hyperlink>
    </w:p>
    <w:tbl>
      <w:tblPr>
        <w:tblW w:w="84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1"/>
        <w:gridCol w:w="3636"/>
        <w:gridCol w:w="3587"/>
      </w:tblGrid>
      <w:tr w:rsidR="00EE1F7E" w:rsidRPr="00510CB8" w14:paraId="53DF7365" w14:textId="77777777" w:rsidTr="00D82AF3">
        <w:trPr>
          <w:trHeight w:val="30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9D749" w14:textId="77777777" w:rsidR="00EE1F7E" w:rsidRPr="00510CB8" w:rsidRDefault="00EE1F7E" w:rsidP="00D82A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10CB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3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4D566" w14:textId="77777777" w:rsidR="00EE1F7E" w:rsidRPr="00510CB8" w:rsidRDefault="00EE1F7E" w:rsidP="00D82A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10CB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8B87A5" w14:textId="77777777" w:rsidR="00EE1F7E" w:rsidRPr="00510CB8" w:rsidRDefault="00EE1F7E" w:rsidP="00D82A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10CB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EE1F7E" w:rsidRPr="00510CB8" w14:paraId="12004D55" w14:textId="77777777" w:rsidTr="00D82AF3">
        <w:trPr>
          <w:trHeight w:val="30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5ADB35" w14:textId="77777777" w:rsidR="00EE1F7E" w:rsidRPr="00510CB8" w:rsidRDefault="00EE1F7E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10CB8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</w:p>
        </w:tc>
        <w:tc>
          <w:tcPr>
            <w:tcW w:w="3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986136" w14:textId="77777777" w:rsidR="00EE1F7E" w:rsidRPr="00510CB8" w:rsidRDefault="00EE1F7E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10CB8">
              <w:rPr>
                <w:rFonts w:ascii="Calibri" w:eastAsia="Times New Roman" w:hAnsi="Calibri" w:cs="Calibri"/>
                <w:color w:val="000000"/>
                <w:lang w:eastAsia="pt-BR"/>
              </w:rPr>
              <w:t>MENSAL</w:t>
            </w:r>
          </w:p>
        </w:tc>
        <w:tc>
          <w:tcPr>
            <w:tcW w:w="3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D6301A" w14:textId="77777777" w:rsidR="00EE1F7E" w:rsidRPr="00510CB8" w:rsidRDefault="00EE1F7E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10CB8">
              <w:rPr>
                <w:rFonts w:ascii="Calibri" w:eastAsia="Times New Roman" w:hAnsi="Calibri" w:cs="Calibri"/>
                <w:color w:val="000000"/>
                <w:lang w:eastAsia="pt-BR"/>
              </w:rPr>
              <w:t>Mensal</w:t>
            </w:r>
          </w:p>
        </w:tc>
      </w:tr>
      <w:tr w:rsidR="00EE1F7E" w:rsidRPr="00510CB8" w14:paraId="2D12A344" w14:textId="77777777" w:rsidTr="00D82AF3">
        <w:trPr>
          <w:trHeight w:val="30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A38155" w14:textId="77777777" w:rsidR="00EE1F7E" w:rsidRPr="00510CB8" w:rsidRDefault="00EE1F7E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10CB8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</w:p>
        </w:tc>
        <w:tc>
          <w:tcPr>
            <w:tcW w:w="3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A5705A" w14:textId="77777777" w:rsidR="00EE1F7E" w:rsidRPr="00510CB8" w:rsidRDefault="00EE1F7E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ÚNICO</w:t>
            </w:r>
          </w:p>
        </w:tc>
        <w:tc>
          <w:tcPr>
            <w:tcW w:w="3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D3D155" w14:textId="77777777" w:rsidR="00EE1F7E" w:rsidRPr="00510CB8" w:rsidRDefault="00EE1F7E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10CB8">
              <w:rPr>
                <w:rFonts w:ascii="Calibri" w:eastAsia="Times New Roman" w:hAnsi="Calibri" w:cs="Calibri"/>
                <w:color w:val="000000"/>
                <w:lang w:eastAsia="pt-BR"/>
              </w:rPr>
              <w:t>Único</w:t>
            </w:r>
          </w:p>
        </w:tc>
      </w:tr>
      <w:tr w:rsidR="00EE1F7E" w:rsidRPr="00510CB8" w14:paraId="58F30E43" w14:textId="77777777" w:rsidTr="00D82AF3">
        <w:trPr>
          <w:trHeight w:val="30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0E2512" w14:textId="77777777" w:rsidR="00EE1F7E" w:rsidRPr="00510CB8" w:rsidRDefault="00EE1F7E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10CB8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</w:p>
        </w:tc>
        <w:tc>
          <w:tcPr>
            <w:tcW w:w="3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B0F450" w14:textId="77777777" w:rsidR="00EE1F7E" w:rsidRPr="00510CB8" w:rsidRDefault="00EE1F7E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10CB8">
              <w:rPr>
                <w:rFonts w:ascii="Calibri" w:eastAsia="Times New Roman" w:hAnsi="Calibri" w:cs="Calibri"/>
                <w:color w:val="000000"/>
                <w:lang w:eastAsia="pt-BR"/>
              </w:rPr>
              <w:t>PERIODICO</w:t>
            </w:r>
          </w:p>
        </w:tc>
        <w:tc>
          <w:tcPr>
            <w:tcW w:w="3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99738F" w14:textId="77777777" w:rsidR="00EE1F7E" w:rsidRPr="00510CB8" w:rsidRDefault="00EE1F7E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10CB8">
              <w:rPr>
                <w:rFonts w:ascii="Calibri" w:eastAsia="Times New Roman" w:hAnsi="Calibri" w:cs="Calibri"/>
                <w:color w:val="000000"/>
                <w:lang w:eastAsia="pt-BR"/>
              </w:rPr>
              <w:t>Periódico</w:t>
            </w:r>
          </w:p>
        </w:tc>
      </w:tr>
    </w:tbl>
    <w:p w14:paraId="7F770DF5" w14:textId="0CD97549" w:rsidR="00EE1F7E" w:rsidRDefault="00EE1F7E" w:rsidP="00EE1F7E">
      <w:pPr>
        <w:rPr>
          <w:b/>
          <w:bCs/>
          <w:sz w:val="28"/>
          <w:szCs w:val="28"/>
        </w:rPr>
      </w:pPr>
    </w:p>
    <w:p w14:paraId="0D753722" w14:textId="77777777" w:rsidR="00174185" w:rsidRDefault="00174185" w:rsidP="00EE1F7E">
      <w:pPr>
        <w:rPr>
          <w:b/>
          <w:bCs/>
          <w:sz w:val="28"/>
          <w:szCs w:val="28"/>
        </w:rPr>
      </w:pPr>
    </w:p>
    <w:bookmarkStart w:id="34" w:name="EnumPaymentMethod"/>
    <w:p w14:paraId="005C47BE" w14:textId="44A69FBA" w:rsidR="004C08AC" w:rsidRDefault="00913327" w:rsidP="004C08A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fldChar w:fldCharType="begin"/>
      </w:r>
      <w:r>
        <w:rPr>
          <w:b/>
          <w:bCs/>
          <w:sz w:val="28"/>
          <w:szCs w:val="28"/>
        </w:rPr>
        <w:instrText xml:space="preserve"> HYPERLINK  \l "EnumPaymentMethod2" </w:instrText>
      </w:r>
      <w:r>
        <w:rPr>
          <w:b/>
          <w:bCs/>
          <w:sz w:val="28"/>
          <w:szCs w:val="28"/>
        </w:rPr>
        <w:fldChar w:fldCharType="separate"/>
      </w:r>
      <w:r w:rsidR="004C08AC" w:rsidRPr="00913327">
        <w:rPr>
          <w:rStyle w:val="Hyperlink"/>
          <w:b/>
          <w:bCs/>
          <w:sz w:val="28"/>
          <w:szCs w:val="28"/>
        </w:rPr>
        <w:t>Enum PaymentMethod</w:t>
      </w:r>
      <w:bookmarkEnd w:id="34"/>
      <w:r>
        <w:rPr>
          <w:b/>
          <w:bCs/>
          <w:sz w:val="28"/>
          <w:szCs w:val="28"/>
        </w:rPr>
        <w:fldChar w:fldCharType="end"/>
      </w:r>
    </w:p>
    <w:tbl>
      <w:tblPr>
        <w:tblW w:w="84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68"/>
        <w:gridCol w:w="3687"/>
        <w:gridCol w:w="3639"/>
      </w:tblGrid>
      <w:tr w:rsidR="004C08AC" w:rsidRPr="008D581A" w14:paraId="4EEB9D10" w14:textId="77777777" w:rsidTr="00D82AF3">
        <w:trPr>
          <w:trHeight w:val="30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8F360" w14:textId="77777777" w:rsidR="004C08AC" w:rsidRPr="008D581A" w:rsidRDefault="004C08AC" w:rsidP="00D82A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D581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Propriedade</w:t>
            </w:r>
          </w:p>
        </w:tc>
        <w:tc>
          <w:tcPr>
            <w:tcW w:w="3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DDA249" w14:textId="77777777" w:rsidR="004C08AC" w:rsidRPr="008D581A" w:rsidRDefault="004C08AC" w:rsidP="00D82A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D581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Código</w:t>
            </w:r>
          </w:p>
        </w:tc>
        <w:tc>
          <w:tcPr>
            <w:tcW w:w="3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A7AEDA" w14:textId="77777777" w:rsidR="004C08AC" w:rsidRPr="008D581A" w:rsidRDefault="004C08AC" w:rsidP="00D82A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D581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4C08AC" w:rsidRPr="008D581A" w14:paraId="49581C72" w14:textId="77777777" w:rsidTr="00D82AF3">
        <w:trPr>
          <w:trHeight w:val="300"/>
        </w:trPr>
        <w:tc>
          <w:tcPr>
            <w:tcW w:w="11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54DAC" w14:textId="77777777" w:rsidR="004C08AC" w:rsidRPr="008D581A" w:rsidRDefault="004C08AC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581A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</w:p>
        </w:tc>
        <w:tc>
          <w:tcPr>
            <w:tcW w:w="3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197AD" w14:textId="77777777" w:rsidR="004C08AC" w:rsidRPr="008D581A" w:rsidRDefault="004C08AC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581A">
              <w:rPr>
                <w:rFonts w:ascii="Calibri" w:eastAsia="Times New Roman" w:hAnsi="Calibri" w:cs="Calibri"/>
                <w:color w:val="000000"/>
                <w:lang w:eastAsia="pt-BR"/>
              </w:rPr>
              <w:t>CARTAO_CREDITO</w:t>
            </w:r>
          </w:p>
        </w:tc>
        <w:tc>
          <w:tcPr>
            <w:tcW w:w="3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499AB" w14:textId="77777777" w:rsidR="004C08AC" w:rsidRPr="008D581A" w:rsidRDefault="004C08AC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581A">
              <w:rPr>
                <w:rFonts w:ascii="Calibri" w:eastAsia="Times New Roman" w:hAnsi="Calibri" w:cs="Calibri"/>
                <w:color w:val="000000"/>
                <w:lang w:eastAsia="pt-BR"/>
              </w:rPr>
              <w:t>Cartão de crédito</w:t>
            </w:r>
          </w:p>
        </w:tc>
      </w:tr>
      <w:tr w:rsidR="004C08AC" w:rsidRPr="008D581A" w14:paraId="05613E3C" w14:textId="77777777" w:rsidTr="00D82AF3">
        <w:trPr>
          <w:trHeight w:val="300"/>
        </w:trPr>
        <w:tc>
          <w:tcPr>
            <w:tcW w:w="11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82DD6" w14:textId="77777777" w:rsidR="004C08AC" w:rsidRPr="008D581A" w:rsidRDefault="004C08AC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</w:p>
        </w:tc>
        <w:tc>
          <w:tcPr>
            <w:tcW w:w="3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33E36" w14:textId="77777777" w:rsidR="004C08AC" w:rsidRPr="008D581A" w:rsidRDefault="004C08AC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581A">
              <w:rPr>
                <w:rFonts w:ascii="Calibri" w:eastAsia="Times New Roman" w:hAnsi="Calibri" w:cs="Calibri"/>
                <w:color w:val="000000"/>
                <w:lang w:eastAsia="pt-BR"/>
              </w:rPr>
              <w:t>CARTAO_DEBITO</w:t>
            </w:r>
          </w:p>
        </w:tc>
        <w:tc>
          <w:tcPr>
            <w:tcW w:w="3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684CB" w14:textId="77777777" w:rsidR="004C08AC" w:rsidRPr="008D581A" w:rsidRDefault="004C08AC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581A">
              <w:rPr>
                <w:rFonts w:ascii="Calibri" w:eastAsia="Times New Roman" w:hAnsi="Calibri" w:cs="Calibri"/>
                <w:color w:val="000000"/>
                <w:lang w:eastAsia="pt-BR"/>
              </w:rPr>
              <w:t>Cartão de débito</w:t>
            </w:r>
          </w:p>
        </w:tc>
      </w:tr>
      <w:tr w:rsidR="004C08AC" w:rsidRPr="008D581A" w14:paraId="4B96B4FB" w14:textId="77777777" w:rsidTr="00D82AF3">
        <w:trPr>
          <w:trHeight w:val="300"/>
        </w:trPr>
        <w:tc>
          <w:tcPr>
            <w:tcW w:w="11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D3924" w14:textId="77777777" w:rsidR="004C08AC" w:rsidRPr="008D581A" w:rsidRDefault="004C08AC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581A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</w:p>
        </w:tc>
        <w:tc>
          <w:tcPr>
            <w:tcW w:w="3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626DE" w14:textId="77777777" w:rsidR="004C08AC" w:rsidRPr="008D581A" w:rsidRDefault="004C08AC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581A">
              <w:rPr>
                <w:rFonts w:ascii="Calibri" w:eastAsia="Times New Roman" w:hAnsi="Calibri" w:cs="Calibri"/>
                <w:color w:val="000000"/>
                <w:lang w:eastAsia="pt-BR"/>
              </w:rPr>
              <w:t>DEBITO_CONTA_CORRENTE</w:t>
            </w:r>
          </w:p>
        </w:tc>
        <w:tc>
          <w:tcPr>
            <w:tcW w:w="3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DF82D" w14:textId="77777777" w:rsidR="004C08AC" w:rsidRPr="008D581A" w:rsidRDefault="004C08AC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581A">
              <w:rPr>
                <w:rFonts w:ascii="Calibri" w:eastAsia="Times New Roman" w:hAnsi="Calibri" w:cs="Calibri"/>
                <w:color w:val="000000"/>
                <w:lang w:eastAsia="pt-BR"/>
              </w:rPr>
              <w:t>Débito em conta corrente</w:t>
            </w:r>
          </w:p>
        </w:tc>
      </w:tr>
      <w:tr w:rsidR="004C08AC" w:rsidRPr="008D581A" w14:paraId="3D762D5F" w14:textId="77777777" w:rsidTr="00D82AF3">
        <w:trPr>
          <w:trHeight w:val="300"/>
        </w:trPr>
        <w:tc>
          <w:tcPr>
            <w:tcW w:w="11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9EAD4" w14:textId="77777777" w:rsidR="004C08AC" w:rsidRPr="008D581A" w:rsidRDefault="004C08AC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581A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</w:p>
        </w:tc>
        <w:tc>
          <w:tcPr>
            <w:tcW w:w="3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2CB90" w14:textId="77777777" w:rsidR="004C08AC" w:rsidRPr="008D581A" w:rsidRDefault="004C08AC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581A">
              <w:rPr>
                <w:rFonts w:ascii="Calibri" w:eastAsia="Times New Roman" w:hAnsi="Calibri" w:cs="Calibri"/>
                <w:color w:val="000000"/>
                <w:lang w:eastAsia="pt-BR"/>
              </w:rPr>
              <w:t>DEBITO_CONTA_POUPANCA</w:t>
            </w:r>
          </w:p>
        </w:tc>
        <w:tc>
          <w:tcPr>
            <w:tcW w:w="3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83997" w14:textId="77777777" w:rsidR="004C08AC" w:rsidRPr="008D581A" w:rsidRDefault="004C08AC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581A">
              <w:rPr>
                <w:rFonts w:ascii="Calibri" w:eastAsia="Times New Roman" w:hAnsi="Calibri" w:cs="Calibri"/>
                <w:color w:val="000000"/>
                <w:lang w:eastAsia="pt-BR"/>
              </w:rPr>
              <w:t>Débito em conta poupança</w:t>
            </w:r>
          </w:p>
        </w:tc>
      </w:tr>
      <w:tr w:rsidR="004C08AC" w:rsidRPr="008D581A" w14:paraId="0CCD8853" w14:textId="77777777" w:rsidTr="00D82AF3">
        <w:trPr>
          <w:trHeight w:val="300"/>
        </w:trPr>
        <w:tc>
          <w:tcPr>
            <w:tcW w:w="11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77558" w14:textId="77777777" w:rsidR="004C08AC" w:rsidRPr="008D581A" w:rsidRDefault="004C08AC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581A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</w:p>
        </w:tc>
        <w:tc>
          <w:tcPr>
            <w:tcW w:w="3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D9706" w14:textId="77777777" w:rsidR="004C08AC" w:rsidRPr="008D581A" w:rsidRDefault="004C08AC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581A">
              <w:rPr>
                <w:rFonts w:ascii="Calibri" w:eastAsia="Times New Roman" w:hAnsi="Calibri" w:cs="Calibri"/>
                <w:color w:val="000000"/>
                <w:lang w:eastAsia="pt-BR"/>
              </w:rPr>
              <w:t>BOLETO_BANCARIO</w:t>
            </w:r>
          </w:p>
        </w:tc>
        <w:tc>
          <w:tcPr>
            <w:tcW w:w="3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783F1" w14:textId="77777777" w:rsidR="004C08AC" w:rsidRPr="008D581A" w:rsidRDefault="004C08AC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581A">
              <w:rPr>
                <w:rFonts w:ascii="Calibri" w:eastAsia="Times New Roman" w:hAnsi="Calibri" w:cs="Calibri"/>
                <w:color w:val="000000"/>
                <w:lang w:eastAsia="pt-BR"/>
              </w:rPr>
              <w:t>Boleto bancário</w:t>
            </w:r>
          </w:p>
        </w:tc>
      </w:tr>
      <w:tr w:rsidR="004C08AC" w:rsidRPr="008D581A" w14:paraId="0E0BA587" w14:textId="77777777" w:rsidTr="00D82AF3">
        <w:trPr>
          <w:trHeight w:val="300"/>
        </w:trPr>
        <w:tc>
          <w:tcPr>
            <w:tcW w:w="11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38E7A" w14:textId="77777777" w:rsidR="004C08AC" w:rsidRPr="008D581A" w:rsidRDefault="004C08AC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581A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</w:p>
        </w:tc>
        <w:tc>
          <w:tcPr>
            <w:tcW w:w="3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DAC3E" w14:textId="77777777" w:rsidR="004C08AC" w:rsidRPr="008D581A" w:rsidRDefault="004C08AC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581A">
              <w:rPr>
                <w:rFonts w:ascii="Calibri" w:eastAsia="Times New Roman" w:hAnsi="Calibri" w:cs="Calibri"/>
                <w:color w:val="000000"/>
                <w:lang w:eastAsia="pt-BR"/>
              </w:rPr>
              <w:t>PIX</w:t>
            </w:r>
          </w:p>
        </w:tc>
        <w:tc>
          <w:tcPr>
            <w:tcW w:w="3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5C321" w14:textId="77777777" w:rsidR="004C08AC" w:rsidRPr="008D581A" w:rsidRDefault="004C08AC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581A">
              <w:rPr>
                <w:rFonts w:ascii="Calibri" w:eastAsia="Times New Roman" w:hAnsi="Calibri" w:cs="Calibri"/>
                <w:color w:val="000000"/>
                <w:lang w:eastAsia="pt-BR"/>
              </w:rPr>
              <w:t>PIX</w:t>
            </w:r>
          </w:p>
        </w:tc>
      </w:tr>
      <w:tr w:rsidR="004C08AC" w:rsidRPr="008D581A" w14:paraId="5978B2EE" w14:textId="77777777" w:rsidTr="00D82AF3">
        <w:trPr>
          <w:trHeight w:val="300"/>
        </w:trPr>
        <w:tc>
          <w:tcPr>
            <w:tcW w:w="11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9EC07" w14:textId="77777777" w:rsidR="004C08AC" w:rsidRPr="008D581A" w:rsidRDefault="004C08AC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</w:p>
        </w:tc>
        <w:tc>
          <w:tcPr>
            <w:tcW w:w="3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0CD65" w14:textId="77777777" w:rsidR="004C08AC" w:rsidRPr="008D581A" w:rsidRDefault="004C08AC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581A">
              <w:rPr>
                <w:rFonts w:ascii="Calibri" w:eastAsia="Times New Roman" w:hAnsi="Calibri" w:cs="Calibri"/>
                <w:color w:val="000000"/>
                <w:lang w:eastAsia="pt-BR"/>
              </w:rPr>
              <w:t>CONSIGNACAO_FOLHA_PAGAMENTO</w:t>
            </w:r>
          </w:p>
        </w:tc>
        <w:tc>
          <w:tcPr>
            <w:tcW w:w="3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4511D" w14:textId="77777777" w:rsidR="004C08AC" w:rsidRPr="008D581A" w:rsidRDefault="004C08AC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581A">
              <w:rPr>
                <w:rFonts w:ascii="Calibri" w:eastAsia="Times New Roman" w:hAnsi="Calibri" w:cs="Calibri"/>
                <w:color w:val="000000"/>
                <w:lang w:eastAsia="pt-BR"/>
              </w:rPr>
              <w:t>Consignação em Folha de Pagamento</w:t>
            </w:r>
          </w:p>
        </w:tc>
      </w:tr>
      <w:tr w:rsidR="004C08AC" w:rsidRPr="008D581A" w14:paraId="11E99F62" w14:textId="77777777" w:rsidTr="00D82AF3">
        <w:trPr>
          <w:trHeight w:val="300"/>
        </w:trPr>
        <w:tc>
          <w:tcPr>
            <w:tcW w:w="11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535CC" w14:textId="77777777" w:rsidR="004C08AC" w:rsidRPr="008D581A" w:rsidRDefault="004C08AC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581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name </w:t>
            </w:r>
          </w:p>
        </w:tc>
        <w:tc>
          <w:tcPr>
            <w:tcW w:w="3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D84B6" w14:textId="77777777" w:rsidR="004C08AC" w:rsidRPr="008D581A" w:rsidRDefault="004C08AC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581A">
              <w:rPr>
                <w:rFonts w:ascii="Calibri" w:eastAsia="Times New Roman" w:hAnsi="Calibri" w:cs="Calibri"/>
                <w:color w:val="000000"/>
                <w:lang w:eastAsia="pt-BR"/>
              </w:rPr>
              <w:t>PAGAMENTO_COM_PONTOS</w:t>
            </w:r>
          </w:p>
        </w:tc>
        <w:tc>
          <w:tcPr>
            <w:tcW w:w="3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91D67" w14:textId="77777777" w:rsidR="004C08AC" w:rsidRPr="008D581A" w:rsidRDefault="004C08AC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581A">
              <w:rPr>
                <w:rFonts w:ascii="Calibri" w:eastAsia="Times New Roman" w:hAnsi="Calibri" w:cs="Calibri"/>
                <w:color w:val="000000"/>
                <w:lang w:eastAsia="pt-BR"/>
              </w:rPr>
              <w:t>Pontos de Programas de Ben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e</w:t>
            </w:r>
            <w:r w:rsidRPr="008D581A">
              <w:rPr>
                <w:rFonts w:ascii="Calibri" w:eastAsia="Times New Roman" w:hAnsi="Calibri" w:cs="Calibri"/>
                <w:color w:val="000000"/>
                <w:lang w:eastAsia="pt-BR"/>
              </w:rPr>
              <w:t>fício</w:t>
            </w:r>
          </w:p>
        </w:tc>
      </w:tr>
      <w:tr w:rsidR="004C08AC" w:rsidRPr="008D581A" w14:paraId="58764908" w14:textId="77777777" w:rsidTr="00D82AF3">
        <w:trPr>
          <w:trHeight w:val="300"/>
        </w:trPr>
        <w:tc>
          <w:tcPr>
            <w:tcW w:w="11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43776" w14:textId="77777777" w:rsidR="004C08AC" w:rsidRPr="008D581A" w:rsidRDefault="004C08AC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581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name </w:t>
            </w:r>
          </w:p>
        </w:tc>
        <w:tc>
          <w:tcPr>
            <w:tcW w:w="3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080EF" w14:textId="77777777" w:rsidR="004C08AC" w:rsidRPr="008D581A" w:rsidRDefault="004C08AC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581A">
              <w:rPr>
                <w:rFonts w:ascii="Calibri" w:eastAsia="Times New Roman" w:hAnsi="Calibri" w:cs="Calibri"/>
                <w:color w:val="000000"/>
                <w:lang w:eastAsia="pt-BR"/>
              </w:rPr>
              <w:t>OUTROS</w:t>
            </w:r>
          </w:p>
        </w:tc>
        <w:tc>
          <w:tcPr>
            <w:tcW w:w="3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F2D37" w14:textId="77777777" w:rsidR="004C08AC" w:rsidRPr="008D581A" w:rsidRDefault="004C08AC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581A">
              <w:rPr>
                <w:rFonts w:ascii="Calibri" w:eastAsia="Times New Roman" w:hAnsi="Calibri" w:cs="Calibri"/>
                <w:color w:val="000000"/>
                <w:lang w:eastAsia="pt-BR"/>
              </w:rPr>
              <w:t>Outra forma prevista na legislação vigente</w:t>
            </w:r>
          </w:p>
        </w:tc>
      </w:tr>
    </w:tbl>
    <w:p w14:paraId="4ABD16DD" w14:textId="77777777" w:rsidR="004C08AC" w:rsidRPr="003C125B" w:rsidRDefault="004C08AC" w:rsidP="004C08AC">
      <w:pPr>
        <w:rPr>
          <w:b/>
          <w:bCs/>
          <w:sz w:val="28"/>
          <w:szCs w:val="28"/>
        </w:rPr>
      </w:pPr>
    </w:p>
    <w:bookmarkStart w:id="35" w:name="EnumTimeInterval"/>
    <w:p w14:paraId="0C38F018" w14:textId="6749E96D" w:rsidR="004C08AC" w:rsidRPr="00AB47B1" w:rsidRDefault="00913327" w:rsidP="004C08A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"EnumTimeInterval2" </w:instrText>
      </w:r>
      <w:r>
        <w:rPr>
          <w:b/>
          <w:bCs/>
          <w:sz w:val="28"/>
          <w:szCs w:val="28"/>
        </w:rPr>
        <w:fldChar w:fldCharType="separate"/>
      </w:r>
      <w:r w:rsidR="004C08AC" w:rsidRPr="00913327">
        <w:rPr>
          <w:rStyle w:val="Hyperlink"/>
          <w:b/>
          <w:bCs/>
          <w:sz w:val="28"/>
          <w:szCs w:val="28"/>
        </w:rPr>
        <w:t>Enum TimeInterval</w:t>
      </w:r>
      <w:bookmarkEnd w:id="35"/>
      <w:r>
        <w:rPr>
          <w:b/>
          <w:bCs/>
          <w:sz w:val="28"/>
          <w:szCs w:val="28"/>
        </w:rPr>
        <w:fldChar w:fldCharType="end"/>
      </w:r>
    </w:p>
    <w:tbl>
      <w:tblPr>
        <w:tblW w:w="7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46"/>
        <w:gridCol w:w="2176"/>
        <w:gridCol w:w="1816"/>
      </w:tblGrid>
      <w:tr w:rsidR="004C08AC" w:rsidRPr="00724C0B" w14:paraId="5FC953A3" w14:textId="77777777" w:rsidTr="00D82AF3">
        <w:trPr>
          <w:trHeight w:val="248"/>
        </w:trPr>
        <w:tc>
          <w:tcPr>
            <w:tcW w:w="3146" w:type="dxa"/>
            <w:shd w:val="clear" w:color="auto" w:fill="auto"/>
            <w:noWrap/>
            <w:vAlign w:val="center"/>
            <w:hideMark/>
          </w:tcPr>
          <w:p w14:paraId="7F5F8C27" w14:textId="77777777" w:rsidR="004C08AC" w:rsidRPr="00724C0B" w:rsidRDefault="004C08AC" w:rsidP="00D82A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24C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2176" w:type="dxa"/>
            <w:shd w:val="clear" w:color="auto" w:fill="auto"/>
            <w:vAlign w:val="center"/>
            <w:hideMark/>
          </w:tcPr>
          <w:p w14:paraId="0F90A04B" w14:textId="77777777" w:rsidR="004C08AC" w:rsidRPr="00724C0B" w:rsidRDefault="004C08AC" w:rsidP="00D82A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24C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1816" w:type="dxa"/>
            <w:shd w:val="clear" w:color="auto" w:fill="auto"/>
            <w:vAlign w:val="center"/>
            <w:hideMark/>
          </w:tcPr>
          <w:p w14:paraId="3A6214EB" w14:textId="77777777" w:rsidR="004C08AC" w:rsidRPr="00724C0B" w:rsidRDefault="004C08AC" w:rsidP="00D82A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24C0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4C08AC" w:rsidRPr="00724C0B" w14:paraId="1B89EF0A" w14:textId="77777777" w:rsidTr="00D82AF3">
        <w:trPr>
          <w:trHeight w:val="248"/>
        </w:trPr>
        <w:tc>
          <w:tcPr>
            <w:tcW w:w="3146" w:type="dxa"/>
            <w:shd w:val="clear" w:color="auto" w:fill="auto"/>
            <w:noWrap/>
            <w:vAlign w:val="center"/>
          </w:tcPr>
          <w:p w14:paraId="499A6D01" w14:textId="77777777" w:rsidR="004C08AC" w:rsidRPr="00724C0B" w:rsidRDefault="004C08AC" w:rsidP="00D82A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24C0B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</w:p>
        </w:tc>
        <w:tc>
          <w:tcPr>
            <w:tcW w:w="2176" w:type="dxa"/>
            <w:shd w:val="clear" w:color="auto" w:fill="auto"/>
            <w:vAlign w:val="center"/>
          </w:tcPr>
          <w:p w14:paraId="4454A292" w14:textId="77777777" w:rsidR="004C08AC" w:rsidRPr="00724C0B" w:rsidRDefault="004C08AC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24C0B">
              <w:rPr>
                <w:rFonts w:ascii="Calibri" w:eastAsia="Times New Roman" w:hAnsi="Calibri" w:cs="Calibri"/>
                <w:color w:val="000000"/>
                <w:lang w:eastAsia="pt-BR"/>
              </w:rPr>
              <w:t>UNICO</w:t>
            </w:r>
          </w:p>
        </w:tc>
        <w:tc>
          <w:tcPr>
            <w:tcW w:w="1816" w:type="dxa"/>
            <w:shd w:val="clear" w:color="auto" w:fill="auto"/>
            <w:vAlign w:val="center"/>
          </w:tcPr>
          <w:p w14:paraId="7DED8165" w14:textId="77777777" w:rsidR="004C08AC" w:rsidRPr="00724C0B" w:rsidRDefault="004C08AC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24C0B">
              <w:rPr>
                <w:rFonts w:ascii="Calibri" w:eastAsia="Times New Roman" w:hAnsi="Calibri" w:cs="Calibri"/>
                <w:color w:val="000000"/>
                <w:lang w:eastAsia="pt-BR"/>
              </w:rPr>
              <w:t>Único</w:t>
            </w:r>
          </w:p>
        </w:tc>
      </w:tr>
      <w:tr w:rsidR="004C08AC" w:rsidRPr="00724C0B" w14:paraId="3C4EB209" w14:textId="77777777" w:rsidTr="00D82AF3">
        <w:trPr>
          <w:trHeight w:val="248"/>
        </w:trPr>
        <w:tc>
          <w:tcPr>
            <w:tcW w:w="3146" w:type="dxa"/>
            <w:shd w:val="clear" w:color="auto" w:fill="auto"/>
            <w:noWrap/>
            <w:vAlign w:val="center"/>
          </w:tcPr>
          <w:p w14:paraId="15A4031D" w14:textId="77777777" w:rsidR="004C08AC" w:rsidRPr="00724C0B" w:rsidRDefault="004C08AC" w:rsidP="00D82A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24C0B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</w:p>
        </w:tc>
        <w:tc>
          <w:tcPr>
            <w:tcW w:w="2176" w:type="dxa"/>
            <w:shd w:val="clear" w:color="auto" w:fill="auto"/>
            <w:vAlign w:val="center"/>
          </w:tcPr>
          <w:p w14:paraId="50183704" w14:textId="77777777" w:rsidR="004C08AC" w:rsidRPr="00724C0B" w:rsidRDefault="004C08AC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24C0B">
              <w:rPr>
                <w:rFonts w:ascii="Calibri" w:eastAsia="Times New Roman" w:hAnsi="Calibri" w:cs="Calibri"/>
                <w:color w:val="000000"/>
                <w:lang w:eastAsia="pt-BR"/>
              </w:rPr>
              <w:t>DIARIO</w:t>
            </w:r>
          </w:p>
        </w:tc>
        <w:tc>
          <w:tcPr>
            <w:tcW w:w="1816" w:type="dxa"/>
            <w:shd w:val="clear" w:color="auto" w:fill="auto"/>
            <w:vAlign w:val="center"/>
          </w:tcPr>
          <w:p w14:paraId="4C03793B" w14:textId="77777777" w:rsidR="004C08AC" w:rsidRPr="00724C0B" w:rsidRDefault="004C08AC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24C0B">
              <w:rPr>
                <w:rFonts w:ascii="Calibri" w:eastAsia="Times New Roman" w:hAnsi="Calibri" w:cs="Calibri"/>
                <w:color w:val="000000"/>
                <w:lang w:eastAsia="pt-BR"/>
              </w:rPr>
              <w:t>Diário</w:t>
            </w:r>
          </w:p>
        </w:tc>
      </w:tr>
      <w:tr w:rsidR="004C08AC" w:rsidRPr="00724C0B" w14:paraId="0DD44CC8" w14:textId="77777777" w:rsidTr="00D82AF3">
        <w:trPr>
          <w:trHeight w:val="248"/>
        </w:trPr>
        <w:tc>
          <w:tcPr>
            <w:tcW w:w="3146" w:type="dxa"/>
            <w:shd w:val="clear" w:color="auto" w:fill="auto"/>
            <w:noWrap/>
            <w:vAlign w:val="center"/>
          </w:tcPr>
          <w:p w14:paraId="3210E8CC" w14:textId="77777777" w:rsidR="004C08AC" w:rsidRPr="00724C0B" w:rsidRDefault="004C08AC" w:rsidP="00D82A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24C0B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</w:p>
        </w:tc>
        <w:tc>
          <w:tcPr>
            <w:tcW w:w="2176" w:type="dxa"/>
            <w:shd w:val="clear" w:color="auto" w:fill="auto"/>
            <w:vAlign w:val="center"/>
          </w:tcPr>
          <w:p w14:paraId="4DBFB8AB" w14:textId="77777777" w:rsidR="004C08AC" w:rsidRPr="00724C0B" w:rsidRDefault="004C08AC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24C0B">
              <w:rPr>
                <w:rFonts w:ascii="Calibri" w:eastAsia="Times New Roman" w:hAnsi="Calibri" w:cs="Calibri"/>
                <w:color w:val="000000"/>
                <w:lang w:eastAsia="pt-BR"/>
              </w:rPr>
              <w:t>SEMANAL</w:t>
            </w:r>
          </w:p>
        </w:tc>
        <w:tc>
          <w:tcPr>
            <w:tcW w:w="1816" w:type="dxa"/>
            <w:shd w:val="clear" w:color="auto" w:fill="auto"/>
            <w:vAlign w:val="center"/>
          </w:tcPr>
          <w:p w14:paraId="4F1C5ACD" w14:textId="77777777" w:rsidR="004C08AC" w:rsidRPr="00724C0B" w:rsidRDefault="004C08AC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24C0B">
              <w:rPr>
                <w:rFonts w:ascii="Calibri" w:eastAsia="Times New Roman" w:hAnsi="Calibri" w:cs="Calibri"/>
                <w:color w:val="000000"/>
                <w:lang w:eastAsia="pt-BR"/>
              </w:rPr>
              <w:t>Semestral</w:t>
            </w:r>
          </w:p>
        </w:tc>
      </w:tr>
      <w:tr w:rsidR="004C08AC" w:rsidRPr="00724C0B" w14:paraId="711B54B4" w14:textId="77777777" w:rsidTr="00D82AF3">
        <w:trPr>
          <w:trHeight w:val="248"/>
        </w:trPr>
        <w:tc>
          <w:tcPr>
            <w:tcW w:w="3146" w:type="dxa"/>
            <w:shd w:val="clear" w:color="auto" w:fill="auto"/>
            <w:noWrap/>
            <w:vAlign w:val="center"/>
          </w:tcPr>
          <w:p w14:paraId="2492541F" w14:textId="77777777" w:rsidR="004C08AC" w:rsidRPr="00724C0B" w:rsidRDefault="004C08AC" w:rsidP="00D82A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24C0B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</w:p>
        </w:tc>
        <w:tc>
          <w:tcPr>
            <w:tcW w:w="2176" w:type="dxa"/>
            <w:shd w:val="clear" w:color="auto" w:fill="auto"/>
            <w:vAlign w:val="center"/>
          </w:tcPr>
          <w:p w14:paraId="1CB1FD55" w14:textId="77777777" w:rsidR="004C08AC" w:rsidRPr="00724C0B" w:rsidRDefault="004C08AC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24C0B">
              <w:rPr>
                <w:rFonts w:ascii="Calibri" w:eastAsia="Times New Roman" w:hAnsi="Calibri" w:cs="Calibri"/>
                <w:color w:val="000000"/>
                <w:lang w:eastAsia="pt-BR"/>
              </w:rPr>
              <w:t>QUINZENAL</w:t>
            </w:r>
          </w:p>
        </w:tc>
        <w:tc>
          <w:tcPr>
            <w:tcW w:w="1816" w:type="dxa"/>
            <w:shd w:val="clear" w:color="auto" w:fill="auto"/>
            <w:vAlign w:val="center"/>
          </w:tcPr>
          <w:p w14:paraId="73507813" w14:textId="77777777" w:rsidR="004C08AC" w:rsidRPr="00724C0B" w:rsidRDefault="004C08AC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24C0B">
              <w:rPr>
                <w:rFonts w:ascii="Calibri" w:eastAsia="Times New Roman" w:hAnsi="Calibri" w:cs="Calibri"/>
                <w:color w:val="000000"/>
                <w:lang w:eastAsia="pt-BR"/>
              </w:rPr>
              <w:t>Quinzenal</w:t>
            </w:r>
          </w:p>
        </w:tc>
      </w:tr>
      <w:tr w:rsidR="004C08AC" w:rsidRPr="00724C0B" w14:paraId="594513C8" w14:textId="77777777" w:rsidTr="00D82AF3">
        <w:trPr>
          <w:trHeight w:val="248"/>
        </w:trPr>
        <w:tc>
          <w:tcPr>
            <w:tcW w:w="3146" w:type="dxa"/>
            <w:shd w:val="clear" w:color="auto" w:fill="auto"/>
            <w:noWrap/>
            <w:vAlign w:val="center"/>
          </w:tcPr>
          <w:p w14:paraId="408D7B7F" w14:textId="77777777" w:rsidR="004C08AC" w:rsidRPr="00724C0B" w:rsidRDefault="004C08AC" w:rsidP="00D82A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24C0B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</w:p>
        </w:tc>
        <w:tc>
          <w:tcPr>
            <w:tcW w:w="2176" w:type="dxa"/>
            <w:shd w:val="clear" w:color="auto" w:fill="auto"/>
            <w:vAlign w:val="center"/>
          </w:tcPr>
          <w:p w14:paraId="0EC78597" w14:textId="77777777" w:rsidR="004C08AC" w:rsidRPr="00724C0B" w:rsidRDefault="004C08AC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24C0B">
              <w:rPr>
                <w:rFonts w:ascii="Calibri" w:eastAsia="Times New Roman" w:hAnsi="Calibri" w:cs="Calibri"/>
                <w:color w:val="000000"/>
                <w:lang w:eastAsia="pt-BR"/>
              </w:rPr>
              <w:t>MENSAL</w:t>
            </w:r>
          </w:p>
        </w:tc>
        <w:tc>
          <w:tcPr>
            <w:tcW w:w="1816" w:type="dxa"/>
            <w:shd w:val="clear" w:color="auto" w:fill="auto"/>
            <w:vAlign w:val="center"/>
          </w:tcPr>
          <w:p w14:paraId="175CAC27" w14:textId="77777777" w:rsidR="004C08AC" w:rsidRPr="00724C0B" w:rsidRDefault="004C08AC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24C0B">
              <w:rPr>
                <w:rFonts w:ascii="Calibri" w:eastAsia="Times New Roman" w:hAnsi="Calibri" w:cs="Calibri"/>
                <w:color w:val="000000"/>
                <w:lang w:eastAsia="pt-BR"/>
              </w:rPr>
              <w:t>Mensal</w:t>
            </w:r>
          </w:p>
        </w:tc>
      </w:tr>
      <w:tr w:rsidR="004C08AC" w:rsidRPr="00724C0B" w14:paraId="38AB392F" w14:textId="77777777" w:rsidTr="00D82AF3">
        <w:trPr>
          <w:trHeight w:val="248"/>
        </w:trPr>
        <w:tc>
          <w:tcPr>
            <w:tcW w:w="3146" w:type="dxa"/>
            <w:shd w:val="clear" w:color="auto" w:fill="auto"/>
            <w:noWrap/>
            <w:vAlign w:val="center"/>
          </w:tcPr>
          <w:p w14:paraId="4A14C1AA" w14:textId="77777777" w:rsidR="004C08AC" w:rsidRPr="00724C0B" w:rsidRDefault="004C08AC" w:rsidP="00D82A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24C0B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</w:p>
        </w:tc>
        <w:tc>
          <w:tcPr>
            <w:tcW w:w="2176" w:type="dxa"/>
            <w:shd w:val="clear" w:color="auto" w:fill="auto"/>
            <w:vAlign w:val="center"/>
          </w:tcPr>
          <w:p w14:paraId="195660B7" w14:textId="77777777" w:rsidR="004C08AC" w:rsidRPr="00724C0B" w:rsidRDefault="004C08AC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24C0B">
              <w:rPr>
                <w:rFonts w:ascii="Calibri" w:eastAsia="Times New Roman" w:hAnsi="Calibri" w:cs="Calibri"/>
                <w:color w:val="000000"/>
                <w:lang w:eastAsia="pt-BR"/>
              </w:rPr>
              <w:t>BIMESTRAL</w:t>
            </w:r>
          </w:p>
        </w:tc>
        <w:tc>
          <w:tcPr>
            <w:tcW w:w="1816" w:type="dxa"/>
            <w:shd w:val="clear" w:color="auto" w:fill="auto"/>
            <w:vAlign w:val="center"/>
          </w:tcPr>
          <w:p w14:paraId="21C90AAC" w14:textId="77777777" w:rsidR="004C08AC" w:rsidRPr="00724C0B" w:rsidRDefault="004C08AC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24C0B">
              <w:rPr>
                <w:rFonts w:ascii="Calibri" w:eastAsia="Times New Roman" w:hAnsi="Calibri" w:cs="Calibri"/>
                <w:color w:val="000000"/>
                <w:lang w:eastAsia="pt-BR"/>
              </w:rPr>
              <w:t>Bimestral</w:t>
            </w:r>
          </w:p>
        </w:tc>
      </w:tr>
      <w:tr w:rsidR="004C08AC" w:rsidRPr="00724C0B" w14:paraId="5F0E3671" w14:textId="77777777" w:rsidTr="00D82AF3">
        <w:trPr>
          <w:trHeight w:val="248"/>
        </w:trPr>
        <w:tc>
          <w:tcPr>
            <w:tcW w:w="3146" w:type="dxa"/>
            <w:shd w:val="clear" w:color="auto" w:fill="auto"/>
            <w:noWrap/>
            <w:vAlign w:val="center"/>
          </w:tcPr>
          <w:p w14:paraId="1BBD8B9B" w14:textId="77777777" w:rsidR="004C08AC" w:rsidRPr="00724C0B" w:rsidRDefault="004C08AC" w:rsidP="00D82A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24C0B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</w:p>
        </w:tc>
        <w:tc>
          <w:tcPr>
            <w:tcW w:w="2176" w:type="dxa"/>
            <w:shd w:val="clear" w:color="auto" w:fill="auto"/>
            <w:vAlign w:val="center"/>
          </w:tcPr>
          <w:p w14:paraId="51A17061" w14:textId="77777777" w:rsidR="004C08AC" w:rsidRPr="00724C0B" w:rsidRDefault="004C08AC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24C0B">
              <w:rPr>
                <w:rFonts w:ascii="Calibri" w:eastAsia="Times New Roman" w:hAnsi="Calibri" w:cs="Calibri"/>
                <w:color w:val="000000"/>
                <w:lang w:eastAsia="pt-BR"/>
              </w:rPr>
              <w:t>TRIMESTRAL</w:t>
            </w:r>
          </w:p>
        </w:tc>
        <w:tc>
          <w:tcPr>
            <w:tcW w:w="1816" w:type="dxa"/>
            <w:shd w:val="clear" w:color="auto" w:fill="auto"/>
            <w:vAlign w:val="center"/>
          </w:tcPr>
          <w:p w14:paraId="3961267C" w14:textId="77777777" w:rsidR="004C08AC" w:rsidRPr="00724C0B" w:rsidRDefault="004C08AC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24C0B">
              <w:rPr>
                <w:rFonts w:ascii="Calibri" w:eastAsia="Times New Roman" w:hAnsi="Calibri" w:cs="Calibri"/>
                <w:color w:val="000000"/>
                <w:lang w:eastAsia="pt-BR"/>
              </w:rPr>
              <w:t>Trimestral</w:t>
            </w:r>
          </w:p>
        </w:tc>
      </w:tr>
      <w:tr w:rsidR="004C08AC" w:rsidRPr="00724C0B" w14:paraId="114AFF4B" w14:textId="77777777" w:rsidTr="00D82AF3">
        <w:trPr>
          <w:trHeight w:val="248"/>
        </w:trPr>
        <w:tc>
          <w:tcPr>
            <w:tcW w:w="3146" w:type="dxa"/>
            <w:shd w:val="clear" w:color="auto" w:fill="auto"/>
            <w:noWrap/>
            <w:vAlign w:val="center"/>
          </w:tcPr>
          <w:p w14:paraId="3F4B6D42" w14:textId="77777777" w:rsidR="004C08AC" w:rsidRPr="00724C0B" w:rsidRDefault="004C08AC" w:rsidP="00D82A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24C0B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</w:p>
        </w:tc>
        <w:tc>
          <w:tcPr>
            <w:tcW w:w="2176" w:type="dxa"/>
            <w:shd w:val="clear" w:color="auto" w:fill="auto"/>
            <w:vAlign w:val="center"/>
          </w:tcPr>
          <w:p w14:paraId="4BAB5F82" w14:textId="77777777" w:rsidR="004C08AC" w:rsidRPr="00724C0B" w:rsidRDefault="004C08AC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24C0B">
              <w:rPr>
                <w:rFonts w:ascii="Calibri" w:eastAsia="Times New Roman" w:hAnsi="Calibri" w:cs="Calibri"/>
                <w:color w:val="000000"/>
                <w:lang w:eastAsia="pt-BR"/>
              </w:rPr>
              <w:t>QUADRIMESTRAL</w:t>
            </w:r>
          </w:p>
        </w:tc>
        <w:tc>
          <w:tcPr>
            <w:tcW w:w="1816" w:type="dxa"/>
            <w:shd w:val="clear" w:color="auto" w:fill="auto"/>
            <w:vAlign w:val="center"/>
          </w:tcPr>
          <w:p w14:paraId="087BD299" w14:textId="77777777" w:rsidR="004C08AC" w:rsidRPr="00724C0B" w:rsidRDefault="004C08AC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24C0B">
              <w:rPr>
                <w:rFonts w:ascii="Calibri" w:eastAsia="Times New Roman" w:hAnsi="Calibri" w:cs="Calibri"/>
                <w:color w:val="000000"/>
                <w:lang w:eastAsia="pt-BR"/>
              </w:rPr>
              <w:t>Quadrimestral</w:t>
            </w:r>
          </w:p>
        </w:tc>
      </w:tr>
      <w:tr w:rsidR="004C08AC" w:rsidRPr="00724C0B" w14:paraId="32146493" w14:textId="77777777" w:rsidTr="00D82AF3">
        <w:trPr>
          <w:trHeight w:val="248"/>
        </w:trPr>
        <w:tc>
          <w:tcPr>
            <w:tcW w:w="3146" w:type="dxa"/>
            <w:shd w:val="clear" w:color="auto" w:fill="auto"/>
            <w:noWrap/>
            <w:vAlign w:val="center"/>
          </w:tcPr>
          <w:p w14:paraId="05308D35" w14:textId="77777777" w:rsidR="004C08AC" w:rsidRPr="00724C0B" w:rsidRDefault="004C08AC" w:rsidP="00D82A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24C0B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</w:p>
        </w:tc>
        <w:tc>
          <w:tcPr>
            <w:tcW w:w="2176" w:type="dxa"/>
            <w:shd w:val="clear" w:color="auto" w:fill="auto"/>
            <w:vAlign w:val="center"/>
          </w:tcPr>
          <w:p w14:paraId="32A5DD22" w14:textId="77777777" w:rsidR="004C08AC" w:rsidRPr="00724C0B" w:rsidRDefault="004C08AC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24C0B">
              <w:rPr>
                <w:rFonts w:ascii="Calibri" w:eastAsia="Times New Roman" w:hAnsi="Calibri" w:cs="Calibri"/>
                <w:color w:val="000000"/>
                <w:lang w:eastAsia="pt-BR"/>
              </w:rPr>
              <w:t>SEMESTRAL</w:t>
            </w:r>
          </w:p>
        </w:tc>
        <w:tc>
          <w:tcPr>
            <w:tcW w:w="1816" w:type="dxa"/>
            <w:shd w:val="clear" w:color="auto" w:fill="auto"/>
            <w:vAlign w:val="center"/>
          </w:tcPr>
          <w:p w14:paraId="202121A4" w14:textId="77777777" w:rsidR="004C08AC" w:rsidRPr="00724C0B" w:rsidRDefault="004C08AC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24C0B">
              <w:rPr>
                <w:rFonts w:ascii="Calibri" w:eastAsia="Times New Roman" w:hAnsi="Calibri" w:cs="Calibri"/>
                <w:color w:val="000000"/>
                <w:lang w:eastAsia="pt-BR"/>
              </w:rPr>
              <w:t>Semestral</w:t>
            </w:r>
          </w:p>
        </w:tc>
      </w:tr>
      <w:tr w:rsidR="004C08AC" w:rsidRPr="00724C0B" w14:paraId="3FAE9E46" w14:textId="77777777" w:rsidTr="00D82AF3">
        <w:trPr>
          <w:trHeight w:val="248"/>
        </w:trPr>
        <w:tc>
          <w:tcPr>
            <w:tcW w:w="3146" w:type="dxa"/>
            <w:shd w:val="clear" w:color="auto" w:fill="auto"/>
            <w:noWrap/>
            <w:vAlign w:val="center"/>
          </w:tcPr>
          <w:p w14:paraId="536326A1" w14:textId="77777777" w:rsidR="004C08AC" w:rsidRPr="00724C0B" w:rsidRDefault="004C08AC" w:rsidP="00D82A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24C0B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</w:p>
        </w:tc>
        <w:tc>
          <w:tcPr>
            <w:tcW w:w="2176" w:type="dxa"/>
            <w:shd w:val="clear" w:color="auto" w:fill="auto"/>
            <w:vAlign w:val="center"/>
          </w:tcPr>
          <w:p w14:paraId="1DCDD66B" w14:textId="77777777" w:rsidR="004C08AC" w:rsidRPr="00724C0B" w:rsidRDefault="004C08AC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24C0B">
              <w:rPr>
                <w:rFonts w:ascii="Calibri" w:eastAsia="Times New Roman" w:hAnsi="Calibri" w:cs="Calibri"/>
                <w:color w:val="000000"/>
                <w:lang w:eastAsia="pt-BR"/>
              </w:rPr>
              <w:t>ANUAL</w:t>
            </w:r>
          </w:p>
        </w:tc>
        <w:tc>
          <w:tcPr>
            <w:tcW w:w="1816" w:type="dxa"/>
            <w:shd w:val="clear" w:color="auto" w:fill="auto"/>
            <w:vAlign w:val="center"/>
          </w:tcPr>
          <w:p w14:paraId="7CA777DF" w14:textId="77777777" w:rsidR="004C08AC" w:rsidRPr="00724C0B" w:rsidRDefault="004C08AC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24C0B">
              <w:rPr>
                <w:rFonts w:ascii="Calibri" w:eastAsia="Times New Roman" w:hAnsi="Calibri" w:cs="Calibri"/>
                <w:color w:val="000000"/>
                <w:lang w:eastAsia="pt-BR"/>
              </w:rPr>
              <w:t>Anual</w:t>
            </w:r>
          </w:p>
        </w:tc>
      </w:tr>
      <w:tr w:rsidR="004C08AC" w:rsidRPr="00724C0B" w14:paraId="31DD45B1" w14:textId="77777777" w:rsidTr="00D82AF3">
        <w:trPr>
          <w:trHeight w:val="248"/>
        </w:trPr>
        <w:tc>
          <w:tcPr>
            <w:tcW w:w="3146" w:type="dxa"/>
            <w:shd w:val="clear" w:color="auto" w:fill="auto"/>
            <w:noWrap/>
            <w:vAlign w:val="center"/>
          </w:tcPr>
          <w:p w14:paraId="28FAAB70" w14:textId="77777777" w:rsidR="004C08AC" w:rsidRPr="00724C0B" w:rsidRDefault="004C08AC" w:rsidP="00D82A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24C0B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</w:p>
        </w:tc>
        <w:tc>
          <w:tcPr>
            <w:tcW w:w="2176" w:type="dxa"/>
            <w:shd w:val="clear" w:color="auto" w:fill="auto"/>
            <w:vAlign w:val="center"/>
          </w:tcPr>
          <w:p w14:paraId="338FB085" w14:textId="77777777" w:rsidR="004C08AC" w:rsidRPr="00724C0B" w:rsidRDefault="004C08AC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24C0B">
              <w:rPr>
                <w:rFonts w:ascii="Calibri" w:eastAsia="Times New Roman" w:hAnsi="Calibri" w:cs="Calibri"/>
                <w:color w:val="000000"/>
                <w:lang w:eastAsia="pt-BR"/>
              </w:rPr>
              <w:t>OUTROS</w:t>
            </w:r>
          </w:p>
        </w:tc>
        <w:tc>
          <w:tcPr>
            <w:tcW w:w="1816" w:type="dxa"/>
            <w:shd w:val="clear" w:color="auto" w:fill="auto"/>
            <w:vAlign w:val="center"/>
          </w:tcPr>
          <w:p w14:paraId="2A73A713" w14:textId="77777777" w:rsidR="004C08AC" w:rsidRPr="00724C0B" w:rsidRDefault="004C08AC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24C0B">
              <w:rPr>
                <w:rFonts w:ascii="Calibri" w:eastAsia="Times New Roman" w:hAnsi="Calibri" w:cs="Calibri"/>
                <w:color w:val="000000"/>
                <w:lang w:eastAsia="pt-BR"/>
              </w:rPr>
              <w:t>Outros</w:t>
            </w:r>
          </w:p>
        </w:tc>
      </w:tr>
    </w:tbl>
    <w:p w14:paraId="4B4FA626" w14:textId="77777777" w:rsidR="004C08AC" w:rsidRDefault="004C08AC" w:rsidP="004C08AC"/>
    <w:bookmarkStart w:id="36" w:name="EnumTargetAudience"/>
    <w:p w14:paraId="49A5EF39" w14:textId="321530F5" w:rsidR="004C08AC" w:rsidRPr="00AB47B1" w:rsidRDefault="00913327" w:rsidP="004C08A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"EnumTargetAudience2" </w:instrText>
      </w:r>
      <w:r>
        <w:rPr>
          <w:b/>
          <w:bCs/>
          <w:sz w:val="28"/>
          <w:szCs w:val="28"/>
        </w:rPr>
        <w:fldChar w:fldCharType="separate"/>
      </w:r>
      <w:r w:rsidR="004C08AC" w:rsidRPr="00913327">
        <w:rPr>
          <w:rStyle w:val="Hyperlink"/>
          <w:b/>
          <w:bCs/>
          <w:sz w:val="28"/>
          <w:szCs w:val="28"/>
        </w:rPr>
        <w:t>Enum targetAudience</w:t>
      </w:r>
      <w:r>
        <w:rPr>
          <w:b/>
          <w:bCs/>
          <w:sz w:val="28"/>
          <w:szCs w:val="28"/>
        </w:rPr>
        <w:fldChar w:fldCharType="end"/>
      </w:r>
    </w:p>
    <w:tbl>
      <w:tblPr>
        <w:tblW w:w="7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46"/>
        <w:gridCol w:w="2176"/>
        <w:gridCol w:w="1816"/>
      </w:tblGrid>
      <w:tr w:rsidR="004C08AC" w:rsidRPr="00AB47B1" w14:paraId="6F618B8B" w14:textId="77777777" w:rsidTr="00D82AF3">
        <w:trPr>
          <w:trHeight w:val="248"/>
        </w:trPr>
        <w:tc>
          <w:tcPr>
            <w:tcW w:w="3146" w:type="dxa"/>
            <w:shd w:val="clear" w:color="auto" w:fill="auto"/>
            <w:noWrap/>
            <w:vAlign w:val="center"/>
            <w:hideMark/>
          </w:tcPr>
          <w:bookmarkEnd w:id="36"/>
          <w:p w14:paraId="7DD73B5D" w14:textId="77777777" w:rsidR="004C08AC" w:rsidRPr="00AB47B1" w:rsidRDefault="004C08AC" w:rsidP="00D82A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B47B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Propriedade</w:t>
            </w:r>
          </w:p>
        </w:tc>
        <w:tc>
          <w:tcPr>
            <w:tcW w:w="2176" w:type="dxa"/>
            <w:shd w:val="clear" w:color="auto" w:fill="auto"/>
            <w:vAlign w:val="center"/>
            <w:hideMark/>
          </w:tcPr>
          <w:p w14:paraId="450D60F0" w14:textId="77777777" w:rsidR="004C08AC" w:rsidRPr="00AB47B1" w:rsidRDefault="004C08AC" w:rsidP="00D82A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B47B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Código</w:t>
            </w:r>
          </w:p>
        </w:tc>
        <w:tc>
          <w:tcPr>
            <w:tcW w:w="1816" w:type="dxa"/>
            <w:shd w:val="clear" w:color="auto" w:fill="auto"/>
            <w:vAlign w:val="center"/>
            <w:hideMark/>
          </w:tcPr>
          <w:p w14:paraId="2D4C9E4C" w14:textId="77777777" w:rsidR="004C08AC" w:rsidRPr="00AB47B1" w:rsidRDefault="004C08AC" w:rsidP="00D82A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B47B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4C08AC" w:rsidRPr="00AB47B1" w14:paraId="73880FC3" w14:textId="77777777" w:rsidTr="00D82AF3">
        <w:trPr>
          <w:trHeight w:val="248"/>
        </w:trPr>
        <w:tc>
          <w:tcPr>
            <w:tcW w:w="3146" w:type="dxa"/>
            <w:shd w:val="clear" w:color="auto" w:fill="auto"/>
            <w:noWrap/>
            <w:vAlign w:val="bottom"/>
            <w:hideMark/>
          </w:tcPr>
          <w:p w14:paraId="0C334DB5" w14:textId="77777777" w:rsidR="004C08AC" w:rsidRPr="00AB47B1" w:rsidRDefault="004C08AC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</w:p>
        </w:tc>
        <w:tc>
          <w:tcPr>
            <w:tcW w:w="2176" w:type="dxa"/>
            <w:shd w:val="clear" w:color="auto" w:fill="auto"/>
            <w:noWrap/>
            <w:vAlign w:val="bottom"/>
            <w:hideMark/>
          </w:tcPr>
          <w:p w14:paraId="2738D61F" w14:textId="77777777" w:rsidR="004C08AC" w:rsidRPr="00AB47B1" w:rsidRDefault="004C08AC" w:rsidP="00D82A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PESSOAL_NATURAL</w:t>
            </w:r>
          </w:p>
        </w:tc>
        <w:tc>
          <w:tcPr>
            <w:tcW w:w="1816" w:type="dxa"/>
            <w:shd w:val="clear" w:color="auto" w:fill="auto"/>
            <w:noWrap/>
            <w:vAlign w:val="bottom"/>
            <w:hideMark/>
          </w:tcPr>
          <w:p w14:paraId="4A7B3409" w14:textId="77777777" w:rsidR="004C08AC" w:rsidRPr="00AB47B1" w:rsidRDefault="004C08AC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B47B1">
              <w:rPr>
                <w:rFonts w:ascii="Calibri" w:eastAsia="Times New Roman" w:hAnsi="Calibri" w:cs="Calibri"/>
                <w:color w:val="000000"/>
                <w:lang w:eastAsia="pt-BR"/>
              </w:rPr>
              <w:t>Pessoa Natural</w:t>
            </w:r>
          </w:p>
        </w:tc>
      </w:tr>
      <w:tr w:rsidR="004C08AC" w:rsidRPr="00AB47B1" w14:paraId="3BA8FE65" w14:textId="77777777" w:rsidTr="00D82AF3">
        <w:trPr>
          <w:trHeight w:val="248"/>
        </w:trPr>
        <w:tc>
          <w:tcPr>
            <w:tcW w:w="3146" w:type="dxa"/>
            <w:shd w:val="clear" w:color="auto" w:fill="auto"/>
            <w:noWrap/>
            <w:vAlign w:val="bottom"/>
            <w:hideMark/>
          </w:tcPr>
          <w:p w14:paraId="45D1AB85" w14:textId="77777777" w:rsidR="004C08AC" w:rsidRPr="00AB47B1" w:rsidRDefault="004C08AC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</w:p>
        </w:tc>
        <w:tc>
          <w:tcPr>
            <w:tcW w:w="2176" w:type="dxa"/>
            <w:shd w:val="clear" w:color="auto" w:fill="auto"/>
            <w:noWrap/>
            <w:vAlign w:val="bottom"/>
            <w:hideMark/>
          </w:tcPr>
          <w:p w14:paraId="17ADD493" w14:textId="77777777" w:rsidR="004C08AC" w:rsidRPr="00AB47B1" w:rsidRDefault="004C08AC" w:rsidP="00D82A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PESSOA_JURIDICA</w:t>
            </w:r>
          </w:p>
        </w:tc>
        <w:tc>
          <w:tcPr>
            <w:tcW w:w="1816" w:type="dxa"/>
            <w:shd w:val="clear" w:color="auto" w:fill="auto"/>
            <w:noWrap/>
            <w:vAlign w:val="bottom"/>
            <w:hideMark/>
          </w:tcPr>
          <w:p w14:paraId="02C0DB48" w14:textId="77777777" w:rsidR="004C08AC" w:rsidRPr="00AB47B1" w:rsidRDefault="004C08AC" w:rsidP="00D8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B47B1">
              <w:rPr>
                <w:rFonts w:ascii="Calibri" w:eastAsia="Times New Roman" w:hAnsi="Calibri" w:cs="Calibri"/>
                <w:color w:val="000000"/>
                <w:lang w:eastAsia="pt-BR"/>
              </w:rPr>
              <w:t>Pessoa Jurídica</w:t>
            </w:r>
          </w:p>
        </w:tc>
      </w:tr>
    </w:tbl>
    <w:p w14:paraId="058FD322" w14:textId="22DC8E14" w:rsidR="00803D52" w:rsidRDefault="00803D52" w:rsidP="002774D2"/>
    <w:p w14:paraId="024355EF" w14:textId="6C445BEE" w:rsidR="00BA150D" w:rsidRDefault="00BA150D" w:rsidP="002774D2"/>
    <w:p w14:paraId="1587BCD1" w14:textId="77777777" w:rsidR="00BA150D" w:rsidRDefault="00BA150D" w:rsidP="002774D2"/>
    <w:p w14:paraId="1A4AC493" w14:textId="77777777" w:rsidR="00285A11" w:rsidRDefault="00285A11" w:rsidP="00285A11">
      <w:pPr>
        <w:rPr>
          <w:b/>
          <w:bCs/>
          <w:sz w:val="28"/>
          <w:szCs w:val="28"/>
        </w:rPr>
      </w:pPr>
      <w:bookmarkStart w:id="37" w:name="LinksPaginated"/>
      <w:r>
        <w:rPr>
          <w:b/>
          <w:bCs/>
          <w:sz w:val="28"/>
          <w:szCs w:val="28"/>
        </w:rPr>
        <w:t>LinksPaginated</w:t>
      </w:r>
    </w:p>
    <w:tbl>
      <w:tblPr>
        <w:tblW w:w="86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3"/>
        <w:gridCol w:w="978"/>
        <w:gridCol w:w="3448"/>
        <w:gridCol w:w="1679"/>
        <w:gridCol w:w="3271"/>
      </w:tblGrid>
      <w:tr w:rsidR="00285A11" w:rsidRPr="00E53E5D" w14:paraId="421EEB20" w14:textId="77777777" w:rsidTr="00060FC6">
        <w:trPr>
          <w:trHeight w:val="275"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37"/>
          <w:p w14:paraId="4163FE3D" w14:textId="77777777" w:rsidR="00285A11" w:rsidRPr="00E53E5D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53E5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D44E6" w14:textId="77777777" w:rsidR="00285A11" w:rsidRPr="00E53E5D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53E5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9041E" w14:textId="77777777" w:rsidR="00285A11" w:rsidRPr="00E53E5D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53E5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FE790" w14:textId="77777777" w:rsidR="00285A11" w:rsidRPr="00E53E5D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53E5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</w:p>
        </w:tc>
        <w:tc>
          <w:tcPr>
            <w:tcW w:w="3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35208" w14:textId="77777777" w:rsidR="00285A11" w:rsidRPr="00E53E5D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53E5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E53E5D" w14:paraId="02FE9DD2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0BF5" w14:textId="77777777" w:rsidR="00285A11" w:rsidRPr="00E53E5D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53E5D">
              <w:rPr>
                <w:rFonts w:ascii="Calibri" w:eastAsia="Times New Roman" w:hAnsi="Calibri" w:cs="Calibri"/>
                <w:color w:val="000000"/>
                <w:lang w:eastAsia="pt-BR"/>
              </w:rPr>
              <w:t>self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A8DF9" w14:textId="77777777" w:rsidR="00285A11" w:rsidRPr="00E53E5D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53E5D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4660" w14:textId="77777777" w:rsidR="00285A11" w:rsidRPr="00E53E5D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53E5D">
              <w:rPr>
                <w:rFonts w:ascii="Calibri" w:eastAsia="Times New Roman" w:hAnsi="Calibri" w:cs="Calibri"/>
                <w:color w:val="000000"/>
                <w:lang w:eastAsia="pt-BR"/>
              </w:rPr>
              <w:t>URI completo que gerou a resposta atual.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99E34" w14:textId="77777777" w:rsidR="00285A11" w:rsidRPr="00E53E5D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53E5D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F5C0" w14:textId="77777777" w:rsidR="00285A11" w:rsidRPr="00E53E5D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53E5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E53E5D" w14:paraId="37B5899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9374F" w14:textId="77777777" w:rsidR="00285A11" w:rsidRPr="00E53E5D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53E5D">
              <w:rPr>
                <w:rFonts w:ascii="Calibri" w:eastAsia="Times New Roman" w:hAnsi="Calibri" w:cs="Calibri"/>
                <w:color w:val="000000"/>
                <w:lang w:eastAsia="pt-BR"/>
              </w:rPr>
              <w:t>first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D07A" w14:textId="77777777" w:rsidR="00285A11" w:rsidRPr="00E53E5D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53E5D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9D620" w14:textId="77777777" w:rsidR="00285A11" w:rsidRPr="00E53E5D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53E5D">
              <w:rPr>
                <w:rFonts w:ascii="Calibri" w:eastAsia="Times New Roman" w:hAnsi="Calibri" w:cs="Calibri"/>
                <w:color w:val="000000"/>
                <w:lang w:eastAsia="pt-BR"/>
              </w:rPr>
              <w:t>URI da primeira página que originou 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86291" w14:textId="77777777" w:rsidR="00285A11" w:rsidRPr="00E53E5D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53E5D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A1F74" w14:textId="77777777" w:rsidR="00285A11" w:rsidRPr="00E53E5D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53E5D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E53E5D" w14:paraId="55A4D48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D627E" w14:textId="77777777" w:rsidR="00285A11" w:rsidRPr="00E53E5D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53E5D">
              <w:rPr>
                <w:rFonts w:ascii="Calibri" w:eastAsia="Times New Roman" w:hAnsi="Calibri" w:cs="Calibri"/>
                <w:color w:val="000000"/>
                <w:lang w:eastAsia="pt-BR"/>
              </w:rPr>
              <w:t>prev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84B6C" w14:textId="77777777" w:rsidR="00285A11" w:rsidRPr="00E53E5D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53E5D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24B4B" w14:textId="77777777" w:rsidR="00285A11" w:rsidRPr="00E53E5D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53E5D">
              <w:rPr>
                <w:rFonts w:ascii="Calibri" w:eastAsia="Times New Roman" w:hAnsi="Calibri" w:cs="Calibri"/>
                <w:color w:val="000000"/>
                <w:lang w:eastAsia="pt-BR"/>
              </w:rPr>
              <w:t>URI da página anterior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F6D04" w14:textId="77777777" w:rsidR="00285A11" w:rsidRPr="00E53E5D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53E5D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5F42A" w14:textId="77777777" w:rsidR="00285A11" w:rsidRPr="00E53E5D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53E5D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E53E5D" w14:paraId="61B2D351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B61F8" w14:textId="77777777" w:rsidR="00285A11" w:rsidRPr="00E53E5D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53E5D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next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A2FC7" w14:textId="77777777" w:rsidR="00285A11" w:rsidRPr="00E53E5D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53E5D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7A01D" w14:textId="77777777" w:rsidR="00285A11" w:rsidRPr="00E53E5D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53E5D">
              <w:rPr>
                <w:rFonts w:ascii="Calibri" w:eastAsia="Times New Roman" w:hAnsi="Calibri" w:cs="Calibri"/>
                <w:color w:val="000000"/>
                <w:lang w:eastAsia="pt-BR"/>
              </w:rPr>
              <w:t>URI da próxima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64290" w14:textId="77777777" w:rsidR="00285A11" w:rsidRPr="00E53E5D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53E5D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479D5" w14:textId="77777777" w:rsidR="00285A11" w:rsidRPr="00E53E5D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53E5D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  <w:tr w:rsidR="00285A11" w:rsidRPr="00E53E5D" w14:paraId="6DA0B145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1BCD8" w14:textId="77777777" w:rsidR="00285A11" w:rsidRPr="00E53E5D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53E5D">
              <w:rPr>
                <w:rFonts w:ascii="Calibri" w:eastAsia="Times New Roman" w:hAnsi="Calibri" w:cs="Calibri"/>
                <w:color w:val="000000"/>
                <w:lang w:eastAsia="pt-BR"/>
              </w:rPr>
              <w:t>last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6BF5" w14:textId="77777777" w:rsidR="00285A11" w:rsidRPr="00E53E5D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53E5D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86667" w14:textId="77777777" w:rsidR="00285A11" w:rsidRPr="00E53E5D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53E5D">
              <w:rPr>
                <w:rFonts w:ascii="Calibri" w:eastAsia="Times New Roman" w:hAnsi="Calibri" w:cs="Calibri"/>
                <w:color w:val="000000"/>
                <w:lang w:eastAsia="pt-BR"/>
              </w:rPr>
              <w:t>URI da última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D5370" w14:textId="77777777" w:rsidR="00285A11" w:rsidRPr="00E53E5D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53E5D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6B73F" w14:textId="77777777" w:rsidR="00285A11" w:rsidRPr="00E53E5D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53E5D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</w:tbl>
    <w:p w14:paraId="48BD858C" w14:textId="77777777" w:rsidR="00285A11" w:rsidRDefault="00285A11" w:rsidP="00285A11">
      <w:pPr>
        <w:rPr>
          <w:b/>
          <w:bCs/>
          <w:sz w:val="28"/>
          <w:szCs w:val="28"/>
        </w:rPr>
      </w:pPr>
    </w:p>
    <w:p w14:paraId="29B931D7" w14:textId="77777777" w:rsidR="00285A11" w:rsidRDefault="00285A11" w:rsidP="00285A11">
      <w:pPr>
        <w:rPr>
          <w:b/>
          <w:bCs/>
          <w:sz w:val="28"/>
          <w:szCs w:val="28"/>
        </w:rPr>
      </w:pPr>
      <w:bookmarkStart w:id="38" w:name="MetaPaginated"/>
      <w:r w:rsidRPr="003466BA">
        <w:rPr>
          <w:b/>
          <w:bCs/>
          <w:sz w:val="28"/>
          <w:szCs w:val="28"/>
        </w:rPr>
        <w:t>MetaPaginated</w:t>
      </w:r>
      <w:bookmarkEnd w:id="38"/>
    </w:p>
    <w:tbl>
      <w:tblPr>
        <w:tblW w:w="934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4"/>
        <w:gridCol w:w="1185"/>
        <w:gridCol w:w="4136"/>
        <w:gridCol w:w="1679"/>
        <w:gridCol w:w="990"/>
      </w:tblGrid>
      <w:tr w:rsidR="00756427" w14:paraId="4F0413E0" w14:textId="77777777" w:rsidTr="00A64D0A">
        <w:trPr>
          <w:trHeight w:val="300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EF161B" w14:textId="77777777" w:rsidR="00756427" w:rsidRDefault="007564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1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2FE66C" w14:textId="77777777" w:rsidR="00756427" w:rsidRDefault="007564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4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A78431" w14:textId="77777777" w:rsidR="00756427" w:rsidRDefault="007564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87262B" w14:textId="77777777" w:rsidR="00756427" w:rsidRDefault="007564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CFF559" w14:textId="77777777" w:rsidR="00756427" w:rsidRDefault="007564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756427" w14:paraId="6A5A1926" w14:textId="77777777" w:rsidTr="00A64D0A">
        <w:trPr>
          <w:trHeight w:val="300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7B4938" w14:textId="77777777" w:rsidR="00756427" w:rsidRDefault="007564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totalRecords</w:t>
            </w:r>
          </w:p>
        </w:tc>
        <w:tc>
          <w:tcPr>
            <w:tcW w:w="1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B4E92D" w14:textId="77777777" w:rsidR="00756427" w:rsidRDefault="007564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4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62122E" w14:textId="77777777" w:rsidR="00756427" w:rsidRDefault="007564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Número total de registros no resultado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603659" w14:textId="77777777" w:rsidR="00756427" w:rsidRDefault="007564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119A53" w14:textId="77777777" w:rsidR="00756427" w:rsidRDefault="007564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56427" w14:paraId="61A63C3A" w14:textId="77777777" w:rsidTr="00A64D0A">
        <w:trPr>
          <w:trHeight w:val="300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83AD16" w14:textId="77777777" w:rsidR="00756427" w:rsidRDefault="007564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totalPages</w:t>
            </w:r>
          </w:p>
        </w:tc>
        <w:tc>
          <w:tcPr>
            <w:tcW w:w="1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93D625" w14:textId="77777777" w:rsidR="00756427" w:rsidRDefault="007564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4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8B2946" w14:textId="77777777" w:rsidR="00756427" w:rsidRDefault="007564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Número total de páginas no resultado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BB487C" w14:textId="77777777" w:rsidR="00756427" w:rsidRDefault="007564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D87FA8" w14:textId="77777777" w:rsidR="00756427" w:rsidRDefault="007564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56427" w14:paraId="76C934DD" w14:textId="77777777" w:rsidTr="00A64D0A">
        <w:trPr>
          <w:trHeight w:val="300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616200" w14:textId="77777777" w:rsidR="00756427" w:rsidRDefault="007564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requestDateTime</w:t>
            </w:r>
          </w:p>
        </w:tc>
        <w:tc>
          <w:tcPr>
            <w:tcW w:w="1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F9672D" w14:textId="77777777" w:rsidR="00756427" w:rsidRDefault="007564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string(date-time)</w:t>
            </w:r>
          </w:p>
        </w:tc>
        <w:tc>
          <w:tcPr>
            <w:tcW w:w="4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F806A3" w14:textId="7832FDAC" w:rsidR="00756427" w:rsidRDefault="007564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TRUE</w:t>
            </w:r>
            <w:r w:rsidR="00144E0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Data e hora da consulta, conforme especificação RFC-3339, formato UTC.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23542A" w14:textId="6331140D" w:rsidR="00756427" w:rsidRDefault="007564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9608489" w14:textId="77777777" w:rsidR="00756427" w:rsidRDefault="007564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</w:tbl>
    <w:p w14:paraId="297EF868" w14:textId="71455FA2" w:rsidR="00FE5DFD" w:rsidRDefault="00FE5DFD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p w14:paraId="5B0B1305" w14:textId="77777777" w:rsidR="00FA514C" w:rsidRDefault="00FA514C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1BB829C9" w14:textId="06B14E07" w:rsidR="009E6EA3" w:rsidRDefault="009E6EA3" w:rsidP="009E6EA3">
      <w:pPr>
        <w:pStyle w:val="Heading1"/>
        <w:rPr>
          <w:b/>
          <w:bCs/>
        </w:rPr>
      </w:pPr>
      <w:bookmarkStart w:id="39" w:name="_Toc85457701"/>
      <w:r>
        <w:rPr>
          <w:b/>
          <w:bCs/>
        </w:rPr>
        <w:lastRenderedPageBreak/>
        <w:t>Cabe</w:t>
      </w:r>
      <w:r w:rsidRPr="009E6EA3">
        <w:rPr>
          <w:b/>
          <w:bCs/>
        </w:rPr>
        <w:t>ç</w:t>
      </w:r>
      <w:r>
        <w:rPr>
          <w:b/>
          <w:bCs/>
        </w:rPr>
        <w:t>alhos HTTP de Requisi</w:t>
      </w:r>
      <w:r w:rsidRPr="009E6EA3">
        <w:rPr>
          <w:b/>
          <w:bCs/>
        </w:rPr>
        <w:t>ç</w:t>
      </w:r>
      <w:r>
        <w:rPr>
          <w:b/>
          <w:bCs/>
        </w:rPr>
        <w:t>ão e Resposta</w:t>
      </w:r>
      <w:bookmarkEnd w:id="39"/>
    </w:p>
    <w:p w14:paraId="0E21EA4A" w14:textId="73044586" w:rsidR="009E6EA3" w:rsidRDefault="009E6EA3" w:rsidP="009E6EA3"/>
    <w:p w14:paraId="4B4E90B3" w14:textId="0598473B" w:rsidR="001A4568" w:rsidRDefault="001A4568" w:rsidP="001A4568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equisição</w:t>
      </w:r>
    </w:p>
    <w:p w14:paraId="05EC0A2A" w14:textId="77777777" w:rsidR="001A4568" w:rsidRDefault="001A4568" w:rsidP="009E6EA3"/>
    <w:p w14:paraId="31350D15" w14:textId="77777777" w:rsidR="009E6EA3" w:rsidRPr="009E6EA3" w:rsidRDefault="009E6EA3" w:rsidP="009E6EA3"/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9E6EA3" w:rsidRPr="001A4568" w14:paraId="32C4BDF9" w14:textId="77777777" w:rsidTr="001A4568">
        <w:trPr>
          <w:trHeight w:val="29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BB4A31F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4BE2AD69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223641E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9E6EA3" w:rsidRPr="001A4568" w14:paraId="5706DEDE" w14:textId="77777777" w:rsidTr="001A4568">
        <w:trPr>
          <w:trHeight w:val="85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0B8C29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0DD92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Representa o formato do payload de requisição, por padrão/default definido como application/json;charset UTF-8. Obrigatório para chamadas PUT e POST. Os transmissores poderão implementar tratamento para outros padrões, sendo obrigatório apenas o suporte ao padrão.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D4F51EE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1A654CA" w14:textId="77777777" w:rsidTr="001A4568">
        <w:trPr>
          <w:trHeight w:val="82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A0C87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371A3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Especifica o tipo de resposta. Se especificado, deve ser definido como application/json, a menos que o endpoint explicitamente suporte outro formato. Se for definido um valor não suportado pelo endpoint, será retornado o código HTTP 406. Se não especificado, o padrão será application/json.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F6083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5281AB95" w14:textId="77777777" w:rsidTr="001A4568">
        <w:trPr>
          <w:trHeight w:val="6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50F9A4F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Accept-Encoding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29F82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Especifica os tipos de encoding(geralmente algoritmo de compressão) que são suportados pelo cliente, com previsão de suporte ao gzip por parte dos transmissores, sendo que o padrão é a transmissão dos dados não compactados e esta orientação aplica-se aos Dados Abertos.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890A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741A166F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A0626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AEBB2C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 o resultado da requisição para que o recurso só seja enviado caso tenha sido atualizado após a data fornecida. Utiliza o padrão da RFC 7232, sessão 3.3: If-Modified-Since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366052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BA09FA6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DB88B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x-fapi-auth-date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1815EB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Data em que o usuário logou pela última vez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0D988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599F417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1976C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x-fapi-customer-ip-address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EE711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 endereço IP do usuário se estiver atualmente logado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5F73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8F451ED" w14:textId="77777777" w:rsidTr="001A4568">
        <w:trPr>
          <w:trHeight w:val="3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35DA8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x-fapi-interaction-id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0DC53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Se fornecido, o transmissor deve "reproduzir" esse valor no cabeçalho de resposta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5383C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0A1D834A" w14:textId="77777777" w:rsidTr="001A4568">
        <w:trPr>
          <w:trHeight w:val="3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F7ADB8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Authorization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D01D4B" w14:textId="4EADE163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HTTP padrão. Permite que as credenciais sejam fornecidas dependendo do tipo de recurso solicitado</w:t>
            </w:r>
            <w:r w:rsidR="00C44D7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</w:t>
            </w:r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Não obrigatório para APIs p</w:t>
            </w:r>
            <w:r w:rsidR="00AB45D2">
              <w:rPr>
                <w:rFonts w:ascii="Calibri" w:eastAsia="Times New Roman" w:hAnsi="Calibri" w:cs="Calibri"/>
                <w:color w:val="000000"/>
                <w:lang w:eastAsia="pt-BR"/>
              </w:rPr>
              <w:t>ú</w:t>
            </w:r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blicas.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0C1F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9E6EA3" w:rsidRPr="001A4568" w14:paraId="08EF9ABC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4252A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x-idempotency-key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6A717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HTTP personalizado. Identificador de solicitação exclusivo para suportar a idempotência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8ED78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3110E044" w14:textId="77777777" w:rsidTr="001A4568">
        <w:trPr>
          <w:trHeight w:val="3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B0FCA5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x-jws-signature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7D2D76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contendo uma assinatura JWS separada do corpo do payload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9E7C3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5E4EE03E" w14:textId="77777777" w:rsidTr="001A4568">
        <w:trPr>
          <w:trHeight w:val="41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785BB4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x-customer-user-agent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6301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user agent que o usuário utiliza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47ECA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1D994351" w14:textId="2D324DF1" w:rsidR="009E6EA3" w:rsidRDefault="009E6EA3">
      <w:pPr>
        <w:rPr>
          <w:b/>
          <w:bCs/>
          <w:sz w:val="28"/>
          <w:szCs w:val="28"/>
        </w:rPr>
      </w:pPr>
    </w:p>
    <w:p w14:paraId="7DE4F183" w14:textId="53121C0F" w:rsidR="001A4568" w:rsidRDefault="001A4568">
      <w:pPr>
        <w:rPr>
          <w:b/>
          <w:bCs/>
          <w:sz w:val="28"/>
          <w:szCs w:val="28"/>
        </w:rPr>
      </w:pPr>
    </w:p>
    <w:p w14:paraId="2B5BA078" w14:textId="79DAACAD" w:rsidR="001A4568" w:rsidRDefault="001A4568" w:rsidP="001A4568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lastRenderedPageBreak/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sposta</w:t>
      </w:r>
    </w:p>
    <w:p w14:paraId="551F54D2" w14:textId="2E05CC64" w:rsidR="001A4568" w:rsidRPr="001A4568" w:rsidRDefault="001A4568" w:rsidP="001A4568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1A4568" w:rsidRPr="001A4568" w14:paraId="7D1C615E" w14:textId="77777777" w:rsidTr="001A4568">
        <w:trPr>
          <w:trHeight w:val="35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FAF6D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7F6A97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CD11B9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1A4568" w:rsidRPr="001A4568" w14:paraId="056FA9B8" w14:textId="77777777" w:rsidTr="001A4568">
        <w:trPr>
          <w:trHeight w:val="814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D05A8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Content-Encoding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2E69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que indica o tipo de encoding (geralmente algoritmo de compressão) que foi utilizado para envio da resposta.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005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401B2C5" w14:textId="77777777" w:rsidTr="001A4568">
        <w:trPr>
          <w:trHeight w:val="143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CEA4E1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98059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Representa o formato do payload de resposta. Deverá ser application/json a menos que o endpoint requisitado suporte outro formato e este formato tenha sido solicitado através do cabeçalho Accept no momento da requisição.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C1B07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787E71D1" w14:textId="77777777" w:rsidTr="001A4568">
        <w:trPr>
          <w:trHeight w:val="88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33D0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x-v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EE24DF6" w14:textId="6486EE08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a versão implementada da API pela </w:t>
            </w:r>
            <w:r w:rsidR="00375617">
              <w:rPr>
                <w:rFonts w:ascii="Calibri" w:eastAsia="Times New Roman" w:hAnsi="Calibri" w:cs="Calibri"/>
                <w:color w:val="000000"/>
                <w:lang w:eastAsia="pt-BR"/>
              </w:rPr>
              <w:t>sociedade participante</w:t>
            </w: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 Deve ser preenchido de forma completa, por exemplo: x-v : 1.0.2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D5D5F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3D244C61" w14:textId="77777777" w:rsidTr="001A4568">
        <w:trPr>
          <w:trHeight w:val="142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E16054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Retry-After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3944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que indica o tempo (em segundos) que o cliente deverá aguardar para realizar uma nova tentativa de chamada. Este cabeçalho deverá estar presente quando o código HTTP de retorno for 429 Too many requests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C18E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AA4093E" w14:textId="77777777" w:rsidTr="001A4568">
        <w:trPr>
          <w:trHeight w:val="89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9305D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53284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a data e hora em que o recurso foi modificado pela última vez. Utiliza o padrão da RFC 7232, sessão 2.2: Last-Modified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3DD1B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28391121" w14:textId="77777777" w:rsidTr="001A4568">
        <w:trPr>
          <w:trHeight w:val="61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03513C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x-jws-signature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505019" w14:textId="0EDC7386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contendo uma assinatura JWS separada do corpo do payload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81DBF1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521CA446" w14:textId="77777777" w:rsidTr="001A4568">
        <w:trPr>
          <w:trHeight w:val="134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52D9F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x-fapi-interaction-id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063F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O transmissor deve usar o mesmo valor recebido na requisição para o cabeçalho de resposta recebido na requisição, caso não tenha sido fornecido, deve se usar um UUID RFC4122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988045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2EE8DDA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FD7039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x-rate-limit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6B2BDB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limite de requisições na API no tempo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24A58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1A511594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C490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x-rate-limit-remaining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D6405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número de requisições restantes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6F851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054208A4" w14:textId="77777777" w:rsidTr="001A4568">
        <w:trPr>
          <w:trHeight w:val="4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582E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x-rate-limit-time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56C35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o tempo do limite ou tempo para reset desse limite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3B4E9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2F7ED279" w14:textId="2C8C9A8C" w:rsidR="001A4568" w:rsidRDefault="001A4568" w:rsidP="001A4568">
      <w:pPr>
        <w:rPr>
          <w:b/>
          <w:bCs/>
          <w:sz w:val="28"/>
          <w:szCs w:val="28"/>
        </w:rPr>
      </w:pPr>
    </w:p>
    <w:p w14:paraId="2911A894" w14:textId="257D06B1" w:rsidR="000357B3" w:rsidRDefault="000357B3" w:rsidP="001A4568">
      <w:pPr>
        <w:rPr>
          <w:b/>
          <w:bCs/>
          <w:sz w:val="28"/>
          <w:szCs w:val="28"/>
        </w:rPr>
      </w:pPr>
    </w:p>
    <w:p w14:paraId="48766E5F" w14:textId="77777777" w:rsidR="000357B3" w:rsidRDefault="000357B3" w:rsidP="001A4568">
      <w:pPr>
        <w:rPr>
          <w:b/>
          <w:bCs/>
          <w:sz w:val="28"/>
          <w:szCs w:val="28"/>
        </w:rPr>
      </w:pPr>
    </w:p>
    <w:p w14:paraId="093E13CA" w14:textId="77777777" w:rsidR="009603DB" w:rsidRDefault="009603DB" w:rsidP="000C24B9">
      <w:pPr>
        <w:rPr>
          <w:b/>
          <w:bCs/>
          <w:sz w:val="28"/>
          <w:szCs w:val="28"/>
        </w:rPr>
      </w:pPr>
    </w:p>
    <w:p w14:paraId="1F0FD911" w14:textId="77777777" w:rsidR="009603DB" w:rsidRDefault="009603DB" w:rsidP="000C24B9">
      <w:pPr>
        <w:rPr>
          <w:b/>
          <w:bCs/>
          <w:sz w:val="28"/>
          <w:szCs w:val="28"/>
        </w:rPr>
      </w:pPr>
    </w:p>
    <w:p w14:paraId="3519C984" w14:textId="77777777" w:rsidR="009603DB" w:rsidRDefault="009603DB" w:rsidP="000C24B9">
      <w:pPr>
        <w:rPr>
          <w:b/>
          <w:bCs/>
          <w:sz w:val="28"/>
          <w:szCs w:val="28"/>
        </w:rPr>
      </w:pPr>
    </w:p>
    <w:p w14:paraId="7E3F3A8C" w14:textId="77777777" w:rsidR="009603DB" w:rsidRDefault="009603DB" w:rsidP="000C24B9">
      <w:pPr>
        <w:rPr>
          <w:b/>
          <w:bCs/>
          <w:sz w:val="28"/>
          <w:szCs w:val="28"/>
        </w:rPr>
      </w:pPr>
    </w:p>
    <w:p w14:paraId="48179CE6" w14:textId="39549E07" w:rsidR="000C24B9" w:rsidRDefault="000C24B9" w:rsidP="000C24B9">
      <w:pPr>
        <w:rPr>
          <w:b/>
          <w:bCs/>
          <w:sz w:val="28"/>
          <w:szCs w:val="28"/>
        </w:rPr>
      </w:pPr>
      <w:r w:rsidRPr="004F1BA5">
        <w:rPr>
          <w:b/>
          <w:bCs/>
          <w:sz w:val="28"/>
          <w:szCs w:val="28"/>
        </w:rPr>
        <w:lastRenderedPageBreak/>
        <w:t>E</w:t>
      </w:r>
      <w:r>
        <w:rPr>
          <w:b/>
          <w:bCs/>
          <w:sz w:val="28"/>
          <w:szCs w:val="28"/>
        </w:rPr>
        <w:t>rrors</w:t>
      </w:r>
    </w:p>
    <w:tbl>
      <w:tblPr>
        <w:tblW w:w="84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5"/>
        <w:gridCol w:w="3871"/>
        <w:gridCol w:w="3278"/>
      </w:tblGrid>
      <w:tr w:rsidR="000C24B9" w:rsidRPr="0036320C" w14:paraId="0F1855AB" w14:textId="77777777" w:rsidTr="00060FC6">
        <w:trPr>
          <w:trHeight w:val="541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EC6C" w14:textId="77777777" w:rsidR="000C24B9" w:rsidRPr="0036320C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320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3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CCAB1" w14:textId="77777777" w:rsidR="000C24B9" w:rsidRPr="0036320C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320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8D1E0" w14:textId="77777777" w:rsidR="000C24B9" w:rsidRPr="0036320C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320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0C24B9" w:rsidRPr="0036320C" w14:paraId="27B5DA0E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B4C0D" w14:textId="77777777" w:rsidR="000C24B9" w:rsidRPr="0036320C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320C">
              <w:rPr>
                <w:rFonts w:ascii="Calibri" w:eastAsia="Times New Roman" w:hAnsi="Calibri" w:cs="Calibri"/>
                <w:color w:val="000000"/>
                <w:lang w:eastAsia="pt-BR"/>
              </w:rPr>
              <w:t>code</w:t>
            </w:r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C15AC6" w14:textId="77777777" w:rsidR="000C24B9" w:rsidRPr="0036320C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320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445C7" w14:textId="77777777" w:rsidR="000C24B9" w:rsidRPr="0036320C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320C">
              <w:rPr>
                <w:rFonts w:ascii="Calibri" w:eastAsia="Times New Roman" w:hAnsi="Calibri" w:cs="Calibri"/>
                <w:color w:val="000000"/>
                <w:lang w:eastAsia="pt-BR"/>
              </w:rPr>
              <w:t>Código específico do endpoint.</w:t>
            </w:r>
          </w:p>
        </w:tc>
      </w:tr>
      <w:tr w:rsidR="000C24B9" w:rsidRPr="0036320C" w14:paraId="11DD7218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B212F" w14:textId="77777777" w:rsidR="000C24B9" w:rsidRPr="0036320C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320C">
              <w:rPr>
                <w:rFonts w:ascii="Calibri" w:eastAsia="Times New Roman" w:hAnsi="Calibri" w:cs="Calibri"/>
                <w:color w:val="000000"/>
                <w:lang w:eastAsia="pt-BR"/>
              </w:rPr>
              <w:t>title</w:t>
            </w:r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4B03C" w14:textId="77777777" w:rsidR="000C24B9" w:rsidRPr="0036320C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320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9D56B" w14:textId="77777777" w:rsidR="000C24B9" w:rsidRPr="0036320C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320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Título do erro legível por humanos. </w:t>
            </w:r>
          </w:p>
        </w:tc>
      </w:tr>
      <w:tr w:rsidR="000C24B9" w:rsidRPr="0036320C" w14:paraId="2B7DF1EA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EBEE2" w14:textId="77777777" w:rsidR="000C24B9" w:rsidRPr="0036320C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320C">
              <w:rPr>
                <w:rFonts w:ascii="Calibri" w:eastAsia="Times New Roman" w:hAnsi="Calibri" w:cs="Calibri"/>
                <w:color w:val="000000"/>
                <w:lang w:eastAsia="pt-BR"/>
              </w:rPr>
              <w:t>detail</w:t>
            </w:r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9DDED5" w14:textId="77777777" w:rsidR="000C24B9" w:rsidRPr="0036320C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320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7A7F99" w14:textId="77777777" w:rsidR="000C24B9" w:rsidRPr="0036320C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320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Descrição do erro legível por humanos. </w:t>
            </w:r>
          </w:p>
        </w:tc>
      </w:tr>
      <w:tr w:rsidR="000C24B9" w:rsidRPr="0036320C" w14:paraId="05C645C6" w14:textId="77777777" w:rsidTr="00060FC6">
        <w:trPr>
          <w:trHeight w:val="4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75FA" w14:textId="2957FD2C" w:rsidR="000C24B9" w:rsidRPr="0036320C" w:rsidRDefault="00B441E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320C">
              <w:rPr>
                <w:rFonts w:ascii="Calibri" w:eastAsia="Times New Roman" w:hAnsi="Calibri" w:cs="Calibri"/>
                <w:color w:val="000000"/>
                <w:lang w:eastAsia="pt-BR"/>
              </w:rPr>
              <w:t>requestDateTime</w:t>
            </w:r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D8B4BE" w14:textId="77777777" w:rsidR="000C24B9" w:rsidRPr="0036320C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320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A83FD" w14:textId="75F5EF79" w:rsidR="000C24B9" w:rsidRPr="0036320C" w:rsidRDefault="00BE7893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320C">
              <w:rPr>
                <w:rFonts w:ascii="Calibri" w:eastAsia="Times New Roman" w:hAnsi="Calibri" w:cs="Calibri"/>
                <w:color w:val="000000"/>
                <w:lang w:eastAsia="pt-BR"/>
              </w:rPr>
              <w:t>Data e hora.</w:t>
            </w:r>
          </w:p>
        </w:tc>
      </w:tr>
    </w:tbl>
    <w:p w14:paraId="54CA94A6" w14:textId="08E4B24D" w:rsidR="00365E11" w:rsidRDefault="00365E11">
      <w:pPr>
        <w:rPr>
          <w:b/>
          <w:bCs/>
          <w:sz w:val="28"/>
          <w:szCs w:val="28"/>
        </w:rPr>
      </w:pPr>
    </w:p>
    <w:p w14:paraId="39BC6752" w14:textId="77777777" w:rsidR="0073528C" w:rsidRDefault="0073528C" w:rsidP="0073528C">
      <w:pPr>
        <w:pStyle w:val="Heading1"/>
        <w:rPr>
          <w:b/>
          <w:bCs/>
        </w:rPr>
      </w:pPr>
      <w:bookmarkStart w:id="40" w:name="_Toc85457702"/>
      <w:r>
        <w:rPr>
          <w:b/>
          <w:bCs/>
        </w:rPr>
        <w:t>Conven</w:t>
      </w:r>
      <w:r w:rsidRPr="00046064">
        <w:rPr>
          <w:b/>
          <w:bCs/>
        </w:rPr>
        <w:t>ç</w:t>
      </w:r>
      <w:r>
        <w:rPr>
          <w:b/>
          <w:bCs/>
        </w:rPr>
        <w:t>ões de Nomenclatura</w:t>
      </w:r>
      <w:bookmarkEnd w:id="40"/>
    </w:p>
    <w:p w14:paraId="0BD48DBC" w14:textId="77777777" w:rsidR="0073528C" w:rsidRDefault="0073528C" w:rsidP="0073528C"/>
    <w:p w14:paraId="744E09B6" w14:textId="77777777" w:rsidR="0073528C" w:rsidRDefault="0073528C" w:rsidP="0073528C">
      <w:r>
        <w:t>Como padrão é adota padrão Lower Camel Case. Além de seguir o padrão para evitar redund</w:t>
      </w:r>
      <w:r w:rsidRPr="00BD7402">
        <w:t>â</w:t>
      </w:r>
      <w:r>
        <w:t>ncia de termos e utilizar nomes autoexplicativos.</w:t>
      </w:r>
    </w:p>
    <w:p w14:paraId="70D76F98" w14:textId="77777777" w:rsidR="0073528C" w:rsidRDefault="0073528C" w:rsidP="0073528C"/>
    <w:p w14:paraId="13E10A64" w14:textId="77777777" w:rsidR="0073528C" w:rsidRDefault="0073528C" w:rsidP="0073528C">
      <w:r>
        <w:t xml:space="preserve">Ex.: </w:t>
      </w:r>
    </w:p>
    <w:p w14:paraId="3B584EA8" w14:textId="77777777" w:rsidR="0073528C" w:rsidRDefault="0073528C" w:rsidP="0073528C">
      <w:r>
        <w:t>“userEmailAddress”</w:t>
      </w:r>
    </w:p>
    <w:p w14:paraId="45CE62F0" w14:textId="77777777" w:rsidR="0073528C" w:rsidRPr="00046064" w:rsidRDefault="0073528C" w:rsidP="0073528C">
      <w:r>
        <w:t>“userTelephoneNumber”</w:t>
      </w:r>
    </w:p>
    <w:p w14:paraId="4898F2EA" w14:textId="2EABC4AA" w:rsidR="00365E11" w:rsidRDefault="00365E11">
      <w:pPr>
        <w:rPr>
          <w:b/>
          <w:bCs/>
          <w:sz w:val="28"/>
          <w:szCs w:val="28"/>
        </w:rPr>
      </w:pPr>
    </w:p>
    <w:p w14:paraId="0EA47671" w14:textId="566087DE" w:rsidR="00365E11" w:rsidRDefault="00365E11">
      <w:pPr>
        <w:rPr>
          <w:b/>
          <w:bCs/>
          <w:sz w:val="28"/>
          <w:szCs w:val="28"/>
        </w:rPr>
      </w:pPr>
    </w:p>
    <w:p w14:paraId="5049400A" w14:textId="252AAB28" w:rsidR="00365E11" w:rsidRDefault="00365E11">
      <w:pPr>
        <w:rPr>
          <w:b/>
          <w:bCs/>
          <w:sz w:val="28"/>
          <w:szCs w:val="28"/>
        </w:rPr>
      </w:pPr>
    </w:p>
    <w:p w14:paraId="70F4EA1B" w14:textId="7EC60012" w:rsidR="00365E11" w:rsidRDefault="00365E11">
      <w:pPr>
        <w:rPr>
          <w:b/>
          <w:bCs/>
          <w:sz w:val="28"/>
          <w:szCs w:val="28"/>
        </w:rPr>
      </w:pPr>
    </w:p>
    <w:p w14:paraId="0CFDB2E5" w14:textId="7BC4B482" w:rsidR="00365E11" w:rsidRDefault="00365E11">
      <w:pPr>
        <w:rPr>
          <w:b/>
          <w:bCs/>
          <w:sz w:val="28"/>
          <w:szCs w:val="28"/>
        </w:rPr>
      </w:pPr>
    </w:p>
    <w:p w14:paraId="195F524A" w14:textId="77777777" w:rsidR="00893961" w:rsidRPr="00893961" w:rsidRDefault="00893961" w:rsidP="00893961"/>
    <w:p w14:paraId="78552E77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7A3F339B" w14:textId="78E4B087" w:rsidR="00365E11" w:rsidRDefault="00365E11" w:rsidP="00365E11">
      <w:pPr>
        <w:pStyle w:val="Heading1"/>
        <w:rPr>
          <w:b/>
          <w:bCs/>
        </w:rPr>
      </w:pPr>
      <w:bookmarkStart w:id="41" w:name="CódigosRespostaHTTP"/>
      <w:bookmarkStart w:id="42" w:name="_Toc85457703"/>
      <w:r>
        <w:rPr>
          <w:b/>
          <w:bCs/>
        </w:rPr>
        <w:lastRenderedPageBreak/>
        <w:t>Códigos de Resposta HTTP</w:t>
      </w:r>
      <w:bookmarkEnd w:id="41"/>
      <w:bookmarkEnd w:id="42"/>
    </w:p>
    <w:p w14:paraId="4862816B" w14:textId="060BBD04" w:rsidR="00365E11" w:rsidRDefault="00365E11" w:rsidP="00365E11"/>
    <w:p w14:paraId="0B5EFF73" w14:textId="3661AFF6" w:rsidR="00365E11" w:rsidRDefault="00365E11" w:rsidP="00365E11">
      <w:r>
        <w:t>Os códigos de resposta HTTP devem ser usados conforme a tabela abaixo.</w:t>
      </w:r>
    </w:p>
    <w:p w14:paraId="5CA839A5" w14:textId="3CB86182" w:rsidR="00365E11" w:rsidRDefault="00365E11" w:rsidP="00365E11"/>
    <w:tbl>
      <w:tblPr>
        <w:tblW w:w="8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73"/>
        <w:gridCol w:w="1461"/>
        <w:gridCol w:w="1919"/>
        <w:gridCol w:w="898"/>
        <w:gridCol w:w="877"/>
        <w:gridCol w:w="932"/>
      </w:tblGrid>
      <w:tr w:rsidR="00365E11" w:rsidRPr="00365E11" w14:paraId="37B5640B" w14:textId="77777777" w:rsidTr="00365E11">
        <w:trPr>
          <w:trHeight w:val="290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1ED0EEE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Situação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068F1F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bookmarkStart w:id="43" w:name="EnumWeekDay"/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 HTTP</w:t>
            </w:r>
            <w:bookmarkEnd w:id="43"/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518AF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Notas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F18A39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POST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47C71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GET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FADC0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DELETE</w:t>
            </w:r>
          </w:p>
        </w:tc>
      </w:tr>
      <w:tr w:rsidR="00365E11" w:rsidRPr="00365E11" w14:paraId="721C60BE" w14:textId="77777777" w:rsidTr="00365E11">
        <w:trPr>
          <w:trHeight w:val="112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CBB91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Consulta concluída com sucesso.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88589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200 OK.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BB32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 caso de POST, retornar 200 apenas quando não acarretar alteração de recurso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9DB66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6B03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78ECA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E8AE479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5B8463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Execução normal. A solicitação foi bem sucedida.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69B8A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201 Created.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DE3D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resulta na criação de um novo recurso.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D920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B21D9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267CB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B71F74D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6BE3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Operação de exclusão concluída com sucesso.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2558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204 No Content.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C89D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602E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EC551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8C8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56233C0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28F4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resposta não foi modificada desde a última chamada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406BE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304 Not Modified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78D7A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F543B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3592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EF5A2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83C82E7" w14:textId="77777777" w:rsidTr="00365E11">
        <w:trPr>
          <w:trHeight w:val="160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6845A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requisição foi malformada, omitindo atributos obrigatórios, seja no payload ou através de atributos na URL.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462B0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400 Bad Request.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ECBCC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solicitada não será realizada.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D13CC7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853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C8B7B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392AA30" w14:textId="77777777" w:rsidTr="00365E11">
        <w:trPr>
          <w:trHeight w:val="80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76C43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Cabeçalho de autenticação ausente/inválido ou token inválido.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51515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401 Unauthorized.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A19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devido a um problema de autenticação.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9956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8F70D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E9489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D60C078" w14:textId="77777777" w:rsidTr="00365E11">
        <w:trPr>
          <w:trHeight w:val="80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97CB7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 token tem escopo incorreto ou uma política de segurança foi violada.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665F19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403 Forbidden.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F1373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devido a falta de permissão para execução.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E131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2645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50DD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7C63F54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C4B71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recurso solicitado não existe ou não foi implementado.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B03A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404 Not Found.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D18C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1889D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6BB4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E809A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114BA30" w14:textId="77777777" w:rsidTr="00365E11">
        <w:trPr>
          <w:trHeight w:val="80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784B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consumidor tentou acessar o recurso com um método não suportado.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EC29B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405 Method Not Allowed.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08824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7ADE3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ABF0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465AC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428FF642" w14:textId="77777777" w:rsidTr="00365E11">
        <w:trPr>
          <w:trHeight w:val="176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37AAF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solicitação continha um cabeçalho Accept diferente dos tipos de mídia permitidos ou um conjunto de caracteres diferente de UTF-8.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786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406 Not Acceptable.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F0E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C1EEE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5DB9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F63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01E0CE0" w14:textId="77777777" w:rsidTr="00365E11">
        <w:trPr>
          <w:trHeight w:val="48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E71A7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Indica que o recurso não está mais disponível.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7EF34E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410 Gone.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CE3E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16B0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83F6B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89B7D2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0297E03E" w14:textId="77777777" w:rsidTr="00365E11">
        <w:trPr>
          <w:trHeight w:val="96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0CB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A operação foi recusada porque o payload está em um formato não suportado pelo endpoint.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FC728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415 Unsupported Media Type.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C1A12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50D47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F313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501DE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213F892E" w14:textId="77777777" w:rsidTr="00365E11">
        <w:trPr>
          <w:trHeight w:val="128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825C4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solicitação foi bem formada, mas não pôde ser processada devido à lógica de negócios específica da solicitação.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1ADAA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422 Unprocessable Entity.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42EE6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Se aplicável ao endpoint, espera-se que esse erro resulte em um payload de erro.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C0554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58F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F90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ECFC43A" w14:textId="77777777" w:rsidTr="00365E11">
        <w:trPr>
          <w:trHeight w:val="1696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7E6D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recusada, pois muitas solicitações foram feitas dentro de um determinado período ou o limite global de requisições concorrentes foi atingido.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47EF6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429 Too Many Requests.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B7FB49" w14:textId="290F6035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301A8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97776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157FA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77DEB4A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797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Ocorreu um erro no gateway da API ou no microsserviço.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6326B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500 Internal Server Error.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D1A6A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falhou.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AF342E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59DFB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FE88D3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9AB98BC" w14:textId="77777777" w:rsidTr="00365E11">
        <w:trPr>
          <w:trHeight w:val="48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B8693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serviço está indisponível no momento.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A891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503 Service Unavailable.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F53C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2B410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6B2D6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B952D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6388D203" w14:textId="77777777" w:rsidTr="00365E11">
        <w:trPr>
          <w:trHeight w:val="14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70F389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servidor não pôde responder em tempo hábil.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FADFF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504 Gateway Timeout.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E917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Retornado se ocorreu um tempo limite, mas um reenvio da solicitação original é viável (caso contrário, use 500 Internal Server Error).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CE9B4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27DD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5A98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</w:tbl>
    <w:p w14:paraId="088187A7" w14:textId="77777777" w:rsidR="00365E11" w:rsidRPr="00365E11" w:rsidRDefault="00365E11" w:rsidP="00365E11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p w14:paraId="444DDDB5" w14:textId="1257EAFE" w:rsidR="00365E11" w:rsidRDefault="00365E11">
      <w:pPr>
        <w:rPr>
          <w:b/>
          <w:bCs/>
          <w:sz w:val="28"/>
          <w:szCs w:val="28"/>
        </w:rPr>
      </w:pPr>
    </w:p>
    <w:p w14:paraId="51DECD64" w14:textId="6B7A5B3A" w:rsidR="002F4ABC" w:rsidRDefault="002F4ABC">
      <w:pPr>
        <w:rPr>
          <w:b/>
          <w:bCs/>
          <w:sz w:val="28"/>
          <w:szCs w:val="28"/>
        </w:rPr>
      </w:pPr>
    </w:p>
    <w:p w14:paraId="500AC179" w14:textId="47AD0D1B" w:rsidR="002F4ABC" w:rsidRDefault="002F4ABC">
      <w:pPr>
        <w:rPr>
          <w:b/>
          <w:bCs/>
          <w:sz w:val="28"/>
          <w:szCs w:val="28"/>
        </w:rPr>
      </w:pPr>
    </w:p>
    <w:p w14:paraId="54DCAFF5" w14:textId="31571A1A" w:rsidR="002F4ABC" w:rsidRDefault="002F4ABC">
      <w:pPr>
        <w:rPr>
          <w:b/>
          <w:bCs/>
          <w:sz w:val="28"/>
          <w:szCs w:val="28"/>
        </w:rPr>
      </w:pPr>
    </w:p>
    <w:p w14:paraId="759137F3" w14:textId="5F1C63AE" w:rsidR="002F4ABC" w:rsidRDefault="002F4ABC">
      <w:pPr>
        <w:rPr>
          <w:b/>
          <w:bCs/>
          <w:sz w:val="28"/>
          <w:szCs w:val="28"/>
        </w:rPr>
      </w:pPr>
    </w:p>
    <w:p w14:paraId="5F28F488" w14:textId="4139FBF1" w:rsidR="002F4ABC" w:rsidRDefault="002F4ABC">
      <w:pPr>
        <w:rPr>
          <w:b/>
          <w:bCs/>
          <w:sz w:val="28"/>
          <w:szCs w:val="28"/>
        </w:rPr>
      </w:pPr>
    </w:p>
    <w:p w14:paraId="68833406" w14:textId="0C6FC477" w:rsidR="002F4ABC" w:rsidRDefault="002F4ABC">
      <w:pPr>
        <w:rPr>
          <w:b/>
          <w:bCs/>
          <w:sz w:val="28"/>
          <w:szCs w:val="28"/>
        </w:rPr>
      </w:pPr>
    </w:p>
    <w:p w14:paraId="36D0CD7E" w14:textId="03682076" w:rsidR="002F4ABC" w:rsidRDefault="002F4ABC">
      <w:pPr>
        <w:rPr>
          <w:b/>
          <w:bCs/>
          <w:sz w:val="28"/>
          <w:szCs w:val="28"/>
        </w:rPr>
      </w:pPr>
    </w:p>
    <w:p w14:paraId="4CB1FF7F" w14:textId="251F1A90" w:rsidR="002F4ABC" w:rsidRDefault="002F4ABC">
      <w:pPr>
        <w:rPr>
          <w:b/>
          <w:bCs/>
          <w:sz w:val="28"/>
          <w:szCs w:val="28"/>
        </w:rPr>
      </w:pPr>
    </w:p>
    <w:p w14:paraId="354AD4B0" w14:textId="12CE3DA1" w:rsidR="005737BA" w:rsidRDefault="005737BA">
      <w:pPr>
        <w:rPr>
          <w:b/>
          <w:bCs/>
          <w:sz w:val="28"/>
          <w:szCs w:val="28"/>
        </w:rPr>
      </w:pPr>
    </w:p>
    <w:p w14:paraId="0D1F0D3A" w14:textId="7B4B2556" w:rsidR="005737BA" w:rsidRDefault="005737BA">
      <w:pPr>
        <w:rPr>
          <w:b/>
          <w:bCs/>
          <w:sz w:val="28"/>
          <w:szCs w:val="28"/>
        </w:rPr>
      </w:pPr>
    </w:p>
    <w:p w14:paraId="0CE44816" w14:textId="77777777" w:rsidR="005737BA" w:rsidRDefault="005737BA">
      <w:pPr>
        <w:rPr>
          <w:b/>
          <w:bCs/>
          <w:sz w:val="28"/>
          <w:szCs w:val="28"/>
        </w:rPr>
      </w:pPr>
    </w:p>
    <w:p w14:paraId="1287A420" w14:textId="78B01F9C" w:rsidR="002F4ABC" w:rsidRDefault="002F4ABC">
      <w:pPr>
        <w:rPr>
          <w:b/>
          <w:bCs/>
          <w:sz w:val="28"/>
          <w:szCs w:val="28"/>
        </w:rPr>
      </w:pPr>
    </w:p>
    <w:p w14:paraId="21364571" w14:textId="577CF22E" w:rsidR="002F4ABC" w:rsidRDefault="002F4ABC" w:rsidP="002F4ABC">
      <w:pPr>
        <w:pStyle w:val="Heading1"/>
        <w:rPr>
          <w:b/>
          <w:bCs/>
        </w:rPr>
      </w:pPr>
      <w:bookmarkStart w:id="44" w:name="_Toc85457704"/>
      <w:r>
        <w:rPr>
          <w:b/>
          <w:bCs/>
        </w:rPr>
        <w:t>Tipos de Dados Comuns</w:t>
      </w:r>
      <w:bookmarkEnd w:id="44"/>
    </w:p>
    <w:p w14:paraId="6F63B968" w14:textId="7527E555" w:rsidR="002F4ABC" w:rsidRDefault="002F4ABC" w:rsidP="002F4ABC"/>
    <w:p w14:paraId="1695DE80" w14:textId="23CC32E0" w:rsidR="002F4ABC" w:rsidRPr="002F4ABC" w:rsidRDefault="002F4ABC" w:rsidP="002F4A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Propriedades</w:t>
      </w:r>
    </w:p>
    <w:tbl>
      <w:tblPr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5"/>
        <w:gridCol w:w="4410"/>
        <w:gridCol w:w="2790"/>
      </w:tblGrid>
      <w:tr w:rsidR="00B06CF7" w:rsidRPr="002F4ABC" w14:paraId="7E79D525" w14:textId="77777777" w:rsidTr="00B06CF7">
        <w:trPr>
          <w:trHeight w:val="35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9E0CA5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BEAED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01463C0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Exemplos válidos</w:t>
            </w:r>
          </w:p>
        </w:tc>
      </w:tr>
      <w:tr w:rsidR="00B06CF7" w:rsidRPr="002F4ABC" w14:paraId="5F966D15" w14:textId="77777777" w:rsidTr="00B06CF7">
        <w:trPr>
          <w:trHeight w:val="64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F2EF4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AmountString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D1EEA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um valor monetário.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BC51A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"1.37"</w:t>
            </w:r>
          </w:p>
        </w:tc>
      </w:tr>
      <w:tr w:rsidR="00B06CF7" w:rsidRPr="002F4ABC" w14:paraId="3F510E3D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8E395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EFCA2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 número positivo, zero ou negativo.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2C234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"54.85"</w:t>
            </w:r>
          </w:p>
        </w:tc>
      </w:tr>
      <w:tr w:rsidR="00B06CF7" w:rsidRPr="002F4ABC" w14:paraId="40550C2C" w14:textId="77777777" w:rsidTr="00B06CF7">
        <w:trPr>
          <w:trHeight w:val="32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9C18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6A4DA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o símbolo da moeda.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31E61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"3456928.98"</w:t>
            </w:r>
          </w:p>
        </w:tc>
      </w:tr>
      <w:tr w:rsidR="00B06CF7" w:rsidRPr="002F4ABC" w14:paraId="1DB5B2A4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9C0CB9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4EAD3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785D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"-2387.02"</w:t>
            </w:r>
          </w:p>
        </w:tc>
      </w:tr>
      <w:tr w:rsidR="00B06CF7" w:rsidRPr="002F4ABC" w14:paraId="5EEEE905" w14:textId="77777777" w:rsidTr="00B06CF7">
        <w:trPr>
          <w:trHeight w:val="625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92FFE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6F9E2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mínimo 2 dígitos (mais dígitos são permitidos, porém não obrigatórios).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130D3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4E19A4BC" w14:textId="77777777" w:rsidTr="00B06CF7">
        <w:trPr>
          <w:trHeight w:val="52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6E50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0CE6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formatação adicional. Ex: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E764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7CC49309" w14:textId="77777777" w:rsidTr="00B06CF7">
        <w:trPr>
          <w:trHeight w:val="29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198F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Boolean</w:t>
            </w:r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E5047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Valor booleano padrão.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8CB1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TRUE</w:t>
            </w:r>
          </w:p>
        </w:tc>
      </w:tr>
      <w:tr w:rsidR="00B06CF7" w:rsidRPr="002F4ABC" w14:paraId="6B7E3A65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C49C45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FF2C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6D63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FALSE</w:t>
            </w:r>
          </w:p>
        </w:tc>
      </w:tr>
      <w:tr w:rsidR="00B06CF7" w:rsidRPr="002F4ABC" w14:paraId="46262EA3" w14:textId="77777777" w:rsidTr="00B06CF7">
        <w:trPr>
          <w:trHeight w:val="283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932FD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CurrencyString</w:t>
            </w:r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A06F8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a abreviação da moeda conforme especificação ISO-4217.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E36F0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"BRL"</w:t>
            </w:r>
          </w:p>
        </w:tc>
      </w:tr>
      <w:tr w:rsidR="00B06CF7" w:rsidRPr="002F4ABC" w14:paraId="0EFD9C16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1D802A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6EB6A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5098A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"USD"</w:t>
            </w:r>
          </w:p>
        </w:tc>
      </w:tr>
      <w:tr w:rsidR="00B06CF7" w:rsidRPr="002F4ABC" w14:paraId="2A56EACA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259A1C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3A11CF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06A3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"EUR"</w:t>
            </w:r>
          </w:p>
        </w:tc>
      </w:tr>
      <w:tr w:rsidR="00B06CF7" w:rsidRPr="002F4ABC" w14:paraId="484F232B" w14:textId="77777777" w:rsidTr="00B06CF7">
        <w:trPr>
          <w:trHeight w:val="841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7A0D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DateTimeString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541C2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com data e hora conforme especificação RFC-3339, sempre com a utilização de timezone UTC(UTC time format).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C9730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"2020-07-21T08:30:00Z"</w:t>
            </w:r>
          </w:p>
        </w:tc>
      </w:tr>
      <w:tr w:rsidR="00B06CF7" w:rsidRPr="002F4ABC" w14:paraId="113CC9C5" w14:textId="77777777" w:rsidTr="00B06CF7">
        <w:trPr>
          <w:trHeight w:val="238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050E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DurationString</w:t>
            </w:r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01C44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um período de duração conforme especificação ISO-8601.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DAD4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"P23DT23H"</w:t>
            </w:r>
          </w:p>
        </w:tc>
      </w:tr>
      <w:tr w:rsidR="00B06CF7" w:rsidRPr="002F4ABC" w14:paraId="0CA1E973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41549B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FBA697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6DE9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"PT2H30M"</w:t>
            </w:r>
          </w:p>
        </w:tc>
      </w:tr>
      <w:tr w:rsidR="00B06CF7" w:rsidRPr="002F4ABC" w14:paraId="23E10950" w14:textId="77777777" w:rsidTr="00B06CF7">
        <w:trPr>
          <w:trHeight w:val="80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85A0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Enum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613E9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um domínio de valores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AB1F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"PRIMEIRA_OPCAO"</w:t>
            </w:r>
          </w:p>
        </w:tc>
      </w:tr>
      <w:tr w:rsidR="00B06CF7" w:rsidRPr="002F4ABC" w14:paraId="52F1796F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B2F19C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8FDC23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Todos os possíveis valores são definidos.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106B4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"OUTRA_OPCAO_EXISTENTE"</w:t>
            </w:r>
          </w:p>
        </w:tc>
      </w:tr>
      <w:tr w:rsidR="00B06CF7" w:rsidRPr="002F4ABC" w14:paraId="0B32D684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4CC78F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491C7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Os valores devem estar em letras maiúsculas.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6D66D7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6783DA1A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85C2D5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4537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Espaços em branco devem ser substituídos por _.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6D41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0F5E14D0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853011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5DD3E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Artigos e preposições devem ser removidos.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972B1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149F062C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512D2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3E16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Não devem possuir caracteres acentuados.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F48F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51AC53D8" w14:textId="77777777" w:rsidTr="00B06CF7">
        <w:trPr>
          <w:trHeight w:val="29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C82A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Integer</w:t>
            </w:r>
          </w:p>
        </w:tc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EE05A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Números inteiros.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5AE914" w14:textId="75CBF58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, 0, 1</w:t>
            </w:r>
          </w:p>
        </w:tc>
      </w:tr>
      <w:tr w:rsidR="00B06CF7" w:rsidRPr="002F4ABC" w14:paraId="26D174AE" w14:textId="77777777" w:rsidTr="00B06CF7">
        <w:trPr>
          <w:trHeight w:val="112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B142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RateString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403C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 string que representa um valor percentual, tendo como referência que 100% é igual ao valor 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C51BD2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"0.01"</w:t>
            </w:r>
          </w:p>
        </w:tc>
      </w:tr>
      <w:tr w:rsidR="00B06CF7" w:rsidRPr="002F4ABC" w14:paraId="6E944D09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C75FA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528F78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AD835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"0.1"</w:t>
            </w:r>
          </w:p>
        </w:tc>
      </w:tr>
      <w:tr w:rsidR="00B06CF7" w:rsidRPr="002F4ABC" w14:paraId="1CE50C41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A5C478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31109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máximo 16 dígitos após 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561EB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"-0.05"</w:t>
            </w:r>
          </w:p>
        </w:tc>
      </w:tr>
      <w:tr w:rsidR="00B06CF7" w:rsidRPr="002F4ABC" w14:paraId="3A9A69B7" w14:textId="77777777" w:rsidTr="00B06CF7">
        <w:trPr>
          <w:trHeight w:val="61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A13CED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F1DA0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formatação adicional. Ex: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4712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"-0.98365"</w:t>
            </w:r>
          </w:p>
        </w:tc>
      </w:tr>
      <w:tr w:rsidR="00B06CF7" w:rsidRPr="002F4ABC" w14:paraId="1BA4CAFA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E1CD3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48B7F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Padrão de texto UTF-8 sem restrição de conteúdo.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B43D6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"Uma string qualquer."</w:t>
            </w:r>
          </w:p>
        </w:tc>
      </w:tr>
      <w:tr w:rsidR="00B06CF7" w:rsidRPr="002F4ABC" w14:paraId="1CB2397A" w14:textId="77777777" w:rsidTr="00B06CF7">
        <w:trPr>
          <w:trHeight w:val="868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B868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134BB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a hora conforme especificação RFC-3339,sempre com a utilização de timezone UTC(UTC time format).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FFF6F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"00:39:57Z"</w:t>
            </w:r>
          </w:p>
        </w:tc>
      </w:tr>
      <w:tr w:rsidR="00B06CF7" w:rsidRPr="002F4ABC" w14:paraId="6E18CF53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53B0C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B253C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URI válida.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44F93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"http://www.google.com.br"</w:t>
            </w:r>
          </w:p>
        </w:tc>
      </w:tr>
      <w:tr w:rsidR="00B06CF7" w:rsidRPr="002F4ABC" w14:paraId="716F91D7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68D0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CountryCode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ED12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do pais de acordo com o código “alpha3” do ISO-3166.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59AC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"BRA"</w:t>
            </w:r>
          </w:p>
        </w:tc>
      </w:tr>
      <w:tr w:rsidR="00B06CF7" w:rsidRPr="002F4ABC" w14:paraId="47D6F1B9" w14:textId="77777777" w:rsidTr="00B06CF7">
        <w:trPr>
          <w:trHeight w:val="1687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AE53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IbgeCode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78F9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IBGE de Município. A Tabela de Códigos de Municípios do IBGE apresenta a lista dos municípios brasileiros associados a um código composto de 7 dígitos, sendo os dois primeiros referentes ao código da Unidade da Federação.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20E40C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"3550308"</w:t>
            </w:r>
          </w:p>
        </w:tc>
      </w:tr>
      <w:tr w:rsidR="00B06CF7" w:rsidRPr="002F4ABC" w14:paraId="65223145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4163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D5AEF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 string com data conforme especificação RFC-3339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A662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"2014-03-19"</w:t>
            </w:r>
          </w:p>
        </w:tc>
      </w:tr>
    </w:tbl>
    <w:p w14:paraId="4C9A0E0E" w14:textId="77777777" w:rsidR="002F4ABC" w:rsidRPr="002F4ABC" w:rsidRDefault="002F4ABC" w:rsidP="002F4ABC"/>
    <w:p w14:paraId="367B8D74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2725EAF3" w14:textId="76E47C25" w:rsidR="00D03F40" w:rsidRDefault="00D03F40" w:rsidP="00D03F40">
      <w:pPr>
        <w:pStyle w:val="Heading1"/>
        <w:rPr>
          <w:b/>
          <w:bCs/>
        </w:rPr>
      </w:pPr>
      <w:bookmarkStart w:id="45" w:name="_Toc85457705"/>
      <w:r>
        <w:rPr>
          <w:b/>
          <w:bCs/>
        </w:rPr>
        <w:lastRenderedPageBreak/>
        <w:t>Pagina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45"/>
    </w:p>
    <w:tbl>
      <w:tblPr>
        <w:tblpPr w:leftFromText="141" w:rightFromText="141" w:vertAnchor="page" w:horzAnchor="margin" w:tblpY="2206"/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5"/>
        <w:gridCol w:w="4320"/>
        <w:gridCol w:w="2790"/>
      </w:tblGrid>
      <w:tr w:rsidR="00D03F40" w:rsidRPr="002F4ABC" w14:paraId="0447ACBC" w14:textId="77777777" w:rsidTr="00060FC6">
        <w:trPr>
          <w:trHeight w:val="35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4B33B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Campo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AF7D132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</w:t>
            </w:r>
            <w:r w:rsidRPr="00215AB9">
              <w:rPr>
                <w:b/>
                <w:bCs/>
              </w:rPr>
              <w:t>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02130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 de Valor</w:t>
            </w:r>
          </w:p>
        </w:tc>
      </w:tr>
      <w:tr w:rsidR="00D03F40" w:rsidRPr="002F4ABC" w14:paraId="744370C0" w14:textId="77777777" w:rsidTr="00060FC6">
        <w:trPr>
          <w:trHeight w:val="533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BA4DD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48E4A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numera</w:t>
            </w:r>
            <w:r w:rsidRPr="007F5B9E">
              <w:t>ç</w:t>
            </w:r>
            <w:r>
              <w:t>ão da página que está sendo requisitada.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8D9AB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  <w:tr w:rsidR="00D03F40" w:rsidRPr="002F4ABC" w14:paraId="256E94D8" w14:textId="77777777" w:rsidTr="00060FC6">
        <w:trPr>
          <w:trHeight w:val="443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496AB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page-size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8FB6C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Número de registros por página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6421BA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</w:tr>
    </w:tbl>
    <w:p w14:paraId="1E50E5C2" w14:textId="77777777" w:rsidR="00D03F40" w:rsidRPr="00296D1E" w:rsidRDefault="00D03F40" w:rsidP="00D03F40"/>
    <w:p w14:paraId="208AFB4D" w14:textId="77777777" w:rsidR="00D03F40" w:rsidRDefault="00D03F40" w:rsidP="00D03F40">
      <w:pPr>
        <w:rPr>
          <w:b/>
          <w:bCs/>
          <w:sz w:val="28"/>
          <w:szCs w:val="28"/>
        </w:rPr>
      </w:pPr>
    </w:p>
    <w:p w14:paraId="0ED778D1" w14:textId="77777777" w:rsidR="00D03F40" w:rsidRPr="00296D1E" w:rsidRDefault="00D03F40" w:rsidP="00D03F40">
      <w:r>
        <w:t>Como padrão das API elas podem conter o recurso pagina</w:t>
      </w:r>
      <w:r w:rsidRPr="007F5B9E">
        <w:t>ç</w:t>
      </w:r>
      <w:r>
        <w:t>ão. Este recurso é usado em caso a quantidade de registros justifique a pagina</w:t>
      </w:r>
      <w:r w:rsidRPr="007F5B9E">
        <w:t>ç</w:t>
      </w:r>
      <w:r>
        <w:t xml:space="preserve">ão. </w:t>
      </w:r>
    </w:p>
    <w:p w14:paraId="7B42941B" w14:textId="77777777" w:rsidR="00D03F40" w:rsidRPr="00820CFF" w:rsidRDefault="00D03F40" w:rsidP="00D03F40">
      <w:r>
        <w:t>Na pagina</w:t>
      </w:r>
      <w:r w:rsidRPr="007F5B9E">
        <w:t>ç</w:t>
      </w:r>
      <w:r>
        <w:t>ão deverão ser usados par</w:t>
      </w:r>
      <w:r w:rsidRPr="00215AB9">
        <w:t>â</w:t>
      </w:r>
      <w:r>
        <w:t>metros de query no seguinte formato:</w:t>
      </w:r>
    </w:p>
    <w:p w14:paraId="4438DA20" w14:textId="77777777" w:rsidR="00D03F40" w:rsidRPr="00820CFF" w:rsidRDefault="00D03F40" w:rsidP="00D03F40">
      <w:pPr>
        <w:rPr>
          <w:lang w:val="en-US"/>
        </w:rPr>
      </w:pPr>
      <w:r w:rsidRPr="00820CFF">
        <w:rPr>
          <w:highlight w:val="lightGray"/>
          <w:lang w:val="en-US"/>
        </w:rPr>
        <w:t>GET {uri}?</w:t>
      </w:r>
      <w:r w:rsidRPr="00820CFF">
        <w:rPr>
          <w:b/>
          <w:bCs/>
          <w:highlight w:val="lightGray"/>
          <w:lang w:val="en-US"/>
        </w:rPr>
        <w:t>page</w:t>
      </w:r>
      <w:r w:rsidRPr="00820CFF">
        <w:rPr>
          <w:highlight w:val="lightGray"/>
          <w:lang w:val="en-US"/>
        </w:rPr>
        <w:t>=3&amp;</w:t>
      </w:r>
      <w:r w:rsidRPr="00820CFF">
        <w:rPr>
          <w:b/>
          <w:bCs/>
          <w:highlight w:val="lightGray"/>
          <w:lang w:val="en-US"/>
        </w:rPr>
        <w:t>page-size</w:t>
      </w:r>
      <w:r w:rsidRPr="00820CFF">
        <w:rPr>
          <w:highlight w:val="lightGray"/>
          <w:lang w:val="en-US"/>
        </w:rPr>
        <w:t>=10</w:t>
      </w:r>
    </w:p>
    <w:p w14:paraId="5414E374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4066AD36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3E0FC2D0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7DB1895D" w14:textId="77777777" w:rsidR="00D03F40" w:rsidRPr="00D03F40" w:rsidRDefault="00D03F40" w:rsidP="00D03F40">
      <w:pPr>
        <w:rPr>
          <w:b/>
          <w:bCs/>
          <w:sz w:val="28"/>
          <w:szCs w:val="28"/>
        </w:rPr>
      </w:pPr>
      <w:r w:rsidRPr="00D03F40">
        <w:rPr>
          <w:b/>
          <w:bCs/>
          <w:sz w:val="28"/>
          <w:szCs w:val="28"/>
        </w:rPr>
        <w:t>Regras de Paginação</w:t>
      </w:r>
    </w:p>
    <w:p w14:paraId="1EEFB2E4" w14:textId="77777777" w:rsidR="00D03F40" w:rsidRDefault="00D03F40" w:rsidP="00D03F40">
      <w:r>
        <w:t>Para o funcionamento adequado da pagina</w:t>
      </w:r>
      <w:r w:rsidRPr="007F5B9E">
        <w:t>ç</w:t>
      </w:r>
      <w:r>
        <w:t>ão é requerido um tamanho máximo de página de 1000 registros. Em caso de requisi</w:t>
      </w:r>
      <w:r w:rsidRPr="007F5B9E">
        <w:t>ç</w:t>
      </w:r>
      <w:r>
        <w:t xml:space="preserve">ão com uma quantidade maior que o suportado será retornado o código </w:t>
      </w:r>
      <w:r w:rsidRPr="00D70CED">
        <w:rPr>
          <w:i/>
          <w:iCs/>
        </w:rPr>
        <w:t>422 Unprocessable Entity</w:t>
      </w:r>
      <w:r>
        <w:t>.</w:t>
      </w:r>
    </w:p>
    <w:p w14:paraId="2EB392DC" w14:textId="77777777" w:rsidR="008073D3" w:rsidRDefault="008073D3" w:rsidP="008073D3">
      <w:r>
        <w:t>O valor padrão para page será igual a 1 e para page-size igual a 10.</w:t>
      </w:r>
    </w:p>
    <w:p w14:paraId="3A15CD6A" w14:textId="77777777" w:rsidR="008073D3" w:rsidRDefault="008073D3" w:rsidP="008073D3"/>
    <w:p w14:paraId="71762246" w14:textId="77777777" w:rsidR="008073D3" w:rsidRDefault="008073D3" w:rsidP="008073D3"/>
    <w:p w14:paraId="5C0DD9F4" w14:textId="77777777" w:rsidR="008073D3" w:rsidRDefault="008073D3" w:rsidP="008073D3">
      <w:pPr>
        <w:pStyle w:val="Heading1"/>
        <w:rPr>
          <w:b/>
          <w:bCs/>
        </w:rPr>
      </w:pPr>
      <w:bookmarkStart w:id="46" w:name="_Toc82638255"/>
      <w:bookmarkStart w:id="47" w:name="_Toc85457706"/>
      <w:r>
        <w:rPr>
          <w:b/>
          <w:bCs/>
        </w:rPr>
        <w:t>Body de Erro</w:t>
      </w:r>
      <w:bookmarkEnd w:id="46"/>
      <w:bookmarkEnd w:id="47"/>
    </w:p>
    <w:p w14:paraId="1A6F4FAB" w14:textId="77777777" w:rsidR="008073D3" w:rsidRDefault="008073D3" w:rsidP="008073D3"/>
    <w:p w14:paraId="3B50076C" w14:textId="77777777" w:rsidR="008073D3" w:rsidRDefault="008073D3" w:rsidP="008073D3">
      <w:r>
        <w:t>O body de erro contém os seguintes campos: Objeto (errors), code, title, detail e meta. Segue o exemplo de json do body de erro abaixo :</w:t>
      </w:r>
    </w:p>
    <w:p w14:paraId="08398BD6" w14:textId="77777777" w:rsidR="008073D3" w:rsidRDefault="008073D3" w:rsidP="008073D3">
      <w:pPr>
        <w:shd w:val="clear" w:color="auto" w:fill="0024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FFFFFF"/>
          <w:sz w:val="15"/>
          <w:szCs w:val="15"/>
          <w:shd w:val="clear" w:color="auto" w:fill="002437"/>
          <w:lang w:val="en-US" w:eastAsia="pt-BR"/>
        </w:rPr>
      </w:pPr>
      <w:r>
        <w:rPr>
          <w:rFonts w:ascii="Consolas" w:eastAsia="Times New Roman" w:hAnsi="Consolas" w:cs="Courier New"/>
          <w:color w:val="FFFFFF"/>
          <w:sz w:val="15"/>
          <w:szCs w:val="15"/>
          <w:lang w:val="en-US" w:eastAsia="pt-BR"/>
        </w:rPr>
        <w:t>{</w:t>
      </w:r>
    </w:p>
    <w:p w14:paraId="22B63CCD" w14:textId="77777777" w:rsidR="008073D3" w:rsidRDefault="008073D3" w:rsidP="008073D3">
      <w:pPr>
        <w:shd w:val="clear" w:color="auto" w:fill="0024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FFFFFF"/>
          <w:sz w:val="15"/>
          <w:szCs w:val="15"/>
          <w:shd w:val="clear" w:color="auto" w:fill="002437"/>
          <w:lang w:val="en-US" w:eastAsia="pt-BR"/>
        </w:rPr>
      </w:pPr>
      <w:r>
        <w:rPr>
          <w:rFonts w:ascii="Consolas" w:eastAsia="Times New Roman" w:hAnsi="Consolas" w:cs="Courier New"/>
          <w:color w:val="FFFFFF"/>
          <w:sz w:val="15"/>
          <w:szCs w:val="15"/>
          <w:shd w:val="clear" w:color="auto" w:fill="002437"/>
          <w:lang w:val="en-US" w:eastAsia="pt-BR"/>
        </w:rPr>
        <w:t xml:space="preserve">  </w:t>
      </w:r>
      <w:r>
        <w:rPr>
          <w:rFonts w:ascii="Consolas" w:eastAsia="Times New Roman" w:hAnsi="Consolas" w:cs="Courier New"/>
          <w:color w:val="F92672"/>
          <w:sz w:val="15"/>
          <w:szCs w:val="15"/>
          <w:lang w:val="en-US" w:eastAsia="pt-BR"/>
        </w:rPr>
        <w:t>"errors"</w:t>
      </w:r>
      <w:r>
        <w:rPr>
          <w:rFonts w:ascii="Consolas" w:eastAsia="Times New Roman" w:hAnsi="Consolas" w:cs="Courier New"/>
          <w:color w:val="FFFFFF"/>
          <w:sz w:val="15"/>
          <w:szCs w:val="15"/>
          <w:lang w:val="en-US" w:eastAsia="pt-BR"/>
        </w:rPr>
        <w:t>:</w:t>
      </w:r>
      <w:r>
        <w:rPr>
          <w:rFonts w:ascii="Consolas" w:eastAsia="Times New Roman" w:hAnsi="Consolas" w:cs="Courier New"/>
          <w:color w:val="FFFFFF"/>
          <w:sz w:val="15"/>
          <w:szCs w:val="15"/>
          <w:shd w:val="clear" w:color="auto" w:fill="002437"/>
          <w:lang w:val="en-US" w:eastAsia="pt-BR"/>
        </w:rPr>
        <w:t xml:space="preserve"> </w:t>
      </w:r>
      <w:r>
        <w:rPr>
          <w:rFonts w:ascii="Consolas" w:eastAsia="Times New Roman" w:hAnsi="Consolas" w:cs="Courier New"/>
          <w:color w:val="FFFFFF"/>
          <w:sz w:val="15"/>
          <w:szCs w:val="15"/>
          <w:lang w:val="en-US" w:eastAsia="pt-BR"/>
        </w:rPr>
        <w:t>[</w:t>
      </w:r>
    </w:p>
    <w:p w14:paraId="444756D2" w14:textId="77777777" w:rsidR="008073D3" w:rsidRDefault="008073D3" w:rsidP="008073D3">
      <w:pPr>
        <w:shd w:val="clear" w:color="auto" w:fill="0024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FFFFFF"/>
          <w:sz w:val="15"/>
          <w:szCs w:val="15"/>
          <w:shd w:val="clear" w:color="auto" w:fill="002437"/>
          <w:lang w:val="en-US" w:eastAsia="pt-BR"/>
        </w:rPr>
      </w:pPr>
      <w:r>
        <w:rPr>
          <w:rFonts w:ascii="Consolas" w:eastAsia="Times New Roman" w:hAnsi="Consolas" w:cs="Courier New"/>
          <w:color w:val="FFFFFF"/>
          <w:sz w:val="15"/>
          <w:szCs w:val="15"/>
          <w:shd w:val="clear" w:color="auto" w:fill="002437"/>
          <w:lang w:val="en-US" w:eastAsia="pt-BR"/>
        </w:rPr>
        <w:t xml:space="preserve">    </w:t>
      </w:r>
      <w:r>
        <w:rPr>
          <w:rFonts w:ascii="Consolas" w:eastAsia="Times New Roman" w:hAnsi="Consolas" w:cs="Courier New"/>
          <w:color w:val="FFFFFF"/>
          <w:sz w:val="15"/>
          <w:szCs w:val="15"/>
          <w:lang w:val="en-US" w:eastAsia="pt-BR"/>
        </w:rPr>
        <w:t>{</w:t>
      </w:r>
    </w:p>
    <w:p w14:paraId="7FDA81AA" w14:textId="77777777" w:rsidR="008073D3" w:rsidRDefault="008073D3" w:rsidP="008073D3">
      <w:pPr>
        <w:shd w:val="clear" w:color="auto" w:fill="0024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FFFFFF"/>
          <w:sz w:val="15"/>
          <w:szCs w:val="15"/>
          <w:shd w:val="clear" w:color="auto" w:fill="002437"/>
          <w:lang w:val="en-US" w:eastAsia="pt-BR"/>
        </w:rPr>
      </w:pPr>
      <w:r>
        <w:rPr>
          <w:rFonts w:ascii="Consolas" w:eastAsia="Times New Roman" w:hAnsi="Consolas" w:cs="Courier New"/>
          <w:color w:val="FFFFFF"/>
          <w:sz w:val="15"/>
          <w:szCs w:val="15"/>
          <w:shd w:val="clear" w:color="auto" w:fill="002437"/>
          <w:lang w:val="en-US" w:eastAsia="pt-BR"/>
        </w:rPr>
        <w:t xml:space="preserve">      </w:t>
      </w:r>
      <w:r>
        <w:rPr>
          <w:rFonts w:ascii="Consolas" w:eastAsia="Times New Roman" w:hAnsi="Consolas" w:cs="Courier New"/>
          <w:color w:val="F92672"/>
          <w:sz w:val="15"/>
          <w:szCs w:val="15"/>
          <w:lang w:val="en-US" w:eastAsia="pt-BR"/>
        </w:rPr>
        <w:t>"code"</w:t>
      </w:r>
      <w:r>
        <w:rPr>
          <w:rFonts w:ascii="Consolas" w:eastAsia="Times New Roman" w:hAnsi="Consolas" w:cs="Courier New"/>
          <w:color w:val="FFFFFF"/>
          <w:sz w:val="15"/>
          <w:szCs w:val="15"/>
          <w:lang w:val="en-US" w:eastAsia="pt-BR"/>
        </w:rPr>
        <w:t>:</w:t>
      </w:r>
      <w:r>
        <w:rPr>
          <w:rFonts w:ascii="Consolas" w:eastAsia="Times New Roman" w:hAnsi="Consolas" w:cs="Courier New"/>
          <w:color w:val="FFFFFF"/>
          <w:sz w:val="15"/>
          <w:szCs w:val="15"/>
          <w:shd w:val="clear" w:color="auto" w:fill="002437"/>
          <w:lang w:val="en-US" w:eastAsia="pt-BR"/>
        </w:rPr>
        <w:t xml:space="preserve"> </w:t>
      </w:r>
      <w:r>
        <w:rPr>
          <w:rFonts w:ascii="Consolas" w:eastAsia="Times New Roman" w:hAnsi="Consolas" w:cs="Courier New"/>
          <w:color w:val="E6DB74"/>
          <w:sz w:val="15"/>
          <w:szCs w:val="15"/>
          <w:lang w:val="en-US" w:eastAsia="pt-BR"/>
        </w:rPr>
        <w:t>"string"</w:t>
      </w:r>
      <w:r>
        <w:rPr>
          <w:rFonts w:ascii="Consolas" w:eastAsia="Times New Roman" w:hAnsi="Consolas" w:cs="Courier New"/>
          <w:color w:val="FFFFFF"/>
          <w:sz w:val="15"/>
          <w:szCs w:val="15"/>
          <w:lang w:val="en-US" w:eastAsia="pt-BR"/>
        </w:rPr>
        <w:t>,</w:t>
      </w:r>
    </w:p>
    <w:p w14:paraId="7CAD4C9E" w14:textId="77777777" w:rsidR="008073D3" w:rsidRDefault="008073D3" w:rsidP="008073D3">
      <w:pPr>
        <w:shd w:val="clear" w:color="auto" w:fill="0024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FFFFFF"/>
          <w:sz w:val="15"/>
          <w:szCs w:val="15"/>
          <w:shd w:val="clear" w:color="auto" w:fill="002437"/>
          <w:lang w:val="en-US" w:eastAsia="pt-BR"/>
        </w:rPr>
      </w:pPr>
      <w:r>
        <w:rPr>
          <w:rFonts w:ascii="Consolas" w:eastAsia="Times New Roman" w:hAnsi="Consolas" w:cs="Courier New"/>
          <w:color w:val="FFFFFF"/>
          <w:sz w:val="15"/>
          <w:szCs w:val="15"/>
          <w:shd w:val="clear" w:color="auto" w:fill="002437"/>
          <w:lang w:val="en-US" w:eastAsia="pt-BR"/>
        </w:rPr>
        <w:t xml:space="preserve">      </w:t>
      </w:r>
      <w:r>
        <w:rPr>
          <w:rFonts w:ascii="Consolas" w:eastAsia="Times New Roman" w:hAnsi="Consolas" w:cs="Courier New"/>
          <w:color w:val="F92672"/>
          <w:sz w:val="15"/>
          <w:szCs w:val="15"/>
          <w:lang w:val="en-US" w:eastAsia="pt-BR"/>
        </w:rPr>
        <w:t>"title"</w:t>
      </w:r>
      <w:r>
        <w:rPr>
          <w:rFonts w:ascii="Consolas" w:eastAsia="Times New Roman" w:hAnsi="Consolas" w:cs="Courier New"/>
          <w:color w:val="FFFFFF"/>
          <w:sz w:val="15"/>
          <w:szCs w:val="15"/>
          <w:lang w:val="en-US" w:eastAsia="pt-BR"/>
        </w:rPr>
        <w:t>:</w:t>
      </w:r>
      <w:r>
        <w:rPr>
          <w:rFonts w:ascii="Consolas" w:eastAsia="Times New Roman" w:hAnsi="Consolas" w:cs="Courier New"/>
          <w:color w:val="FFFFFF"/>
          <w:sz w:val="15"/>
          <w:szCs w:val="15"/>
          <w:shd w:val="clear" w:color="auto" w:fill="002437"/>
          <w:lang w:val="en-US" w:eastAsia="pt-BR"/>
        </w:rPr>
        <w:t xml:space="preserve"> </w:t>
      </w:r>
      <w:r>
        <w:rPr>
          <w:rFonts w:ascii="Consolas" w:eastAsia="Times New Roman" w:hAnsi="Consolas" w:cs="Courier New"/>
          <w:color w:val="E6DB74"/>
          <w:sz w:val="15"/>
          <w:szCs w:val="15"/>
          <w:lang w:val="en-US" w:eastAsia="pt-BR"/>
        </w:rPr>
        <w:t>"string"</w:t>
      </w:r>
      <w:r>
        <w:rPr>
          <w:rFonts w:ascii="Consolas" w:eastAsia="Times New Roman" w:hAnsi="Consolas" w:cs="Courier New"/>
          <w:color w:val="FFFFFF"/>
          <w:sz w:val="15"/>
          <w:szCs w:val="15"/>
          <w:lang w:val="en-US" w:eastAsia="pt-BR"/>
        </w:rPr>
        <w:t>,</w:t>
      </w:r>
    </w:p>
    <w:p w14:paraId="1F613EF7" w14:textId="77777777" w:rsidR="008073D3" w:rsidRDefault="008073D3" w:rsidP="008073D3">
      <w:pPr>
        <w:shd w:val="clear" w:color="auto" w:fill="0024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FFFFFF"/>
          <w:sz w:val="15"/>
          <w:szCs w:val="15"/>
          <w:shd w:val="clear" w:color="auto" w:fill="002437"/>
          <w:lang w:val="en-US" w:eastAsia="pt-BR"/>
        </w:rPr>
      </w:pPr>
      <w:r>
        <w:rPr>
          <w:rFonts w:ascii="Consolas" w:eastAsia="Times New Roman" w:hAnsi="Consolas" w:cs="Courier New"/>
          <w:color w:val="FFFFFF"/>
          <w:sz w:val="15"/>
          <w:szCs w:val="15"/>
          <w:shd w:val="clear" w:color="auto" w:fill="002437"/>
          <w:lang w:val="en-US" w:eastAsia="pt-BR"/>
        </w:rPr>
        <w:t xml:space="preserve">      </w:t>
      </w:r>
      <w:r>
        <w:rPr>
          <w:rFonts w:ascii="Consolas" w:eastAsia="Times New Roman" w:hAnsi="Consolas" w:cs="Courier New"/>
          <w:color w:val="F92672"/>
          <w:sz w:val="15"/>
          <w:szCs w:val="15"/>
          <w:lang w:val="en-US" w:eastAsia="pt-BR"/>
        </w:rPr>
        <w:t>"detail"</w:t>
      </w:r>
      <w:r>
        <w:rPr>
          <w:rFonts w:ascii="Consolas" w:eastAsia="Times New Roman" w:hAnsi="Consolas" w:cs="Courier New"/>
          <w:color w:val="FFFFFF"/>
          <w:sz w:val="15"/>
          <w:szCs w:val="15"/>
          <w:lang w:val="en-US" w:eastAsia="pt-BR"/>
        </w:rPr>
        <w:t>:</w:t>
      </w:r>
      <w:r>
        <w:rPr>
          <w:rFonts w:ascii="Consolas" w:eastAsia="Times New Roman" w:hAnsi="Consolas" w:cs="Courier New"/>
          <w:color w:val="FFFFFF"/>
          <w:sz w:val="15"/>
          <w:szCs w:val="15"/>
          <w:shd w:val="clear" w:color="auto" w:fill="002437"/>
          <w:lang w:val="en-US" w:eastAsia="pt-BR"/>
        </w:rPr>
        <w:t xml:space="preserve"> </w:t>
      </w:r>
      <w:r>
        <w:rPr>
          <w:rFonts w:ascii="Consolas" w:eastAsia="Times New Roman" w:hAnsi="Consolas" w:cs="Courier New"/>
          <w:color w:val="E6DB74"/>
          <w:sz w:val="15"/>
          <w:szCs w:val="15"/>
          <w:lang w:val="en-US" w:eastAsia="pt-BR"/>
        </w:rPr>
        <w:t>"string"</w:t>
      </w:r>
    </w:p>
    <w:p w14:paraId="70B93D0E" w14:textId="77777777" w:rsidR="008073D3" w:rsidRDefault="008073D3" w:rsidP="008073D3">
      <w:pPr>
        <w:shd w:val="clear" w:color="auto" w:fill="0024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FFFFFF"/>
          <w:sz w:val="15"/>
          <w:szCs w:val="15"/>
          <w:shd w:val="clear" w:color="auto" w:fill="002437"/>
          <w:lang w:val="en-US" w:eastAsia="pt-BR"/>
        </w:rPr>
      </w:pPr>
      <w:r>
        <w:rPr>
          <w:rFonts w:ascii="Consolas" w:eastAsia="Times New Roman" w:hAnsi="Consolas" w:cs="Courier New"/>
          <w:color w:val="FFFFFF"/>
          <w:sz w:val="15"/>
          <w:szCs w:val="15"/>
          <w:shd w:val="clear" w:color="auto" w:fill="002437"/>
          <w:lang w:val="en-US" w:eastAsia="pt-BR"/>
        </w:rPr>
        <w:t xml:space="preserve">    </w:t>
      </w:r>
      <w:r>
        <w:rPr>
          <w:rFonts w:ascii="Consolas" w:eastAsia="Times New Roman" w:hAnsi="Consolas" w:cs="Courier New"/>
          <w:color w:val="FFFFFF"/>
          <w:sz w:val="15"/>
          <w:szCs w:val="15"/>
          <w:lang w:val="en-US" w:eastAsia="pt-BR"/>
        </w:rPr>
        <w:t>}</w:t>
      </w:r>
    </w:p>
    <w:p w14:paraId="0D682C30" w14:textId="77777777" w:rsidR="008073D3" w:rsidRDefault="008073D3" w:rsidP="008073D3">
      <w:pPr>
        <w:shd w:val="clear" w:color="auto" w:fill="0024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FFFFFF"/>
          <w:sz w:val="15"/>
          <w:szCs w:val="15"/>
          <w:shd w:val="clear" w:color="auto" w:fill="002437"/>
          <w:lang w:val="en-US" w:eastAsia="pt-BR"/>
        </w:rPr>
      </w:pPr>
      <w:r>
        <w:rPr>
          <w:rFonts w:ascii="Consolas" w:eastAsia="Times New Roman" w:hAnsi="Consolas" w:cs="Courier New"/>
          <w:color w:val="FFFFFF"/>
          <w:sz w:val="15"/>
          <w:szCs w:val="15"/>
          <w:shd w:val="clear" w:color="auto" w:fill="002437"/>
          <w:lang w:val="en-US" w:eastAsia="pt-BR"/>
        </w:rPr>
        <w:t xml:space="preserve">  </w:t>
      </w:r>
      <w:r>
        <w:rPr>
          <w:rFonts w:ascii="Consolas" w:eastAsia="Times New Roman" w:hAnsi="Consolas" w:cs="Courier New"/>
          <w:color w:val="FFFFFF"/>
          <w:sz w:val="15"/>
          <w:szCs w:val="15"/>
          <w:lang w:val="en-US" w:eastAsia="pt-BR"/>
        </w:rPr>
        <w:t>],</w:t>
      </w:r>
    </w:p>
    <w:p w14:paraId="7073E8B4" w14:textId="77777777" w:rsidR="008073D3" w:rsidRDefault="008073D3" w:rsidP="008073D3">
      <w:pPr>
        <w:shd w:val="clear" w:color="auto" w:fill="0024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FFFFFF"/>
          <w:sz w:val="15"/>
          <w:szCs w:val="15"/>
          <w:shd w:val="clear" w:color="auto" w:fill="002437"/>
          <w:lang w:val="en-US" w:eastAsia="pt-BR"/>
        </w:rPr>
      </w:pPr>
      <w:r>
        <w:rPr>
          <w:rFonts w:ascii="Consolas" w:eastAsia="Times New Roman" w:hAnsi="Consolas" w:cs="Courier New"/>
          <w:color w:val="FFFFFF"/>
          <w:sz w:val="15"/>
          <w:szCs w:val="15"/>
          <w:shd w:val="clear" w:color="auto" w:fill="002437"/>
          <w:lang w:val="en-US" w:eastAsia="pt-BR"/>
        </w:rPr>
        <w:t xml:space="preserve">  </w:t>
      </w:r>
      <w:r>
        <w:rPr>
          <w:rFonts w:ascii="Consolas" w:eastAsia="Times New Roman" w:hAnsi="Consolas" w:cs="Courier New"/>
          <w:color w:val="F92672"/>
          <w:sz w:val="15"/>
          <w:szCs w:val="15"/>
          <w:lang w:val="en-US" w:eastAsia="pt-BR"/>
        </w:rPr>
        <w:t>"meta"</w:t>
      </w:r>
      <w:r>
        <w:rPr>
          <w:rFonts w:ascii="Consolas" w:eastAsia="Times New Roman" w:hAnsi="Consolas" w:cs="Courier New"/>
          <w:color w:val="FFFFFF"/>
          <w:sz w:val="15"/>
          <w:szCs w:val="15"/>
          <w:lang w:val="en-US" w:eastAsia="pt-BR"/>
        </w:rPr>
        <w:t>:</w:t>
      </w:r>
      <w:r>
        <w:rPr>
          <w:rFonts w:ascii="Consolas" w:eastAsia="Times New Roman" w:hAnsi="Consolas" w:cs="Courier New"/>
          <w:color w:val="FFFFFF"/>
          <w:sz w:val="15"/>
          <w:szCs w:val="15"/>
          <w:shd w:val="clear" w:color="auto" w:fill="002437"/>
          <w:lang w:val="en-US" w:eastAsia="pt-BR"/>
        </w:rPr>
        <w:t xml:space="preserve"> </w:t>
      </w:r>
      <w:r>
        <w:rPr>
          <w:rFonts w:ascii="Consolas" w:eastAsia="Times New Roman" w:hAnsi="Consolas" w:cs="Courier New"/>
          <w:color w:val="FFFFFF"/>
          <w:sz w:val="15"/>
          <w:szCs w:val="15"/>
          <w:lang w:val="en-US" w:eastAsia="pt-BR"/>
        </w:rPr>
        <w:t>{</w:t>
      </w:r>
    </w:p>
    <w:p w14:paraId="29B3353B" w14:textId="77777777" w:rsidR="008073D3" w:rsidRDefault="008073D3" w:rsidP="008073D3">
      <w:pPr>
        <w:shd w:val="clear" w:color="auto" w:fill="0024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FFFFFF"/>
          <w:sz w:val="15"/>
          <w:szCs w:val="15"/>
          <w:shd w:val="clear" w:color="auto" w:fill="002437"/>
          <w:lang w:val="en-US" w:eastAsia="pt-BR"/>
        </w:rPr>
      </w:pPr>
      <w:r>
        <w:rPr>
          <w:rFonts w:ascii="Consolas" w:eastAsia="Times New Roman" w:hAnsi="Consolas" w:cs="Courier New"/>
          <w:color w:val="FFFFFF"/>
          <w:sz w:val="15"/>
          <w:szCs w:val="15"/>
          <w:shd w:val="clear" w:color="auto" w:fill="002437"/>
          <w:lang w:val="en-US" w:eastAsia="pt-BR"/>
        </w:rPr>
        <w:t xml:space="preserve">    </w:t>
      </w:r>
      <w:r>
        <w:rPr>
          <w:rFonts w:ascii="Consolas" w:eastAsia="Times New Roman" w:hAnsi="Consolas" w:cs="Courier New"/>
          <w:color w:val="F92672"/>
          <w:sz w:val="15"/>
          <w:szCs w:val="15"/>
          <w:lang w:val="en-US" w:eastAsia="pt-BR"/>
        </w:rPr>
        <w:t>"totalRecords"</w:t>
      </w:r>
      <w:r>
        <w:rPr>
          <w:rFonts w:ascii="Consolas" w:eastAsia="Times New Roman" w:hAnsi="Consolas" w:cs="Courier New"/>
          <w:color w:val="FFFFFF"/>
          <w:sz w:val="15"/>
          <w:szCs w:val="15"/>
          <w:lang w:val="en-US" w:eastAsia="pt-BR"/>
        </w:rPr>
        <w:t>:</w:t>
      </w:r>
      <w:r>
        <w:rPr>
          <w:rFonts w:ascii="Consolas" w:eastAsia="Times New Roman" w:hAnsi="Consolas" w:cs="Courier New"/>
          <w:color w:val="FFFFFF"/>
          <w:sz w:val="15"/>
          <w:szCs w:val="15"/>
          <w:shd w:val="clear" w:color="auto" w:fill="002437"/>
          <w:lang w:val="en-US" w:eastAsia="pt-BR"/>
        </w:rPr>
        <w:t xml:space="preserve"> </w:t>
      </w:r>
      <w:r>
        <w:rPr>
          <w:rFonts w:ascii="Consolas" w:eastAsia="Times New Roman" w:hAnsi="Consolas" w:cs="Courier New"/>
          <w:color w:val="AE81FF"/>
          <w:sz w:val="15"/>
          <w:szCs w:val="15"/>
          <w:lang w:val="en-US" w:eastAsia="pt-BR"/>
        </w:rPr>
        <w:t>1</w:t>
      </w:r>
      <w:r>
        <w:rPr>
          <w:rFonts w:ascii="Consolas" w:eastAsia="Times New Roman" w:hAnsi="Consolas" w:cs="Courier New"/>
          <w:color w:val="FFFFFF"/>
          <w:sz w:val="15"/>
          <w:szCs w:val="15"/>
          <w:lang w:val="en-US" w:eastAsia="pt-BR"/>
        </w:rPr>
        <w:t>,</w:t>
      </w:r>
    </w:p>
    <w:p w14:paraId="5B0DEB61" w14:textId="77777777" w:rsidR="008073D3" w:rsidRDefault="008073D3" w:rsidP="008073D3">
      <w:pPr>
        <w:shd w:val="clear" w:color="auto" w:fill="0024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FFFFFF"/>
          <w:sz w:val="15"/>
          <w:szCs w:val="15"/>
          <w:shd w:val="clear" w:color="auto" w:fill="002437"/>
          <w:lang w:val="en-US" w:eastAsia="pt-BR"/>
        </w:rPr>
      </w:pPr>
      <w:r>
        <w:rPr>
          <w:rFonts w:ascii="Consolas" w:eastAsia="Times New Roman" w:hAnsi="Consolas" w:cs="Courier New"/>
          <w:color w:val="FFFFFF"/>
          <w:sz w:val="15"/>
          <w:szCs w:val="15"/>
          <w:shd w:val="clear" w:color="auto" w:fill="002437"/>
          <w:lang w:val="en-US" w:eastAsia="pt-BR"/>
        </w:rPr>
        <w:t xml:space="preserve">    </w:t>
      </w:r>
      <w:r>
        <w:rPr>
          <w:rFonts w:ascii="Consolas" w:eastAsia="Times New Roman" w:hAnsi="Consolas" w:cs="Courier New"/>
          <w:color w:val="F92672"/>
          <w:sz w:val="15"/>
          <w:szCs w:val="15"/>
          <w:lang w:val="en-US" w:eastAsia="pt-BR"/>
        </w:rPr>
        <w:t>"totalPages"</w:t>
      </w:r>
      <w:r>
        <w:rPr>
          <w:rFonts w:ascii="Consolas" w:eastAsia="Times New Roman" w:hAnsi="Consolas" w:cs="Courier New"/>
          <w:color w:val="FFFFFF"/>
          <w:sz w:val="15"/>
          <w:szCs w:val="15"/>
          <w:lang w:val="en-US" w:eastAsia="pt-BR"/>
        </w:rPr>
        <w:t>:</w:t>
      </w:r>
      <w:r>
        <w:rPr>
          <w:rFonts w:ascii="Consolas" w:eastAsia="Times New Roman" w:hAnsi="Consolas" w:cs="Courier New"/>
          <w:color w:val="FFFFFF"/>
          <w:sz w:val="15"/>
          <w:szCs w:val="15"/>
          <w:shd w:val="clear" w:color="auto" w:fill="002437"/>
          <w:lang w:val="en-US" w:eastAsia="pt-BR"/>
        </w:rPr>
        <w:t xml:space="preserve"> </w:t>
      </w:r>
      <w:r>
        <w:rPr>
          <w:rFonts w:ascii="Consolas" w:eastAsia="Times New Roman" w:hAnsi="Consolas" w:cs="Courier New"/>
          <w:color w:val="AE81FF"/>
          <w:sz w:val="15"/>
          <w:szCs w:val="15"/>
          <w:lang w:val="en-US" w:eastAsia="pt-BR"/>
        </w:rPr>
        <w:t>1</w:t>
      </w:r>
      <w:r>
        <w:rPr>
          <w:rFonts w:ascii="Consolas" w:eastAsia="Times New Roman" w:hAnsi="Consolas" w:cs="Courier New"/>
          <w:color w:val="FFFFFF"/>
          <w:sz w:val="15"/>
          <w:szCs w:val="15"/>
          <w:lang w:val="en-US" w:eastAsia="pt-BR"/>
        </w:rPr>
        <w:t>,</w:t>
      </w:r>
    </w:p>
    <w:p w14:paraId="400BC500" w14:textId="77777777" w:rsidR="008073D3" w:rsidRDefault="008073D3" w:rsidP="008073D3">
      <w:pPr>
        <w:shd w:val="clear" w:color="auto" w:fill="0024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FFFFFF"/>
          <w:sz w:val="15"/>
          <w:szCs w:val="15"/>
          <w:shd w:val="clear" w:color="auto" w:fill="002437"/>
          <w:lang w:eastAsia="pt-BR"/>
        </w:rPr>
      </w:pPr>
      <w:r>
        <w:rPr>
          <w:rFonts w:ascii="Consolas" w:eastAsia="Times New Roman" w:hAnsi="Consolas" w:cs="Courier New"/>
          <w:color w:val="FFFFFF"/>
          <w:sz w:val="15"/>
          <w:szCs w:val="15"/>
          <w:shd w:val="clear" w:color="auto" w:fill="002437"/>
          <w:lang w:val="en-US" w:eastAsia="pt-BR"/>
        </w:rPr>
        <w:t xml:space="preserve">    </w:t>
      </w:r>
      <w:r>
        <w:rPr>
          <w:rFonts w:ascii="Consolas" w:eastAsia="Times New Roman" w:hAnsi="Consolas" w:cs="Courier New"/>
          <w:color w:val="F92672"/>
          <w:sz w:val="15"/>
          <w:szCs w:val="15"/>
          <w:lang w:eastAsia="pt-BR"/>
        </w:rPr>
        <w:t>"requestDateTime"</w:t>
      </w:r>
      <w:r>
        <w:rPr>
          <w:rFonts w:ascii="Consolas" w:eastAsia="Times New Roman" w:hAnsi="Consolas" w:cs="Courier New"/>
          <w:color w:val="FFFFFF"/>
          <w:sz w:val="15"/>
          <w:szCs w:val="15"/>
          <w:lang w:eastAsia="pt-BR"/>
        </w:rPr>
        <w:t>:</w:t>
      </w:r>
      <w:r>
        <w:rPr>
          <w:rFonts w:ascii="Consolas" w:eastAsia="Times New Roman" w:hAnsi="Consolas" w:cs="Courier New"/>
          <w:color w:val="FFFFFF"/>
          <w:sz w:val="15"/>
          <w:szCs w:val="15"/>
          <w:shd w:val="clear" w:color="auto" w:fill="002437"/>
          <w:lang w:eastAsia="pt-BR"/>
        </w:rPr>
        <w:t xml:space="preserve"> </w:t>
      </w:r>
      <w:r>
        <w:rPr>
          <w:rFonts w:ascii="Consolas" w:eastAsia="Times New Roman" w:hAnsi="Consolas" w:cs="Courier New"/>
          <w:color w:val="E6DB74"/>
          <w:sz w:val="15"/>
          <w:szCs w:val="15"/>
          <w:lang w:eastAsia="pt-BR"/>
        </w:rPr>
        <w:t>"2021-05-21T08:30:00Z"</w:t>
      </w:r>
    </w:p>
    <w:p w14:paraId="1E9165E5" w14:textId="77777777" w:rsidR="008073D3" w:rsidRDefault="008073D3" w:rsidP="008073D3">
      <w:pPr>
        <w:shd w:val="clear" w:color="auto" w:fill="0024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FFFFFF"/>
          <w:sz w:val="15"/>
          <w:szCs w:val="15"/>
          <w:shd w:val="clear" w:color="auto" w:fill="002437"/>
          <w:lang w:eastAsia="pt-BR"/>
        </w:rPr>
      </w:pPr>
      <w:r>
        <w:rPr>
          <w:rFonts w:ascii="Consolas" w:eastAsia="Times New Roman" w:hAnsi="Consolas" w:cs="Courier New"/>
          <w:color w:val="FFFFFF"/>
          <w:sz w:val="15"/>
          <w:szCs w:val="15"/>
          <w:shd w:val="clear" w:color="auto" w:fill="002437"/>
          <w:lang w:eastAsia="pt-BR"/>
        </w:rPr>
        <w:t xml:space="preserve">  </w:t>
      </w:r>
      <w:r>
        <w:rPr>
          <w:rFonts w:ascii="Consolas" w:eastAsia="Times New Roman" w:hAnsi="Consolas" w:cs="Courier New"/>
          <w:color w:val="FFFFFF"/>
          <w:sz w:val="15"/>
          <w:szCs w:val="15"/>
          <w:lang w:eastAsia="pt-BR"/>
        </w:rPr>
        <w:t>}</w:t>
      </w:r>
    </w:p>
    <w:p w14:paraId="4AFED450" w14:textId="77777777" w:rsidR="008073D3" w:rsidRDefault="008073D3" w:rsidP="008073D3">
      <w:pPr>
        <w:shd w:val="clear" w:color="auto" w:fill="0024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FFFFFF"/>
          <w:sz w:val="15"/>
          <w:szCs w:val="15"/>
          <w:lang w:eastAsia="pt-BR"/>
        </w:rPr>
      </w:pPr>
      <w:r>
        <w:rPr>
          <w:rFonts w:ascii="Consolas" w:eastAsia="Times New Roman" w:hAnsi="Consolas" w:cs="Courier New"/>
          <w:color w:val="FFFFFF"/>
          <w:sz w:val="15"/>
          <w:szCs w:val="15"/>
          <w:lang w:eastAsia="pt-BR"/>
        </w:rPr>
        <w:t>}</w:t>
      </w:r>
    </w:p>
    <w:p w14:paraId="6CAEA347" w14:textId="77777777" w:rsidR="00D03F40" w:rsidRDefault="00D03F40" w:rsidP="00D03F40"/>
    <w:p w14:paraId="1238656D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02BABB74" w14:textId="5BCAE823" w:rsidR="00D03F40" w:rsidRDefault="00D03F40" w:rsidP="00D03F40">
      <w:pPr>
        <w:pStyle w:val="Heading1"/>
        <w:rPr>
          <w:b/>
          <w:bCs/>
        </w:rPr>
      </w:pPr>
      <w:bookmarkStart w:id="48" w:name="_Toc85457707"/>
      <w:r>
        <w:rPr>
          <w:b/>
          <w:bCs/>
        </w:rPr>
        <w:lastRenderedPageBreak/>
        <w:t xml:space="preserve">Requisitos não </w:t>
      </w:r>
      <w:r w:rsidR="00893961">
        <w:rPr>
          <w:b/>
          <w:bCs/>
        </w:rPr>
        <w:t>f</w:t>
      </w:r>
      <w:r>
        <w:rPr>
          <w:b/>
          <w:bCs/>
        </w:rPr>
        <w:t>uncionais</w:t>
      </w:r>
      <w:bookmarkEnd w:id="48"/>
    </w:p>
    <w:p w14:paraId="50B610E7" w14:textId="77777777" w:rsidR="00D03F40" w:rsidRDefault="00D03F40" w:rsidP="00D03F40"/>
    <w:p w14:paraId="73B35DDC" w14:textId="77777777" w:rsidR="00D03F40" w:rsidRDefault="00D03F40" w:rsidP="00D03F40">
      <w:r w:rsidRPr="00D03F40">
        <w:rPr>
          <w:b/>
          <w:bCs/>
          <w:sz w:val="28"/>
          <w:szCs w:val="28"/>
        </w:rPr>
        <w:t>Disponibilidade das APIs</w:t>
      </w:r>
    </w:p>
    <w:p w14:paraId="4324C000" w14:textId="77777777" w:rsidR="00D03F40" w:rsidRDefault="00D03F40" w:rsidP="00D03F40"/>
    <w:p w14:paraId="73E69C3C" w14:textId="77777777" w:rsidR="00D03F40" w:rsidRDefault="00D03F40" w:rsidP="00D03F40">
      <w:r w:rsidRPr="00374F1B">
        <w:t>A disponibilidade é checada no endpoint GET /discovery/status, conforme</w:t>
      </w:r>
      <w:r>
        <w:t xml:space="preserve"> foi</w:t>
      </w:r>
      <w:r w:rsidRPr="00374F1B">
        <w:t xml:space="preserve"> documentada no item API de Status.</w:t>
      </w:r>
    </w:p>
    <w:p w14:paraId="71049AA3" w14:textId="1E35317C" w:rsidR="00D03F40" w:rsidRDefault="00D03F40" w:rsidP="00D03F40">
      <w:r>
        <w:t>A API de status receberá a requisi</w:t>
      </w:r>
      <w:r w:rsidRPr="007F5B9E">
        <w:t>ç</w:t>
      </w:r>
      <w:r>
        <w:t>ão a cada 30 segundos com tim</w:t>
      </w:r>
      <w:r w:rsidR="007221CA">
        <w:t>e</w:t>
      </w:r>
      <w:r>
        <w:t xml:space="preserve">out de 1s. Serão considerados como </w:t>
      </w:r>
      <w:r w:rsidRPr="00A54164">
        <w:rPr>
          <w:i/>
          <w:iCs/>
          <w:u w:val="single"/>
        </w:rPr>
        <w:t>uptime</w:t>
      </w:r>
      <w:r>
        <w:t xml:space="preserve"> se o retorno for “OKAY” e </w:t>
      </w:r>
      <w:r w:rsidRPr="00A54164">
        <w:t>Downtime</w:t>
      </w:r>
      <w:r>
        <w:t xml:space="preserve"> para </w:t>
      </w:r>
      <w:r w:rsidRPr="00A54164">
        <w:t>os</w:t>
      </w:r>
      <w:r>
        <w:t xml:space="preserve"> retornos:</w:t>
      </w:r>
    </w:p>
    <w:p w14:paraId="58AD4E55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PARTIAL_FAILURE</w:t>
      </w:r>
    </w:p>
    <w:p w14:paraId="0BA2FB1C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SCHEDULED_OUTAGE</w:t>
      </w:r>
    </w:p>
    <w:p w14:paraId="068807B0" w14:textId="77777777" w:rsidR="00D03F40" w:rsidRDefault="00D03F40" w:rsidP="00D03F40">
      <w:pPr>
        <w:pStyle w:val="ListParagraph"/>
        <w:numPr>
          <w:ilvl w:val="0"/>
          <w:numId w:val="3"/>
        </w:numPr>
      </w:pPr>
      <w:r>
        <w:t xml:space="preserve"> </w:t>
      </w:r>
      <w:r w:rsidRPr="00A54164">
        <w:t>Se a requisição for realizada entre o período de 01h e 07h, o contador de SCHEDULED_OUTAGE é iniciado com 30 segundos acrescidos;</w:t>
      </w:r>
    </w:p>
    <w:p w14:paraId="2B9BAC5A" w14:textId="77777777" w:rsidR="00D03F40" w:rsidRDefault="00D03F40" w:rsidP="00D03F40">
      <w:pPr>
        <w:pStyle w:val="ListParagraph"/>
        <w:numPr>
          <w:ilvl w:val="0"/>
          <w:numId w:val="3"/>
        </w:numPr>
      </w:pPr>
      <w:r w:rsidRPr="00A54164">
        <w:t>Cada nova requisição vai adicionando 30 segundos mais ao contador de SCHEDULED_OUTAGE, até que uma requisição volte outro valor ou a requisição for feita depois das 07h.</w:t>
      </w:r>
    </w:p>
    <w:p w14:paraId="0E2FC221" w14:textId="77777777" w:rsidR="00D03F40" w:rsidRDefault="00D03F40" w:rsidP="00D03F40">
      <w:pPr>
        <w:pStyle w:val="ListParagraph"/>
        <w:ind w:left="765"/>
      </w:pPr>
    </w:p>
    <w:p w14:paraId="59371FC3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UNAVAILABLE</w:t>
      </w:r>
    </w:p>
    <w:p w14:paraId="32CA6963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A54164">
        <w:t>Se a requisição for realizada entre o período de 07h e 01h;</w:t>
      </w:r>
    </w:p>
    <w:p w14:paraId="1A39C3DF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8D53A2">
        <w:t>Se serviço não responder a requisição;</w:t>
      </w:r>
    </w:p>
    <w:p w14:paraId="351C11BD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8D53A2">
        <w:t>O contador de downtime é iniciado com 30 segundos acrescidos;</w:t>
      </w:r>
    </w:p>
    <w:p w14:paraId="10E13D54" w14:textId="77777777" w:rsidR="00D03F40" w:rsidRPr="002902E8" w:rsidRDefault="00D03F40" w:rsidP="00D03F40">
      <w:pPr>
        <w:pStyle w:val="ListParagraph"/>
        <w:numPr>
          <w:ilvl w:val="0"/>
          <w:numId w:val="4"/>
        </w:numPr>
      </w:pPr>
      <w:r w:rsidRPr="008D53A2">
        <w:t>Cada nova requisição adicionará 30 segundos a mais ao contador de downtime, até que uma requisição retorne OK.</w:t>
      </w:r>
    </w:p>
    <w:p w14:paraId="2BFA85CD" w14:textId="77777777" w:rsidR="00D03F40" w:rsidRDefault="00D03F40" w:rsidP="00D03F40">
      <w:pPr>
        <w:rPr>
          <w:u w:val="single"/>
        </w:rPr>
      </w:pPr>
      <w:r w:rsidRPr="008D53A2">
        <w:rPr>
          <w:u w:val="single"/>
        </w:rPr>
        <w:t>Regras para cálculo do downtime</w:t>
      </w:r>
    </w:p>
    <w:p w14:paraId="44EBCB7C" w14:textId="77777777" w:rsidR="00D03F40" w:rsidRDefault="00D03F40" w:rsidP="00D03F40">
      <w:pPr>
        <w:rPr>
          <w:u w:val="single"/>
        </w:rPr>
      </w:pPr>
    </w:p>
    <w:p w14:paraId="24EA2EDD" w14:textId="77777777" w:rsidR="00D03F40" w:rsidRPr="008D53A2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>O downtime se refere período de indisponibilidade dentro de 24h, come</w:t>
      </w:r>
      <w:r w:rsidRPr="008D53A2">
        <w:t>ç</w:t>
      </w:r>
      <w:r>
        <w:t>ando e terminando à meia-noite. Sendo contabilizado qualquer endpoint indisponível.</w:t>
      </w:r>
    </w:p>
    <w:p w14:paraId="47148D75" w14:textId="77777777" w:rsidR="00D03F40" w:rsidRPr="008D53A2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>O downtime é contabilizado com o total de segundos simult</w:t>
      </w:r>
      <w:r w:rsidRPr="008D53A2">
        <w:t>â</w:t>
      </w:r>
      <w:r>
        <w:t>neos por requisi</w:t>
      </w:r>
      <w:r w:rsidRPr="008D53A2">
        <w:t>ç</w:t>
      </w:r>
      <w:r>
        <w:t>ão.</w:t>
      </w:r>
    </w:p>
    <w:p w14:paraId="7A838BAE" w14:textId="77777777" w:rsidR="00D03F40" w:rsidRPr="008E623C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A porcentagem de downtime é calculada dividindo a total de segundos contabilizados de indisponibilidade dividido por 86.400 (24 horas em segundos). </w:t>
      </w:r>
    </w:p>
    <w:p w14:paraId="23928BAC" w14:textId="77777777" w:rsidR="00D03F40" w:rsidRPr="008E623C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>A disponibilidade é resultado de 100% menos a porcentagem de indisponibilidade.</w:t>
      </w:r>
    </w:p>
    <w:p w14:paraId="480509E5" w14:textId="79B83630" w:rsidR="00D03F40" w:rsidRPr="002142A9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>Erros da família de erro 5xx http são contabilizados como indisponibilidades por serem considerados erros do servidor de APIs.</w:t>
      </w:r>
    </w:p>
    <w:p w14:paraId="045969D1" w14:textId="77777777" w:rsidR="00D03F40" w:rsidRDefault="00D03F40" w:rsidP="00D03F40">
      <w:pPr>
        <w:pStyle w:val="ListParagraph"/>
        <w:ind w:left="765"/>
      </w:pPr>
    </w:p>
    <w:p w14:paraId="753D1F4F" w14:textId="77777777" w:rsidR="00D03F40" w:rsidRDefault="00D03F40" w:rsidP="00D03F40">
      <w:pPr>
        <w:pStyle w:val="ListParagraph"/>
        <w:ind w:left="765"/>
      </w:pPr>
    </w:p>
    <w:p w14:paraId="44E7163B" w14:textId="77777777" w:rsidR="00D03F40" w:rsidRPr="002142A9" w:rsidRDefault="00D03F40" w:rsidP="00D03F40">
      <w:pPr>
        <w:pStyle w:val="ListParagraph"/>
        <w:ind w:left="765"/>
        <w:rPr>
          <w:u w:val="single"/>
        </w:rPr>
      </w:pPr>
    </w:p>
    <w:p w14:paraId="704CAB13" w14:textId="77777777" w:rsidR="00D03F40" w:rsidRPr="002142A9" w:rsidRDefault="00D03F40" w:rsidP="00D03F40">
      <w:pPr>
        <w:pStyle w:val="ListParagraph"/>
        <w:ind w:left="765"/>
        <w:rPr>
          <w:b/>
          <w:bCs/>
          <w:u w:val="single"/>
        </w:rPr>
      </w:pPr>
      <w:r w:rsidRPr="002142A9">
        <w:rPr>
          <w:b/>
          <w:bCs/>
          <w:u w:val="single"/>
        </w:rPr>
        <w:t>Não contabilizado</w:t>
      </w:r>
      <w:r>
        <w:rPr>
          <w:b/>
          <w:bCs/>
          <w:u w:val="single"/>
        </w:rPr>
        <w:t xml:space="preserve"> como downtime</w:t>
      </w:r>
    </w:p>
    <w:p w14:paraId="484BE958" w14:textId="101ED3DA" w:rsidR="00D03F40" w:rsidRDefault="00D03F40" w:rsidP="00D03F40">
      <w:pPr>
        <w:pStyle w:val="ListParagraph"/>
        <w:numPr>
          <w:ilvl w:val="0"/>
          <w:numId w:val="2"/>
        </w:numPr>
      </w:pPr>
      <w:r>
        <w:t>Erros da família de erro 4xx http não contabilizados, por normalmente se tratar de falhas dos receptores.</w:t>
      </w:r>
      <w:r w:rsidRPr="00374F1B">
        <w:t xml:space="preserve"> </w:t>
      </w:r>
    </w:p>
    <w:p w14:paraId="2343AF1C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Uma indisponibilidade por m</w:t>
      </w:r>
      <w:r w:rsidRPr="002142A9">
        <w:t>ês</w:t>
      </w:r>
      <w:r>
        <w:t>, por 3h entre 01h e 07h, sendo necessário reportar com 7 dias de anteced</w:t>
      </w:r>
      <w:r w:rsidRPr="002142A9">
        <w:t>ê</w:t>
      </w:r>
      <w:r>
        <w:t>ncia ao diretório.</w:t>
      </w:r>
    </w:p>
    <w:p w14:paraId="76A18C5A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Em caso de manuten</w:t>
      </w:r>
      <w:r w:rsidRPr="008D53A2">
        <w:t>ç</w:t>
      </w:r>
      <w:r>
        <w:t>ão de seguran</w:t>
      </w:r>
      <w:r w:rsidRPr="008D53A2">
        <w:t>ç</w:t>
      </w:r>
      <w:r>
        <w:t>a, previamente aprovado pelo diretório.</w:t>
      </w:r>
    </w:p>
    <w:p w14:paraId="2E9247F7" w14:textId="77777777" w:rsidR="00D03F40" w:rsidRPr="00374F1B" w:rsidRDefault="00D03F40" w:rsidP="00D03F40">
      <w:pPr>
        <w:pStyle w:val="ListParagraph"/>
        <w:ind w:left="765"/>
      </w:pPr>
    </w:p>
    <w:p w14:paraId="3CDF9E88" w14:textId="77777777" w:rsidR="00D03F40" w:rsidRDefault="00D03F40" w:rsidP="00D03F40">
      <w:r w:rsidRPr="006A041F">
        <w:rPr>
          <w:b/>
          <w:bCs/>
          <w:sz w:val="28"/>
          <w:szCs w:val="28"/>
        </w:rPr>
        <w:lastRenderedPageBreak/>
        <w:t>Classificação dos Níveis de D</w:t>
      </w:r>
      <w:r>
        <w:rPr>
          <w:b/>
          <w:bCs/>
          <w:sz w:val="28"/>
          <w:szCs w:val="28"/>
        </w:rPr>
        <w:t>esempenho</w:t>
      </w:r>
    </w:p>
    <w:p w14:paraId="69D18C0A" w14:textId="6219B355" w:rsidR="00D03F40" w:rsidRDefault="00D03F40" w:rsidP="00D03F40">
      <w:r>
        <w:t>A desempenho será medido em mili</w:t>
      </w:r>
      <w:r w:rsidR="001F76CD">
        <w:t>s</w:t>
      </w:r>
      <w:r>
        <w:t>segundos, sendo mensurado desde o recebimento da solicita</w:t>
      </w:r>
      <w:r w:rsidRPr="006A041F">
        <w:t>ç</w:t>
      </w:r>
      <w:r>
        <w:t>ão até a resposta para solicita</w:t>
      </w:r>
      <w:r w:rsidRPr="006A041F">
        <w:t>ç</w:t>
      </w:r>
      <w:r>
        <w:t>ão.</w:t>
      </w:r>
    </w:p>
    <w:p w14:paraId="26F64429" w14:textId="77777777" w:rsidR="00D03F40" w:rsidRDefault="00D03F40" w:rsidP="00D03F40">
      <w:r>
        <w:t>As APIs são classificadas como:</w:t>
      </w:r>
    </w:p>
    <w:p w14:paraId="50A19B48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alta prioridade dentro do percentil 95 em no máximo 1000ms. (status/outages).</w:t>
      </w:r>
    </w:p>
    <w:p w14:paraId="62CEF072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média prioridade dentro do percentil mínimo de 95 em no máximo 1500ms. (Channels/Service Products).</w:t>
      </w:r>
    </w:p>
    <w:p w14:paraId="37EB36B5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baixa prioridade dentro do percentil 95 em no máximo 4000ms. (Admin metrics).</w:t>
      </w:r>
    </w:p>
    <w:p w14:paraId="559E89CE" w14:textId="77777777" w:rsidR="00D03F40" w:rsidRDefault="00D03F40" w:rsidP="00D03F40">
      <w:pPr>
        <w:pStyle w:val="ListParagraph"/>
      </w:pPr>
    </w:p>
    <w:p w14:paraId="3E198BB0" w14:textId="77777777" w:rsidR="00D03F40" w:rsidRPr="00FE70D2" w:rsidRDefault="00D03F40" w:rsidP="00D03F40">
      <w:pPr>
        <w:rPr>
          <w:b/>
          <w:bCs/>
          <w:sz w:val="28"/>
          <w:szCs w:val="28"/>
        </w:rPr>
      </w:pPr>
      <w:r w:rsidRPr="00FE70D2">
        <w:rPr>
          <w:b/>
          <w:bCs/>
          <w:sz w:val="28"/>
          <w:szCs w:val="28"/>
        </w:rPr>
        <w:t>Nível de serviço (SLA)</w:t>
      </w:r>
    </w:p>
    <w:p w14:paraId="7510AF55" w14:textId="77777777" w:rsidR="00D03F40" w:rsidRPr="00374F1B" w:rsidRDefault="00D03F40" w:rsidP="00D03F40">
      <w:r>
        <w:t>Para garantir a disponibilidade do das APIs e do sistema Open Insurance, as seguintes métricas de disponibilidade são adotadas:</w:t>
      </w:r>
    </w:p>
    <w:p w14:paraId="1C234C43" w14:textId="77777777" w:rsidR="00D03F40" w:rsidRDefault="00D03F40" w:rsidP="00D03F40">
      <w:pPr>
        <w:pStyle w:val="ListParagraph"/>
        <w:numPr>
          <w:ilvl w:val="0"/>
          <w:numId w:val="6"/>
        </w:numPr>
      </w:pPr>
      <w:r w:rsidRPr="00374F1B">
        <w:t>85% do tempo a cada 24 horas</w:t>
      </w:r>
      <w:r>
        <w:t>.</w:t>
      </w:r>
    </w:p>
    <w:p w14:paraId="11316DE6" w14:textId="77777777" w:rsidR="00D03F40" w:rsidRPr="00374F1B" w:rsidRDefault="00D03F40" w:rsidP="00D03F40">
      <w:pPr>
        <w:pStyle w:val="ListParagraph"/>
        <w:numPr>
          <w:ilvl w:val="0"/>
          <w:numId w:val="6"/>
        </w:numPr>
      </w:pPr>
      <w:r w:rsidRPr="00374F1B">
        <w:t>95% do tempo a cada 1 mês</w:t>
      </w:r>
      <w:r>
        <w:t>.</w:t>
      </w:r>
    </w:p>
    <w:p w14:paraId="3051D5F1" w14:textId="77777777" w:rsidR="00D03F40" w:rsidRDefault="00D03F40" w:rsidP="00D03F40">
      <w:pPr>
        <w:pStyle w:val="ListParagraph"/>
        <w:numPr>
          <w:ilvl w:val="0"/>
          <w:numId w:val="6"/>
        </w:numPr>
      </w:pPr>
      <w:r w:rsidRPr="00374F1B">
        <w:t>99,5% do tempo a cada 3 meses.</w:t>
      </w:r>
    </w:p>
    <w:p w14:paraId="4E8939AB" w14:textId="77777777" w:rsidR="00D03F40" w:rsidRDefault="00D03F40" w:rsidP="00D03F40"/>
    <w:p w14:paraId="01763B07" w14:textId="77777777" w:rsidR="00D03F40" w:rsidRDefault="00D03F40" w:rsidP="00D03F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Limite de Requisi</w:t>
      </w:r>
      <w:r w:rsidRPr="00FE70D2">
        <w:rPr>
          <w:b/>
          <w:bCs/>
          <w:sz w:val="28"/>
          <w:szCs w:val="28"/>
        </w:rPr>
        <w:t>ç</w:t>
      </w:r>
      <w:r>
        <w:rPr>
          <w:b/>
          <w:bCs/>
          <w:sz w:val="28"/>
          <w:szCs w:val="28"/>
        </w:rPr>
        <w:t>ões</w:t>
      </w:r>
    </w:p>
    <w:p w14:paraId="6FD23458" w14:textId="77777777" w:rsidR="00A50B12" w:rsidRDefault="00A50B12" w:rsidP="00A50B12">
      <w:r>
        <w:t>Para garantir a usabilidade do sistema e estabelecer métricas de requerimentos de disponibilidade, as sociedades participantes deverão garantir os limites mínimos, sendo o controle via IP.</w:t>
      </w:r>
    </w:p>
    <w:p w14:paraId="6E2F0BB4" w14:textId="77777777" w:rsidR="00A50B12" w:rsidRDefault="00A50B12" w:rsidP="00A50B12">
      <w:r>
        <w:t>Caso as requisições excedam os limites, estas requisições poderão ser enfileiradas ou rejeitadas (Uso do código HTTP 429 Too Many Requests). Não impactando os requisitos de disponibilidade.</w:t>
      </w:r>
    </w:p>
    <w:p w14:paraId="1DE0DC6C" w14:textId="77777777" w:rsidR="00A50B12" w:rsidRDefault="00A50B12" w:rsidP="00A50B12">
      <w:r>
        <w:t>Adotado o padrão de limite de requisições do manual da SUSEP</w:t>
      </w:r>
    </w:p>
    <w:p w14:paraId="5674E197" w14:textId="77777777" w:rsidR="00A50B12" w:rsidRDefault="00A50B12" w:rsidP="00A50B12">
      <w:pPr>
        <w:numPr>
          <w:ilvl w:val="0"/>
          <w:numId w:val="7"/>
        </w:numPr>
        <w:spacing w:line="256" w:lineRule="auto"/>
      </w:pPr>
      <w:r>
        <w:t>Limite mínimo de 250 requisições por minuto originadas de um mesmo endereço IP.</w:t>
      </w:r>
    </w:p>
    <w:p w14:paraId="5CFF4D33" w14:textId="77777777" w:rsidR="00A50B12" w:rsidRDefault="00A50B12" w:rsidP="00A50B12">
      <w:pPr>
        <w:numPr>
          <w:ilvl w:val="0"/>
          <w:numId w:val="7"/>
        </w:numPr>
        <w:spacing w:line="256" w:lineRule="auto"/>
      </w:pPr>
      <w:r>
        <w:t>Limite mínimo de 150 requisições por segundo, globalmente.</w:t>
      </w:r>
    </w:p>
    <w:p w14:paraId="49417438" w14:textId="77777777" w:rsidR="00A50B12" w:rsidRDefault="00A50B12" w:rsidP="00A50B12">
      <w:pPr>
        <w:rPr>
          <w:rFonts w:ascii="EYInterstate Light" w:hAnsi="EYInterstate Light"/>
          <w:sz w:val="20"/>
          <w:szCs w:val="20"/>
        </w:rPr>
      </w:pPr>
    </w:p>
    <w:p w14:paraId="13341543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7B8E035C" w14:textId="1897D0DB" w:rsidR="009A46D0" w:rsidRDefault="009A46D0" w:rsidP="009A46D0">
      <w:pPr>
        <w:pStyle w:val="Heading1"/>
        <w:rPr>
          <w:b/>
          <w:bCs/>
        </w:rPr>
      </w:pPr>
      <w:bookmarkStart w:id="49" w:name="_Toc85457708"/>
      <w:r>
        <w:rPr>
          <w:b/>
          <w:bCs/>
        </w:rPr>
        <w:lastRenderedPageBreak/>
        <w:t>Segurança</w:t>
      </w:r>
      <w:bookmarkEnd w:id="49"/>
    </w:p>
    <w:p w14:paraId="1223CB0C" w14:textId="77777777" w:rsidR="009A46D0" w:rsidRDefault="009A46D0" w:rsidP="009A46D0">
      <w:pPr>
        <w:rPr>
          <w:rFonts w:ascii="EYInterstate Light" w:hAnsi="EYInterstate Light"/>
          <w:sz w:val="20"/>
          <w:szCs w:val="20"/>
          <w:highlight w:val="yellow"/>
        </w:rPr>
      </w:pPr>
    </w:p>
    <w:p w14:paraId="58DB2344" w14:textId="77777777" w:rsidR="002B5917" w:rsidRDefault="002B5917" w:rsidP="002B5917">
      <w:pPr>
        <w:jc w:val="both"/>
      </w:pPr>
      <w:r>
        <w:t>Definidos headers para aumentar segurança na chamada das APIs. Segue a identificação dos headers e suas respectivas funções.</w:t>
      </w:r>
    </w:p>
    <w:p w14:paraId="69E4C2BD" w14:textId="77777777" w:rsidR="002B5917" w:rsidRDefault="002B5917" w:rsidP="002B5917">
      <w:pPr>
        <w:jc w:val="both"/>
      </w:pPr>
      <w:r>
        <w:t>Cache-Control: Controle de cache para evitar que informações confidenciais sejam armazenadas em cache.</w:t>
      </w:r>
    </w:p>
    <w:p w14:paraId="080FC11A" w14:textId="77777777" w:rsidR="002B5917" w:rsidRDefault="002B5917" w:rsidP="002B5917">
      <w:pPr>
        <w:jc w:val="both"/>
      </w:pPr>
      <w:r>
        <w:t>Content-Security-Policy: Campo para proteção contra ataques clickjack do estilo - drag and drop.</w:t>
      </w:r>
    </w:p>
    <w:p w14:paraId="5F6FC042" w14:textId="77777777" w:rsidR="002B5917" w:rsidRDefault="002B5917" w:rsidP="002B5917">
      <w:pPr>
        <w:jc w:val="both"/>
      </w:pPr>
      <w:r>
        <w:t>Content-Type: Especificar o tipo de conteúdo da resposta.</w:t>
      </w:r>
    </w:p>
    <w:p w14:paraId="5D2F9E8F" w14:textId="77777777" w:rsidR="002B5917" w:rsidRDefault="002B5917" w:rsidP="002B5917">
      <w:pPr>
        <w:jc w:val="both"/>
      </w:pPr>
      <w:r>
        <w:t>Strict-Transport-Security: Campo para exigir conexões por HTTPS e proteger contra certificados falsificados.</w:t>
      </w:r>
    </w:p>
    <w:p w14:paraId="06E2B416" w14:textId="77777777" w:rsidR="002B5917" w:rsidRDefault="002B5917" w:rsidP="002B5917">
      <w:pPr>
        <w:jc w:val="both"/>
      </w:pPr>
      <w:r>
        <w:t>X-Content-Type-Options: Campo para evitar que navegadores executem a detecção de MIME e interpretem respostas como HTML de forma inadequada.</w:t>
      </w:r>
    </w:p>
    <w:p w14:paraId="5DC31CD7" w14:textId="738468FC" w:rsidR="002F4ABC" w:rsidRDefault="002B5917" w:rsidP="002B5917">
      <w:pPr>
        <w:jc w:val="both"/>
      </w:pPr>
      <w:r>
        <w:t>X-Frame-Options: Campo indica se o navegador deve ou não renderizar um frame.</w:t>
      </w:r>
    </w:p>
    <w:p w14:paraId="39BC8DFF" w14:textId="11A0529F" w:rsidR="004F4D77" w:rsidRDefault="004F4D77" w:rsidP="002B5917">
      <w:pPr>
        <w:jc w:val="both"/>
      </w:pPr>
    </w:p>
    <w:p w14:paraId="4E8E4F37" w14:textId="4481C653" w:rsidR="004F4D77" w:rsidRDefault="004F4D77" w:rsidP="002B5917">
      <w:pPr>
        <w:jc w:val="both"/>
      </w:pPr>
    </w:p>
    <w:p w14:paraId="41A233B8" w14:textId="06A70452" w:rsidR="004F4D77" w:rsidRDefault="004F4D77" w:rsidP="002B5917">
      <w:pPr>
        <w:jc w:val="both"/>
      </w:pPr>
    </w:p>
    <w:p w14:paraId="2C72E801" w14:textId="77777777" w:rsidR="004F4D77" w:rsidRPr="004975AF" w:rsidRDefault="004F4D77" w:rsidP="004F4D7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sz w:val="18"/>
          <w:szCs w:val="18"/>
          <w:lang w:eastAsia="pt-BR"/>
        </w:rPr>
      </w:pPr>
      <w:r w:rsidRPr="004975AF">
        <w:rPr>
          <w:rFonts w:ascii="Calibri Light" w:eastAsia="Times New Roman" w:hAnsi="Calibri Light" w:cs="Calibri Light"/>
          <w:b/>
          <w:bCs/>
          <w:color w:val="2F5496"/>
          <w:sz w:val="32"/>
          <w:szCs w:val="32"/>
          <w:lang w:eastAsia="pt-BR"/>
        </w:rPr>
        <w:t>Changelog</w:t>
      </w:r>
      <w:r w:rsidRPr="004975AF">
        <w:rPr>
          <w:rFonts w:ascii="Calibri Light" w:eastAsia="Times New Roman" w:hAnsi="Calibri Light" w:cs="Calibri Light"/>
          <w:color w:val="2F5496"/>
          <w:sz w:val="32"/>
          <w:szCs w:val="32"/>
          <w:lang w:eastAsia="pt-BR"/>
        </w:rPr>
        <w:t> </w:t>
      </w:r>
    </w:p>
    <w:p w14:paraId="4F3B4308" w14:textId="77777777" w:rsidR="004F4D77" w:rsidRPr="004975AF" w:rsidRDefault="004F4D77" w:rsidP="004F4D7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4975AF">
        <w:rPr>
          <w:rFonts w:ascii="Calibri" w:eastAsia="Times New Roman" w:hAnsi="Calibri" w:cs="Calibri"/>
          <w:sz w:val="28"/>
          <w:szCs w:val="28"/>
          <w:lang w:eastAsia="pt-BR"/>
        </w:rPr>
        <w:t> </w:t>
      </w:r>
    </w:p>
    <w:tbl>
      <w:tblPr>
        <w:tblW w:w="848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8"/>
        <w:gridCol w:w="1459"/>
        <w:gridCol w:w="4135"/>
        <w:gridCol w:w="1526"/>
      </w:tblGrid>
      <w:tr w:rsidR="004F4D77" w:rsidRPr="004975AF" w14:paraId="7980173E" w14:textId="77777777" w:rsidTr="0063522A">
        <w:tc>
          <w:tcPr>
            <w:tcW w:w="8488" w:type="dxa"/>
            <w:gridSpan w:val="4"/>
            <w:tcBorders>
              <w:top w:val="single" w:sz="6" w:space="0" w:color="767171"/>
              <w:left w:val="single" w:sz="6" w:space="0" w:color="auto"/>
              <w:bottom w:val="single" w:sz="6" w:space="0" w:color="767171"/>
              <w:right w:val="single" w:sz="6" w:space="0" w:color="767171"/>
            </w:tcBorders>
            <w:shd w:val="clear" w:color="auto" w:fill="7F7F7F"/>
            <w:hideMark/>
          </w:tcPr>
          <w:p w14:paraId="2F876D7D" w14:textId="77777777" w:rsidR="004F4D77" w:rsidRPr="004975AF" w:rsidRDefault="004F4D77" w:rsidP="0063522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975AF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pt-BR"/>
              </w:rPr>
              <w:t>CHANGELOG</w:t>
            </w:r>
            <w:r w:rsidRPr="004975AF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pt-BR"/>
              </w:rPr>
              <w:t> </w:t>
            </w:r>
          </w:p>
        </w:tc>
      </w:tr>
      <w:tr w:rsidR="004F4D77" w:rsidRPr="004975AF" w14:paraId="5B27DA2E" w14:textId="77777777" w:rsidTr="0063522A">
        <w:tc>
          <w:tcPr>
            <w:tcW w:w="1368" w:type="dxa"/>
            <w:tcBorders>
              <w:top w:val="single" w:sz="6" w:space="0" w:color="767171"/>
              <w:left w:val="single" w:sz="6" w:space="0" w:color="767171"/>
              <w:bottom w:val="single" w:sz="6" w:space="0" w:color="767171"/>
              <w:right w:val="single" w:sz="6" w:space="0" w:color="767171"/>
            </w:tcBorders>
            <w:shd w:val="clear" w:color="auto" w:fill="D0CECE"/>
            <w:hideMark/>
          </w:tcPr>
          <w:p w14:paraId="4208A6A0" w14:textId="77777777" w:rsidR="004F4D77" w:rsidRPr="004975AF" w:rsidRDefault="004F4D77" w:rsidP="0063522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975AF">
              <w:rPr>
                <w:rFonts w:ascii="Calibri" w:eastAsia="Times New Roman" w:hAnsi="Calibri" w:cs="Calibri"/>
                <w:color w:val="3B3838"/>
                <w:lang w:eastAsia="pt-BR"/>
              </w:rPr>
              <w:t>Data </w:t>
            </w:r>
          </w:p>
        </w:tc>
        <w:tc>
          <w:tcPr>
            <w:tcW w:w="1459" w:type="dxa"/>
            <w:tcBorders>
              <w:top w:val="single" w:sz="6" w:space="0" w:color="767171"/>
              <w:left w:val="single" w:sz="6" w:space="0" w:color="767171"/>
              <w:bottom w:val="single" w:sz="6" w:space="0" w:color="767171"/>
              <w:right w:val="single" w:sz="6" w:space="0" w:color="767171"/>
            </w:tcBorders>
            <w:shd w:val="clear" w:color="auto" w:fill="D0CECE"/>
            <w:hideMark/>
          </w:tcPr>
          <w:p w14:paraId="60ED20C3" w14:textId="77777777" w:rsidR="004F4D77" w:rsidRPr="004975AF" w:rsidRDefault="004F4D77" w:rsidP="0063522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975AF">
              <w:rPr>
                <w:rFonts w:ascii="Calibri" w:eastAsia="Times New Roman" w:hAnsi="Calibri" w:cs="Calibri"/>
                <w:color w:val="3B3838"/>
                <w:lang w:eastAsia="pt-BR"/>
              </w:rPr>
              <w:t>Página Alterada </w:t>
            </w:r>
          </w:p>
        </w:tc>
        <w:tc>
          <w:tcPr>
            <w:tcW w:w="4135" w:type="dxa"/>
            <w:tcBorders>
              <w:top w:val="single" w:sz="6" w:space="0" w:color="767171"/>
              <w:left w:val="single" w:sz="6" w:space="0" w:color="767171"/>
              <w:bottom w:val="single" w:sz="6" w:space="0" w:color="767171"/>
              <w:right w:val="single" w:sz="6" w:space="0" w:color="767171"/>
            </w:tcBorders>
            <w:shd w:val="clear" w:color="auto" w:fill="D0CECE"/>
            <w:hideMark/>
          </w:tcPr>
          <w:p w14:paraId="040ED47A" w14:textId="77777777" w:rsidR="004F4D77" w:rsidRPr="004975AF" w:rsidRDefault="004F4D77" w:rsidP="0063522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975AF">
              <w:rPr>
                <w:rFonts w:ascii="Calibri" w:eastAsia="Times New Roman" w:hAnsi="Calibri" w:cs="Calibri"/>
                <w:color w:val="3B3838"/>
                <w:lang w:eastAsia="pt-BR"/>
              </w:rPr>
              <w:t>Alteração (De &gt; para) </w:t>
            </w:r>
          </w:p>
        </w:tc>
        <w:tc>
          <w:tcPr>
            <w:tcW w:w="1526" w:type="dxa"/>
            <w:tcBorders>
              <w:top w:val="single" w:sz="6" w:space="0" w:color="767171"/>
              <w:left w:val="single" w:sz="6" w:space="0" w:color="767171"/>
              <w:bottom w:val="single" w:sz="6" w:space="0" w:color="767171"/>
              <w:right w:val="single" w:sz="6" w:space="0" w:color="767171"/>
            </w:tcBorders>
            <w:shd w:val="clear" w:color="auto" w:fill="D0CECE"/>
            <w:hideMark/>
          </w:tcPr>
          <w:p w14:paraId="47F9F48F" w14:textId="77777777" w:rsidR="004F4D77" w:rsidRPr="004975AF" w:rsidRDefault="004F4D77" w:rsidP="0063522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975AF">
              <w:rPr>
                <w:rFonts w:ascii="Calibri" w:eastAsia="Times New Roman" w:hAnsi="Calibri" w:cs="Calibri"/>
                <w:color w:val="3B3838"/>
                <w:lang w:eastAsia="pt-BR"/>
              </w:rPr>
              <w:t>Responsável </w:t>
            </w:r>
          </w:p>
        </w:tc>
      </w:tr>
      <w:tr w:rsidR="004F4D77" w:rsidRPr="004975AF" w14:paraId="7E32CAAC" w14:textId="77777777" w:rsidTr="0063522A">
        <w:trPr>
          <w:trHeight w:val="755"/>
        </w:trPr>
        <w:tc>
          <w:tcPr>
            <w:tcW w:w="1368" w:type="dxa"/>
            <w:tcBorders>
              <w:top w:val="single" w:sz="6" w:space="0" w:color="767171"/>
              <w:left w:val="single" w:sz="6" w:space="0" w:color="767171"/>
              <w:bottom w:val="single" w:sz="6" w:space="0" w:color="767171"/>
              <w:right w:val="single" w:sz="6" w:space="0" w:color="767171"/>
            </w:tcBorders>
            <w:shd w:val="clear" w:color="auto" w:fill="auto"/>
            <w:hideMark/>
          </w:tcPr>
          <w:p w14:paraId="22E9F473" w14:textId="55B78456" w:rsidR="004F4D77" w:rsidRPr="004975AF" w:rsidRDefault="004F4D77" w:rsidP="0063522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3B3838"/>
                <w:lang w:eastAsia="pt-BR"/>
              </w:rPr>
              <w:t>21</w:t>
            </w:r>
            <w:r w:rsidRPr="004975AF">
              <w:rPr>
                <w:rFonts w:ascii="Calibri" w:eastAsia="Times New Roman" w:hAnsi="Calibri" w:cs="Calibri"/>
                <w:b/>
                <w:bCs/>
                <w:color w:val="3B3838"/>
                <w:lang w:eastAsia="pt-BR"/>
              </w:rPr>
              <w:t>/01/2022</w:t>
            </w:r>
          </w:p>
        </w:tc>
        <w:tc>
          <w:tcPr>
            <w:tcW w:w="1459" w:type="dxa"/>
            <w:tcBorders>
              <w:top w:val="single" w:sz="6" w:space="0" w:color="767171"/>
              <w:left w:val="single" w:sz="6" w:space="0" w:color="767171"/>
              <w:bottom w:val="single" w:sz="6" w:space="0" w:color="767171"/>
              <w:right w:val="single" w:sz="6" w:space="0" w:color="767171"/>
            </w:tcBorders>
            <w:shd w:val="clear" w:color="auto" w:fill="auto"/>
            <w:hideMark/>
          </w:tcPr>
          <w:p w14:paraId="04539C2C" w14:textId="737B811A" w:rsidR="004F4D77" w:rsidRPr="004975AF" w:rsidRDefault="004F4D77" w:rsidP="0063522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4975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4135" w:type="dxa"/>
            <w:tcBorders>
              <w:top w:val="single" w:sz="6" w:space="0" w:color="767171"/>
              <w:left w:val="single" w:sz="6" w:space="0" w:color="767171"/>
              <w:bottom w:val="single" w:sz="6" w:space="0" w:color="767171"/>
              <w:right w:val="single" w:sz="6" w:space="0" w:color="767171"/>
            </w:tcBorders>
            <w:shd w:val="clear" w:color="auto" w:fill="auto"/>
            <w:hideMark/>
          </w:tcPr>
          <w:p w14:paraId="546460E6" w14:textId="5589275C" w:rsidR="004F4D77" w:rsidRPr="004975AF" w:rsidRDefault="004F4D77" w:rsidP="0063522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Ajuste no Swagger para no nome do campo </w:t>
            </w:r>
            <w:r w:rsidR="0075035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product para produtcs</w:t>
            </w:r>
          </w:p>
        </w:tc>
        <w:tc>
          <w:tcPr>
            <w:tcW w:w="1526" w:type="dxa"/>
            <w:tcBorders>
              <w:top w:val="single" w:sz="6" w:space="0" w:color="767171"/>
              <w:left w:val="single" w:sz="6" w:space="0" w:color="767171"/>
              <w:bottom w:val="single" w:sz="6" w:space="0" w:color="767171"/>
              <w:right w:val="single" w:sz="6" w:space="0" w:color="767171"/>
            </w:tcBorders>
            <w:shd w:val="clear" w:color="auto" w:fill="auto"/>
            <w:hideMark/>
          </w:tcPr>
          <w:p w14:paraId="29E62C00" w14:textId="77777777" w:rsidR="004F4D77" w:rsidRPr="004975AF" w:rsidRDefault="004F4D77" w:rsidP="0063522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975AF">
              <w:rPr>
                <w:rFonts w:ascii="Calibri" w:eastAsia="Times New Roman" w:hAnsi="Calibri" w:cs="Calibri"/>
                <w:b/>
                <w:bCs/>
                <w:color w:val="3B3838"/>
                <w:lang w:eastAsia="pt-BR"/>
              </w:rPr>
              <w:t> João Paulo</w:t>
            </w:r>
          </w:p>
        </w:tc>
      </w:tr>
      <w:tr w:rsidR="004F4D77" w:rsidRPr="004975AF" w14:paraId="44A5B129" w14:textId="77777777" w:rsidTr="0063522A">
        <w:tc>
          <w:tcPr>
            <w:tcW w:w="1368" w:type="dxa"/>
            <w:tcBorders>
              <w:top w:val="single" w:sz="6" w:space="0" w:color="767171"/>
              <w:left w:val="single" w:sz="6" w:space="0" w:color="767171"/>
              <w:bottom w:val="single" w:sz="6" w:space="0" w:color="767171"/>
              <w:right w:val="single" w:sz="6" w:space="0" w:color="767171"/>
            </w:tcBorders>
            <w:shd w:val="clear" w:color="auto" w:fill="auto"/>
            <w:hideMark/>
          </w:tcPr>
          <w:p w14:paraId="7D961E0B" w14:textId="2BC76770" w:rsidR="004F4D77" w:rsidRPr="004975AF" w:rsidRDefault="0021632C" w:rsidP="0063522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3B3838"/>
                <w:lang w:eastAsia="pt-BR"/>
              </w:rPr>
              <w:t>21</w:t>
            </w:r>
            <w:r w:rsidR="004F4D77" w:rsidRPr="004975AF">
              <w:rPr>
                <w:rFonts w:ascii="Calibri" w:eastAsia="Times New Roman" w:hAnsi="Calibri" w:cs="Calibri"/>
                <w:b/>
                <w:bCs/>
                <w:color w:val="3B3838"/>
                <w:lang w:eastAsia="pt-BR"/>
              </w:rPr>
              <w:t>/01/2022</w:t>
            </w:r>
          </w:p>
        </w:tc>
        <w:tc>
          <w:tcPr>
            <w:tcW w:w="1459" w:type="dxa"/>
            <w:tcBorders>
              <w:top w:val="single" w:sz="6" w:space="0" w:color="767171"/>
              <w:left w:val="single" w:sz="6" w:space="0" w:color="767171"/>
              <w:bottom w:val="single" w:sz="6" w:space="0" w:color="767171"/>
              <w:right w:val="single" w:sz="6" w:space="0" w:color="767171"/>
            </w:tcBorders>
            <w:shd w:val="clear" w:color="auto" w:fill="auto"/>
            <w:hideMark/>
          </w:tcPr>
          <w:p w14:paraId="030B8C0D" w14:textId="6414C438" w:rsidR="004F4D77" w:rsidRPr="004975AF" w:rsidRDefault="004F4D77" w:rsidP="0063522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975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4135" w:type="dxa"/>
            <w:tcBorders>
              <w:top w:val="single" w:sz="6" w:space="0" w:color="767171"/>
              <w:left w:val="single" w:sz="6" w:space="0" w:color="767171"/>
              <w:bottom w:val="single" w:sz="6" w:space="0" w:color="767171"/>
              <w:right w:val="single" w:sz="6" w:space="0" w:color="767171"/>
            </w:tcBorders>
            <w:shd w:val="clear" w:color="auto" w:fill="auto"/>
            <w:hideMark/>
          </w:tcPr>
          <w:p w14:paraId="6D089288" w14:textId="0B04EA8E" w:rsidR="004F4D77" w:rsidRPr="004975AF" w:rsidRDefault="007E125B" w:rsidP="0063522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Ajuste no Swagger </w:t>
            </w:r>
            <w:r w:rsidR="0021632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para no nome do campo Others para </w:t>
            </w:r>
            <w:r w:rsidR="0021632C" w:rsidRPr="0021632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updateIndexOthers</w:t>
            </w:r>
            <w:r w:rsidR="00B5657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(linhas 263 e 344 do Swagger)</w:t>
            </w:r>
          </w:p>
        </w:tc>
        <w:tc>
          <w:tcPr>
            <w:tcW w:w="1526" w:type="dxa"/>
            <w:tcBorders>
              <w:top w:val="single" w:sz="6" w:space="0" w:color="767171"/>
              <w:left w:val="single" w:sz="6" w:space="0" w:color="767171"/>
              <w:bottom w:val="single" w:sz="6" w:space="0" w:color="767171"/>
              <w:right w:val="single" w:sz="6" w:space="0" w:color="767171"/>
            </w:tcBorders>
            <w:shd w:val="clear" w:color="auto" w:fill="auto"/>
            <w:hideMark/>
          </w:tcPr>
          <w:p w14:paraId="7CEA5401" w14:textId="283B292B" w:rsidR="004F4D77" w:rsidRPr="004975AF" w:rsidRDefault="004F4D77" w:rsidP="0063522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975AF">
              <w:rPr>
                <w:rFonts w:ascii="Calibri" w:eastAsia="Times New Roman" w:hAnsi="Calibri" w:cs="Calibri"/>
                <w:b/>
                <w:bCs/>
                <w:color w:val="3B3838"/>
                <w:lang w:eastAsia="pt-BR"/>
              </w:rPr>
              <w:t> </w:t>
            </w:r>
            <w:r w:rsidR="00C4046D" w:rsidRPr="004975AF">
              <w:rPr>
                <w:rFonts w:ascii="Calibri" w:eastAsia="Times New Roman" w:hAnsi="Calibri" w:cs="Calibri"/>
                <w:b/>
                <w:bCs/>
                <w:color w:val="3B3838"/>
                <w:lang w:eastAsia="pt-BR"/>
              </w:rPr>
              <w:t>João Paulo</w:t>
            </w:r>
          </w:p>
        </w:tc>
      </w:tr>
      <w:tr w:rsidR="004F4D77" w:rsidRPr="004975AF" w14:paraId="3D533061" w14:textId="77777777" w:rsidTr="0063522A">
        <w:tc>
          <w:tcPr>
            <w:tcW w:w="1368" w:type="dxa"/>
            <w:tcBorders>
              <w:top w:val="single" w:sz="6" w:space="0" w:color="767171"/>
              <w:left w:val="single" w:sz="6" w:space="0" w:color="767171"/>
              <w:bottom w:val="single" w:sz="6" w:space="0" w:color="767171"/>
              <w:right w:val="single" w:sz="6" w:space="0" w:color="767171"/>
            </w:tcBorders>
            <w:shd w:val="clear" w:color="auto" w:fill="auto"/>
            <w:hideMark/>
          </w:tcPr>
          <w:p w14:paraId="238A430B" w14:textId="515E8DCB" w:rsidR="004F4D77" w:rsidRPr="00C4046D" w:rsidRDefault="004F4D77" w:rsidP="0063522A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3B3838"/>
                <w:lang w:eastAsia="pt-BR"/>
              </w:rPr>
            </w:pPr>
            <w:r w:rsidRPr="00C4046D">
              <w:rPr>
                <w:rFonts w:ascii="Calibri" w:eastAsia="Times New Roman" w:hAnsi="Calibri" w:cs="Calibri"/>
                <w:b/>
                <w:bCs/>
                <w:color w:val="3B3838"/>
                <w:lang w:eastAsia="pt-BR"/>
              </w:rPr>
              <w:t> </w:t>
            </w:r>
            <w:r w:rsidR="001305DD">
              <w:rPr>
                <w:rFonts w:ascii="Calibri" w:eastAsia="Times New Roman" w:hAnsi="Calibri" w:cs="Calibri"/>
                <w:b/>
                <w:bCs/>
                <w:color w:val="3B3838"/>
                <w:lang w:eastAsia="pt-BR"/>
              </w:rPr>
              <w:t>21</w:t>
            </w:r>
            <w:r w:rsidR="001305DD" w:rsidRPr="004975AF">
              <w:rPr>
                <w:rFonts w:ascii="Calibri" w:eastAsia="Times New Roman" w:hAnsi="Calibri" w:cs="Calibri"/>
                <w:b/>
                <w:bCs/>
                <w:color w:val="3B3838"/>
                <w:lang w:eastAsia="pt-BR"/>
              </w:rPr>
              <w:t>/01/2022</w:t>
            </w:r>
          </w:p>
        </w:tc>
        <w:tc>
          <w:tcPr>
            <w:tcW w:w="1459" w:type="dxa"/>
            <w:tcBorders>
              <w:top w:val="single" w:sz="6" w:space="0" w:color="767171"/>
              <w:left w:val="single" w:sz="6" w:space="0" w:color="767171"/>
              <w:bottom w:val="single" w:sz="6" w:space="0" w:color="767171"/>
              <w:right w:val="single" w:sz="6" w:space="0" w:color="767171"/>
            </w:tcBorders>
            <w:shd w:val="clear" w:color="auto" w:fill="auto"/>
            <w:hideMark/>
          </w:tcPr>
          <w:p w14:paraId="0A3ACBF9" w14:textId="77777777" w:rsidR="004F4D77" w:rsidRPr="00C4046D" w:rsidRDefault="004F4D77" w:rsidP="0063522A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3B3838"/>
                <w:lang w:eastAsia="pt-BR"/>
              </w:rPr>
            </w:pPr>
            <w:r w:rsidRPr="00C4046D">
              <w:rPr>
                <w:rFonts w:ascii="Calibri" w:eastAsia="Times New Roman" w:hAnsi="Calibri" w:cs="Calibri"/>
                <w:b/>
                <w:bCs/>
                <w:color w:val="3B3838"/>
                <w:lang w:eastAsia="pt-BR"/>
              </w:rPr>
              <w:t> </w:t>
            </w:r>
          </w:p>
        </w:tc>
        <w:tc>
          <w:tcPr>
            <w:tcW w:w="4135" w:type="dxa"/>
            <w:tcBorders>
              <w:top w:val="single" w:sz="6" w:space="0" w:color="767171"/>
              <w:left w:val="single" w:sz="6" w:space="0" w:color="767171"/>
              <w:bottom w:val="single" w:sz="6" w:space="0" w:color="767171"/>
              <w:right w:val="single" w:sz="6" w:space="0" w:color="767171"/>
            </w:tcBorders>
            <w:shd w:val="clear" w:color="auto" w:fill="auto"/>
            <w:hideMark/>
          </w:tcPr>
          <w:p w14:paraId="0CAFD42B" w14:textId="19F8D5FC" w:rsidR="004F4D77" w:rsidRPr="00C4046D" w:rsidRDefault="004F4D77" w:rsidP="0063522A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3B3838"/>
                <w:lang w:eastAsia="pt-BR"/>
              </w:rPr>
            </w:pPr>
            <w:r w:rsidRPr="00C4046D">
              <w:rPr>
                <w:rFonts w:ascii="Calibri" w:eastAsia="Times New Roman" w:hAnsi="Calibri" w:cs="Calibri"/>
                <w:b/>
                <w:bCs/>
                <w:color w:val="3B3838"/>
                <w:lang w:eastAsia="pt-BR"/>
              </w:rPr>
              <w:t> </w:t>
            </w:r>
            <w:r w:rsidR="001305DD" w:rsidRPr="00C4046D">
              <w:rPr>
                <w:rFonts w:ascii="Calibri" w:eastAsia="Times New Roman" w:hAnsi="Calibri" w:cs="Calibri"/>
                <w:b/>
                <w:bCs/>
                <w:color w:val="3B3838"/>
                <w:lang w:eastAsia="pt-BR"/>
              </w:rPr>
              <w:t xml:space="preserve">Ajuste no </w:t>
            </w:r>
            <w:r w:rsidR="00C4046D" w:rsidRPr="00C4046D">
              <w:rPr>
                <w:rFonts w:ascii="Calibri" w:eastAsia="Times New Roman" w:hAnsi="Calibri" w:cs="Calibri"/>
                <w:b/>
                <w:bCs/>
                <w:color w:val="3B3838"/>
                <w:lang w:eastAsia="pt-BR"/>
              </w:rPr>
              <w:t>earlyRedemption no Swagger para se ajustar a documentação</w:t>
            </w:r>
            <w:r w:rsidR="002753B6">
              <w:rPr>
                <w:rFonts w:ascii="Calibri" w:eastAsia="Times New Roman" w:hAnsi="Calibri" w:cs="Calibri"/>
                <w:b/>
                <w:bCs/>
                <w:color w:val="3B3838"/>
                <w:lang w:eastAsia="pt-BR"/>
              </w:rPr>
              <w:t xml:space="preserve"> (Linha </w:t>
            </w:r>
            <w:r w:rsidR="00963AD0">
              <w:rPr>
                <w:rFonts w:ascii="Calibri" w:eastAsia="Times New Roman" w:hAnsi="Calibri" w:cs="Calibri"/>
                <w:b/>
                <w:bCs/>
                <w:color w:val="3B3838"/>
                <w:lang w:eastAsia="pt-BR"/>
              </w:rPr>
              <w:t>271 a 285 do Swagger)</w:t>
            </w:r>
          </w:p>
        </w:tc>
        <w:tc>
          <w:tcPr>
            <w:tcW w:w="1526" w:type="dxa"/>
            <w:tcBorders>
              <w:top w:val="single" w:sz="6" w:space="0" w:color="767171"/>
              <w:left w:val="single" w:sz="6" w:space="0" w:color="767171"/>
              <w:bottom w:val="single" w:sz="6" w:space="0" w:color="767171"/>
              <w:right w:val="single" w:sz="6" w:space="0" w:color="767171"/>
            </w:tcBorders>
            <w:shd w:val="clear" w:color="auto" w:fill="auto"/>
            <w:hideMark/>
          </w:tcPr>
          <w:p w14:paraId="506B3EC0" w14:textId="00A70F7F" w:rsidR="004F4D77" w:rsidRPr="004975AF" w:rsidRDefault="004F4D77" w:rsidP="0063522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975AF">
              <w:rPr>
                <w:rFonts w:ascii="Calibri" w:eastAsia="Times New Roman" w:hAnsi="Calibri" w:cs="Calibri"/>
                <w:color w:val="3B3838"/>
                <w:lang w:eastAsia="pt-BR"/>
              </w:rPr>
              <w:t> </w:t>
            </w:r>
            <w:r w:rsidR="00C4046D" w:rsidRPr="004975AF">
              <w:rPr>
                <w:rFonts w:ascii="Calibri" w:eastAsia="Times New Roman" w:hAnsi="Calibri" w:cs="Calibri"/>
                <w:b/>
                <w:bCs/>
                <w:color w:val="3B3838"/>
                <w:lang w:eastAsia="pt-BR"/>
              </w:rPr>
              <w:t>João Paulo</w:t>
            </w:r>
          </w:p>
        </w:tc>
      </w:tr>
      <w:tr w:rsidR="004F4D77" w:rsidRPr="004975AF" w14:paraId="50184853" w14:textId="77777777" w:rsidTr="0063522A">
        <w:tc>
          <w:tcPr>
            <w:tcW w:w="1368" w:type="dxa"/>
            <w:tcBorders>
              <w:top w:val="single" w:sz="6" w:space="0" w:color="767171"/>
              <w:left w:val="single" w:sz="6" w:space="0" w:color="767171"/>
              <w:bottom w:val="single" w:sz="6" w:space="0" w:color="767171"/>
              <w:right w:val="single" w:sz="6" w:space="0" w:color="767171"/>
            </w:tcBorders>
            <w:shd w:val="clear" w:color="auto" w:fill="auto"/>
            <w:hideMark/>
          </w:tcPr>
          <w:p w14:paraId="3B73D0E8" w14:textId="77777777" w:rsidR="004F4D77" w:rsidRPr="004975AF" w:rsidRDefault="004F4D77" w:rsidP="0063522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975AF">
              <w:rPr>
                <w:rFonts w:ascii="Calibri" w:eastAsia="Times New Roman" w:hAnsi="Calibri" w:cs="Calibri"/>
                <w:color w:val="3B3838"/>
                <w:lang w:eastAsia="pt-BR"/>
              </w:rPr>
              <w:t> </w:t>
            </w:r>
          </w:p>
        </w:tc>
        <w:tc>
          <w:tcPr>
            <w:tcW w:w="1459" w:type="dxa"/>
            <w:tcBorders>
              <w:top w:val="single" w:sz="6" w:space="0" w:color="767171"/>
              <w:left w:val="single" w:sz="6" w:space="0" w:color="767171"/>
              <w:bottom w:val="single" w:sz="6" w:space="0" w:color="767171"/>
              <w:right w:val="single" w:sz="6" w:space="0" w:color="767171"/>
            </w:tcBorders>
            <w:shd w:val="clear" w:color="auto" w:fill="auto"/>
            <w:hideMark/>
          </w:tcPr>
          <w:p w14:paraId="65221BB0" w14:textId="77777777" w:rsidR="004F4D77" w:rsidRPr="004975AF" w:rsidRDefault="004F4D77" w:rsidP="0063522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975AF">
              <w:rPr>
                <w:rFonts w:ascii="Calibri" w:eastAsia="Times New Roman" w:hAnsi="Calibri" w:cs="Calibri"/>
                <w:color w:val="3B3838"/>
                <w:lang w:eastAsia="pt-BR"/>
              </w:rPr>
              <w:t> </w:t>
            </w:r>
          </w:p>
        </w:tc>
        <w:tc>
          <w:tcPr>
            <w:tcW w:w="4135" w:type="dxa"/>
            <w:tcBorders>
              <w:top w:val="single" w:sz="6" w:space="0" w:color="767171"/>
              <w:left w:val="single" w:sz="6" w:space="0" w:color="767171"/>
              <w:bottom w:val="single" w:sz="6" w:space="0" w:color="767171"/>
              <w:right w:val="single" w:sz="6" w:space="0" w:color="767171"/>
            </w:tcBorders>
            <w:shd w:val="clear" w:color="auto" w:fill="auto"/>
            <w:hideMark/>
          </w:tcPr>
          <w:p w14:paraId="688D0CBF" w14:textId="77777777" w:rsidR="004F4D77" w:rsidRPr="004975AF" w:rsidRDefault="004F4D77" w:rsidP="0063522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975AF">
              <w:rPr>
                <w:rFonts w:ascii="Calibri" w:eastAsia="Times New Roman" w:hAnsi="Calibri" w:cs="Calibri"/>
                <w:color w:val="3B3838"/>
                <w:lang w:eastAsia="pt-BR"/>
              </w:rPr>
              <w:t> </w:t>
            </w:r>
          </w:p>
        </w:tc>
        <w:tc>
          <w:tcPr>
            <w:tcW w:w="1526" w:type="dxa"/>
            <w:tcBorders>
              <w:top w:val="single" w:sz="6" w:space="0" w:color="767171"/>
              <w:left w:val="single" w:sz="6" w:space="0" w:color="767171"/>
              <w:bottom w:val="single" w:sz="6" w:space="0" w:color="767171"/>
              <w:right w:val="single" w:sz="6" w:space="0" w:color="767171"/>
            </w:tcBorders>
            <w:shd w:val="clear" w:color="auto" w:fill="auto"/>
            <w:hideMark/>
          </w:tcPr>
          <w:p w14:paraId="062EE51D" w14:textId="77777777" w:rsidR="004F4D77" w:rsidRPr="004975AF" w:rsidRDefault="004F4D77" w:rsidP="0063522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975AF">
              <w:rPr>
                <w:rFonts w:ascii="Calibri" w:eastAsia="Times New Roman" w:hAnsi="Calibri" w:cs="Calibri"/>
                <w:color w:val="3B3838"/>
                <w:lang w:eastAsia="pt-BR"/>
              </w:rPr>
              <w:t> </w:t>
            </w:r>
          </w:p>
        </w:tc>
      </w:tr>
      <w:tr w:rsidR="004F4D77" w:rsidRPr="004975AF" w14:paraId="3FF61BA8" w14:textId="77777777" w:rsidTr="0063522A">
        <w:tc>
          <w:tcPr>
            <w:tcW w:w="1368" w:type="dxa"/>
            <w:tcBorders>
              <w:top w:val="single" w:sz="6" w:space="0" w:color="767171"/>
              <w:left w:val="single" w:sz="6" w:space="0" w:color="767171"/>
              <w:bottom w:val="single" w:sz="6" w:space="0" w:color="767171"/>
              <w:right w:val="single" w:sz="6" w:space="0" w:color="767171"/>
            </w:tcBorders>
            <w:shd w:val="clear" w:color="auto" w:fill="auto"/>
            <w:hideMark/>
          </w:tcPr>
          <w:p w14:paraId="4E9B7A3C" w14:textId="77777777" w:rsidR="004F4D77" w:rsidRPr="004975AF" w:rsidRDefault="004F4D77" w:rsidP="0063522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975AF">
              <w:rPr>
                <w:rFonts w:ascii="Calibri" w:eastAsia="Times New Roman" w:hAnsi="Calibri" w:cs="Calibri"/>
                <w:color w:val="3B3838"/>
                <w:lang w:eastAsia="pt-BR"/>
              </w:rPr>
              <w:t> </w:t>
            </w:r>
          </w:p>
        </w:tc>
        <w:tc>
          <w:tcPr>
            <w:tcW w:w="1459" w:type="dxa"/>
            <w:tcBorders>
              <w:top w:val="single" w:sz="6" w:space="0" w:color="767171"/>
              <w:left w:val="single" w:sz="6" w:space="0" w:color="767171"/>
              <w:bottom w:val="single" w:sz="6" w:space="0" w:color="767171"/>
              <w:right w:val="single" w:sz="6" w:space="0" w:color="767171"/>
            </w:tcBorders>
            <w:shd w:val="clear" w:color="auto" w:fill="auto"/>
            <w:hideMark/>
          </w:tcPr>
          <w:p w14:paraId="3DAD20B8" w14:textId="77777777" w:rsidR="004F4D77" w:rsidRPr="004975AF" w:rsidRDefault="004F4D77" w:rsidP="0063522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975AF">
              <w:rPr>
                <w:rFonts w:ascii="Calibri" w:eastAsia="Times New Roman" w:hAnsi="Calibri" w:cs="Calibri"/>
                <w:color w:val="3B3838"/>
                <w:lang w:eastAsia="pt-BR"/>
              </w:rPr>
              <w:t> </w:t>
            </w:r>
          </w:p>
        </w:tc>
        <w:tc>
          <w:tcPr>
            <w:tcW w:w="4135" w:type="dxa"/>
            <w:tcBorders>
              <w:top w:val="single" w:sz="6" w:space="0" w:color="767171"/>
              <w:left w:val="single" w:sz="6" w:space="0" w:color="767171"/>
              <w:bottom w:val="single" w:sz="6" w:space="0" w:color="767171"/>
              <w:right w:val="single" w:sz="6" w:space="0" w:color="767171"/>
            </w:tcBorders>
            <w:shd w:val="clear" w:color="auto" w:fill="auto"/>
            <w:hideMark/>
          </w:tcPr>
          <w:p w14:paraId="35CD1347" w14:textId="77777777" w:rsidR="004F4D77" w:rsidRPr="004975AF" w:rsidRDefault="004F4D77" w:rsidP="0063522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975AF">
              <w:rPr>
                <w:rFonts w:ascii="Calibri" w:eastAsia="Times New Roman" w:hAnsi="Calibri" w:cs="Calibri"/>
                <w:color w:val="3B3838"/>
                <w:lang w:eastAsia="pt-BR"/>
              </w:rPr>
              <w:t> </w:t>
            </w:r>
          </w:p>
        </w:tc>
        <w:tc>
          <w:tcPr>
            <w:tcW w:w="1526" w:type="dxa"/>
            <w:tcBorders>
              <w:top w:val="single" w:sz="6" w:space="0" w:color="767171"/>
              <w:left w:val="single" w:sz="6" w:space="0" w:color="767171"/>
              <w:bottom w:val="single" w:sz="6" w:space="0" w:color="767171"/>
              <w:right w:val="single" w:sz="6" w:space="0" w:color="767171"/>
            </w:tcBorders>
            <w:shd w:val="clear" w:color="auto" w:fill="auto"/>
            <w:hideMark/>
          </w:tcPr>
          <w:p w14:paraId="17695BDE" w14:textId="77777777" w:rsidR="004F4D77" w:rsidRPr="004975AF" w:rsidRDefault="004F4D77" w:rsidP="0063522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975AF">
              <w:rPr>
                <w:rFonts w:ascii="Calibri" w:eastAsia="Times New Roman" w:hAnsi="Calibri" w:cs="Calibri"/>
                <w:color w:val="3B3838"/>
                <w:lang w:eastAsia="pt-BR"/>
              </w:rPr>
              <w:t> </w:t>
            </w:r>
          </w:p>
        </w:tc>
      </w:tr>
      <w:tr w:rsidR="004F4D77" w:rsidRPr="004975AF" w14:paraId="368FA9FF" w14:textId="77777777" w:rsidTr="0063522A">
        <w:tc>
          <w:tcPr>
            <w:tcW w:w="1368" w:type="dxa"/>
            <w:tcBorders>
              <w:top w:val="single" w:sz="6" w:space="0" w:color="767171"/>
              <w:left w:val="single" w:sz="6" w:space="0" w:color="767171"/>
              <w:bottom w:val="single" w:sz="6" w:space="0" w:color="767171"/>
              <w:right w:val="single" w:sz="6" w:space="0" w:color="767171"/>
            </w:tcBorders>
            <w:shd w:val="clear" w:color="auto" w:fill="auto"/>
            <w:hideMark/>
          </w:tcPr>
          <w:p w14:paraId="5F8FC4DC" w14:textId="77777777" w:rsidR="004F4D77" w:rsidRPr="004975AF" w:rsidRDefault="004F4D77" w:rsidP="0063522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975AF">
              <w:rPr>
                <w:rFonts w:ascii="Calibri" w:eastAsia="Times New Roman" w:hAnsi="Calibri" w:cs="Calibri"/>
                <w:color w:val="3B3838"/>
                <w:lang w:eastAsia="pt-BR"/>
              </w:rPr>
              <w:t> </w:t>
            </w:r>
          </w:p>
        </w:tc>
        <w:tc>
          <w:tcPr>
            <w:tcW w:w="1459" w:type="dxa"/>
            <w:tcBorders>
              <w:top w:val="single" w:sz="6" w:space="0" w:color="767171"/>
              <w:left w:val="single" w:sz="6" w:space="0" w:color="767171"/>
              <w:bottom w:val="single" w:sz="6" w:space="0" w:color="767171"/>
              <w:right w:val="single" w:sz="6" w:space="0" w:color="767171"/>
            </w:tcBorders>
            <w:shd w:val="clear" w:color="auto" w:fill="auto"/>
            <w:hideMark/>
          </w:tcPr>
          <w:p w14:paraId="29801B0B" w14:textId="77777777" w:rsidR="004F4D77" w:rsidRPr="004975AF" w:rsidRDefault="004F4D77" w:rsidP="0063522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975AF">
              <w:rPr>
                <w:rFonts w:ascii="Calibri" w:eastAsia="Times New Roman" w:hAnsi="Calibri" w:cs="Calibri"/>
                <w:color w:val="3B3838"/>
                <w:lang w:eastAsia="pt-BR"/>
              </w:rPr>
              <w:t> </w:t>
            </w:r>
          </w:p>
        </w:tc>
        <w:tc>
          <w:tcPr>
            <w:tcW w:w="4135" w:type="dxa"/>
            <w:tcBorders>
              <w:top w:val="single" w:sz="6" w:space="0" w:color="767171"/>
              <w:left w:val="single" w:sz="6" w:space="0" w:color="767171"/>
              <w:bottom w:val="single" w:sz="6" w:space="0" w:color="767171"/>
              <w:right w:val="single" w:sz="6" w:space="0" w:color="767171"/>
            </w:tcBorders>
            <w:shd w:val="clear" w:color="auto" w:fill="auto"/>
            <w:hideMark/>
          </w:tcPr>
          <w:p w14:paraId="329A36C9" w14:textId="77777777" w:rsidR="004F4D77" w:rsidRPr="004975AF" w:rsidRDefault="004F4D77" w:rsidP="0063522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975AF">
              <w:rPr>
                <w:rFonts w:ascii="Calibri" w:eastAsia="Times New Roman" w:hAnsi="Calibri" w:cs="Calibri"/>
                <w:color w:val="3B3838"/>
                <w:lang w:eastAsia="pt-BR"/>
              </w:rPr>
              <w:t> </w:t>
            </w:r>
          </w:p>
        </w:tc>
        <w:tc>
          <w:tcPr>
            <w:tcW w:w="1526" w:type="dxa"/>
            <w:tcBorders>
              <w:top w:val="single" w:sz="6" w:space="0" w:color="767171"/>
              <w:left w:val="single" w:sz="6" w:space="0" w:color="767171"/>
              <w:bottom w:val="single" w:sz="6" w:space="0" w:color="767171"/>
              <w:right w:val="single" w:sz="6" w:space="0" w:color="767171"/>
            </w:tcBorders>
            <w:shd w:val="clear" w:color="auto" w:fill="auto"/>
            <w:hideMark/>
          </w:tcPr>
          <w:p w14:paraId="613482ED" w14:textId="77777777" w:rsidR="004F4D77" w:rsidRPr="004975AF" w:rsidRDefault="004F4D77" w:rsidP="0063522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975AF">
              <w:rPr>
                <w:rFonts w:ascii="Calibri" w:eastAsia="Times New Roman" w:hAnsi="Calibri" w:cs="Calibri"/>
                <w:color w:val="3B3838"/>
                <w:lang w:eastAsia="pt-BR"/>
              </w:rPr>
              <w:t> </w:t>
            </w:r>
          </w:p>
        </w:tc>
      </w:tr>
      <w:tr w:rsidR="004F4D77" w:rsidRPr="004975AF" w14:paraId="3144DAA5" w14:textId="77777777" w:rsidTr="0063522A">
        <w:tc>
          <w:tcPr>
            <w:tcW w:w="1368" w:type="dxa"/>
            <w:tcBorders>
              <w:top w:val="single" w:sz="6" w:space="0" w:color="767171"/>
              <w:left w:val="single" w:sz="6" w:space="0" w:color="767171"/>
              <w:bottom w:val="single" w:sz="6" w:space="0" w:color="767171"/>
              <w:right w:val="single" w:sz="6" w:space="0" w:color="767171"/>
            </w:tcBorders>
            <w:shd w:val="clear" w:color="auto" w:fill="auto"/>
            <w:hideMark/>
          </w:tcPr>
          <w:p w14:paraId="407964B1" w14:textId="77777777" w:rsidR="004F4D77" w:rsidRPr="004975AF" w:rsidRDefault="004F4D77" w:rsidP="0063522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975AF">
              <w:rPr>
                <w:rFonts w:ascii="Calibri" w:eastAsia="Times New Roman" w:hAnsi="Calibri" w:cs="Calibri"/>
                <w:color w:val="3B3838"/>
                <w:lang w:eastAsia="pt-BR"/>
              </w:rPr>
              <w:t> </w:t>
            </w:r>
          </w:p>
        </w:tc>
        <w:tc>
          <w:tcPr>
            <w:tcW w:w="1459" w:type="dxa"/>
            <w:tcBorders>
              <w:top w:val="single" w:sz="6" w:space="0" w:color="767171"/>
              <w:left w:val="single" w:sz="6" w:space="0" w:color="767171"/>
              <w:bottom w:val="single" w:sz="6" w:space="0" w:color="767171"/>
              <w:right w:val="single" w:sz="6" w:space="0" w:color="767171"/>
            </w:tcBorders>
            <w:shd w:val="clear" w:color="auto" w:fill="auto"/>
            <w:hideMark/>
          </w:tcPr>
          <w:p w14:paraId="0C18B7F7" w14:textId="77777777" w:rsidR="004F4D77" w:rsidRPr="004975AF" w:rsidRDefault="004F4D77" w:rsidP="0063522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975AF">
              <w:rPr>
                <w:rFonts w:ascii="Calibri" w:eastAsia="Times New Roman" w:hAnsi="Calibri" w:cs="Calibri"/>
                <w:color w:val="3B3838"/>
                <w:lang w:eastAsia="pt-BR"/>
              </w:rPr>
              <w:t> </w:t>
            </w:r>
          </w:p>
        </w:tc>
        <w:tc>
          <w:tcPr>
            <w:tcW w:w="4135" w:type="dxa"/>
            <w:tcBorders>
              <w:top w:val="single" w:sz="6" w:space="0" w:color="767171"/>
              <w:left w:val="single" w:sz="6" w:space="0" w:color="767171"/>
              <w:bottom w:val="single" w:sz="6" w:space="0" w:color="767171"/>
              <w:right w:val="single" w:sz="6" w:space="0" w:color="767171"/>
            </w:tcBorders>
            <w:shd w:val="clear" w:color="auto" w:fill="auto"/>
            <w:hideMark/>
          </w:tcPr>
          <w:p w14:paraId="2B563428" w14:textId="77777777" w:rsidR="004F4D77" w:rsidRPr="004975AF" w:rsidRDefault="004F4D77" w:rsidP="0063522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975AF">
              <w:rPr>
                <w:rFonts w:ascii="Calibri" w:eastAsia="Times New Roman" w:hAnsi="Calibri" w:cs="Calibri"/>
                <w:color w:val="3B3838"/>
                <w:lang w:eastAsia="pt-BR"/>
              </w:rPr>
              <w:t> </w:t>
            </w:r>
          </w:p>
        </w:tc>
        <w:tc>
          <w:tcPr>
            <w:tcW w:w="1526" w:type="dxa"/>
            <w:tcBorders>
              <w:top w:val="single" w:sz="6" w:space="0" w:color="767171"/>
              <w:left w:val="single" w:sz="6" w:space="0" w:color="767171"/>
              <w:bottom w:val="single" w:sz="6" w:space="0" w:color="767171"/>
              <w:right w:val="single" w:sz="6" w:space="0" w:color="767171"/>
            </w:tcBorders>
            <w:shd w:val="clear" w:color="auto" w:fill="auto"/>
            <w:hideMark/>
          </w:tcPr>
          <w:p w14:paraId="251BA991" w14:textId="77777777" w:rsidR="004F4D77" w:rsidRPr="004975AF" w:rsidRDefault="004F4D77" w:rsidP="0063522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975AF">
              <w:rPr>
                <w:rFonts w:ascii="Calibri" w:eastAsia="Times New Roman" w:hAnsi="Calibri" w:cs="Calibri"/>
                <w:color w:val="3B3838"/>
                <w:lang w:eastAsia="pt-BR"/>
              </w:rPr>
              <w:t> </w:t>
            </w:r>
          </w:p>
        </w:tc>
      </w:tr>
      <w:tr w:rsidR="004F4D77" w:rsidRPr="004975AF" w14:paraId="389836C1" w14:textId="77777777" w:rsidTr="0063522A">
        <w:tc>
          <w:tcPr>
            <w:tcW w:w="1368" w:type="dxa"/>
            <w:tcBorders>
              <w:top w:val="single" w:sz="6" w:space="0" w:color="767171"/>
              <w:left w:val="single" w:sz="6" w:space="0" w:color="767171"/>
              <w:bottom w:val="single" w:sz="6" w:space="0" w:color="767171"/>
              <w:right w:val="single" w:sz="6" w:space="0" w:color="767171"/>
            </w:tcBorders>
            <w:shd w:val="clear" w:color="auto" w:fill="auto"/>
            <w:hideMark/>
          </w:tcPr>
          <w:p w14:paraId="3984C3E8" w14:textId="77777777" w:rsidR="004F4D77" w:rsidRPr="004975AF" w:rsidRDefault="004F4D77" w:rsidP="0063522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975AF">
              <w:rPr>
                <w:rFonts w:ascii="Calibri" w:eastAsia="Times New Roman" w:hAnsi="Calibri" w:cs="Calibri"/>
                <w:color w:val="3B3838"/>
                <w:lang w:eastAsia="pt-BR"/>
              </w:rPr>
              <w:t> </w:t>
            </w:r>
          </w:p>
        </w:tc>
        <w:tc>
          <w:tcPr>
            <w:tcW w:w="1459" w:type="dxa"/>
            <w:tcBorders>
              <w:top w:val="single" w:sz="6" w:space="0" w:color="767171"/>
              <w:left w:val="single" w:sz="6" w:space="0" w:color="767171"/>
              <w:bottom w:val="single" w:sz="6" w:space="0" w:color="767171"/>
              <w:right w:val="single" w:sz="6" w:space="0" w:color="767171"/>
            </w:tcBorders>
            <w:shd w:val="clear" w:color="auto" w:fill="auto"/>
            <w:hideMark/>
          </w:tcPr>
          <w:p w14:paraId="355C7E90" w14:textId="77777777" w:rsidR="004F4D77" w:rsidRPr="004975AF" w:rsidRDefault="004F4D77" w:rsidP="0063522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975AF">
              <w:rPr>
                <w:rFonts w:ascii="Calibri" w:eastAsia="Times New Roman" w:hAnsi="Calibri" w:cs="Calibri"/>
                <w:color w:val="3B3838"/>
                <w:lang w:eastAsia="pt-BR"/>
              </w:rPr>
              <w:t> </w:t>
            </w:r>
          </w:p>
        </w:tc>
        <w:tc>
          <w:tcPr>
            <w:tcW w:w="4135" w:type="dxa"/>
            <w:tcBorders>
              <w:top w:val="single" w:sz="6" w:space="0" w:color="767171"/>
              <w:left w:val="single" w:sz="6" w:space="0" w:color="767171"/>
              <w:bottom w:val="single" w:sz="6" w:space="0" w:color="767171"/>
              <w:right w:val="single" w:sz="6" w:space="0" w:color="767171"/>
            </w:tcBorders>
            <w:shd w:val="clear" w:color="auto" w:fill="auto"/>
            <w:hideMark/>
          </w:tcPr>
          <w:p w14:paraId="387027A4" w14:textId="77777777" w:rsidR="004F4D77" w:rsidRPr="004975AF" w:rsidRDefault="004F4D77" w:rsidP="0063522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975AF">
              <w:rPr>
                <w:rFonts w:ascii="Calibri" w:eastAsia="Times New Roman" w:hAnsi="Calibri" w:cs="Calibri"/>
                <w:color w:val="3B3838"/>
                <w:lang w:eastAsia="pt-BR"/>
              </w:rPr>
              <w:t> </w:t>
            </w:r>
          </w:p>
        </w:tc>
        <w:tc>
          <w:tcPr>
            <w:tcW w:w="1526" w:type="dxa"/>
            <w:tcBorders>
              <w:top w:val="single" w:sz="6" w:space="0" w:color="767171"/>
              <w:left w:val="single" w:sz="6" w:space="0" w:color="767171"/>
              <w:bottom w:val="single" w:sz="6" w:space="0" w:color="767171"/>
              <w:right w:val="single" w:sz="6" w:space="0" w:color="767171"/>
            </w:tcBorders>
            <w:shd w:val="clear" w:color="auto" w:fill="auto"/>
            <w:hideMark/>
          </w:tcPr>
          <w:p w14:paraId="41AD8370" w14:textId="77777777" w:rsidR="004F4D77" w:rsidRPr="004975AF" w:rsidRDefault="004F4D77" w:rsidP="0063522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975AF">
              <w:rPr>
                <w:rFonts w:ascii="Calibri" w:eastAsia="Times New Roman" w:hAnsi="Calibri" w:cs="Calibri"/>
                <w:color w:val="3B3838"/>
                <w:lang w:eastAsia="pt-BR"/>
              </w:rPr>
              <w:t> </w:t>
            </w:r>
          </w:p>
        </w:tc>
      </w:tr>
      <w:tr w:rsidR="004F4D77" w:rsidRPr="004975AF" w14:paraId="7682AF72" w14:textId="77777777" w:rsidTr="0063522A">
        <w:tc>
          <w:tcPr>
            <w:tcW w:w="1368" w:type="dxa"/>
            <w:tcBorders>
              <w:top w:val="single" w:sz="6" w:space="0" w:color="767171"/>
              <w:left w:val="single" w:sz="6" w:space="0" w:color="767171"/>
              <w:bottom w:val="single" w:sz="6" w:space="0" w:color="767171"/>
              <w:right w:val="single" w:sz="6" w:space="0" w:color="767171"/>
            </w:tcBorders>
            <w:shd w:val="clear" w:color="auto" w:fill="auto"/>
            <w:hideMark/>
          </w:tcPr>
          <w:p w14:paraId="42796680" w14:textId="77777777" w:rsidR="004F4D77" w:rsidRPr="004975AF" w:rsidRDefault="004F4D77" w:rsidP="0063522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975AF">
              <w:rPr>
                <w:rFonts w:ascii="Calibri" w:eastAsia="Times New Roman" w:hAnsi="Calibri" w:cs="Calibri"/>
                <w:color w:val="3B3838"/>
                <w:lang w:eastAsia="pt-BR"/>
              </w:rPr>
              <w:t> </w:t>
            </w:r>
          </w:p>
        </w:tc>
        <w:tc>
          <w:tcPr>
            <w:tcW w:w="1459" w:type="dxa"/>
            <w:tcBorders>
              <w:top w:val="single" w:sz="6" w:space="0" w:color="767171"/>
              <w:left w:val="single" w:sz="6" w:space="0" w:color="767171"/>
              <w:bottom w:val="single" w:sz="6" w:space="0" w:color="767171"/>
              <w:right w:val="single" w:sz="6" w:space="0" w:color="767171"/>
            </w:tcBorders>
            <w:shd w:val="clear" w:color="auto" w:fill="auto"/>
            <w:hideMark/>
          </w:tcPr>
          <w:p w14:paraId="465E14EA" w14:textId="77777777" w:rsidR="004F4D77" w:rsidRPr="004975AF" w:rsidRDefault="004F4D77" w:rsidP="0063522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975AF">
              <w:rPr>
                <w:rFonts w:ascii="Calibri" w:eastAsia="Times New Roman" w:hAnsi="Calibri" w:cs="Calibri"/>
                <w:color w:val="3B3838"/>
                <w:lang w:eastAsia="pt-BR"/>
              </w:rPr>
              <w:t> </w:t>
            </w:r>
          </w:p>
        </w:tc>
        <w:tc>
          <w:tcPr>
            <w:tcW w:w="4135" w:type="dxa"/>
            <w:tcBorders>
              <w:top w:val="single" w:sz="6" w:space="0" w:color="767171"/>
              <w:left w:val="single" w:sz="6" w:space="0" w:color="767171"/>
              <w:bottom w:val="single" w:sz="6" w:space="0" w:color="767171"/>
              <w:right w:val="single" w:sz="6" w:space="0" w:color="767171"/>
            </w:tcBorders>
            <w:shd w:val="clear" w:color="auto" w:fill="auto"/>
            <w:hideMark/>
          </w:tcPr>
          <w:p w14:paraId="22553BBD" w14:textId="77777777" w:rsidR="004F4D77" w:rsidRPr="004975AF" w:rsidRDefault="004F4D77" w:rsidP="0063522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975AF">
              <w:rPr>
                <w:rFonts w:ascii="Calibri" w:eastAsia="Times New Roman" w:hAnsi="Calibri" w:cs="Calibri"/>
                <w:color w:val="3B3838"/>
                <w:lang w:eastAsia="pt-BR"/>
              </w:rPr>
              <w:t> </w:t>
            </w:r>
          </w:p>
        </w:tc>
        <w:tc>
          <w:tcPr>
            <w:tcW w:w="1526" w:type="dxa"/>
            <w:tcBorders>
              <w:top w:val="single" w:sz="6" w:space="0" w:color="767171"/>
              <w:left w:val="single" w:sz="6" w:space="0" w:color="767171"/>
              <w:bottom w:val="single" w:sz="6" w:space="0" w:color="767171"/>
              <w:right w:val="single" w:sz="6" w:space="0" w:color="767171"/>
            </w:tcBorders>
            <w:shd w:val="clear" w:color="auto" w:fill="auto"/>
            <w:hideMark/>
          </w:tcPr>
          <w:p w14:paraId="3AE17643" w14:textId="77777777" w:rsidR="004F4D77" w:rsidRPr="004975AF" w:rsidRDefault="004F4D77" w:rsidP="0063522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975AF">
              <w:rPr>
                <w:rFonts w:ascii="Calibri" w:eastAsia="Times New Roman" w:hAnsi="Calibri" w:cs="Calibri"/>
                <w:color w:val="3B3838"/>
                <w:lang w:eastAsia="pt-BR"/>
              </w:rPr>
              <w:t> </w:t>
            </w:r>
          </w:p>
        </w:tc>
      </w:tr>
    </w:tbl>
    <w:p w14:paraId="505D7589" w14:textId="77777777" w:rsidR="004F4D77" w:rsidRPr="002B5917" w:rsidRDefault="004F4D77" w:rsidP="002B5917">
      <w:pPr>
        <w:jc w:val="both"/>
      </w:pPr>
    </w:p>
    <w:sectPr w:rsidR="004F4D77" w:rsidRPr="002B5917">
      <w:headerReference w:type="default" r:id="rId15"/>
      <w:footerReference w:type="default" r:id="rId16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2" w:author="Murillo Ivamoto" w:date="2021-11-26T12:24:00Z" w:initials="MI">
    <w:p w14:paraId="42C5034F" w14:textId="40BCAEA9" w:rsidR="00347F2F" w:rsidRDefault="00347F2F">
      <w:pPr>
        <w:pStyle w:val="CommentText"/>
      </w:pPr>
      <w:r>
        <w:rPr>
          <w:rStyle w:val="CommentReference"/>
        </w:rPr>
        <w:annotationRef/>
      </w:r>
      <w:r>
        <w:t>Quotas está definido como array</w:t>
      </w:r>
    </w:p>
  </w:comment>
  <w:comment w:id="15" w:author="Murillo Ivamoto" w:date="2021-11-26T12:23:00Z" w:initials="MI">
    <w:p w14:paraId="1E2A0C2D" w14:textId="6BF57637" w:rsidR="00347F2F" w:rsidRDefault="00347F2F">
      <w:pPr>
        <w:pStyle w:val="CommentText"/>
      </w:pPr>
      <w:r>
        <w:rPr>
          <w:rStyle w:val="CommentReference"/>
        </w:rPr>
        <w:annotationRef/>
      </w:r>
      <w:r>
        <w:t>Ajustado para aceitar o número de parcela e suas quotas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2C5034F" w15:done="0"/>
  <w15:commentEx w15:paraId="1E2A0C2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4B5091" w16cex:dateUtc="2021-11-26T15:24:00Z"/>
  <w16cex:commentExtensible w16cex:durableId="254B5049" w16cex:dateUtc="2021-11-26T15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2C5034F" w16cid:durableId="254B5091"/>
  <w16cid:commentId w16cid:paraId="1E2A0C2D" w16cid:durableId="254B504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4096BD" w14:textId="77777777" w:rsidR="00CE601C" w:rsidRDefault="00CE601C" w:rsidP="00344980">
      <w:pPr>
        <w:spacing w:after="0" w:line="240" w:lineRule="auto"/>
      </w:pPr>
      <w:r>
        <w:separator/>
      </w:r>
    </w:p>
  </w:endnote>
  <w:endnote w:type="continuationSeparator" w:id="0">
    <w:p w14:paraId="0B7226C2" w14:textId="77777777" w:rsidR="00CE601C" w:rsidRDefault="00CE601C" w:rsidP="00344980">
      <w:pPr>
        <w:spacing w:after="0" w:line="240" w:lineRule="auto"/>
      </w:pPr>
      <w:r>
        <w:continuationSeparator/>
      </w:r>
    </w:p>
  </w:endnote>
  <w:endnote w:type="continuationNotice" w:id="1">
    <w:p w14:paraId="4A85FB16" w14:textId="77777777" w:rsidR="00CE601C" w:rsidRDefault="00CE601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YInterstate Light">
    <w:panose1 w:val="02000506000000020004"/>
    <w:charset w:val="00"/>
    <w:family w:val="auto"/>
    <w:pitch w:val="variable"/>
    <w:sig w:usb0="A00002AF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81680" w14:textId="77777777" w:rsidR="00397B44" w:rsidRDefault="00397B44">
    <w:pPr>
      <w:pStyle w:val="Footer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41AE6562" w14:textId="77777777" w:rsidR="00397B44" w:rsidRDefault="00397B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ACDA6" w14:textId="77777777" w:rsidR="00CE601C" w:rsidRDefault="00CE601C" w:rsidP="00344980">
      <w:pPr>
        <w:spacing w:after="0" w:line="240" w:lineRule="auto"/>
      </w:pPr>
      <w:r>
        <w:separator/>
      </w:r>
    </w:p>
  </w:footnote>
  <w:footnote w:type="continuationSeparator" w:id="0">
    <w:p w14:paraId="2C6C065F" w14:textId="77777777" w:rsidR="00CE601C" w:rsidRDefault="00CE601C" w:rsidP="00344980">
      <w:pPr>
        <w:spacing w:after="0" w:line="240" w:lineRule="auto"/>
      </w:pPr>
      <w:r>
        <w:continuationSeparator/>
      </w:r>
    </w:p>
  </w:footnote>
  <w:footnote w:type="continuationNotice" w:id="1">
    <w:p w14:paraId="105231F6" w14:textId="77777777" w:rsidR="00CE601C" w:rsidRDefault="00CE601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09C3E8" w14:textId="550C3A54" w:rsidR="00397B44" w:rsidRPr="00344980" w:rsidRDefault="00397B44" w:rsidP="00344980">
    <w:pPr>
      <w:pStyle w:val="Header"/>
      <w:jc w:val="center"/>
    </w:pPr>
    <w:r w:rsidRPr="00344980">
      <w:rPr>
        <w:b/>
        <w:bCs/>
        <w:sz w:val="28"/>
        <w:szCs w:val="28"/>
        <w:u w:val="single"/>
      </w:rPr>
      <w:t>Detalhamento técnico das APIs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61027"/>
    <w:multiLevelType w:val="hybridMultilevel"/>
    <w:tmpl w:val="DBAAAD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C1CC4"/>
    <w:multiLevelType w:val="hybridMultilevel"/>
    <w:tmpl w:val="88780C66"/>
    <w:lvl w:ilvl="0" w:tplc="1FB2731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696C76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12030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186EA18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5F80FE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98BAD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AA6E18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66E63E0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127EB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31467"/>
    <w:multiLevelType w:val="hybridMultilevel"/>
    <w:tmpl w:val="F7F4F8E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1EF13234"/>
    <w:multiLevelType w:val="hybridMultilevel"/>
    <w:tmpl w:val="AC8C2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AC6BCD"/>
    <w:multiLevelType w:val="hybridMultilevel"/>
    <w:tmpl w:val="EBD4DD56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5" w15:restartNumberingAfterBreak="0">
    <w:nsid w:val="2EB04E5C"/>
    <w:multiLevelType w:val="hybridMultilevel"/>
    <w:tmpl w:val="67964566"/>
    <w:lvl w:ilvl="0" w:tplc="8DC682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0D4090"/>
    <w:multiLevelType w:val="hybridMultilevel"/>
    <w:tmpl w:val="1EBE9F9C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4"/>
  </w:num>
  <w:num w:numId="5">
    <w:abstractNumId w:val="0"/>
  </w:num>
  <w:num w:numId="6">
    <w:abstractNumId w:val="3"/>
  </w:num>
  <w:num w:numId="7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urillo Ivamoto">
    <w15:presenceInfo w15:providerId="AD" w15:userId="S::Murillo.Ivamoto@br.ey.com::e2040ba2-8e87-4e5a-986e-6c12b9dc31f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isplayBackgroundShape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6D"/>
    <w:rsid w:val="00004D90"/>
    <w:rsid w:val="000077B2"/>
    <w:rsid w:val="00010663"/>
    <w:rsid w:val="000143AE"/>
    <w:rsid w:val="000228FF"/>
    <w:rsid w:val="000232F4"/>
    <w:rsid w:val="000235CC"/>
    <w:rsid w:val="00027B44"/>
    <w:rsid w:val="000357B3"/>
    <w:rsid w:val="00036E45"/>
    <w:rsid w:val="00037282"/>
    <w:rsid w:val="00040045"/>
    <w:rsid w:val="0004149B"/>
    <w:rsid w:val="000445B3"/>
    <w:rsid w:val="00044BD9"/>
    <w:rsid w:val="00046E74"/>
    <w:rsid w:val="00047DE2"/>
    <w:rsid w:val="000513F0"/>
    <w:rsid w:val="00054A87"/>
    <w:rsid w:val="00054C29"/>
    <w:rsid w:val="00055FB1"/>
    <w:rsid w:val="00056984"/>
    <w:rsid w:val="00060FC6"/>
    <w:rsid w:val="000649F1"/>
    <w:rsid w:val="00064D0A"/>
    <w:rsid w:val="000652BB"/>
    <w:rsid w:val="00070D27"/>
    <w:rsid w:val="00071F96"/>
    <w:rsid w:val="00072750"/>
    <w:rsid w:val="000729FF"/>
    <w:rsid w:val="0007353E"/>
    <w:rsid w:val="00073851"/>
    <w:rsid w:val="00073A9A"/>
    <w:rsid w:val="00074DF2"/>
    <w:rsid w:val="00076CA0"/>
    <w:rsid w:val="00080A62"/>
    <w:rsid w:val="00081A90"/>
    <w:rsid w:val="00082559"/>
    <w:rsid w:val="00083F27"/>
    <w:rsid w:val="00084D13"/>
    <w:rsid w:val="0008550C"/>
    <w:rsid w:val="000930ED"/>
    <w:rsid w:val="000939AB"/>
    <w:rsid w:val="00095CDF"/>
    <w:rsid w:val="000962FD"/>
    <w:rsid w:val="000A1982"/>
    <w:rsid w:val="000B0A5B"/>
    <w:rsid w:val="000B3B09"/>
    <w:rsid w:val="000B60B2"/>
    <w:rsid w:val="000C214B"/>
    <w:rsid w:val="000C24B9"/>
    <w:rsid w:val="000C38B9"/>
    <w:rsid w:val="000C6397"/>
    <w:rsid w:val="000D0CDB"/>
    <w:rsid w:val="000D211C"/>
    <w:rsid w:val="000D2285"/>
    <w:rsid w:val="000D34B6"/>
    <w:rsid w:val="000D3D1D"/>
    <w:rsid w:val="000E0063"/>
    <w:rsid w:val="000E0BBD"/>
    <w:rsid w:val="000E0D30"/>
    <w:rsid w:val="000E3D57"/>
    <w:rsid w:val="000E4AFC"/>
    <w:rsid w:val="000F1849"/>
    <w:rsid w:val="000F35F9"/>
    <w:rsid w:val="00102AF0"/>
    <w:rsid w:val="00106AA3"/>
    <w:rsid w:val="00107832"/>
    <w:rsid w:val="00111FAE"/>
    <w:rsid w:val="001122BF"/>
    <w:rsid w:val="00117A61"/>
    <w:rsid w:val="00117D55"/>
    <w:rsid w:val="0012089D"/>
    <w:rsid w:val="00120C10"/>
    <w:rsid w:val="00120DE2"/>
    <w:rsid w:val="00121569"/>
    <w:rsid w:val="001222D8"/>
    <w:rsid w:val="001305DD"/>
    <w:rsid w:val="001321D9"/>
    <w:rsid w:val="001327ED"/>
    <w:rsid w:val="00134A8F"/>
    <w:rsid w:val="001354CC"/>
    <w:rsid w:val="00140C6B"/>
    <w:rsid w:val="0014196B"/>
    <w:rsid w:val="0014296D"/>
    <w:rsid w:val="00144E06"/>
    <w:rsid w:val="00144EB8"/>
    <w:rsid w:val="00151CB8"/>
    <w:rsid w:val="00154D3D"/>
    <w:rsid w:val="00154F62"/>
    <w:rsid w:val="00156147"/>
    <w:rsid w:val="00156277"/>
    <w:rsid w:val="00156652"/>
    <w:rsid w:val="00156B25"/>
    <w:rsid w:val="0016073A"/>
    <w:rsid w:val="00164A7A"/>
    <w:rsid w:val="00165B93"/>
    <w:rsid w:val="00165CC1"/>
    <w:rsid w:val="00166B40"/>
    <w:rsid w:val="00167465"/>
    <w:rsid w:val="0017156F"/>
    <w:rsid w:val="00172D41"/>
    <w:rsid w:val="00173167"/>
    <w:rsid w:val="00174185"/>
    <w:rsid w:val="001779EA"/>
    <w:rsid w:val="00180BE3"/>
    <w:rsid w:val="00182554"/>
    <w:rsid w:val="001858AE"/>
    <w:rsid w:val="00187A08"/>
    <w:rsid w:val="00194564"/>
    <w:rsid w:val="0019668F"/>
    <w:rsid w:val="00196BC6"/>
    <w:rsid w:val="001A3DB8"/>
    <w:rsid w:val="001A432B"/>
    <w:rsid w:val="001A4568"/>
    <w:rsid w:val="001A505C"/>
    <w:rsid w:val="001A7772"/>
    <w:rsid w:val="001B104E"/>
    <w:rsid w:val="001B11E4"/>
    <w:rsid w:val="001B28D9"/>
    <w:rsid w:val="001B389D"/>
    <w:rsid w:val="001B3B7C"/>
    <w:rsid w:val="001B43CF"/>
    <w:rsid w:val="001B453D"/>
    <w:rsid w:val="001B4CA7"/>
    <w:rsid w:val="001B650D"/>
    <w:rsid w:val="001B6C24"/>
    <w:rsid w:val="001C1D41"/>
    <w:rsid w:val="001C2F0B"/>
    <w:rsid w:val="001C3EC0"/>
    <w:rsid w:val="001C61C0"/>
    <w:rsid w:val="001C6CB4"/>
    <w:rsid w:val="001D3046"/>
    <w:rsid w:val="001D3CEF"/>
    <w:rsid w:val="001D5E58"/>
    <w:rsid w:val="001D5F2E"/>
    <w:rsid w:val="001D64A4"/>
    <w:rsid w:val="001D6972"/>
    <w:rsid w:val="001D7150"/>
    <w:rsid w:val="001D7936"/>
    <w:rsid w:val="001E0276"/>
    <w:rsid w:val="001F26E1"/>
    <w:rsid w:val="001F456B"/>
    <w:rsid w:val="001F6103"/>
    <w:rsid w:val="001F76CD"/>
    <w:rsid w:val="00204D67"/>
    <w:rsid w:val="00215A18"/>
    <w:rsid w:val="0021632C"/>
    <w:rsid w:val="00220BCB"/>
    <w:rsid w:val="00220DCA"/>
    <w:rsid w:val="0022134C"/>
    <w:rsid w:val="0022200A"/>
    <w:rsid w:val="00230AE3"/>
    <w:rsid w:val="00230B33"/>
    <w:rsid w:val="00232F9E"/>
    <w:rsid w:val="00234F3D"/>
    <w:rsid w:val="00244A8F"/>
    <w:rsid w:val="002502A9"/>
    <w:rsid w:val="0025042A"/>
    <w:rsid w:val="00254AC6"/>
    <w:rsid w:val="00254ADF"/>
    <w:rsid w:val="00260678"/>
    <w:rsid w:val="00260A73"/>
    <w:rsid w:val="00262DD9"/>
    <w:rsid w:val="002651FD"/>
    <w:rsid w:val="00270595"/>
    <w:rsid w:val="00270CC1"/>
    <w:rsid w:val="00270FC0"/>
    <w:rsid w:val="002748FA"/>
    <w:rsid w:val="00274CC3"/>
    <w:rsid w:val="002753B6"/>
    <w:rsid w:val="002762FA"/>
    <w:rsid w:val="002774D2"/>
    <w:rsid w:val="0028073E"/>
    <w:rsid w:val="00282C4F"/>
    <w:rsid w:val="0028446F"/>
    <w:rsid w:val="00285A11"/>
    <w:rsid w:val="002867E9"/>
    <w:rsid w:val="0028696D"/>
    <w:rsid w:val="00287BAA"/>
    <w:rsid w:val="00294B9F"/>
    <w:rsid w:val="002A0EBA"/>
    <w:rsid w:val="002A21F5"/>
    <w:rsid w:val="002A4F19"/>
    <w:rsid w:val="002A50AD"/>
    <w:rsid w:val="002B238F"/>
    <w:rsid w:val="002B3AAA"/>
    <w:rsid w:val="002B47F2"/>
    <w:rsid w:val="002B4FD6"/>
    <w:rsid w:val="002B5917"/>
    <w:rsid w:val="002B5BB9"/>
    <w:rsid w:val="002C1BA7"/>
    <w:rsid w:val="002C3618"/>
    <w:rsid w:val="002D1E0B"/>
    <w:rsid w:val="002D3232"/>
    <w:rsid w:val="002E4065"/>
    <w:rsid w:val="002E52AC"/>
    <w:rsid w:val="002F1108"/>
    <w:rsid w:val="002F2921"/>
    <w:rsid w:val="002F4626"/>
    <w:rsid w:val="002F4ABC"/>
    <w:rsid w:val="002F4EC5"/>
    <w:rsid w:val="002F5176"/>
    <w:rsid w:val="002F60B1"/>
    <w:rsid w:val="002F6D48"/>
    <w:rsid w:val="00305908"/>
    <w:rsid w:val="00311481"/>
    <w:rsid w:val="003134B1"/>
    <w:rsid w:val="00313519"/>
    <w:rsid w:val="003155C4"/>
    <w:rsid w:val="00316EF5"/>
    <w:rsid w:val="003224AA"/>
    <w:rsid w:val="003235FE"/>
    <w:rsid w:val="00323A5E"/>
    <w:rsid w:val="0032431A"/>
    <w:rsid w:val="0032437D"/>
    <w:rsid w:val="003246A1"/>
    <w:rsid w:val="0032683B"/>
    <w:rsid w:val="00326C8A"/>
    <w:rsid w:val="003278B6"/>
    <w:rsid w:val="003347AB"/>
    <w:rsid w:val="00335B4A"/>
    <w:rsid w:val="00335F2A"/>
    <w:rsid w:val="0034254F"/>
    <w:rsid w:val="00344980"/>
    <w:rsid w:val="00346242"/>
    <w:rsid w:val="003466BA"/>
    <w:rsid w:val="0034704D"/>
    <w:rsid w:val="00347F2F"/>
    <w:rsid w:val="00352AEA"/>
    <w:rsid w:val="0035483A"/>
    <w:rsid w:val="00354C40"/>
    <w:rsid w:val="003576B7"/>
    <w:rsid w:val="003579B8"/>
    <w:rsid w:val="00360759"/>
    <w:rsid w:val="00361E2D"/>
    <w:rsid w:val="0036320C"/>
    <w:rsid w:val="003636D0"/>
    <w:rsid w:val="00363B0C"/>
    <w:rsid w:val="00365E11"/>
    <w:rsid w:val="003662DA"/>
    <w:rsid w:val="00374140"/>
    <w:rsid w:val="00375617"/>
    <w:rsid w:val="003769D1"/>
    <w:rsid w:val="0038238C"/>
    <w:rsid w:val="00394801"/>
    <w:rsid w:val="00397B44"/>
    <w:rsid w:val="003A471D"/>
    <w:rsid w:val="003A4C74"/>
    <w:rsid w:val="003A6B1C"/>
    <w:rsid w:val="003A7F8D"/>
    <w:rsid w:val="003B0391"/>
    <w:rsid w:val="003B0FEF"/>
    <w:rsid w:val="003B2732"/>
    <w:rsid w:val="003B34E9"/>
    <w:rsid w:val="003B3C17"/>
    <w:rsid w:val="003B68E6"/>
    <w:rsid w:val="003B6CF4"/>
    <w:rsid w:val="003B7CB0"/>
    <w:rsid w:val="003C0290"/>
    <w:rsid w:val="003C02F8"/>
    <w:rsid w:val="003C125B"/>
    <w:rsid w:val="003C177C"/>
    <w:rsid w:val="003C26A8"/>
    <w:rsid w:val="003C2861"/>
    <w:rsid w:val="003C57DE"/>
    <w:rsid w:val="003C5D11"/>
    <w:rsid w:val="003D053B"/>
    <w:rsid w:val="003D0AEC"/>
    <w:rsid w:val="003D0F81"/>
    <w:rsid w:val="003D1D5C"/>
    <w:rsid w:val="003D36B9"/>
    <w:rsid w:val="003E405A"/>
    <w:rsid w:val="003F0CFA"/>
    <w:rsid w:val="003F2668"/>
    <w:rsid w:val="003F2D91"/>
    <w:rsid w:val="003F35BF"/>
    <w:rsid w:val="003F4391"/>
    <w:rsid w:val="003F6699"/>
    <w:rsid w:val="0040033B"/>
    <w:rsid w:val="00407AF2"/>
    <w:rsid w:val="00410010"/>
    <w:rsid w:val="0042113F"/>
    <w:rsid w:val="00421B55"/>
    <w:rsid w:val="0042477A"/>
    <w:rsid w:val="0042501A"/>
    <w:rsid w:val="00425645"/>
    <w:rsid w:val="00425DC1"/>
    <w:rsid w:val="004321AA"/>
    <w:rsid w:val="004366E8"/>
    <w:rsid w:val="00446B02"/>
    <w:rsid w:val="004512C7"/>
    <w:rsid w:val="00451C96"/>
    <w:rsid w:val="00452E07"/>
    <w:rsid w:val="0045573E"/>
    <w:rsid w:val="004579A7"/>
    <w:rsid w:val="00457BD8"/>
    <w:rsid w:val="004612FD"/>
    <w:rsid w:val="00463808"/>
    <w:rsid w:val="004657AC"/>
    <w:rsid w:val="00466B8D"/>
    <w:rsid w:val="004672DD"/>
    <w:rsid w:val="00470102"/>
    <w:rsid w:val="004704D4"/>
    <w:rsid w:val="004712F3"/>
    <w:rsid w:val="004717A1"/>
    <w:rsid w:val="004765FE"/>
    <w:rsid w:val="00480100"/>
    <w:rsid w:val="004817E4"/>
    <w:rsid w:val="004817F4"/>
    <w:rsid w:val="004829D6"/>
    <w:rsid w:val="00486723"/>
    <w:rsid w:val="00495475"/>
    <w:rsid w:val="00496561"/>
    <w:rsid w:val="004A20C1"/>
    <w:rsid w:val="004A228B"/>
    <w:rsid w:val="004A2B85"/>
    <w:rsid w:val="004A3BEC"/>
    <w:rsid w:val="004A4494"/>
    <w:rsid w:val="004A5B22"/>
    <w:rsid w:val="004A6D67"/>
    <w:rsid w:val="004A739D"/>
    <w:rsid w:val="004A7863"/>
    <w:rsid w:val="004A7A03"/>
    <w:rsid w:val="004B1882"/>
    <w:rsid w:val="004B65CB"/>
    <w:rsid w:val="004B66FB"/>
    <w:rsid w:val="004C08AC"/>
    <w:rsid w:val="004C17C1"/>
    <w:rsid w:val="004C1B6D"/>
    <w:rsid w:val="004C351C"/>
    <w:rsid w:val="004C36FB"/>
    <w:rsid w:val="004C6BF3"/>
    <w:rsid w:val="004D093F"/>
    <w:rsid w:val="004D4B08"/>
    <w:rsid w:val="004D7338"/>
    <w:rsid w:val="004D7C70"/>
    <w:rsid w:val="004E0290"/>
    <w:rsid w:val="004E214A"/>
    <w:rsid w:val="004E2BE8"/>
    <w:rsid w:val="004E4E79"/>
    <w:rsid w:val="004E58FC"/>
    <w:rsid w:val="004E5AB1"/>
    <w:rsid w:val="004E5C40"/>
    <w:rsid w:val="004F1BA5"/>
    <w:rsid w:val="004F2526"/>
    <w:rsid w:val="004F3119"/>
    <w:rsid w:val="004F46F9"/>
    <w:rsid w:val="004F4D77"/>
    <w:rsid w:val="004F67B1"/>
    <w:rsid w:val="00502490"/>
    <w:rsid w:val="00503469"/>
    <w:rsid w:val="00504EEB"/>
    <w:rsid w:val="00505574"/>
    <w:rsid w:val="00510CB8"/>
    <w:rsid w:val="00510D14"/>
    <w:rsid w:val="0051253C"/>
    <w:rsid w:val="00513AA5"/>
    <w:rsid w:val="0051462E"/>
    <w:rsid w:val="00515979"/>
    <w:rsid w:val="0051726A"/>
    <w:rsid w:val="005176DC"/>
    <w:rsid w:val="005233C2"/>
    <w:rsid w:val="0052634C"/>
    <w:rsid w:val="005271E7"/>
    <w:rsid w:val="00531B75"/>
    <w:rsid w:val="00536052"/>
    <w:rsid w:val="00541122"/>
    <w:rsid w:val="00541F22"/>
    <w:rsid w:val="00543A02"/>
    <w:rsid w:val="00543FA8"/>
    <w:rsid w:val="00545098"/>
    <w:rsid w:val="005457EA"/>
    <w:rsid w:val="00546393"/>
    <w:rsid w:val="005472A4"/>
    <w:rsid w:val="00547815"/>
    <w:rsid w:val="00554D4B"/>
    <w:rsid w:val="005601C7"/>
    <w:rsid w:val="005617FC"/>
    <w:rsid w:val="005637DB"/>
    <w:rsid w:val="00564BC1"/>
    <w:rsid w:val="005658F0"/>
    <w:rsid w:val="00566403"/>
    <w:rsid w:val="00566820"/>
    <w:rsid w:val="00570542"/>
    <w:rsid w:val="005737BA"/>
    <w:rsid w:val="005824ED"/>
    <w:rsid w:val="005934C8"/>
    <w:rsid w:val="0059733B"/>
    <w:rsid w:val="005A0A93"/>
    <w:rsid w:val="005A34B7"/>
    <w:rsid w:val="005A4466"/>
    <w:rsid w:val="005A6203"/>
    <w:rsid w:val="005A6FA8"/>
    <w:rsid w:val="005B4EE7"/>
    <w:rsid w:val="005B513C"/>
    <w:rsid w:val="005C119D"/>
    <w:rsid w:val="005C2D1B"/>
    <w:rsid w:val="005C3CC7"/>
    <w:rsid w:val="005D1FB5"/>
    <w:rsid w:val="005D32FA"/>
    <w:rsid w:val="005D4178"/>
    <w:rsid w:val="005D4912"/>
    <w:rsid w:val="005D5C7F"/>
    <w:rsid w:val="005D7D2C"/>
    <w:rsid w:val="005E0930"/>
    <w:rsid w:val="005E09E6"/>
    <w:rsid w:val="005E0F32"/>
    <w:rsid w:val="005E2E3E"/>
    <w:rsid w:val="005E356A"/>
    <w:rsid w:val="005E48D9"/>
    <w:rsid w:val="005E5B07"/>
    <w:rsid w:val="005F41A1"/>
    <w:rsid w:val="005F587C"/>
    <w:rsid w:val="005F69FD"/>
    <w:rsid w:val="00600939"/>
    <w:rsid w:val="00600967"/>
    <w:rsid w:val="00601716"/>
    <w:rsid w:val="006040F7"/>
    <w:rsid w:val="00604190"/>
    <w:rsid w:val="0060432B"/>
    <w:rsid w:val="0061029F"/>
    <w:rsid w:val="00610AE8"/>
    <w:rsid w:val="0061192F"/>
    <w:rsid w:val="0061657B"/>
    <w:rsid w:val="006167C9"/>
    <w:rsid w:val="00622774"/>
    <w:rsid w:val="0062490B"/>
    <w:rsid w:val="0062735D"/>
    <w:rsid w:val="0063187E"/>
    <w:rsid w:val="00634FC3"/>
    <w:rsid w:val="00635068"/>
    <w:rsid w:val="00635DA4"/>
    <w:rsid w:val="00641151"/>
    <w:rsid w:val="0064463E"/>
    <w:rsid w:val="006472EF"/>
    <w:rsid w:val="00650974"/>
    <w:rsid w:val="00656027"/>
    <w:rsid w:val="006566EF"/>
    <w:rsid w:val="00663E10"/>
    <w:rsid w:val="00664032"/>
    <w:rsid w:val="006654C2"/>
    <w:rsid w:val="00666C06"/>
    <w:rsid w:val="006721E8"/>
    <w:rsid w:val="00674EB8"/>
    <w:rsid w:val="00676C2F"/>
    <w:rsid w:val="0068048F"/>
    <w:rsid w:val="00680910"/>
    <w:rsid w:val="00683049"/>
    <w:rsid w:val="006841C1"/>
    <w:rsid w:val="00684A95"/>
    <w:rsid w:val="0068547D"/>
    <w:rsid w:val="00685701"/>
    <w:rsid w:val="00685FA4"/>
    <w:rsid w:val="0068678B"/>
    <w:rsid w:val="00687250"/>
    <w:rsid w:val="0068782F"/>
    <w:rsid w:val="00687FA2"/>
    <w:rsid w:val="00692A11"/>
    <w:rsid w:val="00692EEE"/>
    <w:rsid w:val="00694BB0"/>
    <w:rsid w:val="006954DF"/>
    <w:rsid w:val="00697199"/>
    <w:rsid w:val="0069720F"/>
    <w:rsid w:val="006A07A8"/>
    <w:rsid w:val="006A0EB5"/>
    <w:rsid w:val="006B11CD"/>
    <w:rsid w:val="006B4CA4"/>
    <w:rsid w:val="006B5160"/>
    <w:rsid w:val="006B6B38"/>
    <w:rsid w:val="006B742C"/>
    <w:rsid w:val="006C1D65"/>
    <w:rsid w:val="006C4020"/>
    <w:rsid w:val="006C4380"/>
    <w:rsid w:val="006C4929"/>
    <w:rsid w:val="006C4DA4"/>
    <w:rsid w:val="006C5976"/>
    <w:rsid w:val="006E0D6C"/>
    <w:rsid w:val="006E2D29"/>
    <w:rsid w:val="006E43D1"/>
    <w:rsid w:val="006E5B03"/>
    <w:rsid w:val="006E6EB1"/>
    <w:rsid w:val="006F0E24"/>
    <w:rsid w:val="006F2837"/>
    <w:rsid w:val="006F3CF9"/>
    <w:rsid w:val="0070191D"/>
    <w:rsid w:val="00703951"/>
    <w:rsid w:val="00704A80"/>
    <w:rsid w:val="00705E9E"/>
    <w:rsid w:val="00712BF3"/>
    <w:rsid w:val="0071316D"/>
    <w:rsid w:val="0071487F"/>
    <w:rsid w:val="00714976"/>
    <w:rsid w:val="00716AD9"/>
    <w:rsid w:val="0071746D"/>
    <w:rsid w:val="00717862"/>
    <w:rsid w:val="00720384"/>
    <w:rsid w:val="00720CD9"/>
    <w:rsid w:val="007221CA"/>
    <w:rsid w:val="007227FF"/>
    <w:rsid w:val="0072339B"/>
    <w:rsid w:val="00723A9C"/>
    <w:rsid w:val="00724C0B"/>
    <w:rsid w:val="00724C4F"/>
    <w:rsid w:val="00725884"/>
    <w:rsid w:val="00730245"/>
    <w:rsid w:val="0073033F"/>
    <w:rsid w:val="00730382"/>
    <w:rsid w:val="007305A3"/>
    <w:rsid w:val="0073528C"/>
    <w:rsid w:val="00740883"/>
    <w:rsid w:val="00750356"/>
    <w:rsid w:val="0075121A"/>
    <w:rsid w:val="00751DD8"/>
    <w:rsid w:val="00753363"/>
    <w:rsid w:val="007534EB"/>
    <w:rsid w:val="00756427"/>
    <w:rsid w:val="0076192E"/>
    <w:rsid w:val="00765432"/>
    <w:rsid w:val="0076576C"/>
    <w:rsid w:val="0076607D"/>
    <w:rsid w:val="00766886"/>
    <w:rsid w:val="00767B5B"/>
    <w:rsid w:val="007704E4"/>
    <w:rsid w:val="007709E7"/>
    <w:rsid w:val="00773007"/>
    <w:rsid w:val="0077310D"/>
    <w:rsid w:val="00775220"/>
    <w:rsid w:val="00776F97"/>
    <w:rsid w:val="00784C4C"/>
    <w:rsid w:val="00791C19"/>
    <w:rsid w:val="007929C8"/>
    <w:rsid w:val="00794DA4"/>
    <w:rsid w:val="00794FB8"/>
    <w:rsid w:val="00796D88"/>
    <w:rsid w:val="00797F73"/>
    <w:rsid w:val="007A1B57"/>
    <w:rsid w:val="007A20F1"/>
    <w:rsid w:val="007A35A3"/>
    <w:rsid w:val="007A5891"/>
    <w:rsid w:val="007A7B1D"/>
    <w:rsid w:val="007B44A7"/>
    <w:rsid w:val="007B463D"/>
    <w:rsid w:val="007B497E"/>
    <w:rsid w:val="007B526D"/>
    <w:rsid w:val="007B5F5D"/>
    <w:rsid w:val="007C3954"/>
    <w:rsid w:val="007C3A40"/>
    <w:rsid w:val="007C6B0D"/>
    <w:rsid w:val="007C6CB2"/>
    <w:rsid w:val="007C72D6"/>
    <w:rsid w:val="007C77EA"/>
    <w:rsid w:val="007C7E74"/>
    <w:rsid w:val="007D01BA"/>
    <w:rsid w:val="007D3575"/>
    <w:rsid w:val="007E125B"/>
    <w:rsid w:val="007E2167"/>
    <w:rsid w:val="007E4E4D"/>
    <w:rsid w:val="007E5873"/>
    <w:rsid w:val="007E5FAF"/>
    <w:rsid w:val="007E6192"/>
    <w:rsid w:val="007E79DA"/>
    <w:rsid w:val="007F0E11"/>
    <w:rsid w:val="007F1E15"/>
    <w:rsid w:val="007F2D4C"/>
    <w:rsid w:val="007F5105"/>
    <w:rsid w:val="007F6E53"/>
    <w:rsid w:val="007F75FE"/>
    <w:rsid w:val="00802DAE"/>
    <w:rsid w:val="00803D52"/>
    <w:rsid w:val="00806715"/>
    <w:rsid w:val="008073D3"/>
    <w:rsid w:val="00820A93"/>
    <w:rsid w:val="008217E6"/>
    <w:rsid w:val="00822629"/>
    <w:rsid w:val="008256F1"/>
    <w:rsid w:val="00826D8B"/>
    <w:rsid w:val="008272F0"/>
    <w:rsid w:val="00830BA9"/>
    <w:rsid w:val="008344B0"/>
    <w:rsid w:val="00834B43"/>
    <w:rsid w:val="00834C55"/>
    <w:rsid w:val="00840AD3"/>
    <w:rsid w:val="00840C9D"/>
    <w:rsid w:val="0084279C"/>
    <w:rsid w:val="00842AB1"/>
    <w:rsid w:val="00843E74"/>
    <w:rsid w:val="0085051B"/>
    <w:rsid w:val="008528EA"/>
    <w:rsid w:val="00855318"/>
    <w:rsid w:val="0086113D"/>
    <w:rsid w:val="0086466A"/>
    <w:rsid w:val="00865C44"/>
    <w:rsid w:val="00867C85"/>
    <w:rsid w:val="00867E1F"/>
    <w:rsid w:val="00870516"/>
    <w:rsid w:val="00870829"/>
    <w:rsid w:val="00872175"/>
    <w:rsid w:val="008723A2"/>
    <w:rsid w:val="008731CA"/>
    <w:rsid w:val="00873B76"/>
    <w:rsid w:val="00875084"/>
    <w:rsid w:val="00875C3D"/>
    <w:rsid w:val="008767D1"/>
    <w:rsid w:val="00880BB4"/>
    <w:rsid w:val="00882977"/>
    <w:rsid w:val="00892D65"/>
    <w:rsid w:val="00893961"/>
    <w:rsid w:val="00893DD2"/>
    <w:rsid w:val="00896A51"/>
    <w:rsid w:val="00897611"/>
    <w:rsid w:val="008A00A2"/>
    <w:rsid w:val="008A078B"/>
    <w:rsid w:val="008A16D4"/>
    <w:rsid w:val="008A24C8"/>
    <w:rsid w:val="008A24EC"/>
    <w:rsid w:val="008A3345"/>
    <w:rsid w:val="008A7CC7"/>
    <w:rsid w:val="008B0A23"/>
    <w:rsid w:val="008C1CF4"/>
    <w:rsid w:val="008C2105"/>
    <w:rsid w:val="008C29F3"/>
    <w:rsid w:val="008C6284"/>
    <w:rsid w:val="008C783A"/>
    <w:rsid w:val="008D01F6"/>
    <w:rsid w:val="008D02CE"/>
    <w:rsid w:val="008D05ED"/>
    <w:rsid w:val="008D21CB"/>
    <w:rsid w:val="008D581A"/>
    <w:rsid w:val="008D5FE5"/>
    <w:rsid w:val="008E07AD"/>
    <w:rsid w:val="008E1E3C"/>
    <w:rsid w:val="008E289E"/>
    <w:rsid w:val="008E344B"/>
    <w:rsid w:val="008E5482"/>
    <w:rsid w:val="008E606A"/>
    <w:rsid w:val="008E626C"/>
    <w:rsid w:val="008F198C"/>
    <w:rsid w:val="008F4C16"/>
    <w:rsid w:val="008F5940"/>
    <w:rsid w:val="008F79F1"/>
    <w:rsid w:val="00900E39"/>
    <w:rsid w:val="00901DC7"/>
    <w:rsid w:val="009026A1"/>
    <w:rsid w:val="009032E5"/>
    <w:rsid w:val="00904BE5"/>
    <w:rsid w:val="00905995"/>
    <w:rsid w:val="00911C27"/>
    <w:rsid w:val="00912531"/>
    <w:rsid w:val="00913327"/>
    <w:rsid w:val="009224AE"/>
    <w:rsid w:val="00924B72"/>
    <w:rsid w:val="00926205"/>
    <w:rsid w:val="00931C46"/>
    <w:rsid w:val="0093254C"/>
    <w:rsid w:val="0093420C"/>
    <w:rsid w:val="009421A0"/>
    <w:rsid w:val="009440CB"/>
    <w:rsid w:val="00944E62"/>
    <w:rsid w:val="009462AC"/>
    <w:rsid w:val="009473BD"/>
    <w:rsid w:val="009503AF"/>
    <w:rsid w:val="009527CB"/>
    <w:rsid w:val="00954B45"/>
    <w:rsid w:val="00955E33"/>
    <w:rsid w:val="009561CC"/>
    <w:rsid w:val="00956565"/>
    <w:rsid w:val="009603DB"/>
    <w:rsid w:val="00960BD2"/>
    <w:rsid w:val="00962B8B"/>
    <w:rsid w:val="0096315C"/>
    <w:rsid w:val="00963570"/>
    <w:rsid w:val="0096395B"/>
    <w:rsid w:val="00963AD0"/>
    <w:rsid w:val="00963D7E"/>
    <w:rsid w:val="0096562E"/>
    <w:rsid w:val="0096785A"/>
    <w:rsid w:val="00967E05"/>
    <w:rsid w:val="00967E75"/>
    <w:rsid w:val="00971FDE"/>
    <w:rsid w:val="0097641C"/>
    <w:rsid w:val="009804AE"/>
    <w:rsid w:val="0098219A"/>
    <w:rsid w:val="0098277E"/>
    <w:rsid w:val="00984FEA"/>
    <w:rsid w:val="00985195"/>
    <w:rsid w:val="00986091"/>
    <w:rsid w:val="009875BA"/>
    <w:rsid w:val="0098770F"/>
    <w:rsid w:val="00994CB9"/>
    <w:rsid w:val="00995578"/>
    <w:rsid w:val="00995882"/>
    <w:rsid w:val="00995A58"/>
    <w:rsid w:val="0099631E"/>
    <w:rsid w:val="009A45A9"/>
    <w:rsid w:val="009A46D0"/>
    <w:rsid w:val="009A4706"/>
    <w:rsid w:val="009B08D7"/>
    <w:rsid w:val="009B3DF4"/>
    <w:rsid w:val="009B4017"/>
    <w:rsid w:val="009C7F28"/>
    <w:rsid w:val="009D175B"/>
    <w:rsid w:val="009E009A"/>
    <w:rsid w:val="009E08A9"/>
    <w:rsid w:val="009E256B"/>
    <w:rsid w:val="009E3543"/>
    <w:rsid w:val="009E35B4"/>
    <w:rsid w:val="009E3FAD"/>
    <w:rsid w:val="009E682B"/>
    <w:rsid w:val="009E6EA3"/>
    <w:rsid w:val="009F05F4"/>
    <w:rsid w:val="009F0B69"/>
    <w:rsid w:val="009F2DEF"/>
    <w:rsid w:val="009F39DD"/>
    <w:rsid w:val="009F47F6"/>
    <w:rsid w:val="00A02BAC"/>
    <w:rsid w:val="00A04356"/>
    <w:rsid w:val="00A04724"/>
    <w:rsid w:val="00A06950"/>
    <w:rsid w:val="00A06F04"/>
    <w:rsid w:val="00A104A0"/>
    <w:rsid w:val="00A104BD"/>
    <w:rsid w:val="00A143D4"/>
    <w:rsid w:val="00A21A1E"/>
    <w:rsid w:val="00A21E2D"/>
    <w:rsid w:val="00A23FAD"/>
    <w:rsid w:val="00A2473A"/>
    <w:rsid w:val="00A24961"/>
    <w:rsid w:val="00A26360"/>
    <w:rsid w:val="00A26D06"/>
    <w:rsid w:val="00A30B12"/>
    <w:rsid w:val="00A30ED7"/>
    <w:rsid w:val="00A33721"/>
    <w:rsid w:val="00A35684"/>
    <w:rsid w:val="00A42B26"/>
    <w:rsid w:val="00A44066"/>
    <w:rsid w:val="00A44286"/>
    <w:rsid w:val="00A47439"/>
    <w:rsid w:val="00A501FF"/>
    <w:rsid w:val="00A50B12"/>
    <w:rsid w:val="00A5179C"/>
    <w:rsid w:val="00A5229F"/>
    <w:rsid w:val="00A52CF5"/>
    <w:rsid w:val="00A56BD5"/>
    <w:rsid w:val="00A57571"/>
    <w:rsid w:val="00A64D0A"/>
    <w:rsid w:val="00A6777F"/>
    <w:rsid w:val="00A72CA9"/>
    <w:rsid w:val="00A731BD"/>
    <w:rsid w:val="00A75627"/>
    <w:rsid w:val="00A8282F"/>
    <w:rsid w:val="00A82E10"/>
    <w:rsid w:val="00A841E6"/>
    <w:rsid w:val="00A856B1"/>
    <w:rsid w:val="00A86E0B"/>
    <w:rsid w:val="00A9197D"/>
    <w:rsid w:val="00AA02C7"/>
    <w:rsid w:val="00AA0790"/>
    <w:rsid w:val="00AB1E4C"/>
    <w:rsid w:val="00AB260B"/>
    <w:rsid w:val="00AB3BBE"/>
    <w:rsid w:val="00AB45D2"/>
    <w:rsid w:val="00AB47B1"/>
    <w:rsid w:val="00AB4B50"/>
    <w:rsid w:val="00AC34FA"/>
    <w:rsid w:val="00AC63D5"/>
    <w:rsid w:val="00AC79BA"/>
    <w:rsid w:val="00AD0F05"/>
    <w:rsid w:val="00AD0FF5"/>
    <w:rsid w:val="00AD1240"/>
    <w:rsid w:val="00AD187B"/>
    <w:rsid w:val="00AD18E5"/>
    <w:rsid w:val="00AD3209"/>
    <w:rsid w:val="00AD3BD4"/>
    <w:rsid w:val="00AE7D0E"/>
    <w:rsid w:val="00AF07D3"/>
    <w:rsid w:val="00AF13B1"/>
    <w:rsid w:val="00AF2ACD"/>
    <w:rsid w:val="00AF4212"/>
    <w:rsid w:val="00AF49B1"/>
    <w:rsid w:val="00AF572D"/>
    <w:rsid w:val="00AF5BD9"/>
    <w:rsid w:val="00B0673C"/>
    <w:rsid w:val="00B06CF7"/>
    <w:rsid w:val="00B06E76"/>
    <w:rsid w:val="00B07875"/>
    <w:rsid w:val="00B103BA"/>
    <w:rsid w:val="00B10A35"/>
    <w:rsid w:val="00B11239"/>
    <w:rsid w:val="00B11BB1"/>
    <w:rsid w:val="00B12594"/>
    <w:rsid w:val="00B12E54"/>
    <w:rsid w:val="00B14EA5"/>
    <w:rsid w:val="00B17EF7"/>
    <w:rsid w:val="00B212B1"/>
    <w:rsid w:val="00B22ADE"/>
    <w:rsid w:val="00B22C2C"/>
    <w:rsid w:val="00B25076"/>
    <w:rsid w:val="00B26F5A"/>
    <w:rsid w:val="00B31B4C"/>
    <w:rsid w:val="00B33D6A"/>
    <w:rsid w:val="00B3787B"/>
    <w:rsid w:val="00B41F74"/>
    <w:rsid w:val="00B426D5"/>
    <w:rsid w:val="00B441E1"/>
    <w:rsid w:val="00B461AE"/>
    <w:rsid w:val="00B4772D"/>
    <w:rsid w:val="00B47935"/>
    <w:rsid w:val="00B511BE"/>
    <w:rsid w:val="00B51481"/>
    <w:rsid w:val="00B51540"/>
    <w:rsid w:val="00B516CB"/>
    <w:rsid w:val="00B5442E"/>
    <w:rsid w:val="00B5588B"/>
    <w:rsid w:val="00B55F71"/>
    <w:rsid w:val="00B55FBA"/>
    <w:rsid w:val="00B55FEB"/>
    <w:rsid w:val="00B56575"/>
    <w:rsid w:val="00B566E7"/>
    <w:rsid w:val="00B622D7"/>
    <w:rsid w:val="00B634E1"/>
    <w:rsid w:val="00B66584"/>
    <w:rsid w:val="00B67656"/>
    <w:rsid w:val="00B71AB4"/>
    <w:rsid w:val="00B72438"/>
    <w:rsid w:val="00B74BBD"/>
    <w:rsid w:val="00B90263"/>
    <w:rsid w:val="00B92441"/>
    <w:rsid w:val="00B97977"/>
    <w:rsid w:val="00BA14D0"/>
    <w:rsid w:val="00BA150D"/>
    <w:rsid w:val="00BA3890"/>
    <w:rsid w:val="00BB0301"/>
    <w:rsid w:val="00BB1BBC"/>
    <w:rsid w:val="00BB1F00"/>
    <w:rsid w:val="00BB47DA"/>
    <w:rsid w:val="00BC28DB"/>
    <w:rsid w:val="00BC36AD"/>
    <w:rsid w:val="00BC5B50"/>
    <w:rsid w:val="00BC79F2"/>
    <w:rsid w:val="00BD029F"/>
    <w:rsid w:val="00BD0762"/>
    <w:rsid w:val="00BD3FED"/>
    <w:rsid w:val="00BD43CC"/>
    <w:rsid w:val="00BD5966"/>
    <w:rsid w:val="00BD5B30"/>
    <w:rsid w:val="00BD7BAA"/>
    <w:rsid w:val="00BE2B00"/>
    <w:rsid w:val="00BE4B75"/>
    <w:rsid w:val="00BE60A3"/>
    <w:rsid w:val="00BE6595"/>
    <w:rsid w:val="00BE7893"/>
    <w:rsid w:val="00BE7D33"/>
    <w:rsid w:val="00BF073F"/>
    <w:rsid w:val="00BF1068"/>
    <w:rsid w:val="00BF685E"/>
    <w:rsid w:val="00BF6D59"/>
    <w:rsid w:val="00C06C37"/>
    <w:rsid w:val="00C06D7E"/>
    <w:rsid w:val="00C07D2E"/>
    <w:rsid w:val="00C13516"/>
    <w:rsid w:val="00C13B6B"/>
    <w:rsid w:val="00C222F8"/>
    <w:rsid w:val="00C23A09"/>
    <w:rsid w:val="00C23E0F"/>
    <w:rsid w:val="00C24A26"/>
    <w:rsid w:val="00C25329"/>
    <w:rsid w:val="00C25A96"/>
    <w:rsid w:val="00C2728A"/>
    <w:rsid w:val="00C27490"/>
    <w:rsid w:val="00C33F17"/>
    <w:rsid w:val="00C4046D"/>
    <w:rsid w:val="00C414AB"/>
    <w:rsid w:val="00C43021"/>
    <w:rsid w:val="00C44024"/>
    <w:rsid w:val="00C44D7A"/>
    <w:rsid w:val="00C53D97"/>
    <w:rsid w:val="00C54BB1"/>
    <w:rsid w:val="00C55808"/>
    <w:rsid w:val="00C57188"/>
    <w:rsid w:val="00C6444F"/>
    <w:rsid w:val="00C647E4"/>
    <w:rsid w:val="00C651C7"/>
    <w:rsid w:val="00C65ACB"/>
    <w:rsid w:val="00C728B4"/>
    <w:rsid w:val="00C72F56"/>
    <w:rsid w:val="00C7332C"/>
    <w:rsid w:val="00C76283"/>
    <w:rsid w:val="00C77A00"/>
    <w:rsid w:val="00C77AC5"/>
    <w:rsid w:val="00C82F88"/>
    <w:rsid w:val="00C832CC"/>
    <w:rsid w:val="00C84DC4"/>
    <w:rsid w:val="00C85FF9"/>
    <w:rsid w:val="00C87729"/>
    <w:rsid w:val="00C9077B"/>
    <w:rsid w:val="00C93312"/>
    <w:rsid w:val="00C965B5"/>
    <w:rsid w:val="00CA0DFD"/>
    <w:rsid w:val="00CA1C15"/>
    <w:rsid w:val="00CA422A"/>
    <w:rsid w:val="00CB10D9"/>
    <w:rsid w:val="00CB4557"/>
    <w:rsid w:val="00CB6F66"/>
    <w:rsid w:val="00CC115D"/>
    <w:rsid w:val="00CC2F4C"/>
    <w:rsid w:val="00CC3402"/>
    <w:rsid w:val="00CC3ACA"/>
    <w:rsid w:val="00CC63D6"/>
    <w:rsid w:val="00CC6D6D"/>
    <w:rsid w:val="00CD544F"/>
    <w:rsid w:val="00CD7622"/>
    <w:rsid w:val="00CD76E9"/>
    <w:rsid w:val="00CE11B5"/>
    <w:rsid w:val="00CE1539"/>
    <w:rsid w:val="00CE2A78"/>
    <w:rsid w:val="00CE601C"/>
    <w:rsid w:val="00CE61FF"/>
    <w:rsid w:val="00CF3DF6"/>
    <w:rsid w:val="00CF4F35"/>
    <w:rsid w:val="00CF7EBA"/>
    <w:rsid w:val="00D03F40"/>
    <w:rsid w:val="00D04CDA"/>
    <w:rsid w:val="00D0645E"/>
    <w:rsid w:val="00D12231"/>
    <w:rsid w:val="00D13577"/>
    <w:rsid w:val="00D13DE5"/>
    <w:rsid w:val="00D156FE"/>
    <w:rsid w:val="00D16C32"/>
    <w:rsid w:val="00D259E7"/>
    <w:rsid w:val="00D25A0E"/>
    <w:rsid w:val="00D319DF"/>
    <w:rsid w:val="00D320C1"/>
    <w:rsid w:val="00D34A83"/>
    <w:rsid w:val="00D40689"/>
    <w:rsid w:val="00D428D3"/>
    <w:rsid w:val="00D431C4"/>
    <w:rsid w:val="00D46586"/>
    <w:rsid w:val="00D46F03"/>
    <w:rsid w:val="00D54676"/>
    <w:rsid w:val="00D56615"/>
    <w:rsid w:val="00D56A27"/>
    <w:rsid w:val="00D60292"/>
    <w:rsid w:val="00D60573"/>
    <w:rsid w:val="00D61771"/>
    <w:rsid w:val="00D64281"/>
    <w:rsid w:val="00D700A3"/>
    <w:rsid w:val="00D71F79"/>
    <w:rsid w:val="00D76C5B"/>
    <w:rsid w:val="00D77D15"/>
    <w:rsid w:val="00D77F83"/>
    <w:rsid w:val="00D8038E"/>
    <w:rsid w:val="00D82AF3"/>
    <w:rsid w:val="00D82D39"/>
    <w:rsid w:val="00D8472E"/>
    <w:rsid w:val="00D90F1E"/>
    <w:rsid w:val="00D94058"/>
    <w:rsid w:val="00D95C6C"/>
    <w:rsid w:val="00DA1FF3"/>
    <w:rsid w:val="00DA61B3"/>
    <w:rsid w:val="00DA640D"/>
    <w:rsid w:val="00DA78D3"/>
    <w:rsid w:val="00DB0055"/>
    <w:rsid w:val="00DB058A"/>
    <w:rsid w:val="00DB1625"/>
    <w:rsid w:val="00DB1ABE"/>
    <w:rsid w:val="00DB25A6"/>
    <w:rsid w:val="00DB5A33"/>
    <w:rsid w:val="00DC4FF8"/>
    <w:rsid w:val="00DC65FA"/>
    <w:rsid w:val="00DD0FDC"/>
    <w:rsid w:val="00DD1A90"/>
    <w:rsid w:val="00DD1F17"/>
    <w:rsid w:val="00DD2B98"/>
    <w:rsid w:val="00DD5452"/>
    <w:rsid w:val="00DD78F6"/>
    <w:rsid w:val="00DE1369"/>
    <w:rsid w:val="00DE1A7D"/>
    <w:rsid w:val="00DE33A2"/>
    <w:rsid w:val="00DE5A3B"/>
    <w:rsid w:val="00DE7A51"/>
    <w:rsid w:val="00DF09D4"/>
    <w:rsid w:val="00DF19F3"/>
    <w:rsid w:val="00E04715"/>
    <w:rsid w:val="00E04859"/>
    <w:rsid w:val="00E055AE"/>
    <w:rsid w:val="00E06FA2"/>
    <w:rsid w:val="00E11306"/>
    <w:rsid w:val="00E12A5D"/>
    <w:rsid w:val="00E20A58"/>
    <w:rsid w:val="00E21B56"/>
    <w:rsid w:val="00E23497"/>
    <w:rsid w:val="00E23CCE"/>
    <w:rsid w:val="00E24B64"/>
    <w:rsid w:val="00E26339"/>
    <w:rsid w:val="00E32443"/>
    <w:rsid w:val="00E33BA8"/>
    <w:rsid w:val="00E343B9"/>
    <w:rsid w:val="00E35996"/>
    <w:rsid w:val="00E43F2C"/>
    <w:rsid w:val="00E473A2"/>
    <w:rsid w:val="00E5359F"/>
    <w:rsid w:val="00E53E5D"/>
    <w:rsid w:val="00E5433B"/>
    <w:rsid w:val="00E54642"/>
    <w:rsid w:val="00E54651"/>
    <w:rsid w:val="00E55CC3"/>
    <w:rsid w:val="00E57CB4"/>
    <w:rsid w:val="00E60579"/>
    <w:rsid w:val="00E610F9"/>
    <w:rsid w:val="00E627C6"/>
    <w:rsid w:val="00E64B1F"/>
    <w:rsid w:val="00E65D17"/>
    <w:rsid w:val="00E66003"/>
    <w:rsid w:val="00E70C40"/>
    <w:rsid w:val="00E7183A"/>
    <w:rsid w:val="00E72613"/>
    <w:rsid w:val="00E74A87"/>
    <w:rsid w:val="00E83909"/>
    <w:rsid w:val="00E87486"/>
    <w:rsid w:val="00E9235E"/>
    <w:rsid w:val="00E92E07"/>
    <w:rsid w:val="00E960D9"/>
    <w:rsid w:val="00E97074"/>
    <w:rsid w:val="00E971B3"/>
    <w:rsid w:val="00E975DB"/>
    <w:rsid w:val="00EA00EF"/>
    <w:rsid w:val="00EA0211"/>
    <w:rsid w:val="00EA0D76"/>
    <w:rsid w:val="00EA7D04"/>
    <w:rsid w:val="00EB3085"/>
    <w:rsid w:val="00EB4EF1"/>
    <w:rsid w:val="00EC04CD"/>
    <w:rsid w:val="00EC1CAF"/>
    <w:rsid w:val="00EC6C5C"/>
    <w:rsid w:val="00EE0E33"/>
    <w:rsid w:val="00EE0E71"/>
    <w:rsid w:val="00EE1F7E"/>
    <w:rsid w:val="00EE50AC"/>
    <w:rsid w:val="00EE5913"/>
    <w:rsid w:val="00EE792F"/>
    <w:rsid w:val="00EE7F8E"/>
    <w:rsid w:val="00EF1A17"/>
    <w:rsid w:val="00EF2EA8"/>
    <w:rsid w:val="00EF4963"/>
    <w:rsid w:val="00F00069"/>
    <w:rsid w:val="00F02406"/>
    <w:rsid w:val="00F06302"/>
    <w:rsid w:val="00F1108B"/>
    <w:rsid w:val="00F11EBB"/>
    <w:rsid w:val="00F1217D"/>
    <w:rsid w:val="00F12A2C"/>
    <w:rsid w:val="00F13616"/>
    <w:rsid w:val="00F1536C"/>
    <w:rsid w:val="00F1542C"/>
    <w:rsid w:val="00F15CB4"/>
    <w:rsid w:val="00F1753E"/>
    <w:rsid w:val="00F20F75"/>
    <w:rsid w:val="00F2479F"/>
    <w:rsid w:val="00F2618E"/>
    <w:rsid w:val="00F30891"/>
    <w:rsid w:val="00F32464"/>
    <w:rsid w:val="00F356FA"/>
    <w:rsid w:val="00F36F3D"/>
    <w:rsid w:val="00F43778"/>
    <w:rsid w:val="00F44FC4"/>
    <w:rsid w:val="00F45EE2"/>
    <w:rsid w:val="00F46043"/>
    <w:rsid w:val="00F506E5"/>
    <w:rsid w:val="00F524EF"/>
    <w:rsid w:val="00F67F9F"/>
    <w:rsid w:val="00F770FC"/>
    <w:rsid w:val="00F81B37"/>
    <w:rsid w:val="00F84679"/>
    <w:rsid w:val="00F918A2"/>
    <w:rsid w:val="00F924F4"/>
    <w:rsid w:val="00FA514C"/>
    <w:rsid w:val="00FB2960"/>
    <w:rsid w:val="00FB2DC7"/>
    <w:rsid w:val="00FB4650"/>
    <w:rsid w:val="00FB71E7"/>
    <w:rsid w:val="00FB7F8A"/>
    <w:rsid w:val="00FC3AB1"/>
    <w:rsid w:val="00FD54D6"/>
    <w:rsid w:val="00FD7349"/>
    <w:rsid w:val="00FD7418"/>
    <w:rsid w:val="00FD78F8"/>
    <w:rsid w:val="00FE18EB"/>
    <w:rsid w:val="00FE1FA9"/>
    <w:rsid w:val="00FE24C9"/>
    <w:rsid w:val="00FE2885"/>
    <w:rsid w:val="00FE3D44"/>
    <w:rsid w:val="00FE5DFD"/>
    <w:rsid w:val="00FE70BD"/>
    <w:rsid w:val="00FF12D6"/>
    <w:rsid w:val="00FF2260"/>
    <w:rsid w:val="00FF65F4"/>
    <w:rsid w:val="00FF6A15"/>
    <w:rsid w:val="00FF6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1CB5FD"/>
  <w15:chartTrackingRefBased/>
  <w15:docId w15:val="{6207E6E8-72F8-4F1F-B445-63DD95F6E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9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F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6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D71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71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7150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263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63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63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63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633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6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33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211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980"/>
  </w:style>
  <w:style w:type="paragraph" w:styleId="Footer">
    <w:name w:val="footer"/>
    <w:basedOn w:val="Normal"/>
    <w:link w:val="Foot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980"/>
  </w:style>
  <w:style w:type="character" w:customStyle="1" w:styleId="Heading1Char">
    <w:name w:val="Heading 1 Char"/>
    <w:basedOn w:val="DefaultParagraphFont"/>
    <w:link w:val="Heading1"/>
    <w:uiPriority w:val="9"/>
    <w:rsid w:val="003449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44980"/>
    <w:pPr>
      <w:outlineLvl w:val="9"/>
    </w:pPr>
    <w:rPr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C222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222F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22F8"/>
    <w:pPr>
      <w:spacing w:after="100"/>
      <w:ind w:left="220"/>
    </w:pPr>
  </w:style>
  <w:style w:type="paragraph" w:styleId="NoSpacing">
    <w:name w:val="No Spacing"/>
    <w:link w:val="NoSpacingChar"/>
    <w:uiPriority w:val="1"/>
    <w:qFormat/>
    <w:rsid w:val="00C222F8"/>
    <w:pPr>
      <w:spacing w:after="0" w:line="240" w:lineRule="auto"/>
    </w:pPr>
    <w:rPr>
      <w:rFonts w:eastAsiaTheme="minorEastAsia"/>
      <w:lang w:eastAsia="pt-BR"/>
    </w:rPr>
  </w:style>
  <w:style w:type="character" w:customStyle="1" w:styleId="NoSpacingChar">
    <w:name w:val="No Spacing Char"/>
    <w:basedOn w:val="DefaultParagraphFont"/>
    <w:link w:val="NoSpacing"/>
    <w:uiPriority w:val="1"/>
    <w:rsid w:val="00C222F8"/>
    <w:rPr>
      <w:rFonts w:eastAsiaTheme="minorEastAsia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0F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8344B0"/>
  </w:style>
  <w:style w:type="paragraph" w:customStyle="1" w:styleId="msonormal0">
    <w:name w:val="msonormal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5">
    <w:name w:val="xl65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6">
    <w:name w:val="xl66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7">
    <w:name w:val="xl67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8">
    <w:name w:val="xl68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9">
    <w:name w:val="xl69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numbering" w:customStyle="1" w:styleId="NoList2">
    <w:name w:val="No List2"/>
    <w:next w:val="NoList"/>
    <w:uiPriority w:val="99"/>
    <w:semiHidden/>
    <w:unhideWhenUsed/>
    <w:rsid w:val="00E473A2"/>
  </w:style>
  <w:style w:type="paragraph" w:customStyle="1" w:styleId="paragraph">
    <w:name w:val="paragraph"/>
    <w:basedOn w:val="Normal"/>
    <w:rsid w:val="00E47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run">
    <w:name w:val="textrun"/>
    <w:basedOn w:val="DefaultParagraphFont"/>
    <w:rsid w:val="00E473A2"/>
  </w:style>
  <w:style w:type="character" w:customStyle="1" w:styleId="normaltextrun">
    <w:name w:val="normaltextrun"/>
    <w:basedOn w:val="DefaultParagraphFont"/>
    <w:rsid w:val="00E473A2"/>
  </w:style>
  <w:style w:type="character" w:customStyle="1" w:styleId="eop">
    <w:name w:val="eop"/>
    <w:basedOn w:val="DefaultParagraphFont"/>
    <w:rsid w:val="00E473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9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1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5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3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6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6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12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46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8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7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1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43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1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6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4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3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9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4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9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9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3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9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5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0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5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7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5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18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5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3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9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2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0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9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4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4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8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2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7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4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5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6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3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0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2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2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2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1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0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5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6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0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8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8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9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1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2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2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7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5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44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7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91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0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9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6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05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8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3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1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1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7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2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0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0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5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1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84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6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6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1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12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7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6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1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0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2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3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2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8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4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5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97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8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4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1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6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8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9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6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7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34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3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5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2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0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2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2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7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9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23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3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4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1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10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3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3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41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6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54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8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0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0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9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77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7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8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0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8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7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6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2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5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2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1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7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9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1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9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99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7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9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61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42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54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4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8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1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4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1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89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4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63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93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6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3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8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7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0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4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1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77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6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8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4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3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4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7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6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08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9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9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1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7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8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4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0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0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5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1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4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66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3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6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5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3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6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2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47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2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8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8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1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8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8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8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3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4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3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9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6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9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64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5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5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3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6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5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1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4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7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1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4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7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5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2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3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5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2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99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04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96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8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6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1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6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4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4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1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2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3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6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8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6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72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0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99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1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5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8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7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4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6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0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2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3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2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3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8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0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8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6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60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27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28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9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6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9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7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7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0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7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21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9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1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4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54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48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6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0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49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4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7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4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9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5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2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7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4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7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7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9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3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5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3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69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8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1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0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02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7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4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51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79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9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4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6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8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1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4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8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6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6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1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8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2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2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1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5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5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4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54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9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9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85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8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3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5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1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6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4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1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80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3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2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60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6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6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3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9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5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6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6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3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8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0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1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6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3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1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25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4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0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5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39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7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00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18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9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3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2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04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6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4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4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5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6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8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7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8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2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4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11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3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8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9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9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6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2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5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5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8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86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6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2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4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6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3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8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8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8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3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5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2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74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4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1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60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38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5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30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9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2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5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1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2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2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3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5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0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6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9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1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8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1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9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2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8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4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0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5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4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1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2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0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6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9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65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6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76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7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1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2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82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4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7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4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0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0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0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2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0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7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0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4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0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1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0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2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8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2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9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43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1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2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9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6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1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6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7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3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4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9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2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4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2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1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34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8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0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1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4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6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8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3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9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6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3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48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1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7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9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81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6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4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3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3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1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9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3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8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0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6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2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73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8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4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3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75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8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9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26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4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4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6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3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43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7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5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1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0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8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8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2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5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5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6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14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3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58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82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2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0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52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2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2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9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3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9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7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35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2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0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3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59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40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8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8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8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5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0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8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1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9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2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8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3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4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8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7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9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6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1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5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46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8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8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0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9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85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3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4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9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9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2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1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0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1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2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8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1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7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8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1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0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8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92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7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55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7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5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8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4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7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40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2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6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2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64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6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37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5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8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4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8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66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8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2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2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1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5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03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7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1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1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6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3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1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6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83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7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1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3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6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6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1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9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09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2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9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2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2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0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5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9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5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7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7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4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7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3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2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54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9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7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48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7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00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0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3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0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6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7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0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0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3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63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7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0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8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46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8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3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32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52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5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8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2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8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0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5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1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3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83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0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19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89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8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5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3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1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70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2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3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6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36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7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6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0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60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4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1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1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4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1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5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73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8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31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71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0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2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7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7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8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3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5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0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4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6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8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6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55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0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33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3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91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0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5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79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1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8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6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9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4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4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0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1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1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5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5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5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14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5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31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0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4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0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9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7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4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1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5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1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8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6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1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0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4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9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3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5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6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0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14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0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1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2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9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2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0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5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1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7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8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3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5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2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8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0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0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0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9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9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3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1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2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0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0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4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5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6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2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5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5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55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8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1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4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2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8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9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6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5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8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95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1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5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0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9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2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74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13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4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4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4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4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2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9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9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9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3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2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4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5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0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2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5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2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4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3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35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33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89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0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1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4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2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2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25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1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5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53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7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8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1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2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0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7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07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6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4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0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6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86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6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7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45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3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2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9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1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7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8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4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6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2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6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4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8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11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2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0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0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9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4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5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1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35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2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6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8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4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8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3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3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3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8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7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DF2DADB7F9C440AB2EAD3EC75B8DB6" ma:contentTypeVersion="15" ma:contentTypeDescription="Create a new document." ma:contentTypeScope="" ma:versionID="f6d9292d1a9e9629c956a12c5f30239e">
  <xsd:schema xmlns:xsd="http://www.w3.org/2001/XMLSchema" xmlns:xs="http://www.w3.org/2001/XMLSchema" xmlns:p="http://schemas.microsoft.com/office/2006/metadata/properties" xmlns:ns2="e448694a-d584-4c32-8a73-b25089e2a9e7" xmlns:ns3="8104680d-40dd-43e9-8d5a-53ba965800ba" xmlns:ns4="50c908b1-f277-4340-90a9-4611d0b0f078" targetNamespace="http://schemas.microsoft.com/office/2006/metadata/properties" ma:root="true" ma:fieldsID="26d7eee7afa77513d499e915011c50ad" ns2:_="" ns3:_="" ns4:_="">
    <xsd:import namespace="e448694a-d584-4c32-8a73-b25089e2a9e7"/>
    <xsd:import namespace="8104680d-40dd-43e9-8d5a-53ba965800ba"/>
    <xsd:import namespace="50c908b1-f277-4340-90a9-4611d0b0f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8694a-d584-4c32-8a73-b25089e2a9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33ef62f9-2e07-484b-bd79-00aec90129f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4680d-40dd-43e9-8d5a-53ba965800b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c908b1-f277-4340-90a9-4611d0b0f078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98657c0c-b658-44e4-87b6-b6d780b807b3}" ma:internalName="TaxCatchAll" ma:showField="CatchAllData" ma:web="8104680d-40dd-43e9-8d5a-53ba965800b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48694a-d584-4c32-8a73-b25089e2a9e7">
      <Terms xmlns="http://schemas.microsoft.com/office/infopath/2007/PartnerControls"/>
    </lcf76f155ced4ddcb4097134ff3c332f>
    <TaxCatchAll xmlns="50c908b1-f277-4340-90a9-4611d0b0f078" xsi:nil="true"/>
  </documentManagement>
</p:properties>
</file>

<file path=customXml/itemProps1.xml><?xml version="1.0" encoding="utf-8"?>
<ds:datastoreItem xmlns:ds="http://schemas.openxmlformats.org/officeDocument/2006/customXml" ds:itemID="{80402ACD-93E5-44C3-9D9E-E16A652048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48694a-d584-4c32-8a73-b25089e2a9e7"/>
    <ds:schemaRef ds:uri="8104680d-40dd-43e9-8d5a-53ba965800ba"/>
    <ds:schemaRef ds:uri="50c908b1-f277-4340-90a9-4611d0b0f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8D4D6E1-5723-459A-973B-9608892D7E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534282-89C5-4C8D-A9AA-AB631858CB7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344E661-598C-43A9-8C22-8A1D55333ABE}">
  <ds:schemaRefs>
    <ds:schemaRef ds:uri="http://schemas.microsoft.com/office/2006/metadata/properties"/>
    <ds:schemaRef ds:uri="http://schemas.microsoft.com/office/infopath/2007/PartnerControls"/>
    <ds:schemaRef ds:uri="e448694a-d584-4c32-8a73-b25089e2a9e7"/>
    <ds:schemaRef ds:uri="50c908b1-f277-4340-90a9-4611d0b0f07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25</Pages>
  <Words>5201</Words>
  <Characters>28090</Characters>
  <Application>Microsoft Office Word</Application>
  <DocSecurity>0</DocSecurity>
  <Lines>234</Lines>
  <Paragraphs>66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33225</CharactersWithSpaces>
  <SharedDoc>false</SharedDoc>
  <HLinks>
    <vt:vector size="234" baseType="variant">
      <vt:variant>
        <vt:i4>1966087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EnumTimeInterval</vt:lpwstr>
      </vt:variant>
      <vt:variant>
        <vt:i4>7340128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EnumCapitalizationTitleUpdateIndex</vt:lpwstr>
      </vt:variant>
      <vt:variant>
        <vt:i4>1507333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EnumPaymentMethod</vt:lpwstr>
      </vt:variant>
      <vt:variant>
        <vt:i4>13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EnumpaymentFrequency</vt:lpwstr>
      </vt:variant>
      <vt:variant>
        <vt:i4>7995490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capitalizationTitleEarlyRedemption</vt:lpwstr>
      </vt:variant>
      <vt:variant>
        <vt:i4>327703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capitalizationTitleContributionAmount</vt:lpwstr>
      </vt:variant>
      <vt:variant>
        <vt:i4>7340128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EnumCapitalizationTitleUpdateIndex</vt:lpwstr>
      </vt:variant>
      <vt:variant>
        <vt:i4>7536757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EnumCapitalizationTitleAdditionalDefini</vt:lpwstr>
      </vt:variant>
      <vt:variant>
        <vt:i4>6684784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EnumTargetAudience</vt:lpwstr>
      </vt:variant>
      <vt:variant>
        <vt:i4>7471204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CapitalizationTitleMinimumRequirements</vt:lpwstr>
      </vt:variant>
      <vt:variant>
        <vt:i4>7274601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CapitalizationTitleAdditionals</vt:lpwstr>
      </vt:variant>
      <vt:variant>
        <vt:i4>1769480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CapitalizationTitleRaffle</vt:lpwstr>
      </vt:variant>
      <vt:variant>
        <vt:i4>8192109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CapitalizationTitleContributionPayment</vt:lpwstr>
      </vt:variant>
      <vt:variant>
        <vt:i4>1507335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CapitalizationTitleLatePaymen</vt:lpwstr>
      </vt:variant>
      <vt:variant>
        <vt:i4>917507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CapitalizationTitlePeriod</vt:lpwstr>
      </vt:variant>
      <vt:variant>
        <vt:i4>1835022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CapitalizationTitleQuotas</vt:lpwstr>
      </vt:variant>
      <vt:variant>
        <vt:i4>1441799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CapitalizationTitleTerms</vt:lpwstr>
      </vt:variant>
      <vt:variant>
        <vt:i4>262148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EnumCostType</vt:lpwstr>
      </vt:variant>
      <vt:variant>
        <vt:i4>327691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EnumCapitalizationTitleModalityCodes</vt:lpwstr>
      </vt:variant>
      <vt:variant>
        <vt:i4>8192122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CapitalizationTitleProduct</vt:lpwstr>
      </vt:variant>
      <vt:variant>
        <vt:i4>7667838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CapitalizationTitleCompany</vt:lpwstr>
      </vt:variant>
      <vt:variant>
        <vt:i4>524308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MetaPaginated</vt:lpwstr>
      </vt:variant>
      <vt:variant>
        <vt:i4>7012477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LinksPaginated</vt:lpwstr>
      </vt:variant>
      <vt:variant>
        <vt:i4>262163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CapitalizationTitleBrand</vt:lpwstr>
      </vt:variant>
      <vt:variant>
        <vt:i4>6422651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ResponseCapitalizationTitleList</vt:lpwstr>
      </vt:variant>
      <vt:variant>
        <vt:i4>15925344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CódigosRespostaHTTP</vt:lpwstr>
      </vt:variant>
      <vt:variant>
        <vt:i4>1900593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_Toc83080293</vt:lpwstr>
      </vt:variant>
      <vt:variant>
        <vt:i4>1835057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_Toc83080292</vt:lpwstr>
      </vt:variant>
      <vt:variant>
        <vt:i4>2031665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_Toc83080291</vt:lpwstr>
      </vt:variant>
      <vt:variant>
        <vt:i4>1966129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_Toc83080290</vt:lpwstr>
      </vt:variant>
      <vt:variant>
        <vt:i4>1507376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_Toc83080289</vt:lpwstr>
      </vt:variant>
      <vt:variant>
        <vt:i4>1441840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_Toc83080288</vt:lpwstr>
      </vt:variant>
      <vt:variant>
        <vt:i4>1638448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_Toc83080287</vt:lpwstr>
      </vt:variant>
      <vt:variant>
        <vt:i4>1572912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_Toc83080286</vt:lpwstr>
      </vt:variant>
      <vt:variant>
        <vt:i4>1769520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_Toc83080285</vt:lpwstr>
      </vt:variant>
      <vt:variant>
        <vt:i4>1703984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_Toc83080284</vt:lpwstr>
      </vt:variant>
      <vt:variant>
        <vt:i4>1900592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_Toc83080283</vt:lpwstr>
      </vt:variant>
      <vt:variant>
        <vt:i4>1835056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_Toc83080282</vt:lpwstr>
      </vt:variant>
      <vt:variant>
        <vt:i4>2031664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_Toc83080281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Luciano</dc:creator>
  <cp:keywords/>
  <dc:description/>
  <cp:lastModifiedBy>Laura E Tome</cp:lastModifiedBy>
  <cp:revision>17</cp:revision>
  <cp:lastPrinted>2021-10-19T12:49:00Z</cp:lastPrinted>
  <dcterms:created xsi:type="dcterms:W3CDTF">2021-11-24T21:39:00Z</dcterms:created>
  <dcterms:modified xsi:type="dcterms:W3CDTF">2022-06-28T13:16:00Z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0x0101009BBB7625D6AFDC4EA3FCBBE21CA10BDA</vt:lpwstr>
  </property>
</Properties>
</file>