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CabealhodoSumrio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D760E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D760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Ttulo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F84958" w:rsidRDefault="00B4772D" w:rsidP="004366E8">
      <w:pPr>
        <w:rPr>
          <w:b/>
          <w:bCs/>
          <w:sz w:val="28"/>
          <w:szCs w:val="28"/>
        </w:rPr>
      </w:pPr>
      <w:r w:rsidRPr="00F84958">
        <w:rPr>
          <w:b/>
          <w:bCs/>
          <w:sz w:val="28"/>
          <w:szCs w:val="28"/>
        </w:rPr>
        <w:t>Visão Geral</w:t>
      </w:r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1"/>
        <w:gridCol w:w="2013"/>
        <w:gridCol w:w="2000"/>
        <w:gridCol w:w="2520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D760E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3B54087F" w:rsidR="00535815" w:rsidRDefault="00D760EF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E2B54">
                <w:rPr>
                  <w:rStyle w:val="Hyperlink"/>
                  <w:lang w:val="en-US"/>
                </w:rPr>
                <w:t>F</w:t>
              </w:r>
              <w:r w:rsidR="002114DA">
                <w:rPr>
                  <w:rStyle w:val="Hyperlink"/>
                  <w:lang w:val="en-US"/>
                </w:rPr>
                <w:t>inancial</w:t>
              </w:r>
              <w:r w:rsidR="006E2B54">
                <w:rPr>
                  <w:rStyle w:val="Hyperlink"/>
                  <w:lang w:val="en-US"/>
                </w:rPr>
                <w:t>R</w:t>
              </w:r>
              <w:r w:rsidR="002114DA">
                <w:rPr>
                  <w:rStyle w:val="Hyperlink"/>
                  <w:lang w:val="en-US"/>
                </w:rPr>
                <w:t>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9E0ED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C185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39E0ED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C185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918724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E3E42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B4A3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EC99B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D1639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8E6391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32A4CF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D7F02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25FAF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F1A936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9969C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FC0E0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B272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CEBC0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30F7D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"PROTECAO_DE_BENS"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454633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6EC58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89D1E7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A5B0B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782F6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BF1F4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1F4AE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C8A03B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5BC93D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E80603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7DF8185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1CA8CD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289AF4E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0E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171AB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0E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683D4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0407D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3AC9EC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054784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39663C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90E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B7DAC8B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F51390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A055DA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AE63AD7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D6C10E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D1AD6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F75FA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81D6BE6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BC1356A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2AFBB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06D3D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AFA132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36BDD1F4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B2C511D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E30865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069EE2B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86D67C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832B4C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C4D0ED5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33EB62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DDE509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843F8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44465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4AD811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4FA5A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A937262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597C43C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A50279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0B11A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90E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90E4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3B06EE3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29AB7AF" w14:textId="77777777" w:rsidR="00B90E40" w:rsidRPr="00B90E40" w:rsidRDefault="00B90E40" w:rsidP="00B90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E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787F6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</w:t>
      </w:r>
      <w:r w:rsidR="006E2B54">
        <w:rPr>
          <w:rStyle w:val="Hyperlink"/>
          <w:b/>
          <w:bCs/>
          <w:sz w:val="28"/>
          <w:szCs w:val="28"/>
          <w:lang w:val="en-US"/>
        </w:rPr>
        <w:t>R</w:t>
      </w:r>
      <w:r w:rsidR="002114DA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1B620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FinancialRiskBrand</w:t>
            </w:r>
            <w:proofErr w:type="spellEnd"/>
          </w:p>
          <w:p w14:paraId="03F45643" w14:textId="7AC4788D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9FD1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FinancialRiskCompany</w:t>
            </w:r>
            <w:proofErr w:type="spellEnd"/>
          </w:p>
          <w:p w14:paraId="62DAB7CF" w14:textId="386F1EC1" w:rsidR="00A61AC0" w:rsidRPr="00184F69" w:rsidRDefault="00A61AC0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5573" w14:textId="77777777" w:rsidR="00184F69" w:rsidRPr="00184F69" w:rsidRDefault="00184F69" w:rsidP="00184F6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84F69">
              <w:rPr>
                <w:rStyle w:val="Hyperlink"/>
                <w:rFonts w:ascii="Calibri" w:hAnsi="Calibri" w:cs="Calibri"/>
                <w:lang w:eastAsia="pt-BR"/>
              </w:rPr>
              <w:t>FinancialRiskProduct</w:t>
            </w:r>
            <w:proofErr w:type="spellEnd"/>
          </w:p>
          <w:p w14:paraId="7B47FCDE" w14:textId="295302EF" w:rsidR="00161872" w:rsidRPr="00184F69" w:rsidRDefault="00161872" w:rsidP="00184F69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5ED8AF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AA65990" w:rsidR="00F46156" w:rsidRPr="00956E28" w:rsidRDefault="00D650B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5F42309" w:rsidR="00F46156" w:rsidRPr="00956E28" w:rsidRDefault="00735EA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5EAA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F0674EE" w:rsidR="00F46156" w:rsidRPr="00956E28" w:rsidRDefault="00A6195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05C4DE0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AC6C733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24541634" w:rsidR="00A61957" w:rsidRPr="00956E28" w:rsidRDefault="00C3478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C34780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277EC9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02433A9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56D4B9DB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10443A4" w:rsidR="00A61957" w:rsidRPr="00956E28" w:rsidRDefault="005169FB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69FB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DBCCB0D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7DEB775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971A1E6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F23A23D" w:rsidR="00A61957" w:rsidRPr="00956E28" w:rsidRDefault="00941E60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941E60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EC69C44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6195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630CDE8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E1536"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75CDD02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B4172C" w:rsidR="00A61957" w:rsidRPr="00956E28" w:rsidRDefault="00850585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50585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465E84C" w:rsidR="00A61957" w:rsidRPr="00956E28" w:rsidRDefault="00A61957" w:rsidP="00A6195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11AE2B7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087720" w14:textId="151C1C7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CED0E0" w14:textId="4194181B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3021CD" w14:textId="522E6A81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8D9C33" w14:textId="0C0C505E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3988ED3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E76F16" w14:textId="7E02974B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D8F8A" w14:textId="696D9900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984DDE" w14:textId="6CDD0518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F001FB" w14:textId="4F73EA2F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5B89E7A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D64DAA" w14:textId="44732124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6E7344" w14:textId="1FF925A5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48AF87" w14:textId="70486F0D" w:rsidR="00207868" w:rsidRPr="00850585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86698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28DE1" w14:textId="2CEBE438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25505EE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964618" w14:textId="0FCB3687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0BF9F5" w14:textId="3425F69F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8113EE" w14:textId="58EB224D" w:rsidR="00207868" w:rsidRPr="00850585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E668D3" w14:textId="709EF555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07868" w:rsidRPr="00956E28" w14:paraId="710C158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BB634D3" w14:textId="01F7815C" w:rsidR="00207868" w:rsidRPr="00EE1536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154F01" w14:textId="2F72F6C6" w:rsidR="00207868" w:rsidRDefault="0086698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84B6BA" w14:textId="57AB4F28" w:rsidR="00207868" w:rsidRPr="0086698F" w:rsidRDefault="00D760EF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698F" w:rsidRPr="0086698F"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62BD7D" w14:textId="1D36B88A" w:rsidR="00207868" w:rsidRDefault="00207868" w:rsidP="002078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AF135" w14:textId="77777777" w:rsidR="0047417C" w:rsidRDefault="0047417C" w:rsidP="00344980">
      <w:pPr>
        <w:spacing w:after="0" w:line="240" w:lineRule="auto"/>
      </w:pPr>
      <w:r>
        <w:separator/>
      </w:r>
    </w:p>
  </w:endnote>
  <w:endnote w:type="continuationSeparator" w:id="0">
    <w:p w14:paraId="228800DB" w14:textId="77777777" w:rsidR="0047417C" w:rsidRDefault="0047417C" w:rsidP="00344980">
      <w:pPr>
        <w:spacing w:after="0" w:line="240" w:lineRule="auto"/>
      </w:pPr>
      <w:r>
        <w:continuationSeparator/>
      </w:r>
    </w:p>
  </w:endnote>
  <w:endnote w:type="continuationNotice" w:id="1">
    <w:p w14:paraId="46226222" w14:textId="77777777" w:rsidR="0047417C" w:rsidRDefault="004741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EE9E" w14:textId="77777777" w:rsidR="0047417C" w:rsidRDefault="0047417C" w:rsidP="00344980">
      <w:pPr>
        <w:spacing w:after="0" w:line="240" w:lineRule="auto"/>
      </w:pPr>
      <w:r>
        <w:separator/>
      </w:r>
    </w:p>
  </w:footnote>
  <w:footnote w:type="continuationSeparator" w:id="0">
    <w:p w14:paraId="677F4EA0" w14:textId="77777777" w:rsidR="0047417C" w:rsidRDefault="0047417C" w:rsidP="00344980">
      <w:pPr>
        <w:spacing w:after="0" w:line="240" w:lineRule="auto"/>
      </w:pPr>
      <w:r>
        <w:continuationSeparator/>
      </w:r>
    </w:p>
  </w:footnote>
  <w:footnote w:type="continuationNotice" w:id="1">
    <w:p w14:paraId="61F888AF" w14:textId="77777777" w:rsidR="0047417C" w:rsidRDefault="004741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4F69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868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3F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2EDE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417C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69FB"/>
    <w:rsid w:val="0051726A"/>
    <w:rsid w:val="00517F3D"/>
    <w:rsid w:val="00522E70"/>
    <w:rsid w:val="0052331E"/>
    <w:rsid w:val="005233C2"/>
    <w:rsid w:val="00524289"/>
    <w:rsid w:val="005248D6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2715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B54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2318"/>
    <w:rsid w:val="00735040"/>
    <w:rsid w:val="0073528C"/>
    <w:rsid w:val="00735EAA"/>
    <w:rsid w:val="00740883"/>
    <w:rsid w:val="0074111F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A0C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585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6698F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E60"/>
    <w:rsid w:val="00941FE3"/>
    <w:rsid w:val="009421A0"/>
    <w:rsid w:val="009426A2"/>
    <w:rsid w:val="009427D3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957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AEC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85E"/>
    <w:rsid w:val="00AC2104"/>
    <w:rsid w:val="00AC26B9"/>
    <w:rsid w:val="00AC34FA"/>
    <w:rsid w:val="00AC5BC7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099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0E40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780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943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7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0BF"/>
    <w:rsid w:val="00D700A3"/>
    <w:rsid w:val="00D71F79"/>
    <w:rsid w:val="00D7340D"/>
    <w:rsid w:val="00D74F97"/>
    <w:rsid w:val="00D75A24"/>
    <w:rsid w:val="00D760EF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0642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28E2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DA1"/>
    <w:rsid w:val="00E7462B"/>
    <w:rsid w:val="00E80EC4"/>
    <w:rsid w:val="00E81ADA"/>
    <w:rsid w:val="00E83909"/>
    <w:rsid w:val="00E84943"/>
    <w:rsid w:val="00E87486"/>
    <w:rsid w:val="00E87E4D"/>
    <w:rsid w:val="00E904A9"/>
    <w:rsid w:val="00E91C3C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84958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0727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A40C4EF1-2111-45F0-9A33-EDBDC53D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125059</vt:lpwstr>
  </property>
  <property fmtid="{D5CDD505-2E9C-101B-9397-08002B2CF9AE}" pid="4" name="OptimizationTime">
    <vt:lpwstr>20220322_1432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3170</Words>
  <Characters>17124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20254</CharactersWithSpaces>
  <SharedDoc>false</SharedDoc>
  <HLinks>
    <vt:vector size="120" baseType="variant">
      <vt:variant>
        <vt:i4>3801200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_Toc94281999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_Toc94281998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_Toc94281997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_Toc94281996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_Toc94281995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_Toc94281994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_Toc94281993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_Toc94281992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_Toc94281991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_Toc94281990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_Toc94281989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_Toc94281988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_Toc94281987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28</cp:revision>
  <cp:lastPrinted>2021-11-17T18:37:00Z</cp:lastPrinted>
  <dcterms:created xsi:type="dcterms:W3CDTF">2022-02-15T17:23:00Z</dcterms:created>
  <dcterms:modified xsi:type="dcterms:W3CDTF">2022-03-16T19:21:00Z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