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7C52F"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44748D24"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46577B97"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252D1DB5"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4ED97807"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07DE8521"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7EA5FBA1"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40B35BFB" w14:textId="77777777" w:rsidR="00105B09" w:rsidRPr="00EB2C84" w:rsidRDefault="00105B09" w:rsidP="00105B09">
      <w:pPr>
        <w:pStyle w:val="LO-normal"/>
        <w:spacing w:line="360" w:lineRule="auto"/>
        <w:ind w:left="851"/>
        <w:jc w:val="center"/>
        <w:rPr>
          <w:rFonts w:ascii="Times New Roman" w:eastAsia="Times New Roman" w:hAnsi="Times New Roman" w:cs="Times New Roman"/>
          <w:b/>
          <w:color w:val="000000"/>
          <w:sz w:val="40"/>
          <w:szCs w:val="40"/>
        </w:rPr>
      </w:pPr>
      <w:r w:rsidRPr="00EB2C84">
        <w:rPr>
          <w:rFonts w:ascii="Times New Roman" w:eastAsia="Times New Roman" w:hAnsi="Times New Roman" w:cs="Times New Roman"/>
          <w:b/>
          <w:color w:val="000000"/>
          <w:sz w:val="40"/>
          <w:szCs w:val="40"/>
        </w:rPr>
        <w:t xml:space="preserve">Apresentação dos detalhes técnicos do </w:t>
      </w:r>
      <w:r w:rsidRPr="00EB2C84">
        <w:rPr>
          <w:rFonts w:ascii="Times New Roman" w:eastAsia="Times New Roman" w:hAnsi="Times New Roman" w:cs="Times New Roman"/>
          <w:b/>
          <w:sz w:val="40"/>
          <w:szCs w:val="40"/>
        </w:rPr>
        <w:t>Funil de Consentimento da Plataforma de Coleta de Métricas</w:t>
      </w:r>
    </w:p>
    <w:p w14:paraId="3BDC75D7"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13A181CA" w14:textId="77777777" w:rsidR="00105B09" w:rsidRPr="00EB2C84" w:rsidRDefault="00105B09" w:rsidP="00105B09">
      <w:pPr>
        <w:pStyle w:val="LO-normal"/>
        <w:spacing w:line="360" w:lineRule="auto"/>
        <w:ind w:left="708"/>
        <w:jc w:val="right"/>
        <w:rPr>
          <w:rFonts w:ascii="Times New Roman" w:eastAsia="Times New Roman" w:hAnsi="Times New Roman" w:cs="Times New Roman"/>
          <w:b/>
          <w:sz w:val="24"/>
          <w:szCs w:val="24"/>
        </w:rPr>
      </w:pPr>
    </w:p>
    <w:p w14:paraId="35FCDD34" w14:textId="77777777" w:rsidR="00105B09" w:rsidRPr="00EB2C84" w:rsidRDefault="00105B09" w:rsidP="00105B09">
      <w:pPr>
        <w:pStyle w:val="LO-normal"/>
        <w:spacing w:line="360" w:lineRule="auto"/>
        <w:ind w:left="708"/>
        <w:jc w:val="right"/>
        <w:rPr>
          <w:rFonts w:ascii="Times New Roman" w:eastAsia="Times New Roman" w:hAnsi="Times New Roman" w:cs="Times New Roman"/>
          <w:b/>
          <w:sz w:val="24"/>
          <w:szCs w:val="24"/>
        </w:rPr>
      </w:pPr>
    </w:p>
    <w:p w14:paraId="40BEDDEC" w14:textId="77777777" w:rsidR="00105B09" w:rsidRPr="00EB2C84" w:rsidRDefault="00105B09" w:rsidP="00105B09">
      <w:pPr>
        <w:pStyle w:val="LO-normal"/>
        <w:spacing w:line="360" w:lineRule="auto"/>
        <w:ind w:left="708"/>
        <w:jc w:val="right"/>
        <w:rPr>
          <w:rFonts w:ascii="Times New Roman" w:eastAsia="Times New Roman" w:hAnsi="Times New Roman" w:cs="Times New Roman"/>
          <w:b/>
          <w:sz w:val="24"/>
          <w:szCs w:val="24"/>
        </w:rPr>
      </w:pPr>
    </w:p>
    <w:p w14:paraId="75546BE4" w14:textId="77777777" w:rsidR="00105B09" w:rsidRPr="00EB2C84" w:rsidRDefault="00105B09" w:rsidP="00105B09">
      <w:pPr>
        <w:pStyle w:val="LO-normal"/>
        <w:spacing w:line="360" w:lineRule="auto"/>
        <w:ind w:left="708"/>
        <w:jc w:val="right"/>
        <w:rPr>
          <w:rFonts w:ascii="Times New Roman" w:eastAsia="Times New Roman" w:hAnsi="Times New Roman" w:cs="Times New Roman"/>
          <w:b/>
          <w:sz w:val="24"/>
          <w:szCs w:val="24"/>
        </w:rPr>
      </w:pPr>
    </w:p>
    <w:p w14:paraId="42BBFCC5" w14:textId="77777777" w:rsidR="00105B09" w:rsidRPr="00EB2C84" w:rsidRDefault="00105B09" w:rsidP="00105B09">
      <w:pPr>
        <w:pStyle w:val="LO-normal"/>
        <w:spacing w:line="360" w:lineRule="auto"/>
        <w:ind w:left="708"/>
        <w:jc w:val="right"/>
        <w:rPr>
          <w:rFonts w:ascii="Times New Roman" w:eastAsia="Times New Roman" w:hAnsi="Times New Roman" w:cs="Times New Roman"/>
          <w:b/>
          <w:color w:val="538135"/>
          <w:sz w:val="28"/>
          <w:szCs w:val="28"/>
        </w:rPr>
      </w:pPr>
      <w:r w:rsidRPr="00EB2C84">
        <w:rPr>
          <w:rFonts w:ascii="Times New Roman" w:eastAsia="Times New Roman" w:hAnsi="Times New Roman" w:cs="Times New Roman"/>
          <w:b/>
          <w:color w:val="538135"/>
          <w:sz w:val="28"/>
          <w:szCs w:val="28"/>
        </w:rPr>
        <w:t>PORTA DE COLETA DE MÉTRICAS</w:t>
      </w:r>
    </w:p>
    <w:p w14:paraId="40DCDD9E"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742EDE3F"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45110DA6"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3A456F66"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14CF6A95" w14:textId="77777777" w:rsidR="00105B09" w:rsidRPr="00EB2C84" w:rsidRDefault="00105B09" w:rsidP="00105B09">
      <w:pPr>
        <w:pStyle w:val="LO-normal"/>
        <w:keepNext/>
        <w:keepLines/>
        <w:spacing w:before="280" w:after="280" w:line="360" w:lineRule="auto"/>
        <w:ind w:firstLine="709"/>
        <w:jc w:val="both"/>
        <w:rPr>
          <w:rFonts w:ascii="Times New Roman" w:eastAsia="Times New Roman" w:hAnsi="Times New Roman" w:cs="Times New Roman"/>
          <w:color w:val="000000"/>
          <w:sz w:val="32"/>
          <w:szCs w:val="32"/>
        </w:rPr>
      </w:pPr>
      <w:r w:rsidRPr="00EB2C84">
        <w:rPr>
          <w:rFonts w:ascii="Times New Roman" w:eastAsia="Times New Roman" w:hAnsi="Times New Roman" w:cs="Times New Roman"/>
          <w:color w:val="000000"/>
          <w:sz w:val="32"/>
          <w:szCs w:val="32"/>
        </w:rPr>
        <w:t>Sumário</w:t>
      </w:r>
      <w:r w:rsidRPr="00EB2C84">
        <w:rPr>
          <w:rFonts w:ascii="Times New Roman" w:eastAsia="Times New Roman" w:hAnsi="Times New Roman" w:cs="Times New Roman"/>
          <w:color w:val="000000"/>
          <w:sz w:val="32"/>
          <w:szCs w:val="32"/>
        </w:rPr>
        <w:tab/>
      </w:r>
    </w:p>
    <w:sdt>
      <w:sdtPr>
        <w:rPr>
          <w:rFonts w:ascii="Times New Roman" w:hAnsi="Times New Roman" w:cs="Times New Roman"/>
        </w:rPr>
        <w:id w:val="924687518"/>
        <w:docPartObj>
          <w:docPartGallery w:val="Table of Contents"/>
          <w:docPartUnique/>
        </w:docPartObj>
      </w:sdtPr>
      <w:sdtContent>
        <w:p w14:paraId="74389763" w14:textId="77777777" w:rsidR="00105B09" w:rsidRPr="00EB2C84" w:rsidRDefault="00105B09" w:rsidP="00105B09">
          <w:pPr>
            <w:pStyle w:val="LO-normal"/>
            <w:tabs>
              <w:tab w:val="right" w:pos="9771"/>
            </w:tabs>
            <w:spacing w:after="100" w:line="360" w:lineRule="auto"/>
            <w:ind w:firstLine="709"/>
            <w:jc w:val="both"/>
            <w:rPr>
              <w:rFonts w:ascii="Times New Roman" w:eastAsia="Times New Roman" w:hAnsi="Times New Roman" w:cs="Times New Roman"/>
              <w:color w:val="000000"/>
            </w:rPr>
          </w:pPr>
          <w:r w:rsidRPr="00EB2C84">
            <w:fldChar w:fldCharType="begin"/>
          </w:r>
          <w:r w:rsidRPr="00EB2C84">
            <w:rPr>
              <w:rStyle w:val="Vnculodendice"/>
              <w:rFonts w:ascii="Times New Roman" w:eastAsia="Times New Roman" w:hAnsi="Times New Roman" w:cs="Times New Roman"/>
              <w:webHidden/>
              <w:color w:val="000000"/>
            </w:rPr>
            <w:instrText xml:space="preserve"> TOC \z \o "1-9" \u \t "Título 1,1,Título 2,2,Título 3,3" \h</w:instrText>
          </w:r>
          <w:r w:rsidRPr="00EB2C84">
            <w:rPr>
              <w:rStyle w:val="Vnculodendice"/>
              <w:rFonts w:ascii="Times New Roman" w:eastAsia="Times New Roman" w:hAnsi="Times New Roman" w:cs="Times New Roman"/>
              <w:color w:val="000000"/>
            </w:rPr>
            <w:fldChar w:fldCharType="separate"/>
          </w:r>
          <w:hyperlink w:anchor="_heading=h.gjdgxs">
            <w:r w:rsidRPr="00EB2C84">
              <w:rPr>
                <w:rStyle w:val="Vnculodendice"/>
                <w:rFonts w:ascii="Times New Roman" w:eastAsia="Times New Roman" w:hAnsi="Times New Roman" w:cs="Times New Roman"/>
                <w:webHidden/>
                <w:color w:val="000000"/>
              </w:rPr>
              <w:t>Introdução</w:t>
            </w:r>
            <w:r w:rsidRPr="00EB2C84">
              <w:rPr>
                <w:rStyle w:val="Vnculodendice"/>
                <w:rFonts w:ascii="Times New Roman" w:eastAsia="Times New Roman" w:hAnsi="Times New Roman" w:cs="Times New Roman"/>
                <w:webHidden/>
                <w:color w:val="000000"/>
              </w:rPr>
              <w:tab/>
              <w:t>3</w:t>
            </w:r>
          </w:hyperlink>
        </w:p>
        <w:p w14:paraId="3A14B92F"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30j0zll">
            <w:r w:rsidR="00105B09" w:rsidRPr="00EB2C84">
              <w:rPr>
                <w:rStyle w:val="Vnculodendice"/>
                <w:rFonts w:ascii="Times New Roman" w:eastAsia="Times New Roman" w:hAnsi="Times New Roman" w:cs="Times New Roman"/>
                <w:webHidden/>
                <w:color w:val="000000"/>
              </w:rPr>
              <w:t>Objetivo</w:t>
            </w:r>
            <w:r w:rsidR="00105B09" w:rsidRPr="00EB2C84">
              <w:rPr>
                <w:rStyle w:val="Vnculodendice"/>
                <w:rFonts w:ascii="Times New Roman" w:eastAsia="Times New Roman" w:hAnsi="Times New Roman" w:cs="Times New Roman"/>
                <w:webHidden/>
                <w:color w:val="000000"/>
              </w:rPr>
              <w:tab/>
              <w:t>4</w:t>
            </w:r>
          </w:hyperlink>
        </w:p>
        <w:p w14:paraId="4811229B"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1fob9te">
            <w:r w:rsidR="00105B09" w:rsidRPr="00EB2C84">
              <w:rPr>
                <w:rStyle w:val="Vnculodendice"/>
                <w:rFonts w:ascii="Times New Roman" w:eastAsia="Times New Roman" w:hAnsi="Times New Roman" w:cs="Times New Roman"/>
                <w:webHidden/>
                <w:color w:val="000000"/>
              </w:rPr>
              <w:t>O que a plataforma não é</w:t>
            </w:r>
            <w:r w:rsidR="00105B09" w:rsidRPr="00EB2C84">
              <w:rPr>
                <w:rStyle w:val="Vnculodendice"/>
                <w:rFonts w:ascii="Times New Roman" w:eastAsia="Times New Roman" w:hAnsi="Times New Roman" w:cs="Times New Roman"/>
                <w:webHidden/>
                <w:color w:val="000000"/>
              </w:rPr>
              <w:tab/>
              <w:t>4</w:t>
            </w:r>
          </w:hyperlink>
        </w:p>
        <w:p w14:paraId="546968AD"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3znysh7">
            <w:r w:rsidR="00105B09" w:rsidRPr="00EB2C84">
              <w:rPr>
                <w:rStyle w:val="Vnculodendice"/>
                <w:rFonts w:ascii="Times New Roman" w:eastAsia="Times New Roman" w:hAnsi="Times New Roman" w:cs="Times New Roman"/>
                <w:webHidden/>
                <w:color w:val="000000"/>
              </w:rPr>
              <w:t>Premissas Técnicas</w:t>
            </w:r>
            <w:r w:rsidR="00105B09" w:rsidRPr="00EB2C84">
              <w:rPr>
                <w:rStyle w:val="Vnculodendice"/>
                <w:rFonts w:ascii="Times New Roman" w:eastAsia="Times New Roman" w:hAnsi="Times New Roman" w:cs="Times New Roman"/>
                <w:webHidden/>
                <w:color w:val="000000"/>
              </w:rPr>
              <w:tab/>
              <w:t>4</w:t>
            </w:r>
          </w:hyperlink>
        </w:p>
        <w:p w14:paraId="6AE1A2EA" w14:textId="77777777" w:rsidR="00105B09" w:rsidRPr="00EB2C84" w:rsidRDefault="00000000" w:rsidP="00105B09">
          <w:pPr>
            <w:pStyle w:val="LO-normal"/>
            <w:tabs>
              <w:tab w:val="right" w:pos="9771"/>
            </w:tabs>
            <w:spacing w:after="100" w:line="360" w:lineRule="auto"/>
            <w:ind w:firstLine="709"/>
            <w:jc w:val="both"/>
            <w:rPr>
              <w:rFonts w:ascii="Times New Roman" w:eastAsia="Times New Roman" w:hAnsi="Times New Roman" w:cs="Times New Roman"/>
              <w:color w:val="000000"/>
            </w:rPr>
          </w:pPr>
          <w:hyperlink w:anchor="_heading=h.2et92p0">
            <w:r w:rsidR="00105B09" w:rsidRPr="00EB2C84">
              <w:rPr>
                <w:rStyle w:val="Vnculodendice"/>
                <w:rFonts w:ascii="Times New Roman" w:eastAsia="Times New Roman" w:hAnsi="Times New Roman" w:cs="Times New Roman"/>
                <w:webHidden/>
                <w:color w:val="000000"/>
              </w:rPr>
              <w:t>Terminologia</w:t>
            </w:r>
            <w:r w:rsidR="00105B09" w:rsidRPr="00EB2C84">
              <w:rPr>
                <w:rStyle w:val="Vnculodendice"/>
                <w:rFonts w:ascii="Times New Roman" w:eastAsia="Times New Roman" w:hAnsi="Times New Roman" w:cs="Times New Roman"/>
                <w:webHidden/>
                <w:color w:val="000000"/>
              </w:rPr>
              <w:tab/>
              <w:t>4</w:t>
            </w:r>
          </w:hyperlink>
        </w:p>
        <w:p w14:paraId="6D33E4B0"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tyjcwt">
            <w:r w:rsidR="00105B09" w:rsidRPr="00EB2C84">
              <w:rPr>
                <w:rStyle w:val="Vnculodendice"/>
                <w:rFonts w:ascii="Times New Roman" w:eastAsia="Times New Roman" w:hAnsi="Times New Roman" w:cs="Times New Roman"/>
                <w:webHidden/>
                <w:color w:val="000000"/>
              </w:rPr>
              <w:t>Client e Server (Recepção e Transmissão)</w:t>
            </w:r>
            <w:r w:rsidR="00105B09" w:rsidRPr="00EB2C84">
              <w:rPr>
                <w:rStyle w:val="Vnculodendice"/>
                <w:rFonts w:ascii="Times New Roman" w:eastAsia="Times New Roman" w:hAnsi="Times New Roman" w:cs="Times New Roman"/>
                <w:webHidden/>
                <w:color w:val="000000"/>
              </w:rPr>
              <w:tab/>
              <w:t>5</w:t>
            </w:r>
          </w:hyperlink>
        </w:p>
        <w:p w14:paraId="7AD9338A"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3dy6vkm">
            <w:r w:rsidR="00105B09" w:rsidRPr="00EB2C84">
              <w:rPr>
                <w:rStyle w:val="Vnculodendice"/>
                <w:rFonts w:ascii="Times New Roman" w:eastAsia="Times New Roman" w:hAnsi="Times New Roman" w:cs="Times New Roman"/>
                <w:webHidden/>
                <w:color w:val="000000"/>
              </w:rPr>
              <w:t>PCM</w:t>
            </w:r>
            <w:r w:rsidR="00105B09" w:rsidRPr="00EB2C84">
              <w:rPr>
                <w:rStyle w:val="Vnculodendice"/>
                <w:rFonts w:ascii="Times New Roman" w:eastAsia="Times New Roman" w:hAnsi="Times New Roman" w:cs="Times New Roman"/>
                <w:webHidden/>
                <w:color w:val="000000"/>
              </w:rPr>
              <w:tab/>
              <w:t>5</w:t>
            </w:r>
          </w:hyperlink>
        </w:p>
        <w:p w14:paraId="799B1BDB"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1t3h5sf">
            <w:r w:rsidR="00105B09" w:rsidRPr="00EB2C84">
              <w:rPr>
                <w:rStyle w:val="Vnculodendice"/>
                <w:rFonts w:ascii="Times New Roman" w:eastAsia="Times New Roman" w:hAnsi="Times New Roman" w:cs="Times New Roman"/>
                <w:webHidden/>
                <w:color w:val="000000"/>
              </w:rPr>
              <w:t>Reporte</w:t>
            </w:r>
            <w:r w:rsidR="00105B09" w:rsidRPr="00EB2C84">
              <w:rPr>
                <w:rStyle w:val="Vnculodendice"/>
                <w:rFonts w:ascii="Times New Roman" w:eastAsia="Times New Roman" w:hAnsi="Times New Roman" w:cs="Times New Roman"/>
                <w:webHidden/>
                <w:color w:val="000000"/>
              </w:rPr>
              <w:tab/>
              <w:t>5</w:t>
            </w:r>
          </w:hyperlink>
        </w:p>
        <w:p w14:paraId="4E88A1F6"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4d34og8">
            <w:r w:rsidR="00105B09" w:rsidRPr="00EB2C84">
              <w:rPr>
                <w:rStyle w:val="Vnculodendice"/>
                <w:rFonts w:ascii="Times New Roman" w:eastAsia="Times New Roman" w:hAnsi="Times New Roman" w:cs="Times New Roman"/>
                <w:webHidden/>
                <w:color w:val="000000"/>
              </w:rPr>
              <w:t>Software Statement</w:t>
            </w:r>
            <w:r w:rsidR="00105B09" w:rsidRPr="00EB2C84">
              <w:rPr>
                <w:rStyle w:val="Vnculodendice"/>
                <w:rFonts w:ascii="Times New Roman" w:eastAsia="Times New Roman" w:hAnsi="Times New Roman" w:cs="Times New Roman"/>
                <w:webHidden/>
                <w:color w:val="000000"/>
              </w:rPr>
              <w:tab/>
              <w:t>5</w:t>
            </w:r>
          </w:hyperlink>
        </w:p>
        <w:p w14:paraId="6ABA2884" w14:textId="77777777" w:rsidR="00105B09" w:rsidRPr="00EB2C84" w:rsidRDefault="00000000" w:rsidP="00105B09">
          <w:pPr>
            <w:pStyle w:val="LO-normal"/>
            <w:tabs>
              <w:tab w:val="right" w:pos="9771"/>
            </w:tabs>
            <w:spacing w:after="100" w:line="360" w:lineRule="auto"/>
            <w:ind w:firstLine="709"/>
            <w:jc w:val="both"/>
            <w:rPr>
              <w:rFonts w:ascii="Times New Roman" w:eastAsia="Times New Roman" w:hAnsi="Times New Roman" w:cs="Times New Roman"/>
              <w:color w:val="000000"/>
            </w:rPr>
          </w:pPr>
          <w:hyperlink w:anchor="_heading=h.3rdcrjn">
            <w:r w:rsidR="00105B09" w:rsidRPr="00EB2C84">
              <w:rPr>
                <w:rStyle w:val="Vnculodendice"/>
                <w:rFonts w:ascii="Times New Roman" w:eastAsia="Times New Roman" w:hAnsi="Times New Roman" w:cs="Times New Roman"/>
                <w:webHidden/>
                <w:color w:val="000000"/>
              </w:rPr>
              <w:t>Reporte, Validação e Processamento</w:t>
            </w:r>
            <w:r w:rsidR="00105B09" w:rsidRPr="00EB2C84">
              <w:rPr>
                <w:rStyle w:val="Vnculodendice"/>
                <w:rFonts w:ascii="Times New Roman" w:eastAsia="Times New Roman" w:hAnsi="Times New Roman" w:cs="Times New Roman"/>
                <w:webHidden/>
                <w:color w:val="000000"/>
              </w:rPr>
              <w:tab/>
              <w:t>5</w:t>
            </w:r>
          </w:hyperlink>
        </w:p>
        <w:p w14:paraId="02B13B1B" w14:textId="77777777" w:rsidR="00105B09" w:rsidRPr="00EB2C84" w:rsidRDefault="00000000" w:rsidP="00105B09">
          <w:pPr>
            <w:pStyle w:val="LO-normal"/>
            <w:tabs>
              <w:tab w:val="right" w:pos="9771"/>
            </w:tabs>
            <w:spacing w:after="100" w:line="360" w:lineRule="auto"/>
            <w:ind w:firstLine="709"/>
            <w:jc w:val="both"/>
            <w:rPr>
              <w:rFonts w:ascii="Times New Roman" w:eastAsia="Times New Roman" w:hAnsi="Times New Roman" w:cs="Times New Roman"/>
              <w:color w:val="000000"/>
            </w:rPr>
          </w:pPr>
          <w:hyperlink w:anchor="_heading=h.26in1rg">
            <w:r w:rsidR="00105B09" w:rsidRPr="00EB2C84">
              <w:rPr>
                <w:rStyle w:val="Vnculodendice"/>
                <w:rFonts w:ascii="Times New Roman" w:eastAsia="Times New Roman" w:hAnsi="Times New Roman" w:cs="Times New Roman"/>
                <w:webHidden/>
                <w:color w:val="000000"/>
              </w:rPr>
              <w:t>Reporte</w:t>
            </w:r>
            <w:r w:rsidR="00105B09" w:rsidRPr="00EB2C84">
              <w:rPr>
                <w:rStyle w:val="Vnculodendice"/>
                <w:rFonts w:ascii="Times New Roman" w:eastAsia="Times New Roman" w:hAnsi="Times New Roman" w:cs="Times New Roman"/>
                <w:webHidden/>
                <w:color w:val="000000"/>
              </w:rPr>
              <w:tab/>
              <w:t>5</w:t>
            </w:r>
          </w:hyperlink>
        </w:p>
        <w:p w14:paraId="6435248B" w14:textId="77777777" w:rsidR="00105B09" w:rsidRPr="00EB2C84" w:rsidRDefault="00000000" w:rsidP="00105B09">
          <w:pPr>
            <w:pStyle w:val="LO-normal"/>
            <w:tabs>
              <w:tab w:val="right" w:pos="9771"/>
            </w:tabs>
            <w:spacing w:after="100" w:line="360" w:lineRule="auto"/>
            <w:ind w:firstLine="709"/>
            <w:jc w:val="both"/>
            <w:rPr>
              <w:rFonts w:ascii="Times New Roman" w:eastAsia="Times New Roman" w:hAnsi="Times New Roman" w:cs="Times New Roman"/>
              <w:color w:val="000000"/>
            </w:rPr>
          </w:pPr>
          <w:hyperlink w:anchor="_heading=h.lnxbz9">
            <w:r w:rsidR="00105B09" w:rsidRPr="00EB2C84">
              <w:rPr>
                <w:rStyle w:val="Vnculodendice"/>
                <w:rFonts w:ascii="Times New Roman" w:eastAsia="Times New Roman" w:hAnsi="Times New Roman" w:cs="Times New Roman"/>
                <w:webHidden/>
                <w:color w:val="000000"/>
              </w:rPr>
              <w:t>Validação e Processamento</w:t>
            </w:r>
            <w:r w:rsidR="00105B09" w:rsidRPr="00EB2C84">
              <w:rPr>
                <w:rStyle w:val="Vnculodendice"/>
                <w:rFonts w:ascii="Times New Roman" w:eastAsia="Times New Roman" w:hAnsi="Times New Roman" w:cs="Times New Roman"/>
                <w:webHidden/>
                <w:color w:val="000000"/>
              </w:rPr>
              <w:tab/>
              <w:t>6</w:t>
            </w:r>
          </w:hyperlink>
        </w:p>
        <w:p w14:paraId="65C7C901"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2s8eyo1">
            <w:r w:rsidR="00105B09" w:rsidRPr="00EB2C84">
              <w:rPr>
                <w:rStyle w:val="Vnculodendice"/>
                <w:rFonts w:ascii="Times New Roman" w:eastAsia="Times New Roman" w:hAnsi="Times New Roman" w:cs="Times New Roman"/>
                <w:webHidden/>
                <w:color w:val="000000"/>
              </w:rPr>
              <w:t>Fluxo</w:t>
            </w:r>
            <w:r w:rsidR="00105B09" w:rsidRPr="00EB2C84">
              <w:rPr>
                <w:rStyle w:val="Vnculodendice"/>
                <w:rFonts w:ascii="Times New Roman" w:eastAsia="Times New Roman" w:hAnsi="Times New Roman" w:cs="Times New Roman"/>
                <w:webHidden/>
                <w:color w:val="000000"/>
              </w:rPr>
              <w:tab/>
              <w:t>6</w:t>
            </w:r>
          </w:hyperlink>
        </w:p>
        <w:p w14:paraId="3C771A68"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35nkun2">
            <w:r w:rsidR="00105B09" w:rsidRPr="00EB2C84">
              <w:rPr>
                <w:rStyle w:val="Vnculodendice"/>
                <w:rFonts w:ascii="Times New Roman" w:eastAsia="Times New Roman" w:hAnsi="Times New Roman" w:cs="Times New Roman"/>
                <w:webHidden/>
                <w:color w:val="000000"/>
              </w:rPr>
              <w:t>Modelo de reporte único</w:t>
            </w:r>
            <w:r w:rsidR="00105B09" w:rsidRPr="00EB2C84">
              <w:rPr>
                <w:rStyle w:val="Vnculodendice"/>
                <w:rFonts w:ascii="Times New Roman" w:eastAsia="Times New Roman" w:hAnsi="Times New Roman" w:cs="Times New Roman"/>
                <w:webHidden/>
                <w:color w:val="000000"/>
              </w:rPr>
              <w:tab/>
              <w:t>7</w:t>
            </w:r>
          </w:hyperlink>
        </w:p>
        <w:p w14:paraId="403CE8F7"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1ksv4uv">
            <w:r w:rsidR="00105B09" w:rsidRPr="00EB2C84">
              <w:rPr>
                <w:rStyle w:val="Vnculodendice"/>
                <w:rFonts w:ascii="Times New Roman" w:eastAsia="Times New Roman" w:hAnsi="Times New Roman" w:cs="Times New Roman"/>
                <w:webHidden/>
                <w:color w:val="000000"/>
              </w:rPr>
              <w:t>Formas de Envio</w:t>
            </w:r>
            <w:r w:rsidR="00105B09" w:rsidRPr="00EB2C84">
              <w:rPr>
                <w:rStyle w:val="Vnculodendice"/>
                <w:rFonts w:ascii="Times New Roman" w:eastAsia="Times New Roman" w:hAnsi="Times New Roman" w:cs="Times New Roman"/>
                <w:webHidden/>
                <w:color w:val="000000"/>
              </w:rPr>
              <w:tab/>
              <w:t>9</w:t>
            </w:r>
          </w:hyperlink>
        </w:p>
        <w:p w14:paraId="7BC215C2"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44sinio">
            <w:r w:rsidR="00105B09" w:rsidRPr="00EB2C84">
              <w:rPr>
                <w:rStyle w:val="Vnculodendice"/>
                <w:rFonts w:ascii="Times New Roman" w:eastAsia="Times New Roman" w:hAnsi="Times New Roman" w:cs="Times New Roman"/>
                <w:webHidden/>
                <w:color w:val="000000"/>
              </w:rPr>
              <w:t>Recepção e retorno</w:t>
            </w:r>
            <w:r w:rsidR="00105B09" w:rsidRPr="00EB2C84">
              <w:rPr>
                <w:rStyle w:val="Vnculodendice"/>
                <w:rFonts w:ascii="Times New Roman" w:eastAsia="Times New Roman" w:hAnsi="Times New Roman" w:cs="Times New Roman"/>
                <w:webHidden/>
                <w:color w:val="000000"/>
              </w:rPr>
              <w:tab/>
              <w:t>9</w:t>
            </w:r>
          </w:hyperlink>
        </w:p>
        <w:p w14:paraId="5FC99EFF"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2jxsxqh">
            <w:r w:rsidR="00105B09" w:rsidRPr="00EB2C84">
              <w:rPr>
                <w:rStyle w:val="Vnculodendice"/>
                <w:rFonts w:ascii="Times New Roman" w:eastAsia="Times New Roman" w:hAnsi="Times New Roman" w:cs="Times New Roman"/>
                <w:webHidden/>
                <w:color w:val="000000"/>
              </w:rPr>
              <w:t>Exemplos</w:t>
            </w:r>
            <w:r w:rsidR="00105B09" w:rsidRPr="00EB2C84">
              <w:rPr>
                <w:rStyle w:val="Vnculodendice"/>
                <w:rFonts w:ascii="Times New Roman" w:eastAsia="Times New Roman" w:hAnsi="Times New Roman" w:cs="Times New Roman"/>
                <w:webHidden/>
                <w:color w:val="000000"/>
              </w:rPr>
              <w:tab/>
              <w:t>10</w:t>
            </w:r>
          </w:hyperlink>
        </w:p>
        <w:p w14:paraId="54E58FA7"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z337ya">
            <w:r w:rsidR="00105B09" w:rsidRPr="00EB2C84">
              <w:rPr>
                <w:rStyle w:val="Vnculodendice"/>
                <w:rFonts w:ascii="Times New Roman" w:eastAsia="Times New Roman" w:hAnsi="Times New Roman" w:cs="Times New Roman"/>
                <w:webHidden/>
                <w:color w:val="000000"/>
              </w:rPr>
              <w:t>Payload Event Text</w:t>
            </w:r>
            <w:r w:rsidR="00105B09" w:rsidRPr="00EB2C84">
              <w:rPr>
                <w:rStyle w:val="Vnculodendice"/>
                <w:rFonts w:ascii="Times New Roman" w:eastAsia="Times New Roman" w:hAnsi="Times New Roman" w:cs="Times New Roman"/>
                <w:webHidden/>
                <w:color w:val="000000"/>
              </w:rPr>
              <w:tab/>
              <w:t>10</w:t>
            </w:r>
          </w:hyperlink>
        </w:p>
        <w:p w14:paraId="05C4CC8B"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3j2qqm3">
            <w:r w:rsidR="00105B09" w:rsidRPr="00EB2C84">
              <w:rPr>
                <w:rStyle w:val="Vnculodendice"/>
                <w:rFonts w:ascii="Times New Roman" w:eastAsia="Times New Roman" w:hAnsi="Times New Roman" w:cs="Times New Roman"/>
                <w:webHidden/>
                <w:color w:val="000000"/>
              </w:rPr>
              <w:t>Payload Batch Text</w:t>
            </w:r>
            <w:r w:rsidR="00105B09" w:rsidRPr="00EB2C84">
              <w:rPr>
                <w:rStyle w:val="Vnculodendice"/>
                <w:rFonts w:ascii="Times New Roman" w:eastAsia="Times New Roman" w:hAnsi="Times New Roman" w:cs="Times New Roman"/>
                <w:webHidden/>
                <w:color w:val="000000"/>
              </w:rPr>
              <w:tab/>
              <w:t>11</w:t>
            </w:r>
          </w:hyperlink>
          <w:r w:rsidR="00105B09" w:rsidRPr="00EB2C84">
            <w:rPr>
              <w:rStyle w:val="Vnculodendice"/>
              <w:rFonts w:ascii="Times New Roman" w:eastAsia="Times New Roman" w:hAnsi="Times New Roman" w:cs="Times New Roman"/>
              <w:color w:val="000000"/>
            </w:rPr>
            <w:fldChar w:fldCharType="end"/>
          </w:r>
        </w:p>
      </w:sdtContent>
    </w:sdt>
    <w:p w14:paraId="69E79FEC"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rPr>
      </w:pPr>
    </w:p>
    <w:p w14:paraId="75EF201C"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sz w:val="36"/>
          <w:szCs w:val="36"/>
        </w:rPr>
      </w:pPr>
    </w:p>
    <w:p w14:paraId="71AFCA47"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7FF00C96"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371FCE01"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5A2ECB69"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rPr>
      </w:pPr>
    </w:p>
    <w:p w14:paraId="503E6D2F" w14:textId="77777777" w:rsidR="00105B09" w:rsidRPr="00EB2C84" w:rsidRDefault="00105B09" w:rsidP="00105B09">
      <w:pPr>
        <w:pStyle w:val="LO-normal"/>
        <w:spacing w:after="0" w:line="360" w:lineRule="auto"/>
        <w:ind w:firstLine="709"/>
        <w:jc w:val="both"/>
        <w:rPr>
          <w:rFonts w:ascii="Times New Roman" w:eastAsia="Times New Roman" w:hAnsi="Times New Roman" w:cs="Times New Roman"/>
          <w:b/>
          <w:sz w:val="36"/>
          <w:szCs w:val="36"/>
        </w:rPr>
      </w:pPr>
      <w:bookmarkStart w:id="0" w:name="_heading=h.gjdgxs"/>
      <w:bookmarkEnd w:id="0"/>
      <w:r w:rsidRPr="00EB2C84">
        <w:rPr>
          <w:rFonts w:ascii="Times New Roman" w:eastAsia="Times New Roman" w:hAnsi="Times New Roman" w:cs="Times New Roman"/>
          <w:b/>
          <w:sz w:val="36"/>
          <w:szCs w:val="36"/>
        </w:rPr>
        <w:t>Introdução</w:t>
      </w:r>
    </w:p>
    <w:p w14:paraId="05EF8F73"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A plataforma de Coleta de Métricas foi idealizada com o objetivo de contabilizar as interações entre as sociedades participantes, de modo a promover um ambiente equitativo e não discriminatório. Trata-se de uma plataforma localizada no perímetro central, gerida pela Estrutura Inicial do Open Insurance. Entre as atribuições da Plataforma de Coleta de Métricas. O PCM monitora dois tipos de interações entre as Sociedades Seguradoras, os Reportes Transacionais e o Funil de Consentimento, assunto desse documento.</w:t>
      </w:r>
    </w:p>
    <w:p w14:paraId="525EED6B" w14:textId="77777777" w:rsidR="00105B09" w:rsidRPr="00EB2C84" w:rsidRDefault="00105B09" w:rsidP="00105B09">
      <w:pPr>
        <w:pStyle w:val="LO-normal"/>
        <w:spacing w:before="432" w:after="0" w:line="360" w:lineRule="auto"/>
        <w:ind w:firstLine="709"/>
        <w:jc w:val="both"/>
        <w:rPr>
          <w:rFonts w:ascii="Times New Roman" w:eastAsia="Times New Roman" w:hAnsi="Times New Roman" w:cs="Times New Roman"/>
          <w:b/>
          <w:sz w:val="36"/>
          <w:szCs w:val="36"/>
        </w:rPr>
      </w:pPr>
      <w:bookmarkStart w:id="1" w:name="_heading=h.30j0zll"/>
      <w:bookmarkEnd w:id="1"/>
      <w:r w:rsidRPr="00EB2C84">
        <w:rPr>
          <w:rFonts w:ascii="Times New Roman" w:eastAsia="Times New Roman" w:hAnsi="Times New Roman" w:cs="Times New Roman"/>
          <w:b/>
          <w:sz w:val="36"/>
          <w:szCs w:val="36"/>
        </w:rPr>
        <w:t>Objetivo</w:t>
      </w:r>
    </w:p>
    <w:p w14:paraId="1EC6F605"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Para que o ecossistema do Open Insurance Brasil seja saudável para todas as Sociedades Participantes, Cidadãos e Reguladores, fez-se necessária a criação de uma plataforma que deverá concentrar dados sobre as etapas do Funil de Consentimento que vai do momento da criação de um consentimento (consent-created), até sua efetivação (consent-token-received), e a partir desses dados, gere indicadores relevantes à Implementação do Open Insurance e a disponibilização dos seus serviços à sociedade.</w:t>
      </w:r>
    </w:p>
    <w:p w14:paraId="51D8D09E"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No intuito de manter a integridade e consistência dos dados enviados pelas Sociedades Participantes, estes, passarão por processo de validação antes de serão armazenados na base da Plataforma, para posteriormente serem utilizados na geração indicadores que serão utilizados tanto pelas Sociedades Participantes, quanto pela Estrutura Inicial Open Insurance Brasil (Secretariado), responsável por auditar e comunicar eventuais discrepâncias ou irregularidades no processo e disponibilidade dos serviços envolvidos durante o processo de Consentimento de Compartilhamento de Dados.</w:t>
      </w:r>
    </w:p>
    <w:p w14:paraId="05C81D16"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691086BE"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3A0E183E"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49C4C79B" w14:textId="77777777" w:rsidR="00105B09" w:rsidRPr="00EB2C84" w:rsidRDefault="00105B09" w:rsidP="00105B09">
      <w:pPr>
        <w:pStyle w:val="LO-normal"/>
        <w:spacing w:before="432" w:after="0" w:line="360" w:lineRule="auto"/>
        <w:ind w:firstLine="709"/>
        <w:jc w:val="both"/>
        <w:rPr>
          <w:rFonts w:ascii="Times New Roman" w:eastAsia="Times New Roman" w:hAnsi="Times New Roman" w:cs="Times New Roman"/>
          <w:b/>
          <w:sz w:val="36"/>
          <w:szCs w:val="36"/>
        </w:rPr>
      </w:pPr>
      <w:bookmarkStart w:id="2" w:name="_heading=h.tyjcwt"/>
      <w:bookmarkEnd w:id="2"/>
      <w:r w:rsidRPr="00EB2C84">
        <w:rPr>
          <w:rFonts w:ascii="Times New Roman" w:eastAsia="Times New Roman" w:hAnsi="Times New Roman" w:cs="Times New Roman"/>
          <w:b/>
          <w:sz w:val="36"/>
          <w:szCs w:val="36"/>
        </w:rPr>
        <w:lastRenderedPageBreak/>
        <w:t>Client e Server (Recepção e Transmissão)</w:t>
      </w:r>
    </w:p>
    <w:p w14:paraId="1D2A7148"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Em uma interação, a Seguradora que inicia o processo de consentimento é chamada de </w:t>
      </w:r>
      <w:r w:rsidRPr="00EB2C84">
        <w:rPr>
          <w:rFonts w:ascii="Times New Roman" w:eastAsia="Times New Roman" w:hAnsi="Times New Roman" w:cs="Times New Roman"/>
          <w:i/>
          <w:sz w:val="24"/>
          <w:szCs w:val="24"/>
        </w:rPr>
        <w:t>client</w:t>
      </w:r>
      <w:r w:rsidRPr="00EB2C84">
        <w:rPr>
          <w:rFonts w:ascii="Times New Roman" w:eastAsia="Times New Roman" w:hAnsi="Times New Roman" w:cs="Times New Roman"/>
          <w:sz w:val="24"/>
          <w:szCs w:val="24"/>
        </w:rPr>
        <w:t xml:space="preserve">, ao passo que a Seguradora detentora do Contrato e responsável por armazenar os dados do usuário, para que este possa compartilhá-los com outras Participantes é chamada de </w:t>
      </w:r>
      <w:r w:rsidRPr="00EB2C84">
        <w:rPr>
          <w:rFonts w:ascii="Times New Roman" w:eastAsia="Times New Roman" w:hAnsi="Times New Roman" w:cs="Times New Roman"/>
          <w:i/>
          <w:iCs/>
          <w:sz w:val="24"/>
          <w:szCs w:val="24"/>
        </w:rPr>
        <w:t>server</w:t>
      </w:r>
      <w:r w:rsidRPr="00EB2C84">
        <w:rPr>
          <w:rFonts w:ascii="Times New Roman" w:eastAsia="Times New Roman" w:hAnsi="Times New Roman" w:cs="Times New Roman"/>
          <w:sz w:val="24"/>
          <w:szCs w:val="24"/>
        </w:rPr>
        <w:t xml:space="preserve">. </w:t>
      </w:r>
    </w:p>
    <w:p w14:paraId="0048A72F"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Portanto, supondo a Seguradora A inicie um processo de Consentimento com a Seguradora B. A" é o </w:t>
      </w:r>
      <w:r w:rsidRPr="00EB2C84">
        <w:rPr>
          <w:rFonts w:ascii="Times New Roman" w:eastAsia="Times New Roman" w:hAnsi="Times New Roman" w:cs="Times New Roman"/>
          <w:i/>
          <w:sz w:val="24"/>
          <w:szCs w:val="24"/>
        </w:rPr>
        <w:t>client</w:t>
      </w:r>
      <w:r w:rsidRPr="00EB2C84">
        <w:rPr>
          <w:rFonts w:ascii="Times New Roman" w:eastAsia="Times New Roman" w:hAnsi="Times New Roman" w:cs="Times New Roman"/>
          <w:sz w:val="24"/>
          <w:szCs w:val="24"/>
        </w:rPr>
        <w:t xml:space="preserve"> e "B" é o </w:t>
      </w:r>
      <w:r w:rsidRPr="00EB2C84">
        <w:rPr>
          <w:rFonts w:ascii="Times New Roman" w:eastAsia="Times New Roman" w:hAnsi="Times New Roman" w:cs="Times New Roman"/>
          <w:i/>
          <w:sz w:val="24"/>
          <w:szCs w:val="24"/>
        </w:rPr>
        <w:t>server</w:t>
      </w:r>
      <w:r w:rsidRPr="00EB2C84">
        <w:rPr>
          <w:rFonts w:ascii="Times New Roman" w:eastAsia="Times New Roman" w:hAnsi="Times New Roman" w:cs="Times New Roman"/>
          <w:sz w:val="24"/>
          <w:szCs w:val="24"/>
        </w:rPr>
        <w:t>.  Obs.: Em contextos nos quais os termos "transmissor" e "receptor" são utilizados, eles passam a significar "server" e "client" respectivamente.</w:t>
      </w:r>
    </w:p>
    <w:p w14:paraId="7E42693F" w14:textId="77777777" w:rsidR="00105B09" w:rsidRPr="00EB2C84" w:rsidRDefault="00105B09" w:rsidP="00105B09">
      <w:pPr>
        <w:pStyle w:val="LO-normal"/>
        <w:spacing w:before="432" w:after="0" w:line="360" w:lineRule="auto"/>
        <w:ind w:firstLine="709"/>
        <w:jc w:val="both"/>
        <w:rPr>
          <w:rFonts w:ascii="Times New Roman" w:eastAsia="Times New Roman" w:hAnsi="Times New Roman" w:cs="Times New Roman"/>
          <w:b/>
          <w:sz w:val="36"/>
          <w:szCs w:val="36"/>
        </w:rPr>
      </w:pPr>
      <w:bookmarkStart w:id="3" w:name="_heading=h.1t3h5sf"/>
      <w:bookmarkEnd w:id="3"/>
      <w:r w:rsidRPr="00EB2C84">
        <w:rPr>
          <w:rFonts w:ascii="Times New Roman" w:eastAsia="Times New Roman" w:hAnsi="Times New Roman" w:cs="Times New Roman"/>
          <w:b/>
          <w:sz w:val="36"/>
          <w:szCs w:val="36"/>
        </w:rPr>
        <w:t>Reporte do Funil de Consentimentos</w:t>
      </w:r>
    </w:p>
    <w:p w14:paraId="54CC986A"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No contexto da API de Coleta de Métricas, um </w:t>
      </w:r>
      <w:r w:rsidRPr="00EB2C84">
        <w:rPr>
          <w:rFonts w:ascii="Times New Roman" w:eastAsia="Times New Roman" w:hAnsi="Times New Roman" w:cs="Times New Roman"/>
          <w:i/>
          <w:sz w:val="24"/>
          <w:szCs w:val="24"/>
        </w:rPr>
        <w:t>reporte</w:t>
      </w:r>
      <w:r w:rsidRPr="00EB2C84">
        <w:rPr>
          <w:rFonts w:ascii="Times New Roman" w:eastAsia="Times New Roman" w:hAnsi="Times New Roman" w:cs="Times New Roman"/>
          <w:sz w:val="24"/>
          <w:szCs w:val="24"/>
        </w:rPr>
        <w:t xml:space="preserve"> do Funil de Consentimentos é o registro, passo a passo das etapas previstas até a conclusão de um Consentimento. </w:t>
      </w:r>
    </w:p>
    <w:p w14:paraId="47FFEC67"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Este processe inicia-se em uma Seguradora Client, quando o usuário, previamente autenticado, concorda em compartilhar seus dados, armazenados em uma Seguradora Server, da qual já é cliente. Ao selecionar a Seguradora Detentora dos Dados (Server) e concordar em ser direcionado para ela, em background, entre Client e Server, cria se um consent-created (Id de Consentimento), que será utilizado durante as etapas do processo de consentimento, até seu desfecho final, com sua conclusão, ou não. </w:t>
      </w:r>
    </w:p>
    <w:p w14:paraId="401D19B6"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O reporte das etapas do funil de consentimento deve ser compartilhado com a Plataforma de Coleta de Métricas seguindo o mesmo modelo de comunicação existente para os Reportes Transacionais, onde também será validado, processado e armazenado com a finalidade de gerar indicadores relevantes para a implementação do Open Insurance Brasil entre as Sociedades Participantes.</w:t>
      </w:r>
    </w:p>
    <w:p w14:paraId="37704358"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68D453D8"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34A16D3F"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2FE8D351" w14:textId="77777777" w:rsidR="00105B09" w:rsidRPr="00EB2C84" w:rsidRDefault="00105B09" w:rsidP="00105B09">
      <w:pPr>
        <w:pStyle w:val="LO-normal"/>
        <w:spacing w:before="280" w:after="280" w:line="360" w:lineRule="auto"/>
        <w:jc w:val="both"/>
        <w:rPr>
          <w:rFonts w:ascii="Times New Roman" w:eastAsia="Times New Roman" w:hAnsi="Times New Roman" w:cs="Times New Roman"/>
          <w:sz w:val="24"/>
          <w:szCs w:val="24"/>
        </w:rPr>
      </w:pPr>
    </w:p>
    <w:p w14:paraId="11FFA491" w14:textId="77777777" w:rsidR="00105B09" w:rsidRPr="00EB2C84" w:rsidRDefault="00105B09" w:rsidP="00105B09">
      <w:pPr>
        <w:pStyle w:val="LO-normal"/>
        <w:spacing w:before="280" w:after="280" w:line="360" w:lineRule="auto"/>
        <w:jc w:val="both"/>
        <w:rPr>
          <w:rFonts w:ascii="Times New Roman" w:eastAsia="Times New Roman" w:hAnsi="Times New Roman" w:cs="Times New Roman"/>
          <w:sz w:val="24"/>
          <w:szCs w:val="24"/>
        </w:rPr>
      </w:pPr>
    </w:p>
    <w:p w14:paraId="175915DC" w14:textId="77777777" w:rsidR="00105B09" w:rsidRPr="00EB2C84" w:rsidRDefault="00105B09" w:rsidP="00105B09">
      <w:pPr>
        <w:pStyle w:val="LO-normal"/>
        <w:spacing w:before="432" w:after="0" w:line="360" w:lineRule="auto"/>
        <w:ind w:firstLine="709"/>
        <w:jc w:val="both"/>
        <w:rPr>
          <w:rFonts w:ascii="Times New Roman" w:eastAsia="Times New Roman" w:hAnsi="Times New Roman" w:cs="Times New Roman"/>
          <w:b/>
          <w:sz w:val="36"/>
          <w:szCs w:val="36"/>
        </w:rPr>
      </w:pPr>
      <w:bookmarkStart w:id="4" w:name="_heading=h.4d34og8"/>
      <w:bookmarkEnd w:id="4"/>
      <w:r w:rsidRPr="00EB2C84">
        <w:rPr>
          <w:rFonts w:ascii="Times New Roman" w:eastAsia="Times New Roman" w:hAnsi="Times New Roman" w:cs="Times New Roman"/>
          <w:b/>
          <w:sz w:val="36"/>
          <w:szCs w:val="36"/>
        </w:rPr>
        <w:lastRenderedPageBreak/>
        <w:t xml:space="preserve">Software </w:t>
      </w:r>
      <w:proofErr w:type="spellStart"/>
      <w:r w:rsidRPr="00EB2C84">
        <w:rPr>
          <w:rFonts w:ascii="Times New Roman" w:eastAsia="Times New Roman" w:hAnsi="Times New Roman" w:cs="Times New Roman"/>
          <w:b/>
          <w:sz w:val="36"/>
          <w:szCs w:val="36"/>
        </w:rPr>
        <w:t>Statement</w:t>
      </w:r>
      <w:proofErr w:type="spellEnd"/>
    </w:p>
    <w:p w14:paraId="4FA861D4" w14:textId="77777777" w:rsidR="00105B09" w:rsidRPr="00EB2C84" w:rsidRDefault="00105B09" w:rsidP="00105B09">
      <w:pPr>
        <w:pStyle w:val="LO-normal"/>
        <w:pBdr>
          <w:bottom w:val="dotted" w:sz="24" w:space="3" w:color="000000"/>
        </w:pBdr>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Um participante do Open Insurance é sempre identificado pelo seu </w:t>
      </w:r>
      <w:proofErr w:type="spellStart"/>
      <w:r w:rsidRPr="00EB2C84">
        <w:rPr>
          <w:rFonts w:ascii="Times New Roman" w:eastAsia="Times New Roman" w:hAnsi="Times New Roman" w:cs="Times New Roman"/>
          <w:sz w:val="21"/>
          <w:szCs w:val="21"/>
        </w:rPr>
        <w:t>organisationId</w:t>
      </w:r>
      <w:proofErr w:type="spellEnd"/>
      <w:r w:rsidRPr="00EB2C84">
        <w:rPr>
          <w:rFonts w:ascii="Times New Roman" w:eastAsia="Times New Roman" w:hAnsi="Times New Roman" w:cs="Times New Roman"/>
          <w:sz w:val="24"/>
          <w:szCs w:val="24"/>
        </w:rPr>
        <w:t xml:space="preserve"> (com "s"). O </w:t>
      </w:r>
      <w:proofErr w:type="spellStart"/>
      <w:r w:rsidRPr="00EB2C84">
        <w:rPr>
          <w:rFonts w:ascii="Times New Roman" w:eastAsia="Times New Roman" w:hAnsi="Times New Roman" w:cs="Times New Roman"/>
          <w:sz w:val="21"/>
          <w:szCs w:val="21"/>
        </w:rPr>
        <w:t>organisationId</w:t>
      </w:r>
      <w:proofErr w:type="spellEnd"/>
      <w:r w:rsidRPr="00EB2C84">
        <w:rPr>
          <w:rFonts w:ascii="Times New Roman" w:eastAsia="Times New Roman" w:hAnsi="Times New Roman" w:cs="Times New Roman"/>
          <w:sz w:val="24"/>
          <w:szCs w:val="24"/>
        </w:rPr>
        <w:t xml:space="preserve"> possui um ou mais software </w:t>
      </w:r>
      <w:proofErr w:type="spellStart"/>
      <w:r w:rsidRPr="00EB2C84">
        <w:rPr>
          <w:rFonts w:ascii="Times New Roman" w:eastAsia="Times New Roman" w:hAnsi="Times New Roman" w:cs="Times New Roman"/>
          <w:sz w:val="24"/>
          <w:szCs w:val="24"/>
        </w:rPr>
        <w:t>statements</w:t>
      </w:r>
      <w:proofErr w:type="spellEnd"/>
      <w:r w:rsidRPr="00EB2C84">
        <w:rPr>
          <w:rFonts w:ascii="Times New Roman" w:eastAsia="Times New Roman" w:hAnsi="Times New Roman" w:cs="Times New Roman"/>
          <w:sz w:val="24"/>
          <w:szCs w:val="24"/>
        </w:rPr>
        <w:t xml:space="preserve">, que identifica uma instância de software autorizada a consumir os serviços do ecossistema. </w:t>
      </w:r>
    </w:p>
    <w:p w14:paraId="09BDD1BE" w14:textId="77777777" w:rsidR="00105B09" w:rsidRPr="00EB2C84" w:rsidRDefault="00105B09" w:rsidP="00105B09">
      <w:pPr>
        <w:pStyle w:val="LO-normal"/>
        <w:pBdr>
          <w:bottom w:val="dotted" w:sz="24" w:space="3" w:color="000000"/>
        </w:pBdr>
        <w:spacing w:before="280" w:after="280" w:line="360" w:lineRule="auto"/>
        <w:ind w:firstLine="709"/>
        <w:jc w:val="both"/>
        <w:rPr>
          <w:rFonts w:ascii="Times New Roman" w:eastAsia="Times New Roman" w:hAnsi="Times New Roman" w:cs="Times New Roman"/>
          <w:b/>
          <w:sz w:val="36"/>
          <w:szCs w:val="36"/>
        </w:rPr>
      </w:pPr>
      <w:r w:rsidRPr="00EB2C84">
        <w:rPr>
          <w:rFonts w:ascii="Times New Roman" w:eastAsia="Times New Roman" w:hAnsi="Times New Roman" w:cs="Times New Roman"/>
          <w:b/>
          <w:sz w:val="36"/>
          <w:szCs w:val="36"/>
        </w:rPr>
        <w:t>Reporte, Validação e Processamento</w:t>
      </w:r>
    </w:p>
    <w:p w14:paraId="522423B0" w14:textId="77777777" w:rsidR="00105B09" w:rsidRPr="00EB2C84" w:rsidRDefault="00105B09" w:rsidP="00105B09">
      <w:pPr>
        <w:pStyle w:val="LO-normal"/>
        <w:pBdr>
          <w:bottom w:val="dotted" w:sz="24" w:space="3" w:color="000000"/>
        </w:pBdr>
        <w:spacing w:before="280" w:after="280" w:line="360" w:lineRule="auto"/>
        <w:ind w:firstLine="709"/>
        <w:jc w:val="both"/>
        <w:rPr>
          <w:rFonts w:ascii="Times New Roman" w:eastAsia="Times New Roman" w:hAnsi="Times New Roman" w:cs="Times New Roman"/>
          <w:b/>
          <w:sz w:val="32"/>
          <w:szCs w:val="32"/>
        </w:rPr>
      </w:pPr>
      <w:r w:rsidRPr="00EB2C84">
        <w:rPr>
          <w:rFonts w:ascii="Times New Roman" w:eastAsia="Times New Roman" w:hAnsi="Times New Roman" w:cs="Times New Roman"/>
          <w:b/>
          <w:sz w:val="32"/>
          <w:szCs w:val="32"/>
        </w:rPr>
        <w:t xml:space="preserve">Reporte </w:t>
      </w:r>
    </w:p>
    <w:p w14:paraId="4F7A0395" w14:textId="77777777" w:rsidR="00105B09" w:rsidRPr="00EB2C84" w:rsidRDefault="00105B09" w:rsidP="00105B09">
      <w:pPr>
        <w:pStyle w:val="LO-normal"/>
        <w:pBdr>
          <w:bottom w:val="dotted" w:sz="24" w:space="3" w:color="000000"/>
        </w:pBdr>
        <w:spacing w:before="280" w:after="280" w:line="360" w:lineRule="auto"/>
        <w:ind w:firstLine="709"/>
        <w:jc w:val="both"/>
        <w:rPr>
          <w:rFonts w:ascii="Times New Roman" w:eastAsia="Times New Roman" w:hAnsi="Times New Roman" w:cs="Times New Roman"/>
          <w:b/>
          <w:sz w:val="32"/>
          <w:szCs w:val="32"/>
        </w:rPr>
      </w:pPr>
      <w:r w:rsidRPr="00EB2C84">
        <w:rPr>
          <w:rFonts w:ascii="Times New Roman" w:eastAsia="Times New Roman" w:hAnsi="Times New Roman" w:cs="Times New Roman"/>
          <w:sz w:val="24"/>
          <w:szCs w:val="24"/>
        </w:rPr>
        <w:t xml:space="preserve">O dado que é enviado pelas sociedades participantes é chamado de reporte, nesse caso: Reporte do Funil de Consentimento. A Plataforma de Coleta de Métricas tem por objetivo receber, processar e armazenar informações relacionadas as etapas do funil de consentimento e entre solicitações de dados que ocorrem após sua conclusão. </w:t>
      </w:r>
    </w:p>
    <w:p w14:paraId="16E85382" w14:textId="77777777" w:rsidR="00105B09" w:rsidRPr="00EB2C84" w:rsidRDefault="00105B09" w:rsidP="00105B09">
      <w:pPr>
        <w:pStyle w:val="LO-normal"/>
        <w:pBdr>
          <w:bottom w:val="dotted" w:sz="24" w:space="3" w:color="000000"/>
        </w:pBdr>
        <w:spacing w:before="280" w:after="280" w:line="360" w:lineRule="auto"/>
        <w:ind w:firstLine="709"/>
        <w:jc w:val="both"/>
        <w:rPr>
          <w:rFonts w:ascii="Times New Roman" w:eastAsia="Times New Roman" w:hAnsi="Times New Roman" w:cs="Times New Roman"/>
          <w:b/>
          <w:sz w:val="32"/>
          <w:szCs w:val="32"/>
        </w:rPr>
      </w:pPr>
      <w:r w:rsidRPr="00EB2C84">
        <w:rPr>
          <w:rFonts w:ascii="Times New Roman" w:eastAsia="Times New Roman" w:hAnsi="Times New Roman" w:cs="Times New Roman"/>
          <w:b/>
          <w:sz w:val="32"/>
          <w:szCs w:val="32"/>
        </w:rPr>
        <w:t>Validação e Processamento</w:t>
      </w:r>
    </w:p>
    <w:p w14:paraId="69D856AD" w14:textId="77777777" w:rsidR="00105B09" w:rsidRPr="00EB2C84" w:rsidRDefault="00105B09" w:rsidP="00105B09">
      <w:pPr>
        <w:pStyle w:val="LO-normal"/>
        <w:pBdr>
          <w:bottom w:val="dotted" w:sz="24" w:space="3" w:color="000000"/>
        </w:pBdr>
        <w:spacing w:before="280" w:after="280" w:line="360" w:lineRule="auto"/>
        <w:ind w:firstLine="709"/>
        <w:jc w:val="both"/>
        <w:rPr>
          <w:rFonts w:ascii="Times New Roman" w:eastAsia="Times New Roman" w:hAnsi="Times New Roman" w:cs="Times New Roman"/>
          <w:sz w:val="41"/>
          <w:szCs w:val="41"/>
        </w:rPr>
      </w:pPr>
      <w:r w:rsidRPr="00EB2C84">
        <w:rPr>
          <w:rFonts w:ascii="Times New Roman" w:eastAsia="Times New Roman" w:hAnsi="Times New Roman" w:cs="Times New Roman"/>
          <w:sz w:val="24"/>
          <w:szCs w:val="24"/>
        </w:rPr>
        <w:t>Quando um Reporte é recebido pelas APIs da plataforma, esta, por sua vez inicia o processo de validação e posterior enriquecimento com as informações cadastradas no Diretório. Após esse processo, uma resposta é enviada para o solicitante com o status code da requisição, e um log é armazenado pela plataforma para conferências e auditorias posteriores.</w:t>
      </w:r>
      <w:r w:rsidRPr="00EB2C84">
        <w:rPr>
          <w:rFonts w:ascii="Times New Roman" w:eastAsia="Times New Roman" w:hAnsi="Times New Roman" w:cs="Times New Roman"/>
          <w:sz w:val="24"/>
          <w:szCs w:val="24"/>
        </w:rPr>
        <w:br/>
      </w:r>
    </w:p>
    <w:p w14:paraId="3D235FBA" w14:textId="77777777" w:rsidR="00DC2917" w:rsidRPr="00EB2C84" w:rsidRDefault="00DC2917" w:rsidP="00105B09">
      <w:pPr>
        <w:pStyle w:val="LO-normal"/>
        <w:spacing w:before="432" w:after="0" w:line="360" w:lineRule="auto"/>
        <w:ind w:firstLine="709"/>
        <w:jc w:val="both"/>
        <w:rPr>
          <w:rFonts w:ascii="Times New Roman" w:eastAsia="Times New Roman" w:hAnsi="Times New Roman" w:cs="Times New Roman"/>
          <w:b/>
          <w:sz w:val="36"/>
          <w:szCs w:val="36"/>
        </w:rPr>
      </w:pPr>
      <w:bookmarkStart w:id="5" w:name="_heading=h.2s8eyo1"/>
      <w:bookmarkEnd w:id="5"/>
    </w:p>
    <w:p w14:paraId="00D3B603" w14:textId="77777777" w:rsidR="00DC2917" w:rsidRPr="00EB2C84" w:rsidRDefault="00DC2917" w:rsidP="00105B09">
      <w:pPr>
        <w:pStyle w:val="LO-normal"/>
        <w:spacing w:before="432" w:after="0" w:line="360" w:lineRule="auto"/>
        <w:ind w:firstLine="709"/>
        <w:jc w:val="both"/>
        <w:rPr>
          <w:rFonts w:ascii="Times New Roman" w:eastAsia="Times New Roman" w:hAnsi="Times New Roman" w:cs="Times New Roman"/>
          <w:b/>
          <w:sz w:val="36"/>
          <w:szCs w:val="36"/>
        </w:rPr>
      </w:pPr>
    </w:p>
    <w:p w14:paraId="227B2573" w14:textId="77777777" w:rsidR="00DC2917" w:rsidRPr="00EB2C84" w:rsidRDefault="00DC2917" w:rsidP="00105B09">
      <w:pPr>
        <w:pStyle w:val="LO-normal"/>
        <w:spacing w:before="432" w:after="0" w:line="360" w:lineRule="auto"/>
        <w:ind w:firstLine="709"/>
        <w:jc w:val="both"/>
        <w:rPr>
          <w:rFonts w:ascii="Times New Roman" w:eastAsia="Times New Roman" w:hAnsi="Times New Roman" w:cs="Times New Roman"/>
          <w:b/>
          <w:sz w:val="36"/>
          <w:szCs w:val="36"/>
        </w:rPr>
      </w:pPr>
    </w:p>
    <w:p w14:paraId="03DDD0D3" w14:textId="77777777" w:rsidR="00DC2917" w:rsidRPr="00EB2C84" w:rsidRDefault="00DC2917" w:rsidP="00105B09">
      <w:pPr>
        <w:pStyle w:val="LO-normal"/>
        <w:spacing w:before="432" w:after="0" w:line="360" w:lineRule="auto"/>
        <w:ind w:firstLine="709"/>
        <w:jc w:val="both"/>
        <w:rPr>
          <w:rFonts w:ascii="Times New Roman" w:eastAsia="Times New Roman" w:hAnsi="Times New Roman" w:cs="Times New Roman"/>
          <w:b/>
          <w:sz w:val="36"/>
          <w:szCs w:val="36"/>
        </w:rPr>
      </w:pPr>
    </w:p>
    <w:p w14:paraId="2B820A62" w14:textId="69588471" w:rsidR="00105B09" w:rsidRPr="00EB2C84" w:rsidRDefault="00105B09" w:rsidP="00105B09">
      <w:pPr>
        <w:pStyle w:val="LO-normal"/>
        <w:spacing w:before="432" w:after="0" w:line="360" w:lineRule="auto"/>
        <w:ind w:firstLine="709"/>
        <w:jc w:val="both"/>
        <w:rPr>
          <w:rFonts w:ascii="Times New Roman" w:eastAsia="Times New Roman" w:hAnsi="Times New Roman" w:cs="Times New Roman"/>
          <w:b/>
          <w:sz w:val="36"/>
          <w:szCs w:val="36"/>
        </w:rPr>
      </w:pPr>
      <w:r w:rsidRPr="00EB2C84">
        <w:rPr>
          <w:rFonts w:ascii="Times New Roman" w:eastAsia="Times New Roman" w:hAnsi="Times New Roman" w:cs="Times New Roman"/>
          <w:b/>
          <w:sz w:val="36"/>
          <w:szCs w:val="36"/>
        </w:rPr>
        <w:lastRenderedPageBreak/>
        <w:t>Fluxo</w:t>
      </w:r>
    </w:p>
    <w:p w14:paraId="36D51BC8"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De forma simples, em acordo com a Guia de Experiência do Usuário e as etapas que ocorrem em background, um usuário (cidadão), concorda em compartilhar seus dados armazenados em outra seguradora, da qual já é cliente. Para isso, é preciso que na Seguradora Cliente ele selecione a Seguradora Server e seja redirecionado para ela. </w:t>
      </w:r>
    </w:p>
    <w:p w14:paraId="28979AC1"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Chegando a Seguradora Server, detentora dos contratos com o usuário, este precisa se autenticar, definir o que permite compartilhar e autorizar o consentimento de compartilhamento de dados. Após isso, ele é redirecionado para a Seguradora Client, que iniciou o processo e esta agora, em posse do </w:t>
      </w:r>
      <w:proofErr w:type="spellStart"/>
      <w:r w:rsidRPr="00EB2C84">
        <w:rPr>
          <w:rFonts w:ascii="Times New Roman" w:eastAsia="Times New Roman" w:hAnsi="Times New Roman" w:cs="Times New Roman"/>
          <w:sz w:val="24"/>
          <w:szCs w:val="24"/>
        </w:rPr>
        <w:t>access</w:t>
      </w:r>
      <w:proofErr w:type="spellEnd"/>
      <w:r w:rsidRPr="00EB2C84">
        <w:rPr>
          <w:rFonts w:ascii="Times New Roman" w:eastAsia="Times New Roman" w:hAnsi="Times New Roman" w:cs="Times New Roman"/>
          <w:sz w:val="24"/>
          <w:szCs w:val="24"/>
        </w:rPr>
        <w:t xml:space="preserve"> token gerado, pode passar a realizar consultas, de acordo com o que foi permitido no consentimento gerado.</w:t>
      </w:r>
    </w:p>
    <w:p w14:paraId="724B6210" w14:textId="77777777" w:rsidR="00DC2917"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O desenho a seguir não visa demonstrar tudo o que ocorre durante o Funil de Consentimentos, mas exemplificar que este processo depende do usuário e de duas seguradoras, Client e Server</w:t>
      </w:r>
      <w:r w:rsidR="00DC2917" w:rsidRPr="00EB2C84">
        <w:rPr>
          <w:rFonts w:ascii="Times New Roman" w:eastAsia="Times New Roman" w:hAnsi="Times New Roman" w:cs="Times New Roman"/>
          <w:sz w:val="24"/>
          <w:szCs w:val="24"/>
        </w:rPr>
        <w:t>.</w:t>
      </w:r>
    </w:p>
    <w:p w14:paraId="37DB333D"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sz w:val="24"/>
          <w:szCs w:val="24"/>
        </w:rPr>
      </w:pPr>
    </w:p>
    <w:p w14:paraId="6FE260CD"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sz w:val="24"/>
          <w:szCs w:val="24"/>
        </w:rPr>
      </w:pPr>
    </w:p>
    <w:p w14:paraId="1112B54E"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sz w:val="24"/>
          <w:szCs w:val="24"/>
        </w:rPr>
      </w:pPr>
    </w:p>
    <w:p w14:paraId="5497EAE5"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sz w:val="24"/>
          <w:szCs w:val="24"/>
        </w:rPr>
      </w:pPr>
    </w:p>
    <w:p w14:paraId="5B18A272" w14:textId="15C2287C"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 </w:t>
      </w:r>
    </w:p>
    <w:p w14:paraId="6D11BDC8" w14:textId="77777777" w:rsidR="00D54EC9" w:rsidRPr="00EB2C84" w:rsidRDefault="00D54EC9" w:rsidP="00105B09">
      <w:pPr>
        <w:pStyle w:val="LO-normal"/>
        <w:spacing w:before="280" w:after="280" w:line="360" w:lineRule="auto"/>
        <w:ind w:firstLine="709"/>
        <w:jc w:val="both"/>
        <w:rPr>
          <w:rFonts w:ascii="Times New Roman" w:eastAsia="Times New Roman" w:hAnsi="Times New Roman" w:cs="Times New Roman"/>
          <w:sz w:val="24"/>
          <w:szCs w:val="24"/>
        </w:rPr>
      </w:pPr>
    </w:p>
    <w:p w14:paraId="142DDEDA" w14:textId="77777777" w:rsidR="00D54EC9" w:rsidRPr="00EB2C84" w:rsidRDefault="00D54EC9" w:rsidP="00105B09">
      <w:pPr>
        <w:pStyle w:val="LO-normal"/>
        <w:spacing w:before="280" w:after="280" w:line="360" w:lineRule="auto"/>
        <w:ind w:firstLine="709"/>
        <w:jc w:val="both"/>
        <w:rPr>
          <w:rFonts w:ascii="Times New Roman" w:eastAsia="Times New Roman" w:hAnsi="Times New Roman" w:cs="Times New Roman"/>
          <w:sz w:val="24"/>
          <w:szCs w:val="24"/>
        </w:rPr>
      </w:pPr>
    </w:p>
    <w:p w14:paraId="119DFCB2" w14:textId="77777777" w:rsidR="00D54EC9" w:rsidRPr="00EB2C84" w:rsidRDefault="00D54EC9" w:rsidP="00105B09">
      <w:pPr>
        <w:pStyle w:val="LO-normal"/>
        <w:spacing w:before="280" w:after="280" w:line="360" w:lineRule="auto"/>
        <w:ind w:firstLine="709"/>
        <w:jc w:val="both"/>
        <w:rPr>
          <w:rFonts w:ascii="Times New Roman" w:eastAsia="Times New Roman" w:hAnsi="Times New Roman" w:cs="Times New Roman"/>
          <w:sz w:val="24"/>
          <w:szCs w:val="24"/>
        </w:rPr>
      </w:pPr>
    </w:p>
    <w:p w14:paraId="4FF5AD60" w14:textId="77777777" w:rsidR="00D54EC9" w:rsidRPr="00EB2C84" w:rsidRDefault="00D54EC9" w:rsidP="00105B09">
      <w:pPr>
        <w:pStyle w:val="LO-normal"/>
        <w:spacing w:before="280" w:after="280" w:line="360" w:lineRule="auto"/>
        <w:ind w:firstLine="709"/>
        <w:jc w:val="both"/>
        <w:rPr>
          <w:rFonts w:ascii="Times New Roman" w:eastAsia="Times New Roman" w:hAnsi="Times New Roman" w:cs="Times New Roman"/>
          <w:sz w:val="24"/>
          <w:szCs w:val="24"/>
        </w:rPr>
      </w:pPr>
    </w:p>
    <w:p w14:paraId="3A4262C6" w14:textId="77777777" w:rsidR="00D54EC9" w:rsidRPr="00EB2C84" w:rsidRDefault="00D54EC9" w:rsidP="00105B09">
      <w:pPr>
        <w:pStyle w:val="LO-normal"/>
        <w:spacing w:before="280" w:after="280" w:line="360" w:lineRule="auto"/>
        <w:ind w:firstLine="709"/>
        <w:jc w:val="both"/>
        <w:rPr>
          <w:rFonts w:ascii="Times New Roman" w:eastAsia="Times New Roman" w:hAnsi="Times New Roman" w:cs="Times New Roman"/>
          <w:sz w:val="24"/>
          <w:szCs w:val="24"/>
        </w:rPr>
      </w:pPr>
    </w:p>
    <w:p w14:paraId="27CDDA80" w14:textId="77777777" w:rsidR="00D54EC9" w:rsidRPr="00EB2C84" w:rsidRDefault="00D54EC9" w:rsidP="00105B09">
      <w:pPr>
        <w:pStyle w:val="LO-normal"/>
        <w:spacing w:before="280" w:after="280" w:line="360" w:lineRule="auto"/>
        <w:ind w:firstLine="709"/>
        <w:jc w:val="both"/>
        <w:rPr>
          <w:rFonts w:ascii="Times New Roman" w:eastAsia="Times New Roman" w:hAnsi="Times New Roman" w:cs="Times New Roman"/>
          <w:sz w:val="24"/>
          <w:szCs w:val="24"/>
        </w:rPr>
      </w:pPr>
    </w:p>
    <w:p w14:paraId="12EA220C" w14:textId="77777777" w:rsidR="00D54EC9" w:rsidRPr="00EB2C84" w:rsidRDefault="00D54EC9" w:rsidP="00105B09">
      <w:pPr>
        <w:pStyle w:val="LO-normal"/>
        <w:spacing w:before="280" w:after="280" w:line="360" w:lineRule="auto"/>
        <w:ind w:firstLine="709"/>
        <w:jc w:val="both"/>
        <w:rPr>
          <w:rFonts w:ascii="Times New Roman" w:eastAsia="Times New Roman" w:hAnsi="Times New Roman" w:cs="Times New Roman"/>
          <w:sz w:val="24"/>
          <w:szCs w:val="24"/>
        </w:rPr>
      </w:pPr>
    </w:p>
    <w:p w14:paraId="5B1CE26D" w14:textId="37392AF6" w:rsidR="00105B09" w:rsidRPr="00EB2C84" w:rsidRDefault="00251A85" w:rsidP="00105B09">
      <w:pPr>
        <w:pStyle w:val="LO-normal"/>
        <w:spacing w:before="280" w:after="280" w:line="360" w:lineRule="auto"/>
        <w:jc w:val="both"/>
        <w:rPr>
          <w:rFonts w:ascii="Times New Roman" w:eastAsia="Times New Roman" w:hAnsi="Times New Roman" w:cs="Times New Roman"/>
          <w:sz w:val="18"/>
          <w:szCs w:val="18"/>
        </w:rPr>
      </w:pPr>
      <w:r>
        <w:rPr>
          <w:noProof/>
          <w14:ligatures w14:val="standardContextual"/>
        </w:rPr>
        <w:drawing>
          <wp:inline distT="0" distB="0" distL="0" distR="0" wp14:anchorId="2F021F0C" wp14:editId="7F6DED65">
            <wp:extent cx="6188710" cy="2929890"/>
            <wp:effectExtent l="0" t="0" r="2540" b="3810"/>
            <wp:docPr id="90652872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28727" name="Imagem 1" descr="Diagrama&#10;&#10;Descrição gerada automaticamente"/>
                    <pic:cNvPicPr/>
                  </pic:nvPicPr>
                  <pic:blipFill>
                    <a:blip r:embed="rId8"/>
                    <a:stretch>
                      <a:fillRect/>
                    </a:stretch>
                  </pic:blipFill>
                  <pic:spPr>
                    <a:xfrm>
                      <a:off x="0" y="0"/>
                      <a:ext cx="6188710" cy="2929890"/>
                    </a:xfrm>
                    <a:prstGeom prst="rect">
                      <a:avLst/>
                    </a:prstGeom>
                  </pic:spPr>
                </pic:pic>
              </a:graphicData>
            </a:graphic>
          </wp:inline>
        </w:drawing>
      </w:r>
      <w:r w:rsidRPr="00EB2C84">
        <w:rPr>
          <w:rFonts w:ascii="Times New Roman" w:eastAsia="Times New Roman" w:hAnsi="Times New Roman" w:cs="Times New Roman"/>
          <w:i/>
          <w:iCs/>
          <w:sz w:val="18"/>
          <w:szCs w:val="18"/>
        </w:rPr>
        <w:t xml:space="preserve"> </w:t>
      </w:r>
      <w:r w:rsidR="00105B09" w:rsidRPr="00EB2C84">
        <w:rPr>
          <w:rFonts w:ascii="Times New Roman" w:eastAsia="Times New Roman" w:hAnsi="Times New Roman" w:cs="Times New Roman"/>
          <w:i/>
          <w:iCs/>
          <w:sz w:val="18"/>
          <w:szCs w:val="18"/>
        </w:rPr>
        <w:t>(Esboço – Fluxo do Funil de Consentimento simplificado)</w:t>
      </w:r>
    </w:p>
    <w:p w14:paraId="7E2768D4" w14:textId="77777777" w:rsidR="00105B09" w:rsidRPr="00EB2C84" w:rsidRDefault="00105B09" w:rsidP="00105B09">
      <w:pPr>
        <w:pStyle w:val="LO-normal"/>
        <w:spacing w:before="280" w:after="280" w:line="360" w:lineRule="auto"/>
        <w:jc w:val="both"/>
        <w:rPr>
          <w:rFonts w:ascii="Times New Roman" w:eastAsia="Times New Roman" w:hAnsi="Times New Roman" w:cs="Times New Roman"/>
          <w:sz w:val="24"/>
          <w:szCs w:val="24"/>
        </w:rPr>
      </w:pPr>
      <w:r w:rsidRPr="00EB2C84">
        <w:rPr>
          <w:rFonts w:ascii="Times New Roman" w:hAnsi="Times New Roman" w:cs="Times New Roman"/>
          <w:noProof/>
        </w:rPr>
        <w:drawing>
          <wp:inline distT="0" distB="0" distL="0" distR="0" wp14:anchorId="2CB5396A" wp14:editId="3F6859F8">
            <wp:extent cx="6188710" cy="2655570"/>
            <wp:effectExtent l="0" t="0" r="2540" b="0"/>
            <wp:docPr id="662095493" name="Imagem 662095493"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95493" name="Imagem 1" descr="Interface gráfica do usuário&#10;&#10;Descrição gerada automaticamente com confiança baixa"/>
                    <pic:cNvPicPr/>
                  </pic:nvPicPr>
                  <pic:blipFill>
                    <a:blip r:embed="rId9"/>
                    <a:stretch>
                      <a:fillRect/>
                    </a:stretch>
                  </pic:blipFill>
                  <pic:spPr>
                    <a:xfrm>
                      <a:off x="0" y="0"/>
                      <a:ext cx="6188710" cy="2655570"/>
                    </a:xfrm>
                    <a:prstGeom prst="rect">
                      <a:avLst/>
                    </a:prstGeom>
                  </pic:spPr>
                </pic:pic>
              </a:graphicData>
            </a:graphic>
          </wp:inline>
        </w:drawing>
      </w:r>
      <w:r w:rsidRPr="00EB2C84">
        <w:rPr>
          <w:rFonts w:ascii="Times New Roman" w:eastAsia="Times New Roman" w:hAnsi="Times New Roman" w:cs="Times New Roman"/>
          <w:sz w:val="24"/>
          <w:szCs w:val="24"/>
        </w:rPr>
        <w:br/>
      </w:r>
      <w:r w:rsidRPr="00EB2C84">
        <w:rPr>
          <w:rFonts w:ascii="Times New Roman" w:eastAsia="Times New Roman" w:hAnsi="Times New Roman" w:cs="Times New Roman"/>
          <w:i/>
          <w:iCs/>
          <w:sz w:val="18"/>
          <w:szCs w:val="18"/>
        </w:rPr>
        <w:t>(Etapas do Funil de Consentimento – Server e Client)</w:t>
      </w:r>
    </w:p>
    <w:p w14:paraId="48ED892C"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28C5CD9A"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sz w:val="24"/>
          <w:szCs w:val="24"/>
        </w:rPr>
      </w:pPr>
    </w:p>
    <w:p w14:paraId="461397FC"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sz w:val="24"/>
          <w:szCs w:val="24"/>
        </w:rPr>
      </w:pPr>
    </w:p>
    <w:p w14:paraId="22397BB4"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sz w:val="24"/>
          <w:szCs w:val="24"/>
        </w:rPr>
      </w:pPr>
    </w:p>
    <w:p w14:paraId="5BB43613"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2B8B4F9E"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sz w:val="36"/>
          <w:szCs w:val="36"/>
        </w:rPr>
      </w:pPr>
      <w:r w:rsidRPr="00EB2C84">
        <w:rPr>
          <w:rFonts w:ascii="Times New Roman" w:eastAsia="Times New Roman" w:hAnsi="Times New Roman" w:cs="Times New Roman"/>
          <w:b/>
          <w:sz w:val="36"/>
          <w:szCs w:val="36"/>
        </w:rPr>
        <w:t>Modelo de reporte do Funil de Consentimento</w:t>
      </w:r>
    </w:p>
    <w:p w14:paraId="1A7A3CA3"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O reporte contém dados que se referem às etapas que ocorrem durante o processo de Consentimento de Compartilhamento de Dados que envolve as ações o usuário e das Seguradoras Client e Server. Cada Reporte representa o avanço entre as etapas do funil de Consentimento.</w:t>
      </w:r>
    </w:p>
    <w:p w14:paraId="5E7503B1"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r w:rsidRPr="00EB2C84">
        <w:rPr>
          <w:rFonts w:ascii="Times New Roman" w:eastAsia="Times New Roman" w:hAnsi="Times New Roman" w:cs="Times New Roman"/>
          <w:b/>
          <w:color w:val="000000" w:themeColor="text1"/>
          <w:sz w:val="28"/>
          <w:szCs w:val="28"/>
        </w:rPr>
        <w:t>Server</w:t>
      </w:r>
    </w:p>
    <w:p w14:paraId="4A1B8C45"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/event-api/v1/server-event (para envio unitário de dados)</w:t>
      </w:r>
    </w:p>
    <w:p w14:paraId="1DE10D48"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/event-api/v1/server-batch (para envio de dados em massa)</w:t>
      </w:r>
    </w:p>
    <w:p w14:paraId="5DC7514E"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r w:rsidRPr="00EB2C84">
        <w:rPr>
          <w:rFonts w:ascii="Times New Roman" w:eastAsia="Times New Roman" w:hAnsi="Times New Roman" w:cs="Times New Roman"/>
          <w:b/>
          <w:color w:val="000000" w:themeColor="text1"/>
          <w:sz w:val="28"/>
          <w:szCs w:val="28"/>
        </w:rPr>
        <w:t>Client</w:t>
      </w:r>
    </w:p>
    <w:p w14:paraId="4287087C"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/event-api/v1/client-event/(para envio unitário de dados)</w:t>
      </w:r>
    </w:p>
    <w:p w14:paraId="515D4D25"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/event-api/v1/client-batch/ (para envio de dados em massa)</w:t>
      </w:r>
    </w:p>
    <w:p w14:paraId="0F4B08A4" w14:textId="77777777" w:rsidR="00812C24" w:rsidRDefault="00812C24" w:rsidP="00105B09">
      <w:pPr>
        <w:pStyle w:val="LO-normal"/>
        <w:spacing w:before="280" w:after="280" w:line="360" w:lineRule="auto"/>
        <w:ind w:firstLine="709"/>
        <w:jc w:val="both"/>
        <w:rPr>
          <w:rFonts w:ascii="Times New Roman" w:eastAsia="Times New Roman" w:hAnsi="Times New Roman" w:cs="Times New Roman"/>
          <w:b/>
          <w:color w:val="000000" w:themeColor="text1"/>
          <w:sz w:val="36"/>
          <w:szCs w:val="36"/>
        </w:rPr>
      </w:pPr>
    </w:p>
    <w:p w14:paraId="6D398BAC" w14:textId="6B6EA8B5"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36"/>
          <w:szCs w:val="36"/>
        </w:rPr>
      </w:pPr>
      <w:r w:rsidRPr="00EB2C84">
        <w:rPr>
          <w:rFonts w:ascii="Times New Roman" w:eastAsia="Times New Roman" w:hAnsi="Times New Roman" w:cs="Times New Roman"/>
          <w:b/>
          <w:color w:val="000000" w:themeColor="text1"/>
          <w:sz w:val="36"/>
          <w:szCs w:val="36"/>
        </w:rPr>
        <w:t>Campos obrigatórios</w:t>
      </w:r>
    </w:p>
    <w:p w14:paraId="53B0350D"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roofErr w:type="spellStart"/>
      <w:r w:rsidRPr="00EB2C84">
        <w:rPr>
          <w:rFonts w:ascii="Times New Roman" w:eastAsia="Times New Roman" w:hAnsi="Times New Roman" w:cs="Times New Roman"/>
          <w:b/>
          <w:color w:val="000000" w:themeColor="text1"/>
          <w:sz w:val="28"/>
          <w:szCs w:val="28"/>
        </w:rPr>
        <w:t>consentId</w:t>
      </w:r>
      <w:proofErr w:type="spellEnd"/>
    </w:p>
    <w:p w14:paraId="29F01F65"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highlight w:val="white"/>
        </w:rPr>
        <w:t xml:space="preserve">O </w:t>
      </w:r>
      <w:proofErr w:type="spellStart"/>
      <w:r w:rsidRPr="00EB2C84">
        <w:rPr>
          <w:rFonts w:ascii="Times New Roman" w:eastAsia="Times New Roman" w:hAnsi="Times New Roman" w:cs="Times New Roman"/>
          <w:color w:val="000000" w:themeColor="text1"/>
          <w:sz w:val="24"/>
          <w:szCs w:val="24"/>
          <w:highlight w:val="white"/>
        </w:rPr>
        <w:t>consentId</w:t>
      </w:r>
      <w:proofErr w:type="spellEnd"/>
      <w:r w:rsidRPr="00EB2C84">
        <w:rPr>
          <w:rFonts w:ascii="Times New Roman" w:eastAsia="Times New Roman" w:hAnsi="Times New Roman" w:cs="Times New Roman"/>
          <w:color w:val="000000" w:themeColor="text1"/>
          <w:sz w:val="24"/>
          <w:szCs w:val="24"/>
          <w:highlight w:val="white"/>
        </w:rPr>
        <w:t xml:space="preserve"> é o identificador único do consentimento e deverá ser um URN - </w:t>
      </w:r>
      <w:proofErr w:type="spellStart"/>
      <w:r w:rsidRPr="00EB2C84">
        <w:rPr>
          <w:rFonts w:ascii="Times New Roman" w:eastAsia="Times New Roman" w:hAnsi="Times New Roman" w:cs="Times New Roman"/>
          <w:color w:val="000000" w:themeColor="text1"/>
          <w:sz w:val="24"/>
          <w:szCs w:val="24"/>
          <w:highlight w:val="white"/>
        </w:rPr>
        <w:t>Uniform</w:t>
      </w:r>
      <w:proofErr w:type="spellEnd"/>
      <w:r w:rsidRPr="00EB2C84">
        <w:rPr>
          <w:rFonts w:ascii="Times New Roman" w:eastAsia="Times New Roman" w:hAnsi="Times New Roman" w:cs="Times New Roman"/>
          <w:color w:val="000000" w:themeColor="text1"/>
          <w:sz w:val="24"/>
          <w:szCs w:val="24"/>
          <w:highlight w:val="white"/>
        </w:rPr>
        <w:t xml:space="preserve"> Resource </w:t>
      </w:r>
      <w:proofErr w:type="spellStart"/>
      <w:r w:rsidRPr="00EB2C84">
        <w:rPr>
          <w:rFonts w:ascii="Times New Roman" w:eastAsia="Times New Roman" w:hAnsi="Times New Roman" w:cs="Times New Roman"/>
          <w:color w:val="000000" w:themeColor="text1"/>
          <w:sz w:val="24"/>
          <w:szCs w:val="24"/>
          <w:highlight w:val="white"/>
        </w:rPr>
        <w:t>Name</w:t>
      </w:r>
      <w:proofErr w:type="spellEnd"/>
      <w:r w:rsidRPr="00EB2C84">
        <w:rPr>
          <w:rFonts w:ascii="Times New Roman" w:eastAsia="Times New Roman" w:hAnsi="Times New Roman" w:cs="Times New Roman"/>
          <w:color w:val="000000" w:themeColor="text1"/>
          <w:sz w:val="24"/>
          <w:szCs w:val="24"/>
          <w:highlight w:val="white"/>
        </w:rPr>
        <w:t xml:space="preserve">. Um URN, conforme definido na </w:t>
      </w:r>
      <w:hyperlink r:id="rId10">
        <w:r w:rsidRPr="00EB2C84">
          <w:rPr>
            <w:rFonts w:ascii="Times New Roman" w:eastAsia="Times New Roman" w:hAnsi="Times New Roman" w:cs="Times New Roman"/>
            <w:color w:val="000000" w:themeColor="text1"/>
            <w:sz w:val="24"/>
            <w:szCs w:val="24"/>
          </w:rPr>
          <w:t>RFC8141</w:t>
        </w:r>
      </w:hyperlink>
      <w:r w:rsidRPr="00EB2C84">
        <w:rPr>
          <w:rFonts w:ascii="Times New Roman" w:eastAsia="Times New Roman" w:hAnsi="Times New Roman" w:cs="Times New Roman"/>
          <w:color w:val="000000" w:themeColor="text1"/>
          <w:sz w:val="24"/>
          <w:szCs w:val="24"/>
          <w:highlight w:val="white"/>
        </w:rPr>
        <w:t xml:space="preserve"> é um </w:t>
      </w:r>
      <w:proofErr w:type="spellStart"/>
      <w:r w:rsidRPr="00EB2C84">
        <w:rPr>
          <w:rFonts w:ascii="Times New Roman" w:eastAsia="Times New Roman" w:hAnsi="Times New Roman" w:cs="Times New Roman"/>
          <w:color w:val="000000" w:themeColor="text1"/>
          <w:sz w:val="24"/>
          <w:szCs w:val="24"/>
          <w:highlight w:val="white"/>
        </w:rPr>
        <w:t>Uniform</w:t>
      </w:r>
      <w:proofErr w:type="spellEnd"/>
      <w:r w:rsidRPr="00EB2C84">
        <w:rPr>
          <w:rFonts w:ascii="Times New Roman" w:eastAsia="Times New Roman" w:hAnsi="Times New Roman" w:cs="Times New Roman"/>
          <w:color w:val="000000" w:themeColor="text1"/>
          <w:sz w:val="24"/>
          <w:szCs w:val="24"/>
          <w:highlight w:val="white"/>
        </w:rPr>
        <w:t xml:space="preserve"> Resource </w:t>
      </w:r>
      <w:proofErr w:type="spellStart"/>
      <w:r w:rsidRPr="00EB2C84">
        <w:rPr>
          <w:rFonts w:ascii="Times New Roman" w:eastAsia="Times New Roman" w:hAnsi="Times New Roman" w:cs="Times New Roman"/>
          <w:color w:val="000000" w:themeColor="text1"/>
          <w:sz w:val="24"/>
          <w:szCs w:val="24"/>
          <w:highlight w:val="white"/>
        </w:rPr>
        <w:t>Identifier</w:t>
      </w:r>
      <w:proofErr w:type="spellEnd"/>
      <w:r w:rsidRPr="00EB2C84">
        <w:rPr>
          <w:rFonts w:ascii="Times New Roman" w:eastAsia="Times New Roman" w:hAnsi="Times New Roman" w:cs="Times New Roman"/>
          <w:color w:val="000000" w:themeColor="text1"/>
          <w:sz w:val="24"/>
          <w:szCs w:val="24"/>
          <w:highlight w:val="white"/>
        </w:rPr>
        <w:t xml:space="preserve"> - URI - que é atribuído sob o URI </w:t>
      </w:r>
      <w:proofErr w:type="spellStart"/>
      <w:r w:rsidRPr="00EB2C84">
        <w:rPr>
          <w:rFonts w:ascii="Times New Roman" w:eastAsia="Times New Roman" w:hAnsi="Times New Roman" w:cs="Times New Roman"/>
          <w:color w:val="000000" w:themeColor="text1"/>
          <w:sz w:val="24"/>
          <w:szCs w:val="24"/>
          <w:highlight w:val="white"/>
        </w:rPr>
        <w:t>scheme</w:t>
      </w:r>
      <w:proofErr w:type="spellEnd"/>
      <w:r w:rsidRPr="00EB2C84">
        <w:rPr>
          <w:rFonts w:ascii="Times New Roman" w:eastAsia="Times New Roman" w:hAnsi="Times New Roman" w:cs="Times New Roman"/>
          <w:color w:val="000000" w:themeColor="text1"/>
          <w:sz w:val="24"/>
          <w:szCs w:val="24"/>
          <w:highlight w:val="white"/>
        </w:rPr>
        <w:t xml:space="preserve"> "urn" e um </w:t>
      </w:r>
      <w:proofErr w:type="spellStart"/>
      <w:r w:rsidRPr="00EB2C84">
        <w:rPr>
          <w:rFonts w:ascii="Times New Roman" w:eastAsia="Times New Roman" w:hAnsi="Times New Roman" w:cs="Times New Roman"/>
          <w:color w:val="000000" w:themeColor="text1"/>
          <w:sz w:val="24"/>
          <w:szCs w:val="24"/>
          <w:highlight w:val="white"/>
        </w:rPr>
        <w:t>namespace</w:t>
      </w:r>
      <w:proofErr w:type="spellEnd"/>
      <w:r w:rsidRPr="00EB2C84">
        <w:rPr>
          <w:rFonts w:ascii="Times New Roman" w:eastAsia="Times New Roman" w:hAnsi="Times New Roman" w:cs="Times New Roman"/>
          <w:color w:val="000000" w:themeColor="text1"/>
          <w:sz w:val="24"/>
          <w:szCs w:val="24"/>
          <w:highlight w:val="white"/>
        </w:rPr>
        <w:t xml:space="preserve"> URN específico, com a intenção de que o URN seja um identificador de recurso persistente e independente da localização. Considerando a </w:t>
      </w:r>
      <w:proofErr w:type="spellStart"/>
      <w:r w:rsidRPr="00EB2C84">
        <w:rPr>
          <w:rFonts w:ascii="Times New Roman" w:eastAsia="Times New Roman" w:hAnsi="Times New Roman" w:cs="Times New Roman"/>
          <w:color w:val="000000" w:themeColor="text1"/>
          <w:sz w:val="24"/>
          <w:szCs w:val="24"/>
          <w:highlight w:val="white"/>
        </w:rPr>
        <w:t>string</w:t>
      </w:r>
      <w:proofErr w:type="spellEnd"/>
      <w:r w:rsidRPr="00EB2C84">
        <w:rPr>
          <w:rFonts w:ascii="Times New Roman" w:eastAsia="Times New Roman" w:hAnsi="Times New Roman" w:cs="Times New Roman"/>
          <w:color w:val="000000" w:themeColor="text1"/>
          <w:sz w:val="24"/>
          <w:szCs w:val="24"/>
          <w:highlight w:val="white"/>
        </w:rPr>
        <w:t xml:space="preserve"> urn:bancoex:C1DD33123 como exemplo para </w:t>
      </w:r>
      <w:proofErr w:type="spellStart"/>
      <w:r w:rsidRPr="00EB2C84">
        <w:rPr>
          <w:rFonts w:ascii="Times New Roman" w:eastAsia="Times New Roman" w:hAnsi="Times New Roman" w:cs="Times New Roman"/>
          <w:color w:val="000000" w:themeColor="text1"/>
          <w:sz w:val="24"/>
          <w:szCs w:val="24"/>
          <w:highlight w:val="white"/>
        </w:rPr>
        <w:t>consentId</w:t>
      </w:r>
      <w:proofErr w:type="spellEnd"/>
      <w:r w:rsidRPr="00EB2C84">
        <w:rPr>
          <w:rFonts w:ascii="Times New Roman" w:eastAsia="Times New Roman" w:hAnsi="Times New Roman" w:cs="Times New Roman"/>
          <w:color w:val="000000" w:themeColor="text1"/>
          <w:sz w:val="24"/>
          <w:szCs w:val="24"/>
          <w:highlight w:val="white"/>
        </w:rPr>
        <w:t xml:space="preserve"> temos:</w:t>
      </w:r>
    </w:p>
    <w:p w14:paraId="38C1135E"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
    <w:p w14:paraId="39E98708"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
    <w:p w14:paraId="7138F4E9"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lastRenderedPageBreak/>
        <w:t>Etapa do funil de consentimento.</w:t>
      </w:r>
    </w:p>
    <w:p w14:paraId="31188FBF" w14:textId="77777777" w:rsidR="00105B09" w:rsidRPr="00EB2C84" w:rsidRDefault="00105B09" w:rsidP="00105B09">
      <w:pPr>
        <w:pStyle w:val="LO-normal"/>
        <w:rPr>
          <w:rFonts w:ascii="Times New Roman" w:hAnsi="Times New Roman" w:cs="Times New Roman"/>
          <w:color w:val="000000" w:themeColor="text1"/>
        </w:rPr>
        <w:sectPr w:rsidR="00105B09" w:rsidRPr="00EB2C84">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709" w:footer="708" w:gutter="0"/>
          <w:pgNumType w:start="1"/>
          <w:cols w:space="720"/>
          <w:formProt w:val="0"/>
          <w:docGrid w:linePitch="100"/>
        </w:sectPr>
      </w:pPr>
    </w:p>
    <w:p w14:paraId="164F6B08"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 xml:space="preserve">Etapas do Cliente: </w:t>
      </w:r>
    </w:p>
    <w:p w14:paraId="7FC9C0CF" w14:textId="77777777" w:rsidR="00105B09" w:rsidRPr="00EB2C84" w:rsidRDefault="00105B09" w:rsidP="00105B09">
      <w:pPr>
        <w:pStyle w:val="LO-normal"/>
        <w:numPr>
          <w:ilvl w:val="0"/>
          <w:numId w:val="1"/>
        </w:numPr>
        <w:spacing w:after="0"/>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consent-created</w:t>
      </w:r>
    </w:p>
    <w:p w14:paraId="79F6BA29" w14:textId="77777777" w:rsidR="00105B09" w:rsidRPr="00EB2C84" w:rsidRDefault="00105B09" w:rsidP="00105B09">
      <w:pPr>
        <w:pStyle w:val="LO-normal"/>
        <w:numPr>
          <w:ilvl w:val="0"/>
          <w:numId w:val="1"/>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user-redirected</w:t>
      </w:r>
      <w:proofErr w:type="spellEnd"/>
    </w:p>
    <w:p w14:paraId="0950A591" w14:textId="77777777" w:rsidR="00105B09" w:rsidRPr="00EB2C84" w:rsidRDefault="00105B09" w:rsidP="00105B09">
      <w:pPr>
        <w:pStyle w:val="LO-normal"/>
        <w:numPr>
          <w:ilvl w:val="0"/>
          <w:numId w:val="1"/>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user-redirected-back</w:t>
      </w:r>
      <w:proofErr w:type="spellEnd"/>
    </w:p>
    <w:p w14:paraId="75EC6A17" w14:textId="77777777" w:rsidR="00105B09" w:rsidRPr="00EB2C84" w:rsidRDefault="00105B09" w:rsidP="00105B09">
      <w:pPr>
        <w:pStyle w:val="LO-normal"/>
        <w:numPr>
          <w:ilvl w:val="0"/>
          <w:numId w:val="1"/>
        </w:numPr>
        <w:spacing w:after="0"/>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consent-token-received</w:t>
      </w:r>
    </w:p>
    <w:p w14:paraId="09AED9F6" w14:textId="77777777" w:rsidR="00105B09" w:rsidRPr="00EB2C84" w:rsidRDefault="00105B09" w:rsidP="00105B09">
      <w:pPr>
        <w:pStyle w:val="LO-normal"/>
        <w:numPr>
          <w:ilvl w:val="0"/>
          <w:numId w:val="1"/>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refresh</w:t>
      </w:r>
      <w:proofErr w:type="spellEnd"/>
      <w:r w:rsidRPr="00EB2C84">
        <w:rPr>
          <w:rFonts w:ascii="Times New Roman" w:eastAsia="Times New Roman" w:hAnsi="Times New Roman" w:cs="Times New Roman"/>
          <w:color w:val="000000" w:themeColor="text1"/>
        </w:rPr>
        <w:t>-token-</w:t>
      </w:r>
      <w:proofErr w:type="spellStart"/>
      <w:r w:rsidRPr="00EB2C84">
        <w:rPr>
          <w:rFonts w:ascii="Times New Roman" w:eastAsia="Times New Roman" w:hAnsi="Times New Roman" w:cs="Times New Roman"/>
          <w:color w:val="000000" w:themeColor="text1"/>
        </w:rPr>
        <w:t>used</w:t>
      </w:r>
      <w:proofErr w:type="spellEnd"/>
    </w:p>
    <w:p w14:paraId="13EC7189" w14:textId="77777777" w:rsidR="00105B09" w:rsidRPr="00EB2C84" w:rsidRDefault="00105B09" w:rsidP="00105B09">
      <w:pPr>
        <w:pStyle w:val="LO-normal"/>
        <w:numPr>
          <w:ilvl w:val="0"/>
          <w:numId w:val="1"/>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resource-accessed</w:t>
      </w:r>
      <w:proofErr w:type="spellEnd"/>
    </w:p>
    <w:p w14:paraId="70CC4CF7" w14:textId="77777777" w:rsidR="00105B09" w:rsidRPr="00EB2C84" w:rsidRDefault="00105B09" w:rsidP="00105B09">
      <w:pPr>
        <w:pStyle w:val="LO-normal"/>
        <w:numPr>
          <w:ilvl w:val="0"/>
          <w:numId w:val="1"/>
        </w:numPr>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consent-</w:t>
      </w:r>
      <w:proofErr w:type="spellStart"/>
      <w:r w:rsidRPr="00EB2C84">
        <w:rPr>
          <w:rFonts w:ascii="Times New Roman" w:eastAsia="Times New Roman" w:hAnsi="Times New Roman" w:cs="Times New Roman"/>
          <w:color w:val="000000" w:themeColor="text1"/>
        </w:rPr>
        <w:t>revoked</w:t>
      </w:r>
      <w:proofErr w:type="spellEnd"/>
    </w:p>
    <w:p w14:paraId="68B18269" w14:textId="77777777" w:rsidR="00105B09" w:rsidRPr="00EB2C84" w:rsidRDefault="00105B09" w:rsidP="00105B09">
      <w:pPr>
        <w:pStyle w:val="LO-normal"/>
        <w:ind w:left="720"/>
        <w:rPr>
          <w:rFonts w:ascii="Times New Roman" w:eastAsia="Times New Roman" w:hAnsi="Times New Roman" w:cs="Times New Roman"/>
          <w:color w:val="000000" w:themeColor="text1"/>
          <w:sz w:val="24"/>
          <w:szCs w:val="24"/>
        </w:rPr>
      </w:pPr>
    </w:p>
    <w:p w14:paraId="7CE4D886" w14:textId="77777777" w:rsidR="00105B09" w:rsidRPr="00EB2C84" w:rsidRDefault="00105B09" w:rsidP="00105B09">
      <w:pPr>
        <w:pStyle w:val="LO-normal"/>
        <w:ind w:left="720"/>
        <w:rPr>
          <w:rFonts w:ascii="Times New Roman" w:eastAsia="Times New Roman" w:hAnsi="Times New Roman" w:cs="Times New Roman"/>
          <w:color w:val="000000" w:themeColor="text1"/>
          <w:sz w:val="24"/>
          <w:szCs w:val="24"/>
        </w:rPr>
      </w:pPr>
    </w:p>
    <w:p w14:paraId="72537979" w14:textId="77777777" w:rsidR="00105B09" w:rsidRPr="00EB2C84" w:rsidRDefault="00105B09" w:rsidP="00105B09">
      <w:pPr>
        <w:pStyle w:val="LO-normal"/>
        <w:ind w:left="720"/>
        <w:rPr>
          <w:rFonts w:ascii="Times New Roman" w:eastAsia="Times New Roman" w:hAnsi="Times New Roman" w:cs="Times New Roman"/>
          <w:color w:val="000000" w:themeColor="text1"/>
          <w:sz w:val="24"/>
          <w:szCs w:val="24"/>
        </w:rPr>
      </w:pPr>
    </w:p>
    <w:p w14:paraId="07680D46" w14:textId="77777777" w:rsidR="00105B09" w:rsidRPr="00EB2C84" w:rsidRDefault="00105B09" w:rsidP="00105B09">
      <w:pPr>
        <w:pStyle w:val="LO-normal"/>
        <w:ind w:left="720"/>
        <w:rPr>
          <w:rFonts w:ascii="Times New Roman" w:eastAsia="Times New Roman" w:hAnsi="Times New Roman" w:cs="Times New Roman"/>
          <w:color w:val="000000" w:themeColor="text1"/>
          <w:sz w:val="24"/>
          <w:szCs w:val="24"/>
        </w:rPr>
      </w:pPr>
    </w:p>
    <w:p w14:paraId="3DD1E2B6" w14:textId="23042BBA" w:rsidR="00105B09" w:rsidRPr="00EB2C84" w:rsidRDefault="00D54EC9" w:rsidP="00105B09">
      <w:pPr>
        <w:pStyle w:val="LO-normal"/>
        <w:ind w:left="720"/>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br/>
      </w:r>
      <w:r w:rsidR="00105B09" w:rsidRPr="00EB2C84">
        <w:rPr>
          <w:rFonts w:ascii="Times New Roman" w:eastAsia="Times New Roman" w:hAnsi="Times New Roman" w:cs="Times New Roman"/>
          <w:color w:val="000000" w:themeColor="text1"/>
          <w:sz w:val="24"/>
          <w:szCs w:val="24"/>
        </w:rPr>
        <w:t>Etapas do Servidor:</w:t>
      </w:r>
    </w:p>
    <w:p w14:paraId="37F3475F"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consent-created</w:t>
      </w:r>
    </w:p>
    <w:p w14:paraId="0B05C688"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user-redirected</w:t>
      </w:r>
      <w:proofErr w:type="spellEnd"/>
    </w:p>
    <w:p w14:paraId="779DF9AA"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user-authentication-failed</w:t>
      </w:r>
      <w:proofErr w:type="spellEnd"/>
    </w:p>
    <w:p w14:paraId="027FD9AF"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user-authenticated</w:t>
      </w:r>
      <w:proofErr w:type="spellEnd"/>
    </w:p>
    <w:p w14:paraId="7DCEC9D7"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consent-authorized</w:t>
      </w:r>
    </w:p>
    <w:p w14:paraId="012230F3"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consent-</w:t>
      </w:r>
      <w:proofErr w:type="spellStart"/>
      <w:r w:rsidRPr="00EB2C84">
        <w:rPr>
          <w:rFonts w:ascii="Times New Roman" w:eastAsia="Times New Roman" w:hAnsi="Times New Roman" w:cs="Times New Roman"/>
          <w:color w:val="000000" w:themeColor="text1"/>
        </w:rPr>
        <w:t>rejected</w:t>
      </w:r>
      <w:proofErr w:type="spellEnd"/>
    </w:p>
    <w:p w14:paraId="17BC9DCA"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authorization</w:t>
      </w:r>
      <w:proofErr w:type="spellEnd"/>
      <w:r w:rsidRPr="00EB2C84">
        <w:rPr>
          <w:rFonts w:ascii="Times New Roman" w:eastAsia="Times New Roman" w:hAnsi="Times New Roman" w:cs="Times New Roman"/>
          <w:color w:val="000000" w:themeColor="text1"/>
        </w:rPr>
        <w:t>-code-</w:t>
      </w:r>
      <w:proofErr w:type="spellStart"/>
      <w:r w:rsidRPr="00EB2C84">
        <w:rPr>
          <w:rFonts w:ascii="Times New Roman" w:eastAsia="Times New Roman" w:hAnsi="Times New Roman" w:cs="Times New Roman"/>
          <w:color w:val="000000" w:themeColor="text1"/>
        </w:rPr>
        <w:t>created</w:t>
      </w:r>
      <w:proofErr w:type="spellEnd"/>
    </w:p>
    <w:p w14:paraId="39FE1B1C"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user-redirected-back</w:t>
      </w:r>
      <w:proofErr w:type="spellEnd"/>
    </w:p>
    <w:p w14:paraId="6462E683"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consent-token-</w:t>
      </w:r>
      <w:proofErr w:type="spellStart"/>
      <w:r w:rsidRPr="00EB2C84">
        <w:rPr>
          <w:rFonts w:ascii="Times New Roman" w:eastAsia="Times New Roman" w:hAnsi="Times New Roman" w:cs="Times New Roman"/>
          <w:color w:val="000000" w:themeColor="text1"/>
        </w:rPr>
        <w:t>generated</w:t>
      </w:r>
      <w:proofErr w:type="spellEnd"/>
    </w:p>
    <w:p w14:paraId="41320FF3"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refresh</w:t>
      </w:r>
      <w:proofErr w:type="spellEnd"/>
      <w:r w:rsidRPr="00EB2C84">
        <w:rPr>
          <w:rFonts w:ascii="Times New Roman" w:eastAsia="Times New Roman" w:hAnsi="Times New Roman" w:cs="Times New Roman"/>
          <w:color w:val="000000" w:themeColor="text1"/>
        </w:rPr>
        <w:t>-token-</w:t>
      </w:r>
      <w:proofErr w:type="spellStart"/>
      <w:r w:rsidRPr="00EB2C84">
        <w:rPr>
          <w:rFonts w:ascii="Times New Roman" w:eastAsia="Times New Roman" w:hAnsi="Times New Roman" w:cs="Times New Roman"/>
          <w:color w:val="000000" w:themeColor="text1"/>
        </w:rPr>
        <w:t>used</w:t>
      </w:r>
      <w:proofErr w:type="spellEnd"/>
    </w:p>
    <w:p w14:paraId="389AA762"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resource-accessed</w:t>
      </w:r>
      <w:proofErr w:type="spellEnd"/>
    </w:p>
    <w:p w14:paraId="201426BB"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consent-</w:t>
      </w:r>
      <w:proofErr w:type="spellStart"/>
      <w:r w:rsidRPr="00EB2C84">
        <w:rPr>
          <w:rFonts w:ascii="Times New Roman" w:eastAsia="Times New Roman" w:hAnsi="Times New Roman" w:cs="Times New Roman"/>
          <w:color w:val="000000" w:themeColor="text1"/>
        </w:rPr>
        <w:t>revoked</w:t>
      </w:r>
      <w:proofErr w:type="spellEnd"/>
    </w:p>
    <w:p w14:paraId="401E9C64" w14:textId="77777777" w:rsidR="00105B09" w:rsidRPr="00EB2C84" w:rsidRDefault="00105B09" w:rsidP="00105B09">
      <w:pPr>
        <w:pStyle w:val="LO-normal"/>
        <w:numPr>
          <w:ilvl w:val="0"/>
          <w:numId w:val="2"/>
        </w:numPr>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consent-</w:t>
      </w:r>
      <w:proofErr w:type="spellStart"/>
      <w:r w:rsidRPr="00EB2C84">
        <w:rPr>
          <w:rFonts w:ascii="Times New Roman" w:eastAsia="Times New Roman" w:hAnsi="Times New Roman" w:cs="Times New Roman"/>
          <w:color w:val="000000" w:themeColor="text1"/>
        </w:rPr>
        <w:t>expired</w:t>
      </w:r>
      <w:proofErr w:type="spellEnd"/>
    </w:p>
    <w:p w14:paraId="7162749A" w14:textId="77777777" w:rsidR="00105B09" w:rsidRPr="00EB2C84" w:rsidRDefault="00105B09" w:rsidP="00105B09">
      <w:pPr>
        <w:pStyle w:val="LO-normal"/>
        <w:rPr>
          <w:rFonts w:ascii="Times New Roman" w:hAnsi="Times New Roman" w:cs="Times New Roman"/>
          <w:color w:val="000000" w:themeColor="text1"/>
        </w:rPr>
        <w:sectPr w:rsidR="00105B09" w:rsidRPr="00EB2C84">
          <w:type w:val="continuous"/>
          <w:pgSz w:w="11906" w:h="16838"/>
          <w:pgMar w:top="1440" w:right="1080" w:bottom="1440" w:left="1080" w:header="709" w:footer="708" w:gutter="0"/>
          <w:cols w:num="2" w:space="720"/>
          <w:formProt w:val="0"/>
          <w:docGrid w:linePitch="100"/>
        </w:sectPr>
      </w:pPr>
    </w:p>
    <w:p w14:paraId="692034B3" w14:textId="157576DA" w:rsidR="00105B09" w:rsidRPr="00EB2C84" w:rsidRDefault="00812C24"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roofErr w:type="spellStart"/>
      <w:r>
        <w:rPr>
          <w:rFonts w:ascii="Times New Roman" w:eastAsia="Times New Roman" w:hAnsi="Times New Roman" w:cs="Times New Roman"/>
          <w:b/>
          <w:bCs/>
          <w:color w:val="000000" w:themeColor="text1"/>
          <w:sz w:val="28"/>
          <w:szCs w:val="28"/>
        </w:rPr>
        <w:t>c</w:t>
      </w:r>
      <w:r w:rsidR="00105B09" w:rsidRPr="00EB2C84">
        <w:rPr>
          <w:rFonts w:ascii="Times New Roman" w:eastAsia="Times New Roman" w:hAnsi="Times New Roman" w:cs="Times New Roman"/>
          <w:b/>
          <w:bCs/>
          <w:color w:val="000000" w:themeColor="text1"/>
          <w:sz w:val="28"/>
          <w:szCs w:val="28"/>
        </w:rPr>
        <w:t>orrelationId</w:t>
      </w:r>
      <w:proofErr w:type="spellEnd"/>
    </w:p>
    <w:p w14:paraId="7A2BA458" w14:textId="184E1ED1" w:rsidR="00984711" w:rsidRPr="00497BD7" w:rsidRDefault="00812C24" w:rsidP="00105B09">
      <w:pPr>
        <w:pStyle w:val="LO-normal"/>
        <w:spacing w:before="280" w:after="280" w:line="360" w:lineRule="auto"/>
        <w:ind w:firstLine="709"/>
        <w:jc w:val="both"/>
        <w:rPr>
          <w:rFonts w:ascii="Times New Roman" w:eastAsia="Times New Roman" w:hAnsi="Times New Roman" w:cs="Times New Roman"/>
          <w:color w:val="000000" w:themeColor="text1"/>
        </w:rPr>
      </w:pPr>
      <w:r w:rsidRPr="00497BD7">
        <w:rPr>
          <w:rFonts w:ascii="Times New Roman" w:eastAsia="Times New Roman" w:hAnsi="Times New Roman" w:cs="Times New Roman"/>
          <w:color w:val="000000" w:themeColor="text1"/>
        </w:rPr>
        <w:t xml:space="preserve">O </w:t>
      </w:r>
      <w:proofErr w:type="spellStart"/>
      <w:r w:rsidRPr="00497BD7">
        <w:rPr>
          <w:rFonts w:ascii="Times New Roman" w:eastAsia="Times New Roman" w:hAnsi="Times New Roman" w:cs="Times New Roman"/>
          <w:color w:val="000000" w:themeColor="text1"/>
        </w:rPr>
        <w:t>correlationId</w:t>
      </w:r>
      <w:proofErr w:type="spellEnd"/>
      <w:r w:rsidRPr="00497BD7">
        <w:rPr>
          <w:rFonts w:ascii="Times New Roman" w:eastAsia="Times New Roman" w:hAnsi="Times New Roman" w:cs="Times New Roman"/>
          <w:color w:val="000000" w:themeColor="text1"/>
        </w:rPr>
        <w:t xml:space="preserve"> é utilizado </w:t>
      </w:r>
      <w:r w:rsidR="00984711" w:rsidRPr="00497BD7">
        <w:rPr>
          <w:rFonts w:ascii="Times New Roman" w:eastAsia="Times New Roman" w:hAnsi="Times New Roman" w:cs="Times New Roman"/>
          <w:color w:val="000000" w:themeColor="text1"/>
        </w:rPr>
        <w:t xml:space="preserve">para identificar um evento/reporte enviado à Plataforma de Coleta de Métricas, a informação é obrigatória, e única para cada </w:t>
      </w:r>
      <w:r w:rsidR="00497BD7" w:rsidRPr="00497BD7">
        <w:rPr>
          <w:rFonts w:ascii="Times New Roman" w:eastAsia="Times New Roman" w:hAnsi="Times New Roman" w:cs="Times New Roman"/>
          <w:color w:val="000000" w:themeColor="text1"/>
        </w:rPr>
        <w:t>etapa reportada</w:t>
      </w:r>
      <w:r w:rsidR="00984711" w:rsidRPr="00497BD7">
        <w:rPr>
          <w:rFonts w:ascii="Times New Roman" w:eastAsia="Times New Roman" w:hAnsi="Times New Roman" w:cs="Times New Roman"/>
          <w:color w:val="000000" w:themeColor="text1"/>
        </w:rPr>
        <w:t xml:space="preserve">. </w:t>
      </w:r>
    </w:p>
    <w:p w14:paraId="7B4A899B"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b/>
          <w:color w:val="000000" w:themeColor="text1"/>
          <w:sz w:val="28"/>
          <w:szCs w:val="28"/>
        </w:rPr>
      </w:pPr>
      <w:proofErr w:type="spellStart"/>
      <w:r w:rsidRPr="00EB2C84">
        <w:rPr>
          <w:rFonts w:ascii="Times New Roman" w:eastAsia="Times New Roman" w:hAnsi="Times New Roman" w:cs="Times New Roman"/>
          <w:b/>
          <w:color w:val="000000" w:themeColor="text1"/>
          <w:sz w:val="28"/>
          <w:szCs w:val="28"/>
        </w:rPr>
        <w:t>Timestamp</w:t>
      </w:r>
      <w:proofErr w:type="spellEnd"/>
      <w:r w:rsidRPr="00EB2C84">
        <w:rPr>
          <w:rFonts w:ascii="Times New Roman" w:eastAsia="Times New Roman" w:hAnsi="Times New Roman" w:cs="Times New Roman"/>
          <w:color w:val="000000" w:themeColor="text1"/>
        </w:rPr>
        <w:br/>
        <w:t>Data/Hora UTC no formato ISO8601 com milissegundos (</w:t>
      </w:r>
      <w:proofErr w:type="spellStart"/>
      <w:r w:rsidRPr="00EB2C84">
        <w:rPr>
          <w:rFonts w:ascii="Times New Roman" w:eastAsia="Times New Roman" w:hAnsi="Times New Roman" w:cs="Times New Roman"/>
          <w:color w:val="000000" w:themeColor="text1"/>
        </w:rPr>
        <w:t>YYYY-MM-DDTHH:mm:ss.sssZ</w:t>
      </w:r>
      <w:proofErr w:type="spellEnd"/>
      <w:r w:rsidRPr="00EB2C84">
        <w:rPr>
          <w:rFonts w:ascii="Times New Roman" w:eastAsia="Times New Roman" w:hAnsi="Times New Roman" w:cs="Times New Roman"/>
          <w:color w:val="000000" w:themeColor="text1"/>
        </w:rPr>
        <w:t>) do momento em que a chamada foi disparada, imediatamente antes do primeiro byte enviado na requisição.</w:t>
      </w:r>
    </w:p>
    <w:p w14:paraId="758E04E7"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roofErr w:type="spellStart"/>
      <w:r w:rsidRPr="00EB2C84">
        <w:rPr>
          <w:rFonts w:ascii="Times New Roman" w:eastAsia="Times New Roman" w:hAnsi="Times New Roman" w:cs="Times New Roman"/>
          <w:b/>
          <w:color w:val="000000" w:themeColor="text1"/>
          <w:sz w:val="28"/>
          <w:szCs w:val="28"/>
        </w:rPr>
        <w:t>clientOrgId</w:t>
      </w:r>
      <w:proofErr w:type="spellEnd"/>
    </w:p>
    <w:p w14:paraId="645F0D06" w14:textId="77777777" w:rsidR="00105B09" w:rsidRPr="00EB2C84" w:rsidRDefault="00105B09" w:rsidP="00105B09">
      <w:pPr>
        <w:pStyle w:val="LO-normal"/>
        <w:spacing w:before="280" w:after="280" w:line="360" w:lineRule="auto"/>
        <w:ind w:firstLine="709"/>
        <w:jc w:val="both"/>
        <w:rPr>
          <w:rFonts w:ascii="Times New Roman" w:hAnsi="Times New Roman" w:cs="Times New Roman"/>
          <w:color w:val="000000" w:themeColor="text1"/>
          <w:sz w:val="21"/>
          <w:szCs w:val="21"/>
        </w:rPr>
      </w:pPr>
      <w:r w:rsidRPr="00EB2C84">
        <w:rPr>
          <w:rFonts w:ascii="Times New Roman" w:hAnsi="Times New Roman" w:cs="Times New Roman"/>
          <w:color w:val="000000" w:themeColor="text1"/>
          <w:sz w:val="21"/>
          <w:szCs w:val="21"/>
        </w:rPr>
        <w:t>Identificação da organização do cliente</w:t>
      </w:r>
    </w:p>
    <w:p w14:paraId="2D8389CE"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roofErr w:type="spellStart"/>
      <w:r w:rsidRPr="00EB2C84">
        <w:rPr>
          <w:rFonts w:ascii="Times New Roman" w:eastAsia="Times New Roman" w:hAnsi="Times New Roman" w:cs="Times New Roman"/>
          <w:b/>
          <w:color w:val="000000" w:themeColor="text1"/>
          <w:sz w:val="28"/>
          <w:szCs w:val="28"/>
        </w:rPr>
        <w:t>clientSSId</w:t>
      </w:r>
      <w:proofErr w:type="spellEnd"/>
    </w:p>
    <w:p w14:paraId="2A4A6985"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 xml:space="preserve">Identificador do Software </w:t>
      </w:r>
      <w:proofErr w:type="spellStart"/>
      <w:r w:rsidRPr="00EB2C84">
        <w:rPr>
          <w:rFonts w:ascii="Times New Roman" w:eastAsia="Times New Roman" w:hAnsi="Times New Roman" w:cs="Times New Roman"/>
          <w:color w:val="000000" w:themeColor="text1"/>
          <w:sz w:val="24"/>
          <w:szCs w:val="24"/>
        </w:rPr>
        <w:t>Statement</w:t>
      </w:r>
      <w:proofErr w:type="spellEnd"/>
      <w:r w:rsidRPr="00EB2C84">
        <w:rPr>
          <w:rFonts w:ascii="Times New Roman" w:eastAsia="Times New Roman" w:hAnsi="Times New Roman" w:cs="Times New Roman"/>
          <w:color w:val="000000" w:themeColor="text1"/>
          <w:sz w:val="24"/>
          <w:szCs w:val="24"/>
        </w:rPr>
        <w:t xml:space="preserve"> do cliente, sendo opcional para endpoints de fase1.</w:t>
      </w:r>
    </w:p>
    <w:p w14:paraId="1FFD8175"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
    <w:p w14:paraId="03BEEA50" w14:textId="4EEE1DE4"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roofErr w:type="spellStart"/>
      <w:r w:rsidRPr="00EB2C84">
        <w:rPr>
          <w:rFonts w:ascii="Times New Roman" w:eastAsia="Times New Roman" w:hAnsi="Times New Roman" w:cs="Times New Roman"/>
          <w:b/>
          <w:color w:val="000000" w:themeColor="text1"/>
          <w:sz w:val="28"/>
          <w:szCs w:val="28"/>
        </w:rPr>
        <w:t>serverOrgId</w:t>
      </w:r>
      <w:proofErr w:type="spellEnd"/>
    </w:p>
    <w:p w14:paraId="4E2FAE1E"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Identificador da organização para onde a chamada foi feita</w:t>
      </w:r>
    </w:p>
    <w:p w14:paraId="16379170"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roofErr w:type="spellStart"/>
      <w:r w:rsidRPr="00EB2C84">
        <w:rPr>
          <w:rFonts w:ascii="Times New Roman" w:eastAsia="Times New Roman" w:hAnsi="Times New Roman" w:cs="Times New Roman"/>
          <w:b/>
          <w:color w:val="000000" w:themeColor="text1"/>
          <w:sz w:val="28"/>
          <w:szCs w:val="28"/>
        </w:rPr>
        <w:lastRenderedPageBreak/>
        <w:t>serverASId</w:t>
      </w:r>
      <w:proofErr w:type="spellEnd"/>
    </w:p>
    <w:p w14:paraId="6CD335AD"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 xml:space="preserve">Identificador do </w:t>
      </w:r>
      <w:proofErr w:type="spellStart"/>
      <w:r w:rsidRPr="00EB2C84">
        <w:rPr>
          <w:rFonts w:ascii="Times New Roman" w:eastAsia="Times New Roman" w:hAnsi="Times New Roman" w:cs="Times New Roman"/>
          <w:color w:val="000000" w:themeColor="text1"/>
          <w:sz w:val="24"/>
          <w:szCs w:val="24"/>
        </w:rPr>
        <w:t>Authorization</w:t>
      </w:r>
      <w:proofErr w:type="spellEnd"/>
      <w:r w:rsidRPr="00EB2C84">
        <w:rPr>
          <w:rFonts w:ascii="Times New Roman" w:eastAsia="Times New Roman" w:hAnsi="Times New Roman" w:cs="Times New Roman"/>
          <w:color w:val="000000" w:themeColor="text1"/>
          <w:sz w:val="24"/>
          <w:szCs w:val="24"/>
        </w:rPr>
        <w:t xml:space="preserve"> Server do servidor</w:t>
      </w:r>
    </w:p>
    <w:p w14:paraId="7DBF0C54"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b/>
          <w:color w:val="000000" w:themeColor="text1"/>
          <w:sz w:val="28"/>
          <w:szCs w:val="28"/>
        </w:rPr>
      </w:pPr>
    </w:p>
    <w:p w14:paraId="2548F4AB"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b/>
          <w:color w:val="000000" w:themeColor="text1"/>
          <w:sz w:val="28"/>
          <w:szCs w:val="28"/>
        </w:rPr>
      </w:pPr>
      <w:r w:rsidRPr="00EB2C84">
        <w:rPr>
          <w:rFonts w:ascii="Times New Roman" w:eastAsia="Times New Roman" w:hAnsi="Times New Roman" w:cs="Times New Roman"/>
          <w:b/>
          <w:color w:val="000000" w:themeColor="text1"/>
          <w:sz w:val="28"/>
          <w:szCs w:val="28"/>
        </w:rPr>
        <w:t>Formas de Envio</w:t>
      </w:r>
    </w:p>
    <w:p w14:paraId="7ADF0B3A"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Os eventos deverão ser enviados através de seus respectivos endpoints seguindo seu escopo, client ou server. Os eventos podem ser enviados em lote ou individualmente. O limite operacional estabelecido para o envio em lote (batch) é de no máximo 5.000 reportes por requisição. Em todos os casos, o dado é previamente validado de forma síncrona e processado de forma assíncrona.</w:t>
      </w:r>
    </w:p>
    <w:p w14:paraId="59BE985F"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color w:val="000000" w:themeColor="text1"/>
        </w:rPr>
      </w:pPr>
    </w:p>
    <w:p w14:paraId="7FE8485A"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b/>
          <w:color w:val="000000" w:themeColor="text1"/>
          <w:sz w:val="28"/>
          <w:szCs w:val="28"/>
        </w:rPr>
      </w:pPr>
      <w:r w:rsidRPr="00EB2C84">
        <w:rPr>
          <w:rFonts w:ascii="Times New Roman" w:eastAsia="Times New Roman" w:hAnsi="Times New Roman" w:cs="Times New Roman"/>
          <w:b/>
          <w:color w:val="000000" w:themeColor="text1"/>
          <w:sz w:val="28"/>
          <w:szCs w:val="28"/>
        </w:rPr>
        <w:t>Recepção e retorno</w:t>
      </w:r>
    </w:p>
    <w:p w14:paraId="0D2CAEB7"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 xml:space="preserve">Quando um reporte chega nos endpoints da API, ele passa pelo processo de validação, após essa etapa cria-se o atributo </w:t>
      </w:r>
      <w:proofErr w:type="spellStart"/>
      <w:r w:rsidRPr="00EB2C84">
        <w:rPr>
          <w:rFonts w:ascii="Times New Roman" w:eastAsia="Times New Roman" w:hAnsi="Times New Roman" w:cs="Times New Roman"/>
          <w:color w:val="000000" w:themeColor="text1"/>
        </w:rPr>
        <w:t>eventId</w:t>
      </w:r>
      <w:proofErr w:type="spellEnd"/>
      <w:r w:rsidRPr="00EB2C84">
        <w:rPr>
          <w:rFonts w:ascii="Times New Roman" w:eastAsia="Times New Roman" w:hAnsi="Times New Roman" w:cs="Times New Roman"/>
          <w:color w:val="000000" w:themeColor="text1"/>
        </w:rPr>
        <w:t xml:space="preserve">, que o identifica unicamente na plataforma. Caso o formato do reporte não passe pela validação, será enviada a resposta informando o status DISCARDED com o </w:t>
      </w:r>
      <w:proofErr w:type="spellStart"/>
      <w:r w:rsidRPr="00EB2C84">
        <w:rPr>
          <w:rStyle w:val="Cdigo-fonte"/>
          <w:rFonts w:ascii="Times New Roman" w:eastAsia="Times New Roman" w:hAnsi="Times New Roman" w:cs="Times New Roman"/>
          <w:color w:val="000000" w:themeColor="text1"/>
        </w:rPr>
        <w:t>correlationID</w:t>
      </w:r>
      <w:proofErr w:type="spellEnd"/>
      <w:r w:rsidRPr="00EB2C84">
        <w:rPr>
          <w:rFonts w:ascii="Times New Roman" w:eastAsia="Times New Roman" w:hAnsi="Times New Roman" w:cs="Times New Roman"/>
          <w:color w:val="000000" w:themeColor="text1"/>
        </w:rPr>
        <w:t xml:space="preserve"> e message, contendo informações sobre o erro. Se o reporte passar pela validação, será enviada a resposta com o status ACCEPTED com o </w:t>
      </w:r>
      <w:proofErr w:type="spellStart"/>
      <w:r w:rsidRPr="00EB2C84">
        <w:rPr>
          <w:rFonts w:ascii="Times New Roman" w:eastAsia="Times New Roman" w:hAnsi="Times New Roman" w:cs="Times New Roman"/>
          <w:color w:val="000000" w:themeColor="text1"/>
        </w:rPr>
        <w:t>eventId</w:t>
      </w:r>
      <w:proofErr w:type="spellEnd"/>
      <w:r w:rsidRPr="00EB2C84">
        <w:rPr>
          <w:rFonts w:ascii="Times New Roman" w:eastAsia="Times New Roman" w:hAnsi="Times New Roman" w:cs="Times New Roman"/>
          <w:color w:val="000000" w:themeColor="text1"/>
        </w:rPr>
        <w:t xml:space="preserve"> e  </w:t>
      </w:r>
      <w:proofErr w:type="spellStart"/>
      <w:r w:rsidRPr="00EB2C84">
        <w:rPr>
          <w:rStyle w:val="Cdigo-fonte"/>
          <w:rFonts w:ascii="Times New Roman" w:eastAsia="Times New Roman" w:hAnsi="Times New Roman" w:cs="Times New Roman"/>
          <w:color w:val="000000" w:themeColor="text1"/>
        </w:rPr>
        <w:t>correlationID</w:t>
      </w:r>
      <w:proofErr w:type="spellEnd"/>
    </w:p>
    <w:p w14:paraId="06376C70" w14:textId="77777777" w:rsidR="00105B09" w:rsidRPr="00EB2C84" w:rsidRDefault="00105B09" w:rsidP="00105B09">
      <w:pPr>
        <w:pStyle w:val="LO-normal"/>
        <w:spacing w:line="360" w:lineRule="auto"/>
        <w:jc w:val="both"/>
        <w:rPr>
          <w:rFonts w:ascii="Times New Roman" w:eastAsia="Times New Roman" w:hAnsi="Times New Roman" w:cs="Times New Roman"/>
          <w:b/>
          <w:color w:val="000000" w:themeColor="text1"/>
          <w:sz w:val="24"/>
          <w:szCs w:val="24"/>
        </w:rPr>
      </w:pPr>
    </w:p>
    <w:p w14:paraId="783F9AF4"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36"/>
          <w:szCs w:val="36"/>
          <w:lang w:val="en-US"/>
        </w:rPr>
      </w:pPr>
    </w:p>
    <w:p w14:paraId="1CCBA33C"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36"/>
          <w:szCs w:val="36"/>
          <w:lang w:val="en-US"/>
        </w:rPr>
      </w:pPr>
    </w:p>
    <w:p w14:paraId="3C97DEA9" w14:textId="77777777" w:rsidR="00DC2917" w:rsidRDefault="00DC2917" w:rsidP="00105B09">
      <w:pPr>
        <w:pStyle w:val="LO-normal"/>
        <w:spacing w:line="360" w:lineRule="auto"/>
        <w:ind w:firstLine="709"/>
        <w:jc w:val="both"/>
        <w:rPr>
          <w:rFonts w:ascii="Times New Roman" w:eastAsia="Times New Roman" w:hAnsi="Times New Roman" w:cs="Times New Roman"/>
          <w:b/>
          <w:color w:val="000000" w:themeColor="text1"/>
          <w:sz w:val="36"/>
          <w:szCs w:val="36"/>
          <w:lang w:val="en-US"/>
        </w:rPr>
      </w:pPr>
    </w:p>
    <w:p w14:paraId="0504B33C" w14:textId="77777777" w:rsidR="005E4F62" w:rsidRDefault="005E4F62" w:rsidP="00105B09">
      <w:pPr>
        <w:pStyle w:val="LO-normal"/>
        <w:spacing w:line="360" w:lineRule="auto"/>
        <w:ind w:firstLine="709"/>
        <w:jc w:val="both"/>
        <w:rPr>
          <w:rFonts w:ascii="Times New Roman" w:eastAsia="Times New Roman" w:hAnsi="Times New Roman" w:cs="Times New Roman"/>
          <w:b/>
          <w:color w:val="000000" w:themeColor="text1"/>
          <w:sz w:val="36"/>
          <w:szCs w:val="36"/>
          <w:lang w:val="en-US"/>
        </w:rPr>
      </w:pPr>
    </w:p>
    <w:p w14:paraId="205B2400" w14:textId="77777777" w:rsidR="005E4F62" w:rsidRPr="00EB2C84" w:rsidRDefault="005E4F62" w:rsidP="00105B09">
      <w:pPr>
        <w:pStyle w:val="LO-normal"/>
        <w:spacing w:line="360" w:lineRule="auto"/>
        <w:ind w:firstLine="709"/>
        <w:jc w:val="both"/>
        <w:rPr>
          <w:rFonts w:ascii="Times New Roman" w:eastAsia="Times New Roman" w:hAnsi="Times New Roman" w:cs="Times New Roman"/>
          <w:b/>
          <w:color w:val="000000" w:themeColor="text1"/>
          <w:sz w:val="36"/>
          <w:szCs w:val="36"/>
          <w:lang w:val="en-US"/>
        </w:rPr>
      </w:pPr>
    </w:p>
    <w:p w14:paraId="74F6AB4A"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36"/>
          <w:szCs w:val="36"/>
          <w:lang w:val="en-US"/>
        </w:rPr>
      </w:pPr>
    </w:p>
    <w:p w14:paraId="0906CB21"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36"/>
          <w:szCs w:val="36"/>
          <w:lang w:val="en-US"/>
        </w:rPr>
      </w:pPr>
    </w:p>
    <w:p w14:paraId="1747C2E1" w14:textId="36161A96" w:rsidR="00105B09" w:rsidRPr="00EB2C84" w:rsidRDefault="00105B09" w:rsidP="00105B09">
      <w:pPr>
        <w:pStyle w:val="LO-normal"/>
        <w:spacing w:line="360" w:lineRule="auto"/>
        <w:ind w:firstLine="709"/>
        <w:jc w:val="both"/>
        <w:rPr>
          <w:rFonts w:ascii="Times New Roman" w:eastAsia="Times New Roman" w:hAnsi="Times New Roman" w:cs="Times New Roman"/>
          <w:b/>
          <w:color w:val="000000" w:themeColor="text1"/>
          <w:sz w:val="36"/>
          <w:szCs w:val="36"/>
          <w:lang w:val="en-US"/>
        </w:rPr>
      </w:pPr>
      <w:proofErr w:type="spellStart"/>
      <w:r w:rsidRPr="00EB2C84">
        <w:rPr>
          <w:rFonts w:ascii="Times New Roman" w:eastAsia="Times New Roman" w:hAnsi="Times New Roman" w:cs="Times New Roman"/>
          <w:b/>
          <w:color w:val="000000" w:themeColor="text1"/>
          <w:sz w:val="36"/>
          <w:szCs w:val="36"/>
          <w:lang w:val="en-US"/>
        </w:rPr>
        <w:lastRenderedPageBreak/>
        <w:t>Exemplos</w:t>
      </w:r>
      <w:proofErr w:type="spellEnd"/>
    </w:p>
    <w:p w14:paraId="370C0270"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b/>
          <w:color w:val="000000" w:themeColor="text1"/>
          <w:sz w:val="28"/>
          <w:szCs w:val="28"/>
          <w:lang w:val="en-US"/>
        </w:rPr>
      </w:pPr>
      <w:proofErr w:type="spellStart"/>
      <w:r w:rsidRPr="00EB2C84">
        <w:rPr>
          <w:rFonts w:ascii="Times New Roman" w:eastAsia="Times New Roman" w:hAnsi="Times New Roman" w:cs="Times New Roman"/>
          <w:b/>
          <w:color w:val="000000" w:themeColor="text1"/>
          <w:sz w:val="28"/>
          <w:szCs w:val="28"/>
          <w:lang w:val="en-US"/>
        </w:rPr>
        <w:t>eventBody</w:t>
      </w:r>
      <w:proofErr w:type="spellEnd"/>
    </w:p>
    <w:p w14:paraId="62C64E37"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w:t>
      </w:r>
    </w:p>
    <w:p w14:paraId="6CB3716A"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w:t>
      </w:r>
      <w:proofErr w:type="spellStart"/>
      <w:r w:rsidRPr="00EB2C84">
        <w:rPr>
          <w:rFonts w:ascii="Times New Roman" w:eastAsia="Times New Roman" w:hAnsi="Times New Roman" w:cs="Times New Roman"/>
          <w:color w:val="000000" w:themeColor="text1"/>
          <w:lang w:val="en-US"/>
        </w:rPr>
        <w:t>consentId</w:t>
      </w:r>
      <w:proofErr w:type="spellEnd"/>
      <w:r w:rsidRPr="00EB2C84">
        <w:rPr>
          <w:rFonts w:ascii="Times New Roman" w:eastAsia="Times New Roman" w:hAnsi="Times New Roman" w:cs="Times New Roman"/>
          <w:color w:val="000000" w:themeColor="text1"/>
          <w:lang w:val="en-US"/>
        </w:rPr>
        <w:t>": "urn:bancoex:C1DD33123",</w:t>
      </w:r>
    </w:p>
    <w:p w14:paraId="3B12DCC1"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"step": "consent-created",</w:t>
      </w:r>
    </w:p>
    <w:p w14:paraId="5DABABA8" w14:textId="77777777" w:rsidR="00105B09" w:rsidRPr="00EB2C84" w:rsidRDefault="00105B09" w:rsidP="00105B09">
      <w:pPr>
        <w:pStyle w:val="LO-normal"/>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lang w:val="en-US"/>
        </w:rPr>
        <w:t xml:space="preserve">  </w:t>
      </w:r>
      <w:r w:rsidRPr="00EB2C84">
        <w:rPr>
          <w:rFonts w:ascii="Times New Roman" w:eastAsia="Times New Roman" w:hAnsi="Times New Roman" w:cs="Times New Roman"/>
          <w:color w:val="000000" w:themeColor="text1"/>
        </w:rPr>
        <w:t>"</w:t>
      </w:r>
      <w:proofErr w:type="spellStart"/>
      <w:r w:rsidRPr="00EB2C84">
        <w:rPr>
          <w:rFonts w:ascii="Times New Roman" w:eastAsia="Times New Roman" w:hAnsi="Times New Roman" w:cs="Times New Roman"/>
          <w:color w:val="000000" w:themeColor="text1"/>
        </w:rPr>
        <w:t>correlationId</w:t>
      </w:r>
      <w:proofErr w:type="spellEnd"/>
      <w:r w:rsidRPr="00EB2C84">
        <w:rPr>
          <w:rFonts w:ascii="Times New Roman" w:eastAsia="Times New Roman" w:hAnsi="Times New Roman" w:cs="Times New Roman"/>
          <w:color w:val="000000" w:themeColor="text1"/>
        </w:rPr>
        <w:t>": "577869e5-4c63-4b19-9235-a18d22c80986",</w:t>
      </w:r>
    </w:p>
    <w:p w14:paraId="1DE53A2E"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rPr>
        <w:t xml:space="preserve">  </w:t>
      </w:r>
      <w:r w:rsidRPr="00EB2C84">
        <w:rPr>
          <w:rFonts w:ascii="Times New Roman" w:eastAsia="Times New Roman" w:hAnsi="Times New Roman" w:cs="Times New Roman"/>
          <w:color w:val="000000" w:themeColor="text1"/>
          <w:lang w:val="en-US"/>
        </w:rPr>
        <w:t>"</w:t>
      </w:r>
      <w:proofErr w:type="spellStart"/>
      <w:r w:rsidRPr="00EB2C84">
        <w:rPr>
          <w:rFonts w:ascii="Times New Roman" w:eastAsia="Times New Roman" w:hAnsi="Times New Roman" w:cs="Times New Roman"/>
          <w:color w:val="000000" w:themeColor="text1"/>
          <w:lang w:val="en-US"/>
        </w:rPr>
        <w:t>additionalInfo</w:t>
      </w:r>
      <w:proofErr w:type="spellEnd"/>
      <w:r w:rsidRPr="00EB2C84">
        <w:rPr>
          <w:rFonts w:ascii="Times New Roman" w:eastAsia="Times New Roman" w:hAnsi="Times New Roman" w:cs="Times New Roman"/>
          <w:color w:val="000000" w:themeColor="text1"/>
          <w:lang w:val="en-US"/>
        </w:rPr>
        <w:t>": {</w:t>
      </w:r>
    </w:p>
    <w:p w14:paraId="7DF5AAA2"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"consent-user": "invalid-credentials",</w:t>
      </w:r>
    </w:p>
    <w:p w14:paraId="54A00455"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"authentication-failure-reason": "invalid-credentials",</w:t>
      </w:r>
    </w:p>
    <w:p w14:paraId="19D317E8"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"user-redirected-back-status": "success",</w:t>
      </w:r>
    </w:p>
    <w:p w14:paraId="5248EFC1"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"token-kind": "consent-token",</w:t>
      </w:r>
    </w:p>
    <w:p w14:paraId="53229C19"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"rejected-by": "user",</w:t>
      </w:r>
    </w:p>
    <w:p w14:paraId="71CB54E1"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"revoked-by": "user",</w:t>
      </w:r>
    </w:p>
    <w:p w14:paraId="208427DD"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"expired-by": "authorization-timeout"</w:t>
      </w:r>
    </w:p>
    <w:p w14:paraId="08FA00F6" w14:textId="77777777" w:rsidR="00105B09" w:rsidRPr="00EB2C84" w:rsidRDefault="00105B09" w:rsidP="00105B09">
      <w:pPr>
        <w:pStyle w:val="LO-normal"/>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lang w:val="en-US"/>
        </w:rPr>
        <w:t xml:space="preserve">  </w:t>
      </w:r>
      <w:r w:rsidRPr="00EB2C84">
        <w:rPr>
          <w:rFonts w:ascii="Times New Roman" w:eastAsia="Times New Roman" w:hAnsi="Times New Roman" w:cs="Times New Roman"/>
          <w:color w:val="000000" w:themeColor="text1"/>
        </w:rPr>
        <w:t>},</w:t>
      </w:r>
    </w:p>
    <w:p w14:paraId="7A038F44" w14:textId="77777777" w:rsidR="00105B09" w:rsidRPr="00EB2C84" w:rsidRDefault="00105B09" w:rsidP="00105B09">
      <w:pPr>
        <w:pStyle w:val="LO-normal"/>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 xml:space="preserve">  "</w:t>
      </w:r>
      <w:proofErr w:type="spellStart"/>
      <w:r w:rsidRPr="00EB2C84">
        <w:rPr>
          <w:rFonts w:ascii="Times New Roman" w:eastAsia="Times New Roman" w:hAnsi="Times New Roman" w:cs="Times New Roman"/>
          <w:color w:val="000000" w:themeColor="text1"/>
        </w:rPr>
        <w:t>timestamp</w:t>
      </w:r>
      <w:proofErr w:type="spellEnd"/>
      <w:r w:rsidRPr="00EB2C84">
        <w:rPr>
          <w:rFonts w:ascii="Times New Roman" w:eastAsia="Times New Roman" w:hAnsi="Times New Roman" w:cs="Times New Roman"/>
          <w:color w:val="000000" w:themeColor="text1"/>
        </w:rPr>
        <w:t>": "2022-11-07T17:26:32Z",</w:t>
      </w:r>
    </w:p>
    <w:p w14:paraId="759C22DA" w14:textId="77777777" w:rsidR="00105B09" w:rsidRPr="00EB2C84" w:rsidRDefault="00105B09" w:rsidP="00105B09">
      <w:pPr>
        <w:pStyle w:val="LO-normal"/>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 xml:space="preserve">  "</w:t>
      </w:r>
      <w:proofErr w:type="spellStart"/>
      <w:r w:rsidRPr="00EB2C84">
        <w:rPr>
          <w:rFonts w:ascii="Times New Roman" w:eastAsia="Times New Roman" w:hAnsi="Times New Roman" w:cs="Times New Roman"/>
          <w:color w:val="000000" w:themeColor="text1"/>
        </w:rPr>
        <w:t>clientOrgId</w:t>
      </w:r>
      <w:proofErr w:type="spellEnd"/>
      <w:r w:rsidRPr="00EB2C84">
        <w:rPr>
          <w:rFonts w:ascii="Times New Roman" w:eastAsia="Times New Roman" w:hAnsi="Times New Roman" w:cs="Times New Roman"/>
          <w:color w:val="000000" w:themeColor="text1"/>
        </w:rPr>
        <w:t>": "1fb79963-4bff-4204-9370-93aceb8a2f0d",</w:t>
      </w:r>
    </w:p>
    <w:p w14:paraId="01F20ED8" w14:textId="77777777" w:rsidR="00105B09" w:rsidRPr="00EB2C84" w:rsidRDefault="00105B09" w:rsidP="00105B09">
      <w:pPr>
        <w:pStyle w:val="LO-normal"/>
        <w:rPr>
          <w:rFonts w:ascii="Times New Roman" w:eastAsia="Times New Roman" w:hAnsi="Times New Roman" w:cs="Times New Roman"/>
          <w:color w:val="000000" w:themeColor="text1"/>
          <w:shd w:val="clear" w:color="auto" w:fill="1E2224"/>
        </w:rPr>
      </w:pPr>
      <w:r w:rsidRPr="00EB2C84">
        <w:rPr>
          <w:rFonts w:ascii="Times New Roman" w:eastAsia="Times New Roman" w:hAnsi="Times New Roman" w:cs="Times New Roman"/>
          <w:color w:val="000000" w:themeColor="text1"/>
        </w:rPr>
        <w:t xml:space="preserve">  "</w:t>
      </w:r>
      <w:proofErr w:type="spellStart"/>
      <w:r w:rsidRPr="00EB2C84">
        <w:rPr>
          <w:rFonts w:ascii="Times New Roman" w:eastAsia="Times New Roman" w:hAnsi="Times New Roman" w:cs="Times New Roman"/>
          <w:color w:val="000000" w:themeColor="text1"/>
        </w:rPr>
        <w:t>clientSSId</w:t>
      </w:r>
      <w:proofErr w:type="spellEnd"/>
      <w:r w:rsidRPr="00EB2C84">
        <w:rPr>
          <w:rFonts w:ascii="Times New Roman" w:eastAsia="Times New Roman" w:hAnsi="Times New Roman" w:cs="Times New Roman"/>
          <w:color w:val="000000" w:themeColor="text1"/>
        </w:rPr>
        <w:t>": "2a59c2a3-529f-41c6-97e3-77395e9951ca",</w:t>
      </w:r>
    </w:p>
    <w:p w14:paraId="3E301B82" w14:textId="77777777" w:rsidR="00105B09" w:rsidRPr="00EB2C84" w:rsidRDefault="00105B09" w:rsidP="00105B09">
      <w:pPr>
        <w:pStyle w:val="LO-normal"/>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 xml:space="preserve">  "</w:t>
      </w:r>
      <w:proofErr w:type="spellStart"/>
      <w:r w:rsidRPr="00EB2C84">
        <w:rPr>
          <w:rFonts w:ascii="Times New Roman" w:eastAsia="Times New Roman" w:hAnsi="Times New Roman" w:cs="Times New Roman"/>
          <w:color w:val="000000" w:themeColor="text1"/>
        </w:rPr>
        <w:t>serverOrgId</w:t>
      </w:r>
      <w:proofErr w:type="spellEnd"/>
      <w:r w:rsidRPr="00EB2C84">
        <w:rPr>
          <w:rFonts w:ascii="Times New Roman" w:eastAsia="Times New Roman" w:hAnsi="Times New Roman" w:cs="Times New Roman"/>
          <w:color w:val="000000" w:themeColor="text1"/>
        </w:rPr>
        <w:t>": "ff66b95a-d817-4fbe-949a-c5912e240189",</w:t>
      </w:r>
    </w:p>
    <w:p w14:paraId="569C160E"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rPr>
        <w:t xml:space="preserve">  </w:t>
      </w:r>
      <w:r w:rsidRPr="00EB2C84">
        <w:rPr>
          <w:rFonts w:ascii="Times New Roman" w:eastAsia="Times New Roman" w:hAnsi="Times New Roman" w:cs="Times New Roman"/>
          <w:color w:val="000000" w:themeColor="text1"/>
          <w:lang w:val="en-US"/>
        </w:rPr>
        <w:t>"</w:t>
      </w:r>
      <w:proofErr w:type="spellStart"/>
      <w:r w:rsidRPr="00EB2C84">
        <w:rPr>
          <w:rFonts w:ascii="Times New Roman" w:eastAsia="Times New Roman" w:hAnsi="Times New Roman" w:cs="Times New Roman"/>
          <w:color w:val="000000" w:themeColor="text1"/>
          <w:lang w:val="en-US"/>
        </w:rPr>
        <w:t>serverASId</w:t>
      </w:r>
      <w:proofErr w:type="spellEnd"/>
      <w:r w:rsidRPr="00EB2C84">
        <w:rPr>
          <w:rFonts w:ascii="Times New Roman" w:eastAsia="Times New Roman" w:hAnsi="Times New Roman" w:cs="Times New Roman"/>
          <w:color w:val="000000" w:themeColor="text1"/>
          <w:lang w:val="en-US"/>
        </w:rPr>
        <w:t>": "f8cd7b48-197d-419b-8680-f42226111b6f"</w:t>
      </w:r>
    </w:p>
    <w:p w14:paraId="3D070109"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w:t>
      </w:r>
    </w:p>
    <w:p w14:paraId="50BF89F7" w14:textId="77777777" w:rsidR="00105B09" w:rsidRPr="00EB2C84" w:rsidRDefault="00105B09" w:rsidP="00105B09">
      <w:pPr>
        <w:pStyle w:val="LO-normal"/>
        <w:spacing w:line="240" w:lineRule="auto"/>
        <w:ind w:firstLine="709"/>
        <w:rPr>
          <w:rFonts w:ascii="Times New Roman" w:eastAsia="Times New Roman" w:hAnsi="Times New Roman" w:cs="Times New Roman"/>
          <w:color w:val="000000" w:themeColor="text1"/>
          <w:lang w:val="en-US"/>
        </w:rPr>
      </w:pPr>
    </w:p>
    <w:p w14:paraId="5F1C9E72" w14:textId="77777777" w:rsidR="00105B09" w:rsidRPr="00EB2C84" w:rsidRDefault="00105B09" w:rsidP="00105B09">
      <w:pPr>
        <w:pStyle w:val="LO-normal"/>
        <w:spacing w:line="360" w:lineRule="auto"/>
        <w:jc w:val="both"/>
        <w:rPr>
          <w:rFonts w:ascii="Times New Roman" w:eastAsia="Times New Roman" w:hAnsi="Times New Roman" w:cs="Times New Roman"/>
          <w:color w:val="000000" w:themeColor="text1"/>
          <w:lang w:val="en-US"/>
        </w:rPr>
      </w:pPr>
    </w:p>
    <w:p w14:paraId="20987F9E"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28"/>
          <w:szCs w:val="28"/>
          <w:lang w:val="en-US"/>
        </w:rPr>
      </w:pPr>
    </w:p>
    <w:p w14:paraId="4DFE44B5"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28"/>
          <w:szCs w:val="28"/>
          <w:lang w:val="en-US"/>
        </w:rPr>
      </w:pPr>
    </w:p>
    <w:p w14:paraId="19FA806F"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28"/>
          <w:szCs w:val="28"/>
          <w:lang w:val="en-US"/>
        </w:rPr>
      </w:pPr>
    </w:p>
    <w:p w14:paraId="286BAAF2"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28"/>
          <w:szCs w:val="28"/>
          <w:lang w:val="en-US"/>
        </w:rPr>
      </w:pPr>
    </w:p>
    <w:p w14:paraId="50FB9318"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28"/>
          <w:szCs w:val="28"/>
          <w:lang w:val="en-US"/>
        </w:rPr>
      </w:pPr>
    </w:p>
    <w:p w14:paraId="67F773D2" w14:textId="4589C29B" w:rsidR="00105B09" w:rsidRPr="00EB2C84" w:rsidRDefault="00105B09" w:rsidP="00105B09">
      <w:pPr>
        <w:pStyle w:val="LO-normal"/>
        <w:spacing w:line="360" w:lineRule="auto"/>
        <w:ind w:firstLine="709"/>
        <w:jc w:val="both"/>
        <w:rPr>
          <w:rFonts w:ascii="Times New Roman" w:eastAsia="Times New Roman" w:hAnsi="Times New Roman" w:cs="Times New Roman"/>
          <w:b/>
          <w:color w:val="000000" w:themeColor="text1"/>
          <w:sz w:val="28"/>
          <w:szCs w:val="28"/>
          <w:lang w:val="en-US"/>
        </w:rPr>
      </w:pPr>
      <w:proofErr w:type="spellStart"/>
      <w:r w:rsidRPr="00EB2C84">
        <w:rPr>
          <w:rFonts w:ascii="Times New Roman" w:eastAsia="Times New Roman" w:hAnsi="Times New Roman" w:cs="Times New Roman"/>
          <w:b/>
          <w:color w:val="000000" w:themeColor="text1"/>
          <w:sz w:val="28"/>
          <w:szCs w:val="28"/>
          <w:lang w:val="en-US"/>
        </w:rPr>
        <w:lastRenderedPageBreak/>
        <w:t>batchBody</w:t>
      </w:r>
      <w:proofErr w:type="spellEnd"/>
    </w:p>
    <w:p w14:paraId="1B233B86" w14:textId="77777777" w:rsidR="00105B09" w:rsidRPr="00EB2C84" w:rsidRDefault="00105B09" w:rsidP="00105B09">
      <w:pPr>
        <w:pStyle w:val="Ttulo2"/>
        <w:spacing w:before="280"/>
        <w:ind w:left="284" w:firstLine="709"/>
        <w:rPr>
          <w:b w:val="0"/>
          <w:color w:val="000000" w:themeColor="text1"/>
          <w:sz w:val="24"/>
          <w:szCs w:val="24"/>
          <w:lang w:val="en-US"/>
        </w:rPr>
      </w:pPr>
      <w:bookmarkStart w:id="6" w:name="_heading=h.pugorsqcko5a"/>
      <w:bookmarkEnd w:id="6"/>
      <w:r w:rsidRPr="00EB2C84">
        <w:rPr>
          <w:b w:val="0"/>
          <w:color w:val="000000" w:themeColor="text1"/>
          <w:sz w:val="24"/>
          <w:szCs w:val="24"/>
          <w:lang w:val="en-US"/>
        </w:rPr>
        <w:t>{</w:t>
      </w:r>
    </w:p>
    <w:p w14:paraId="31AF3D4D" w14:textId="77777777" w:rsidR="00105B09" w:rsidRPr="00EB2C84" w:rsidRDefault="00105B09" w:rsidP="00105B09">
      <w:pPr>
        <w:pStyle w:val="Ttulo2"/>
        <w:spacing w:before="280"/>
        <w:ind w:left="284" w:firstLine="709"/>
        <w:rPr>
          <w:b w:val="0"/>
          <w:color w:val="000000" w:themeColor="text1"/>
          <w:sz w:val="24"/>
          <w:szCs w:val="24"/>
          <w:lang w:val="en-US"/>
        </w:rPr>
      </w:pPr>
      <w:bookmarkStart w:id="7" w:name="_heading=h.s3e2iue7fzvz"/>
      <w:bookmarkEnd w:id="7"/>
      <w:r w:rsidRPr="00EB2C84">
        <w:rPr>
          <w:b w:val="0"/>
          <w:color w:val="000000" w:themeColor="text1"/>
          <w:sz w:val="24"/>
          <w:szCs w:val="24"/>
          <w:lang w:val="en-US"/>
        </w:rPr>
        <w:t xml:space="preserve">  "</w:t>
      </w:r>
      <w:proofErr w:type="spellStart"/>
      <w:r w:rsidRPr="00EB2C84">
        <w:rPr>
          <w:b w:val="0"/>
          <w:color w:val="000000" w:themeColor="text1"/>
          <w:sz w:val="24"/>
          <w:szCs w:val="24"/>
          <w:lang w:val="en-US"/>
        </w:rPr>
        <w:t>organisationId</w:t>
      </w:r>
      <w:proofErr w:type="spellEnd"/>
      <w:r w:rsidRPr="00EB2C84">
        <w:rPr>
          <w:b w:val="0"/>
          <w:color w:val="000000" w:themeColor="text1"/>
          <w:sz w:val="24"/>
          <w:szCs w:val="24"/>
          <w:lang w:val="en-US"/>
        </w:rPr>
        <w:t>": "c1ddd896-1145-4177-9b58-8a6e310557e2",</w:t>
      </w:r>
    </w:p>
    <w:p w14:paraId="2ACF809A" w14:textId="77777777" w:rsidR="00105B09" w:rsidRPr="00EB2C84" w:rsidRDefault="00105B09" w:rsidP="00105B09">
      <w:pPr>
        <w:pStyle w:val="Ttulo2"/>
        <w:spacing w:before="280"/>
        <w:ind w:left="284" w:firstLine="709"/>
        <w:rPr>
          <w:b w:val="0"/>
          <w:color w:val="000000" w:themeColor="text1"/>
          <w:sz w:val="24"/>
          <w:szCs w:val="24"/>
          <w:lang w:val="en-US"/>
        </w:rPr>
      </w:pPr>
      <w:bookmarkStart w:id="8" w:name="_heading=h.lmdhoc2u2q3b"/>
      <w:bookmarkEnd w:id="8"/>
      <w:r w:rsidRPr="00EB2C84">
        <w:rPr>
          <w:b w:val="0"/>
          <w:color w:val="000000" w:themeColor="text1"/>
          <w:sz w:val="24"/>
          <w:szCs w:val="24"/>
          <w:lang w:val="en-US"/>
        </w:rPr>
        <w:t xml:space="preserve">  "events": [</w:t>
      </w:r>
    </w:p>
    <w:p w14:paraId="75854E50" w14:textId="77777777" w:rsidR="00105B09" w:rsidRPr="00EB2C84" w:rsidRDefault="00105B09" w:rsidP="00105B09">
      <w:pPr>
        <w:pStyle w:val="Ttulo2"/>
        <w:spacing w:before="280"/>
        <w:ind w:left="284" w:firstLine="709"/>
        <w:rPr>
          <w:b w:val="0"/>
          <w:color w:val="000000" w:themeColor="text1"/>
          <w:sz w:val="24"/>
          <w:szCs w:val="24"/>
          <w:lang w:val="en-US"/>
        </w:rPr>
      </w:pPr>
      <w:bookmarkStart w:id="9" w:name="_heading=h.hy3151knaydb"/>
      <w:bookmarkEnd w:id="9"/>
      <w:r w:rsidRPr="00EB2C84">
        <w:rPr>
          <w:b w:val="0"/>
          <w:color w:val="000000" w:themeColor="text1"/>
          <w:sz w:val="24"/>
          <w:szCs w:val="24"/>
          <w:lang w:val="en-US"/>
        </w:rPr>
        <w:t xml:space="preserve">    {</w:t>
      </w:r>
    </w:p>
    <w:p w14:paraId="161A4003" w14:textId="77777777" w:rsidR="00105B09" w:rsidRPr="00EB2C84" w:rsidRDefault="00105B09" w:rsidP="00105B09">
      <w:pPr>
        <w:pStyle w:val="Ttulo2"/>
        <w:spacing w:before="280"/>
        <w:ind w:left="284" w:firstLine="709"/>
        <w:rPr>
          <w:b w:val="0"/>
          <w:color w:val="000000" w:themeColor="text1"/>
          <w:sz w:val="24"/>
          <w:szCs w:val="24"/>
          <w:lang w:val="en-US"/>
        </w:rPr>
      </w:pPr>
      <w:bookmarkStart w:id="10" w:name="_heading=h.eiwp9yz8nuke"/>
      <w:bookmarkEnd w:id="10"/>
      <w:r w:rsidRPr="00EB2C84">
        <w:rPr>
          <w:b w:val="0"/>
          <w:color w:val="000000" w:themeColor="text1"/>
          <w:sz w:val="24"/>
          <w:szCs w:val="24"/>
          <w:lang w:val="en-US"/>
        </w:rPr>
        <w:t xml:space="preserve">      "</w:t>
      </w:r>
      <w:proofErr w:type="spellStart"/>
      <w:r w:rsidRPr="00EB2C84">
        <w:rPr>
          <w:b w:val="0"/>
          <w:color w:val="000000" w:themeColor="text1"/>
          <w:sz w:val="24"/>
          <w:szCs w:val="24"/>
          <w:lang w:val="en-US"/>
        </w:rPr>
        <w:t>consentId</w:t>
      </w:r>
      <w:proofErr w:type="spellEnd"/>
      <w:r w:rsidRPr="00EB2C84">
        <w:rPr>
          <w:b w:val="0"/>
          <w:color w:val="000000" w:themeColor="text1"/>
          <w:sz w:val="24"/>
          <w:szCs w:val="24"/>
          <w:lang w:val="en-US"/>
        </w:rPr>
        <w:t>": "urn:bancoex:C1DD33123",</w:t>
      </w:r>
    </w:p>
    <w:p w14:paraId="08166AC4" w14:textId="77777777" w:rsidR="00105B09" w:rsidRPr="00EB2C84" w:rsidRDefault="00105B09" w:rsidP="00105B09">
      <w:pPr>
        <w:pStyle w:val="Ttulo2"/>
        <w:spacing w:before="280"/>
        <w:ind w:left="284" w:firstLine="709"/>
        <w:rPr>
          <w:b w:val="0"/>
          <w:color w:val="000000" w:themeColor="text1"/>
          <w:sz w:val="24"/>
          <w:szCs w:val="24"/>
          <w:lang w:val="en-US"/>
        </w:rPr>
      </w:pPr>
      <w:bookmarkStart w:id="11" w:name="_heading=h.x2589z6q5xs8"/>
      <w:bookmarkEnd w:id="11"/>
      <w:r w:rsidRPr="00EB2C84">
        <w:rPr>
          <w:b w:val="0"/>
          <w:color w:val="000000" w:themeColor="text1"/>
          <w:sz w:val="24"/>
          <w:szCs w:val="24"/>
          <w:lang w:val="en-US"/>
        </w:rPr>
        <w:t xml:space="preserve">      "step": "consent-created",</w:t>
      </w:r>
    </w:p>
    <w:p w14:paraId="5F0A931B" w14:textId="77777777" w:rsidR="00105B09" w:rsidRPr="00EB2C84" w:rsidRDefault="00105B09" w:rsidP="00105B09">
      <w:pPr>
        <w:pStyle w:val="Ttulo2"/>
        <w:spacing w:before="280"/>
        <w:ind w:left="284" w:firstLine="709"/>
        <w:rPr>
          <w:b w:val="0"/>
          <w:color w:val="000000" w:themeColor="text1"/>
          <w:sz w:val="24"/>
          <w:szCs w:val="24"/>
        </w:rPr>
      </w:pPr>
      <w:bookmarkStart w:id="12" w:name="_heading=h.8levl45sy730"/>
      <w:bookmarkEnd w:id="12"/>
      <w:r w:rsidRPr="00EB2C84">
        <w:rPr>
          <w:b w:val="0"/>
          <w:color w:val="000000" w:themeColor="text1"/>
          <w:sz w:val="24"/>
          <w:szCs w:val="24"/>
          <w:lang w:val="en-US"/>
        </w:rPr>
        <w:t xml:space="preserve">      </w:t>
      </w:r>
      <w:r w:rsidRPr="00EB2C84">
        <w:rPr>
          <w:b w:val="0"/>
          <w:color w:val="000000" w:themeColor="text1"/>
          <w:sz w:val="24"/>
          <w:szCs w:val="24"/>
        </w:rPr>
        <w:t>"</w:t>
      </w:r>
      <w:proofErr w:type="spellStart"/>
      <w:r w:rsidRPr="00EB2C84">
        <w:rPr>
          <w:b w:val="0"/>
          <w:color w:val="000000" w:themeColor="text1"/>
          <w:sz w:val="24"/>
          <w:szCs w:val="24"/>
        </w:rPr>
        <w:t>correlationId</w:t>
      </w:r>
      <w:proofErr w:type="spellEnd"/>
      <w:r w:rsidRPr="00EB2C84">
        <w:rPr>
          <w:b w:val="0"/>
          <w:color w:val="000000" w:themeColor="text1"/>
          <w:sz w:val="24"/>
          <w:szCs w:val="24"/>
        </w:rPr>
        <w:t>": "577869e5-4c63-4b19-9235-a18d22c80986",</w:t>
      </w:r>
    </w:p>
    <w:p w14:paraId="33BA4B9A" w14:textId="77777777" w:rsidR="00105B09" w:rsidRPr="00EB2C84" w:rsidRDefault="00105B09" w:rsidP="00105B09">
      <w:pPr>
        <w:pStyle w:val="Ttulo2"/>
        <w:spacing w:before="280"/>
        <w:ind w:left="284" w:firstLine="709"/>
        <w:rPr>
          <w:b w:val="0"/>
          <w:color w:val="000000" w:themeColor="text1"/>
          <w:sz w:val="24"/>
          <w:szCs w:val="24"/>
          <w:lang w:val="en-US"/>
        </w:rPr>
      </w:pPr>
      <w:bookmarkStart w:id="13" w:name="_heading=h.8x8ijjy9y4ma"/>
      <w:bookmarkEnd w:id="13"/>
      <w:r w:rsidRPr="00EB2C84">
        <w:rPr>
          <w:b w:val="0"/>
          <w:color w:val="000000" w:themeColor="text1"/>
          <w:sz w:val="24"/>
          <w:szCs w:val="24"/>
        </w:rPr>
        <w:t xml:space="preserve">      </w:t>
      </w:r>
      <w:r w:rsidRPr="00EB2C84">
        <w:rPr>
          <w:b w:val="0"/>
          <w:color w:val="000000" w:themeColor="text1"/>
          <w:sz w:val="24"/>
          <w:szCs w:val="24"/>
          <w:lang w:val="en-US"/>
        </w:rPr>
        <w:t>"</w:t>
      </w:r>
      <w:proofErr w:type="spellStart"/>
      <w:r w:rsidRPr="00EB2C84">
        <w:rPr>
          <w:b w:val="0"/>
          <w:color w:val="000000" w:themeColor="text1"/>
          <w:sz w:val="24"/>
          <w:szCs w:val="24"/>
          <w:lang w:val="en-US"/>
        </w:rPr>
        <w:t>additionalInfo</w:t>
      </w:r>
      <w:proofErr w:type="spellEnd"/>
      <w:r w:rsidRPr="00EB2C84">
        <w:rPr>
          <w:b w:val="0"/>
          <w:color w:val="000000" w:themeColor="text1"/>
          <w:sz w:val="24"/>
          <w:szCs w:val="24"/>
          <w:lang w:val="en-US"/>
        </w:rPr>
        <w:t>": {</w:t>
      </w:r>
    </w:p>
    <w:p w14:paraId="0CF30FCA" w14:textId="77777777" w:rsidR="00105B09" w:rsidRPr="00EB2C84" w:rsidRDefault="00105B09" w:rsidP="00105B09">
      <w:pPr>
        <w:pStyle w:val="Ttulo2"/>
        <w:spacing w:before="280"/>
        <w:ind w:left="284" w:firstLine="709"/>
        <w:rPr>
          <w:b w:val="0"/>
          <w:color w:val="000000" w:themeColor="text1"/>
          <w:sz w:val="24"/>
          <w:szCs w:val="24"/>
          <w:lang w:val="en-US"/>
        </w:rPr>
      </w:pPr>
      <w:bookmarkStart w:id="14" w:name="_heading=h.7x4qo5imlxdj"/>
      <w:bookmarkEnd w:id="14"/>
      <w:r w:rsidRPr="00EB2C84">
        <w:rPr>
          <w:b w:val="0"/>
          <w:color w:val="000000" w:themeColor="text1"/>
          <w:sz w:val="24"/>
          <w:szCs w:val="24"/>
          <w:lang w:val="en-US"/>
        </w:rPr>
        <w:t xml:space="preserve">        "consent-user": "invalid-credentials",</w:t>
      </w:r>
    </w:p>
    <w:p w14:paraId="63B17EBD" w14:textId="77777777" w:rsidR="00105B09" w:rsidRPr="00EB2C84" w:rsidRDefault="00105B09" w:rsidP="00105B09">
      <w:pPr>
        <w:pStyle w:val="Ttulo2"/>
        <w:spacing w:before="280"/>
        <w:ind w:left="284" w:firstLine="709"/>
        <w:rPr>
          <w:b w:val="0"/>
          <w:color w:val="000000" w:themeColor="text1"/>
          <w:sz w:val="24"/>
          <w:szCs w:val="24"/>
          <w:lang w:val="en-US"/>
        </w:rPr>
      </w:pPr>
      <w:bookmarkStart w:id="15" w:name="_heading=h.733wg7uq6gbb"/>
      <w:bookmarkEnd w:id="15"/>
      <w:r w:rsidRPr="00EB2C84">
        <w:rPr>
          <w:b w:val="0"/>
          <w:color w:val="000000" w:themeColor="text1"/>
          <w:sz w:val="24"/>
          <w:szCs w:val="24"/>
          <w:lang w:val="en-US"/>
        </w:rPr>
        <w:t xml:space="preserve">        "authentication-failure-reason": "invalid-credentials",</w:t>
      </w:r>
    </w:p>
    <w:p w14:paraId="2B580801" w14:textId="77777777" w:rsidR="00105B09" w:rsidRPr="00EB2C84" w:rsidRDefault="00105B09" w:rsidP="00105B09">
      <w:pPr>
        <w:pStyle w:val="Ttulo2"/>
        <w:spacing w:before="280"/>
        <w:ind w:left="284" w:firstLine="709"/>
        <w:rPr>
          <w:b w:val="0"/>
          <w:color w:val="000000" w:themeColor="text1"/>
          <w:sz w:val="24"/>
          <w:szCs w:val="24"/>
          <w:lang w:val="en-US"/>
        </w:rPr>
      </w:pPr>
      <w:bookmarkStart w:id="16" w:name="_heading=h.sbxw2xfuqjvi"/>
      <w:bookmarkEnd w:id="16"/>
      <w:r w:rsidRPr="00EB2C84">
        <w:rPr>
          <w:b w:val="0"/>
          <w:color w:val="000000" w:themeColor="text1"/>
          <w:sz w:val="24"/>
          <w:szCs w:val="24"/>
          <w:lang w:val="en-US"/>
        </w:rPr>
        <w:t xml:space="preserve">        "user-redirected-back-status": "success",</w:t>
      </w:r>
    </w:p>
    <w:p w14:paraId="6B37E50E" w14:textId="77777777" w:rsidR="00105B09" w:rsidRPr="00EB2C84" w:rsidRDefault="00105B09" w:rsidP="00105B09">
      <w:pPr>
        <w:pStyle w:val="Ttulo2"/>
        <w:spacing w:before="280"/>
        <w:ind w:left="284" w:firstLine="709"/>
        <w:rPr>
          <w:b w:val="0"/>
          <w:color w:val="000000" w:themeColor="text1"/>
          <w:sz w:val="24"/>
          <w:szCs w:val="24"/>
          <w:lang w:val="en-US"/>
        </w:rPr>
      </w:pPr>
      <w:bookmarkStart w:id="17" w:name="_heading=h.prd9jgfrnxz9"/>
      <w:bookmarkEnd w:id="17"/>
      <w:r w:rsidRPr="00EB2C84">
        <w:rPr>
          <w:b w:val="0"/>
          <w:color w:val="000000" w:themeColor="text1"/>
          <w:sz w:val="24"/>
          <w:szCs w:val="24"/>
          <w:lang w:val="en-US"/>
        </w:rPr>
        <w:t xml:space="preserve">        "token-kind": "consent-token",</w:t>
      </w:r>
    </w:p>
    <w:p w14:paraId="5A5B29FE" w14:textId="77777777" w:rsidR="00105B09" w:rsidRPr="00EB2C84" w:rsidRDefault="00105B09" w:rsidP="00105B09">
      <w:pPr>
        <w:pStyle w:val="Ttulo2"/>
        <w:spacing w:before="280"/>
        <w:ind w:left="284" w:firstLine="709"/>
        <w:rPr>
          <w:b w:val="0"/>
          <w:color w:val="000000" w:themeColor="text1"/>
          <w:sz w:val="24"/>
          <w:szCs w:val="24"/>
          <w:lang w:val="en-US"/>
        </w:rPr>
      </w:pPr>
      <w:bookmarkStart w:id="18" w:name="_heading=h.bbnw2arown8a"/>
      <w:bookmarkEnd w:id="18"/>
      <w:r w:rsidRPr="00EB2C84">
        <w:rPr>
          <w:b w:val="0"/>
          <w:color w:val="000000" w:themeColor="text1"/>
          <w:sz w:val="24"/>
          <w:szCs w:val="24"/>
          <w:lang w:val="en-US"/>
        </w:rPr>
        <w:t xml:space="preserve">        "rejected-by": "user",</w:t>
      </w:r>
    </w:p>
    <w:p w14:paraId="7666E24B" w14:textId="77777777" w:rsidR="00105B09" w:rsidRPr="00EB2C84" w:rsidRDefault="00105B09" w:rsidP="00105B09">
      <w:pPr>
        <w:pStyle w:val="Ttulo2"/>
        <w:spacing w:before="280"/>
        <w:ind w:left="284" w:firstLine="709"/>
        <w:rPr>
          <w:b w:val="0"/>
          <w:color w:val="000000" w:themeColor="text1"/>
          <w:sz w:val="24"/>
          <w:szCs w:val="24"/>
          <w:lang w:val="en-US"/>
        </w:rPr>
      </w:pPr>
      <w:bookmarkStart w:id="19" w:name="_heading=h.bzl5jfboza2k"/>
      <w:bookmarkEnd w:id="19"/>
      <w:r w:rsidRPr="00EB2C84">
        <w:rPr>
          <w:b w:val="0"/>
          <w:color w:val="000000" w:themeColor="text1"/>
          <w:sz w:val="24"/>
          <w:szCs w:val="24"/>
          <w:lang w:val="en-US"/>
        </w:rPr>
        <w:t xml:space="preserve">        "revoked-by": "user",</w:t>
      </w:r>
    </w:p>
    <w:p w14:paraId="64043C19" w14:textId="77777777" w:rsidR="00105B09" w:rsidRPr="00EB2C84" w:rsidRDefault="00105B09" w:rsidP="00105B09">
      <w:pPr>
        <w:pStyle w:val="Ttulo2"/>
        <w:spacing w:before="280"/>
        <w:ind w:left="284" w:firstLine="709"/>
        <w:rPr>
          <w:b w:val="0"/>
          <w:color w:val="000000" w:themeColor="text1"/>
          <w:sz w:val="24"/>
          <w:szCs w:val="24"/>
          <w:lang w:val="en-US"/>
        </w:rPr>
      </w:pPr>
      <w:bookmarkStart w:id="20" w:name="_heading=h.uyo57aq9pnpl"/>
      <w:bookmarkEnd w:id="20"/>
      <w:r w:rsidRPr="00EB2C84">
        <w:rPr>
          <w:b w:val="0"/>
          <w:color w:val="000000" w:themeColor="text1"/>
          <w:sz w:val="24"/>
          <w:szCs w:val="24"/>
          <w:lang w:val="en-US"/>
        </w:rPr>
        <w:t xml:space="preserve">        "expired-by": "authorization-timeout"</w:t>
      </w:r>
    </w:p>
    <w:p w14:paraId="118277CE" w14:textId="77777777" w:rsidR="00105B09" w:rsidRPr="00EB2C84" w:rsidRDefault="00105B09" w:rsidP="00105B09">
      <w:pPr>
        <w:pStyle w:val="Ttulo2"/>
        <w:spacing w:before="280"/>
        <w:ind w:left="284" w:firstLine="709"/>
        <w:rPr>
          <w:b w:val="0"/>
          <w:color w:val="000000" w:themeColor="text1"/>
          <w:sz w:val="24"/>
          <w:szCs w:val="24"/>
        </w:rPr>
      </w:pPr>
      <w:bookmarkStart w:id="21" w:name="_heading=h.flkmu1qva0s3"/>
      <w:bookmarkEnd w:id="21"/>
      <w:r w:rsidRPr="00EB2C84">
        <w:rPr>
          <w:b w:val="0"/>
          <w:color w:val="000000" w:themeColor="text1"/>
          <w:sz w:val="24"/>
          <w:szCs w:val="24"/>
          <w:lang w:val="en-US"/>
        </w:rPr>
        <w:t xml:space="preserve">      </w:t>
      </w:r>
      <w:r w:rsidRPr="00EB2C84">
        <w:rPr>
          <w:b w:val="0"/>
          <w:color w:val="000000" w:themeColor="text1"/>
          <w:sz w:val="24"/>
          <w:szCs w:val="24"/>
        </w:rPr>
        <w:t>},</w:t>
      </w:r>
    </w:p>
    <w:p w14:paraId="553AE2D1" w14:textId="77777777" w:rsidR="00105B09" w:rsidRPr="00EB2C84" w:rsidRDefault="00105B09" w:rsidP="00105B09">
      <w:pPr>
        <w:pStyle w:val="Ttulo2"/>
        <w:spacing w:before="280"/>
        <w:ind w:left="284" w:firstLine="709"/>
        <w:rPr>
          <w:b w:val="0"/>
          <w:color w:val="000000" w:themeColor="text1"/>
          <w:sz w:val="24"/>
          <w:szCs w:val="24"/>
        </w:rPr>
      </w:pPr>
      <w:bookmarkStart w:id="22" w:name="_heading=h.i3kzp4opikr4"/>
      <w:bookmarkEnd w:id="22"/>
      <w:r w:rsidRPr="00EB2C84">
        <w:rPr>
          <w:b w:val="0"/>
          <w:color w:val="000000" w:themeColor="text1"/>
          <w:sz w:val="24"/>
          <w:szCs w:val="24"/>
        </w:rPr>
        <w:t xml:space="preserve">      "</w:t>
      </w:r>
      <w:proofErr w:type="spellStart"/>
      <w:r w:rsidRPr="00EB2C84">
        <w:rPr>
          <w:b w:val="0"/>
          <w:color w:val="000000" w:themeColor="text1"/>
          <w:sz w:val="24"/>
          <w:szCs w:val="24"/>
        </w:rPr>
        <w:t>timestamp</w:t>
      </w:r>
      <w:proofErr w:type="spellEnd"/>
      <w:r w:rsidRPr="00EB2C84">
        <w:rPr>
          <w:b w:val="0"/>
          <w:color w:val="000000" w:themeColor="text1"/>
          <w:sz w:val="24"/>
          <w:szCs w:val="24"/>
        </w:rPr>
        <w:t>": "2022-11-07T17:26:32Z",</w:t>
      </w:r>
    </w:p>
    <w:p w14:paraId="4F1C429E" w14:textId="77777777" w:rsidR="00105B09" w:rsidRPr="00EB2C84" w:rsidRDefault="00105B09" w:rsidP="00105B09">
      <w:pPr>
        <w:pStyle w:val="Ttulo2"/>
        <w:spacing w:before="280"/>
        <w:ind w:left="284" w:firstLine="709"/>
        <w:rPr>
          <w:b w:val="0"/>
          <w:color w:val="000000" w:themeColor="text1"/>
          <w:sz w:val="24"/>
          <w:szCs w:val="24"/>
        </w:rPr>
      </w:pPr>
      <w:bookmarkStart w:id="23" w:name="_heading=h.1ocl2va19s3"/>
      <w:bookmarkEnd w:id="23"/>
      <w:r w:rsidRPr="00EB2C84">
        <w:rPr>
          <w:b w:val="0"/>
          <w:color w:val="000000" w:themeColor="text1"/>
          <w:sz w:val="24"/>
          <w:szCs w:val="24"/>
        </w:rPr>
        <w:t xml:space="preserve">      "</w:t>
      </w:r>
      <w:proofErr w:type="spellStart"/>
      <w:r w:rsidRPr="00EB2C84">
        <w:rPr>
          <w:b w:val="0"/>
          <w:color w:val="000000" w:themeColor="text1"/>
          <w:sz w:val="24"/>
          <w:szCs w:val="24"/>
        </w:rPr>
        <w:t>clientOrgId</w:t>
      </w:r>
      <w:proofErr w:type="spellEnd"/>
      <w:r w:rsidRPr="00EB2C84">
        <w:rPr>
          <w:b w:val="0"/>
          <w:color w:val="000000" w:themeColor="text1"/>
          <w:sz w:val="24"/>
          <w:szCs w:val="24"/>
        </w:rPr>
        <w:t>": "1fb79963-4bff-4204-9370-93aceb8a2f0d",</w:t>
      </w:r>
    </w:p>
    <w:p w14:paraId="0A34874F" w14:textId="77777777" w:rsidR="00105B09" w:rsidRPr="00EB2C84" w:rsidRDefault="00105B09" w:rsidP="00105B09">
      <w:pPr>
        <w:pStyle w:val="Ttulo2"/>
        <w:spacing w:before="280"/>
        <w:ind w:left="284" w:firstLine="709"/>
        <w:rPr>
          <w:b w:val="0"/>
          <w:color w:val="000000" w:themeColor="text1"/>
          <w:sz w:val="24"/>
          <w:szCs w:val="24"/>
        </w:rPr>
      </w:pPr>
      <w:bookmarkStart w:id="24" w:name="_heading=h.ao503tymxnez"/>
      <w:bookmarkEnd w:id="24"/>
      <w:r w:rsidRPr="00EB2C84">
        <w:rPr>
          <w:b w:val="0"/>
          <w:color w:val="000000" w:themeColor="text1"/>
          <w:sz w:val="24"/>
          <w:szCs w:val="24"/>
        </w:rPr>
        <w:t xml:space="preserve">      "</w:t>
      </w:r>
      <w:proofErr w:type="spellStart"/>
      <w:r w:rsidRPr="00EB2C84">
        <w:rPr>
          <w:b w:val="0"/>
          <w:color w:val="000000" w:themeColor="text1"/>
          <w:sz w:val="24"/>
          <w:szCs w:val="24"/>
        </w:rPr>
        <w:t>clientSSId</w:t>
      </w:r>
      <w:proofErr w:type="spellEnd"/>
      <w:r w:rsidRPr="00EB2C84">
        <w:rPr>
          <w:b w:val="0"/>
          <w:color w:val="000000" w:themeColor="text1"/>
          <w:sz w:val="24"/>
          <w:szCs w:val="24"/>
        </w:rPr>
        <w:t>": "2a59c2a3-529f-41c6-97e3-77395e9951ca",</w:t>
      </w:r>
    </w:p>
    <w:p w14:paraId="1C37A85C" w14:textId="77777777" w:rsidR="00105B09" w:rsidRPr="00EB2C84" w:rsidRDefault="00105B09" w:rsidP="00105B09">
      <w:pPr>
        <w:pStyle w:val="Ttulo2"/>
        <w:spacing w:before="280"/>
        <w:ind w:left="284" w:firstLine="709"/>
        <w:rPr>
          <w:b w:val="0"/>
          <w:color w:val="000000" w:themeColor="text1"/>
          <w:sz w:val="24"/>
          <w:szCs w:val="24"/>
        </w:rPr>
      </w:pPr>
      <w:bookmarkStart w:id="25" w:name="_heading=h.d08go39mjm3h"/>
      <w:bookmarkEnd w:id="25"/>
      <w:r w:rsidRPr="00EB2C84">
        <w:rPr>
          <w:b w:val="0"/>
          <w:color w:val="000000" w:themeColor="text1"/>
          <w:sz w:val="24"/>
          <w:szCs w:val="24"/>
        </w:rPr>
        <w:t xml:space="preserve">      "</w:t>
      </w:r>
      <w:proofErr w:type="spellStart"/>
      <w:r w:rsidRPr="00EB2C84">
        <w:rPr>
          <w:b w:val="0"/>
          <w:color w:val="000000" w:themeColor="text1"/>
          <w:sz w:val="24"/>
          <w:szCs w:val="24"/>
        </w:rPr>
        <w:t>serverOrgId</w:t>
      </w:r>
      <w:proofErr w:type="spellEnd"/>
      <w:r w:rsidRPr="00EB2C84">
        <w:rPr>
          <w:b w:val="0"/>
          <w:color w:val="000000" w:themeColor="text1"/>
          <w:sz w:val="24"/>
          <w:szCs w:val="24"/>
        </w:rPr>
        <w:t>": "ff66b95a-d817-4fbe-949a-c5912e240189",</w:t>
      </w:r>
    </w:p>
    <w:p w14:paraId="1E428FEA" w14:textId="77777777" w:rsidR="00105B09" w:rsidRPr="00EB2C84" w:rsidRDefault="00105B09" w:rsidP="00105B09">
      <w:pPr>
        <w:pStyle w:val="Ttulo2"/>
        <w:spacing w:before="280"/>
        <w:ind w:left="284" w:firstLine="709"/>
        <w:rPr>
          <w:b w:val="0"/>
          <w:color w:val="000000" w:themeColor="text1"/>
          <w:sz w:val="24"/>
          <w:szCs w:val="24"/>
          <w:lang w:val="en-US"/>
        </w:rPr>
      </w:pPr>
      <w:bookmarkStart w:id="26" w:name="_heading=h.o0lav2j8r6e8"/>
      <w:bookmarkEnd w:id="26"/>
      <w:r w:rsidRPr="00EB2C84">
        <w:rPr>
          <w:b w:val="0"/>
          <w:color w:val="000000" w:themeColor="text1"/>
          <w:sz w:val="24"/>
          <w:szCs w:val="24"/>
        </w:rPr>
        <w:t xml:space="preserve">      </w:t>
      </w:r>
      <w:r w:rsidRPr="00EB2C84">
        <w:rPr>
          <w:b w:val="0"/>
          <w:color w:val="000000" w:themeColor="text1"/>
          <w:sz w:val="24"/>
          <w:szCs w:val="24"/>
          <w:lang w:val="en-US"/>
        </w:rPr>
        <w:t>"</w:t>
      </w:r>
      <w:proofErr w:type="spellStart"/>
      <w:r w:rsidRPr="00EB2C84">
        <w:rPr>
          <w:b w:val="0"/>
          <w:color w:val="000000" w:themeColor="text1"/>
          <w:sz w:val="24"/>
          <w:szCs w:val="24"/>
          <w:lang w:val="en-US"/>
        </w:rPr>
        <w:t>serverASId</w:t>
      </w:r>
      <w:proofErr w:type="spellEnd"/>
      <w:r w:rsidRPr="00EB2C84">
        <w:rPr>
          <w:b w:val="0"/>
          <w:color w:val="000000" w:themeColor="text1"/>
          <w:sz w:val="24"/>
          <w:szCs w:val="24"/>
          <w:lang w:val="en-US"/>
        </w:rPr>
        <w:t>": "f8cd7b48-197d-419b-8680-f42226111b6f"</w:t>
      </w:r>
    </w:p>
    <w:p w14:paraId="7A97CA36" w14:textId="77777777" w:rsidR="00105B09" w:rsidRPr="00EB2C84" w:rsidRDefault="00105B09" w:rsidP="00105B09">
      <w:pPr>
        <w:pStyle w:val="Ttulo2"/>
        <w:spacing w:before="280"/>
        <w:ind w:left="284" w:firstLine="709"/>
        <w:rPr>
          <w:b w:val="0"/>
          <w:color w:val="000000" w:themeColor="text1"/>
          <w:sz w:val="24"/>
          <w:szCs w:val="24"/>
        </w:rPr>
      </w:pPr>
      <w:bookmarkStart w:id="27" w:name="_heading=h.i6d9rqs1smu"/>
      <w:bookmarkEnd w:id="27"/>
      <w:r w:rsidRPr="00EB2C84">
        <w:rPr>
          <w:b w:val="0"/>
          <w:color w:val="000000" w:themeColor="text1"/>
          <w:sz w:val="24"/>
          <w:szCs w:val="24"/>
          <w:lang w:val="en-US"/>
        </w:rPr>
        <w:t xml:space="preserve">    </w:t>
      </w:r>
      <w:r w:rsidRPr="00EB2C84">
        <w:rPr>
          <w:b w:val="0"/>
          <w:color w:val="000000" w:themeColor="text1"/>
          <w:sz w:val="24"/>
          <w:szCs w:val="24"/>
        </w:rPr>
        <w:t>}</w:t>
      </w:r>
    </w:p>
    <w:p w14:paraId="2C358164" w14:textId="77777777" w:rsidR="00105B09" w:rsidRPr="00EB2C84" w:rsidRDefault="00105B09" w:rsidP="00105B09">
      <w:pPr>
        <w:pStyle w:val="Ttulo2"/>
        <w:spacing w:before="280"/>
        <w:ind w:left="284" w:firstLine="709"/>
        <w:rPr>
          <w:b w:val="0"/>
          <w:color w:val="000000" w:themeColor="text1"/>
          <w:sz w:val="24"/>
          <w:szCs w:val="24"/>
        </w:rPr>
      </w:pPr>
      <w:bookmarkStart w:id="28" w:name="_heading=h.gz0wmrotu4xh"/>
      <w:bookmarkEnd w:id="28"/>
      <w:r w:rsidRPr="00EB2C84">
        <w:rPr>
          <w:b w:val="0"/>
          <w:color w:val="000000" w:themeColor="text1"/>
          <w:sz w:val="24"/>
          <w:szCs w:val="24"/>
        </w:rPr>
        <w:t xml:space="preserve">  ]</w:t>
      </w:r>
    </w:p>
    <w:p w14:paraId="7DC45656" w14:textId="5E46D0F1" w:rsidR="00265868" w:rsidRPr="00EB2C84" w:rsidRDefault="00105B09" w:rsidP="00DC2917">
      <w:pPr>
        <w:pStyle w:val="Ttulo2"/>
        <w:spacing w:before="280"/>
        <w:ind w:left="284" w:firstLine="709"/>
        <w:rPr>
          <w:b w:val="0"/>
          <w:color w:val="000000" w:themeColor="text1"/>
          <w:sz w:val="24"/>
          <w:szCs w:val="24"/>
        </w:rPr>
      </w:pPr>
      <w:bookmarkStart w:id="29" w:name="_heading=h.3a2hckcgdri9"/>
      <w:bookmarkEnd w:id="29"/>
      <w:r w:rsidRPr="00EB2C84">
        <w:rPr>
          <w:b w:val="0"/>
          <w:color w:val="000000" w:themeColor="text1"/>
          <w:sz w:val="24"/>
          <w:szCs w:val="24"/>
        </w:rPr>
        <w:t>}</w:t>
      </w:r>
    </w:p>
    <w:sectPr w:rsidR="00265868" w:rsidRPr="00EB2C84">
      <w:type w:val="continuous"/>
      <w:pgSz w:w="11906" w:h="16838"/>
      <w:pgMar w:top="1440" w:right="1080" w:bottom="1440" w:left="1080" w:header="709" w:footer="708"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9C4C4" w14:textId="77777777" w:rsidR="009A4442" w:rsidRDefault="009A4442">
      <w:pPr>
        <w:spacing w:after="0" w:line="240" w:lineRule="auto"/>
      </w:pPr>
      <w:r>
        <w:separator/>
      </w:r>
    </w:p>
  </w:endnote>
  <w:endnote w:type="continuationSeparator" w:id="0">
    <w:p w14:paraId="4DAFD069" w14:textId="77777777" w:rsidR="009A4442" w:rsidRDefault="009A4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modern"/>
    <w:pitch w:val="fixed"/>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6B597" w14:textId="77777777" w:rsidR="00A75D86" w:rsidRDefault="00000000">
    <w:pPr>
      <w:pStyle w:val="LO-normal"/>
      <w:tabs>
        <w:tab w:val="center" w:pos="4252"/>
        <w:tab w:val="right" w:pos="8504"/>
      </w:tabs>
      <w:spacing w:after="0" w:line="240" w:lineRule="auto"/>
      <w:jc w:val="center"/>
      <w:rPr>
        <w:smallCaps/>
        <w:color w:val="4472C4"/>
      </w:rPr>
    </w:pPr>
    <w:r>
      <w:fldChar w:fldCharType="begin"/>
    </w:r>
    <w:r>
      <w:instrText xml:space="preserve"> PAGE </w:instrText>
    </w:r>
    <w:r>
      <w:fldChar w:fldCharType="separate"/>
    </w:r>
    <w:r>
      <w:t>0</w:t>
    </w:r>
    <w:r>
      <w:fldChar w:fldCharType="end"/>
    </w:r>
  </w:p>
  <w:p w14:paraId="071139C0" w14:textId="77777777" w:rsidR="00A75D86" w:rsidRDefault="00000000">
    <w:pPr>
      <w:pStyle w:val="LO-normal"/>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61479" w14:textId="77777777" w:rsidR="00A75D86" w:rsidRDefault="00000000">
    <w:pPr>
      <w:pStyle w:val="LO-normal"/>
      <w:tabs>
        <w:tab w:val="center" w:pos="4252"/>
        <w:tab w:val="right" w:pos="8504"/>
      </w:tabs>
      <w:spacing w:after="0" w:line="240" w:lineRule="auto"/>
      <w:jc w:val="center"/>
      <w:rPr>
        <w:smallCaps/>
        <w:color w:val="4472C4"/>
      </w:rPr>
    </w:pPr>
    <w:r>
      <w:fldChar w:fldCharType="begin"/>
    </w:r>
    <w:r>
      <w:instrText xml:space="preserve"> PAGE </w:instrText>
    </w:r>
    <w:r>
      <w:fldChar w:fldCharType="separate"/>
    </w:r>
    <w:r>
      <w:t>11</w:t>
    </w:r>
    <w:r>
      <w:fldChar w:fldCharType="end"/>
    </w:r>
  </w:p>
  <w:p w14:paraId="261C50CF" w14:textId="77777777" w:rsidR="00A75D86" w:rsidRDefault="00000000">
    <w:pPr>
      <w:pStyle w:val="LO-normal"/>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7117E" w14:textId="77777777" w:rsidR="00A75D86" w:rsidRDefault="00000000">
    <w:pPr>
      <w:pStyle w:val="LO-normal"/>
      <w:tabs>
        <w:tab w:val="center" w:pos="4252"/>
        <w:tab w:val="right" w:pos="8504"/>
      </w:tabs>
      <w:spacing w:after="0" w:line="240" w:lineRule="auto"/>
      <w:jc w:val="center"/>
      <w:rPr>
        <w:smallCaps/>
        <w:color w:val="4472C4"/>
      </w:rPr>
    </w:pPr>
    <w:r>
      <w:fldChar w:fldCharType="begin"/>
    </w:r>
    <w:r>
      <w:instrText xml:space="preserve"> PAGE </w:instrText>
    </w:r>
    <w:r>
      <w:fldChar w:fldCharType="separate"/>
    </w:r>
    <w:r>
      <w:t>11</w:t>
    </w:r>
    <w:r>
      <w:fldChar w:fldCharType="end"/>
    </w:r>
  </w:p>
  <w:p w14:paraId="4CF6B73C" w14:textId="77777777" w:rsidR="00A75D86" w:rsidRDefault="00000000">
    <w:pPr>
      <w:pStyle w:val="LO-normal"/>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8B068" w14:textId="77777777" w:rsidR="009A4442" w:rsidRDefault="009A4442">
      <w:pPr>
        <w:spacing w:after="0" w:line="240" w:lineRule="auto"/>
      </w:pPr>
      <w:r>
        <w:separator/>
      </w:r>
    </w:p>
  </w:footnote>
  <w:footnote w:type="continuationSeparator" w:id="0">
    <w:p w14:paraId="1C535C48" w14:textId="77777777" w:rsidR="009A4442" w:rsidRDefault="009A4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05D5B" w14:textId="77777777" w:rsidR="00A75D86" w:rsidRDefault="00000000">
    <w:pPr>
      <w:pStyle w:val="LO-normal"/>
      <w:tabs>
        <w:tab w:val="center" w:pos="4252"/>
        <w:tab w:val="right" w:pos="8504"/>
      </w:tabs>
      <w:spacing w:after="0" w:line="240" w:lineRule="auto"/>
      <w:rPr>
        <w:color w:val="000000"/>
      </w:rPr>
    </w:pPr>
    <w:r>
      <w:rPr>
        <w:noProof/>
      </w:rPr>
      <w:drawing>
        <wp:inline distT="0" distB="0" distL="0" distR="0" wp14:anchorId="4C4D9A33" wp14:editId="58217157">
          <wp:extent cx="2019300" cy="3429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Copia 2"/>
                  <pic:cNvPicPr>
                    <a:picLocks noChangeAspect="1" noChangeArrowheads="1"/>
                  </pic:cNvPicPr>
                </pic:nvPicPr>
                <pic:blipFill>
                  <a:blip r:embed="rId1"/>
                  <a:stretch>
                    <a:fillRect/>
                  </a:stretch>
                </pic:blipFill>
                <pic:spPr bwMode="auto">
                  <a:xfrm>
                    <a:off x="0" y="0"/>
                    <a:ext cx="2019300" cy="3429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E3B13" w14:textId="77777777" w:rsidR="00A75D86" w:rsidRDefault="00000000">
    <w:pPr>
      <w:pStyle w:val="LO-normal"/>
      <w:spacing w:line="264" w:lineRule="auto"/>
      <w:jc w:val="right"/>
      <w:rPr>
        <w:b/>
        <w:color w:val="000000"/>
        <w:sz w:val="28"/>
        <w:szCs w:val="28"/>
      </w:rPr>
    </w:pPr>
    <w:r>
      <w:rPr>
        <w:noProof/>
      </w:rPr>
      <w:drawing>
        <wp:inline distT="0" distB="0" distL="0" distR="0" wp14:anchorId="1605F624" wp14:editId="7DC08D41">
          <wp:extent cx="2019300" cy="3429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2019300" cy="3429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5E4F7" w14:textId="77777777" w:rsidR="00A75D86" w:rsidRDefault="00000000">
    <w:pPr>
      <w:pStyle w:val="LO-normal"/>
      <w:spacing w:line="264" w:lineRule="auto"/>
      <w:jc w:val="right"/>
      <w:rPr>
        <w:b/>
        <w:color w:val="000000"/>
        <w:sz w:val="28"/>
        <w:szCs w:val="28"/>
      </w:rPr>
    </w:pPr>
    <w:r>
      <w:rPr>
        <w:noProof/>
      </w:rPr>
      <w:drawing>
        <wp:inline distT="0" distB="0" distL="0" distR="0" wp14:anchorId="5EF7F012" wp14:editId="68C1CD4F">
          <wp:extent cx="2019300" cy="3429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
                  <a:stretch>
                    <a:fillRect/>
                  </a:stretch>
                </pic:blipFill>
                <pic:spPr bwMode="auto">
                  <a:xfrm>
                    <a:off x="0" y="0"/>
                    <a:ext cx="2019300" cy="342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5712C"/>
    <w:multiLevelType w:val="multilevel"/>
    <w:tmpl w:val="CB88D13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78AD6298"/>
    <w:multiLevelType w:val="multilevel"/>
    <w:tmpl w:val="66DA14B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844275596">
    <w:abstractNumId w:val="1"/>
  </w:num>
  <w:num w:numId="2" w16cid:durableId="1987201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09"/>
    <w:rsid w:val="000C3142"/>
    <w:rsid w:val="00105B09"/>
    <w:rsid w:val="00251A85"/>
    <w:rsid w:val="00265868"/>
    <w:rsid w:val="00497BD7"/>
    <w:rsid w:val="005E4F62"/>
    <w:rsid w:val="00647392"/>
    <w:rsid w:val="00812C24"/>
    <w:rsid w:val="009225D1"/>
    <w:rsid w:val="00984711"/>
    <w:rsid w:val="00994D2F"/>
    <w:rsid w:val="009A4442"/>
    <w:rsid w:val="00C83368"/>
    <w:rsid w:val="00D54EC9"/>
    <w:rsid w:val="00DC2917"/>
    <w:rsid w:val="00EB2C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59EBB"/>
  <w15:chartTrackingRefBased/>
  <w15:docId w15:val="{3FA92A61-E273-4130-8293-E3CF20089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B09"/>
    <w:pPr>
      <w:suppressAutoHyphens/>
    </w:pPr>
    <w:rPr>
      <w:kern w:val="0"/>
      <w14:ligatures w14:val="none"/>
    </w:rPr>
  </w:style>
  <w:style w:type="paragraph" w:styleId="Ttulo2">
    <w:name w:val="heading 2"/>
    <w:basedOn w:val="LO-normal"/>
    <w:next w:val="LO-normal"/>
    <w:link w:val="Ttulo2Char"/>
    <w:uiPriority w:val="9"/>
    <w:unhideWhenUsed/>
    <w:qFormat/>
    <w:rsid w:val="00105B09"/>
    <w:pPr>
      <w:spacing w:beforeAutospacing="1"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qFormat/>
    <w:rsid w:val="00105B09"/>
    <w:rPr>
      <w:rFonts w:ascii="Times New Roman" w:eastAsia="Times New Roman" w:hAnsi="Times New Roman" w:cs="Times New Roman"/>
      <w:b/>
      <w:bCs/>
      <w:kern w:val="0"/>
      <w:sz w:val="36"/>
      <w:szCs w:val="36"/>
      <w:lang w:eastAsia="pt-BR" w:bidi="hi-IN"/>
      <w14:ligatures w14:val="none"/>
    </w:rPr>
  </w:style>
  <w:style w:type="character" w:customStyle="1" w:styleId="Vnculodendice">
    <w:name w:val="Vínculo de índice"/>
    <w:qFormat/>
    <w:rsid w:val="00105B09"/>
  </w:style>
  <w:style w:type="character" w:customStyle="1" w:styleId="Cdigo-fonte">
    <w:name w:val="Código-fonte"/>
    <w:qFormat/>
    <w:rsid w:val="00105B09"/>
    <w:rPr>
      <w:rFonts w:ascii="Liberation Mono" w:eastAsia="NSimSun" w:hAnsi="Liberation Mono" w:cs="Liberation Mono"/>
    </w:rPr>
  </w:style>
  <w:style w:type="paragraph" w:customStyle="1" w:styleId="LO-normal">
    <w:name w:val="LO-normal"/>
    <w:qFormat/>
    <w:rsid w:val="00105B09"/>
    <w:pPr>
      <w:suppressAutoHyphens/>
    </w:pPr>
    <w:rPr>
      <w:rFonts w:ascii="Calibri" w:eastAsia="Calibri" w:hAnsi="Calibri" w:cs="Calibri"/>
      <w:kern w:val="0"/>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tools.ietf.org/html/rfc814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57C98-7BDC-C445-9FC0-1E7EA3F17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1775</Words>
  <Characters>9585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Eduardo Correia da Silva</dc:creator>
  <cp:keywords/>
  <dc:description/>
  <cp:lastModifiedBy>Jeferson Eduardo Correia da Silva</cp:lastModifiedBy>
  <cp:revision>3</cp:revision>
  <dcterms:created xsi:type="dcterms:W3CDTF">2023-06-07T14:50:00Z</dcterms:created>
  <dcterms:modified xsi:type="dcterms:W3CDTF">2023-07-05T18:00:00Z</dcterms:modified>
</cp:coreProperties>
</file>