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END GOAL: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Card Database: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0) Ace of clubs         deck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1) Two of clubs         player</w:t>
      </w:r>
    </w:p>
    <w:p w:rsidR="00000000" w:rsidDel="00000000" w:rsidP="00000000" w:rsidRDefault="00000000" w:rsidRPr="00000000" w14:paraId="00000006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4) Five of clubs        computer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All the way to 51, with 4 SUITNAME, 3 HANDS, and 13 RANKNAME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Cards in player's hand: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(RANKNAME of (SUITNAME)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5 total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Cards in computer's hand: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(number) of (SUITNAME)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5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GIVEN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NUMCARDS = 52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RANKNAME = ("Ace", "Two", "Three", "Four", "Five",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    "Six", "Seven", "Eight", "Nine", "Ten",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    "Jack", "Queen", "King")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SUITNAME = ("clubs", "hearts", "spades", "diamonds")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HANDS = ("deck", "player", "computer")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DECK = 0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PLAYER = 1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COMPUTER = 2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GIVEN CODE: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gives constants represented by CAPITALS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each constant holds the main components of the deck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initCards() 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52 entries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multiply deck by NUMCARDS constant to get those entries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return value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showDB()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cardDB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getCardName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print statement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“card number, card name (getCardName), location for HANDS”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print()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getCardName()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based on cardNum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give cards their suits and ranks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suit -&gt; divide by 13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rank -&gt; modulus by 13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use constants/tuples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return value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assignCard()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cardDB and hand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make sure all cards get used, not just the same ones 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unassignCards to make sure all cards get distributed (0-51)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statement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card number is random if they are unassigned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ind w:left="72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needs to go into hand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showHand()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based on cardDB and hand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“Cards in hand”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__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if statement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location == hand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print statement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“[card name]”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print() at the end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color w:val="2d3b45"/>
          <w:sz w:val="24"/>
          <w:szCs w:val="24"/>
          <w:rtl w:val="0"/>
        </w:rPr>
        <w:t xml:space="preserve">Running error →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it would not run the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towards the end and kept saying the code underneath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def main():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was not defined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color w:val="2d3b45"/>
          <w:sz w:val="24"/>
          <w:szCs w:val="24"/>
          <w:rtl w:val="0"/>
        </w:rPr>
        <w:t xml:space="preserve">Fix →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I had to review videos to realize that just like indents, where the code is placed matters, so I shuffled where the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def main():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was placed within the code! Which I did not consider before because I was stuck in the mindset of “do not alter the main function.” 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GIVEN CODE: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cardDB = initCards()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for i in range(5):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assignCard(cardDB, PLAYER)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assignCard(cardDB, COMPUTER)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showDB(cardDB)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showHand(cardDB, PLAYER)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showHand(cardDB, COMPUTER)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given code: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initializes the 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cardDB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gives 5 cards to the player and the computer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assignCard()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shows the cards in the player and computers hand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showHand()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main() 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to call the functions at the end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ind w:firstLine="72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