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&amp; Robotics Engineer with published reinforcement-learning research and hands-on MuJoCo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Built SQL-based data pipelines for model training and evaluation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Used Microsoft Azure AI and AWS, and maintained CI/CD pipelines with Git and GitHub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Autonomous Robotic Navigation — Unity (2024)</w:t>
      </w:r>
    </w:p>
    <w:p>
      <w:pPr>
        <w:pStyle w:val="ListBullet"/>
      </w:pPr>
      <w:r>
        <w:t>Built sensor-driven autonomous car in Unity using C# — achieved 100/100 score</w:t>
      </w:r>
    </w:p>
    <w:p>
      <w:pPr>
        <w:pStyle w:val="ListBullet"/>
      </w:pPr>
      <w:r>
        <w:t>Implemented 7-sensor raycast array, lane-keeping logic and real-time obstacle avoidance</w:t>
      </w:r>
    </w:p>
    <w:p>
      <w:pPr>
        <w:pStyle w:val="ListBullet"/>
      </w:pPr>
      <w:r>
        <w:t>Demo: youtube.com/watch?v=2VZP29PA1Jk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