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AI/ML Engineer specialising in LLM workflows, RAG pipelines and prompt engineering.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Machine Learning &amp; AI Engineer — Swayam Ltd, London (May 2025 – Jun 2026)</w:t>
      </w:r>
    </w:p>
    <w:p>
      <w:pPr>
        <w:pStyle w:val="ListBullet"/>
      </w:pPr>
      <w:r>
        <w:t>Built AI systems incorporating Large Language Models (LLMs), Small Language Models (SLMs) and Vision Models across multiple client sectors</w:t>
      </w:r>
    </w:p>
    <w:p>
      <w:pPr>
        <w:pStyle w:val="ListBullet"/>
      </w:pPr>
      <w:r>
        <w:t>Designed, developed and evaluated machine learning and deep learning models using Python, TensorFlow and PyTorch for client-facing projects</w:t>
      </w:r>
    </w:p>
    <w:p>
      <w:pPr>
        <w:pStyle w:val="ListBullet"/>
      </w:pPr>
      <w:r>
        <w:t>Worked with reinforcement learning pipelines (PPO), MuJoCo simulation and sim-to-real transfer workflows</w:t>
      </w:r>
    </w:p>
    <w:p>
      <w:pPr>
        <w:pStyle w:val="ListBullet"/>
      </w:pPr>
      <w:r>
        <w:t>Used Microsoft Azure AI and AWS, and maintained CI/CD pipelines with Git and GitHub</w:t>
      </w:r>
    </w:p>
    <w:p>
      <w:pPr>
        <w:pStyle w:val="ListBullet"/>
      </w:pPr>
      <w:r>
        <w:t>Developed and deployed RESTful APIs using Flask to serve model outputs in production</w:t>
      </w:r>
    </w:p>
    <w:p>
      <w:pPr>
        <w:pStyle w:val="ListBullet"/>
      </w:pPr>
      <w:r>
        <w:t>Built SQL-based data pipelines for model training and evaluation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Designed LLM evaluation workflows including prompt refinement and structured output analysis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pPr>
        <w:pStyle w:val="ListBullet"/>
      </w:pPr>
      <w:r>
        <w:t>Developed RAG-based pipelines and prompt-driven applications using Azure AI Foundry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