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D9881" w14:textId="7F4DB854" w:rsidR="00D3269A" w:rsidRDefault="00D3269A" w:rsidP="00D3269A">
      <w:pPr>
        <w:pStyle w:val="Heading1"/>
      </w:pPr>
      <w:r>
        <w:t>General Nrf1 background</w:t>
      </w:r>
    </w:p>
    <w:p w14:paraId="734F3344" w14:textId="42A05BC3" w:rsidR="008033E8" w:rsidRPr="00D3269A" w:rsidRDefault="008D2363" w:rsidP="00D829D2">
      <w:pPr>
        <w:ind w:left="360"/>
        <w:jc w:val="both"/>
        <w:rPr>
          <w:rFonts w:asciiTheme="majorHAnsi" w:hAnsiTheme="majorHAnsi"/>
          <w:sz w:val="20"/>
          <w:szCs w:val="20"/>
        </w:rPr>
      </w:pPr>
      <w:r w:rsidRPr="00D3269A">
        <w:rPr>
          <w:rFonts w:asciiTheme="majorHAnsi" w:hAnsiTheme="majorHAnsi"/>
          <w:b/>
          <w:sz w:val="20"/>
          <w:szCs w:val="20"/>
        </w:rPr>
        <w:t xml:space="preserve">Nrf1, </w:t>
      </w:r>
      <w:r w:rsidRPr="00D3269A">
        <w:rPr>
          <w:rFonts w:asciiTheme="majorHAnsi" w:hAnsiTheme="majorHAnsi"/>
          <w:sz w:val="20"/>
          <w:szCs w:val="20"/>
        </w:rPr>
        <w:t>also referred to as</w:t>
      </w:r>
      <w:r w:rsidRPr="00D3269A">
        <w:rPr>
          <w:rFonts w:asciiTheme="majorHAnsi" w:hAnsiTheme="majorHAnsi"/>
          <w:b/>
          <w:sz w:val="20"/>
          <w:szCs w:val="20"/>
        </w:rPr>
        <w:t xml:space="preserve"> </w:t>
      </w:r>
      <w:r w:rsidR="00C21798" w:rsidRPr="00D3269A">
        <w:rPr>
          <w:rFonts w:asciiTheme="majorHAnsi" w:hAnsiTheme="majorHAnsi"/>
          <w:b/>
          <w:sz w:val="20"/>
          <w:szCs w:val="20"/>
        </w:rPr>
        <w:t>NFE2L1</w:t>
      </w:r>
      <w:r w:rsidR="00C21798" w:rsidRPr="00D3269A">
        <w:rPr>
          <w:rFonts w:asciiTheme="majorHAnsi" w:hAnsiTheme="majorHAnsi"/>
          <w:sz w:val="20"/>
          <w:szCs w:val="20"/>
        </w:rPr>
        <w:t xml:space="preserve"> </w:t>
      </w:r>
      <w:r w:rsidR="000E0F3E" w:rsidRPr="00D3269A">
        <w:rPr>
          <w:rFonts w:asciiTheme="majorHAnsi" w:hAnsiTheme="majorHAnsi"/>
          <w:sz w:val="20"/>
          <w:szCs w:val="20"/>
        </w:rPr>
        <w:t xml:space="preserve">(nuclear factor erythroid-derived 2-like 1 or </w:t>
      </w:r>
      <w:r w:rsidR="000E0F3E" w:rsidRPr="00D3269A">
        <w:rPr>
          <w:rFonts w:asciiTheme="majorHAnsi" w:hAnsiTheme="majorHAnsi"/>
          <w:bCs/>
          <w:sz w:val="20"/>
          <w:szCs w:val="20"/>
        </w:rPr>
        <w:t>nuclear factor erythroid 2-related factor 1</w:t>
      </w:r>
      <w:r w:rsidR="000E0F3E" w:rsidRPr="00D3269A">
        <w:rPr>
          <w:rFonts w:asciiTheme="majorHAnsi" w:hAnsiTheme="majorHAnsi"/>
          <w:sz w:val="20"/>
          <w:szCs w:val="20"/>
        </w:rPr>
        <w:t>)</w:t>
      </w:r>
      <w:r w:rsidR="0028020D" w:rsidRPr="00D3269A">
        <w:rPr>
          <w:rFonts w:asciiTheme="majorHAnsi" w:hAnsiTheme="majorHAnsi"/>
          <w:sz w:val="20"/>
          <w:szCs w:val="20"/>
        </w:rPr>
        <w:t xml:space="preserve">, </w:t>
      </w:r>
      <w:r w:rsidRPr="00D3269A">
        <w:rPr>
          <w:rFonts w:asciiTheme="majorHAnsi" w:hAnsiTheme="majorHAnsi"/>
          <w:b/>
          <w:sz w:val="20"/>
          <w:szCs w:val="20"/>
        </w:rPr>
        <w:t>TCF11</w:t>
      </w:r>
      <w:r w:rsidRPr="00D3269A">
        <w:rPr>
          <w:rFonts w:asciiTheme="majorHAnsi" w:hAnsiTheme="majorHAnsi"/>
          <w:sz w:val="20"/>
          <w:szCs w:val="20"/>
        </w:rPr>
        <w:t xml:space="preserve"> (</w:t>
      </w:r>
      <w:r w:rsidR="007D4302" w:rsidRPr="00D3269A">
        <w:rPr>
          <w:rFonts w:asciiTheme="majorHAnsi" w:hAnsiTheme="majorHAnsi"/>
          <w:sz w:val="20"/>
          <w:szCs w:val="20"/>
        </w:rPr>
        <w:t xml:space="preserve">transcription factor 11, 120 kDa glycosylated </w:t>
      </w:r>
      <w:r w:rsidR="0028020D" w:rsidRPr="00D3269A">
        <w:rPr>
          <w:rFonts w:asciiTheme="majorHAnsi" w:hAnsiTheme="majorHAnsi"/>
          <w:sz w:val="20"/>
          <w:szCs w:val="20"/>
        </w:rPr>
        <w:t>long isoform</w:t>
      </w:r>
      <w:r w:rsidRPr="00D3269A">
        <w:rPr>
          <w:rFonts w:asciiTheme="majorHAnsi" w:hAnsiTheme="majorHAnsi"/>
          <w:sz w:val="20"/>
          <w:szCs w:val="20"/>
        </w:rPr>
        <w:t xml:space="preserve">) </w:t>
      </w:r>
      <w:r w:rsidR="0028020D" w:rsidRPr="00D3269A">
        <w:rPr>
          <w:rFonts w:asciiTheme="majorHAnsi" w:hAnsiTheme="majorHAnsi"/>
          <w:sz w:val="20"/>
          <w:szCs w:val="20"/>
        </w:rPr>
        <w:t xml:space="preserve">or </w:t>
      </w:r>
      <w:r w:rsidR="0028020D" w:rsidRPr="00D3269A">
        <w:rPr>
          <w:rFonts w:asciiTheme="majorHAnsi" w:hAnsiTheme="majorHAnsi"/>
          <w:b/>
          <w:sz w:val="20"/>
          <w:szCs w:val="20"/>
        </w:rPr>
        <w:t>LCR-F1</w:t>
      </w:r>
      <w:r w:rsidR="0028020D" w:rsidRPr="00D3269A">
        <w:rPr>
          <w:rFonts w:asciiTheme="majorHAnsi" w:hAnsiTheme="majorHAnsi"/>
          <w:sz w:val="20"/>
          <w:szCs w:val="20"/>
        </w:rPr>
        <w:t xml:space="preserve"> (</w:t>
      </w:r>
      <w:r w:rsidR="007D4302" w:rsidRPr="00D3269A">
        <w:rPr>
          <w:rFonts w:asciiTheme="majorHAnsi" w:hAnsiTheme="majorHAnsi"/>
          <w:sz w:val="20"/>
          <w:szCs w:val="20"/>
        </w:rPr>
        <w:t xml:space="preserve">locus control region factor-f1, 55 </w:t>
      </w:r>
      <w:proofErr w:type="spellStart"/>
      <w:r w:rsidR="007D4302" w:rsidRPr="00D3269A">
        <w:rPr>
          <w:rFonts w:asciiTheme="majorHAnsi" w:hAnsiTheme="majorHAnsi"/>
          <w:sz w:val="20"/>
          <w:szCs w:val="20"/>
        </w:rPr>
        <w:t>kDa</w:t>
      </w:r>
      <w:proofErr w:type="spellEnd"/>
      <w:r w:rsidR="007D4302" w:rsidRPr="00D3269A">
        <w:rPr>
          <w:rFonts w:asciiTheme="majorHAnsi" w:hAnsiTheme="majorHAnsi"/>
          <w:sz w:val="20"/>
          <w:szCs w:val="20"/>
        </w:rPr>
        <w:t xml:space="preserve"> </w:t>
      </w:r>
      <w:proofErr w:type="spellStart"/>
      <w:r w:rsidR="007D4302" w:rsidRPr="00D3269A">
        <w:rPr>
          <w:rFonts w:asciiTheme="majorHAnsi" w:hAnsiTheme="majorHAnsi"/>
          <w:sz w:val="20"/>
          <w:szCs w:val="20"/>
        </w:rPr>
        <w:t>deglycosylated</w:t>
      </w:r>
      <w:proofErr w:type="spellEnd"/>
      <w:r w:rsidR="007D4302" w:rsidRPr="00D3269A">
        <w:rPr>
          <w:rFonts w:asciiTheme="majorHAnsi" w:hAnsiTheme="majorHAnsi"/>
          <w:sz w:val="20"/>
          <w:szCs w:val="20"/>
        </w:rPr>
        <w:t xml:space="preserve"> </w:t>
      </w:r>
      <w:r w:rsidR="0028020D" w:rsidRPr="00D3269A">
        <w:rPr>
          <w:rFonts w:asciiTheme="majorHAnsi" w:hAnsiTheme="majorHAnsi"/>
          <w:sz w:val="20"/>
          <w:szCs w:val="20"/>
        </w:rPr>
        <w:t xml:space="preserve">short isoform), </w:t>
      </w:r>
      <w:r w:rsidR="00C21798" w:rsidRPr="00D3269A">
        <w:rPr>
          <w:rFonts w:asciiTheme="majorHAnsi" w:hAnsiTheme="majorHAnsi"/>
          <w:sz w:val="20"/>
          <w:szCs w:val="20"/>
        </w:rPr>
        <w:t xml:space="preserve">is </w:t>
      </w:r>
      <w:r w:rsidR="00162665" w:rsidRPr="00D3269A">
        <w:rPr>
          <w:rFonts w:asciiTheme="majorHAnsi" w:hAnsiTheme="majorHAnsi"/>
          <w:sz w:val="20"/>
          <w:szCs w:val="20"/>
        </w:rPr>
        <w:t>a</w:t>
      </w:r>
      <w:r w:rsidR="00C21798" w:rsidRPr="00D3269A">
        <w:rPr>
          <w:rFonts w:asciiTheme="majorHAnsi" w:hAnsiTheme="majorHAnsi"/>
          <w:sz w:val="20"/>
          <w:szCs w:val="20"/>
        </w:rPr>
        <w:t xml:space="preserve"> cap n collar transcription fa</w:t>
      </w:r>
      <w:r w:rsidR="00852A37" w:rsidRPr="00D3269A">
        <w:rPr>
          <w:rFonts w:asciiTheme="majorHAnsi" w:hAnsiTheme="majorHAnsi"/>
          <w:sz w:val="20"/>
          <w:szCs w:val="20"/>
        </w:rPr>
        <w:t>ctor</w:t>
      </w:r>
      <w:r w:rsidR="00672240" w:rsidRPr="00D3269A">
        <w:rPr>
          <w:rFonts w:asciiTheme="majorHAnsi" w:hAnsiTheme="majorHAnsi"/>
          <w:sz w:val="20"/>
          <w:szCs w:val="20"/>
        </w:rPr>
        <w:t xml:space="preserve"> in the same family as Nrf2 and Nrf3</w:t>
      </w:r>
      <w:r w:rsidR="00C21798" w:rsidRPr="00D3269A">
        <w:rPr>
          <w:rFonts w:asciiTheme="majorHAnsi" w:hAnsiTheme="majorHAnsi"/>
          <w:sz w:val="20"/>
          <w:szCs w:val="20"/>
        </w:rPr>
        <w:t xml:space="preserve">. </w:t>
      </w:r>
      <w:r w:rsidR="000E0F3E" w:rsidRPr="00D3269A">
        <w:rPr>
          <w:rFonts w:asciiTheme="majorHAnsi" w:hAnsiTheme="majorHAnsi"/>
          <w:sz w:val="20"/>
          <w:szCs w:val="20"/>
        </w:rPr>
        <w:t xml:space="preserve">It is </w:t>
      </w:r>
      <w:r w:rsidR="0028020D" w:rsidRPr="00D3269A">
        <w:rPr>
          <w:rFonts w:asciiTheme="majorHAnsi" w:hAnsiTheme="majorHAnsi"/>
          <w:sz w:val="20"/>
          <w:szCs w:val="20"/>
        </w:rPr>
        <w:t>different from</w:t>
      </w:r>
      <w:r w:rsidR="000E0F3E" w:rsidRPr="00D3269A">
        <w:rPr>
          <w:rFonts w:asciiTheme="majorHAnsi" w:hAnsiTheme="majorHAnsi"/>
          <w:sz w:val="20"/>
          <w:szCs w:val="20"/>
        </w:rPr>
        <w:t xml:space="preserve"> NRF1, the official gene name for nuclear respiratory factor 1.</w:t>
      </w:r>
    </w:p>
    <w:p w14:paraId="270A8873" w14:textId="2F611BC3" w:rsidR="00407957" w:rsidRPr="00D3269A" w:rsidRDefault="002542C7" w:rsidP="00D829D2">
      <w:pPr>
        <w:pStyle w:val="ListParagraph"/>
        <w:numPr>
          <w:ilvl w:val="0"/>
          <w:numId w:val="6"/>
        </w:numPr>
        <w:jc w:val="both"/>
        <w:rPr>
          <w:rFonts w:asciiTheme="majorHAnsi" w:hAnsiTheme="majorHAnsi"/>
          <w:sz w:val="20"/>
          <w:szCs w:val="20"/>
        </w:rPr>
      </w:pPr>
      <w:hyperlink r:id="rId8" w:history="1">
        <w:r w:rsidR="00407957" w:rsidRPr="00D3269A">
          <w:rPr>
            <w:rStyle w:val="Hyperlink"/>
            <w:rFonts w:asciiTheme="majorHAnsi" w:hAnsiTheme="majorHAnsi"/>
            <w:sz w:val="20"/>
            <w:szCs w:val="20"/>
          </w:rPr>
          <w:t>Entrez Gene</w:t>
        </w:r>
      </w:hyperlink>
      <w:r w:rsidR="00407957" w:rsidRPr="00D3269A">
        <w:rPr>
          <w:rFonts w:asciiTheme="majorHAnsi" w:hAnsiTheme="majorHAnsi"/>
          <w:sz w:val="20"/>
          <w:szCs w:val="20"/>
        </w:rPr>
        <w:t xml:space="preserve">: </w:t>
      </w:r>
      <w:r w:rsidR="00EF0525" w:rsidRPr="00D3269A">
        <w:rPr>
          <w:rFonts w:asciiTheme="majorHAnsi" w:hAnsiTheme="majorHAnsi"/>
          <w:sz w:val="20"/>
          <w:szCs w:val="20"/>
        </w:rPr>
        <w:t>“</w:t>
      </w:r>
      <w:r w:rsidR="00501F0D" w:rsidRPr="00D3269A">
        <w:rPr>
          <w:rFonts w:asciiTheme="majorHAnsi" w:hAnsiTheme="majorHAnsi"/>
          <w:sz w:val="20"/>
          <w:szCs w:val="20"/>
        </w:rPr>
        <w:t xml:space="preserve">This gene encodes a protein that is involved in globin gene expression in erythrocytes. </w:t>
      </w:r>
      <w:r w:rsidR="00501F0D" w:rsidRPr="00D3269A">
        <w:rPr>
          <w:rFonts w:asciiTheme="majorHAnsi" w:hAnsiTheme="majorHAnsi"/>
          <w:b/>
          <w:sz w:val="20"/>
          <w:szCs w:val="20"/>
        </w:rPr>
        <w:t>Confusion has occurred in bibliographic databases due to the shared symbol of NRF1 for this gene, NFE2L1, and for "nuclear respiratory factor 1" which has an official symbol of NRF1.</w:t>
      </w:r>
      <w:r w:rsidR="00EF0525" w:rsidRPr="00D3269A">
        <w:rPr>
          <w:rFonts w:asciiTheme="majorHAnsi" w:hAnsiTheme="majorHAnsi"/>
          <w:sz w:val="20"/>
          <w:szCs w:val="20"/>
        </w:rPr>
        <w:t>”</w:t>
      </w:r>
    </w:p>
    <w:p w14:paraId="310B4D05" w14:textId="10079FCD" w:rsidR="00A90FA6" w:rsidRPr="00D3269A" w:rsidRDefault="00A90FA6" w:rsidP="00D829D2">
      <w:pPr>
        <w:pStyle w:val="ListParagraph"/>
        <w:numPr>
          <w:ilvl w:val="0"/>
          <w:numId w:val="6"/>
        </w:numPr>
        <w:jc w:val="both"/>
        <w:rPr>
          <w:rFonts w:asciiTheme="majorHAnsi" w:hAnsiTheme="majorHAnsi"/>
          <w:sz w:val="20"/>
          <w:szCs w:val="20"/>
        </w:rPr>
      </w:pPr>
      <w:r w:rsidRPr="00D3269A">
        <w:rPr>
          <w:rFonts w:asciiTheme="majorHAnsi" w:hAnsiTheme="majorHAnsi"/>
          <w:sz w:val="20"/>
          <w:szCs w:val="20"/>
        </w:rPr>
        <w:t>NFE2L1 neonatal KO is embryonically lethal, adult KO leads to NASH and hepatic neoplasia</w:t>
      </w:r>
      <w:hyperlink w:anchor="_ENREF_1" w:tooltip="Xu, 2005 #132" w:history="1">
        <w:r w:rsidR="00FA3421" w:rsidRPr="00D3269A">
          <w:rPr>
            <w:rFonts w:asciiTheme="majorHAnsi" w:hAnsiTheme="majorHAnsi"/>
            <w:sz w:val="20"/>
            <w:szCs w:val="20"/>
          </w:rPr>
          <w:fldChar w:fldCharType="begin">
            <w:fldData xml:space="preserve">PEVuZE5vdGU+PENpdGU+PEF1dGhvcj5YdTwvQXV0aG9yPjxZZWFyPjIwMDU8L1llYXI+PFJlY051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</w:fldData>
          </w:fldChar>
        </w:r>
        <w:r w:rsidR="00FA3421" w:rsidRPr="00D3269A">
          <w:rPr>
            <w:rFonts w:asciiTheme="majorHAnsi" w:hAnsiTheme="majorHAnsi"/>
            <w:sz w:val="20"/>
            <w:szCs w:val="20"/>
          </w:rPr>
          <w:instrText xml:space="preserve"> ADDIN EN.CITE </w:instrText>
        </w:r>
        <w:r w:rsidR="00FA3421" w:rsidRPr="00D3269A">
          <w:rPr>
            <w:rFonts w:asciiTheme="majorHAnsi" w:hAnsiTheme="majorHAnsi"/>
            <w:sz w:val="20"/>
            <w:szCs w:val="20"/>
          </w:rPr>
          <w:fldChar w:fldCharType="begin">
            <w:fldData xml:space="preserve">PEVuZE5vdGU+PENpdGU+PEF1dGhvcj5YdTwvQXV0aG9yPjxZZWFyPjIwMDU8L1llYXI+PFJlY051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</w:fldData>
          </w:fldChar>
        </w:r>
        <w:r w:rsidR="00FA3421" w:rsidRPr="00D3269A">
          <w:rPr>
            <w:rFonts w:asciiTheme="majorHAnsi" w:hAnsiTheme="majorHAnsi"/>
            <w:sz w:val="20"/>
            <w:szCs w:val="20"/>
          </w:rPr>
          <w:instrText xml:space="preserve"> ADDIN EN.CITE.DATA </w:instrText>
        </w:r>
        <w:r w:rsidR="00FA3421" w:rsidRPr="00D3269A">
          <w:rPr>
            <w:rFonts w:asciiTheme="majorHAnsi" w:hAnsiTheme="majorHAnsi"/>
            <w:sz w:val="20"/>
            <w:szCs w:val="20"/>
          </w:rPr>
        </w:r>
        <w:r w:rsidR="00FA3421" w:rsidRPr="00D3269A">
          <w:rPr>
            <w:rFonts w:asciiTheme="majorHAnsi" w:hAnsiTheme="majorHAnsi"/>
            <w:sz w:val="20"/>
            <w:szCs w:val="20"/>
          </w:rPr>
          <w:fldChar w:fldCharType="end"/>
        </w:r>
        <w:r w:rsidR="00FA3421" w:rsidRPr="00D3269A">
          <w:rPr>
            <w:rFonts w:asciiTheme="majorHAnsi" w:hAnsiTheme="majorHAnsi"/>
            <w:sz w:val="20"/>
            <w:szCs w:val="20"/>
          </w:rPr>
        </w:r>
        <w:r w:rsidR="00FA3421" w:rsidRPr="00D3269A">
          <w:rPr>
            <w:rFonts w:asciiTheme="majorHAnsi" w:hAnsiTheme="majorHAnsi"/>
            <w:sz w:val="20"/>
            <w:szCs w:val="20"/>
          </w:rPr>
          <w:fldChar w:fldCharType="separate"/>
        </w:r>
        <w:r w:rsidR="00FA3421" w:rsidRPr="00D3269A">
          <w:rPr>
            <w:rFonts w:asciiTheme="majorHAnsi" w:hAnsiTheme="majorHAnsi"/>
            <w:noProof/>
            <w:sz w:val="20"/>
            <w:szCs w:val="20"/>
            <w:vertAlign w:val="superscript"/>
          </w:rPr>
          <w:t>1</w:t>
        </w:r>
        <w:r w:rsidR="00FA3421" w:rsidRPr="00D3269A">
          <w:rPr>
            <w:rFonts w:asciiTheme="majorHAnsi" w:hAnsiTheme="majorHAnsi"/>
            <w:sz w:val="20"/>
            <w:szCs w:val="20"/>
          </w:rPr>
          <w:fldChar w:fldCharType="end"/>
        </w:r>
      </w:hyperlink>
      <w:r w:rsidRPr="00D3269A">
        <w:rPr>
          <w:rFonts w:asciiTheme="majorHAnsi" w:hAnsiTheme="majorHAnsi"/>
          <w:sz w:val="20"/>
          <w:szCs w:val="20"/>
        </w:rPr>
        <w:t>.</w:t>
      </w:r>
    </w:p>
    <w:p w14:paraId="4615BF99" w14:textId="02A6F336" w:rsidR="00842786" w:rsidRDefault="00842786" w:rsidP="00D829D2">
      <w:pPr>
        <w:pStyle w:val="ListParagraph"/>
        <w:numPr>
          <w:ilvl w:val="0"/>
          <w:numId w:val="6"/>
        </w:numPr>
        <w:jc w:val="both"/>
        <w:rPr>
          <w:rFonts w:asciiTheme="majorHAnsi" w:hAnsiTheme="majorHAnsi"/>
          <w:sz w:val="20"/>
          <w:szCs w:val="20"/>
        </w:rPr>
      </w:pPr>
      <w:r w:rsidRPr="00D3269A">
        <w:rPr>
          <w:rFonts w:asciiTheme="majorHAnsi" w:hAnsiTheme="majorHAnsi"/>
          <w:sz w:val="20"/>
          <w:szCs w:val="20"/>
        </w:rPr>
        <w:t>NFE2L1</w:t>
      </w:r>
      <w:r w:rsidR="001242AA" w:rsidRPr="00D3269A">
        <w:rPr>
          <w:rFonts w:asciiTheme="majorHAnsi" w:hAnsiTheme="majorHAnsi"/>
          <w:sz w:val="20"/>
          <w:szCs w:val="20"/>
        </w:rPr>
        <w:t xml:space="preserve"> is</w:t>
      </w:r>
      <w:r w:rsidR="00721713" w:rsidRPr="00D3269A">
        <w:rPr>
          <w:rFonts w:asciiTheme="majorHAnsi" w:hAnsiTheme="majorHAnsi"/>
          <w:sz w:val="20"/>
          <w:szCs w:val="20"/>
        </w:rPr>
        <w:t xml:space="preserve"> produced in the ER</w:t>
      </w:r>
      <w:hyperlink w:anchor="_ENREF_2" w:tooltip="Ye, 2014 #86" w:history="1">
        <w:r w:rsidR="00FA3421" w:rsidRPr="00D3269A">
          <w:rPr>
            <w:rFonts w:asciiTheme="majorHAnsi" w:hAnsiTheme="majorHAnsi"/>
            <w:sz w:val="20"/>
            <w:szCs w:val="20"/>
          </w:rPr>
          <w:fldChar w:fldCharType="begin"/>
        </w:r>
        <w:r w:rsidR="00FA3421" w:rsidRPr="00D3269A">
          <w:rPr>
            <w:rFonts w:asciiTheme="majorHAnsi" w:hAnsiTheme="majorHAnsi"/>
            <w:sz w:val="20"/>
            <w:szCs w:val="20"/>
          </w:rPr>
          <w:instrText xml:space="preserve"> ADDIN EN.CITE &lt;EndNote&gt;&lt;Cite&gt;&lt;Author&gt;Ye&lt;/Author&gt;&lt;Year&gt;2014&lt;/Year&gt;&lt;RecNum&gt;86&lt;/RecNum&gt;&lt;DisplayText&gt;&lt;style face="superscript"&gt;2&lt;/style&gt;&lt;/DisplayText&gt;&lt;record&gt;&lt;rec-number&gt;86&lt;/rec-number&gt;&lt;foreign-keys&gt;&lt;key app="EN" db-id="pppd5v99aw5ew1et5etp5da3tspatrx95zt0" timestamp="1422886596"&gt;86&lt;/key&gt;&lt;/foreign-keys&gt;&lt;ref-type name="Journal Article"&gt;17&lt;/ref-type&gt;&lt;contributors&gt;&lt;authors&gt;&lt;author&gt;Ye, J.&lt;/author&gt;&lt;/authors&gt;&lt;/contributors&gt;&lt;auth-address&gt;Jin Ye is in the Department of Molecular Genetics, University of Texas Southwestern Medical Center, Dallas, United States jin.ye@utsouthwestern.edu.&lt;/auth-address&gt;&lt;titles&gt;&lt;title&gt;Nrf1 to the rescue&lt;/title&gt;&lt;secondary-title&gt;Elife&lt;/secondary-title&gt;&lt;alt-title&gt;eLife&lt;/alt-title&gt;&lt;/titles&gt;&lt;periodical&gt;&lt;full-title&gt;Elife&lt;/full-title&gt;&lt;abbr-1&gt;eLife&lt;/abbr-1&gt;&lt;/periodical&gt;&lt;alt-periodical&gt;&lt;full-title&gt;Elife&lt;/full-title&gt;&lt;abbr-1&gt;eLife&lt;/abbr-1&gt;&lt;/alt-periodical&gt;&lt;pages&gt;e02062&lt;/pages&gt;&lt;volume&gt;3&lt;/volume&gt;&lt;dates&gt;&lt;year&gt;2014&lt;/year&gt;&lt;/dates&gt;&lt;isbn&gt;2050-084X (Electronic)&amp;#xD;2050-084X (Linking)&lt;/isbn&gt;&lt;accession-num&gt;24448411&lt;/accession-num&gt;&lt;urls&gt;&lt;related-urls&gt;&lt;url&gt;http://www.ncbi.nlm.nih.gov/pubmed/24448411&lt;/url&gt;&lt;/related-urls&gt;&lt;/urls&gt;&lt;custom2&gt;3896943&lt;/custom2&gt;&lt;electronic-resource-num&gt;10.7554/eLife.02062&lt;/electronic-resource-num&gt;&lt;/record&gt;&lt;/Cite&gt;&lt;/EndNote&gt;</w:instrText>
        </w:r>
        <w:r w:rsidR="00FA3421" w:rsidRPr="00D3269A">
          <w:rPr>
            <w:rFonts w:asciiTheme="majorHAnsi" w:hAnsiTheme="majorHAnsi"/>
            <w:sz w:val="20"/>
            <w:szCs w:val="20"/>
          </w:rPr>
          <w:fldChar w:fldCharType="separate"/>
        </w:r>
        <w:r w:rsidR="00FA3421" w:rsidRPr="00D3269A">
          <w:rPr>
            <w:rFonts w:asciiTheme="majorHAnsi" w:hAnsiTheme="majorHAnsi"/>
            <w:noProof/>
            <w:sz w:val="20"/>
            <w:szCs w:val="20"/>
            <w:vertAlign w:val="superscript"/>
          </w:rPr>
          <w:t>2</w:t>
        </w:r>
        <w:r w:rsidR="00FA3421" w:rsidRPr="00D3269A">
          <w:rPr>
            <w:rFonts w:asciiTheme="majorHAnsi" w:hAnsiTheme="majorHAnsi"/>
            <w:sz w:val="20"/>
            <w:szCs w:val="20"/>
          </w:rPr>
          <w:fldChar w:fldCharType="end"/>
        </w:r>
      </w:hyperlink>
      <w:r w:rsidR="00721713" w:rsidRPr="00D3269A">
        <w:rPr>
          <w:rFonts w:asciiTheme="majorHAnsi" w:hAnsiTheme="majorHAnsi"/>
          <w:sz w:val="20"/>
          <w:szCs w:val="20"/>
        </w:rPr>
        <w:t xml:space="preserve"> </w:t>
      </w:r>
      <w:r w:rsidR="00490C04" w:rsidRPr="00D3269A">
        <w:rPr>
          <w:rFonts w:asciiTheme="majorHAnsi" w:hAnsiTheme="majorHAnsi"/>
          <w:sz w:val="20"/>
          <w:szCs w:val="20"/>
        </w:rPr>
        <w:t>and</w:t>
      </w:r>
      <w:r w:rsidR="001242AA" w:rsidRPr="00D3269A">
        <w:rPr>
          <w:rFonts w:asciiTheme="majorHAnsi" w:hAnsiTheme="majorHAnsi"/>
          <w:sz w:val="20"/>
          <w:szCs w:val="20"/>
        </w:rPr>
        <w:t xml:space="preserve"> may be involved in the ER stress response</w:t>
      </w:r>
      <w:hyperlink w:anchor="_ENREF_3" w:tooltip="Ho, 2015 #181" w:history="1">
        <w:r w:rsidR="00FA3421" w:rsidRPr="00D3269A">
          <w:rPr>
            <w:rFonts w:asciiTheme="majorHAnsi" w:hAnsiTheme="majorHAnsi"/>
            <w:sz w:val="20"/>
            <w:szCs w:val="20"/>
          </w:rPr>
          <w:fldChar w:fldCharType="begin"/>
        </w:r>
        <w:r w:rsidR="00FA3421" w:rsidRPr="00D3269A">
          <w:rPr>
            <w:rFonts w:asciiTheme="majorHAnsi" w:hAnsiTheme="majorHAnsi"/>
            <w:sz w:val="20"/>
            <w:szCs w:val="20"/>
          </w:rPr>
          <w:instrText xml:space="preserve"> ADDIN EN.CITE &lt;EndNote&gt;&lt;Cite&gt;&lt;Author&gt;Ho&lt;/Author&gt;&lt;RecNum&gt;181&lt;/RecNum&gt;&lt;DisplayText&gt;&lt;style face="superscript"&gt;3&lt;/style&gt;&lt;/DisplayText&gt;&lt;record&gt;&lt;rec-number&gt;181&lt;/rec-number&gt;&lt;foreign-keys&gt;&lt;key app="EN" db-id="pppd5v99aw5ew1et5etp5da3tspatrx95zt0" timestamp="1422989182"&gt;181&lt;/key&gt;&lt;/foreign-keys&gt;&lt;ref-type name="Journal Article"&gt;17&lt;/ref-type&gt;&lt;contributors&gt;&lt;authors&gt;&lt;author&gt;Ho, Daniel V.&lt;/author&gt;&lt;author&gt;Chan, Jefferson Y.&lt;/author&gt;&lt;/authors&gt;&lt;/contributors&gt;&lt;titles&gt;&lt;title&gt;Induction of Herpud1 expression by ER stress is regulated by Nrf1&lt;/title&gt;&lt;secondary-title&gt;FEBS Letters&lt;/secondary-title&gt;&lt;/titles&gt;&lt;periodical&gt;&lt;full-title&gt;FEBS Letters&lt;/full-title&gt;&lt;abbr-1&gt;FEBS Lett.&lt;/abbr-1&gt;&lt;abbr-2&gt;FEBS Lett&lt;/abbr-2&gt;&lt;/periodical&gt;&lt;dates&gt;&lt;year&gt;2015&lt;/year&gt;&lt;/dates&gt;&lt;publisher&gt;Elsevier&lt;/publisher&gt;&lt;urls&gt;&lt;related-urls&gt;&lt;url&gt;http://www.febsletters.org/article/S0014-5793(15)00042-3/abstract&lt;/url&gt;&lt;/related-urls&gt;&lt;/urls&gt;&lt;electronic-resource-num&gt;10.1016/j.febslet.2015.01.026&lt;/electronic-resource-num&gt;&lt;access-date&gt;2015/02/03&lt;/access-date&gt;&lt;/record&gt;&lt;/Cite&gt;&lt;/EndNote&gt;</w:instrText>
        </w:r>
        <w:r w:rsidR="00FA3421" w:rsidRPr="00D3269A">
          <w:rPr>
            <w:rFonts w:asciiTheme="majorHAnsi" w:hAnsiTheme="majorHAnsi"/>
            <w:sz w:val="20"/>
            <w:szCs w:val="20"/>
          </w:rPr>
          <w:fldChar w:fldCharType="separate"/>
        </w:r>
        <w:r w:rsidR="00FA3421" w:rsidRPr="00D3269A">
          <w:rPr>
            <w:rFonts w:asciiTheme="majorHAnsi" w:hAnsiTheme="majorHAnsi"/>
            <w:noProof/>
            <w:sz w:val="20"/>
            <w:szCs w:val="20"/>
            <w:vertAlign w:val="superscript"/>
          </w:rPr>
          <w:t>3</w:t>
        </w:r>
        <w:r w:rsidR="00FA3421" w:rsidRPr="00D3269A">
          <w:rPr>
            <w:rFonts w:asciiTheme="majorHAnsi" w:hAnsiTheme="majorHAnsi"/>
            <w:sz w:val="20"/>
            <w:szCs w:val="20"/>
          </w:rPr>
          <w:fldChar w:fldCharType="end"/>
        </w:r>
      </w:hyperlink>
      <w:r w:rsidR="00177F6E" w:rsidRPr="00D3269A">
        <w:rPr>
          <w:rFonts w:asciiTheme="majorHAnsi" w:hAnsiTheme="majorHAnsi"/>
          <w:sz w:val="20"/>
          <w:szCs w:val="20"/>
        </w:rPr>
        <w:t>, although previous work shows inhibition by ER stress</w:t>
      </w:r>
      <w:r w:rsidR="00162665" w:rsidRPr="00D3269A">
        <w:rPr>
          <w:rFonts w:asciiTheme="majorHAnsi" w:hAnsiTheme="majorHAnsi"/>
          <w:sz w:val="20"/>
          <w:szCs w:val="20"/>
        </w:rPr>
        <w:fldChar w:fldCharType="begin">
          <w:fldData xml:space="preserve">PEVuZE5vdGU+PENpdGU+PEF1dGhvcj5aaGFuZzwvQXV0aG9yPjxZZWFyPjIwMDk8L1llYXI+PFJl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==
</w:fldData>
        </w:fldChar>
      </w:r>
      <w:r w:rsidR="0041539E" w:rsidRPr="00D3269A">
        <w:rPr>
          <w:rFonts w:asciiTheme="majorHAnsi" w:hAnsiTheme="majorHAnsi"/>
          <w:sz w:val="20"/>
          <w:szCs w:val="20"/>
        </w:rPr>
        <w:instrText xml:space="preserve"> ADDIN EN.CITE </w:instrText>
      </w:r>
      <w:r w:rsidR="0041539E" w:rsidRPr="00D3269A">
        <w:rPr>
          <w:rFonts w:asciiTheme="majorHAnsi" w:hAnsiTheme="majorHAnsi"/>
          <w:sz w:val="20"/>
          <w:szCs w:val="20"/>
        </w:rPr>
        <w:fldChar w:fldCharType="begin">
          <w:fldData xml:space="preserve">PEVuZE5vdGU+PENpdGU+PEF1dGhvcj5aaGFuZzwvQXV0aG9yPjxZZWFyPjIwMDk8L1llYXI+PFJl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==
</w:fldData>
        </w:fldChar>
      </w:r>
      <w:r w:rsidR="0041539E" w:rsidRPr="00D3269A">
        <w:rPr>
          <w:rFonts w:asciiTheme="majorHAnsi" w:hAnsiTheme="majorHAnsi"/>
          <w:sz w:val="20"/>
          <w:szCs w:val="20"/>
        </w:rPr>
        <w:instrText xml:space="preserve"> ADDIN EN.CITE.DATA </w:instrText>
      </w:r>
      <w:r w:rsidR="0041539E" w:rsidRPr="00D3269A">
        <w:rPr>
          <w:rFonts w:asciiTheme="majorHAnsi" w:hAnsiTheme="majorHAnsi"/>
          <w:sz w:val="20"/>
          <w:szCs w:val="20"/>
        </w:rPr>
      </w:r>
      <w:r w:rsidR="0041539E" w:rsidRPr="00D3269A">
        <w:rPr>
          <w:rFonts w:asciiTheme="majorHAnsi" w:hAnsiTheme="majorHAnsi"/>
          <w:sz w:val="20"/>
          <w:szCs w:val="20"/>
        </w:rPr>
        <w:fldChar w:fldCharType="end"/>
      </w:r>
      <w:r w:rsidR="00162665" w:rsidRPr="00D3269A">
        <w:rPr>
          <w:rFonts w:asciiTheme="majorHAnsi" w:hAnsiTheme="majorHAnsi"/>
          <w:sz w:val="20"/>
          <w:szCs w:val="20"/>
        </w:rPr>
      </w:r>
      <w:r w:rsidR="00162665" w:rsidRPr="00D3269A">
        <w:rPr>
          <w:rFonts w:asciiTheme="majorHAnsi" w:hAnsiTheme="majorHAnsi"/>
          <w:sz w:val="20"/>
          <w:szCs w:val="20"/>
        </w:rPr>
        <w:fldChar w:fldCharType="separate"/>
      </w:r>
      <w:hyperlink w:anchor="_ENREF_4" w:tooltip="Zhang, 2009 #159" w:history="1">
        <w:r w:rsidR="00FA3421" w:rsidRPr="00D3269A">
          <w:rPr>
            <w:rFonts w:asciiTheme="majorHAnsi" w:hAnsiTheme="majorHAnsi"/>
            <w:noProof/>
            <w:sz w:val="20"/>
            <w:szCs w:val="20"/>
            <w:vertAlign w:val="superscript"/>
          </w:rPr>
          <w:t>4</w:t>
        </w:r>
      </w:hyperlink>
      <w:r w:rsidR="0041539E" w:rsidRPr="00D3269A">
        <w:rPr>
          <w:rFonts w:asciiTheme="majorHAnsi" w:hAnsiTheme="majorHAnsi"/>
          <w:noProof/>
          <w:sz w:val="20"/>
          <w:szCs w:val="20"/>
          <w:vertAlign w:val="superscript"/>
        </w:rPr>
        <w:t>,</w:t>
      </w:r>
      <w:hyperlink w:anchor="_ENREF_5" w:tooltip="Sykiotis, 2010 #157" w:history="1">
        <w:r w:rsidR="00FA3421" w:rsidRPr="00D3269A">
          <w:rPr>
            <w:rFonts w:asciiTheme="majorHAnsi" w:hAnsiTheme="majorHAnsi"/>
            <w:noProof/>
            <w:sz w:val="20"/>
            <w:szCs w:val="20"/>
            <w:vertAlign w:val="superscript"/>
          </w:rPr>
          <w:t>5</w:t>
        </w:r>
      </w:hyperlink>
      <w:r w:rsidR="00162665" w:rsidRPr="00D3269A">
        <w:rPr>
          <w:rFonts w:asciiTheme="majorHAnsi" w:hAnsiTheme="majorHAnsi"/>
          <w:sz w:val="20"/>
          <w:szCs w:val="20"/>
        </w:rPr>
        <w:fldChar w:fldCharType="end"/>
      </w:r>
      <w:r w:rsidR="001242AA" w:rsidRPr="00D3269A">
        <w:rPr>
          <w:rFonts w:asciiTheme="majorHAnsi" w:hAnsiTheme="majorHAnsi"/>
          <w:sz w:val="20"/>
          <w:szCs w:val="20"/>
        </w:rPr>
        <w:t>.</w:t>
      </w:r>
      <w:r w:rsidR="006446E3" w:rsidRPr="00D3269A">
        <w:rPr>
          <w:rFonts w:asciiTheme="majorHAnsi" w:hAnsiTheme="majorHAnsi"/>
          <w:sz w:val="20"/>
          <w:szCs w:val="20"/>
        </w:rPr>
        <w:t xml:space="preserve"> It may also be involved in the antioxidant response</w:t>
      </w:r>
      <w:r w:rsidR="006446E3" w:rsidRPr="00D3269A">
        <w:rPr>
          <w:rFonts w:asciiTheme="majorHAnsi" w:hAnsiTheme="majorHAnsi"/>
          <w:sz w:val="20"/>
          <w:szCs w:val="20"/>
        </w:rPr>
        <w:fldChar w:fldCharType="begin">
          <w:fldData xml:space="preserve">PEVuZE5vdGU+PENpdGU+PEF1dGhvcj5TeWtpb3RpczwvQXV0aG9yPjxZZWFyPjIwMTA8L1llYXI+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</w:fldData>
        </w:fldChar>
      </w:r>
      <w:r w:rsidR="0041539E" w:rsidRPr="00D3269A">
        <w:rPr>
          <w:rFonts w:asciiTheme="majorHAnsi" w:hAnsiTheme="majorHAnsi"/>
          <w:sz w:val="20"/>
          <w:szCs w:val="20"/>
        </w:rPr>
        <w:instrText xml:space="preserve"> ADDIN EN.CITE </w:instrText>
      </w:r>
      <w:r w:rsidR="0041539E" w:rsidRPr="00D3269A">
        <w:rPr>
          <w:rFonts w:asciiTheme="majorHAnsi" w:hAnsiTheme="majorHAnsi"/>
          <w:sz w:val="20"/>
          <w:szCs w:val="20"/>
        </w:rPr>
        <w:fldChar w:fldCharType="begin">
          <w:fldData xml:space="preserve">PEVuZE5vdGU+PENpdGU+PEF1dGhvcj5TeWtpb3RpczwvQXV0aG9yPjxZZWFyPjIwMTA8L1llYXI+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</w:fldData>
        </w:fldChar>
      </w:r>
      <w:r w:rsidR="0041539E" w:rsidRPr="00D3269A">
        <w:rPr>
          <w:rFonts w:asciiTheme="majorHAnsi" w:hAnsiTheme="majorHAnsi"/>
          <w:sz w:val="20"/>
          <w:szCs w:val="20"/>
        </w:rPr>
        <w:instrText xml:space="preserve"> ADDIN EN.CITE.DATA </w:instrText>
      </w:r>
      <w:r w:rsidR="0041539E" w:rsidRPr="00D3269A">
        <w:rPr>
          <w:rFonts w:asciiTheme="majorHAnsi" w:hAnsiTheme="majorHAnsi"/>
          <w:sz w:val="20"/>
          <w:szCs w:val="20"/>
        </w:rPr>
      </w:r>
      <w:r w:rsidR="0041539E" w:rsidRPr="00D3269A">
        <w:rPr>
          <w:rFonts w:asciiTheme="majorHAnsi" w:hAnsiTheme="majorHAnsi"/>
          <w:sz w:val="20"/>
          <w:szCs w:val="20"/>
        </w:rPr>
        <w:fldChar w:fldCharType="end"/>
      </w:r>
      <w:r w:rsidR="006446E3" w:rsidRPr="00D3269A">
        <w:rPr>
          <w:rFonts w:asciiTheme="majorHAnsi" w:hAnsiTheme="majorHAnsi"/>
          <w:sz w:val="20"/>
          <w:szCs w:val="20"/>
        </w:rPr>
      </w:r>
      <w:r w:rsidR="006446E3" w:rsidRPr="00D3269A">
        <w:rPr>
          <w:rFonts w:asciiTheme="majorHAnsi" w:hAnsiTheme="majorHAnsi"/>
          <w:sz w:val="20"/>
          <w:szCs w:val="20"/>
        </w:rPr>
        <w:fldChar w:fldCharType="separate"/>
      </w:r>
      <w:hyperlink w:anchor="_ENREF_5" w:tooltip="Sykiotis, 2010 #157" w:history="1">
        <w:r w:rsidR="00FA3421" w:rsidRPr="00D3269A">
          <w:rPr>
            <w:rFonts w:asciiTheme="majorHAnsi" w:hAnsiTheme="majorHAnsi"/>
            <w:noProof/>
            <w:sz w:val="20"/>
            <w:szCs w:val="20"/>
            <w:vertAlign w:val="superscript"/>
          </w:rPr>
          <w:t>5</w:t>
        </w:r>
      </w:hyperlink>
      <w:r w:rsidR="0041539E" w:rsidRPr="00D3269A">
        <w:rPr>
          <w:rFonts w:asciiTheme="majorHAnsi" w:hAnsiTheme="majorHAnsi"/>
          <w:noProof/>
          <w:sz w:val="20"/>
          <w:szCs w:val="20"/>
          <w:vertAlign w:val="superscript"/>
        </w:rPr>
        <w:t>,</w:t>
      </w:r>
      <w:hyperlink w:anchor="_ENREF_6" w:tooltip="Kwong, 2012 #278" w:history="1">
        <w:r w:rsidR="00FA3421" w:rsidRPr="00D3269A">
          <w:rPr>
            <w:rFonts w:asciiTheme="majorHAnsi" w:hAnsiTheme="majorHAnsi"/>
            <w:noProof/>
            <w:sz w:val="20"/>
            <w:szCs w:val="20"/>
            <w:vertAlign w:val="superscript"/>
          </w:rPr>
          <w:t>6</w:t>
        </w:r>
      </w:hyperlink>
      <w:r w:rsidR="006446E3" w:rsidRPr="00D3269A">
        <w:rPr>
          <w:rFonts w:asciiTheme="majorHAnsi" w:hAnsiTheme="majorHAnsi"/>
          <w:sz w:val="20"/>
          <w:szCs w:val="20"/>
        </w:rPr>
        <w:fldChar w:fldCharType="end"/>
      </w:r>
      <w:r w:rsidR="006446E3" w:rsidRPr="00D3269A">
        <w:rPr>
          <w:rFonts w:asciiTheme="majorHAnsi" w:hAnsiTheme="majorHAnsi"/>
          <w:sz w:val="20"/>
          <w:szCs w:val="20"/>
        </w:rPr>
        <w:t>, but its role is unclear</w:t>
      </w:r>
      <w:hyperlink w:anchor="_ENREF_7" w:tooltip="Chepelev, 2013 #244" w:history="1">
        <w:r w:rsidR="00FA3421" w:rsidRPr="00D3269A">
          <w:rPr>
            <w:rFonts w:asciiTheme="majorHAnsi" w:hAnsiTheme="majorHAnsi"/>
            <w:sz w:val="20"/>
            <w:szCs w:val="20"/>
          </w:rPr>
          <w:fldChar w:fldCharType="begin"/>
        </w:r>
        <w:r w:rsidR="00FA3421" w:rsidRPr="00D3269A">
          <w:rPr>
            <w:rFonts w:asciiTheme="majorHAnsi" w:hAnsiTheme="majorHAnsi"/>
            <w:sz w:val="20"/>
            <w:szCs w:val="20"/>
          </w:rPr>
          <w:instrText xml:space="preserve"> ADDIN EN.CITE &lt;EndNote&gt;&lt;Cite&gt;&lt;Author&gt;Chepelev&lt;/Author&gt;&lt;Year&gt;2013&lt;/Year&gt;&lt;RecNum&gt;244&lt;/RecNum&gt;&lt;DisplayText&gt;&lt;style face="superscript"&gt;7&lt;/style&gt;&lt;/DisplayText&gt;&lt;record&gt;&lt;rec-number&gt;244&lt;/rec-number&gt;&lt;foreign-keys&gt;&lt;key app="EN" db-id="pppd5v99aw5ew1et5etp5da3tspatrx95zt0" timestamp="1423066794"&gt;244&lt;/key&gt;&lt;/foreign-keys&gt;&lt;ref-type name="Journal Article"&gt;17&lt;/ref-type&gt;&lt;contributors&gt;&lt;authors&gt;&lt;author&gt;Chepelev, N. L.&lt;/author&gt;&lt;author&gt;Zhang, H.&lt;/author&gt;&lt;author&gt;Liu, H.&lt;/author&gt;&lt;author&gt;McBride, S.&lt;/author&gt;&lt;author&gt;Seal, A. J.&lt;/author&gt;&lt;author&gt;Morgan, T. E.&lt;/author&gt;&lt;author&gt;Finch, C. E.&lt;/author&gt;&lt;author&gt;Willmore, W. G.&lt;/author&gt;&lt;author&gt;Davies, K. J.&lt;/author&gt;&lt;author&gt;Forman, H. J.&lt;/author&gt;&lt;/authors&gt;&lt;/contributors&gt;&lt;auth-address&gt;Institute of Biochemistry and Department of Biology, Carleton University, Ottawa, ON, Canada, K1S 5B6.&lt;/auth-address&gt;&lt;titles&gt;&lt;title&gt;Competition of nuclear factor-erythroid 2 factors related transcription factor isoforms, Nrf1 and Nrf2, in antioxidant enzyme induction&lt;/title&gt;&lt;secondary-title&gt;Redox biology&lt;/secondary-title&gt;&lt;alt-title&gt;Redox Biol.&lt;/alt-title&gt;&lt;/titles&gt;&lt;periodical&gt;&lt;full-title&gt;Redox biology&lt;/full-title&gt;&lt;abbr-1&gt;Redox Biol.&lt;/abbr-1&gt;&lt;abbr-2&gt;Redox Biol&lt;/abbr-2&gt;&lt;/periodical&gt;&lt;alt-periodical&gt;&lt;full-title&gt;Redox biology&lt;/full-title&gt;&lt;abbr-1&gt;Redox Biol.&lt;/abbr-1&gt;&lt;abbr-2&gt;Redox Biol&lt;/abbr-2&gt;&lt;/alt-periodical&gt;&lt;pages&gt;183-9&lt;/pages&gt;&lt;volume&gt;1&lt;/volume&gt;&lt;dates&gt;&lt;year&gt;2013&lt;/year&gt;&lt;/dates&gt;&lt;isbn&gt;2213-2317 (Electronic)&amp;#xD;2213-2317 (Linking)&lt;/isbn&gt;&lt;accession-num&gt;24024152&lt;/accession-num&gt;&lt;urls&gt;&lt;related-urls&gt;&lt;url&gt;http://www.ncbi.nlm.nih.gov/pubmed/24024152&lt;/url&gt;&lt;/related-urls&gt;&lt;/urls&gt;&lt;custom2&gt;3757680&lt;/custom2&gt;&lt;electronic-resource-num&gt;10.1016/j.redox.2013.01.005&lt;/electronic-resource-num&gt;&lt;/record&gt;&lt;/Cite&gt;&lt;/EndNote&gt;</w:instrText>
        </w:r>
        <w:r w:rsidR="00FA3421" w:rsidRPr="00D3269A">
          <w:rPr>
            <w:rFonts w:asciiTheme="majorHAnsi" w:hAnsiTheme="majorHAnsi"/>
            <w:sz w:val="20"/>
            <w:szCs w:val="20"/>
          </w:rPr>
          <w:fldChar w:fldCharType="separate"/>
        </w:r>
        <w:r w:rsidR="00FA3421" w:rsidRPr="00D3269A">
          <w:rPr>
            <w:rFonts w:asciiTheme="majorHAnsi" w:hAnsiTheme="majorHAnsi"/>
            <w:noProof/>
            <w:sz w:val="20"/>
            <w:szCs w:val="20"/>
            <w:vertAlign w:val="superscript"/>
          </w:rPr>
          <w:t>7</w:t>
        </w:r>
        <w:r w:rsidR="00FA3421" w:rsidRPr="00D3269A">
          <w:rPr>
            <w:rFonts w:asciiTheme="majorHAnsi" w:hAnsiTheme="majorHAnsi"/>
            <w:sz w:val="20"/>
            <w:szCs w:val="20"/>
          </w:rPr>
          <w:fldChar w:fldCharType="end"/>
        </w:r>
      </w:hyperlink>
      <w:r w:rsidR="006446E3" w:rsidRPr="00D3269A">
        <w:rPr>
          <w:rFonts w:asciiTheme="majorHAnsi" w:hAnsiTheme="majorHAnsi"/>
          <w:sz w:val="20"/>
          <w:szCs w:val="20"/>
        </w:rPr>
        <w:t>.</w:t>
      </w:r>
    </w:p>
    <w:p w14:paraId="1969845F" w14:textId="5B46F234" w:rsidR="001348EE" w:rsidRDefault="001348EE" w:rsidP="00D829D2">
      <w:pPr>
        <w:pStyle w:val="ListParagraph"/>
        <w:numPr>
          <w:ilvl w:val="0"/>
          <w:numId w:val="6"/>
        </w:numPr>
        <w:jc w:val="both"/>
        <w:rPr>
          <w:rFonts w:asciiTheme="majorHAnsi" w:hAnsiTheme="majorHAnsi"/>
          <w:sz w:val="20"/>
          <w:szCs w:val="20"/>
        </w:rPr>
      </w:pPr>
      <w:r w:rsidRPr="001348EE">
        <w:rPr>
          <w:rFonts w:asciiTheme="majorHAnsi" w:hAnsiTheme="majorHAnsi"/>
          <w:sz w:val="20"/>
          <w:szCs w:val="20"/>
        </w:rPr>
        <w:t>Epoxomicin: + control, p97 inhibitor: - control</w:t>
      </w:r>
    </w:p>
    <w:p w14:paraId="67C41995" w14:textId="4D915B56" w:rsidR="00D90488" w:rsidRDefault="00D90488" w:rsidP="00D90488">
      <w:pPr>
        <w:pStyle w:val="ListParagraph"/>
        <w:numPr>
          <w:ilvl w:val="0"/>
          <w:numId w:val="6"/>
        </w:numPr>
        <w:jc w:val="both"/>
        <w:rPr>
          <w:rFonts w:asciiTheme="majorHAnsi" w:hAnsiTheme="majorHAnsi"/>
          <w:sz w:val="20"/>
          <w:szCs w:val="20"/>
        </w:rPr>
      </w:pPr>
      <w:r>
        <w:rPr>
          <w:rFonts w:asciiTheme="majorHAnsi" w:hAnsiTheme="majorHAnsi"/>
          <w:sz w:val="20"/>
          <w:szCs w:val="20"/>
        </w:rPr>
        <w:t>ER stress drugs</w:t>
      </w:r>
      <w:r w:rsidR="0067043A">
        <w:rPr>
          <w:rFonts w:asciiTheme="majorHAnsi" w:hAnsiTheme="majorHAnsi"/>
          <w:sz w:val="20"/>
          <w:szCs w:val="20"/>
        </w:rPr>
        <w:t>:</w:t>
      </w:r>
    </w:p>
    <w:p w14:paraId="1F91B1D3" w14:textId="69166775" w:rsidR="00D90488" w:rsidRPr="00D90488" w:rsidRDefault="00D90488" w:rsidP="00D90488">
      <w:pPr>
        <w:pStyle w:val="ListParagraph"/>
        <w:numPr>
          <w:ilvl w:val="1"/>
          <w:numId w:val="6"/>
        </w:numPr>
        <w:jc w:val="both"/>
        <w:rPr>
          <w:rFonts w:asciiTheme="majorHAnsi" w:hAnsiTheme="majorHAnsi"/>
          <w:sz w:val="20"/>
          <w:szCs w:val="20"/>
        </w:rPr>
      </w:pPr>
      <w:r w:rsidRPr="00D90488">
        <w:rPr>
          <w:rFonts w:asciiTheme="majorHAnsi" w:hAnsiTheme="majorHAnsi"/>
          <w:sz w:val="20"/>
          <w:szCs w:val="20"/>
        </w:rPr>
        <w:t>Tunicamycin blocks N-linked glycosylation</w:t>
      </w:r>
    </w:p>
    <w:p w14:paraId="61F81A04" w14:textId="7C6DBA92" w:rsidR="00D90488" w:rsidRPr="00D90488" w:rsidRDefault="00D90488" w:rsidP="00D90488">
      <w:pPr>
        <w:pStyle w:val="ListParagraph"/>
        <w:numPr>
          <w:ilvl w:val="1"/>
          <w:numId w:val="6"/>
        </w:numPr>
        <w:jc w:val="both"/>
        <w:rPr>
          <w:rFonts w:asciiTheme="majorHAnsi" w:hAnsiTheme="majorHAnsi"/>
          <w:sz w:val="20"/>
          <w:szCs w:val="20"/>
        </w:rPr>
      </w:pPr>
      <w:r w:rsidRPr="00D90488">
        <w:rPr>
          <w:rFonts w:asciiTheme="majorHAnsi" w:hAnsiTheme="majorHAnsi"/>
          <w:sz w:val="20"/>
          <w:szCs w:val="20"/>
        </w:rPr>
        <w:t>Thapsigargin is a SERCA inhibitor</w:t>
      </w:r>
    </w:p>
    <w:p w14:paraId="472C2D25" w14:textId="039CDAF7" w:rsidR="00D3269A" w:rsidRPr="00D3269A" w:rsidRDefault="00D3269A" w:rsidP="00D3269A">
      <w:pPr>
        <w:pStyle w:val="Heading1"/>
      </w:pPr>
      <w:r>
        <w:t>Nrf1 in metabolic homeostasis</w:t>
      </w:r>
    </w:p>
    <w:p w14:paraId="04CCBD29" w14:textId="3D546C64" w:rsidR="00D3269A" w:rsidRPr="00D3269A" w:rsidRDefault="00D3269A" w:rsidP="00D3269A">
      <w:pPr>
        <w:jc w:val="both"/>
        <w:rPr>
          <w:rFonts w:asciiTheme="majorHAnsi" w:hAnsiTheme="majorHAnsi"/>
          <w:sz w:val="20"/>
        </w:rPr>
      </w:pPr>
      <w:r w:rsidRPr="00D3269A">
        <w:rPr>
          <w:rFonts w:asciiTheme="majorHAnsi" w:hAnsiTheme="majorHAnsi"/>
          <w:sz w:val="20"/>
        </w:rPr>
        <w:t>Nrf1 seems to be important in overall cellular homeostasis, and specifically in defending against metabolic stress in multiple tissue types (liver-</w:t>
      </w:r>
      <w:proofErr w:type="spellStart"/>
      <w:r w:rsidRPr="00D3269A">
        <w:rPr>
          <w:rFonts w:asciiTheme="majorHAnsi" w:hAnsiTheme="majorHAnsi"/>
          <w:sz w:val="20"/>
        </w:rPr>
        <w:t>scott</w:t>
      </w:r>
      <w:proofErr w:type="spellEnd"/>
      <w:r w:rsidRPr="00D3269A">
        <w:rPr>
          <w:rFonts w:asciiTheme="majorHAnsi" w:hAnsiTheme="majorHAnsi"/>
          <w:sz w:val="20"/>
        </w:rPr>
        <w:t>, pancreatic beta cells-</w:t>
      </w:r>
      <w:proofErr w:type="spellStart"/>
      <w:r w:rsidRPr="00D3269A">
        <w:rPr>
          <w:rFonts w:asciiTheme="majorHAnsi" w:hAnsiTheme="majorHAnsi"/>
          <w:sz w:val="20"/>
        </w:rPr>
        <w:t>kosei</w:t>
      </w:r>
      <w:proofErr w:type="spellEnd"/>
      <w:r w:rsidRPr="00D3269A">
        <w:rPr>
          <w:rFonts w:asciiTheme="majorHAnsi" w:hAnsiTheme="majorHAnsi"/>
          <w:sz w:val="20"/>
        </w:rPr>
        <w:t>, macrophages-</w:t>
      </w:r>
      <w:r w:rsidR="00D71239">
        <w:rPr>
          <w:rFonts w:asciiTheme="majorHAnsi" w:hAnsiTheme="majorHAnsi"/>
          <w:sz w:val="20"/>
        </w:rPr>
        <w:t>me and Benny</w:t>
      </w:r>
      <w:r w:rsidRPr="00D3269A">
        <w:rPr>
          <w:rFonts w:asciiTheme="majorHAnsi" w:hAnsiTheme="majorHAnsi"/>
          <w:sz w:val="20"/>
        </w:rPr>
        <w:t xml:space="preserve">, adipose-Alex B.) </w:t>
      </w:r>
    </w:p>
    <w:p w14:paraId="3D8183C5" w14:textId="77777777" w:rsidR="00D3269A" w:rsidRPr="00D3269A" w:rsidRDefault="00D3269A" w:rsidP="00D3269A">
      <w:pPr>
        <w:numPr>
          <w:ilvl w:val="0"/>
          <w:numId w:val="6"/>
        </w:numPr>
        <w:jc w:val="both"/>
        <w:rPr>
          <w:rFonts w:asciiTheme="majorHAnsi" w:hAnsiTheme="majorHAnsi"/>
          <w:sz w:val="20"/>
        </w:rPr>
      </w:pPr>
      <w:r w:rsidRPr="00D3269A">
        <w:rPr>
          <w:rFonts w:asciiTheme="majorHAnsi" w:hAnsiTheme="majorHAnsi"/>
          <w:sz w:val="20"/>
        </w:rPr>
        <w:t>Liver: mediates adaptive response to high cholesterol to prevent cholestasis</w:t>
      </w:r>
    </w:p>
    <w:p w14:paraId="2CA8E70C" w14:textId="77777777" w:rsidR="00D3269A" w:rsidRPr="00D3269A" w:rsidRDefault="00D3269A" w:rsidP="00D3269A">
      <w:pPr>
        <w:numPr>
          <w:ilvl w:val="0"/>
          <w:numId w:val="6"/>
        </w:numPr>
        <w:jc w:val="both"/>
        <w:rPr>
          <w:rFonts w:asciiTheme="majorHAnsi" w:hAnsiTheme="majorHAnsi"/>
          <w:sz w:val="20"/>
        </w:rPr>
      </w:pPr>
      <w:r w:rsidRPr="00D3269A">
        <w:rPr>
          <w:rFonts w:asciiTheme="majorHAnsi" w:hAnsiTheme="majorHAnsi"/>
          <w:sz w:val="20"/>
        </w:rPr>
        <w:t>Macrophages: Nrf1 also responds to excess free cholesterol and may regulate cholesterol efflux and reverse cholesterol transport. Macrophages are a critical cell type in inflammation, in metabolic homeostasis, and in atherosclerosis. This was especially relevant after we found a role for Nrf1 in the cellular adaptive response to sterol loading.</w:t>
      </w:r>
    </w:p>
    <w:p w14:paraId="66B47FF6" w14:textId="77777777" w:rsidR="00D3269A" w:rsidRPr="00D3269A" w:rsidRDefault="00D3269A" w:rsidP="00D3269A">
      <w:pPr>
        <w:numPr>
          <w:ilvl w:val="0"/>
          <w:numId w:val="6"/>
        </w:numPr>
        <w:jc w:val="both"/>
        <w:rPr>
          <w:rFonts w:asciiTheme="majorHAnsi" w:hAnsiTheme="majorHAnsi"/>
          <w:sz w:val="20"/>
        </w:rPr>
      </w:pPr>
      <w:r w:rsidRPr="00D3269A">
        <w:rPr>
          <w:rFonts w:asciiTheme="majorHAnsi" w:hAnsiTheme="majorHAnsi"/>
          <w:sz w:val="20"/>
        </w:rPr>
        <w:t>Beta cells: Nrf1 may defend against islet cholesterol accumulation, which decreases insulin production.</w:t>
      </w:r>
    </w:p>
    <w:p w14:paraId="2FD98766" w14:textId="678D0DC6" w:rsidR="00D3269A" w:rsidRPr="00D3269A" w:rsidRDefault="00D3269A" w:rsidP="00D3269A">
      <w:pPr>
        <w:numPr>
          <w:ilvl w:val="0"/>
          <w:numId w:val="6"/>
        </w:numPr>
        <w:jc w:val="both"/>
        <w:rPr>
          <w:rFonts w:asciiTheme="majorHAnsi" w:hAnsiTheme="majorHAnsi"/>
          <w:sz w:val="20"/>
        </w:rPr>
      </w:pPr>
      <w:r w:rsidRPr="00D3269A">
        <w:rPr>
          <w:rFonts w:asciiTheme="majorHAnsi" w:hAnsiTheme="majorHAnsi"/>
          <w:sz w:val="20"/>
        </w:rPr>
        <w:t>Brown adipose: Nrf1 is important for BAT maintenance</w:t>
      </w:r>
    </w:p>
    <w:p w14:paraId="21E8C851" w14:textId="77777777" w:rsidR="00717337" w:rsidRDefault="00717337">
      <w:pPr>
        <w:rPr>
          <w:rFonts w:asciiTheme="majorHAnsi" w:eastAsiaTheme="majorEastAsia" w:hAnsiTheme="majorHAnsi" w:cstheme="majorBidi"/>
          <w:b/>
          <w:bCs/>
          <w:color w:val="345A8A" w:themeColor="accent1" w:themeShade="B5"/>
          <w:sz w:val="32"/>
          <w:szCs w:val="32"/>
        </w:rPr>
      </w:pPr>
      <w:r>
        <w:br w:type="page"/>
      </w:r>
    </w:p>
    <w:p w14:paraId="63EAB651" w14:textId="3976E981" w:rsidR="00D3269A" w:rsidRPr="00D3269A" w:rsidRDefault="00D3269A" w:rsidP="00D3269A">
      <w:pPr>
        <w:pStyle w:val="Heading1"/>
      </w:pPr>
      <w:r w:rsidRPr="00D3269A">
        <w:lastRenderedPageBreak/>
        <w:t>Nrf1 and proteasome function</w:t>
      </w:r>
    </w:p>
    <w:p w14:paraId="4DCAC5ED" w14:textId="32C0B9F8" w:rsidR="00162665" w:rsidRPr="00D3269A" w:rsidRDefault="001242AA" w:rsidP="00D3269A">
      <w:pPr>
        <w:jc w:val="both"/>
        <w:rPr>
          <w:rFonts w:asciiTheme="majorHAnsi" w:hAnsiTheme="majorHAnsi"/>
          <w:sz w:val="20"/>
          <w:szCs w:val="20"/>
        </w:rPr>
      </w:pPr>
      <w:r w:rsidRPr="00D3269A">
        <w:rPr>
          <w:rFonts w:asciiTheme="majorHAnsi" w:hAnsiTheme="majorHAnsi"/>
          <w:sz w:val="20"/>
          <w:szCs w:val="20"/>
        </w:rPr>
        <w:t>A major function of NFE2L1 is control of proteasome subunit gene</w:t>
      </w:r>
      <w:r w:rsidR="001857D4" w:rsidRPr="00D3269A">
        <w:rPr>
          <w:rFonts w:asciiTheme="majorHAnsi" w:hAnsiTheme="majorHAnsi"/>
          <w:sz w:val="20"/>
          <w:szCs w:val="20"/>
        </w:rPr>
        <w:t xml:space="preserve"> expression</w:t>
      </w:r>
      <w:r w:rsidR="00721713" w:rsidRPr="00D3269A">
        <w:rPr>
          <w:rFonts w:asciiTheme="majorHAnsi" w:hAnsiTheme="majorHAnsi"/>
          <w:sz w:val="20"/>
          <w:szCs w:val="20"/>
        </w:rPr>
        <w:fldChar w:fldCharType="begin">
          <w:fldData xml:space="preserve">PEVuZE5vdGU+PENpdGU+PEF1dGhvcj5ZZTwvQXV0aG9yPjxZZWFyPjIwMTQ8L1llYXI+PFJlY051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==
</w:fldData>
        </w:fldChar>
      </w:r>
      <w:r w:rsidR="0041539E" w:rsidRPr="00D3269A">
        <w:rPr>
          <w:rFonts w:asciiTheme="majorHAnsi" w:hAnsiTheme="majorHAnsi"/>
          <w:sz w:val="20"/>
          <w:szCs w:val="20"/>
        </w:rPr>
        <w:instrText xml:space="preserve"> ADDIN EN.CITE </w:instrText>
      </w:r>
      <w:r w:rsidR="0041539E" w:rsidRPr="00D3269A">
        <w:rPr>
          <w:rFonts w:asciiTheme="majorHAnsi" w:hAnsiTheme="majorHAnsi"/>
          <w:sz w:val="20"/>
          <w:szCs w:val="20"/>
        </w:rPr>
        <w:fldChar w:fldCharType="begin">
          <w:fldData xml:space="preserve">PEVuZE5vdGU+PENpdGU+PEF1dGhvcj5ZZTwvQXV0aG9yPjxZZWFyPjIwMTQ8L1llYXI+PFJlY051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==
</w:fldData>
        </w:fldChar>
      </w:r>
      <w:r w:rsidR="0041539E" w:rsidRPr="00D3269A">
        <w:rPr>
          <w:rFonts w:asciiTheme="majorHAnsi" w:hAnsiTheme="majorHAnsi"/>
          <w:sz w:val="20"/>
          <w:szCs w:val="20"/>
        </w:rPr>
        <w:instrText xml:space="preserve"> ADDIN EN.CITE.DATA </w:instrText>
      </w:r>
      <w:r w:rsidR="0041539E" w:rsidRPr="00D3269A">
        <w:rPr>
          <w:rFonts w:asciiTheme="majorHAnsi" w:hAnsiTheme="majorHAnsi"/>
          <w:sz w:val="20"/>
          <w:szCs w:val="20"/>
        </w:rPr>
      </w:r>
      <w:r w:rsidR="0041539E" w:rsidRPr="00D3269A">
        <w:rPr>
          <w:rFonts w:asciiTheme="majorHAnsi" w:hAnsiTheme="majorHAnsi"/>
          <w:sz w:val="20"/>
          <w:szCs w:val="20"/>
        </w:rPr>
        <w:fldChar w:fldCharType="end"/>
      </w:r>
      <w:r w:rsidR="00721713" w:rsidRPr="00D3269A">
        <w:rPr>
          <w:rFonts w:asciiTheme="majorHAnsi" w:hAnsiTheme="majorHAnsi"/>
          <w:sz w:val="20"/>
          <w:szCs w:val="20"/>
        </w:rPr>
      </w:r>
      <w:r w:rsidR="00721713" w:rsidRPr="00D3269A">
        <w:rPr>
          <w:rFonts w:asciiTheme="majorHAnsi" w:hAnsiTheme="majorHAnsi"/>
          <w:sz w:val="20"/>
          <w:szCs w:val="20"/>
        </w:rPr>
        <w:fldChar w:fldCharType="separate"/>
      </w:r>
      <w:hyperlink w:anchor="_ENREF_2" w:tooltip="Ye, 2014 #86" w:history="1">
        <w:r w:rsidR="00FA3421" w:rsidRPr="00D3269A">
          <w:rPr>
            <w:rFonts w:asciiTheme="majorHAnsi" w:hAnsiTheme="majorHAnsi"/>
            <w:noProof/>
            <w:sz w:val="20"/>
            <w:szCs w:val="20"/>
            <w:vertAlign w:val="superscript"/>
          </w:rPr>
          <w:t>2</w:t>
        </w:r>
      </w:hyperlink>
      <w:r w:rsidR="0041539E" w:rsidRPr="00D3269A">
        <w:rPr>
          <w:rFonts w:asciiTheme="majorHAnsi" w:hAnsiTheme="majorHAnsi"/>
          <w:noProof/>
          <w:sz w:val="20"/>
          <w:szCs w:val="20"/>
          <w:vertAlign w:val="superscript"/>
        </w:rPr>
        <w:t>,</w:t>
      </w:r>
      <w:hyperlink w:anchor="_ENREF_8" w:tooltip="Radhakrishnan, 2014 #87" w:history="1">
        <w:r w:rsidR="00FA3421" w:rsidRPr="00D3269A">
          <w:rPr>
            <w:rFonts w:asciiTheme="majorHAnsi" w:hAnsiTheme="majorHAnsi"/>
            <w:noProof/>
            <w:sz w:val="20"/>
            <w:szCs w:val="20"/>
            <w:vertAlign w:val="superscript"/>
          </w:rPr>
          <w:t>8-11</w:t>
        </w:r>
      </w:hyperlink>
      <w:r w:rsidR="00721713" w:rsidRPr="00D3269A">
        <w:rPr>
          <w:rFonts w:asciiTheme="majorHAnsi" w:hAnsiTheme="majorHAnsi"/>
          <w:sz w:val="20"/>
          <w:szCs w:val="20"/>
        </w:rPr>
        <w:fldChar w:fldCharType="end"/>
      </w:r>
      <w:r w:rsidRPr="00D3269A">
        <w:rPr>
          <w:rFonts w:asciiTheme="majorHAnsi" w:hAnsiTheme="majorHAnsi"/>
          <w:sz w:val="20"/>
          <w:szCs w:val="20"/>
        </w:rPr>
        <w:t>. The N-terminal domain is anchored to the luminal ER membrane</w:t>
      </w:r>
      <w:hyperlink w:anchor="_ENREF_12" w:tooltip="Wang, 2006 #128" w:history="1">
        <w:r w:rsidR="00FA3421" w:rsidRPr="00D3269A">
          <w:rPr>
            <w:rFonts w:asciiTheme="majorHAnsi" w:hAnsiTheme="majorHAnsi"/>
            <w:sz w:val="20"/>
            <w:szCs w:val="20"/>
          </w:rPr>
          <w:fldChar w:fldCharType="begin">
            <w:fldData xml:space="preserve">PEVuZE5vdGU+PENpdGU+PEF1dGhvcj5XYW5nPC9BdXRob3I+PFllYXI+MjAwNjwvWWVhcj48UmVj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</w:fldData>
          </w:fldChar>
        </w:r>
        <w:r w:rsidR="00FA3421" w:rsidRPr="00D3269A">
          <w:rPr>
            <w:rFonts w:asciiTheme="majorHAnsi" w:hAnsiTheme="majorHAnsi"/>
            <w:sz w:val="20"/>
            <w:szCs w:val="20"/>
          </w:rPr>
          <w:instrText xml:space="preserve"> ADDIN EN.CITE </w:instrText>
        </w:r>
        <w:r w:rsidR="00FA3421" w:rsidRPr="00D3269A">
          <w:rPr>
            <w:rFonts w:asciiTheme="majorHAnsi" w:hAnsiTheme="majorHAnsi"/>
            <w:sz w:val="20"/>
            <w:szCs w:val="20"/>
          </w:rPr>
          <w:fldChar w:fldCharType="begin">
            <w:fldData xml:space="preserve">PEVuZE5vdGU+PENpdGU+PEF1dGhvcj5XYW5nPC9BdXRob3I+PFllYXI+MjAwNjwvWWVhcj48UmVj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</w:fldData>
          </w:fldChar>
        </w:r>
        <w:r w:rsidR="00FA3421" w:rsidRPr="00D3269A">
          <w:rPr>
            <w:rFonts w:asciiTheme="majorHAnsi" w:hAnsiTheme="majorHAnsi"/>
            <w:sz w:val="20"/>
            <w:szCs w:val="20"/>
          </w:rPr>
          <w:instrText xml:space="preserve"> ADDIN EN.CITE.DATA </w:instrText>
        </w:r>
        <w:r w:rsidR="00FA3421" w:rsidRPr="00D3269A">
          <w:rPr>
            <w:rFonts w:asciiTheme="majorHAnsi" w:hAnsiTheme="majorHAnsi"/>
            <w:sz w:val="20"/>
            <w:szCs w:val="20"/>
          </w:rPr>
        </w:r>
        <w:r w:rsidR="00FA3421" w:rsidRPr="00D3269A">
          <w:rPr>
            <w:rFonts w:asciiTheme="majorHAnsi" w:hAnsiTheme="majorHAnsi"/>
            <w:sz w:val="20"/>
            <w:szCs w:val="20"/>
          </w:rPr>
          <w:fldChar w:fldCharType="end"/>
        </w:r>
        <w:r w:rsidR="00FA3421" w:rsidRPr="00D3269A">
          <w:rPr>
            <w:rFonts w:asciiTheme="majorHAnsi" w:hAnsiTheme="majorHAnsi"/>
            <w:sz w:val="20"/>
            <w:szCs w:val="20"/>
          </w:rPr>
        </w:r>
        <w:r w:rsidR="00FA3421" w:rsidRPr="00D3269A">
          <w:rPr>
            <w:rFonts w:asciiTheme="majorHAnsi" w:hAnsiTheme="majorHAnsi"/>
            <w:sz w:val="20"/>
            <w:szCs w:val="20"/>
          </w:rPr>
          <w:fldChar w:fldCharType="separate"/>
        </w:r>
        <w:r w:rsidR="00FA3421" w:rsidRPr="00D3269A">
          <w:rPr>
            <w:rFonts w:asciiTheme="majorHAnsi" w:hAnsiTheme="majorHAnsi"/>
            <w:noProof/>
            <w:sz w:val="20"/>
            <w:szCs w:val="20"/>
            <w:vertAlign w:val="superscript"/>
          </w:rPr>
          <w:t>12</w:t>
        </w:r>
        <w:r w:rsidR="00FA3421" w:rsidRPr="00D3269A">
          <w:rPr>
            <w:rFonts w:asciiTheme="majorHAnsi" w:hAnsiTheme="majorHAnsi"/>
            <w:sz w:val="20"/>
            <w:szCs w:val="20"/>
          </w:rPr>
          <w:fldChar w:fldCharType="end"/>
        </w:r>
      </w:hyperlink>
      <w:r w:rsidRPr="00D3269A">
        <w:rPr>
          <w:rFonts w:asciiTheme="majorHAnsi" w:hAnsiTheme="majorHAnsi"/>
          <w:sz w:val="20"/>
          <w:szCs w:val="20"/>
        </w:rPr>
        <w:t xml:space="preserve">. </w:t>
      </w:r>
      <w:r w:rsidR="00852A37" w:rsidRPr="00D3269A">
        <w:rPr>
          <w:rFonts w:asciiTheme="majorHAnsi" w:hAnsiTheme="majorHAnsi"/>
          <w:sz w:val="20"/>
          <w:szCs w:val="20"/>
        </w:rPr>
        <w:t>NFE21L1 undergoes ER-associated degradation</w:t>
      </w:r>
      <w:hyperlink w:anchor="_ENREF_2" w:tooltip="Ye, 2014 #86" w:history="1">
        <w:r w:rsidR="00FA3421" w:rsidRPr="00D3269A">
          <w:rPr>
            <w:rFonts w:asciiTheme="majorHAnsi" w:hAnsiTheme="majorHAnsi"/>
            <w:sz w:val="20"/>
            <w:szCs w:val="20"/>
          </w:rPr>
          <w:fldChar w:fldCharType="begin"/>
        </w:r>
        <w:r w:rsidR="00FA3421" w:rsidRPr="00D3269A">
          <w:rPr>
            <w:rFonts w:asciiTheme="majorHAnsi" w:hAnsiTheme="majorHAnsi"/>
            <w:sz w:val="20"/>
            <w:szCs w:val="20"/>
          </w:rPr>
          <w:instrText xml:space="preserve"> ADDIN EN.CITE &lt;EndNote&gt;&lt;Cite&gt;&lt;Author&gt;Ye&lt;/Author&gt;&lt;Year&gt;2014&lt;/Year&gt;&lt;RecNum&gt;86&lt;/RecNum&gt;&lt;DisplayText&gt;&lt;style face="superscript"&gt;2&lt;/style&gt;&lt;/DisplayText&gt;&lt;record&gt;&lt;rec-number&gt;86&lt;/rec-number&gt;&lt;foreign-keys&gt;&lt;key app="EN" db-id="pppd5v99aw5ew1et5etp5da3tspatrx95zt0" timestamp="1422886596"&gt;86&lt;/key&gt;&lt;/foreign-keys&gt;&lt;ref-type name="Journal Article"&gt;17&lt;/ref-type&gt;&lt;contributors&gt;&lt;authors&gt;&lt;author&gt;Ye, J.&lt;/author&gt;&lt;/authors&gt;&lt;/contributors&gt;&lt;auth-address&gt;Jin Ye is in the Department of Molecular Genetics, University of Texas Southwestern Medical Center, Dallas, United States jin.ye@utsouthwestern.edu.&lt;/auth-address&gt;&lt;titles&gt;&lt;title&gt;Nrf1 to the rescue&lt;/title&gt;&lt;secondary-title&gt;Elife&lt;/secondary-title&gt;&lt;alt-title&gt;eLife&lt;/alt-title&gt;&lt;/titles&gt;&lt;periodical&gt;&lt;full-title&gt;Elife&lt;/full-title&gt;&lt;abbr-1&gt;eLife&lt;/abbr-1&gt;&lt;/periodical&gt;&lt;alt-periodical&gt;&lt;full-title&gt;Elife&lt;/full-title&gt;&lt;abbr-1&gt;eLife&lt;/abbr-1&gt;&lt;/alt-periodical&gt;&lt;pages&gt;e02062&lt;/pages&gt;&lt;volume&gt;3&lt;/volume&gt;&lt;dates&gt;&lt;year&gt;2014&lt;/year&gt;&lt;/dates&gt;&lt;isbn&gt;2050-084X (Electronic)&amp;#xD;2050-084X (Linking)&lt;/isbn&gt;&lt;accession-num&gt;24448411&lt;/accession-num&gt;&lt;urls&gt;&lt;related-urls&gt;&lt;url&gt;http://www.ncbi.nlm.nih.gov/pubmed/24448411&lt;/url&gt;&lt;/related-urls&gt;&lt;/urls&gt;&lt;custom2&gt;3896943&lt;/custom2&gt;&lt;electronic-resource-num&gt;10.7554/eLife.02062&lt;/electronic-resource-num&gt;&lt;/record&gt;&lt;/Cite&gt;&lt;/EndNote&gt;</w:instrText>
        </w:r>
        <w:r w:rsidR="00FA3421" w:rsidRPr="00D3269A">
          <w:rPr>
            <w:rFonts w:asciiTheme="majorHAnsi" w:hAnsiTheme="majorHAnsi"/>
            <w:sz w:val="20"/>
            <w:szCs w:val="20"/>
          </w:rPr>
          <w:fldChar w:fldCharType="separate"/>
        </w:r>
        <w:r w:rsidR="00FA3421" w:rsidRPr="00D3269A">
          <w:rPr>
            <w:rFonts w:asciiTheme="majorHAnsi" w:hAnsiTheme="majorHAnsi"/>
            <w:noProof/>
            <w:sz w:val="20"/>
            <w:szCs w:val="20"/>
            <w:vertAlign w:val="superscript"/>
          </w:rPr>
          <w:t>2</w:t>
        </w:r>
        <w:r w:rsidR="00FA3421" w:rsidRPr="00D3269A">
          <w:rPr>
            <w:rFonts w:asciiTheme="majorHAnsi" w:hAnsiTheme="majorHAnsi"/>
            <w:sz w:val="20"/>
            <w:szCs w:val="20"/>
          </w:rPr>
          <w:fldChar w:fldCharType="end"/>
        </w:r>
      </w:hyperlink>
      <w:r w:rsidR="00852A37" w:rsidRPr="00D3269A">
        <w:rPr>
          <w:rFonts w:asciiTheme="majorHAnsi" w:hAnsiTheme="majorHAnsi"/>
          <w:sz w:val="20"/>
          <w:szCs w:val="20"/>
        </w:rPr>
        <w:t xml:space="preserve">: </w:t>
      </w:r>
      <w:r w:rsidRPr="00D3269A">
        <w:rPr>
          <w:rFonts w:asciiTheme="majorHAnsi" w:hAnsiTheme="majorHAnsi"/>
          <w:sz w:val="20"/>
          <w:szCs w:val="20"/>
        </w:rPr>
        <w:t xml:space="preserve">The C-terminal </w:t>
      </w:r>
      <w:proofErr w:type="spellStart"/>
      <w:r w:rsidRPr="00D3269A">
        <w:rPr>
          <w:rFonts w:asciiTheme="majorHAnsi" w:hAnsiTheme="majorHAnsi"/>
          <w:sz w:val="20"/>
          <w:szCs w:val="20"/>
        </w:rPr>
        <w:t>bZIP</w:t>
      </w:r>
      <w:proofErr w:type="spellEnd"/>
      <w:r w:rsidR="00721713" w:rsidRPr="00D3269A">
        <w:rPr>
          <w:rFonts w:asciiTheme="majorHAnsi" w:hAnsiTheme="majorHAnsi"/>
          <w:sz w:val="20"/>
          <w:szCs w:val="20"/>
        </w:rPr>
        <w:t xml:space="preserve"> fragment </w:t>
      </w:r>
      <w:proofErr w:type="spellStart"/>
      <w:r w:rsidR="00721713" w:rsidRPr="00D3269A">
        <w:rPr>
          <w:rFonts w:asciiTheme="majorHAnsi" w:hAnsiTheme="majorHAnsi"/>
          <w:sz w:val="20"/>
          <w:szCs w:val="20"/>
        </w:rPr>
        <w:t>retrotranslocates</w:t>
      </w:r>
      <w:proofErr w:type="spellEnd"/>
      <w:r w:rsidR="00721713" w:rsidRPr="00D3269A">
        <w:rPr>
          <w:rFonts w:asciiTheme="majorHAnsi" w:hAnsiTheme="majorHAnsi"/>
          <w:sz w:val="20"/>
          <w:szCs w:val="20"/>
        </w:rPr>
        <w:t xml:space="preserve"> through the ER membrane to the cytosolic side with the help of p97</w:t>
      </w:r>
      <w:r w:rsidR="00852A37" w:rsidRPr="00D3269A">
        <w:rPr>
          <w:rFonts w:asciiTheme="majorHAnsi" w:hAnsiTheme="majorHAnsi"/>
          <w:sz w:val="20"/>
          <w:szCs w:val="20"/>
        </w:rPr>
        <w:t xml:space="preserve"> and is</w:t>
      </w:r>
      <w:r w:rsidR="00721713" w:rsidRPr="00D3269A">
        <w:rPr>
          <w:rFonts w:asciiTheme="majorHAnsi" w:hAnsiTheme="majorHAnsi"/>
          <w:sz w:val="20"/>
          <w:szCs w:val="20"/>
        </w:rPr>
        <w:t xml:space="preserve"> then ubiquitinated, triggering the proteasome to degrade the entire protein. When the proteasome is absent or partially inhibited (and thus needs to be produced), the </w:t>
      </w:r>
      <w:proofErr w:type="spellStart"/>
      <w:r w:rsidR="00721713" w:rsidRPr="00D3269A">
        <w:rPr>
          <w:rFonts w:asciiTheme="majorHAnsi" w:hAnsiTheme="majorHAnsi"/>
          <w:sz w:val="20"/>
          <w:szCs w:val="20"/>
        </w:rPr>
        <w:t>bZIP</w:t>
      </w:r>
      <w:proofErr w:type="spellEnd"/>
      <w:r w:rsidR="00721713" w:rsidRPr="00D3269A">
        <w:rPr>
          <w:rFonts w:asciiTheme="majorHAnsi" w:hAnsiTheme="majorHAnsi"/>
          <w:sz w:val="20"/>
          <w:szCs w:val="20"/>
        </w:rPr>
        <w:t xml:space="preserve"> fragment is cleaved by </w:t>
      </w:r>
      <w:r w:rsidR="008D2363" w:rsidRPr="00D3269A">
        <w:rPr>
          <w:rFonts w:asciiTheme="majorHAnsi" w:hAnsiTheme="majorHAnsi"/>
          <w:sz w:val="20"/>
          <w:szCs w:val="20"/>
        </w:rPr>
        <w:t>a</w:t>
      </w:r>
      <w:r w:rsidR="00721713" w:rsidRPr="00D3269A">
        <w:rPr>
          <w:rFonts w:asciiTheme="majorHAnsi" w:hAnsiTheme="majorHAnsi"/>
          <w:sz w:val="20"/>
          <w:szCs w:val="20"/>
        </w:rPr>
        <w:t xml:space="preserve"> </w:t>
      </w:r>
      <w:r w:rsidR="008D2363" w:rsidRPr="00D3269A">
        <w:rPr>
          <w:rFonts w:asciiTheme="majorHAnsi" w:hAnsiTheme="majorHAnsi"/>
          <w:sz w:val="20"/>
          <w:szCs w:val="20"/>
        </w:rPr>
        <w:t>protease</w:t>
      </w:r>
      <w:r w:rsidR="00721713" w:rsidRPr="00D3269A">
        <w:rPr>
          <w:rFonts w:asciiTheme="majorHAnsi" w:hAnsiTheme="majorHAnsi"/>
          <w:sz w:val="20"/>
          <w:szCs w:val="20"/>
        </w:rPr>
        <w:t xml:space="preserve"> and travels to the nucleus to induce transcription of proteasome subunits. </w:t>
      </w:r>
      <w:r w:rsidR="008D2363" w:rsidRPr="00D3269A">
        <w:rPr>
          <w:rFonts w:asciiTheme="majorHAnsi" w:hAnsiTheme="majorHAnsi"/>
          <w:sz w:val="20"/>
          <w:szCs w:val="20"/>
        </w:rPr>
        <w:t>The protease may be the proteasome itself</w:t>
      </w:r>
      <w:hyperlink w:anchor="_ENREF_9" w:tooltip="Sha, 2014 #81" w:history="1">
        <w:r w:rsidR="00FA3421" w:rsidRPr="00D3269A">
          <w:rPr>
            <w:rFonts w:asciiTheme="majorHAnsi" w:hAnsiTheme="majorHAnsi"/>
            <w:sz w:val="20"/>
            <w:szCs w:val="20"/>
          </w:rPr>
          <w:fldChar w:fldCharType="begin"/>
        </w:r>
        <w:r w:rsidR="00FA3421" w:rsidRPr="00D3269A">
          <w:rPr>
            <w:rFonts w:asciiTheme="majorHAnsi" w:hAnsiTheme="majorHAnsi"/>
            <w:sz w:val="20"/>
            <w:szCs w:val="20"/>
          </w:rPr>
          <w:instrText xml:space="preserve"> ADDIN EN.CITE &lt;EndNote&gt;&lt;Cite&gt;&lt;Author&gt;Sha&lt;/Author&gt;&lt;Year&gt;2014&lt;/Year&gt;&lt;RecNum&gt;81&lt;/RecNum&gt;&lt;DisplayText&gt;&lt;style face="superscript"&gt;9&lt;/style&gt;&lt;/DisplayText&gt;&lt;record&gt;&lt;rec-number&gt;81&lt;/rec-number&gt;&lt;foreign-keys&gt;&lt;key app="EN" db-id="pppd5v99aw5ew1et5etp5da3tspatrx95zt0" timestamp="1422886596"&gt;81&lt;/key&gt;&lt;/foreign-keys&gt;&lt;ref-type name="Journal Article"&gt;17&lt;/ref-type&gt;&lt;contributors&gt;&lt;authors&gt;&lt;author&gt;Sha, Z.&lt;/author&gt;&lt;author&gt;Goldberg, A. L.&lt;/author&gt;&lt;/authors&gt;&lt;/contributors&gt;&lt;auth-address&gt;Harvard Medical School, 240 Longwood Avenue, Boston, MA 02115, USA.&amp;#xD;Harvard Medical School, 240 Longwood Avenue, Boston, MA 02115, USA. Electronic address: alfred_goldberg@hms.harvard.edu.&lt;/auth-address&gt;&lt;titles&gt;&lt;title&gt;Proteasome-mediated processing of Nrf1 is essential for coordinate induction of all proteasome subunits and p97&lt;/title&gt;&lt;secondary-title&gt;Curr Biol&lt;/secondary-title&gt;&lt;alt-title&gt;Current biology : CB&lt;/alt-title&gt;&lt;/titles&gt;&lt;periodical&gt;&lt;full-title&gt;Current Biology&lt;/full-title&gt;&lt;abbr-1&gt;Curr. Biol.&lt;/abbr-1&gt;&lt;abbr-2&gt;Curr Biol&lt;/abbr-2&gt;&lt;/periodical&gt;&lt;pages&gt;1573-83&lt;/pages&gt;&lt;volume&gt;24&lt;/volume&gt;&lt;number&gt;14&lt;/number&gt;&lt;dates&gt;&lt;year&gt;2014&lt;/year&gt;&lt;pub-dates&gt;&lt;date&gt;Jul 21&lt;/date&gt;&lt;/pub-dates&gt;&lt;/dates&gt;&lt;isbn&gt;1879-0445 (Electronic)&amp;#xD;0960-9822 (Linking)&lt;/isbn&gt;&lt;accession-num&gt;24998528&lt;/accession-num&gt;&lt;urls&gt;&lt;related-urls&gt;&lt;url&gt;http://www.ncbi.nlm.nih.gov/pubmed/24998528&lt;/url&gt;&lt;/related-urls&gt;&lt;/urls&gt;&lt;custom2&gt;4108618&lt;/custom2&gt;&lt;electronic-resource-num&gt;10.1016/j.cub.2014.06.004&lt;/electronic-resource-num&gt;&lt;/record&gt;&lt;/Cite&gt;&lt;/EndNote&gt;</w:instrText>
        </w:r>
        <w:r w:rsidR="00FA3421" w:rsidRPr="00D3269A">
          <w:rPr>
            <w:rFonts w:asciiTheme="majorHAnsi" w:hAnsiTheme="majorHAnsi"/>
            <w:sz w:val="20"/>
            <w:szCs w:val="20"/>
          </w:rPr>
          <w:fldChar w:fldCharType="separate"/>
        </w:r>
        <w:r w:rsidR="00FA3421" w:rsidRPr="00D3269A">
          <w:rPr>
            <w:rFonts w:asciiTheme="majorHAnsi" w:hAnsiTheme="majorHAnsi"/>
            <w:noProof/>
            <w:sz w:val="20"/>
            <w:szCs w:val="20"/>
            <w:vertAlign w:val="superscript"/>
          </w:rPr>
          <w:t>9</w:t>
        </w:r>
        <w:r w:rsidR="00FA3421" w:rsidRPr="00D3269A">
          <w:rPr>
            <w:rFonts w:asciiTheme="majorHAnsi" w:hAnsiTheme="majorHAnsi"/>
            <w:sz w:val="20"/>
            <w:szCs w:val="20"/>
          </w:rPr>
          <w:fldChar w:fldCharType="end"/>
        </w:r>
      </w:hyperlink>
      <w:r w:rsidR="008D2363" w:rsidRPr="00D3269A">
        <w:rPr>
          <w:rFonts w:asciiTheme="majorHAnsi" w:hAnsiTheme="majorHAnsi"/>
          <w:sz w:val="20"/>
          <w:szCs w:val="20"/>
        </w:rPr>
        <w:t xml:space="preserve">, or another unidentified protease. </w:t>
      </w:r>
      <w:r w:rsidR="00DF06A7" w:rsidRPr="00D3269A">
        <w:rPr>
          <w:rFonts w:asciiTheme="majorHAnsi" w:hAnsiTheme="majorHAnsi"/>
          <w:sz w:val="20"/>
          <w:szCs w:val="20"/>
        </w:rPr>
        <w:t xml:space="preserve">Evidence suggests that entry into the nucleus also occurs by </w:t>
      </w:r>
      <w:proofErr w:type="spellStart"/>
      <w:r w:rsidR="00DF06A7" w:rsidRPr="00D3269A">
        <w:rPr>
          <w:rFonts w:asciiTheme="majorHAnsi" w:hAnsiTheme="majorHAnsi"/>
          <w:sz w:val="20"/>
          <w:szCs w:val="20"/>
        </w:rPr>
        <w:t>retrotranslocation</w:t>
      </w:r>
      <w:proofErr w:type="spellEnd"/>
      <w:r w:rsidR="00FB0524">
        <w:fldChar w:fldCharType="begin"/>
      </w:r>
      <w:r w:rsidR="00FB0524">
        <w:instrText xml:space="preserve"> HYPERLINK \l "_ENREF_13" \o "Zhang, 2014 #83" </w:instrText>
      </w:r>
      <w:r w:rsidR="00FB0524">
        <w:fldChar w:fldCharType="separate"/>
      </w:r>
      <w:r w:rsidR="00FA3421" w:rsidRPr="00D3269A">
        <w:rPr>
          <w:rFonts w:asciiTheme="majorHAnsi" w:hAnsiTheme="majorHAnsi"/>
          <w:sz w:val="20"/>
          <w:szCs w:val="20"/>
        </w:rPr>
        <w:fldChar w:fldCharType="begin">
          <w:fldData xml:space="preserve">PEVuZE5vdGU+PENpdGU+PEF1dGhvcj5aaGFuZzwvQXV0aG9yPjxZZWFyPjIwMTQ8L1llYXI+PFJl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=
</w:fldData>
        </w:fldChar>
      </w:r>
      <w:r w:rsidR="00FA3421" w:rsidRPr="00D3269A">
        <w:rPr>
          <w:rFonts w:asciiTheme="majorHAnsi" w:hAnsiTheme="majorHAnsi"/>
          <w:sz w:val="20"/>
          <w:szCs w:val="20"/>
        </w:rPr>
        <w:instrText xml:space="preserve"> ADDIN EN.CITE </w:instrText>
      </w:r>
      <w:r w:rsidR="00FA3421" w:rsidRPr="00D3269A">
        <w:rPr>
          <w:rFonts w:asciiTheme="majorHAnsi" w:hAnsiTheme="majorHAnsi"/>
          <w:sz w:val="20"/>
          <w:szCs w:val="20"/>
        </w:rPr>
        <w:fldChar w:fldCharType="begin">
          <w:fldData xml:space="preserve">PEVuZE5vdGU+PENpdGU+PEF1dGhvcj5aaGFuZzwvQXV0aG9yPjxZZWFyPjIwMTQ8L1llYXI+PFJl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=
</w:fldData>
        </w:fldChar>
      </w:r>
      <w:r w:rsidR="00FA3421" w:rsidRPr="00D3269A">
        <w:rPr>
          <w:rFonts w:asciiTheme="majorHAnsi" w:hAnsiTheme="majorHAnsi"/>
          <w:sz w:val="20"/>
          <w:szCs w:val="20"/>
        </w:rPr>
        <w:instrText xml:space="preserve"> ADDIN EN.CITE.DATA </w:instrText>
      </w:r>
      <w:r w:rsidR="00FA3421" w:rsidRPr="00D3269A">
        <w:rPr>
          <w:rFonts w:asciiTheme="majorHAnsi" w:hAnsiTheme="majorHAnsi"/>
          <w:sz w:val="20"/>
          <w:szCs w:val="20"/>
        </w:rPr>
      </w:r>
      <w:r w:rsidR="00FA3421" w:rsidRPr="00D3269A">
        <w:rPr>
          <w:rFonts w:asciiTheme="majorHAnsi" w:hAnsiTheme="majorHAnsi"/>
          <w:sz w:val="20"/>
          <w:szCs w:val="20"/>
        </w:rPr>
        <w:fldChar w:fldCharType="end"/>
      </w:r>
      <w:r w:rsidR="00FA3421" w:rsidRPr="00D3269A">
        <w:rPr>
          <w:rFonts w:asciiTheme="majorHAnsi" w:hAnsiTheme="majorHAnsi"/>
          <w:sz w:val="20"/>
          <w:szCs w:val="20"/>
        </w:rPr>
      </w:r>
      <w:r w:rsidR="00FA3421" w:rsidRPr="00D3269A">
        <w:rPr>
          <w:rFonts w:asciiTheme="majorHAnsi" w:hAnsiTheme="majorHAnsi"/>
          <w:sz w:val="20"/>
          <w:szCs w:val="20"/>
        </w:rPr>
        <w:fldChar w:fldCharType="separate"/>
      </w:r>
      <w:r w:rsidR="00FA3421" w:rsidRPr="00D3269A">
        <w:rPr>
          <w:rFonts w:asciiTheme="majorHAnsi" w:hAnsiTheme="majorHAnsi"/>
          <w:noProof/>
          <w:sz w:val="20"/>
          <w:szCs w:val="20"/>
          <w:vertAlign w:val="superscript"/>
        </w:rPr>
        <w:t>13</w:t>
      </w:r>
      <w:r w:rsidR="00FA3421" w:rsidRPr="00D3269A">
        <w:rPr>
          <w:rFonts w:asciiTheme="majorHAnsi" w:hAnsiTheme="majorHAnsi"/>
          <w:sz w:val="20"/>
          <w:szCs w:val="20"/>
        </w:rPr>
        <w:fldChar w:fldCharType="end"/>
      </w:r>
      <w:r w:rsidR="00FB0524">
        <w:rPr>
          <w:rFonts w:asciiTheme="majorHAnsi" w:hAnsiTheme="majorHAnsi"/>
          <w:sz w:val="20"/>
          <w:szCs w:val="20"/>
        </w:rPr>
        <w:fldChar w:fldCharType="end"/>
      </w:r>
      <w:r w:rsidR="00DF06A7" w:rsidRPr="00D3269A">
        <w:rPr>
          <w:rFonts w:asciiTheme="majorHAnsi" w:hAnsiTheme="majorHAnsi"/>
          <w:sz w:val="20"/>
          <w:szCs w:val="20"/>
        </w:rPr>
        <w:t>.</w:t>
      </w:r>
      <w:r w:rsidR="000C10AF" w:rsidRPr="00D3269A">
        <w:rPr>
          <w:rFonts w:asciiTheme="majorHAnsi" w:hAnsiTheme="majorHAnsi"/>
          <w:sz w:val="20"/>
          <w:szCs w:val="20"/>
        </w:rPr>
        <w:t xml:space="preserve"> </w:t>
      </w:r>
      <w:r w:rsidR="00162665" w:rsidRPr="00D3269A">
        <w:rPr>
          <w:rFonts w:asciiTheme="majorHAnsi" w:hAnsiTheme="majorHAnsi"/>
          <w:b/>
          <w:sz w:val="20"/>
          <w:szCs w:val="20"/>
        </w:rPr>
        <w:t>This method of proteolytic processing is similar to the SREBPs</w:t>
      </w:r>
      <w:hyperlink w:anchor="_ENREF_14" w:tooltip="Brown, 2000 #243" w:history="1">
        <w:r w:rsidR="00FA3421" w:rsidRPr="00D3269A">
          <w:rPr>
            <w:rFonts w:asciiTheme="majorHAnsi" w:hAnsiTheme="majorHAnsi"/>
            <w:b/>
            <w:sz w:val="20"/>
            <w:szCs w:val="20"/>
          </w:rPr>
          <w:fldChar w:fldCharType="begin"/>
        </w:r>
        <w:r w:rsidR="00FA3421" w:rsidRPr="00D3269A">
          <w:rPr>
            <w:rFonts w:asciiTheme="majorHAnsi" w:hAnsiTheme="majorHAnsi"/>
            <w:b/>
            <w:sz w:val="20"/>
            <w:szCs w:val="20"/>
          </w:rPr>
          <w:instrText xml:space="preserve"> ADDIN EN.CITE &lt;EndNote&gt;&lt;Cite&gt;&lt;Author&gt;Brown&lt;/Author&gt;&lt;Year&gt;2000&lt;/Year&gt;&lt;RecNum&gt;243&lt;/RecNum&gt;&lt;DisplayText&gt;&lt;style face="superscript"&gt;14&lt;/style&gt;&lt;/DisplayText&gt;&lt;record&gt;&lt;rec-number&gt;243&lt;/rec-number&gt;&lt;foreign-keys&gt;&lt;key app="EN" db-id="pppd5v99aw5ew1et5etp5da3tspatrx95zt0" timestamp="1423062511"&gt;243&lt;/key&gt;&lt;/foreign-keys&gt;&lt;ref-type name="Journal Article"&gt;17&lt;/ref-type&gt;&lt;contributors&gt;&lt;authors&gt;&lt;author&gt;Brown, M. S.&lt;/author&gt;&lt;author&gt;Ye, J.&lt;/author&gt;&lt;author&gt;Rawson, R. B.&lt;/author&gt;&lt;author&gt;Goldstein, J. L.&lt;/author&gt;&lt;/authors&gt;&lt;/contributors&gt;&lt;auth-address&gt;Department of Molecular Genetics, University of Texas Southwestern Medical Center, Dallas 75390-9046, USA. mbrow1@mednet.swmed.edu&lt;/auth-address&gt;&lt;titles&gt;&lt;title&gt;Regulated intramembrane proteolysis: a control mechanism conserved from bacteria to humans&lt;/title&gt;&lt;secondary-title&gt;Cell&lt;/secondary-title&gt;&lt;alt-title&gt;Cell&lt;/alt-title&gt;&lt;/titles&gt;&lt;periodical&gt;&lt;full-title&gt;Cell&lt;/full-title&gt;&lt;abbr-1&gt;Cell&lt;/abbr-1&gt;&lt;abbr-2&gt;Cell&lt;/abbr-2&gt;&lt;/periodical&gt;&lt;alt-periodical&gt;&lt;full-title&gt;Cell&lt;/full-title&gt;&lt;abbr-1&gt;Cell&lt;/abbr-1&gt;&lt;abbr-2&gt;Cell&lt;/abbr-2&gt;&lt;/alt-periodical&gt;&lt;pages&gt;391-8&lt;/pages&gt;&lt;volume&gt;100&lt;/volume&gt;&lt;number&gt;4&lt;/number&gt;&lt;keywords&gt;&lt;keyword&gt;Amyloid beta-Protein Precursor/metabolism&lt;/keyword&gt;&lt;keyword&gt;Animals&lt;/keyword&gt;&lt;keyword&gt;Bacteria/enzymology&lt;/keyword&gt;&lt;keyword&gt;*CCAAT-Enhancer-Binding Proteins&lt;/keyword&gt;&lt;keyword&gt;DNA-Binding Proteins/metabolism&lt;/keyword&gt;&lt;keyword&gt;Endopeptidases/*metabolism&lt;/keyword&gt;&lt;keyword&gt;Endoribonucleases&lt;/keyword&gt;&lt;keyword&gt;Humans&lt;/keyword&gt;&lt;keyword&gt;Membrane Proteins/*metabolism&lt;/keyword&gt;&lt;keyword&gt;Nuclear Proteins/metabolism&lt;/keyword&gt;&lt;keyword&gt;Protein Folding&lt;/keyword&gt;&lt;keyword&gt;Protein-Serine-Threonine Kinases/metabolism&lt;/keyword&gt;&lt;keyword&gt;Sterol Regulatory Element Binding Protein 1&lt;/keyword&gt;&lt;keyword&gt;*Transcription Factors&lt;/keyword&gt;&lt;/keywords&gt;&lt;dates&gt;&lt;year&gt;2000&lt;/year&gt;&lt;pub-dates&gt;&lt;date&gt;Feb 18&lt;/date&gt;&lt;/pub-dates&gt;&lt;/dates&gt;&lt;isbn&gt;0092-8674 (Print)&amp;#xD;0092-8674 (Linking)&lt;/isbn&gt;&lt;accession-num&gt;10693756&lt;/accession-num&gt;&lt;urls&gt;&lt;related-urls&gt;&lt;url&gt;http://www.ncbi.nlm.nih.gov/pubmed/10693756&lt;/url&gt;&lt;/related-urls&gt;&lt;/urls&gt;&lt;/record&gt;&lt;/Cite&gt;&lt;/EndNote&gt;</w:instrText>
        </w:r>
        <w:r w:rsidR="00FA3421" w:rsidRPr="00D3269A">
          <w:rPr>
            <w:rFonts w:asciiTheme="majorHAnsi" w:hAnsiTheme="majorHAnsi"/>
            <w:b/>
            <w:sz w:val="20"/>
            <w:szCs w:val="20"/>
          </w:rPr>
          <w:fldChar w:fldCharType="separate"/>
        </w:r>
        <w:r w:rsidR="00FA3421" w:rsidRPr="00D3269A">
          <w:rPr>
            <w:rFonts w:asciiTheme="majorHAnsi" w:hAnsiTheme="majorHAnsi"/>
            <w:b/>
            <w:noProof/>
            <w:sz w:val="20"/>
            <w:szCs w:val="20"/>
            <w:vertAlign w:val="superscript"/>
          </w:rPr>
          <w:t>14</w:t>
        </w:r>
        <w:r w:rsidR="00FA3421" w:rsidRPr="00D3269A">
          <w:rPr>
            <w:rFonts w:asciiTheme="majorHAnsi" w:hAnsiTheme="majorHAnsi"/>
            <w:b/>
            <w:sz w:val="20"/>
            <w:szCs w:val="20"/>
          </w:rPr>
          <w:fldChar w:fldCharType="end"/>
        </w:r>
      </w:hyperlink>
      <w:r w:rsidR="00162665" w:rsidRPr="00D3269A">
        <w:rPr>
          <w:rFonts w:asciiTheme="majorHAnsi" w:hAnsiTheme="majorHAnsi"/>
          <w:b/>
          <w:sz w:val="20"/>
          <w:szCs w:val="20"/>
        </w:rPr>
        <w:t>.</w:t>
      </w:r>
      <w:r w:rsidR="00162665" w:rsidRPr="00D3269A">
        <w:rPr>
          <w:rFonts w:asciiTheme="majorHAnsi" w:hAnsiTheme="majorHAnsi"/>
          <w:sz w:val="20"/>
          <w:szCs w:val="20"/>
        </w:rPr>
        <w:t xml:space="preserve"> </w:t>
      </w:r>
    </w:p>
    <w:p w14:paraId="2167E83B" w14:textId="77777777" w:rsidR="00D3269A" w:rsidRDefault="00D3269A" w:rsidP="00D3269A">
      <w:pPr>
        <w:jc w:val="both"/>
        <w:rPr>
          <w:rFonts w:asciiTheme="majorHAnsi" w:hAnsiTheme="majorHAnsi"/>
          <w:sz w:val="20"/>
          <w:szCs w:val="20"/>
        </w:rPr>
      </w:pPr>
    </w:p>
    <w:p w14:paraId="17BEDD84" w14:textId="3559D152" w:rsidR="001348EE" w:rsidRDefault="000C10AF" w:rsidP="00EA34AD">
      <w:pPr>
        <w:jc w:val="both"/>
        <w:rPr>
          <w:rFonts w:asciiTheme="majorHAnsi" w:hAnsiTheme="majorHAnsi"/>
          <w:b/>
          <w:sz w:val="20"/>
          <w:szCs w:val="20"/>
        </w:rPr>
      </w:pPr>
      <w:r w:rsidRPr="00D3269A">
        <w:rPr>
          <w:rFonts w:asciiTheme="majorHAnsi" w:hAnsiTheme="majorHAnsi"/>
          <w:sz w:val="20"/>
          <w:szCs w:val="20"/>
        </w:rPr>
        <w:t>The</w:t>
      </w:r>
      <w:r w:rsidR="00842786" w:rsidRPr="00D3269A">
        <w:rPr>
          <w:rFonts w:asciiTheme="majorHAnsi" w:hAnsiTheme="majorHAnsi"/>
          <w:sz w:val="20"/>
          <w:szCs w:val="20"/>
        </w:rPr>
        <w:t xml:space="preserve"> </w:t>
      </w:r>
      <w:r w:rsidR="00842786" w:rsidRPr="00D3269A">
        <w:rPr>
          <w:rFonts w:asciiTheme="majorHAnsi" w:hAnsiTheme="majorHAnsi"/>
          <w:i/>
          <w:sz w:val="20"/>
          <w:szCs w:val="20"/>
        </w:rPr>
        <w:t>Nature</w:t>
      </w:r>
      <w:r w:rsidR="00842786" w:rsidRPr="00D3269A">
        <w:rPr>
          <w:rFonts w:asciiTheme="majorHAnsi" w:hAnsiTheme="majorHAnsi"/>
          <w:sz w:val="20"/>
          <w:szCs w:val="20"/>
        </w:rPr>
        <w:t xml:space="preserve"> paper </w:t>
      </w:r>
      <w:r w:rsidRPr="00D3269A">
        <w:rPr>
          <w:rFonts w:asciiTheme="majorHAnsi" w:hAnsiTheme="majorHAnsi"/>
          <w:sz w:val="20"/>
          <w:szCs w:val="20"/>
        </w:rPr>
        <w:t xml:space="preserve">from the Manning and Hotamisligil labs </w:t>
      </w:r>
      <w:r w:rsidR="00842786" w:rsidRPr="00D3269A">
        <w:rPr>
          <w:rFonts w:asciiTheme="majorHAnsi" w:hAnsiTheme="majorHAnsi"/>
          <w:sz w:val="20"/>
          <w:szCs w:val="20"/>
        </w:rPr>
        <w:t>on mTOR</w:t>
      </w:r>
      <w:hyperlink w:anchor="_ENREF_15" w:tooltip="Zhang, 2014 #177" w:history="1">
        <w:r w:rsidR="00FA3421" w:rsidRPr="00D3269A">
          <w:rPr>
            <w:rFonts w:asciiTheme="majorHAnsi" w:hAnsiTheme="majorHAnsi"/>
            <w:sz w:val="20"/>
            <w:szCs w:val="20"/>
          </w:rPr>
          <w:fldChar w:fldCharType="begin">
            <w:fldData xml:space="preserve">PEVuZE5vdGU+PENpdGU+PEF1dGhvcj5aaGFuZzwvQXV0aG9yPjxZZWFyPjIwMTQ8L1llYXI+PFJl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</w:fldData>
          </w:fldChar>
        </w:r>
        <w:r w:rsidR="00FA3421" w:rsidRPr="00D3269A">
          <w:rPr>
            <w:rFonts w:asciiTheme="majorHAnsi" w:hAnsiTheme="majorHAnsi"/>
            <w:sz w:val="20"/>
            <w:szCs w:val="20"/>
          </w:rPr>
          <w:instrText xml:space="preserve"> ADDIN EN.CITE </w:instrText>
        </w:r>
        <w:r w:rsidR="00FA3421" w:rsidRPr="00D3269A">
          <w:rPr>
            <w:rFonts w:asciiTheme="majorHAnsi" w:hAnsiTheme="majorHAnsi"/>
            <w:sz w:val="20"/>
            <w:szCs w:val="20"/>
          </w:rPr>
          <w:fldChar w:fldCharType="begin">
            <w:fldData xml:space="preserve">PEVuZE5vdGU+PENpdGU+PEF1dGhvcj5aaGFuZzwvQXV0aG9yPjxZZWFyPjIwMTQ8L1llYXI+PFJl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</w:fldData>
          </w:fldChar>
        </w:r>
        <w:r w:rsidR="00FA3421" w:rsidRPr="00D3269A">
          <w:rPr>
            <w:rFonts w:asciiTheme="majorHAnsi" w:hAnsiTheme="majorHAnsi"/>
            <w:sz w:val="20"/>
            <w:szCs w:val="20"/>
          </w:rPr>
          <w:instrText xml:space="preserve"> ADDIN EN.CITE.DATA </w:instrText>
        </w:r>
        <w:r w:rsidR="00FA3421" w:rsidRPr="00D3269A">
          <w:rPr>
            <w:rFonts w:asciiTheme="majorHAnsi" w:hAnsiTheme="majorHAnsi"/>
            <w:sz w:val="20"/>
            <w:szCs w:val="20"/>
          </w:rPr>
        </w:r>
        <w:r w:rsidR="00FA3421" w:rsidRPr="00D3269A">
          <w:rPr>
            <w:rFonts w:asciiTheme="majorHAnsi" w:hAnsiTheme="majorHAnsi"/>
            <w:sz w:val="20"/>
            <w:szCs w:val="20"/>
          </w:rPr>
          <w:fldChar w:fldCharType="end"/>
        </w:r>
        <w:r w:rsidR="00FA3421" w:rsidRPr="00D3269A">
          <w:rPr>
            <w:rFonts w:asciiTheme="majorHAnsi" w:hAnsiTheme="majorHAnsi"/>
            <w:sz w:val="20"/>
            <w:szCs w:val="20"/>
          </w:rPr>
        </w:r>
        <w:r w:rsidR="00FA3421" w:rsidRPr="00D3269A">
          <w:rPr>
            <w:rFonts w:asciiTheme="majorHAnsi" w:hAnsiTheme="majorHAnsi"/>
            <w:sz w:val="20"/>
            <w:szCs w:val="20"/>
          </w:rPr>
          <w:fldChar w:fldCharType="separate"/>
        </w:r>
        <w:r w:rsidR="00FA3421" w:rsidRPr="00D3269A">
          <w:rPr>
            <w:rFonts w:asciiTheme="majorHAnsi" w:hAnsiTheme="majorHAnsi"/>
            <w:noProof/>
            <w:sz w:val="20"/>
            <w:szCs w:val="20"/>
            <w:vertAlign w:val="superscript"/>
          </w:rPr>
          <w:t>15</w:t>
        </w:r>
        <w:r w:rsidR="00FA3421" w:rsidRPr="00D3269A">
          <w:rPr>
            <w:rFonts w:asciiTheme="majorHAnsi" w:hAnsiTheme="majorHAnsi"/>
            <w:sz w:val="20"/>
            <w:szCs w:val="20"/>
          </w:rPr>
          <w:fldChar w:fldCharType="end"/>
        </w:r>
      </w:hyperlink>
      <w:r w:rsidR="00177F6E" w:rsidRPr="00D3269A">
        <w:rPr>
          <w:rFonts w:asciiTheme="majorHAnsi" w:hAnsiTheme="majorHAnsi"/>
          <w:sz w:val="20"/>
          <w:szCs w:val="20"/>
        </w:rPr>
        <w:t xml:space="preserve"> extended these results by providing a framework for the </w:t>
      </w:r>
      <w:r w:rsidR="004A1175" w:rsidRPr="00D3269A">
        <w:rPr>
          <w:rFonts w:asciiTheme="majorHAnsi" w:hAnsiTheme="majorHAnsi"/>
          <w:sz w:val="20"/>
          <w:szCs w:val="20"/>
        </w:rPr>
        <w:t>role</w:t>
      </w:r>
      <w:r w:rsidR="00177F6E" w:rsidRPr="00D3269A">
        <w:rPr>
          <w:rFonts w:asciiTheme="majorHAnsi" w:hAnsiTheme="majorHAnsi"/>
          <w:sz w:val="20"/>
          <w:szCs w:val="20"/>
        </w:rPr>
        <w:t xml:space="preserve"> of NFE2L1 in protein synthesis and degradation</w:t>
      </w:r>
      <w:r w:rsidR="00842786" w:rsidRPr="00D3269A">
        <w:rPr>
          <w:rFonts w:asciiTheme="majorHAnsi" w:hAnsiTheme="majorHAnsi"/>
          <w:sz w:val="20"/>
          <w:szCs w:val="20"/>
        </w:rPr>
        <w:t>.</w:t>
      </w:r>
      <w:r w:rsidR="00177F6E" w:rsidRPr="00D3269A">
        <w:rPr>
          <w:rFonts w:asciiTheme="majorHAnsi" w:hAnsiTheme="majorHAnsi"/>
          <w:sz w:val="20"/>
          <w:szCs w:val="20"/>
        </w:rPr>
        <w:t xml:space="preserve"> </w:t>
      </w:r>
      <w:r w:rsidR="006446E3" w:rsidRPr="00D3269A">
        <w:rPr>
          <w:rFonts w:asciiTheme="majorHAnsi" w:hAnsiTheme="majorHAnsi"/>
          <w:sz w:val="20"/>
          <w:szCs w:val="20"/>
        </w:rPr>
        <w:t xml:space="preserve">From abstract: “as well as increasing protein synthesis, mTORC1 activation in mouse and human cells also promotes an increased capacity for protein degradation. Cells with activated mTORC1 exhibited elevated levels of intact and active proteasomes through a global increase in the expression of genes encoding proteasome subunits. The increase in proteasome gene expression, cellular proteasome content, and rates of protein turnover downstream of mTORC1 were dependent on induction of the transcription factor nuclear factor erythroid-derived 2-related factor 1 (NRF1; also known as NFE2L1). Genetic activation of mTORC1 through loss of the tuberous sclerosis complex </w:t>
      </w:r>
      <w:proofErr w:type="spellStart"/>
      <w:r w:rsidR="006446E3" w:rsidRPr="00D3269A">
        <w:rPr>
          <w:rFonts w:asciiTheme="majorHAnsi" w:hAnsiTheme="majorHAnsi"/>
          <w:sz w:val="20"/>
          <w:szCs w:val="20"/>
        </w:rPr>
        <w:t>tumour</w:t>
      </w:r>
      <w:proofErr w:type="spellEnd"/>
      <w:r w:rsidR="006446E3" w:rsidRPr="00D3269A">
        <w:rPr>
          <w:rFonts w:asciiTheme="majorHAnsi" w:hAnsiTheme="majorHAnsi"/>
          <w:sz w:val="20"/>
          <w:szCs w:val="20"/>
        </w:rPr>
        <w:t xml:space="preserve"> suppressors, TSC1 or TSC2, or physiological ac</w:t>
      </w:r>
      <w:r w:rsidR="00672240" w:rsidRPr="00D3269A">
        <w:rPr>
          <w:rFonts w:asciiTheme="majorHAnsi" w:hAnsiTheme="majorHAnsi"/>
          <w:sz w:val="20"/>
          <w:szCs w:val="20"/>
        </w:rPr>
        <w:t>tivation of mTORC1 in response</w:t>
      </w:r>
      <w:r w:rsidR="006446E3" w:rsidRPr="00D3269A">
        <w:rPr>
          <w:rFonts w:asciiTheme="majorHAnsi" w:hAnsiTheme="majorHAnsi"/>
          <w:sz w:val="20"/>
          <w:szCs w:val="20"/>
        </w:rPr>
        <w:t xml:space="preserve"> to growth factors or feeding resulted in increased NRF1 expression in cells and tissues. We find that this </w:t>
      </w:r>
      <w:r w:rsidR="006446E3" w:rsidRPr="00D3269A">
        <w:rPr>
          <w:rFonts w:asciiTheme="majorHAnsi" w:hAnsiTheme="majorHAnsi"/>
          <w:b/>
          <w:sz w:val="20"/>
          <w:szCs w:val="20"/>
        </w:rPr>
        <w:t>NRF1-dependent elevation in proteasome levels serves to increase the intracellular pool of amino acids, which thereby influences rates of new protein synthesis.</w:t>
      </w:r>
      <w:r w:rsidR="00B921DA" w:rsidRPr="00D3269A">
        <w:rPr>
          <w:rFonts w:asciiTheme="majorHAnsi" w:hAnsiTheme="majorHAnsi"/>
          <w:b/>
          <w:sz w:val="20"/>
          <w:szCs w:val="20"/>
        </w:rPr>
        <w:t>”</w:t>
      </w:r>
    </w:p>
    <w:p w14:paraId="3DAB6E08" w14:textId="77777777" w:rsidR="001348EE" w:rsidRDefault="001348EE" w:rsidP="00EA34AD">
      <w:pPr>
        <w:jc w:val="both"/>
        <w:rPr>
          <w:rFonts w:asciiTheme="majorHAnsi" w:hAnsiTheme="majorHAnsi"/>
          <w:b/>
          <w:sz w:val="20"/>
          <w:szCs w:val="20"/>
        </w:rPr>
      </w:pPr>
    </w:p>
    <w:p w14:paraId="4D45F8C5" w14:textId="5B7B4278" w:rsidR="00717337" w:rsidRPr="00717337" w:rsidRDefault="00717337" w:rsidP="00717337">
      <w:pPr>
        <w:rPr>
          <w:rFonts w:asciiTheme="majorHAnsi" w:hAnsiTheme="majorHAnsi"/>
          <w:sz w:val="20"/>
        </w:rPr>
      </w:pPr>
      <w:r>
        <w:rPr>
          <w:rFonts w:asciiTheme="majorHAnsi" w:hAnsiTheme="majorHAnsi"/>
          <w:sz w:val="20"/>
        </w:rPr>
        <w:t>From Zhang and Manning 2015</w:t>
      </w:r>
      <w:hyperlink w:anchor="_ENREF_16" w:tooltip="Zhang, 2015 #1207" w:history="1">
        <w:r w:rsidR="00FA3421">
          <w:rPr>
            <w:rFonts w:asciiTheme="majorHAnsi" w:hAnsiTheme="majorHAnsi"/>
            <w:sz w:val="20"/>
          </w:rPr>
          <w:fldChar w:fldCharType="begin"/>
        </w:r>
        <w:r w:rsidR="00FA3421">
          <w:rPr>
            <w:rFonts w:asciiTheme="majorHAnsi" w:hAnsiTheme="majorHAnsi"/>
            <w:sz w:val="20"/>
          </w:rPr>
          <w:instrText xml:space="preserve"> ADDIN EN.CITE &lt;EndNote&gt;&lt;Cite&gt;&lt;Author&gt;Zhang&lt;/Author&gt;&lt;Year&gt;2015&lt;/Year&gt;&lt;RecNum&gt;1207&lt;/RecNum&gt;&lt;DisplayText&gt;&lt;style face="superscript"&gt;16&lt;/style&gt;&lt;/DisplayText&gt;&lt;record&gt;&lt;rec-number&gt;1207&lt;/rec-number&gt;&lt;foreign-keys&gt;&lt;key app="EN" db-id="pppd5v99aw5ew1et5etp5da3tspatrx95zt0" timestamp="1465669442"&gt;1207&lt;/key&gt;&lt;/foreign-keys&gt;&lt;ref-type name="Journal Article"&gt;17&lt;/ref-type&gt;&lt;contributors&gt;&lt;authors&gt;&lt;author&gt;Zhang, Y.&lt;/author&gt;&lt;author&gt;Manning, B. D.&lt;/author&gt;&lt;/authors&gt;&lt;/contributors&gt;&lt;auth-address&gt;a Department of Genetics and Complex Diseases; Harvard T.H. Chan School of Public Health ; Boston , MA , USA.&lt;/auth-address&gt;&lt;titles&gt;&lt;title&gt;mTORC1 signaling activates NRF1 to increase cellular proteasome levels&lt;/title&gt;&lt;secondary-title&gt;Cell Cycle&lt;/secondary-title&gt;&lt;alt-title&gt;Cell cycle&lt;/alt-title&gt;&lt;/titles&gt;&lt;periodical&gt;&lt;full-title&gt;Cell Cycle&lt;/full-title&gt;&lt;abbr-1&gt;Cell cycle&lt;/abbr-1&gt;&lt;/periodical&gt;&lt;alt-periodical&gt;&lt;full-title&gt;Cell Cycle&lt;/full-title&gt;&lt;abbr-1&gt;Cell cycle&lt;/abbr-1&gt;&lt;/alt-periodical&gt;&lt;pages&gt;2011-7&lt;/pages&gt;&lt;volume&gt;14&lt;/volume&gt;&lt;number&gt;13&lt;/number&gt;&lt;keywords&gt;&lt;keyword&gt;Animals&lt;/keyword&gt;&lt;keyword&gt;Cell Membrane/metabolism&lt;/keyword&gt;&lt;keyword&gt;Humans&lt;/keyword&gt;&lt;keyword&gt;Multiprotein Complexes/*metabolism&lt;/keyword&gt;&lt;keyword&gt;Nuclear Respiratory Factor 1/*metabolism&lt;/keyword&gt;&lt;keyword&gt;Proteasome Endopeptidase Complex/*metabolism&lt;/keyword&gt;&lt;keyword&gt;Signal Transduction/*physiology&lt;/keyword&gt;&lt;keyword&gt;TOR Serine-Threonine Kinases/*metabolism&lt;/keyword&gt;&lt;/keywords&gt;&lt;dates&gt;&lt;year&gt;2015&lt;/year&gt;&lt;/dates&gt;&lt;isbn&gt;1551-4005 (Electronic)&amp;#xD;1551-4005 (Linking)&lt;/isbn&gt;&lt;accession-num&gt;26017155&lt;/accession-num&gt;&lt;urls&gt;&lt;related-urls&gt;&lt;url&gt;http://www.ncbi.nlm.nih.gov/pubmed/26017155&lt;/url&gt;&lt;/related-urls&gt;&lt;/urls&gt;&lt;custom2&gt;4613906&lt;/custom2&gt;&lt;electronic-resource-num&gt;10.1080/15384101.2015.1044188&lt;/electronic-resource-num&gt;&lt;/record&gt;&lt;/Cite&gt;&lt;/EndNote&gt;</w:instrText>
        </w:r>
        <w:r w:rsidR="00FA3421">
          <w:rPr>
            <w:rFonts w:asciiTheme="majorHAnsi" w:hAnsiTheme="majorHAnsi"/>
            <w:sz w:val="20"/>
          </w:rPr>
          <w:fldChar w:fldCharType="separate"/>
        </w:r>
        <w:r w:rsidR="00FA3421" w:rsidRPr="00FA3421">
          <w:rPr>
            <w:rFonts w:asciiTheme="majorHAnsi" w:hAnsiTheme="majorHAnsi"/>
            <w:noProof/>
            <w:sz w:val="20"/>
            <w:vertAlign w:val="superscript"/>
          </w:rPr>
          <w:t>16</w:t>
        </w:r>
        <w:r w:rsidR="00FA3421">
          <w:rPr>
            <w:rFonts w:asciiTheme="majorHAnsi" w:hAnsiTheme="majorHAnsi"/>
            <w:sz w:val="20"/>
          </w:rPr>
          <w:fldChar w:fldCharType="end"/>
        </w:r>
      </w:hyperlink>
      <w:r>
        <w:rPr>
          <w:rFonts w:asciiTheme="majorHAnsi" w:hAnsiTheme="majorHAnsi"/>
          <w:sz w:val="20"/>
        </w:rPr>
        <w:t xml:space="preserve">: </w:t>
      </w:r>
      <w:r w:rsidRPr="00717337">
        <w:rPr>
          <w:rFonts w:asciiTheme="majorHAnsi" w:hAnsiTheme="majorHAnsi"/>
          <w:sz w:val="20"/>
        </w:rPr>
        <w:t xml:space="preserve">Figure 1. The mTORC1-SREBP-NRF1-Proteasome pathway. Growth factors and nutrients activate mTORC1, which promotes an increase in cellular protein synthesis. mTORC1 also stimulates </w:t>
      </w:r>
      <w:proofErr w:type="spellStart"/>
      <w:r w:rsidRPr="00717337">
        <w:rPr>
          <w:rFonts w:asciiTheme="majorHAnsi" w:hAnsiTheme="majorHAnsi"/>
          <w:sz w:val="20"/>
        </w:rPr>
        <w:t>activa</w:t>
      </w:r>
      <w:proofErr w:type="spellEnd"/>
      <w:r w:rsidRPr="00717337">
        <w:rPr>
          <w:rFonts w:asciiTheme="majorHAnsi" w:hAnsiTheme="majorHAnsi"/>
          <w:sz w:val="20"/>
        </w:rPr>
        <w:t xml:space="preserve">- </w:t>
      </w:r>
      <w:proofErr w:type="spellStart"/>
      <w:r w:rsidRPr="00717337">
        <w:rPr>
          <w:rFonts w:asciiTheme="majorHAnsi" w:hAnsiTheme="majorHAnsi"/>
          <w:sz w:val="20"/>
        </w:rPr>
        <w:t>tion</w:t>
      </w:r>
      <w:proofErr w:type="spellEnd"/>
      <w:r w:rsidRPr="00717337">
        <w:rPr>
          <w:rFonts w:asciiTheme="majorHAnsi" w:hAnsiTheme="majorHAnsi"/>
          <w:sz w:val="20"/>
        </w:rPr>
        <w:t xml:space="preserve"> of the SREBP1 transcription factor by promoting its processing and nuclear accumulation, which requires its trafficking to the Golgi, where it is proteolytically cleaved by 2 proteases, result- </w:t>
      </w:r>
      <w:proofErr w:type="spellStart"/>
      <w:r w:rsidRPr="00717337">
        <w:rPr>
          <w:rFonts w:asciiTheme="majorHAnsi" w:hAnsiTheme="majorHAnsi"/>
          <w:sz w:val="20"/>
        </w:rPr>
        <w:t>ing</w:t>
      </w:r>
      <w:proofErr w:type="spellEnd"/>
      <w:r w:rsidRPr="00717337">
        <w:rPr>
          <w:rFonts w:asciiTheme="majorHAnsi" w:hAnsiTheme="majorHAnsi"/>
          <w:sz w:val="20"/>
        </w:rPr>
        <w:t xml:space="preserve"> in release of the N-terminus encompassing the mature active transcription factor. Mature SREBP1 binds to SRE sequences in the promoters of genes, including the enzymes of de novo lipid synthesis and NFE2L1, encoding the NRF1 transcription factor. NRF1 is synthesized as an ER trans- membrane protein and must be processed to release the active transcription factor. Proteasome inhibitors stimulate this processing, but the nature of the physiological signal is currently unknown. Once activated, NRF1 goes to the nucleus and turns on a subset of genes containing AREs in their promoter, including those encoding all, or nearly all, subunits of the proteasome, leading to an increase in cellular proteasome content. See text for more details. </w:t>
      </w:r>
    </w:p>
    <w:p w14:paraId="0D44DDFA" w14:textId="2565478E" w:rsidR="00C7151A" w:rsidRDefault="00717337" w:rsidP="00717337">
      <w:pPr>
        <w:jc w:val="center"/>
        <w:rPr>
          <w:rFonts w:asciiTheme="majorHAnsi" w:hAnsiTheme="majorHAnsi"/>
          <w:sz w:val="20"/>
        </w:rPr>
      </w:pPr>
      <w:r>
        <w:rPr>
          <w:rFonts w:asciiTheme="majorHAnsi" w:hAnsiTheme="majorHAnsi"/>
          <w:noProof/>
          <w:sz w:val="20"/>
        </w:rPr>
        <w:drawing>
          <wp:inline distT="0" distB="0" distL="0" distR="0" wp14:anchorId="03BB2095" wp14:editId="5D2A5F5E">
            <wp:extent cx="5888801" cy="3657600"/>
            <wp:effectExtent l="0" t="0" r="4445" b="0"/>
            <wp:docPr id="2" name="Picture 2" descr="../../../../../Desktop/Screen%20Shot%202016-06-11%20at%202.24.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1%20at%202.24.25%2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8801" cy="3657600"/>
                    </a:xfrm>
                    <a:prstGeom prst="rect">
                      <a:avLst/>
                    </a:prstGeom>
                    <a:noFill/>
                    <a:ln>
                      <a:noFill/>
                    </a:ln>
                  </pic:spPr>
                </pic:pic>
              </a:graphicData>
            </a:graphic>
          </wp:inline>
        </w:drawing>
      </w:r>
      <w:r w:rsidR="00C7151A">
        <w:rPr>
          <w:rFonts w:asciiTheme="majorHAnsi" w:hAnsiTheme="majorHAnsi"/>
          <w:sz w:val="20"/>
        </w:rPr>
        <w:br w:type="page"/>
      </w:r>
    </w:p>
    <w:p w14:paraId="253A6A85" w14:textId="06F2020A" w:rsidR="001348EE" w:rsidRPr="00C7151A" w:rsidRDefault="00C7151A" w:rsidP="001348EE">
      <w:pPr>
        <w:jc w:val="both"/>
        <w:rPr>
          <w:rFonts w:asciiTheme="majorHAnsi" w:hAnsiTheme="majorHAnsi"/>
          <w:b/>
          <w:sz w:val="20"/>
        </w:rPr>
      </w:pPr>
      <w:r w:rsidRPr="00C7151A">
        <w:rPr>
          <w:rFonts w:asciiTheme="majorHAnsi" w:hAnsiTheme="majorHAnsi"/>
          <w:b/>
          <w:sz w:val="20"/>
        </w:rPr>
        <w:lastRenderedPageBreak/>
        <w:t>ERAD</w:t>
      </w:r>
    </w:p>
    <w:p w14:paraId="76ABF100" w14:textId="21235734" w:rsidR="00D2261A" w:rsidRPr="00D2261A" w:rsidRDefault="00D2261A" w:rsidP="00D2261A">
      <w:pPr>
        <w:jc w:val="both"/>
        <w:rPr>
          <w:rFonts w:asciiTheme="majorHAnsi" w:hAnsiTheme="majorHAnsi"/>
          <w:sz w:val="20"/>
        </w:rPr>
      </w:pPr>
      <w:r>
        <w:rPr>
          <w:rFonts w:asciiTheme="majorHAnsi" w:hAnsiTheme="majorHAnsi"/>
          <w:sz w:val="20"/>
        </w:rPr>
        <w:t xml:space="preserve">From </w:t>
      </w:r>
      <w:hyperlink r:id="rId10" w:history="1">
        <w:r w:rsidRPr="00D2261A">
          <w:rPr>
            <w:rStyle w:val="Hyperlink"/>
            <w:rFonts w:asciiTheme="majorHAnsi" w:hAnsiTheme="majorHAnsi"/>
            <w:sz w:val="20"/>
          </w:rPr>
          <w:t>nature.com</w:t>
        </w:r>
      </w:hyperlink>
      <w:r>
        <w:rPr>
          <w:rFonts w:asciiTheme="majorHAnsi" w:hAnsiTheme="majorHAnsi"/>
          <w:sz w:val="20"/>
        </w:rPr>
        <w:t>: “</w:t>
      </w:r>
      <w:r w:rsidRPr="00D2261A">
        <w:rPr>
          <w:rFonts w:asciiTheme="majorHAnsi" w:hAnsiTheme="majorHAnsi"/>
          <w:sz w:val="20"/>
        </w:rPr>
        <w:t>ER-associated degradation (ERAD) is the process by which the endoplasmic reticulum (ER) directs the degradation of misfolded or inappropriate proteins. The steps of ERAD include recognition of a misfolded protein – for instance for its inappropriate exposure of glycan residues – retro-translocation of the protein into the cytosol, and ubiquitin-dependent degradation by the proteasome.</w:t>
      </w:r>
      <w:r>
        <w:rPr>
          <w:rFonts w:asciiTheme="majorHAnsi" w:hAnsiTheme="majorHAnsi"/>
          <w:sz w:val="20"/>
        </w:rPr>
        <w:t>”</w:t>
      </w:r>
    </w:p>
    <w:p w14:paraId="662D159B" w14:textId="5A99454A" w:rsidR="00D2261A" w:rsidRDefault="00D2261A" w:rsidP="001348EE">
      <w:pPr>
        <w:jc w:val="both"/>
        <w:rPr>
          <w:rFonts w:asciiTheme="majorHAnsi" w:hAnsiTheme="majorHAnsi"/>
          <w:sz w:val="20"/>
        </w:rPr>
      </w:pPr>
    </w:p>
    <w:p w14:paraId="412EE1AC" w14:textId="7BF1081A" w:rsidR="00C7151A" w:rsidRDefault="00C7151A" w:rsidP="001348EE">
      <w:pPr>
        <w:jc w:val="both"/>
        <w:rPr>
          <w:rFonts w:asciiTheme="majorHAnsi" w:hAnsiTheme="majorHAnsi"/>
          <w:sz w:val="20"/>
        </w:rPr>
      </w:pPr>
      <w:proofErr w:type="spellStart"/>
      <w:r>
        <w:rPr>
          <w:rFonts w:asciiTheme="majorHAnsi" w:hAnsiTheme="majorHAnsi"/>
          <w:sz w:val="20"/>
        </w:rPr>
        <w:t>Vembar</w:t>
      </w:r>
      <w:proofErr w:type="spellEnd"/>
      <w:r>
        <w:rPr>
          <w:rFonts w:asciiTheme="majorHAnsi" w:hAnsiTheme="majorHAnsi"/>
          <w:sz w:val="20"/>
        </w:rPr>
        <w:t xml:space="preserve"> and Brodsky</w:t>
      </w:r>
      <w:hyperlink w:anchor="_ENREF_17" w:tooltip="Vembar, 2008 #1206" w:history="1">
        <w:r w:rsidR="00FA3421">
          <w:rPr>
            <w:rFonts w:asciiTheme="majorHAnsi" w:hAnsiTheme="majorHAnsi"/>
            <w:sz w:val="20"/>
          </w:rPr>
          <w:fldChar w:fldCharType="begin">
            <w:fldData xml:space="preserve">PEVuZE5vdGU+PENpdGU+PEF1dGhvcj5WZW1iYXI8L0F1dGhvcj48WWVhcj4yMDA4PC9ZZWFyPjxS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</w:fldData>
          </w:fldChar>
        </w:r>
        <w:r w:rsidR="00FA3421">
          <w:rPr>
            <w:rFonts w:asciiTheme="majorHAnsi" w:hAnsiTheme="majorHAnsi"/>
            <w:sz w:val="20"/>
          </w:rPr>
          <w:instrText xml:space="preserve"> ADDIN EN.CITE </w:instrText>
        </w:r>
        <w:r w:rsidR="00FA3421">
          <w:rPr>
            <w:rFonts w:asciiTheme="majorHAnsi" w:hAnsiTheme="majorHAnsi"/>
            <w:sz w:val="20"/>
          </w:rPr>
          <w:fldChar w:fldCharType="begin">
            <w:fldData xml:space="preserve">PEVuZE5vdGU+PENpdGU+PEF1dGhvcj5WZW1iYXI8L0F1dGhvcj48WWVhcj4yMDA4PC9ZZWFyPjxS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</w:fldData>
          </w:fldChar>
        </w:r>
        <w:r w:rsidR="00FA3421">
          <w:rPr>
            <w:rFonts w:asciiTheme="majorHAnsi" w:hAnsiTheme="majorHAnsi"/>
            <w:sz w:val="20"/>
          </w:rPr>
          <w:instrText xml:space="preserve"> ADDIN EN.CITE.DATA </w:instrText>
        </w:r>
        <w:r w:rsidR="00FA3421">
          <w:rPr>
            <w:rFonts w:asciiTheme="majorHAnsi" w:hAnsiTheme="majorHAnsi"/>
            <w:sz w:val="20"/>
          </w:rPr>
        </w:r>
        <w:r w:rsidR="00FA3421">
          <w:rPr>
            <w:rFonts w:asciiTheme="majorHAnsi" w:hAnsiTheme="majorHAnsi"/>
            <w:sz w:val="20"/>
          </w:rPr>
          <w:fldChar w:fldCharType="end"/>
        </w:r>
        <w:r w:rsidR="00FA3421">
          <w:rPr>
            <w:rFonts w:asciiTheme="majorHAnsi" w:hAnsiTheme="majorHAnsi"/>
            <w:sz w:val="20"/>
          </w:rPr>
        </w:r>
        <w:r w:rsidR="00FA3421">
          <w:rPr>
            <w:rFonts w:asciiTheme="majorHAnsi" w:hAnsiTheme="majorHAnsi"/>
            <w:sz w:val="20"/>
          </w:rPr>
          <w:fldChar w:fldCharType="separate"/>
        </w:r>
        <w:r w:rsidR="00FA3421" w:rsidRPr="00FA3421">
          <w:rPr>
            <w:rFonts w:asciiTheme="majorHAnsi" w:hAnsiTheme="majorHAnsi"/>
            <w:noProof/>
            <w:sz w:val="20"/>
            <w:vertAlign w:val="superscript"/>
          </w:rPr>
          <w:t>17</w:t>
        </w:r>
        <w:r w:rsidR="00FA3421">
          <w:rPr>
            <w:rFonts w:asciiTheme="majorHAnsi" w:hAnsiTheme="majorHAnsi"/>
            <w:sz w:val="20"/>
          </w:rPr>
          <w:fldChar w:fldCharType="end"/>
        </w:r>
      </w:hyperlink>
    </w:p>
    <w:p w14:paraId="7623404F" w14:textId="63D03F7D" w:rsidR="00C7151A" w:rsidRDefault="00C7151A" w:rsidP="001348EE">
      <w:pPr>
        <w:jc w:val="both"/>
        <w:rPr>
          <w:rFonts w:asciiTheme="majorHAnsi" w:hAnsiTheme="majorHAnsi"/>
          <w:sz w:val="20"/>
        </w:rPr>
      </w:pPr>
      <w:r>
        <w:rPr>
          <w:rFonts w:asciiTheme="majorHAnsi" w:hAnsiTheme="majorHAnsi"/>
          <w:noProof/>
          <w:sz w:val="20"/>
        </w:rPr>
        <w:drawing>
          <wp:inline distT="0" distB="0" distL="0" distR="0" wp14:anchorId="2C3C7E5A" wp14:editId="54693983">
            <wp:extent cx="6852920" cy="4722495"/>
            <wp:effectExtent l="0" t="0" r="5080" b="1905"/>
            <wp:docPr id="1" name="Picture 1" descr="../../../../../Desktop/Screen%20Shot%202016-06-11%20at%201.38.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1%20at%201.38.38%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2920" cy="4722495"/>
                    </a:xfrm>
                    <a:prstGeom prst="rect">
                      <a:avLst/>
                    </a:prstGeom>
                    <a:noFill/>
                    <a:ln>
                      <a:noFill/>
                    </a:ln>
                  </pic:spPr>
                </pic:pic>
              </a:graphicData>
            </a:graphic>
          </wp:inline>
        </w:drawing>
      </w:r>
    </w:p>
    <w:p w14:paraId="59D90CD6" w14:textId="77777777" w:rsidR="00C7151A" w:rsidRPr="001348EE" w:rsidRDefault="00C7151A" w:rsidP="001348EE">
      <w:pPr>
        <w:jc w:val="both"/>
        <w:rPr>
          <w:rFonts w:asciiTheme="majorHAnsi" w:hAnsiTheme="majorHAnsi"/>
          <w:sz w:val="20"/>
        </w:rPr>
      </w:pPr>
    </w:p>
    <w:p w14:paraId="4D1525D1" w14:textId="77777777" w:rsidR="001348EE" w:rsidRPr="001348EE" w:rsidRDefault="001348EE" w:rsidP="001348EE">
      <w:pPr>
        <w:pStyle w:val="Heading1"/>
      </w:pPr>
      <w:r w:rsidRPr="001348EE">
        <w:t>Cholesterol metabolism background</w:t>
      </w:r>
    </w:p>
    <w:p w14:paraId="3F589C6E" w14:textId="77777777" w:rsidR="001348EE" w:rsidRPr="001348EE" w:rsidRDefault="001348EE" w:rsidP="001348EE">
      <w:pPr>
        <w:jc w:val="both"/>
        <w:rPr>
          <w:rFonts w:asciiTheme="majorHAnsi" w:hAnsiTheme="majorHAnsi"/>
          <w:sz w:val="20"/>
        </w:rPr>
      </w:pPr>
    </w:p>
    <w:p w14:paraId="4575ED7F"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Receptor-mediated endocytosis and cholesterol trafficking</w:t>
      </w:r>
    </w:p>
    <w:p w14:paraId="5824EA31"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Dissertation p.3: “The majority of LDL particles are cleared from the circulation through the use of the hepatic LDLR in a process known as receptor- mediated endocytosis22-25. Receptor-mediated endocytosis was discovered through studies of the LDLR, and is now recognized as a general cellular strategy for internalization of large particles and their cargo26. This process begins with recognition of ApoB100 by LDLRs located in clathrin-coated extracellular pits. Binding of LDL to LDLRs triggers formation of vesicles that are rapidly internalized and fuse with lysosomes. Once LDL enters the lysosome, its protein components are digested to amino acids, and its cholesterol is subject to the actions of two Niemann-Pick C (NPC) proteins, NPC1 and NPC2. Recent studies support the existence of a cooperative handoff mechanism whereby NPC2 binds cholesterol, with cholesterol’s hydrophobic iso-octyl side chain buried in NPC2’s binding pocket, forms a closed channel with NPC1, and hands off the cholesterol molecule27. NPC1 may then be able to move cholesterol through the membrane for exit from the lysosome and transport to the endoplasmic reticulum (ER), but this step is not fully understood.”</w:t>
      </w:r>
    </w:p>
    <w:p w14:paraId="22315FF5" w14:textId="77777777" w:rsidR="009B711C" w:rsidRDefault="009B711C" w:rsidP="001348EE">
      <w:pPr>
        <w:jc w:val="both"/>
        <w:rPr>
          <w:rFonts w:asciiTheme="majorHAnsi" w:hAnsiTheme="majorHAnsi"/>
          <w:sz w:val="20"/>
        </w:rPr>
      </w:pPr>
      <w:r>
        <w:rPr>
          <w:rFonts w:asciiTheme="majorHAnsi" w:hAnsiTheme="majorHAnsi"/>
          <w:sz w:val="20"/>
        </w:rPr>
        <w:lastRenderedPageBreak/>
        <w:t>From cholesterol treatment protocol:</w:t>
      </w:r>
    </w:p>
    <w:p w14:paraId="022AB187" w14:textId="77777777" w:rsidR="009B711C" w:rsidRPr="009B711C" w:rsidRDefault="009B711C" w:rsidP="009B711C">
      <w:pPr>
        <w:numPr>
          <w:ilvl w:val="0"/>
          <w:numId w:val="16"/>
        </w:numPr>
        <w:jc w:val="both"/>
        <w:rPr>
          <w:rFonts w:asciiTheme="majorHAnsi" w:hAnsiTheme="majorHAnsi"/>
          <w:sz w:val="20"/>
        </w:rPr>
      </w:pPr>
      <w:r w:rsidRPr="009B711C">
        <w:rPr>
          <w:rFonts w:asciiTheme="majorHAnsi" w:hAnsiTheme="majorHAnsi"/>
          <w:sz w:val="20"/>
        </w:rPr>
        <w:t>Cholesterol aligns with phospholipids in membranes. It is most abundant in the plasma membrane, which contains 0.8 mol cholesterol/mol phospholipids in fibroblasts, whereas the ER cholesterol pool is 0.05 mol cholesterol/mol phospholipids</w:t>
      </w:r>
      <w:r w:rsidRPr="009B711C">
        <w:rPr>
          <w:rFonts w:asciiTheme="majorHAnsi" w:hAnsiTheme="majorHAnsi"/>
          <w:sz w:val="20"/>
        </w:rPr>
        <w:fldChar w:fldCharType="begin"/>
      </w:r>
      <w:r w:rsidRPr="009B711C">
        <w:rPr>
          <w:rFonts w:asciiTheme="majorHAnsi" w:hAnsiTheme="majorHAnsi"/>
          <w:sz w:val="20"/>
        </w:rPr>
        <w:instrText xml:space="preserve"> ADDIN EN.CITE &lt;EndNote&gt;&lt;Cite&gt;&lt;Author&gt;Steck&lt;/Author&gt;&lt;Year&gt;2010&lt;/Year&gt;&lt;RecNum&gt;968&lt;/RecNum&gt;&lt;DisplayText&gt;&lt;style face="superscript"&gt;3&lt;/style&gt;&lt;/DisplayText&gt;&lt;record&gt;&lt;rec-number&gt;968&lt;/rec-number&gt;&lt;foreign-keys&gt;&lt;key app="EN" db-id="pppd5v99aw5ew1et5etp5da3tspatrx95zt0" timestamp="1433260316"&gt;968&lt;/key&gt;&lt;/foreign-keys&gt;&lt;ref-type name="Journal Article"&gt;17&lt;/ref-type&gt;&lt;contributors&gt;&lt;authors&gt;&lt;author&gt;Steck, T. L.&lt;/author&gt;&lt;author&gt;Lange, Y.&lt;/author&gt;&lt;/authors&gt;&lt;/contributors&gt;&lt;auth-address&gt;Department of Biochemistry and Molecular Biology, University of Chicago, Chicago, IL, USA. tsteck@bsd.uchicago.edu&lt;/auth-address&gt;&lt;titles&gt;&lt;title&gt;Cell cholesterol homeostasis: mediation by active cholesterol&lt;/title&gt;&lt;secondary-title&gt;Trends Cell Biol&lt;/secondary-title&gt;&lt;alt-title&gt;Trends in cell biology&lt;/alt-title&gt;&lt;/titles&gt;&lt;periodical&gt;&lt;full-title&gt;Trends in Cell Biology&lt;/full-title&gt;&lt;abbr-1&gt;Trends Cell Biol.&lt;/abbr-1&gt;&lt;abbr-2&gt;Trends Cell Biol&lt;/abbr-2&gt;&lt;/periodical&gt;&lt;alt-periodical&gt;&lt;full-title&gt;Trends in Cell Biology&lt;/full-title&gt;&lt;abbr-1&gt;Trends Cell Biol.&lt;/abbr-1&gt;&lt;abbr-2&gt;Trends Cell Biol&lt;/abbr-2&gt;&lt;/alt-periodical&gt;&lt;pages&gt;680-7&lt;/pages&gt;&lt;volume&gt;20&lt;/volume&gt;&lt;number&gt;11&lt;/number&gt;&lt;keywords&gt;&lt;keyword&gt;Animals&lt;/keyword&gt;&lt;keyword&gt;Cell Membrane/metabolism&lt;/keyword&gt;&lt;keyword&gt;Cholesterol/*metabolism&lt;/keyword&gt;&lt;keyword&gt;Fatty Acid-Binding Proteins/metabolism&lt;/keyword&gt;&lt;keyword&gt;Homeostasis&lt;/keyword&gt;&lt;keyword&gt;Humans&lt;/keyword&gt;&lt;keyword&gt;Intracellular Membranes/metabolism&lt;/keyword&gt;&lt;keyword&gt;Organelles/metabolism&lt;/keyword&gt;&lt;keyword&gt;Phospholipids/metabolism&lt;/keyword&gt;&lt;/keywords&gt;&lt;dates&gt;&lt;year&gt;2010&lt;/year&gt;&lt;pub-dates&gt;&lt;date&gt;Nov&lt;/date&gt;&lt;/pub-dates&gt;&lt;/dates&gt;&lt;isbn&gt;1879-3088 (Electronic)&amp;#xD;0962-8924 (Linking)&lt;/isbn&gt;&lt;accession-num&gt;20843692&lt;/accession-num&gt;&lt;urls&gt;&lt;related-urls&gt;&lt;url&gt;http://www.ncbi.nlm.nih.gov/pubmed/20843692&lt;/url&gt;&lt;/related-urls&gt;&lt;/urls&gt;&lt;custom2&gt;2967630&lt;/custom2&gt;&lt;electronic-resource-num&gt;10.1016/j.tcb.2010.08.007&lt;/electronic-resource-num&gt;&lt;/record&gt;&lt;/Cite&gt;&lt;/EndNote&gt;</w:instrText>
      </w:r>
      <w:r w:rsidRPr="009B711C">
        <w:rPr>
          <w:rFonts w:asciiTheme="majorHAnsi" w:hAnsiTheme="majorHAnsi"/>
          <w:sz w:val="20"/>
        </w:rPr>
        <w:fldChar w:fldCharType="separate"/>
      </w:r>
      <w:r w:rsidRPr="009B711C">
        <w:rPr>
          <w:rFonts w:asciiTheme="majorHAnsi" w:hAnsiTheme="majorHAnsi"/>
          <w:sz w:val="20"/>
          <w:vertAlign w:val="superscript"/>
        </w:rPr>
        <w:t>3</w:t>
      </w:r>
      <w:r w:rsidRPr="009B711C">
        <w:rPr>
          <w:rFonts w:asciiTheme="majorHAnsi" w:hAnsiTheme="majorHAnsi"/>
          <w:sz w:val="20"/>
        </w:rPr>
        <w:fldChar w:fldCharType="end"/>
      </w:r>
      <w:r w:rsidRPr="009B711C">
        <w:rPr>
          <w:rFonts w:asciiTheme="majorHAnsi" w:hAnsiTheme="majorHAnsi"/>
          <w:sz w:val="20"/>
        </w:rPr>
        <w:t>. Cholesterol equilibrates between these two organelles. When the plasma membrane cholesterol level increases above the phospholipid complexing capacity, the cholesterol has increased “escape tendency,” meaning it is more likely to exit the membrane, and is referred to as “active cholesterol”</w:t>
      </w:r>
      <w:r w:rsidRPr="009B711C">
        <w:rPr>
          <w:rFonts w:asciiTheme="majorHAnsi" w:hAnsiTheme="majorHAnsi"/>
          <w:sz w:val="20"/>
        </w:rPr>
        <w:fldChar w:fldCharType="begin">
          <w:fldData xml:space="preserve">PEVuZE5vdGU+PENpdGU+PEF1dGhvcj5MYW5nZTwvQXV0aG9yPjxZZWFyPjIwMDg8L1llYXI+PFJl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</w:fldData>
        </w:fldChar>
      </w:r>
      <w:r w:rsidRPr="009B711C">
        <w:rPr>
          <w:rFonts w:asciiTheme="majorHAnsi" w:hAnsiTheme="majorHAnsi"/>
          <w:sz w:val="20"/>
        </w:rPr>
        <w:instrText xml:space="preserve"> ADDIN EN.CITE </w:instrText>
      </w:r>
      <w:r w:rsidRPr="009B711C">
        <w:rPr>
          <w:rFonts w:asciiTheme="majorHAnsi" w:hAnsiTheme="majorHAnsi"/>
          <w:sz w:val="20"/>
        </w:rPr>
        <w:fldChar w:fldCharType="begin">
          <w:fldData xml:space="preserve">PEVuZE5vdGU+PENpdGU+PEF1dGhvcj5MYW5nZTwvQXV0aG9yPjxZZWFyPjIwMDg8L1llYXI+PFJl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</w:fldData>
        </w:fldChar>
      </w:r>
      <w:r w:rsidRPr="009B711C">
        <w:rPr>
          <w:rFonts w:asciiTheme="majorHAnsi" w:hAnsiTheme="majorHAnsi"/>
          <w:sz w:val="20"/>
        </w:rPr>
        <w:instrText xml:space="preserve"> ADDIN EN.CITE.DATA </w:instrText>
      </w:r>
      <w:r w:rsidRPr="009B711C">
        <w:rPr>
          <w:rFonts w:asciiTheme="majorHAnsi" w:hAnsiTheme="majorHAnsi"/>
          <w:sz w:val="20"/>
        </w:rPr>
      </w:r>
      <w:r w:rsidRPr="009B711C">
        <w:rPr>
          <w:rFonts w:asciiTheme="majorHAnsi" w:hAnsiTheme="majorHAnsi"/>
          <w:sz w:val="20"/>
        </w:rPr>
        <w:fldChar w:fldCharType="end"/>
      </w:r>
      <w:r w:rsidRPr="009B711C">
        <w:rPr>
          <w:rFonts w:asciiTheme="majorHAnsi" w:hAnsiTheme="majorHAnsi"/>
          <w:sz w:val="20"/>
        </w:rPr>
      </w:r>
      <w:r w:rsidRPr="009B711C">
        <w:rPr>
          <w:rFonts w:asciiTheme="majorHAnsi" w:hAnsiTheme="majorHAnsi"/>
          <w:sz w:val="20"/>
        </w:rPr>
        <w:fldChar w:fldCharType="separate"/>
      </w:r>
      <w:r w:rsidRPr="009B711C">
        <w:rPr>
          <w:rFonts w:asciiTheme="majorHAnsi" w:hAnsiTheme="majorHAnsi"/>
          <w:sz w:val="20"/>
          <w:vertAlign w:val="superscript"/>
        </w:rPr>
        <w:t>3,4</w:t>
      </w:r>
      <w:r w:rsidRPr="009B711C">
        <w:rPr>
          <w:rFonts w:asciiTheme="majorHAnsi" w:hAnsiTheme="majorHAnsi"/>
          <w:sz w:val="20"/>
        </w:rPr>
        <w:fldChar w:fldCharType="end"/>
      </w:r>
      <w:r w:rsidRPr="009B711C">
        <w:rPr>
          <w:rFonts w:asciiTheme="majorHAnsi" w:hAnsiTheme="majorHAnsi"/>
          <w:sz w:val="20"/>
        </w:rPr>
        <w:t>. Active cholesterol rapidly exits the plasma membrane and equilibrates with intracellular membranes, particularly the ER and mitochondria.</w:t>
      </w:r>
    </w:p>
    <w:p w14:paraId="16CE4B38" w14:textId="5B3B048E" w:rsidR="009B711C" w:rsidRDefault="001348EE" w:rsidP="001348EE">
      <w:pPr>
        <w:jc w:val="both"/>
        <w:rPr>
          <w:rFonts w:asciiTheme="majorHAnsi" w:hAnsiTheme="majorHAnsi"/>
          <w:sz w:val="20"/>
        </w:rPr>
      </w:pPr>
      <w:r w:rsidRPr="001348EE">
        <w:rPr>
          <w:rFonts w:asciiTheme="majorHAnsi" w:hAnsiTheme="majorHAnsi"/>
          <w:sz w:val="20"/>
        </w:rPr>
        <w:t xml:space="preserve">  </w:t>
      </w:r>
    </w:p>
    <w:p w14:paraId="403DE971" w14:textId="77777777" w:rsidR="009B711C" w:rsidRDefault="009B711C" w:rsidP="001348EE">
      <w:pPr>
        <w:jc w:val="both"/>
        <w:rPr>
          <w:rFonts w:asciiTheme="majorHAnsi" w:hAnsiTheme="majorHAnsi"/>
          <w:sz w:val="20"/>
        </w:rPr>
      </w:pPr>
    </w:p>
    <w:p w14:paraId="1B393777" w14:textId="03286882"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Cholesterol is esterified in the ER and stored in lipid droplets. Nrf1 is located in the ER membrane like SREBPs, so it may affect cholesterol handling in the ER.</w:t>
      </w:r>
    </w:p>
    <w:p w14:paraId="7D1185A7"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SREBPs mediate the cellular response to low cholesterol.</w:t>
      </w:r>
    </w:p>
    <w:p w14:paraId="24414511"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The cellular response to high cholesterol is not as well understood.</w:t>
      </w:r>
    </w:p>
    <w:p w14:paraId="77035824"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w:t>
      </w:r>
      <w:proofErr w:type="spellStart"/>
      <w:r w:rsidRPr="001348EE">
        <w:rPr>
          <w:rFonts w:asciiTheme="majorHAnsi" w:hAnsiTheme="majorHAnsi"/>
          <w:sz w:val="20"/>
        </w:rPr>
        <w:t>Steck</w:t>
      </w:r>
      <w:proofErr w:type="spellEnd"/>
      <w:r w:rsidRPr="001348EE">
        <w:rPr>
          <w:rFonts w:asciiTheme="majorHAnsi" w:hAnsiTheme="majorHAnsi"/>
          <w:sz w:val="20"/>
        </w:rPr>
        <w:t xml:space="preserve"> TL, Lange Y. Cell cholesterol homeostasis: Mediation by active cholesterol. Trends Cell Biol. 20:680–687 (2010).</w:t>
      </w:r>
    </w:p>
    <w:p w14:paraId="56595B68" w14:textId="10285955" w:rsidR="001348EE" w:rsidRPr="001348EE" w:rsidRDefault="00DF10CE" w:rsidP="001348EE">
      <w:pPr>
        <w:jc w:val="both"/>
        <w:rPr>
          <w:rFonts w:asciiTheme="majorHAnsi" w:hAnsiTheme="majorHAnsi"/>
          <w:sz w:val="20"/>
        </w:rPr>
      </w:pPr>
      <w:r>
        <w:rPr>
          <w:rFonts w:asciiTheme="majorHAnsi" w:hAnsiTheme="majorHAnsi"/>
          <w:noProof/>
          <w:sz w:val="20"/>
        </w:rPr>
        <w:drawing>
          <wp:inline distT="0" distB="0" distL="0" distR="0" wp14:anchorId="3064A6AD" wp14:editId="0A39474D">
            <wp:extent cx="5929746" cy="52368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6869" t="1563" r="6646"/>
                    <a:stretch/>
                  </pic:blipFill>
                  <pic:spPr bwMode="auto">
                    <a:xfrm>
                      <a:off x="0" y="0"/>
                      <a:ext cx="5931082" cy="523802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3D148836"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It seems to result in increased ABCA1 and G1, though how this is achieved is not fully known.</w:t>
      </w:r>
    </w:p>
    <w:p w14:paraId="57BA5AE1"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See figure 2 in Sharpe LJ, Cook ECL, </w:t>
      </w:r>
      <w:proofErr w:type="spellStart"/>
      <w:r w:rsidRPr="001348EE">
        <w:rPr>
          <w:rFonts w:asciiTheme="majorHAnsi" w:hAnsiTheme="majorHAnsi"/>
          <w:sz w:val="20"/>
        </w:rPr>
        <w:t>Zelcer</w:t>
      </w:r>
      <w:proofErr w:type="spellEnd"/>
      <w:r w:rsidRPr="001348EE">
        <w:rPr>
          <w:rFonts w:asciiTheme="majorHAnsi" w:hAnsiTheme="majorHAnsi"/>
          <w:sz w:val="20"/>
        </w:rPr>
        <w:t xml:space="preserve"> N, Brown AJ. The UPS and downs of cholesterol homeostasis. Trends </w:t>
      </w:r>
      <w:proofErr w:type="spellStart"/>
      <w:r w:rsidRPr="001348EE">
        <w:rPr>
          <w:rFonts w:asciiTheme="majorHAnsi" w:hAnsiTheme="majorHAnsi"/>
          <w:sz w:val="20"/>
        </w:rPr>
        <w:t>Biochem</w:t>
      </w:r>
      <w:proofErr w:type="spellEnd"/>
      <w:r w:rsidRPr="001348EE">
        <w:rPr>
          <w:rFonts w:asciiTheme="majorHAnsi" w:hAnsiTheme="majorHAnsi"/>
          <w:sz w:val="20"/>
        </w:rPr>
        <w:t>. Sci. 39:527–535 (2014).</w:t>
      </w:r>
    </w:p>
    <w:p w14:paraId="1DCAFB11" w14:textId="77777777" w:rsidR="00366120" w:rsidRDefault="00366120">
      <w:pPr>
        <w:rPr>
          <w:rFonts w:asciiTheme="majorHAnsi" w:hAnsiTheme="majorHAnsi"/>
          <w:sz w:val="20"/>
        </w:rPr>
      </w:pPr>
      <w:r>
        <w:rPr>
          <w:rFonts w:asciiTheme="majorHAnsi" w:hAnsiTheme="majorHAnsi"/>
          <w:sz w:val="20"/>
        </w:rPr>
        <w:br w:type="page"/>
      </w:r>
    </w:p>
    <w:p w14:paraId="233D4CB8" w14:textId="4A684925" w:rsidR="001348EE" w:rsidRPr="001348EE" w:rsidRDefault="001348EE" w:rsidP="001348EE">
      <w:pPr>
        <w:jc w:val="both"/>
        <w:rPr>
          <w:rFonts w:asciiTheme="majorHAnsi" w:hAnsiTheme="majorHAnsi"/>
          <w:sz w:val="20"/>
        </w:rPr>
      </w:pPr>
      <w:r w:rsidRPr="001348EE">
        <w:rPr>
          <w:rFonts w:asciiTheme="majorHAnsi" w:hAnsiTheme="majorHAnsi"/>
          <w:sz w:val="20"/>
        </w:rPr>
        <w:lastRenderedPageBreak/>
        <w:t>- Nrf1 coordinates the cellular adaptive response to elevated cholesterol.</w:t>
      </w:r>
    </w:p>
    <w:p w14:paraId="01B506AA" w14:textId="77777777" w:rsidR="001348EE" w:rsidRPr="001348EE" w:rsidRDefault="001348EE" w:rsidP="001348EE">
      <w:pPr>
        <w:jc w:val="both"/>
        <w:rPr>
          <w:rFonts w:asciiTheme="majorHAnsi" w:hAnsiTheme="majorHAnsi"/>
          <w:sz w:val="20"/>
        </w:rPr>
      </w:pPr>
    </w:p>
    <w:p w14:paraId="18CD56BE"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See </w:t>
      </w:r>
      <w:proofErr w:type="spellStart"/>
      <w:r w:rsidRPr="001348EE">
        <w:rPr>
          <w:rFonts w:asciiTheme="majorHAnsi" w:hAnsiTheme="majorHAnsi"/>
          <w:sz w:val="20"/>
        </w:rPr>
        <w:t>Servier</w:t>
      </w:r>
      <w:proofErr w:type="spellEnd"/>
      <w:r w:rsidRPr="001348EE">
        <w:rPr>
          <w:rFonts w:asciiTheme="majorHAnsi" w:hAnsiTheme="majorHAnsi"/>
          <w:sz w:val="20"/>
        </w:rPr>
        <w:t xml:space="preserve"> presentations.</w:t>
      </w:r>
    </w:p>
    <w:p w14:paraId="1885663C"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RNA-</w:t>
      </w:r>
      <w:proofErr w:type="spellStart"/>
      <w:r w:rsidRPr="001348EE">
        <w:rPr>
          <w:rFonts w:asciiTheme="majorHAnsi" w:hAnsiTheme="majorHAnsi"/>
          <w:sz w:val="20"/>
        </w:rPr>
        <w:t>Seq</w:t>
      </w:r>
      <w:proofErr w:type="spellEnd"/>
      <w:r w:rsidRPr="001348EE">
        <w:rPr>
          <w:rFonts w:asciiTheme="majorHAnsi" w:hAnsiTheme="majorHAnsi"/>
          <w:sz w:val="20"/>
        </w:rPr>
        <w:t xml:space="preserve"> data indicate that Nrf1 regulates the transcriptional response to a cellular cholesterol challenge.</w:t>
      </w:r>
    </w:p>
    <w:p w14:paraId="50AFC08C"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Nrf1 seems to mediate the conversion of cholesterol into bile.</w:t>
      </w:r>
    </w:p>
    <w:p w14:paraId="017A8FE8"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It may interact with </w:t>
      </w:r>
      <w:proofErr w:type="spellStart"/>
      <w:r w:rsidRPr="001348EE">
        <w:rPr>
          <w:rFonts w:asciiTheme="majorHAnsi" w:hAnsiTheme="majorHAnsi"/>
          <w:sz w:val="20"/>
        </w:rPr>
        <w:t>Insig</w:t>
      </w:r>
      <w:proofErr w:type="spellEnd"/>
      <w:r w:rsidRPr="001348EE">
        <w:rPr>
          <w:rFonts w:asciiTheme="majorHAnsi" w:hAnsiTheme="majorHAnsi"/>
          <w:sz w:val="20"/>
        </w:rPr>
        <w:t xml:space="preserve"> proteins (Vanessa is working on this).</w:t>
      </w:r>
    </w:p>
    <w:p w14:paraId="55EF70FA" w14:textId="77777777" w:rsidR="001348EE" w:rsidRPr="001348EE" w:rsidRDefault="001348EE" w:rsidP="001348EE">
      <w:pPr>
        <w:jc w:val="both"/>
        <w:rPr>
          <w:rFonts w:asciiTheme="majorHAnsi" w:hAnsiTheme="majorHAnsi"/>
          <w:sz w:val="20"/>
        </w:rPr>
      </w:pPr>
    </w:p>
    <w:p w14:paraId="5DCDFB6A"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Note: I doubt that Nrf1 directly binds cholesterol. The recent paper on the cholesterol-binding proteome from Ben </w:t>
      </w:r>
      <w:proofErr w:type="spellStart"/>
      <w:r w:rsidRPr="001348EE">
        <w:rPr>
          <w:rFonts w:asciiTheme="majorHAnsi" w:hAnsiTheme="majorHAnsi"/>
          <w:sz w:val="20"/>
        </w:rPr>
        <w:t>Cravatt’s</w:t>
      </w:r>
      <w:proofErr w:type="spellEnd"/>
      <w:r w:rsidRPr="001348EE">
        <w:rPr>
          <w:rFonts w:asciiTheme="majorHAnsi" w:hAnsiTheme="majorHAnsi"/>
          <w:sz w:val="20"/>
        </w:rPr>
        <w:t xml:space="preserve"> lab did not return Nrf1 as a hit, even though the majority of cholesterol-binding proteins were ER proteins. However, this was in HeLa cells, so it may not apply to other cell types.</w:t>
      </w:r>
    </w:p>
    <w:p w14:paraId="4232F995" w14:textId="77777777" w:rsidR="001348EE" w:rsidRPr="001348EE" w:rsidRDefault="001348EE" w:rsidP="001348EE">
      <w:pPr>
        <w:jc w:val="both"/>
        <w:rPr>
          <w:rFonts w:asciiTheme="majorHAnsi" w:hAnsiTheme="majorHAnsi"/>
          <w:sz w:val="20"/>
        </w:rPr>
      </w:pPr>
    </w:p>
    <w:p w14:paraId="3F78D6F6" w14:textId="4566ED44" w:rsidR="000351E0" w:rsidRPr="00C7151A" w:rsidRDefault="001348EE" w:rsidP="00C7151A">
      <w:pPr>
        <w:jc w:val="both"/>
        <w:rPr>
          <w:rFonts w:asciiTheme="majorHAnsi" w:hAnsiTheme="majorHAnsi"/>
          <w:sz w:val="20"/>
        </w:rPr>
      </w:pPr>
      <w:r w:rsidRPr="001348EE">
        <w:rPr>
          <w:rFonts w:asciiTheme="majorHAnsi" w:hAnsiTheme="majorHAnsi"/>
          <w:sz w:val="20"/>
        </w:rPr>
        <w:t xml:space="preserve">        - </w:t>
      </w:r>
      <w:proofErr w:type="spellStart"/>
      <w:r w:rsidRPr="001348EE">
        <w:rPr>
          <w:rFonts w:asciiTheme="majorHAnsi" w:hAnsiTheme="majorHAnsi"/>
          <w:sz w:val="20"/>
        </w:rPr>
        <w:t>Hulce</w:t>
      </w:r>
      <w:proofErr w:type="spellEnd"/>
      <w:r w:rsidRPr="001348EE">
        <w:rPr>
          <w:rFonts w:asciiTheme="majorHAnsi" w:hAnsiTheme="majorHAnsi"/>
          <w:sz w:val="20"/>
        </w:rPr>
        <w:t xml:space="preserve"> JJ, </w:t>
      </w:r>
      <w:proofErr w:type="spellStart"/>
      <w:r w:rsidRPr="001348EE">
        <w:rPr>
          <w:rFonts w:asciiTheme="majorHAnsi" w:hAnsiTheme="majorHAnsi"/>
          <w:sz w:val="20"/>
        </w:rPr>
        <w:t>Cognetta</w:t>
      </w:r>
      <w:proofErr w:type="spellEnd"/>
      <w:r w:rsidRPr="001348EE">
        <w:rPr>
          <w:rFonts w:asciiTheme="majorHAnsi" w:hAnsiTheme="majorHAnsi"/>
          <w:sz w:val="20"/>
        </w:rPr>
        <w:t xml:space="preserve"> AB, </w:t>
      </w:r>
      <w:proofErr w:type="spellStart"/>
      <w:r w:rsidRPr="001348EE">
        <w:rPr>
          <w:rFonts w:asciiTheme="majorHAnsi" w:hAnsiTheme="majorHAnsi"/>
          <w:sz w:val="20"/>
        </w:rPr>
        <w:t>Niphakis</w:t>
      </w:r>
      <w:proofErr w:type="spellEnd"/>
      <w:r w:rsidRPr="001348EE">
        <w:rPr>
          <w:rFonts w:asciiTheme="majorHAnsi" w:hAnsiTheme="majorHAnsi"/>
          <w:sz w:val="20"/>
        </w:rPr>
        <w:t xml:space="preserve"> MJ, Tully SE, </w:t>
      </w:r>
      <w:proofErr w:type="spellStart"/>
      <w:r w:rsidRPr="001348EE">
        <w:rPr>
          <w:rFonts w:asciiTheme="majorHAnsi" w:hAnsiTheme="majorHAnsi"/>
          <w:sz w:val="20"/>
        </w:rPr>
        <w:t>Cravatt</w:t>
      </w:r>
      <w:proofErr w:type="spellEnd"/>
      <w:r w:rsidRPr="001348EE">
        <w:rPr>
          <w:rFonts w:asciiTheme="majorHAnsi" w:hAnsiTheme="majorHAnsi"/>
          <w:sz w:val="20"/>
        </w:rPr>
        <w:t xml:space="preserve"> BF. Proteome-wide mapping of cholesterol-interacting proteins in mammalian cells. Nat. Methods 10:259–64 (2013).</w:t>
      </w:r>
    </w:p>
    <w:p w14:paraId="0207E2DE" w14:textId="309E2EDE" w:rsidR="001348EE" w:rsidRPr="001348EE" w:rsidRDefault="001348EE" w:rsidP="000351E0">
      <w:pPr>
        <w:pStyle w:val="Heading1"/>
      </w:pPr>
      <w:r w:rsidRPr="001348EE">
        <w:lastRenderedPageBreak/>
        <w:t>Bile metabolism background</w:t>
      </w:r>
    </w:p>
    <w:p w14:paraId="25526662" w14:textId="2F32206D" w:rsidR="001348EE" w:rsidRPr="001348EE" w:rsidRDefault="000351E0" w:rsidP="001348EE">
      <w:pPr>
        <w:jc w:val="both"/>
        <w:rPr>
          <w:rFonts w:asciiTheme="majorHAnsi" w:hAnsiTheme="majorHAnsi"/>
          <w:sz w:val="20"/>
        </w:rPr>
      </w:pPr>
      <w:r>
        <w:rPr>
          <w:rFonts w:asciiTheme="majorHAnsi" w:hAnsiTheme="majorHAnsi"/>
          <w:noProof/>
          <w:sz w:val="20"/>
        </w:rPr>
        <w:drawing>
          <wp:inline distT="0" distB="0" distL="0" distR="0" wp14:anchorId="3112CBEB" wp14:editId="07CC4591">
            <wp:extent cx="6858000" cy="7550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1 at 11.20.29 A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7550785"/>
                    </a:xfrm>
                    <a:prstGeom prst="rect">
                      <a:avLst/>
                    </a:prstGeom>
                  </pic:spPr>
                </pic:pic>
              </a:graphicData>
            </a:graphic>
          </wp:inline>
        </w:drawing>
      </w:r>
    </w:p>
    <w:p w14:paraId="652E883A"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Dawson PA, </w:t>
      </w:r>
      <w:proofErr w:type="spellStart"/>
      <w:r w:rsidRPr="001348EE">
        <w:rPr>
          <w:rFonts w:asciiTheme="majorHAnsi" w:hAnsiTheme="majorHAnsi"/>
          <w:sz w:val="20"/>
        </w:rPr>
        <w:t>Karpen</w:t>
      </w:r>
      <w:proofErr w:type="spellEnd"/>
      <w:r w:rsidRPr="001348EE">
        <w:rPr>
          <w:rFonts w:asciiTheme="majorHAnsi" w:hAnsiTheme="majorHAnsi"/>
          <w:sz w:val="20"/>
        </w:rPr>
        <w:t xml:space="preserve"> SJ. Intestinal Transport and Metabolism of Bile Acids. J. Lipid Res. (2014).</w:t>
      </w:r>
    </w:p>
    <w:p w14:paraId="452D15FA"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Iqbal J, Hussain MM. Intestinal lipid absorption. Am. J. Physiol. Endocrinol. </w:t>
      </w:r>
      <w:proofErr w:type="spellStart"/>
      <w:r w:rsidRPr="001348EE">
        <w:rPr>
          <w:rFonts w:asciiTheme="majorHAnsi" w:hAnsiTheme="majorHAnsi"/>
          <w:sz w:val="20"/>
        </w:rPr>
        <w:t>Metab</w:t>
      </w:r>
      <w:proofErr w:type="spellEnd"/>
      <w:r w:rsidRPr="001348EE">
        <w:rPr>
          <w:rFonts w:asciiTheme="majorHAnsi" w:hAnsiTheme="majorHAnsi"/>
          <w:sz w:val="20"/>
        </w:rPr>
        <w:t xml:space="preserve">. </w:t>
      </w:r>
      <w:proofErr w:type="gramStart"/>
      <w:r w:rsidRPr="001348EE">
        <w:rPr>
          <w:rFonts w:asciiTheme="majorHAnsi" w:hAnsiTheme="majorHAnsi"/>
          <w:sz w:val="20"/>
        </w:rPr>
        <w:t>296:E</w:t>
      </w:r>
      <w:proofErr w:type="gramEnd"/>
      <w:r w:rsidRPr="001348EE">
        <w:rPr>
          <w:rFonts w:asciiTheme="majorHAnsi" w:hAnsiTheme="majorHAnsi"/>
          <w:sz w:val="20"/>
        </w:rPr>
        <w:t>1183–94 (2009).</w:t>
      </w:r>
    </w:p>
    <w:p w14:paraId="6DB0E9CA"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Comparison of rodents and humans</w:t>
      </w:r>
    </w:p>
    <w:p w14:paraId="3705DFA5" w14:textId="77777777" w:rsidR="001348EE" w:rsidRPr="001348EE" w:rsidRDefault="001348EE" w:rsidP="001348EE">
      <w:pPr>
        <w:jc w:val="both"/>
        <w:rPr>
          <w:rFonts w:asciiTheme="majorHAnsi" w:hAnsiTheme="majorHAnsi"/>
          <w:sz w:val="20"/>
        </w:rPr>
      </w:pPr>
    </w:p>
    <w:p w14:paraId="7761A11E" w14:textId="77777777" w:rsidR="001348EE" w:rsidRPr="001348EE" w:rsidRDefault="001348EE" w:rsidP="001348EE">
      <w:pPr>
        <w:jc w:val="both"/>
        <w:rPr>
          <w:rFonts w:asciiTheme="majorHAnsi" w:hAnsiTheme="majorHAnsi"/>
          <w:sz w:val="20"/>
        </w:rPr>
      </w:pPr>
      <w:r w:rsidRPr="001348EE">
        <w:rPr>
          <w:rFonts w:asciiTheme="majorHAnsi" w:hAnsiTheme="majorHAnsi"/>
          <w:sz w:val="20"/>
        </w:rPr>
        <w:lastRenderedPageBreak/>
        <w:t xml:space="preserve">    - </w:t>
      </w:r>
      <w:proofErr w:type="spellStart"/>
      <w:r w:rsidRPr="001348EE">
        <w:rPr>
          <w:rFonts w:asciiTheme="majorHAnsi" w:hAnsiTheme="majorHAnsi"/>
          <w:sz w:val="20"/>
        </w:rPr>
        <w:t>Dietschy</w:t>
      </w:r>
      <w:proofErr w:type="spellEnd"/>
      <w:r w:rsidRPr="001348EE">
        <w:rPr>
          <w:rFonts w:asciiTheme="majorHAnsi" w:hAnsiTheme="majorHAnsi"/>
          <w:sz w:val="20"/>
        </w:rPr>
        <w:t xml:space="preserve"> JM, Turley SD. Control of cholesterol turnover in the mouse. J. Biol. Chem. 277:3801–3804 (2002).</w:t>
      </w:r>
    </w:p>
    <w:p w14:paraId="776EF67A"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Sterol Metabolism in the Mouse Compared with Other Mammalian Models: In many respects, cholesterol turnover in the mouse is both quantitatively and qualitatively different from other animal models, particularly primates. As shown in Table I, on a </w:t>
      </w:r>
      <w:proofErr w:type="spellStart"/>
      <w:r w:rsidRPr="001348EE">
        <w:rPr>
          <w:rFonts w:asciiTheme="majorHAnsi" w:hAnsiTheme="majorHAnsi"/>
          <w:sz w:val="20"/>
        </w:rPr>
        <w:t>typi</w:t>
      </w:r>
      <w:proofErr w:type="spellEnd"/>
      <w:r w:rsidRPr="001348EE">
        <w:rPr>
          <w:rFonts w:asciiTheme="majorHAnsi" w:hAnsiTheme="majorHAnsi"/>
          <w:sz w:val="20"/>
        </w:rPr>
        <w:t xml:space="preserve">- </w:t>
      </w:r>
      <w:proofErr w:type="spellStart"/>
      <w:r w:rsidRPr="001348EE">
        <w:rPr>
          <w:rFonts w:asciiTheme="majorHAnsi" w:hAnsiTheme="majorHAnsi"/>
          <w:sz w:val="20"/>
        </w:rPr>
        <w:t>cal</w:t>
      </w:r>
      <w:proofErr w:type="spellEnd"/>
      <w:r w:rsidRPr="001348EE">
        <w:rPr>
          <w:rFonts w:asciiTheme="majorHAnsi" w:hAnsiTheme="majorHAnsi"/>
          <w:sz w:val="20"/>
        </w:rPr>
        <w:t xml:space="preserve">, cereal-based animal diet the mouse ingests about 30 mg of cholesterol/day/kg of body weight whereas other species, in- </w:t>
      </w:r>
      <w:proofErr w:type="spellStart"/>
      <w:r w:rsidRPr="001348EE">
        <w:rPr>
          <w:rFonts w:asciiTheme="majorHAnsi" w:hAnsiTheme="majorHAnsi"/>
          <w:sz w:val="20"/>
        </w:rPr>
        <w:t>cluding</w:t>
      </w:r>
      <w:proofErr w:type="spellEnd"/>
      <w:r w:rsidRPr="001348EE">
        <w:rPr>
          <w:rFonts w:asciiTheme="majorHAnsi" w:hAnsiTheme="majorHAnsi"/>
          <w:sz w:val="20"/>
        </w:rPr>
        <w:t xml:space="preserve"> humans, usually eat much less (column A). In different strains of mice, as well as in different humans, the amount of this dietary sterol load that is absorbed varies between 30 and 70%. Typically, the mouse synthesizes 􏰎160 mg/day/kg of </w:t>
      </w:r>
      <w:proofErr w:type="spellStart"/>
      <w:r w:rsidRPr="001348EE">
        <w:rPr>
          <w:rFonts w:asciiTheme="majorHAnsi" w:hAnsiTheme="majorHAnsi"/>
          <w:sz w:val="20"/>
        </w:rPr>
        <w:t>cho</w:t>
      </w:r>
      <w:proofErr w:type="spellEnd"/>
      <w:r w:rsidRPr="001348EE">
        <w:rPr>
          <w:rFonts w:asciiTheme="majorHAnsi" w:hAnsiTheme="majorHAnsi"/>
          <w:sz w:val="20"/>
        </w:rPr>
        <w:t xml:space="preserve">- </w:t>
      </w:r>
      <w:proofErr w:type="spellStart"/>
      <w:r w:rsidRPr="001348EE">
        <w:rPr>
          <w:rFonts w:asciiTheme="majorHAnsi" w:hAnsiTheme="majorHAnsi"/>
          <w:sz w:val="20"/>
        </w:rPr>
        <w:t>lesterol</w:t>
      </w:r>
      <w:proofErr w:type="spellEnd"/>
      <w:r w:rsidRPr="001348EE">
        <w:rPr>
          <w:rFonts w:asciiTheme="majorHAnsi" w:hAnsiTheme="majorHAnsi"/>
          <w:sz w:val="20"/>
        </w:rPr>
        <w:t xml:space="preserve"> whereas the human makes only 􏰎10 mg/day/kg (col- </w:t>
      </w:r>
      <w:proofErr w:type="spellStart"/>
      <w:r w:rsidRPr="001348EE">
        <w:rPr>
          <w:rFonts w:asciiTheme="majorHAnsi" w:hAnsiTheme="majorHAnsi"/>
          <w:sz w:val="20"/>
        </w:rPr>
        <w:t>umn</w:t>
      </w:r>
      <w:proofErr w:type="spellEnd"/>
      <w:r w:rsidRPr="001348EE">
        <w:rPr>
          <w:rFonts w:asciiTheme="majorHAnsi" w:hAnsiTheme="majorHAnsi"/>
          <w:sz w:val="20"/>
        </w:rPr>
        <w:t xml:space="preserve"> B). As in other rodents, the liver of the mouse is relatively more important as a site for this synthesis (􏰎40%) than is true in the primate (10–12%) (column C). Because the pool of </w:t>
      </w:r>
      <w:proofErr w:type="spellStart"/>
      <w:r w:rsidRPr="001348EE">
        <w:rPr>
          <w:rFonts w:asciiTheme="majorHAnsi" w:hAnsiTheme="majorHAnsi"/>
          <w:sz w:val="20"/>
        </w:rPr>
        <w:t>cho</w:t>
      </w:r>
      <w:proofErr w:type="spellEnd"/>
      <w:r w:rsidRPr="001348EE">
        <w:rPr>
          <w:rFonts w:asciiTheme="majorHAnsi" w:hAnsiTheme="majorHAnsi"/>
          <w:sz w:val="20"/>
        </w:rPr>
        <w:t xml:space="preserve">- </w:t>
      </w:r>
      <w:proofErr w:type="spellStart"/>
      <w:r w:rsidRPr="001348EE">
        <w:rPr>
          <w:rFonts w:asciiTheme="majorHAnsi" w:hAnsiTheme="majorHAnsi"/>
          <w:sz w:val="20"/>
        </w:rPr>
        <w:t>lesterol</w:t>
      </w:r>
      <w:proofErr w:type="spellEnd"/>
      <w:r w:rsidRPr="001348EE">
        <w:rPr>
          <w:rFonts w:asciiTheme="majorHAnsi" w:hAnsiTheme="majorHAnsi"/>
          <w:sz w:val="20"/>
        </w:rPr>
        <w:t xml:space="preserve"> in the whole animal is similar in the rodent and human (􏰎2200 mg/kg) and does not change with age, the total input of sterol from the diet and synthesis in the mouse (􏰎190 mg/day/ kg) is much greater than in the other species and, in particular, is 13-fold higher than in the human (􏰎15 mg/day/kg). There is a similar, marked difference in the handling of cholesterol carried in circulating LDL. Although the liver is the primary site for the removal of LDL from the plasma in all species (column E), the rate of entry of cholesterol into the LDL pool in the mouse (􏰎50 mg/day/kg) is only 4-fold higher than in the human (􏰎13 mg/day/kg) (column D), but the rate of hepatic LDL clearance in this animal (􏰎500 ml/day/kg) is 40-fold greater than in the human (􏰎12 ml/day/kg) (12, 13). As a consequence, the steady-state concentration of cholesterol car- </w:t>
      </w:r>
      <w:proofErr w:type="spellStart"/>
      <w:r w:rsidRPr="001348EE">
        <w:rPr>
          <w:rFonts w:asciiTheme="majorHAnsi" w:hAnsiTheme="majorHAnsi"/>
          <w:sz w:val="20"/>
        </w:rPr>
        <w:t>ried</w:t>
      </w:r>
      <w:proofErr w:type="spellEnd"/>
      <w:r w:rsidRPr="001348EE">
        <w:rPr>
          <w:rFonts w:asciiTheme="majorHAnsi" w:hAnsiTheme="majorHAnsi"/>
          <w:sz w:val="20"/>
        </w:rPr>
        <w:t xml:space="preserve"> in LDL in the mouse is usually 􏰎7 mg/dl whereas in the human this value usually exceeds 100 mg/dl (column F). De- spite these variations, however, most animals, including the mouse, ultimately excrete cholesterol in the feces in </w:t>
      </w:r>
      <w:proofErr w:type="spellStart"/>
      <w:r w:rsidRPr="001348EE">
        <w:rPr>
          <w:rFonts w:asciiTheme="majorHAnsi" w:hAnsiTheme="majorHAnsi"/>
          <w:sz w:val="20"/>
        </w:rPr>
        <w:t>approxi</w:t>
      </w:r>
      <w:proofErr w:type="spellEnd"/>
      <w:r w:rsidRPr="001348EE">
        <w:rPr>
          <w:rFonts w:asciiTheme="majorHAnsi" w:hAnsiTheme="majorHAnsi"/>
          <w:sz w:val="20"/>
        </w:rPr>
        <w:t xml:space="preserve">- </w:t>
      </w:r>
      <w:proofErr w:type="spellStart"/>
      <w:r w:rsidRPr="001348EE">
        <w:rPr>
          <w:rFonts w:asciiTheme="majorHAnsi" w:hAnsiTheme="majorHAnsi"/>
          <w:sz w:val="20"/>
        </w:rPr>
        <w:t>mately</w:t>
      </w:r>
      <w:proofErr w:type="spellEnd"/>
      <w:r w:rsidRPr="001348EE">
        <w:rPr>
          <w:rFonts w:asciiTheme="majorHAnsi" w:hAnsiTheme="majorHAnsi"/>
          <w:sz w:val="20"/>
        </w:rPr>
        <w:t xml:space="preserve"> equal amounts as neutral (column G) and acidic (col- </w:t>
      </w:r>
      <w:proofErr w:type="spellStart"/>
      <w:r w:rsidRPr="001348EE">
        <w:rPr>
          <w:rFonts w:asciiTheme="majorHAnsi" w:hAnsiTheme="majorHAnsi"/>
          <w:sz w:val="20"/>
        </w:rPr>
        <w:t>umn</w:t>
      </w:r>
      <w:proofErr w:type="spellEnd"/>
      <w:r w:rsidRPr="001348EE">
        <w:rPr>
          <w:rFonts w:asciiTheme="majorHAnsi" w:hAnsiTheme="majorHAnsi"/>
          <w:sz w:val="20"/>
        </w:rPr>
        <w:t xml:space="preserve"> H) sterols.</w:t>
      </w:r>
    </w:p>
    <w:p w14:paraId="76F2ACD0" w14:textId="77777777" w:rsidR="001348EE" w:rsidRDefault="001348EE" w:rsidP="001348EE">
      <w:pPr>
        <w:jc w:val="both"/>
        <w:rPr>
          <w:rFonts w:asciiTheme="majorHAnsi" w:hAnsiTheme="majorHAnsi"/>
          <w:sz w:val="20"/>
        </w:rPr>
      </w:pPr>
      <w:r w:rsidRPr="001348EE">
        <w:rPr>
          <w:rFonts w:asciiTheme="majorHAnsi" w:hAnsiTheme="majorHAnsi"/>
          <w:sz w:val="20"/>
        </w:rPr>
        <w:t xml:space="preserve">    - rodents increase cyp7a1 expression in response to dietary cholesterol</w:t>
      </w:r>
    </w:p>
    <w:p w14:paraId="20127DB1" w14:textId="77777777" w:rsidR="000351E0" w:rsidRDefault="000351E0" w:rsidP="001348EE">
      <w:pPr>
        <w:jc w:val="both"/>
        <w:rPr>
          <w:rFonts w:asciiTheme="majorHAnsi" w:hAnsiTheme="majorHAnsi"/>
          <w:sz w:val="20"/>
        </w:rPr>
      </w:pPr>
    </w:p>
    <w:p w14:paraId="006CC5C6" w14:textId="452A1D58" w:rsidR="000351E0" w:rsidRPr="001348EE" w:rsidRDefault="000351E0" w:rsidP="001348EE">
      <w:pPr>
        <w:jc w:val="both"/>
        <w:rPr>
          <w:rFonts w:asciiTheme="majorHAnsi" w:hAnsiTheme="majorHAnsi"/>
          <w:sz w:val="20"/>
        </w:rPr>
      </w:pPr>
      <w:r>
        <w:rPr>
          <w:rFonts w:asciiTheme="majorHAnsi" w:hAnsiTheme="majorHAnsi"/>
          <w:noProof/>
          <w:sz w:val="20"/>
        </w:rPr>
        <w:drawing>
          <wp:inline distT="0" distB="0" distL="0" distR="0" wp14:anchorId="7BB49A4C" wp14:editId="51D7E5A9">
            <wp:extent cx="6858000" cy="4182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1 at 11.19.05 AM.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182745"/>
                    </a:xfrm>
                    <a:prstGeom prst="rect">
                      <a:avLst/>
                    </a:prstGeom>
                  </pic:spPr>
                </pic:pic>
              </a:graphicData>
            </a:graphic>
          </wp:inline>
        </w:drawing>
      </w:r>
    </w:p>
    <w:p w14:paraId="56DCA990"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Davis RA, Miyake JH, Hui TY, Spann NJ. Regulation of cholesterol-7alpha-hydroxylase: </w:t>
      </w:r>
      <w:proofErr w:type="spellStart"/>
      <w:r w:rsidRPr="001348EE">
        <w:rPr>
          <w:rFonts w:asciiTheme="majorHAnsi" w:hAnsiTheme="majorHAnsi"/>
          <w:sz w:val="20"/>
        </w:rPr>
        <w:t>BAREly</w:t>
      </w:r>
      <w:proofErr w:type="spellEnd"/>
      <w:r w:rsidRPr="001348EE">
        <w:rPr>
          <w:rFonts w:asciiTheme="majorHAnsi" w:hAnsiTheme="majorHAnsi"/>
          <w:sz w:val="20"/>
        </w:rPr>
        <w:t xml:space="preserve"> missing a SHP. J. Lipid Res. 43:533–543 (2002).</w:t>
      </w:r>
    </w:p>
    <w:p w14:paraId="6A61D8D8"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Mouse ABCA1 has similar functions in intestinal cholesterol excretion</w:t>
      </w:r>
    </w:p>
    <w:p w14:paraId="46C8C703" w14:textId="77777777" w:rsidR="001348EE" w:rsidRPr="001348EE" w:rsidRDefault="001348EE" w:rsidP="001348EE">
      <w:pPr>
        <w:jc w:val="both"/>
        <w:rPr>
          <w:rFonts w:asciiTheme="majorHAnsi" w:hAnsiTheme="majorHAnsi"/>
          <w:sz w:val="20"/>
        </w:rPr>
      </w:pPr>
      <w:r w:rsidRPr="001348EE">
        <w:rPr>
          <w:rFonts w:asciiTheme="majorHAnsi" w:hAnsiTheme="majorHAnsi"/>
          <w:sz w:val="20"/>
        </w:rPr>
        <w:t xml:space="preserve">        - </w:t>
      </w:r>
      <w:proofErr w:type="spellStart"/>
      <w:r w:rsidRPr="001348EE">
        <w:rPr>
          <w:rFonts w:asciiTheme="majorHAnsi" w:hAnsiTheme="majorHAnsi"/>
          <w:sz w:val="20"/>
        </w:rPr>
        <w:t>Oram</w:t>
      </w:r>
      <w:proofErr w:type="spellEnd"/>
      <w:r w:rsidRPr="001348EE">
        <w:rPr>
          <w:rFonts w:asciiTheme="majorHAnsi" w:hAnsiTheme="majorHAnsi"/>
          <w:sz w:val="20"/>
        </w:rPr>
        <w:t xml:space="preserve"> JF, Lawn RM. ABCA1. The gatekeeper for eliminating excess tissue cholesterol. J. Lipid Res. 42:1173–1179 (2001).</w:t>
      </w:r>
    </w:p>
    <w:p w14:paraId="1F879130" w14:textId="3F1B2F82" w:rsidR="00D71239" w:rsidRPr="00D3269A" w:rsidRDefault="001348EE" w:rsidP="00D71239">
      <w:pPr>
        <w:jc w:val="both"/>
        <w:rPr>
          <w:rFonts w:asciiTheme="majorHAnsi" w:hAnsiTheme="majorHAnsi"/>
          <w:sz w:val="20"/>
        </w:rPr>
      </w:pPr>
      <w:r w:rsidRPr="001348EE">
        <w:rPr>
          <w:rFonts w:asciiTheme="majorHAnsi" w:hAnsiTheme="majorHAnsi"/>
          <w:sz w:val="20"/>
        </w:rPr>
        <w:t xml:space="preserve">        - </w:t>
      </w:r>
      <w:proofErr w:type="spellStart"/>
      <w:r w:rsidRPr="001348EE">
        <w:rPr>
          <w:rFonts w:asciiTheme="majorHAnsi" w:hAnsiTheme="majorHAnsi"/>
          <w:sz w:val="20"/>
        </w:rPr>
        <w:t>Repa</w:t>
      </w:r>
      <w:proofErr w:type="spellEnd"/>
      <w:r w:rsidRPr="001348EE">
        <w:rPr>
          <w:rFonts w:asciiTheme="majorHAnsi" w:hAnsiTheme="majorHAnsi"/>
          <w:sz w:val="20"/>
        </w:rPr>
        <w:t xml:space="preserve"> JJ, </w:t>
      </w:r>
      <w:proofErr w:type="spellStart"/>
      <w:r w:rsidRPr="001348EE">
        <w:rPr>
          <w:rFonts w:asciiTheme="majorHAnsi" w:hAnsiTheme="majorHAnsi"/>
          <w:sz w:val="20"/>
        </w:rPr>
        <w:t>Buhman</w:t>
      </w:r>
      <w:proofErr w:type="spellEnd"/>
      <w:r w:rsidRPr="001348EE">
        <w:rPr>
          <w:rFonts w:asciiTheme="majorHAnsi" w:hAnsiTheme="majorHAnsi"/>
          <w:sz w:val="20"/>
        </w:rPr>
        <w:t xml:space="preserve"> KK, </w:t>
      </w:r>
      <w:proofErr w:type="spellStart"/>
      <w:r w:rsidRPr="001348EE">
        <w:rPr>
          <w:rFonts w:asciiTheme="majorHAnsi" w:hAnsiTheme="majorHAnsi"/>
          <w:sz w:val="20"/>
        </w:rPr>
        <w:t>Farese</w:t>
      </w:r>
      <w:proofErr w:type="spellEnd"/>
      <w:r w:rsidRPr="001348EE">
        <w:rPr>
          <w:rFonts w:asciiTheme="majorHAnsi" w:hAnsiTheme="majorHAnsi"/>
          <w:sz w:val="20"/>
        </w:rPr>
        <w:t xml:space="preserve"> RV, </w:t>
      </w:r>
      <w:proofErr w:type="spellStart"/>
      <w:r w:rsidRPr="001348EE">
        <w:rPr>
          <w:rFonts w:asciiTheme="majorHAnsi" w:hAnsiTheme="majorHAnsi"/>
          <w:sz w:val="20"/>
        </w:rPr>
        <w:t>Dietschy</w:t>
      </w:r>
      <w:proofErr w:type="spellEnd"/>
      <w:r w:rsidRPr="001348EE">
        <w:rPr>
          <w:rFonts w:asciiTheme="majorHAnsi" w:hAnsiTheme="majorHAnsi"/>
          <w:sz w:val="20"/>
        </w:rPr>
        <w:t xml:space="preserve"> JM, Turley SD. ACAT2 deficiency limits cholesterol absorption in the cholesterol-fed mouse: impact on hepatic cholesterol homeostasis. Hepatology 40:1088–1097 (2004).</w:t>
      </w:r>
      <w:bookmarkStart w:id="0" w:name="_GoBack"/>
      <w:bookmarkEnd w:id="0"/>
      <w:r w:rsidR="00D71239" w:rsidRPr="00D3269A">
        <w:rPr>
          <w:rFonts w:asciiTheme="majorHAnsi" w:hAnsiTheme="majorHAnsi"/>
          <w:sz w:val="20"/>
        </w:rPr>
        <w:t xml:space="preserve"> </w:t>
      </w:r>
    </w:p>
    <w:p w14:paraId="3B2D9CC3" w14:textId="6ACF0CB2" w:rsidR="00EA34AD" w:rsidRPr="00D3269A" w:rsidRDefault="00EA34AD" w:rsidP="00EA34AD">
      <w:pPr>
        <w:jc w:val="both"/>
        <w:rPr>
          <w:rFonts w:asciiTheme="majorHAnsi" w:hAnsiTheme="majorHAnsi"/>
          <w:sz w:val="20"/>
        </w:rPr>
      </w:pPr>
      <w:r w:rsidRPr="00D3269A">
        <w:rPr>
          <w:rFonts w:asciiTheme="majorHAnsi" w:hAnsiTheme="majorHAnsi"/>
          <w:sz w:val="20"/>
        </w:rPr>
        <w:br w:type="page"/>
      </w:r>
    </w:p>
    <w:p w14:paraId="5AAF9A70" w14:textId="6CA95368" w:rsidR="004F2F8D" w:rsidRDefault="004F2F8D" w:rsidP="00501B6F">
      <w:pPr>
        <w:pStyle w:val="Heading1"/>
        <w:pBdr>
          <w:bottom w:val="single" w:sz="4" w:space="1" w:color="auto"/>
        </w:pBdr>
        <w:jc w:val="both"/>
      </w:pPr>
      <w:r>
        <w:lastRenderedPageBreak/>
        <w:t>References</w:t>
      </w:r>
    </w:p>
    <w:p w14:paraId="013ADF42" w14:textId="77777777" w:rsidR="00FA3421" w:rsidRPr="00FA3421" w:rsidRDefault="0088184C" w:rsidP="00FA3421">
      <w:pPr>
        <w:pStyle w:val="EndNoteBibliography"/>
        <w:spacing w:after="240"/>
        <w:ind w:left="360" w:hanging="360"/>
        <w:rPr>
          <w:noProof/>
        </w:rPr>
      </w:pPr>
      <w:r w:rsidRPr="005D4259">
        <w:rPr>
          <w:szCs w:val="20"/>
        </w:rPr>
        <w:fldChar w:fldCharType="begin"/>
      </w:r>
      <w:r w:rsidRPr="005D4259">
        <w:rPr>
          <w:szCs w:val="20"/>
        </w:rPr>
        <w:instrText xml:space="preserve"> ADDIN EN.REFLIST </w:instrText>
      </w:r>
      <w:r w:rsidRPr="005D4259">
        <w:rPr>
          <w:szCs w:val="20"/>
        </w:rPr>
        <w:fldChar w:fldCharType="separate"/>
      </w:r>
      <w:bookmarkStart w:id="1" w:name="_ENREF_1"/>
      <w:r w:rsidR="00FA3421" w:rsidRPr="00FA3421">
        <w:rPr>
          <w:noProof/>
        </w:rPr>
        <w:t>1.</w:t>
      </w:r>
      <w:r w:rsidR="00FA3421" w:rsidRPr="00FA3421">
        <w:rPr>
          <w:noProof/>
        </w:rPr>
        <w:tab/>
        <w:t xml:space="preserve">Xu Z, Chen L, Leung L, Yen TS, Lee C, Chan JY. Liver-specific inactivation of the Nrf1 gene in adult mouse leads to nonalcoholic steatohepatitis and hepatic neoplasia. </w:t>
      </w:r>
      <w:r w:rsidR="00FA3421" w:rsidRPr="00FA3421">
        <w:rPr>
          <w:i/>
          <w:noProof/>
        </w:rPr>
        <w:t>Proc. Natl. Acad. Sci. USA</w:t>
      </w:r>
      <w:r w:rsidR="00FA3421" w:rsidRPr="00FA3421">
        <w:rPr>
          <w:noProof/>
        </w:rPr>
        <w:t xml:space="preserve"> 102:4120-4125 (2005).</w:t>
      </w:r>
      <w:bookmarkEnd w:id="1"/>
    </w:p>
    <w:p w14:paraId="2677153D" w14:textId="77777777" w:rsidR="00FA3421" w:rsidRPr="00FA3421" w:rsidRDefault="00FA3421" w:rsidP="00FA3421">
      <w:pPr>
        <w:pStyle w:val="EndNoteBibliography"/>
        <w:spacing w:after="240"/>
        <w:ind w:left="360" w:hanging="360"/>
        <w:rPr>
          <w:noProof/>
        </w:rPr>
      </w:pPr>
      <w:bookmarkStart w:id="2" w:name="_ENREF_2"/>
      <w:r w:rsidRPr="00FA3421">
        <w:rPr>
          <w:noProof/>
        </w:rPr>
        <w:t>2.</w:t>
      </w:r>
      <w:r w:rsidRPr="00FA3421">
        <w:rPr>
          <w:noProof/>
        </w:rPr>
        <w:tab/>
        <w:t xml:space="preserve">Ye J. Nrf1 to the rescue. </w:t>
      </w:r>
      <w:r w:rsidRPr="00FA3421">
        <w:rPr>
          <w:i/>
          <w:noProof/>
        </w:rPr>
        <w:t>eLife</w:t>
      </w:r>
      <w:r w:rsidRPr="00FA3421">
        <w:rPr>
          <w:noProof/>
        </w:rPr>
        <w:t xml:space="preserve"> 3:e02062 (2014).</w:t>
      </w:r>
      <w:bookmarkEnd w:id="2"/>
    </w:p>
    <w:p w14:paraId="7E263B86" w14:textId="77777777" w:rsidR="00FA3421" w:rsidRPr="00FA3421" w:rsidRDefault="00FA3421" w:rsidP="00FA3421">
      <w:pPr>
        <w:pStyle w:val="EndNoteBibliography"/>
        <w:spacing w:after="240"/>
        <w:ind w:left="360" w:hanging="360"/>
        <w:rPr>
          <w:noProof/>
        </w:rPr>
      </w:pPr>
      <w:bookmarkStart w:id="3" w:name="_ENREF_3"/>
      <w:r w:rsidRPr="00FA3421">
        <w:rPr>
          <w:noProof/>
        </w:rPr>
        <w:t>3.</w:t>
      </w:r>
      <w:r w:rsidRPr="00FA3421">
        <w:rPr>
          <w:noProof/>
        </w:rPr>
        <w:tab/>
        <w:t xml:space="preserve">Ho DV, Chan JY. Induction of Herpud1 expression by ER stress is regulated by Nrf1. </w:t>
      </w:r>
      <w:r w:rsidRPr="00FA3421">
        <w:rPr>
          <w:i/>
          <w:noProof/>
        </w:rPr>
        <w:t>FEBS Lett.</w:t>
      </w:r>
      <w:r w:rsidRPr="00FA3421">
        <w:rPr>
          <w:noProof/>
        </w:rPr>
        <w:t xml:space="preserve"> (2015).</w:t>
      </w:r>
      <w:bookmarkEnd w:id="3"/>
    </w:p>
    <w:p w14:paraId="4CD88724" w14:textId="77777777" w:rsidR="00FA3421" w:rsidRPr="00FA3421" w:rsidRDefault="00FA3421" w:rsidP="00FA3421">
      <w:pPr>
        <w:pStyle w:val="EndNoteBibliography"/>
        <w:spacing w:after="240"/>
        <w:ind w:left="360" w:hanging="360"/>
        <w:rPr>
          <w:noProof/>
        </w:rPr>
      </w:pPr>
      <w:bookmarkStart w:id="4" w:name="_ENREF_4"/>
      <w:r w:rsidRPr="00FA3421">
        <w:rPr>
          <w:noProof/>
        </w:rPr>
        <w:t>4.</w:t>
      </w:r>
      <w:r w:rsidRPr="00FA3421">
        <w:rPr>
          <w:noProof/>
        </w:rPr>
        <w:tab/>
        <w:t xml:space="preserve">Zhang Y, Lucocq JM, Hayes JD. The Nrf1 CNC/bZIP protein is a nuclear envelope-bound transcription factor that is activated by t-butyl hydroquinone but not by endoplasmic reticulum stressors. </w:t>
      </w:r>
      <w:r w:rsidRPr="00FA3421">
        <w:rPr>
          <w:i/>
          <w:noProof/>
        </w:rPr>
        <w:t>Biochem. J.</w:t>
      </w:r>
      <w:r w:rsidRPr="00FA3421">
        <w:rPr>
          <w:noProof/>
        </w:rPr>
        <w:t xml:space="preserve"> 418:293-310 (2009).</w:t>
      </w:r>
      <w:bookmarkEnd w:id="4"/>
    </w:p>
    <w:p w14:paraId="114CC710" w14:textId="77777777" w:rsidR="00FA3421" w:rsidRPr="00FA3421" w:rsidRDefault="00FA3421" w:rsidP="00FA3421">
      <w:pPr>
        <w:pStyle w:val="EndNoteBibliography"/>
        <w:spacing w:after="240"/>
        <w:ind w:left="360" w:hanging="360"/>
        <w:rPr>
          <w:noProof/>
        </w:rPr>
      </w:pPr>
      <w:bookmarkStart w:id="5" w:name="_ENREF_5"/>
      <w:r w:rsidRPr="00FA3421">
        <w:rPr>
          <w:noProof/>
        </w:rPr>
        <w:t>5.</w:t>
      </w:r>
      <w:r w:rsidRPr="00FA3421">
        <w:rPr>
          <w:noProof/>
        </w:rPr>
        <w:tab/>
        <w:t xml:space="preserve">Sykiotis GP, Bohmann D. Stress-activated cap'n'collar transcription factors in aging and human disease. </w:t>
      </w:r>
      <w:r w:rsidRPr="00FA3421">
        <w:rPr>
          <w:i/>
          <w:noProof/>
        </w:rPr>
        <w:t>Sci. Signal.</w:t>
      </w:r>
      <w:r w:rsidRPr="00FA3421">
        <w:rPr>
          <w:noProof/>
        </w:rPr>
        <w:t xml:space="preserve"> 3:re3 (2010).</w:t>
      </w:r>
      <w:bookmarkEnd w:id="5"/>
    </w:p>
    <w:p w14:paraId="3BF0A27B" w14:textId="77777777" w:rsidR="00FA3421" w:rsidRPr="00FA3421" w:rsidRDefault="00FA3421" w:rsidP="00FA3421">
      <w:pPr>
        <w:pStyle w:val="EndNoteBibliography"/>
        <w:spacing w:after="240"/>
        <w:ind w:left="360" w:hanging="360"/>
        <w:rPr>
          <w:noProof/>
        </w:rPr>
      </w:pPr>
      <w:bookmarkStart w:id="6" w:name="_ENREF_6"/>
      <w:r w:rsidRPr="00FA3421">
        <w:rPr>
          <w:noProof/>
        </w:rPr>
        <w:t>6.</w:t>
      </w:r>
      <w:r w:rsidRPr="00FA3421">
        <w:rPr>
          <w:noProof/>
        </w:rPr>
        <w:tab/>
        <w:t xml:space="preserve">Kwong EK, Kim KM, Penalosa PJ, Chan JY. Characterization of Nrf1b, a novel isoform of the nuclear factor-erythroid-2 related transcription factor-1 that activates antioxidant response element-regulated genes. </w:t>
      </w:r>
      <w:r w:rsidRPr="00FA3421">
        <w:rPr>
          <w:i/>
          <w:noProof/>
        </w:rPr>
        <w:t>PloS one</w:t>
      </w:r>
      <w:r w:rsidRPr="00FA3421">
        <w:rPr>
          <w:noProof/>
        </w:rPr>
        <w:t xml:space="preserve"> 7:e48404 (2012).</w:t>
      </w:r>
      <w:bookmarkEnd w:id="6"/>
    </w:p>
    <w:p w14:paraId="0503A66D" w14:textId="77777777" w:rsidR="00FA3421" w:rsidRPr="00FA3421" w:rsidRDefault="00FA3421" w:rsidP="00FA3421">
      <w:pPr>
        <w:pStyle w:val="EndNoteBibliography"/>
        <w:spacing w:after="240"/>
        <w:ind w:left="360" w:hanging="360"/>
        <w:rPr>
          <w:noProof/>
        </w:rPr>
      </w:pPr>
      <w:bookmarkStart w:id="7" w:name="_ENREF_7"/>
      <w:r w:rsidRPr="00FA3421">
        <w:rPr>
          <w:noProof/>
        </w:rPr>
        <w:t>7.</w:t>
      </w:r>
      <w:r w:rsidRPr="00FA3421">
        <w:rPr>
          <w:noProof/>
        </w:rPr>
        <w:tab/>
        <w:t xml:space="preserve">Chepelev NL, Zhang H, Liu H, McBride S, Seal AJ, Morgan TE, Finch CE, Willmore WG, Davies KJ, Forman HJ. Competition of nuclear factor-erythroid 2 factors related transcription factor isoforms, Nrf1 and Nrf2, in antioxidant enzyme induction. </w:t>
      </w:r>
      <w:r w:rsidRPr="00FA3421">
        <w:rPr>
          <w:i/>
          <w:noProof/>
        </w:rPr>
        <w:t>Redox Biol.</w:t>
      </w:r>
      <w:r w:rsidRPr="00FA3421">
        <w:rPr>
          <w:noProof/>
        </w:rPr>
        <w:t xml:space="preserve"> 1:183-189 (2013).</w:t>
      </w:r>
      <w:bookmarkEnd w:id="7"/>
    </w:p>
    <w:p w14:paraId="317BB68A" w14:textId="77777777" w:rsidR="00FA3421" w:rsidRPr="00FA3421" w:rsidRDefault="00FA3421" w:rsidP="00FA3421">
      <w:pPr>
        <w:pStyle w:val="EndNoteBibliography"/>
        <w:spacing w:after="240"/>
        <w:ind w:left="360" w:hanging="360"/>
        <w:rPr>
          <w:noProof/>
        </w:rPr>
      </w:pPr>
      <w:bookmarkStart w:id="8" w:name="_ENREF_8"/>
      <w:r w:rsidRPr="00FA3421">
        <w:rPr>
          <w:noProof/>
        </w:rPr>
        <w:t>8.</w:t>
      </w:r>
      <w:r w:rsidRPr="00FA3421">
        <w:rPr>
          <w:noProof/>
        </w:rPr>
        <w:tab/>
        <w:t xml:space="preserve">Radhakrishnan SK, den Besten W, Deshaies RJ. p97-dependent retrotranslocation and proteolytic processing govern formation of active Nrf1 upon proteasome inhibition. </w:t>
      </w:r>
      <w:r w:rsidRPr="00FA3421">
        <w:rPr>
          <w:i/>
          <w:noProof/>
        </w:rPr>
        <w:t>eLife</w:t>
      </w:r>
      <w:r w:rsidRPr="00FA3421">
        <w:rPr>
          <w:noProof/>
        </w:rPr>
        <w:t xml:space="preserve"> 3:e01856 (2014).</w:t>
      </w:r>
      <w:bookmarkEnd w:id="8"/>
    </w:p>
    <w:p w14:paraId="3CFAE494" w14:textId="77777777" w:rsidR="00FA3421" w:rsidRPr="00FA3421" w:rsidRDefault="00FA3421" w:rsidP="00FA3421">
      <w:pPr>
        <w:pStyle w:val="EndNoteBibliography"/>
        <w:spacing w:after="240"/>
        <w:ind w:left="360" w:hanging="360"/>
        <w:rPr>
          <w:noProof/>
        </w:rPr>
      </w:pPr>
      <w:bookmarkStart w:id="9" w:name="_ENREF_9"/>
      <w:r w:rsidRPr="00FA3421">
        <w:rPr>
          <w:noProof/>
        </w:rPr>
        <w:t>9.</w:t>
      </w:r>
      <w:r w:rsidRPr="00FA3421">
        <w:rPr>
          <w:noProof/>
        </w:rPr>
        <w:tab/>
        <w:t xml:space="preserve">Sha Z, Goldberg AL. Proteasome-mediated processing of Nrf1 is essential for coordinate induction of all proteasome subunits and p97. </w:t>
      </w:r>
      <w:r w:rsidRPr="00FA3421">
        <w:rPr>
          <w:i/>
          <w:noProof/>
        </w:rPr>
        <w:t>Curr. Biol.</w:t>
      </w:r>
      <w:r w:rsidRPr="00FA3421">
        <w:rPr>
          <w:noProof/>
        </w:rPr>
        <w:t xml:space="preserve"> 24:1573-1583 (2014).</w:t>
      </w:r>
      <w:bookmarkEnd w:id="9"/>
    </w:p>
    <w:p w14:paraId="5F26DE10" w14:textId="77777777" w:rsidR="00FA3421" w:rsidRPr="00FA3421" w:rsidRDefault="00FA3421" w:rsidP="00FA3421">
      <w:pPr>
        <w:pStyle w:val="EndNoteBibliography"/>
        <w:spacing w:after="240"/>
        <w:ind w:left="360" w:hanging="360"/>
        <w:rPr>
          <w:noProof/>
        </w:rPr>
      </w:pPr>
      <w:bookmarkStart w:id="10" w:name="_ENREF_10"/>
      <w:r w:rsidRPr="00FA3421">
        <w:rPr>
          <w:noProof/>
        </w:rPr>
        <w:t>10.</w:t>
      </w:r>
      <w:r w:rsidRPr="00FA3421">
        <w:rPr>
          <w:noProof/>
        </w:rPr>
        <w:tab/>
        <w:t>Tsuchiya Y, Taniguchi H, Ito Y, Morita T, Karim MR, Ohtake N, Fukagai K, Ito T, Okamuro S, Iemura S</w:t>
      </w:r>
      <w:r w:rsidRPr="00FA3421">
        <w:rPr>
          <w:i/>
          <w:noProof/>
        </w:rPr>
        <w:t xml:space="preserve"> et al.</w:t>
      </w:r>
      <w:r w:rsidRPr="00FA3421">
        <w:rPr>
          <w:noProof/>
        </w:rPr>
        <w:t xml:space="preserve"> The casein kinase 2-nrf1 axis controls the clearance of ubiquitinated proteins by regulating proteasome gene expression. </w:t>
      </w:r>
      <w:r w:rsidRPr="00FA3421">
        <w:rPr>
          <w:i/>
          <w:noProof/>
        </w:rPr>
        <w:t>Mol. Cell. Biol.</w:t>
      </w:r>
      <w:r w:rsidRPr="00FA3421">
        <w:rPr>
          <w:noProof/>
        </w:rPr>
        <w:t xml:space="preserve"> 33:3461-3472 (2013).</w:t>
      </w:r>
      <w:bookmarkEnd w:id="10"/>
    </w:p>
    <w:p w14:paraId="679AF987" w14:textId="77777777" w:rsidR="00FA3421" w:rsidRPr="00FA3421" w:rsidRDefault="00FA3421" w:rsidP="00FA3421">
      <w:pPr>
        <w:pStyle w:val="EndNoteBibliography"/>
        <w:spacing w:after="240"/>
        <w:ind w:left="360" w:hanging="360"/>
        <w:rPr>
          <w:noProof/>
        </w:rPr>
      </w:pPr>
      <w:bookmarkStart w:id="11" w:name="_ENREF_11"/>
      <w:r w:rsidRPr="00FA3421">
        <w:rPr>
          <w:noProof/>
        </w:rPr>
        <w:t>11.</w:t>
      </w:r>
      <w:r w:rsidRPr="00FA3421">
        <w:rPr>
          <w:noProof/>
        </w:rPr>
        <w:tab/>
        <w:t xml:space="preserve">Steffen J, Seeger M, Koch A, Kruger E. Proteasomal degradation is transcriptionally controlled by TCF11 via an ERAD-dependent feedback loop. </w:t>
      </w:r>
      <w:r w:rsidRPr="00FA3421">
        <w:rPr>
          <w:i/>
          <w:noProof/>
        </w:rPr>
        <w:t>Mol. Cell</w:t>
      </w:r>
      <w:r w:rsidRPr="00FA3421">
        <w:rPr>
          <w:noProof/>
        </w:rPr>
        <w:t xml:space="preserve"> 40:147-158 (2010).</w:t>
      </w:r>
      <w:bookmarkEnd w:id="11"/>
    </w:p>
    <w:p w14:paraId="6D3F6023" w14:textId="77777777" w:rsidR="00FA3421" w:rsidRPr="00FA3421" w:rsidRDefault="00FA3421" w:rsidP="00FA3421">
      <w:pPr>
        <w:pStyle w:val="EndNoteBibliography"/>
        <w:spacing w:after="240"/>
        <w:ind w:left="360" w:hanging="360"/>
        <w:rPr>
          <w:noProof/>
        </w:rPr>
      </w:pPr>
      <w:bookmarkStart w:id="12" w:name="_ENREF_12"/>
      <w:r w:rsidRPr="00FA3421">
        <w:rPr>
          <w:noProof/>
        </w:rPr>
        <w:t>12.</w:t>
      </w:r>
      <w:r w:rsidRPr="00FA3421">
        <w:rPr>
          <w:noProof/>
        </w:rPr>
        <w:tab/>
        <w:t xml:space="preserve">Wang W, Chan JY. Nrf1 is targeted to the endoplasmic reticulum membrane by an N-terminal transmembrane domain. Inhibition of nuclear translocation and transacting function. </w:t>
      </w:r>
      <w:r w:rsidRPr="00FA3421">
        <w:rPr>
          <w:i/>
          <w:noProof/>
        </w:rPr>
        <w:t>J. Biol. Chem.</w:t>
      </w:r>
      <w:r w:rsidRPr="00FA3421">
        <w:rPr>
          <w:noProof/>
        </w:rPr>
        <w:t xml:space="preserve"> 281:19676-19687 (2006).</w:t>
      </w:r>
      <w:bookmarkEnd w:id="12"/>
    </w:p>
    <w:p w14:paraId="54083563" w14:textId="77777777" w:rsidR="00FA3421" w:rsidRPr="00FA3421" w:rsidRDefault="00FA3421" w:rsidP="00FA3421">
      <w:pPr>
        <w:pStyle w:val="EndNoteBibliography"/>
        <w:spacing w:after="240"/>
        <w:ind w:left="360" w:hanging="360"/>
        <w:rPr>
          <w:noProof/>
        </w:rPr>
      </w:pPr>
      <w:bookmarkStart w:id="13" w:name="_ENREF_13"/>
      <w:r w:rsidRPr="00FA3421">
        <w:rPr>
          <w:noProof/>
        </w:rPr>
        <w:t>13.</w:t>
      </w:r>
      <w:r w:rsidRPr="00FA3421">
        <w:rPr>
          <w:noProof/>
        </w:rPr>
        <w:tab/>
        <w:t xml:space="preserve">Zhang Y, Ren Y, Li S, Hayes JD. Transcription factor Nrf1 is topologically repartitioned across membranes to enable target gene transactivation through its acidic glucose-responsive domains. </w:t>
      </w:r>
      <w:r w:rsidRPr="00FA3421">
        <w:rPr>
          <w:i/>
          <w:noProof/>
        </w:rPr>
        <w:t>PloS one</w:t>
      </w:r>
      <w:r w:rsidRPr="00FA3421">
        <w:rPr>
          <w:noProof/>
        </w:rPr>
        <w:t xml:space="preserve"> 9:e93458 (2014).</w:t>
      </w:r>
      <w:bookmarkEnd w:id="13"/>
    </w:p>
    <w:p w14:paraId="3D9326A6" w14:textId="77777777" w:rsidR="00FA3421" w:rsidRPr="00FA3421" w:rsidRDefault="00FA3421" w:rsidP="00FA3421">
      <w:pPr>
        <w:pStyle w:val="EndNoteBibliography"/>
        <w:spacing w:after="240"/>
        <w:ind w:left="360" w:hanging="360"/>
        <w:rPr>
          <w:noProof/>
        </w:rPr>
      </w:pPr>
      <w:bookmarkStart w:id="14" w:name="_ENREF_14"/>
      <w:r w:rsidRPr="00FA3421">
        <w:rPr>
          <w:noProof/>
        </w:rPr>
        <w:t>14.</w:t>
      </w:r>
      <w:r w:rsidRPr="00FA3421">
        <w:rPr>
          <w:noProof/>
        </w:rPr>
        <w:tab/>
        <w:t xml:space="preserve">Brown MS, Ye J, Rawson RB, Goldstein JL. Regulated intramembrane proteolysis: a control mechanism conserved from bacteria to humans. </w:t>
      </w:r>
      <w:r w:rsidRPr="00FA3421">
        <w:rPr>
          <w:i/>
          <w:noProof/>
        </w:rPr>
        <w:t>Cell</w:t>
      </w:r>
      <w:r w:rsidRPr="00FA3421">
        <w:rPr>
          <w:noProof/>
        </w:rPr>
        <w:t xml:space="preserve"> 100:391-398 (2000).</w:t>
      </w:r>
      <w:bookmarkEnd w:id="14"/>
    </w:p>
    <w:p w14:paraId="172AE009" w14:textId="77777777" w:rsidR="00FA3421" w:rsidRPr="00FA3421" w:rsidRDefault="00FA3421" w:rsidP="00FA3421">
      <w:pPr>
        <w:pStyle w:val="EndNoteBibliography"/>
        <w:spacing w:after="240"/>
        <w:ind w:left="360" w:hanging="360"/>
        <w:rPr>
          <w:noProof/>
        </w:rPr>
      </w:pPr>
      <w:bookmarkStart w:id="15" w:name="_ENREF_15"/>
      <w:r w:rsidRPr="00FA3421">
        <w:rPr>
          <w:noProof/>
        </w:rPr>
        <w:t>15.</w:t>
      </w:r>
      <w:r w:rsidRPr="00FA3421">
        <w:rPr>
          <w:noProof/>
        </w:rPr>
        <w:tab/>
        <w:t xml:space="preserve">Zhang Y, Nicholatos J, Dreier JR, Ricoult SJ, Widenmaier SB, Hotamisligil GS, Kwiatkowski DJ, Manning BD. Coordinated regulation of protein synthesis and degradation by mTORC1. </w:t>
      </w:r>
      <w:r w:rsidRPr="00FA3421">
        <w:rPr>
          <w:i/>
          <w:noProof/>
        </w:rPr>
        <w:t>Nature</w:t>
      </w:r>
      <w:r w:rsidRPr="00FA3421">
        <w:rPr>
          <w:noProof/>
        </w:rPr>
        <w:t xml:space="preserve"> 513:440-443 (2014).</w:t>
      </w:r>
      <w:bookmarkEnd w:id="15"/>
    </w:p>
    <w:p w14:paraId="7D71A8EB" w14:textId="77777777" w:rsidR="00FA3421" w:rsidRPr="00FA3421" w:rsidRDefault="00FA3421" w:rsidP="00FA3421">
      <w:pPr>
        <w:pStyle w:val="EndNoteBibliography"/>
        <w:spacing w:after="240"/>
        <w:ind w:left="360" w:hanging="360"/>
        <w:rPr>
          <w:noProof/>
        </w:rPr>
      </w:pPr>
      <w:bookmarkStart w:id="16" w:name="_ENREF_16"/>
      <w:r w:rsidRPr="00FA3421">
        <w:rPr>
          <w:noProof/>
        </w:rPr>
        <w:t>16.</w:t>
      </w:r>
      <w:r w:rsidRPr="00FA3421">
        <w:rPr>
          <w:noProof/>
        </w:rPr>
        <w:tab/>
        <w:t xml:space="preserve">Zhang Y, Manning BD. mTORC1 signaling activates NRF1 to increase cellular proteasome levels. </w:t>
      </w:r>
      <w:r w:rsidRPr="00FA3421">
        <w:rPr>
          <w:i/>
          <w:noProof/>
        </w:rPr>
        <w:t>Cell cycle</w:t>
      </w:r>
      <w:r w:rsidRPr="00FA3421">
        <w:rPr>
          <w:noProof/>
        </w:rPr>
        <w:t xml:space="preserve"> 14:2011-2017 (2015).</w:t>
      </w:r>
      <w:bookmarkEnd w:id="16"/>
    </w:p>
    <w:p w14:paraId="409CBB4F" w14:textId="77777777" w:rsidR="00FA3421" w:rsidRPr="00FA3421" w:rsidRDefault="00FA3421" w:rsidP="00FA3421">
      <w:pPr>
        <w:pStyle w:val="EndNoteBibliography"/>
        <w:ind w:left="360" w:hanging="360"/>
        <w:rPr>
          <w:noProof/>
        </w:rPr>
      </w:pPr>
      <w:bookmarkStart w:id="17" w:name="_ENREF_17"/>
      <w:r w:rsidRPr="00FA3421">
        <w:rPr>
          <w:noProof/>
        </w:rPr>
        <w:t>17.</w:t>
      </w:r>
      <w:r w:rsidRPr="00FA3421">
        <w:rPr>
          <w:noProof/>
        </w:rPr>
        <w:tab/>
        <w:t xml:space="preserve">Vembar SS, Brodsky JL. One step at a time: endoplasmic reticulum-associated degradation. </w:t>
      </w:r>
      <w:r w:rsidRPr="00FA3421">
        <w:rPr>
          <w:i/>
          <w:noProof/>
        </w:rPr>
        <w:t>Nat. Rev. Mol. Cell Biol.</w:t>
      </w:r>
      <w:r w:rsidRPr="00FA3421">
        <w:rPr>
          <w:noProof/>
        </w:rPr>
        <w:t xml:space="preserve"> 9:944-957 (2008).</w:t>
      </w:r>
      <w:bookmarkEnd w:id="17"/>
    </w:p>
    <w:p w14:paraId="2D1C25EB" w14:textId="608099E4" w:rsidR="00501B6F" w:rsidRPr="00D3269A" w:rsidRDefault="0088184C" w:rsidP="00980872">
      <w:pPr>
        <w:ind w:left="360"/>
        <w:jc w:val="both"/>
        <w:rPr>
          <w:rFonts w:asciiTheme="majorHAnsi" w:hAnsiTheme="majorHAnsi"/>
          <w:sz w:val="20"/>
          <w:szCs w:val="20"/>
        </w:rPr>
      </w:pPr>
      <w:r w:rsidRPr="005D4259">
        <w:rPr>
          <w:sz w:val="20"/>
          <w:szCs w:val="20"/>
        </w:rPr>
        <w:fldChar w:fldCharType="end"/>
      </w:r>
    </w:p>
    <w:p w14:paraId="4604EC82" w14:textId="1F9A1BA5" w:rsidR="002243A4" w:rsidRPr="00D3269A" w:rsidRDefault="002243A4" w:rsidP="00980872">
      <w:pPr>
        <w:ind w:left="360"/>
        <w:jc w:val="both"/>
        <w:rPr>
          <w:rFonts w:asciiTheme="majorHAnsi" w:hAnsiTheme="majorHAnsi"/>
          <w:sz w:val="20"/>
        </w:rPr>
      </w:pPr>
      <w:r w:rsidRPr="00D3269A">
        <w:rPr>
          <w:rFonts w:asciiTheme="majorHAnsi" w:hAnsiTheme="majorHAnsi"/>
          <w:sz w:val="20"/>
          <w:szCs w:val="20"/>
        </w:rPr>
        <w:t xml:space="preserve"> </w:t>
      </w:r>
    </w:p>
    <w:sectPr w:rsidR="002243A4" w:rsidRPr="00D3269A" w:rsidSect="00D3269A">
      <w:headerReference w:type="default" r:id="rId15"/>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0DE98" w14:textId="77777777" w:rsidR="002542C7" w:rsidRDefault="002542C7" w:rsidP="00694A23">
      <w:r>
        <w:separator/>
      </w:r>
    </w:p>
  </w:endnote>
  <w:endnote w:type="continuationSeparator" w:id="0">
    <w:p w14:paraId="1B19801E" w14:textId="77777777" w:rsidR="002542C7" w:rsidRDefault="002542C7" w:rsidP="00694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E7EEF" w14:textId="756DAA42" w:rsidR="00C7151A" w:rsidRDefault="00C7151A" w:rsidP="00C7151A">
    <w:pPr>
      <w:pStyle w:val="Footer"/>
      <w:jc w:val="right"/>
      <w:rPr>
        <w:rFonts w:asciiTheme="majorHAnsi" w:hAnsiTheme="majorHAnsi" w:cs="Times New Roman"/>
        <w:sz w:val="16"/>
        <w:szCs w:val="16"/>
      </w:rPr>
    </w:pPr>
    <w:r w:rsidRPr="00CD07DB">
      <w:rPr>
        <w:rFonts w:asciiTheme="majorHAnsi" w:hAnsiTheme="majorHAnsi" w:cs="Times New Roman"/>
        <w:b/>
        <w:sz w:val="16"/>
        <w:szCs w:val="16"/>
      </w:rPr>
      <w:fldChar w:fldCharType="begin"/>
    </w:r>
    <w:r w:rsidRPr="00CD07DB">
      <w:rPr>
        <w:rFonts w:asciiTheme="majorHAnsi" w:hAnsiTheme="majorHAnsi" w:cs="Times New Roman"/>
        <w:b/>
        <w:sz w:val="16"/>
        <w:szCs w:val="16"/>
      </w:rPr>
      <w:instrText xml:space="preserve"> FILENAME  \* MERGEFORMAT </w:instrText>
    </w:r>
    <w:r w:rsidRPr="00CD07DB">
      <w:rPr>
        <w:rFonts w:asciiTheme="majorHAnsi" w:hAnsiTheme="majorHAnsi" w:cs="Times New Roman"/>
        <w:b/>
        <w:sz w:val="16"/>
        <w:szCs w:val="16"/>
      </w:rPr>
      <w:fldChar w:fldCharType="separate"/>
    </w:r>
    <w:r w:rsidR="0067043A">
      <w:rPr>
        <w:rFonts w:asciiTheme="majorHAnsi" w:hAnsiTheme="majorHAnsi" w:cs="Times New Roman"/>
        <w:b/>
        <w:noProof/>
        <w:sz w:val="16"/>
        <w:szCs w:val="16"/>
      </w:rPr>
      <w:t>BWS-Nrf1-background.docx</w:t>
    </w:r>
    <w:r w:rsidRPr="00CD07DB">
      <w:rPr>
        <w:rFonts w:asciiTheme="majorHAnsi" w:hAnsiTheme="majorHAnsi" w:cs="Times New Roman"/>
        <w:b/>
        <w:sz w:val="16"/>
        <w:szCs w:val="16"/>
      </w:rPr>
      <w:fldChar w:fldCharType="end"/>
    </w:r>
  </w:p>
  <w:p w14:paraId="02B02CDF" w14:textId="20EA0A14" w:rsidR="00DF10CE" w:rsidRPr="00C7151A" w:rsidRDefault="00FA1461" w:rsidP="00C7151A">
    <w:pPr>
      <w:pStyle w:val="Footer"/>
      <w:jc w:val="right"/>
      <w:rPr>
        <w:rFonts w:asciiTheme="majorHAnsi" w:hAnsiTheme="majorHAnsi"/>
        <w:sz w:val="16"/>
        <w:szCs w:val="16"/>
      </w:rPr>
    </w:pPr>
    <w:r>
      <w:rPr>
        <w:rFonts w:asciiTheme="majorHAnsi" w:hAnsiTheme="majorHAnsi" w:cs="Times New Roman"/>
        <w:sz w:val="16"/>
        <w:szCs w:val="16"/>
      </w:rPr>
      <w:t>Created 04/03/2015</w:t>
    </w:r>
    <w:r w:rsidR="00C7151A" w:rsidRPr="00CD07DB">
      <w:rPr>
        <w:rFonts w:asciiTheme="majorHAnsi" w:hAnsiTheme="majorHAnsi" w:cs="Times New Roman"/>
        <w:sz w:val="16"/>
        <w:szCs w:val="16"/>
      </w:rPr>
      <w:t xml:space="preserve"> by Brendon Smith </w:t>
    </w:r>
    <w:r w:rsidR="00C7151A">
      <w:rPr>
        <w:rFonts w:ascii="Calibri" w:hAnsi="Calibri" w:cs="Times New Roman"/>
        <w:sz w:val="16"/>
        <w:szCs w:val="16"/>
      </w:rPr>
      <w:t>•</w:t>
    </w:r>
    <w:r w:rsidR="00C7151A" w:rsidRPr="00CD07DB">
      <w:rPr>
        <w:rFonts w:asciiTheme="majorHAnsi" w:hAnsiTheme="majorHAnsi" w:cs="Times New Roman"/>
        <w:sz w:val="16"/>
        <w:szCs w:val="16"/>
      </w:rPr>
      <w:t xml:space="preserve"> </w:t>
    </w:r>
    <w:r w:rsidR="00C7151A" w:rsidRPr="00CD07DB">
      <w:rPr>
        <w:rFonts w:asciiTheme="majorHAnsi" w:hAnsiTheme="majorHAnsi" w:cs="Times New Roman"/>
        <w:iCs/>
        <w:sz w:val="16"/>
        <w:szCs w:val="16"/>
      </w:rPr>
      <w:t xml:space="preserve">Last updated </w:t>
    </w:r>
    <w:r w:rsidR="00C7151A" w:rsidRPr="00CD07DB">
      <w:rPr>
        <w:rFonts w:asciiTheme="majorHAnsi" w:hAnsiTheme="majorHAnsi" w:cs="Times New Roman"/>
        <w:iCs/>
        <w:sz w:val="16"/>
        <w:szCs w:val="16"/>
      </w:rPr>
      <w:fldChar w:fldCharType="begin"/>
    </w:r>
    <w:r w:rsidR="00C7151A" w:rsidRPr="00CD07DB">
      <w:rPr>
        <w:rFonts w:asciiTheme="majorHAnsi" w:hAnsiTheme="majorHAnsi" w:cs="Times New Roman"/>
        <w:iCs/>
        <w:sz w:val="16"/>
        <w:szCs w:val="16"/>
      </w:rPr>
      <w:instrText xml:space="preserve"> SAVEDATE \@ "MM/dd/yyyy" </w:instrText>
    </w:r>
    <w:r w:rsidR="00C7151A" w:rsidRPr="00CD07DB">
      <w:rPr>
        <w:rFonts w:asciiTheme="majorHAnsi" w:hAnsiTheme="majorHAnsi" w:cs="Times New Roman"/>
        <w:iCs/>
        <w:sz w:val="16"/>
        <w:szCs w:val="16"/>
      </w:rPr>
      <w:fldChar w:fldCharType="separate"/>
    </w:r>
    <w:r w:rsidR="0067043A">
      <w:rPr>
        <w:rFonts w:asciiTheme="majorHAnsi" w:hAnsiTheme="majorHAnsi" w:cs="Times New Roman"/>
        <w:iCs/>
        <w:noProof/>
        <w:sz w:val="16"/>
        <w:szCs w:val="16"/>
      </w:rPr>
      <w:t>04/17/2018</w:t>
    </w:r>
    <w:r w:rsidR="00C7151A" w:rsidRPr="00CD07DB">
      <w:rPr>
        <w:rFonts w:asciiTheme="majorHAnsi" w:hAnsiTheme="majorHAnsi" w:cs="Times New Roman"/>
        <w:sz w:val="16"/>
        <w:szCs w:val="16"/>
      </w:rPr>
      <w:fldChar w:fldCharType="end"/>
    </w:r>
    <w:r w:rsidR="00C7151A" w:rsidRPr="00CD07DB">
      <w:rPr>
        <w:rFonts w:asciiTheme="majorHAnsi" w:hAnsiTheme="majorHAnsi" w:cs="Times New Roman"/>
        <w:iCs/>
        <w:sz w:val="16"/>
        <w:szCs w:val="16"/>
      </w:rPr>
      <w:t xml:space="preserve"> by </w:t>
    </w:r>
    <w:r w:rsidR="00C7151A" w:rsidRPr="00CD07DB">
      <w:rPr>
        <w:rFonts w:asciiTheme="majorHAnsi" w:hAnsiTheme="majorHAnsi" w:cs="Times New Roman"/>
        <w:iCs/>
        <w:sz w:val="16"/>
        <w:szCs w:val="16"/>
      </w:rPr>
      <w:fldChar w:fldCharType="begin"/>
    </w:r>
    <w:r w:rsidR="00C7151A" w:rsidRPr="00CD07DB">
      <w:rPr>
        <w:rFonts w:asciiTheme="majorHAnsi" w:hAnsiTheme="majorHAnsi" w:cs="Times New Roman"/>
        <w:iCs/>
        <w:sz w:val="16"/>
        <w:szCs w:val="16"/>
      </w:rPr>
      <w:instrText xml:space="preserve"> LASTSAVEDBY  \* MERGEFORMAT </w:instrText>
    </w:r>
    <w:r w:rsidR="00C7151A" w:rsidRPr="00CD07DB">
      <w:rPr>
        <w:rFonts w:asciiTheme="majorHAnsi" w:hAnsiTheme="majorHAnsi" w:cs="Times New Roman"/>
        <w:iCs/>
        <w:sz w:val="16"/>
        <w:szCs w:val="16"/>
      </w:rPr>
      <w:fldChar w:fldCharType="separate"/>
    </w:r>
    <w:r w:rsidR="0067043A">
      <w:rPr>
        <w:rFonts w:asciiTheme="majorHAnsi" w:hAnsiTheme="majorHAnsi" w:cs="Times New Roman"/>
        <w:iCs/>
        <w:noProof/>
        <w:sz w:val="16"/>
        <w:szCs w:val="16"/>
      </w:rPr>
      <w:t>Brendon Smith</w:t>
    </w:r>
    <w:r w:rsidR="00C7151A" w:rsidRPr="00CD07DB">
      <w:rPr>
        <w:rFonts w:asciiTheme="majorHAnsi" w:hAnsiTheme="majorHAnsi" w:cs="Times New Roman"/>
        <w:sz w:val="16"/>
        <w:szCs w:val="16"/>
      </w:rPr>
      <w:fldChar w:fldCharType="end"/>
    </w:r>
    <w:r w:rsidR="00C7151A" w:rsidRPr="00CD07DB">
      <w:rPr>
        <w:rFonts w:asciiTheme="majorHAnsi" w:hAnsiTheme="majorHAnsi" w:cs="Times New Roman"/>
        <w:sz w:val="16"/>
        <w:szCs w:val="16"/>
      </w:rPr>
      <w:t xml:space="preserve"> </w:t>
    </w:r>
    <w:r w:rsidR="00C27CEA">
      <w:rPr>
        <w:rFonts w:ascii="Calibri" w:hAnsi="Calibri" w:cs="Times New Roman"/>
        <w:sz w:val="16"/>
        <w:szCs w:val="16"/>
      </w:rPr>
      <w:t>•</w:t>
    </w:r>
    <w:r w:rsidR="00C27CEA" w:rsidRPr="00CD07DB">
      <w:rPr>
        <w:rFonts w:asciiTheme="majorHAnsi" w:hAnsiTheme="majorHAnsi" w:cs="Times New Roman"/>
        <w:sz w:val="16"/>
        <w:szCs w:val="16"/>
      </w:rPr>
      <w:t xml:space="preserve"> </w:t>
    </w:r>
    <w:r w:rsidR="00C7151A" w:rsidRPr="00CD07DB">
      <w:rPr>
        <w:rFonts w:asciiTheme="majorHAnsi" w:hAnsiTheme="majorHAnsi" w:cs="Times New Roman"/>
        <w:sz w:val="16"/>
        <w:szCs w:val="16"/>
      </w:rPr>
      <w:t xml:space="preserve">Page </w:t>
    </w:r>
    <w:r w:rsidR="00C7151A" w:rsidRPr="00CD07DB">
      <w:rPr>
        <w:rFonts w:asciiTheme="majorHAnsi" w:hAnsiTheme="majorHAnsi" w:cs="Times New Roman"/>
        <w:b/>
        <w:sz w:val="16"/>
        <w:szCs w:val="16"/>
      </w:rPr>
      <w:fldChar w:fldCharType="begin"/>
    </w:r>
    <w:r w:rsidR="00C7151A" w:rsidRPr="00CD07DB">
      <w:rPr>
        <w:rFonts w:asciiTheme="majorHAnsi" w:hAnsiTheme="majorHAnsi" w:cs="Times New Roman"/>
        <w:b/>
        <w:sz w:val="16"/>
        <w:szCs w:val="16"/>
      </w:rPr>
      <w:instrText xml:space="preserve"> PAGE </w:instrText>
    </w:r>
    <w:r w:rsidR="00C7151A" w:rsidRPr="00CD07DB">
      <w:rPr>
        <w:rFonts w:asciiTheme="majorHAnsi" w:hAnsiTheme="majorHAnsi" w:cs="Times New Roman"/>
        <w:b/>
        <w:sz w:val="16"/>
        <w:szCs w:val="16"/>
      </w:rPr>
      <w:fldChar w:fldCharType="separate"/>
    </w:r>
    <w:r w:rsidR="00D90488">
      <w:rPr>
        <w:rFonts w:asciiTheme="majorHAnsi" w:hAnsiTheme="majorHAnsi" w:cs="Times New Roman"/>
        <w:b/>
        <w:noProof/>
        <w:sz w:val="16"/>
        <w:szCs w:val="16"/>
      </w:rPr>
      <w:t>1</w:t>
    </w:r>
    <w:r w:rsidR="00C7151A" w:rsidRPr="00CD07DB">
      <w:rPr>
        <w:rFonts w:asciiTheme="majorHAnsi" w:hAnsiTheme="majorHAnsi" w:cs="Times New Roman"/>
        <w:b/>
        <w:sz w:val="16"/>
        <w:szCs w:val="16"/>
      </w:rPr>
      <w:fldChar w:fldCharType="end"/>
    </w:r>
    <w:r w:rsidR="00C7151A" w:rsidRPr="00CD07DB">
      <w:rPr>
        <w:rFonts w:asciiTheme="majorHAnsi" w:hAnsiTheme="majorHAnsi" w:cs="Times New Roman"/>
        <w:sz w:val="16"/>
        <w:szCs w:val="16"/>
      </w:rPr>
      <w:t xml:space="preserve"> of </w:t>
    </w:r>
    <w:r w:rsidR="00C7151A" w:rsidRPr="00CD07DB">
      <w:rPr>
        <w:rFonts w:asciiTheme="majorHAnsi" w:hAnsiTheme="majorHAnsi" w:cs="Times New Roman"/>
        <w:b/>
        <w:sz w:val="16"/>
        <w:szCs w:val="16"/>
      </w:rPr>
      <w:fldChar w:fldCharType="begin"/>
    </w:r>
    <w:r w:rsidR="00C7151A" w:rsidRPr="00CD07DB">
      <w:rPr>
        <w:rFonts w:asciiTheme="majorHAnsi" w:hAnsiTheme="majorHAnsi" w:cs="Times New Roman"/>
        <w:b/>
        <w:sz w:val="16"/>
        <w:szCs w:val="16"/>
      </w:rPr>
      <w:instrText xml:space="preserve"> NUMPAGES </w:instrText>
    </w:r>
    <w:r w:rsidR="00C7151A" w:rsidRPr="00CD07DB">
      <w:rPr>
        <w:rFonts w:asciiTheme="majorHAnsi" w:hAnsiTheme="majorHAnsi" w:cs="Times New Roman"/>
        <w:b/>
        <w:sz w:val="16"/>
        <w:szCs w:val="16"/>
      </w:rPr>
      <w:fldChar w:fldCharType="separate"/>
    </w:r>
    <w:r w:rsidR="00D90488">
      <w:rPr>
        <w:rFonts w:asciiTheme="majorHAnsi" w:hAnsiTheme="majorHAnsi" w:cs="Times New Roman"/>
        <w:b/>
        <w:noProof/>
        <w:sz w:val="16"/>
        <w:szCs w:val="16"/>
      </w:rPr>
      <w:t>8</w:t>
    </w:r>
    <w:r w:rsidR="00C7151A" w:rsidRPr="00CD07DB">
      <w:rPr>
        <w:rFonts w:asciiTheme="majorHAnsi" w:hAnsiTheme="majorHAnsi" w:cs="Times New Roman"/>
        <w:b/>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3CDEB" w14:textId="77777777" w:rsidR="002542C7" w:rsidRDefault="002542C7" w:rsidP="00694A23">
      <w:r>
        <w:separator/>
      </w:r>
    </w:p>
  </w:footnote>
  <w:footnote w:type="continuationSeparator" w:id="0">
    <w:p w14:paraId="795CC9F0" w14:textId="77777777" w:rsidR="002542C7" w:rsidRDefault="002542C7" w:rsidP="00694A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2B56D" w14:textId="63553E61" w:rsidR="00DF10CE" w:rsidRPr="00C7151A" w:rsidRDefault="00C7151A" w:rsidP="00C7151A">
    <w:pPr>
      <w:pStyle w:val="Title"/>
      <w:spacing w:after="100"/>
      <w:rPr>
        <w:sz w:val="36"/>
        <w:szCs w:val="36"/>
      </w:rPr>
    </w:pPr>
    <w:r>
      <w:rPr>
        <w:sz w:val="36"/>
        <w:szCs w:val="36"/>
      </w:rPr>
      <w:t>Nrf1 background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000000CB">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0ED08DF"/>
    <w:multiLevelType w:val="hybridMultilevel"/>
    <w:tmpl w:val="26C01880"/>
    <w:lvl w:ilvl="0" w:tplc="325085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A77A28"/>
    <w:multiLevelType w:val="hybridMultilevel"/>
    <w:tmpl w:val="51D0F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75E55"/>
    <w:multiLevelType w:val="hybridMultilevel"/>
    <w:tmpl w:val="E2D0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67D53"/>
    <w:multiLevelType w:val="multilevel"/>
    <w:tmpl w:val="76A63824"/>
    <w:styleLink w:val="CustomOutline"/>
    <w:lvl w:ilvl="0">
      <w:start w:val="1"/>
      <w:numFmt w:val="decimal"/>
      <w:lvlText w:val="%1."/>
      <w:lvlJc w:val="left"/>
      <w:pPr>
        <w:ind w:left="720" w:hanging="360"/>
      </w:pPr>
      <w:rPr>
        <w:rFonts w:ascii="Arial" w:hAnsi="Arial" w:hint="default"/>
        <w:sz w:val="20"/>
        <w:szCs w:val="20"/>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487043A"/>
    <w:multiLevelType w:val="multilevel"/>
    <w:tmpl w:val="0FAC99C4"/>
    <w:numStyleLink w:val="CustomBullets"/>
  </w:abstractNum>
  <w:abstractNum w:abstractNumId="10" w15:restartNumberingAfterBreak="0">
    <w:nsid w:val="26874D0A"/>
    <w:multiLevelType w:val="multilevel"/>
    <w:tmpl w:val="0FAC99C4"/>
    <w:styleLink w:val="CustomBullets"/>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E097DCA"/>
    <w:multiLevelType w:val="hybridMultilevel"/>
    <w:tmpl w:val="0248F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C66F5"/>
    <w:multiLevelType w:val="hybridMultilevel"/>
    <w:tmpl w:val="76C04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9E288C"/>
    <w:multiLevelType w:val="hybridMultilevel"/>
    <w:tmpl w:val="69045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743978"/>
    <w:multiLevelType w:val="hybridMultilevel"/>
    <w:tmpl w:val="D6B47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F03C21"/>
    <w:multiLevelType w:val="multilevel"/>
    <w:tmpl w:val="0FAC99C4"/>
    <w:numStyleLink w:val="CustomBullets"/>
  </w:abstractNum>
  <w:num w:numId="1">
    <w:abstractNumId w:val="10"/>
  </w:num>
  <w:num w:numId="2">
    <w:abstractNumId w:val="8"/>
  </w:num>
  <w:num w:numId="3">
    <w:abstractNumId w:val="7"/>
  </w:num>
  <w:num w:numId="4">
    <w:abstractNumId w:val="14"/>
  </w:num>
  <w:num w:numId="5">
    <w:abstractNumId w:val="11"/>
  </w:num>
  <w:num w:numId="6">
    <w:abstractNumId w:val="13"/>
  </w:num>
  <w:num w:numId="7">
    <w:abstractNumId w:val="6"/>
  </w:num>
  <w:num w:numId="8">
    <w:abstractNumId w:val="12"/>
  </w:num>
  <w:num w:numId="9">
    <w:abstractNumId w:val="5"/>
  </w:num>
  <w:num w:numId="10">
    <w:abstractNumId w:val="0"/>
  </w:num>
  <w:num w:numId="11">
    <w:abstractNumId w:val="1"/>
  </w:num>
  <w:num w:numId="12">
    <w:abstractNumId w:val="2"/>
  </w:num>
  <w:num w:numId="13">
    <w:abstractNumId w:val="3"/>
  </w:num>
  <w:num w:numId="14">
    <w:abstractNumId w:val="4"/>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CUSTOM-Nature BMC Sections&lt;/Style&gt;&lt;LeftDelim&gt;{&lt;/LeftDelim&gt;&lt;RightDelim&gt;}&lt;/RightDelim&gt;&lt;FontName&gt;Calibri&lt;/FontName&gt;&lt;FontSize&gt;10&lt;/FontSize&gt;&lt;ReflistTitle&gt;&lt;/ReflistTitle&gt;&lt;StartingRefnum&gt;1&lt;/StartingRefnum&gt;&lt;FirstLineIndent&gt;0&lt;/FirstLineIndent&gt;&lt;HangingIndent&gt;36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pppd5v99aw5ew1et5etp5da3tspatrx95zt0&quot;&gt;BWS&lt;record-ids&gt;&lt;item&gt;81&lt;/item&gt;&lt;item&gt;83&lt;/item&gt;&lt;item&gt;86&lt;/item&gt;&lt;item&gt;87&lt;/item&gt;&lt;item&gt;128&lt;/item&gt;&lt;item&gt;132&lt;/item&gt;&lt;item&gt;157&lt;/item&gt;&lt;item&gt;159&lt;/item&gt;&lt;item&gt;177&lt;/item&gt;&lt;item&gt;181&lt;/item&gt;&lt;item&gt;243&lt;/item&gt;&lt;item&gt;244&lt;/item&gt;&lt;item&gt;277&lt;/item&gt;&lt;item&gt;278&lt;/item&gt;&lt;item&gt;955&lt;/item&gt;&lt;item&gt;1206&lt;/item&gt;&lt;item&gt;1207&lt;/item&gt;&lt;/record-ids&gt;&lt;/item&gt;&lt;/Libraries&gt;"/>
  </w:docVars>
  <w:rsids>
    <w:rsidRoot w:val="00455DF0"/>
    <w:rsid w:val="000151E8"/>
    <w:rsid w:val="0003081E"/>
    <w:rsid w:val="00032B5C"/>
    <w:rsid w:val="000345C6"/>
    <w:rsid w:val="000346AF"/>
    <w:rsid w:val="000351E0"/>
    <w:rsid w:val="000437E4"/>
    <w:rsid w:val="00051D36"/>
    <w:rsid w:val="00057C95"/>
    <w:rsid w:val="00070772"/>
    <w:rsid w:val="00073125"/>
    <w:rsid w:val="00084899"/>
    <w:rsid w:val="00096FE7"/>
    <w:rsid w:val="000A6986"/>
    <w:rsid w:val="000C10AF"/>
    <w:rsid w:val="000D010D"/>
    <w:rsid w:val="000D0266"/>
    <w:rsid w:val="000D6FF4"/>
    <w:rsid w:val="000E0F3E"/>
    <w:rsid w:val="000F7980"/>
    <w:rsid w:val="00100092"/>
    <w:rsid w:val="00113107"/>
    <w:rsid w:val="00113990"/>
    <w:rsid w:val="0012242C"/>
    <w:rsid w:val="001242AA"/>
    <w:rsid w:val="001348EE"/>
    <w:rsid w:val="001401A7"/>
    <w:rsid w:val="00144DB2"/>
    <w:rsid w:val="00151889"/>
    <w:rsid w:val="0015706A"/>
    <w:rsid w:val="00162665"/>
    <w:rsid w:val="001719A5"/>
    <w:rsid w:val="00175338"/>
    <w:rsid w:val="00177F6E"/>
    <w:rsid w:val="001857D4"/>
    <w:rsid w:val="00185940"/>
    <w:rsid w:val="00192067"/>
    <w:rsid w:val="00197905"/>
    <w:rsid w:val="001B325D"/>
    <w:rsid w:val="001C01B4"/>
    <w:rsid w:val="001C173A"/>
    <w:rsid w:val="001C1EDD"/>
    <w:rsid w:val="001C7ED6"/>
    <w:rsid w:val="001D5AD2"/>
    <w:rsid w:val="001E14ED"/>
    <w:rsid w:val="001F36A7"/>
    <w:rsid w:val="001F4B74"/>
    <w:rsid w:val="00202707"/>
    <w:rsid w:val="002079B7"/>
    <w:rsid w:val="0021210A"/>
    <w:rsid w:val="00212B12"/>
    <w:rsid w:val="002200EE"/>
    <w:rsid w:val="002243A4"/>
    <w:rsid w:val="00234921"/>
    <w:rsid w:val="002439F1"/>
    <w:rsid w:val="00245B89"/>
    <w:rsid w:val="00250608"/>
    <w:rsid w:val="00251541"/>
    <w:rsid w:val="002542C7"/>
    <w:rsid w:val="002579BF"/>
    <w:rsid w:val="00257CF1"/>
    <w:rsid w:val="00270F34"/>
    <w:rsid w:val="0028020D"/>
    <w:rsid w:val="002B40A5"/>
    <w:rsid w:val="002B5150"/>
    <w:rsid w:val="002C161C"/>
    <w:rsid w:val="002D1E06"/>
    <w:rsid w:val="002D27CE"/>
    <w:rsid w:val="002E663D"/>
    <w:rsid w:val="002E72F7"/>
    <w:rsid w:val="002F15C2"/>
    <w:rsid w:val="003159AB"/>
    <w:rsid w:val="00326A7F"/>
    <w:rsid w:val="003279D5"/>
    <w:rsid w:val="00334E23"/>
    <w:rsid w:val="003570E3"/>
    <w:rsid w:val="0036017D"/>
    <w:rsid w:val="00366120"/>
    <w:rsid w:val="00372DD0"/>
    <w:rsid w:val="003914A7"/>
    <w:rsid w:val="00397A9B"/>
    <w:rsid w:val="00397EFE"/>
    <w:rsid w:val="003A1E87"/>
    <w:rsid w:val="003A2735"/>
    <w:rsid w:val="003B3F14"/>
    <w:rsid w:val="003B4B0B"/>
    <w:rsid w:val="003B744B"/>
    <w:rsid w:val="003C413B"/>
    <w:rsid w:val="003C69A6"/>
    <w:rsid w:val="003D6E9C"/>
    <w:rsid w:val="003E1774"/>
    <w:rsid w:val="003F5FAA"/>
    <w:rsid w:val="00407957"/>
    <w:rsid w:val="004126C5"/>
    <w:rsid w:val="0041539E"/>
    <w:rsid w:val="00417CBB"/>
    <w:rsid w:val="004229D4"/>
    <w:rsid w:val="00425D91"/>
    <w:rsid w:val="00431D5D"/>
    <w:rsid w:val="0043227A"/>
    <w:rsid w:val="00437E85"/>
    <w:rsid w:val="0044009A"/>
    <w:rsid w:val="00451EF7"/>
    <w:rsid w:val="00455DF0"/>
    <w:rsid w:val="00463D3E"/>
    <w:rsid w:val="00490C04"/>
    <w:rsid w:val="00491A6D"/>
    <w:rsid w:val="004958E4"/>
    <w:rsid w:val="004A0D26"/>
    <w:rsid w:val="004A1175"/>
    <w:rsid w:val="004A66C4"/>
    <w:rsid w:val="004B5392"/>
    <w:rsid w:val="004D243F"/>
    <w:rsid w:val="004D6648"/>
    <w:rsid w:val="004E258E"/>
    <w:rsid w:val="004F2F8D"/>
    <w:rsid w:val="004F6684"/>
    <w:rsid w:val="0050097D"/>
    <w:rsid w:val="00501B6F"/>
    <w:rsid w:val="00501F0D"/>
    <w:rsid w:val="00502220"/>
    <w:rsid w:val="00515FC1"/>
    <w:rsid w:val="0053479D"/>
    <w:rsid w:val="005365E0"/>
    <w:rsid w:val="0054014A"/>
    <w:rsid w:val="005450C0"/>
    <w:rsid w:val="005602C7"/>
    <w:rsid w:val="005747AA"/>
    <w:rsid w:val="00581621"/>
    <w:rsid w:val="005955A9"/>
    <w:rsid w:val="005A1734"/>
    <w:rsid w:val="005B2E97"/>
    <w:rsid w:val="005C0B33"/>
    <w:rsid w:val="005C19CF"/>
    <w:rsid w:val="005D4259"/>
    <w:rsid w:val="005E1897"/>
    <w:rsid w:val="00610C87"/>
    <w:rsid w:val="0062462E"/>
    <w:rsid w:val="006272A0"/>
    <w:rsid w:val="006315C4"/>
    <w:rsid w:val="00633729"/>
    <w:rsid w:val="0063450E"/>
    <w:rsid w:val="006446E3"/>
    <w:rsid w:val="006636B3"/>
    <w:rsid w:val="0067043A"/>
    <w:rsid w:val="00672240"/>
    <w:rsid w:val="00677005"/>
    <w:rsid w:val="00694A23"/>
    <w:rsid w:val="006958B5"/>
    <w:rsid w:val="006A224B"/>
    <w:rsid w:val="006A6B7A"/>
    <w:rsid w:val="006B27BA"/>
    <w:rsid w:val="006B7F55"/>
    <w:rsid w:val="006C6578"/>
    <w:rsid w:val="006D1B55"/>
    <w:rsid w:val="006D7A75"/>
    <w:rsid w:val="006F3146"/>
    <w:rsid w:val="00701277"/>
    <w:rsid w:val="00701A83"/>
    <w:rsid w:val="00717337"/>
    <w:rsid w:val="00721713"/>
    <w:rsid w:val="00725201"/>
    <w:rsid w:val="00734311"/>
    <w:rsid w:val="007506B8"/>
    <w:rsid w:val="007514B9"/>
    <w:rsid w:val="00751BB7"/>
    <w:rsid w:val="007831B2"/>
    <w:rsid w:val="007A4155"/>
    <w:rsid w:val="007B10F2"/>
    <w:rsid w:val="007C0B86"/>
    <w:rsid w:val="007C46D6"/>
    <w:rsid w:val="007C6A85"/>
    <w:rsid w:val="007D4302"/>
    <w:rsid w:val="007D431F"/>
    <w:rsid w:val="007E2C99"/>
    <w:rsid w:val="007F15E5"/>
    <w:rsid w:val="007F4DE9"/>
    <w:rsid w:val="008033E8"/>
    <w:rsid w:val="008131C3"/>
    <w:rsid w:val="0082063B"/>
    <w:rsid w:val="00842786"/>
    <w:rsid w:val="00852A37"/>
    <w:rsid w:val="00867C00"/>
    <w:rsid w:val="0088184C"/>
    <w:rsid w:val="0089227F"/>
    <w:rsid w:val="00896F24"/>
    <w:rsid w:val="008A2CAB"/>
    <w:rsid w:val="008A7FB4"/>
    <w:rsid w:val="008B30FA"/>
    <w:rsid w:val="008B50D8"/>
    <w:rsid w:val="008B587D"/>
    <w:rsid w:val="008B7628"/>
    <w:rsid w:val="008C1689"/>
    <w:rsid w:val="008C5502"/>
    <w:rsid w:val="008D2363"/>
    <w:rsid w:val="008D25AB"/>
    <w:rsid w:val="008F6B2B"/>
    <w:rsid w:val="00904F04"/>
    <w:rsid w:val="0090726E"/>
    <w:rsid w:val="009213DA"/>
    <w:rsid w:val="00923CC8"/>
    <w:rsid w:val="009412E1"/>
    <w:rsid w:val="00941DF8"/>
    <w:rsid w:val="00944BA3"/>
    <w:rsid w:val="0094605A"/>
    <w:rsid w:val="00951DA2"/>
    <w:rsid w:val="009535EC"/>
    <w:rsid w:val="009617DE"/>
    <w:rsid w:val="00961857"/>
    <w:rsid w:val="00975CC1"/>
    <w:rsid w:val="00975E63"/>
    <w:rsid w:val="00980872"/>
    <w:rsid w:val="00981F0E"/>
    <w:rsid w:val="00991BAA"/>
    <w:rsid w:val="009B711C"/>
    <w:rsid w:val="009C6173"/>
    <w:rsid w:val="009F4A5B"/>
    <w:rsid w:val="00A02F12"/>
    <w:rsid w:val="00A11594"/>
    <w:rsid w:val="00A20322"/>
    <w:rsid w:val="00A20330"/>
    <w:rsid w:val="00A21A47"/>
    <w:rsid w:val="00A30325"/>
    <w:rsid w:val="00A3068E"/>
    <w:rsid w:val="00A32CAE"/>
    <w:rsid w:val="00A340AA"/>
    <w:rsid w:val="00A46C27"/>
    <w:rsid w:val="00A55528"/>
    <w:rsid w:val="00A63B1D"/>
    <w:rsid w:val="00A66160"/>
    <w:rsid w:val="00A75A51"/>
    <w:rsid w:val="00A90FA6"/>
    <w:rsid w:val="00AB135D"/>
    <w:rsid w:val="00AB342F"/>
    <w:rsid w:val="00AC1E8C"/>
    <w:rsid w:val="00AC76F8"/>
    <w:rsid w:val="00AD1E9F"/>
    <w:rsid w:val="00AD3923"/>
    <w:rsid w:val="00AD5092"/>
    <w:rsid w:val="00AD5E7B"/>
    <w:rsid w:val="00AE16D8"/>
    <w:rsid w:val="00B01168"/>
    <w:rsid w:val="00B13AEE"/>
    <w:rsid w:val="00B32DC7"/>
    <w:rsid w:val="00B37A4F"/>
    <w:rsid w:val="00B37A9B"/>
    <w:rsid w:val="00B45CB2"/>
    <w:rsid w:val="00B47B91"/>
    <w:rsid w:val="00B53CEA"/>
    <w:rsid w:val="00B72F03"/>
    <w:rsid w:val="00B747B0"/>
    <w:rsid w:val="00B77996"/>
    <w:rsid w:val="00B85493"/>
    <w:rsid w:val="00B91E1A"/>
    <w:rsid w:val="00B921DA"/>
    <w:rsid w:val="00B9246F"/>
    <w:rsid w:val="00B962B9"/>
    <w:rsid w:val="00BA29CB"/>
    <w:rsid w:val="00BA55AD"/>
    <w:rsid w:val="00BD6A3B"/>
    <w:rsid w:val="00BE0B97"/>
    <w:rsid w:val="00BE2EF7"/>
    <w:rsid w:val="00BF24A2"/>
    <w:rsid w:val="00BF5427"/>
    <w:rsid w:val="00BF6540"/>
    <w:rsid w:val="00C039FB"/>
    <w:rsid w:val="00C074DA"/>
    <w:rsid w:val="00C12F58"/>
    <w:rsid w:val="00C16723"/>
    <w:rsid w:val="00C2171E"/>
    <w:rsid w:val="00C21798"/>
    <w:rsid w:val="00C25A49"/>
    <w:rsid w:val="00C27CEA"/>
    <w:rsid w:val="00C442C7"/>
    <w:rsid w:val="00C470B4"/>
    <w:rsid w:val="00C47B32"/>
    <w:rsid w:val="00C7151A"/>
    <w:rsid w:val="00C87AA4"/>
    <w:rsid w:val="00C902B5"/>
    <w:rsid w:val="00CA0A60"/>
    <w:rsid w:val="00CA1D35"/>
    <w:rsid w:val="00CB72ED"/>
    <w:rsid w:val="00CC590B"/>
    <w:rsid w:val="00CD2B9B"/>
    <w:rsid w:val="00CE0671"/>
    <w:rsid w:val="00CE77B2"/>
    <w:rsid w:val="00CF1A67"/>
    <w:rsid w:val="00CF3644"/>
    <w:rsid w:val="00CF4184"/>
    <w:rsid w:val="00D02AC3"/>
    <w:rsid w:val="00D04E17"/>
    <w:rsid w:val="00D141C8"/>
    <w:rsid w:val="00D2261A"/>
    <w:rsid w:val="00D3269A"/>
    <w:rsid w:val="00D62D20"/>
    <w:rsid w:val="00D71239"/>
    <w:rsid w:val="00D829D2"/>
    <w:rsid w:val="00D83896"/>
    <w:rsid w:val="00D85437"/>
    <w:rsid w:val="00D90488"/>
    <w:rsid w:val="00D928C5"/>
    <w:rsid w:val="00DA429C"/>
    <w:rsid w:val="00DB1511"/>
    <w:rsid w:val="00DB6B24"/>
    <w:rsid w:val="00DB7D7E"/>
    <w:rsid w:val="00DC0C57"/>
    <w:rsid w:val="00DF06A7"/>
    <w:rsid w:val="00DF10CE"/>
    <w:rsid w:val="00E06D47"/>
    <w:rsid w:val="00E16BA6"/>
    <w:rsid w:val="00E24FF0"/>
    <w:rsid w:val="00E3241C"/>
    <w:rsid w:val="00E43A08"/>
    <w:rsid w:val="00E5198C"/>
    <w:rsid w:val="00E5268E"/>
    <w:rsid w:val="00E9740B"/>
    <w:rsid w:val="00EA34AD"/>
    <w:rsid w:val="00EA6C6F"/>
    <w:rsid w:val="00EA6F17"/>
    <w:rsid w:val="00EC13BC"/>
    <w:rsid w:val="00ED3738"/>
    <w:rsid w:val="00EE3B33"/>
    <w:rsid w:val="00EE3BAF"/>
    <w:rsid w:val="00EF0525"/>
    <w:rsid w:val="00F0775B"/>
    <w:rsid w:val="00F11725"/>
    <w:rsid w:val="00F2235A"/>
    <w:rsid w:val="00F27A96"/>
    <w:rsid w:val="00F4294E"/>
    <w:rsid w:val="00F440BB"/>
    <w:rsid w:val="00F705C4"/>
    <w:rsid w:val="00F73FF7"/>
    <w:rsid w:val="00F773C7"/>
    <w:rsid w:val="00F779B6"/>
    <w:rsid w:val="00F81163"/>
    <w:rsid w:val="00F83D9E"/>
    <w:rsid w:val="00F958EB"/>
    <w:rsid w:val="00FA1461"/>
    <w:rsid w:val="00FA3421"/>
    <w:rsid w:val="00FA75CF"/>
    <w:rsid w:val="00FB0524"/>
    <w:rsid w:val="00FB2FFB"/>
    <w:rsid w:val="00FF0865"/>
    <w:rsid w:val="00FF0E37"/>
    <w:rsid w:val="00FF18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C04BB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4B0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32B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9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25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ustomBullets">
    <w:name w:val="Custom Bullets"/>
    <w:uiPriority w:val="99"/>
    <w:rsid w:val="0015706A"/>
    <w:pPr>
      <w:numPr>
        <w:numId w:val="1"/>
      </w:numPr>
    </w:pPr>
  </w:style>
  <w:style w:type="numbering" w:customStyle="1" w:styleId="CustomOutline">
    <w:name w:val="Custom Outline"/>
    <w:uiPriority w:val="99"/>
    <w:rsid w:val="0015706A"/>
    <w:pPr>
      <w:numPr>
        <w:numId w:val="2"/>
      </w:numPr>
    </w:pPr>
  </w:style>
  <w:style w:type="character" w:styleId="Hyperlink">
    <w:name w:val="Hyperlink"/>
    <w:basedOn w:val="DefaultParagraphFont"/>
    <w:uiPriority w:val="99"/>
    <w:unhideWhenUsed/>
    <w:rsid w:val="001401A7"/>
    <w:rPr>
      <w:color w:val="0000FF" w:themeColor="hyperlink"/>
      <w:u w:val="single"/>
    </w:rPr>
  </w:style>
  <w:style w:type="paragraph" w:styleId="ListParagraph">
    <w:name w:val="List Paragraph"/>
    <w:basedOn w:val="Normal"/>
    <w:uiPriority w:val="34"/>
    <w:qFormat/>
    <w:rsid w:val="001401A7"/>
    <w:pPr>
      <w:ind w:left="720"/>
      <w:contextualSpacing/>
    </w:pPr>
  </w:style>
  <w:style w:type="character" w:customStyle="1" w:styleId="Heading1Char">
    <w:name w:val="Heading 1 Char"/>
    <w:basedOn w:val="DefaultParagraphFont"/>
    <w:link w:val="Heading1"/>
    <w:uiPriority w:val="9"/>
    <w:rsid w:val="003B4B0B"/>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3B4B0B"/>
    <w:rPr>
      <w:rFonts w:ascii="Lucida Grande" w:hAnsi="Lucida Grande"/>
    </w:rPr>
  </w:style>
  <w:style w:type="character" w:customStyle="1" w:styleId="DocumentMapChar">
    <w:name w:val="Document Map Char"/>
    <w:basedOn w:val="DefaultParagraphFont"/>
    <w:link w:val="DocumentMap"/>
    <w:uiPriority w:val="99"/>
    <w:semiHidden/>
    <w:rsid w:val="003B4B0B"/>
    <w:rPr>
      <w:rFonts w:ascii="Lucida Grande" w:hAnsi="Lucida Grande"/>
    </w:rPr>
  </w:style>
  <w:style w:type="paragraph" w:customStyle="1" w:styleId="EndNoteBibliographyTitle">
    <w:name w:val="EndNote Bibliography Title"/>
    <w:basedOn w:val="Normal"/>
    <w:rsid w:val="0088184C"/>
    <w:pPr>
      <w:jc w:val="center"/>
    </w:pPr>
    <w:rPr>
      <w:rFonts w:ascii="Calibri" w:hAnsi="Calibri" w:cs="Arial"/>
      <w:sz w:val="20"/>
    </w:rPr>
  </w:style>
  <w:style w:type="paragraph" w:customStyle="1" w:styleId="EndNoteBibliography">
    <w:name w:val="EndNote Bibliography"/>
    <w:basedOn w:val="Normal"/>
    <w:rsid w:val="0088184C"/>
    <w:rPr>
      <w:rFonts w:ascii="Calibri" w:hAnsi="Calibri" w:cs="Arial"/>
      <w:sz w:val="20"/>
    </w:rPr>
  </w:style>
  <w:style w:type="character" w:styleId="CommentReference">
    <w:name w:val="annotation reference"/>
    <w:basedOn w:val="DefaultParagraphFont"/>
    <w:uiPriority w:val="99"/>
    <w:semiHidden/>
    <w:unhideWhenUsed/>
    <w:rsid w:val="00407957"/>
    <w:rPr>
      <w:sz w:val="18"/>
      <w:szCs w:val="18"/>
    </w:rPr>
  </w:style>
  <w:style w:type="paragraph" w:styleId="CommentText">
    <w:name w:val="annotation text"/>
    <w:basedOn w:val="Normal"/>
    <w:link w:val="CommentTextChar"/>
    <w:uiPriority w:val="99"/>
    <w:semiHidden/>
    <w:unhideWhenUsed/>
    <w:rsid w:val="00407957"/>
  </w:style>
  <w:style w:type="character" w:customStyle="1" w:styleId="CommentTextChar">
    <w:name w:val="Comment Text Char"/>
    <w:basedOn w:val="DefaultParagraphFont"/>
    <w:link w:val="CommentText"/>
    <w:uiPriority w:val="99"/>
    <w:semiHidden/>
    <w:rsid w:val="00407957"/>
  </w:style>
  <w:style w:type="paragraph" w:styleId="CommentSubject">
    <w:name w:val="annotation subject"/>
    <w:basedOn w:val="CommentText"/>
    <w:next w:val="CommentText"/>
    <w:link w:val="CommentSubjectChar"/>
    <w:uiPriority w:val="99"/>
    <w:semiHidden/>
    <w:unhideWhenUsed/>
    <w:rsid w:val="00407957"/>
    <w:rPr>
      <w:b/>
      <w:bCs/>
      <w:sz w:val="20"/>
      <w:szCs w:val="20"/>
    </w:rPr>
  </w:style>
  <w:style w:type="character" w:customStyle="1" w:styleId="CommentSubjectChar">
    <w:name w:val="Comment Subject Char"/>
    <w:basedOn w:val="CommentTextChar"/>
    <w:link w:val="CommentSubject"/>
    <w:uiPriority w:val="99"/>
    <w:semiHidden/>
    <w:rsid w:val="00407957"/>
    <w:rPr>
      <w:b/>
      <w:bCs/>
      <w:sz w:val="20"/>
      <w:szCs w:val="20"/>
    </w:rPr>
  </w:style>
  <w:style w:type="paragraph" w:styleId="BalloonText">
    <w:name w:val="Balloon Text"/>
    <w:basedOn w:val="Normal"/>
    <w:link w:val="BalloonTextChar"/>
    <w:uiPriority w:val="99"/>
    <w:semiHidden/>
    <w:unhideWhenUsed/>
    <w:rsid w:val="004079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7957"/>
    <w:rPr>
      <w:rFonts w:ascii="Lucida Grande" w:hAnsi="Lucida Grande" w:cs="Lucida Grande"/>
      <w:sz w:val="18"/>
      <w:szCs w:val="18"/>
    </w:rPr>
  </w:style>
  <w:style w:type="character" w:customStyle="1" w:styleId="Heading2Char">
    <w:name w:val="Heading 2 Char"/>
    <w:basedOn w:val="DefaultParagraphFont"/>
    <w:link w:val="Heading2"/>
    <w:uiPriority w:val="9"/>
    <w:rsid w:val="00032B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90FA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94A23"/>
    <w:pPr>
      <w:tabs>
        <w:tab w:val="center" w:pos="4320"/>
        <w:tab w:val="right" w:pos="8640"/>
      </w:tabs>
    </w:pPr>
  </w:style>
  <w:style w:type="character" w:customStyle="1" w:styleId="HeaderChar">
    <w:name w:val="Header Char"/>
    <w:basedOn w:val="DefaultParagraphFont"/>
    <w:link w:val="Header"/>
    <w:uiPriority w:val="99"/>
    <w:rsid w:val="00694A23"/>
  </w:style>
  <w:style w:type="paragraph" w:styleId="Footer">
    <w:name w:val="footer"/>
    <w:basedOn w:val="Normal"/>
    <w:link w:val="FooterChar"/>
    <w:uiPriority w:val="99"/>
    <w:unhideWhenUsed/>
    <w:rsid w:val="00694A23"/>
    <w:pPr>
      <w:tabs>
        <w:tab w:val="center" w:pos="4320"/>
        <w:tab w:val="right" w:pos="8640"/>
      </w:tabs>
    </w:pPr>
  </w:style>
  <w:style w:type="character" w:customStyle="1" w:styleId="FooterChar">
    <w:name w:val="Footer Char"/>
    <w:basedOn w:val="DefaultParagraphFont"/>
    <w:link w:val="Footer"/>
    <w:uiPriority w:val="99"/>
    <w:rsid w:val="00694A23"/>
  </w:style>
  <w:style w:type="character" w:styleId="FollowedHyperlink">
    <w:name w:val="FollowedHyperlink"/>
    <w:basedOn w:val="DefaultParagraphFont"/>
    <w:uiPriority w:val="99"/>
    <w:semiHidden/>
    <w:unhideWhenUsed/>
    <w:rsid w:val="000151E8"/>
    <w:rPr>
      <w:color w:val="800080" w:themeColor="followedHyperlink"/>
      <w:u w:val="single"/>
    </w:rPr>
  </w:style>
  <w:style w:type="character" w:customStyle="1" w:styleId="Heading4Char">
    <w:name w:val="Heading 4 Char"/>
    <w:basedOn w:val="DefaultParagraphFont"/>
    <w:link w:val="Heading4"/>
    <w:uiPriority w:val="9"/>
    <w:rsid w:val="005D4259"/>
    <w:rPr>
      <w:rFonts w:asciiTheme="majorHAnsi" w:eastAsiaTheme="majorEastAsia" w:hAnsiTheme="majorHAnsi" w:cstheme="majorBidi"/>
      <w:b/>
      <w:bCs/>
      <w:i/>
      <w:iCs/>
      <w:color w:val="4F81BD" w:themeColor="accent1"/>
    </w:rPr>
  </w:style>
  <w:style w:type="character" w:customStyle="1" w:styleId="bolden">
    <w:name w:val="bolden"/>
    <w:basedOn w:val="DefaultParagraphFont"/>
    <w:rsid w:val="00C074DA"/>
  </w:style>
  <w:style w:type="character" w:customStyle="1" w:styleId="systemlink">
    <w:name w:val="systemlink"/>
    <w:basedOn w:val="DefaultParagraphFont"/>
    <w:rsid w:val="00C074DA"/>
  </w:style>
  <w:style w:type="character" w:customStyle="1" w:styleId="apple-converted-space">
    <w:name w:val="apple-converted-space"/>
    <w:basedOn w:val="DefaultParagraphFont"/>
    <w:rsid w:val="00C074DA"/>
  </w:style>
  <w:style w:type="paragraph" w:styleId="Title">
    <w:name w:val="Title"/>
    <w:basedOn w:val="Normal"/>
    <w:next w:val="Normal"/>
    <w:link w:val="TitleChar"/>
    <w:uiPriority w:val="10"/>
    <w:qFormat/>
    <w:rsid w:val="00C7151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151A"/>
    <w:rPr>
      <w:rFonts w:asciiTheme="majorHAnsi" w:eastAsiaTheme="majorEastAsia" w:hAnsiTheme="majorHAnsi" w:cstheme="majorBidi"/>
      <w:color w:val="17365D" w:themeColor="text2" w:themeShade="BF"/>
      <w:spacing w:val="5"/>
      <w:kern w:val="28"/>
      <w:sz w:val="52"/>
      <w:szCs w:val="52"/>
    </w:rPr>
  </w:style>
  <w:style w:type="paragraph" w:styleId="Revision">
    <w:name w:val="Revision"/>
    <w:hidden/>
    <w:uiPriority w:val="99"/>
    <w:semiHidden/>
    <w:rsid w:val="00C27C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994">
      <w:bodyDiv w:val="1"/>
      <w:marLeft w:val="0"/>
      <w:marRight w:val="0"/>
      <w:marTop w:val="0"/>
      <w:marBottom w:val="0"/>
      <w:divBdr>
        <w:top w:val="none" w:sz="0" w:space="0" w:color="auto"/>
        <w:left w:val="none" w:sz="0" w:space="0" w:color="auto"/>
        <w:bottom w:val="none" w:sz="0" w:space="0" w:color="auto"/>
        <w:right w:val="none" w:sz="0" w:space="0" w:color="auto"/>
      </w:divBdr>
    </w:div>
    <w:div w:id="132530624">
      <w:bodyDiv w:val="1"/>
      <w:marLeft w:val="0"/>
      <w:marRight w:val="0"/>
      <w:marTop w:val="0"/>
      <w:marBottom w:val="0"/>
      <w:divBdr>
        <w:top w:val="none" w:sz="0" w:space="0" w:color="auto"/>
        <w:left w:val="none" w:sz="0" w:space="0" w:color="auto"/>
        <w:bottom w:val="none" w:sz="0" w:space="0" w:color="auto"/>
        <w:right w:val="none" w:sz="0" w:space="0" w:color="auto"/>
      </w:divBdr>
    </w:div>
    <w:div w:id="148716103">
      <w:bodyDiv w:val="1"/>
      <w:marLeft w:val="0"/>
      <w:marRight w:val="0"/>
      <w:marTop w:val="0"/>
      <w:marBottom w:val="0"/>
      <w:divBdr>
        <w:top w:val="none" w:sz="0" w:space="0" w:color="auto"/>
        <w:left w:val="none" w:sz="0" w:space="0" w:color="auto"/>
        <w:bottom w:val="none" w:sz="0" w:space="0" w:color="auto"/>
        <w:right w:val="none" w:sz="0" w:space="0" w:color="auto"/>
      </w:divBdr>
    </w:div>
    <w:div w:id="183440100">
      <w:bodyDiv w:val="1"/>
      <w:marLeft w:val="0"/>
      <w:marRight w:val="0"/>
      <w:marTop w:val="0"/>
      <w:marBottom w:val="0"/>
      <w:divBdr>
        <w:top w:val="none" w:sz="0" w:space="0" w:color="auto"/>
        <w:left w:val="none" w:sz="0" w:space="0" w:color="auto"/>
        <w:bottom w:val="none" w:sz="0" w:space="0" w:color="auto"/>
        <w:right w:val="none" w:sz="0" w:space="0" w:color="auto"/>
      </w:divBdr>
    </w:div>
    <w:div w:id="251084243">
      <w:bodyDiv w:val="1"/>
      <w:marLeft w:val="0"/>
      <w:marRight w:val="0"/>
      <w:marTop w:val="0"/>
      <w:marBottom w:val="0"/>
      <w:divBdr>
        <w:top w:val="none" w:sz="0" w:space="0" w:color="auto"/>
        <w:left w:val="none" w:sz="0" w:space="0" w:color="auto"/>
        <w:bottom w:val="none" w:sz="0" w:space="0" w:color="auto"/>
        <w:right w:val="none" w:sz="0" w:space="0" w:color="auto"/>
      </w:divBdr>
    </w:div>
    <w:div w:id="313461308">
      <w:bodyDiv w:val="1"/>
      <w:marLeft w:val="0"/>
      <w:marRight w:val="0"/>
      <w:marTop w:val="0"/>
      <w:marBottom w:val="0"/>
      <w:divBdr>
        <w:top w:val="none" w:sz="0" w:space="0" w:color="auto"/>
        <w:left w:val="none" w:sz="0" w:space="0" w:color="auto"/>
        <w:bottom w:val="none" w:sz="0" w:space="0" w:color="auto"/>
        <w:right w:val="none" w:sz="0" w:space="0" w:color="auto"/>
      </w:divBdr>
    </w:div>
    <w:div w:id="315964505">
      <w:bodyDiv w:val="1"/>
      <w:marLeft w:val="0"/>
      <w:marRight w:val="0"/>
      <w:marTop w:val="0"/>
      <w:marBottom w:val="0"/>
      <w:divBdr>
        <w:top w:val="none" w:sz="0" w:space="0" w:color="auto"/>
        <w:left w:val="none" w:sz="0" w:space="0" w:color="auto"/>
        <w:bottom w:val="none" w:sz="0" w:space="0" w:color="auto"/>
        <w:right w:val="none" w:sz="0" w:space="0" w:color="auto"/>
      </w:divBdr>
      <w:divsChild>
        <w:div w:id="346370985">
          <w:marLeft w:val="0"/>
          <w:marRight w:val="0"/>
          <w:marTop w:val="0"/>
          <w:marBottom w:val="0"/>
          <w:divBdr>
            <w:top w:val="none" w:sz="0" w:space="0" w:color="auto"/>
            <w:left w:val="none" w:sz="0" w:space="0" w:color="auto"/>
            <w:bottom w:val="none" w:sz="0" w:space="0" w:color="auto"/>
            <w:right w:val="none" w:sz="0" w:space="0" w:color="auto"/>
          </w:divBdr>
        </w:div>
        <w:div w:id="561454282">
          <w:marLeft w:val="0"/>
          <w:marRight w:val="0"/>
          <w:marTop w:val="0"/>
          <w:marBottom w:val="0"/>
          <w:divBdr>
            <w:top w:val="none" w:sz="0" w:space="0" w:color="auto"/>
            <w:left w:val="none" w:sz="0" w:space="0" w:color="auto"/>
            <w:bottom w:val="none" w:sz="0" w:space="0" w:color="auto"/>
            <w:right w:val="none" w:sz="0" w:space="0" w:color="auto"/>
          </w:divBdr>
          <w:divsChild>
            <w:div w:id="1710109247">
              <w:marLeft w:val="0"/>
              <w:marRight w:val="0"/>
              <w:marTop w:val="0"/>
              <w:marBottom w:val="0"/>
              <w:divBdr>
                <w:top w:val="none" w:sz="0" w:space="0" w:color="auto"/>
                <w:left w:val="none" w:sz="0" w:space="0" w:color="auto"/>
                <w:bottom w:val="none" w:sz="0" w:space="0" w:color="auto"/>
                <w:right w:val="none" w:sz="0" w:space="0" w:color="auto"/>
              </w:divBdr>
              <w:divsChild>
                <w:div w:id="1870875021">
                  <w:marLeft w:val="0"/>
                  <w:marRight w:val="0"/>
                  <w:marTop w:val="0"/>
                  <w:marBottom w:val="0"/>
                  <w:divBdr>
                    <w:top w:val="none" w:sz="0" w:space="0" w:color="auto"/>
                    <w:left w:val="none" w:sz="0" w:space="0" w:color="auto"/>
                    <w:bottom w:val="none" w:sz="0" w:space="0" w:color="auto"/>
                    <w:right w:val="none" w:sz="0" w:space="0" w:color="auto"/>
                  </w:divBdr>
                </w:div>
                <w:div w:id="13649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78187">
      <w:bodyDiv w:val="1"/>
      <w:marLeft w:val="0"/>
      <w:marRight w:val="0"/>
      <w:marTop w:val="0"/>
      <w:marBottom w:val="0"/>
      <w:divBdr>
        <w:top w:val="none" w:sz="0" w:space="0" w:color="auto"/>
        <w:left w:val="none" w:sz="0" w:space="0" w:color="auto"/>
        <w:bottom w:val="none" w:sz="0" w:space="0" w:color="auto"/>
        <w:right w:val="none" w:sz="0" w:space="0" w:color="auto"/>
      </w:divBdr>
      <w:divsChild>
        <w:div w:id="704447640">
          <w:marLeft w:val="0"/>
          <w:marRight w:val="0"/>
          <w:marTop w:val="0"/>
          <w:marBottom w:val="0"/>
          <w:divBdr>
            <w:top w:val="none" w:sz="0" w:space="0" w:color="auto"/>
            <w:left w:val="none" w:sz="0" w:space="0" w:color="auto"/>
            <w:bottom w:val="none" w:sz="0" w:space="0" w:color="auto"/>
            <w:right w:val="none" w:sz="0" w:space="0" w:color="auto"/>
          </w:divBdr>
        </w:div>
        <w:div w:id="881869286">
          <w:marLeft w:val="0"/>
          <w:marRight w:val="0"/>
          <w:marTop w:val="0"/>
          <w:marBottom w:val="0"/>
          <w:divBdr>
            <w:top w:val="none" w:sz="0" w:space="0" w:color="auto"/>
            <w:left w:val="none" w:sz="0" w:space="0" w:color="auto"/>
            <w:bottom w:val="none" w:sz="0" w:space="0" w:color="auto"/>
            <w:right w:val="none" w:sz="0" w:space="0" w:color="auto"/>
          </w:divBdr>
        </w:div>
        <w:div w:id="1085223267">
          <w:marLeft w:val="0"/>
          <w:marRight w:val="0"/>
          <w:marTop w:val="0"/>
          <w:marBottom w:val="0"/>
          <w:divBdr>
            <w:top w:val="none" w:sz="0" w:space="0" w:color="auto"/>
            <w:left w:val="none" w:sz="0" w:space="0" w:color="auto"/>
            <w:bottom w:val="none" w:sz="0" w:space="0" w:color="auto"/>
            <w:right w:val="none" w:sz="0" w:space="0" w:color="auto"/>
          </w:divBdr>
        </w:div>
        <w:div w:id="931009962">
          <w:marLeft w:val="0"/>
          <w:marRight w:val="0"/>
          <w:marTop w:val="0"/>
          <w:marBottom w:val="0"/>
          <w:divBdr>
            <w:top w:val="none" w:sz="0" w:space="0" w:color="auto"/>
            <w:left w:val="none" w:sz="0" w:space="0" w:color="auto"/>
            <w:bottom w:val="none" w:sz="0" w:space="0" w:color="auto"/>
            <w:right w:val="none" w:sz="0" w:space="0" w:color="auto"/>
          </w:divBdr>
        </w:div>
        <w:div w:id="376702352">
          <w:marLeft w:val="0"/>
          <w:marRight w:val="0"/>
          <w:marTop w:val="0"/>
          <w:marBottom w:val="0"/>
          <w:divBdr>
            <w:top w:val="none" w:sz="0" w:space="0" w:color="auto"/>
            <w:left w:val="none" w:sz="0" w:space="0" w:color="auto"/>
            <w:bottom w:val="none" w:sz="0" w:space="0" w:color="auto"/>
            <w:right w:val="none" w:sz="0" w:space="0" w:color="auto"/>
          </w:divBdr>
        </w:div>
        <w:div w:id="2128229395">
          <w:marLeft w:val="0"/>
          <w:marRight w:val="0"/>
          <w:marTop w:val="0"/>
          <w:marBottom w:val="0"/>
          <w:divBdr>
            <w:top w:val="none" w:sz="0" w:space="0" w:color="auto"/>
            <w:left w:val="none" w:sz="0" w:space="0" w:color="auto"/>
            <w:bottom w:val="none" w:sz="0" w:space="0" w:color="auto"/>
            <w:right w:val="none" w:sz="0" w:space="0" w:color="auto"/>
          </w:divBdr>
        </w:div>
        <w:div w:id="1334725149">
          <w:marLeft w:val="0"/>
          <w:marRight w:val="0"/>
          <w:marTop w:val="0"/>
          <w:marBottom w:val="0"/>
          <w:divBdr>
            <w:top w:val="none" w:sz="0" w:space="0" w:color="auto"/>
            <w:left w:val="none" w:sz="0" w:space="0" w:color="auto"/>
            <w:bottom w:val="none" w:sz="0" w:space="0" w:color="auto"/>
            <w:right w:val="none" w:sz="0" w:space="0" w:color="auto"/>
          </w:divBdr>
        </w:div>
        <w:div w:id="1205368762">
          <w:marLeft w:val="0"/>
          <w:marRight w:val="0"/>
          <w:marTop w:val="0"/>
          <w:marBottom w:val="0"/>
          <w:divBdr>
            <w:top w:val="none" w:sz="0" w:space="0" w:color="auto"/>
            <w:left w:val="none" w:sz="0" w:space="0" w:color="auto"/>
            <w:bottom w:val="none" w:sz="0" w:space="0" w:color="auto"/>
            <w:right w:val="none" w:sz="0" w:space="0" w:color="auto"/>
          </w:divBdr>
        </w:div>
        <w:div w:id="1292444047">
          <w:marLeft w:val="0"/>
          <w:marRight w:val="0"/>
          <w:marTop w:val="0"/>
          <w:marBottom w:val="0"/>
          <w:divBdr>
            <w:top w:val="none" w:sz="0" w:space="0" w:color="auto"/>
            <w:left w:val="none" w:sz="0" w:space="0" w:color="auto"/>
            <w:bottom w:val="none" w:sz="0" w:space="0" w:color="auto"/>
            <w:right w:val="none" w:sz="0" w:space="0" w:color="auto"/>
          </w:divBdr>
        </w:div>
        <w:div w:id="2020958568">
          <w:marLeft w:val="0"/>
          <w:marRight w:val="0"/>
          <w:marTop w:val="0"/>
          <w:marBottom w:val="0"/>
          <w:divBdr>
            <w:top w:val="none" w:sz="0" w:space="0" w:color="auto"/>
            <w:left w:val="none" w:sz="0" w:space="0" w:color="auto"/>
            <w:bottom w:val="none" w:sz="0" w:space="0" w:color="auto"/>
            <w:right w:val="none" w:sz="0" w:space="0" w:color="auto"/>
          </w:divBdr>
        </w:div>
        <w:div w:id="1881631417">
          <w:marLeft w:val="0"/>
          <w:marRight w:val="0"/>
          <w:marTop w:val="0"/>
          <w:marBottom w:val="0"/>
          <w:divBdr>
            <w:top w:val="none" w:sz="0" w:space="0" w:color="auto"/>
            <w:left w:val="none" w:sz="0" w:space="0" w:color="auto"/>
            <w:bottom w:val="none" w:sz="0" w:space="0" w:color="auto"/>
            <w:right w:val="none" w:sz="0" w:space="0" w:color="auto"/>
          </w:divBdr>
        </w:div>
        <w:div w:id="1385787811">
          <w:marLeft w:val="0"/>
          <w:marRight w:val="0"/>
          <w:marTop w:val="0"/>
          <w:marBottom w:val="0"/>
          <w:divBdr>
            <w:top w:val="none" w:sz="0" w:space="0" w:color="auto"/>
            <w:left w:val="none" w:sz="0" w:space="0" w:color="auto"/>
            <w:bottom w:val="none" w:sz="0" w:space="0" w:color="auto"/>
            <w:right w:val="none" w:sz="0" w:space="0" w:color="auto"/>
          </w:divBdr>
        </w:div>
        <w:div w:id="341052126">
          <w:marLeft w:val="0"/>
          <w:marRight w:val="0"/>
          <w:marTop w:val="0"/>
          <w:marBottom w:val="0"/>
          <w:divBdr>
            <w:top w:val="none" w:sz="0" w:space="0" w:color="auto"/>
            <w:left w:val="none" w:sz="0" w:space="0" w:color="auto"/>
            <w:bottom w:val="none" w:sz="0" w:space="0" w:color="auto"/>
            <w:right w:val="none" w:sz="0" w:space="0" w:color="auto"/>
          </w:divBdr>
        </w:div>
        <w:div w:id="1624919079">
          <w:marLeft w:val="0"/>
          <w:marRight w:val="0"/>
          <w:marTop w:val="0"/>
          <w:marBottom w:val="0"/>
          <w:divBdr>
            <w:top w:val="none" w:sz="0" w:space="0" w:color="auto"/>
            <w:left w:val="none" w:sz="0" w:space="0" w:color="auto"/>
            <w:bottom w:val="none" w:sz="0" w:space="0" w:color="auto"/>
            <w:right w:val="none" w:sz="0" w:space="0" w:color="auto"/>
          </w:divBdr>
        </w:div>
        <w:div w:id="369230465">
          <w:marLeft w:val="0"/>
          <w:marRight w:val="0"/>
          <w:marTop w:val="0"/>
          <w:marBottom w:val="0"/>
          <w:divBdr>
            <w:top w:val="none" w:sz="0" w:space="0" w:color="auto"/>
            <w:left w:val="none" w:sz="0" w:space="0" w:color="auto"/>
            <w:bottom w:val="none" w:sz="0" w:space="0" w:color="auto"/>
            <w:right w:val="none" w:sz="0" w:space="0" w:color="auto"/>
          </w:divBdr>
        </w:div>
        <w:div w:id="487981591">
          <w:marLeft w:val="0"/>
          <w:marRight w:val="0"/>
          <w:marTop w:val="0"/>
          <w:marBottom w:val="0"/>
          <w:divBdr>
            <w:top w:val="none" w:sz="0" w:space="0" w:color="auto"/>
            <w:left w:val="none" w:sz="0" w:space="0" w:color="auto"/>
            <w:bottom w:val="none" w:sz="0" w:space="0" w:color="auto"/>
            <w:right w:val="none" w:sz="0" w:space="0" w:color="auto"/>
          </w:divBdr>
        </w:div>
        <w:div w:id="1097943188">
          <w:marLeft w:val="0"/>
          <w:marRight w:val="0"/>
          <w:marTop w:val="0"/>
          <w:marBottom w:val="0"/>
          <w:divBdr>
            <w:top w:val="none" w:sz="0" w:space="0" w:color="auto"/>
            <w:left w:val="none" w:sz="0" w:space="0" w:color="auto"/>
            <w:bottom w:val="none" w:sz="0" w:space="0" w:color="auto"/>
            <w:right w:val="none" w:sz="0" w:space="0" w:color="auto"/>
          </w:divBdr>
        </w:div>
        <w:div w:id="1861577182">
          <w:marLeft w:val="0"/>
          <w:marRight w:val="0"/>
          <w:marTop w:val="0"/>
          <w:marBottom w:val="0"/>
          <w:divBdr>
            <w:top w:val="none" w:sz="0" w:space="0" w:color="auto"/>
            <w:left w:val="none" w:sz="0" w:space="0" w:color="auto"/>
            <w:bottom w:val="none" w:sz="0" w:space="0" w:color="auto"/>
            <w:right w:val="none" w:sz="0" w:space="0" w:color="auto"/>
          </w:divBdr>
        </w:div>
        <w:div w:id="265697433">
          <w:marLeft w:val="0"/>
          <w:marRight w:val="0"/>
          <w:marTop w:val="0"/>
          <w:marBottom w:val="0"/>
          <w:divBdr>
            <w:top w:val="none" w:sz="0" w:space="0" w:color="auto"/>
            <w:left w:val="none" w:sz="0" w:space="0" w:color="auto"/>
            <w:bottom w:val="none" w:sz="0" w:space="0" w:color="auto"/>
            <w:right w:val="none" w:sz="0" w:space="0" w:color="auto"/>
          </w:divBdr>
        </w:div>
        <w:div w:id="1578829721">
          <w:marLeft w:val="0"/>
          <w:marRight w:val="0"/>
          <w:marTop w:val="0"/>
          <w:marBottom w:val="0"/>
          <w:divBdr>
            <w:top w:val="none" w:sz="0" w:space="0" w:color="auto"/>
            <w:left w:val="none" w:sz="0" w:space="0" w:color="auto"/>
            <w:bottom w:val="none" w:sz="0" w:space="0" w:color="auto"/>
            <w:right w:val="none" w:sz="0" w:space="0" w:color="auto"/>
          </w:divBdr>
        </w:div>
        <w:div w:id="129330049">
          <w:marLeft w:val="0"/>
          <w:marRight w:val="0"/>
          <w:marTop w:val="0"/>
          <w:marBottom w:val="0"/>
          <w:divBdr>
            <w:top w:val="none" w:sz="0" w:space="0" w:color="auto"/>
            <w:left w:val="none" w:sz="0" w:space="0" w:color="auto"/>
            <w:bottom w:val="none" w:sz="0" w:space="0" w:color="auto"/>
            <w:right w:val="none" w:sz="0" w:space="0" w:color="auto"/>
          </w:divBdr>
        </w:div>
        <w:div w:id="1407844455">
          <w:marLeft w:val="0"/>
          <w:marRight w:val="0"/>
          <w:marTop w:val="0"/>
          <w:marBottom w:val="0"/>
          <w:divBdr>
            <w:top w:val="none" w:sz="0" w:space="0" w:color="auto"/>
            <w:left w:val="none" w:sz="0" w:space="0" w:color="auto"/>
            <w:bottom w:val="none" w:sz="0" w:space="0" w:color="auto"/>
            <w:right w:val="none" w:sz="0" w:space="0" w:color="auto"/>
          </w:divBdr>
        </w:div>
        <w:div w:id="46343459">
          <w:marLeft w:val="0"/>
          <w:marRight w:val="0"/>
          <w:marTop w:val="0"/>
          <w:marBottom w:val="0"/>
          <w:divBdr>
            <w:top w:val="none" w:sz="0" w:space="0" w:color="auto"/>
            <w:left w:val="none" w:sz="0" w:space="0" w:color="auto"/>
            <w:bottom w:val="none" w:sz="0" w:space="0" w:color="auto"/>
            <w:right w:val="none" w:sz="0" w:space="0" w:color="auto"/>
          </w:divBdr>
        </w:div>
        <w:div w:id="984548143">
          <w:marLeft w:val="0"/>
          <w:marRight w:val="0"/>
          <w:marTop w:val="0"/>
          <w:marBottom w:val="0"/>
          <w:divBdr>
            <w:top w:val="none" w:sz="0" w:space="0" w:color="auto"/>
            <w:left w:val="none" w:sz="0" w:space="0" w:color="auto"/>
            <w:bottom w:val="none" w:sz="0" w:space="0" w:color="auto"/>
            <w:right w:val="none" w:sz="0" w:space="0" w:color="auto"/>
          </w:divBdr>
        </w:div>
        <w:div w:id="495539666">
          <w:marLeft w:val="0"/>
          <w:marRight w:val="0"/>
          <w:marTop w:val="0"/>
          <w:marBottom w:val="0"/>
          <w:divBdr>
            <w:top w:val="none" w:sz="0" w:space="0" w:color="auto"/>
            <w:left w:val="none" w:sz="0" w:space="0" w:color="auto"/>
            <w:bottom w:val="none" w:sz="0" w:space="0" w:color="auto"/>
            <w:right w:val="none" w:sz="0" w:space="0" w:color="auto"/>
          </w:divBdr>
        </w:div>
        <w:div w:id="108359113">
          <w:marLeft w:val="0"/>
          <w:marRight w:val="0"/>
          <w:marTop w:val="0"/>
          <w:marBottom w:val="0"/>
          <w:divBdr>
            <w:top w:val="none" w:sz="0" w:space="0" w:color="auto"/>
            <w:left w:val="none" w:sz="0" w:space="0" w:color="auto"/>
            <w:bottom w:val="none" w:sz="0" w:space="0" w:color="auto"/>
            <w:right w:val="none" w:sz="0" w:space="0" w:color="auto"/>
          </w:divBdr>
        </w:div>
        <w:div w:id="1507208830">
          <w:marLeft w:val="0"/>
          <w:marRight w:val="0"/>
          <w:marTop w:val="0"/>
          <w:marBottom w:val="0"/>
          <w:divBdr>
            <w:top w:val="none" w:sz="0" w:space="0" w:color="auto"/>
            <w:left w:val="none" w:sz="0" w:space="0" w:color="auto"/>
            <w:bottom w:val="none" w:sz="0" w:space="0" w:color="auto"/>
            <w:right w:val="none" w:sz="0" w:space="0" w:color="auto"/>
          </w:divBdr>
        </w:div>
        <w:div w:id="806505930">
          <w:marLeft w:val="0"/>
          <w:marRight w:val="0"/>
          <w:marTop w:val="0"/>
          <w:marBottom w:val="0"/>
          <w:divBdr>
            <w:top w:val="none" w:sz="0" w:space="0" w:color="auto"/>
            <w:left w:val="none" w:sz="0" w:space="0" w:color="auto"/>
            <w:bottom w:val="none" w:sz="0" w:space="0" w:color="auto"/>
            <w:right w:val="none" w:sz="0" w:space="0" w:color="auto"/>
          </w:divBdr>
        </w:div>
        <w:div w:id="1877346333">
          <w:marLeft w:val="0"/>
          <w:marRight w:val="0"/>
          <w:marTop w:val="0"/>
          <w:marBottom w:val="0"/>
          <w:divBdr>
            <w:top w:val="none" w:sz="0" w:space="0" w:color="auto"/>
            <w:left w:val="none" w:sz="0" w:space="0" w:color="auto"/>
            <w:bottom w:val="none" w:sz="0" w:space="0" w:color="auto"/>
            <w:right w:val="none" w:sz="0" w:space="0" w:color="auto"/>
          </w:divBdr>
        </w:div>
        <w:div w:id="1205943488">
          <w:marLeft w:val="0"/>
          <w:marRight w:val="0"/>
          <w:marTop w:val="0"/>
          <w:marBottom w:val="0"/>
          <w:divBdr>
            <w:top w:val="none" w:sz="0" w:space="0" w:color="auto"/>
            <w:left w:val="none" w:sz="0" w:space="0" w:color="auto"/>
            <w:bottom w:val="none" w:sz="0" w:space="0" w:color="auto"/>
            <w:right w:val="none" w:sz="0" w:space="0" w:color="auto"/>
          </w:divBdr>
        </w:div>
        <w:div w:id="826438718">
          <w:marLeft w:val="0"/>
          <w:marRight w:val="0"/>
          <w:marTop w:val="0"/>
          <w:marBottom w:val="0"/>
          <w:divBdr>
            <w:top w:val="none" w:sz="0" w:space="0" w:color="auto"/>
            <w:left w:val="none" w:sz="0" w:space="0" w:color="auto"/>
            <w:bottom w:val="none" w:sz="0" w:space="0" w:color="auto"/>
            <w:right w:val="none" w:sz="0" w:space="0" w:color="auto"/>
          </w:divBdr>
        </w:div>
        <w:div w:id="445656796">
          <w:marLeft w:val="0"/>
          <w:marRight w:val="0"/>
          <w:marTop w:val="0"/>
          <w:marBottom w:val="0"/>
          <w:divBdr>
            <w:top w:val="none" w:sz="0" w:space="0" w:color="auto"/>
            <w:left w:val="none" w:sz="0" w:space="0" w:color="auto"/>
            <w:bottom w:val="none" w:sz="0" w:space="0" w:color="auto"/>
            <w:right w:val="none" w:sz="0" w:space="0" w:color="auto"/>
          </w:divBdr>
        </w:div>
        <w:div w:id="839657390">
          <w:marLeft w:val="0"/>
          <w:marRight w:val="0"/>
          <w:marTop w:val="0"/>
          <w:marBottom w:val="0"/>
          <w:divBdr>
            <w:top w:val="none" w:sz="0" w:space="0" w:color="auto"/>
            <w:left w:val="none" w:sz="0" w:space="0" w:color="auto"/>
            <w:bottom w:val="none" w:sz="0" w:space="0" w:color="auto"/>
            <w:right w:val="none" w:sz="0" w:space="0" w:color="auto"/>
          </w:divBdr>
        </w:div>
        <w:div w:id="1080830507">
          <w:marLeft w:val="0"/>
          <w:marRight w:val="0"/>
          <w:marTop w:val="0"/>
          <w:marBottom w:val="0"/>
          <w:divBdr>
            <w:top w:val="none" w:sz="0" w:space="0" w:color="auto"/>
            <w:left w:val="none" w:sz="0" w:space="0" w:color="auto"/>
            <w:bottom w:val="none" w:sz="0" w:space="0" w:color="auto"/>
            <w:right w:val="none" w:sz="0" w:space="0" w:color="auto"/>
          </w:divBdr>
        </w:div>
        <w:div w:id="938680180">
          <w:marLeft w:val="0"/>
          <w:marRight w:val="0"/>
          <w:marTop w:val="0"/>
          <w:marBottom w:val="0"/>
          <w:divBdr>
            <w:top w:val="none" w:sz="0" w:space="0" w:color="auto"/>
            <w:left w:val="none" w:sz="0" w:space="0" w:color="auto"/>
            <w:bottom w:val="none" w:sz="0" w:space="0" w:color="auto"/>
            <w:right w:val="none" w:sz="0" w:space="0" w:color="auto"/>
          </w:divBdr>
        </w:div>
        <w:div w:id="885335805">
          <w:marLeft w:val="0"/>
          <w:marRight w:val="0"/>
          <w:marTop w:val="0"/>
          <w:marBottom w:val="0"/>
          <w:divBdr>
            <w:top w:val="none" w:sz="0" w:space="0" w:color="auto"/>
            <w:left w:val="none" w:sz="0" w:space="0" w:color="auto"/>
            <w:bottom w:val="none" w:sz="0" w:space="0" w:color="auto"/>
            <w:right w:val="none" w:sz="0" w:space="0" w:color="auto"/>
          </w:divBdr>
        </w:div>
        <w:div w:id="1392995921">
          <w:marLeft w:val="0"/>
          <w:marRight w:val="0"/>
          <w:marTop w:val="0"/>
          <w:marBottom w:val="0"/>
          <w:divBdr>
            <w:top w:val="none" w:sz="0" w:space="0" w:color="auto"/>
            <w:left w:val="none" w:sz="0" w:space="0" w:color="auto"/>
            <w:bottom w:val="none" w:sz="0" w:space="0" w:color="auto"/>
            <w:right w:val="none" w:sz="0" w:space="0" w:color="auto"/>
          </w:divBdr>
        </w:div>
        <w:div w:id="1342858933">
          <w:marLeft w:val="0"/>
          <w:marRight w:val="0"/>
          <w:marTop w:val="0"/>
          <w:marBottom w:val="0"/>
          <w:divBdr>
            <w:top w:val="none" w:sz="0" w:space="0" w:color="auto"/>
            <w:left w:val="none" w:sz="0" w:space="0" w:color="auto"/>
            <w:bottom w:val="none" w:sz="0" w:space="0" w:color="auto"/>
            <w:right w:val="none" w:sz="0" w:space="0" w:color="auto"/>
          </w:divBdr>
        </w:div>
        <w:div w:id="1166743593">
          <w:marLeft w:val="0"/>
          <w:marRight w:val="0"/>
          <w:marTop w:val="0"/>
          <w:marBottom w:val="0"/>
          <w:divBdr>
            <w:top w:val="none" w:sz="0" w:space="0" w:color="auto"/>
            <w:left w:val="none" w:sz="0" w:space="0" w:color="auto"/>
            <w:bottom w:val="none" w:sz="0" w:space="0" w:color="auto"/>
            <w:right w:val="none" w:sz="0" w:space="0" w:color="auto"/>
          </w:divBdr>
        </w:div>
        <w:div w:id="1936089547">
          <w:marLeft w:val="0"/>
          <w:marRight w:val="0"/>
          <w:marTop w:val="0"/>
          <w:marBottom w:val="0"/>
          <w:divBdr>
            <w:top w:val="none" w:sz="0" w:space="0" w:color="auto"/>
            <w:left w:val="none" w:sz="0" w:space="0" w:color="auto"/>
            <w:bottom w:val="none" w:sz="0" w:space="0" w:color="auto"/>
            <w:right w:val="none" w:sz="0" w:space="0" w:color="auto"/>
          </w:divBdr>
        </w:div>
        <w:div w:id="1192694558">
          <w:marLeft w:val="0"/>
          <w:marRight w:val="0"/>
          <w:marTop w:val="0"/>
          <w:marBottom w:val="0"/>
          <w:divBdr>
            <w:top w:val="none" w:sz="0" w:space="0" w:color="auto"/>
            <w:left w:val="none" w:sz="0" w:space="0" w:color="auto"/>
            <w:bottom w:val="none" w:sz="0" w:space="0" w:color="auto"/>
            <w:right w:val="none" w:sz="0" w:space="0" w:color="auto"/>
          </w:divBdr>
        </w:div>
        <w:div w:id="1814172777">
          <w:marLeft w:val="0"/>
          <w:marRight w:val="0"/>
          <w:marTop w:val="0"/>
          <w:marBottom w:val="0"/>
          <w:divBdr>
            <w:top w:val="none" w:sz="0" w:space="0" w:color="auto"/>
            <w:left w:val="none" w:sz="0" w:space="0" w:color="auto"/>
            <w:bottom w:val="none" w:sz="0" w:space="0" w:color="auto"/>
            <w:right w:val="none" w:sz="0" w:space="0" w:color="auto"/>
          </w:divBdr>
        </w:div>
        <w:div w:id="473564673">
          <w:marLeft w:val="0"/>
          <w:marRight w:val="0"/>
          <w:marTop w:val="0"/>
          <w:marBottom w:val="0"/>
          <w:divBdr>
            <w:top w:val="none" w:sz="0" w:space="0" w:color="auto"/>
            <w:left w:val="none" w:sz="0" w:space="0" w:color="auto"/>
            <w:bottom w:val="none" w:sz="0" w:space="0" w:color="auto"/>
            <w:right w:val="none" w:sz="0" w:space="0" w:color="auto"/>
          </w:divBdr>
        </w:div>
        <w:div w:id="1435130054">
          <w:marLeft w:val="0"/>
          <w:marRight w:val="0"/>
          <w:marTop w:val="0"/>
          <w:marBottom w:val="0"/>
          <w:divBdr>
            <w:top w:val="none" w:sz="0" w:space="0" w:color="auto"/>
            <w:left w:val="none" w:sz="0" w:space="0" w:color="auto"/>
            <w:bottom w:val="none" w:sz="0" w:space="0" w:color="auto"/>
            <w:right w:val="none" w:sz="0" w:space="0" w:color="auto"/>
          </w:divBdr>
        </w:div>
        <w:div w:id="1223784286">
          <w:marLeft w:val="0"/>
          <w:marRight w:val="0"/>
          <w:marTop w:val="0"/>
          <w:marBottom w:val="0"/>
          <w:divBdr>
            <w:top w:val="none" w:sz="0" w:space="0" w:color="auto"/>
            <w:left w:val="none" w:sz="0" w:space="0" w:color="auto"/>
            <w:bottom w:val="none" w:sz="0" w:space="0" w:color="auto"/>
            <w:right w:val="none" w:sz="0" w:space="0" w:color="auto"/>
          </w:divBdr>
        </w:div>
        <w:div w:id="182979364">
          <w:marLeft w:val="0"/>
          <w:marRight w:val="0"/>
          <w:marTop w:val="0"/>
          <w:marBottom w:val="0"/>
          <w:divBdr>
            <w:top w:val="none" w:sz="0" w:space="0" w:color="auto"/>
            <w:left w:val="none" w:sz="0" w:space="0" w:color="auto"/>
            <w:bottom w:val="none" w:sz="0" w:space="0" w:color="auto"/>
            <w:right w:val="none" w:sz="0" w:space="0" w:color="auto"/>
          </w:divBdr>
        </w:div>
        <w:div w:id="1729111118">
          <w:marLeft w:val="0"/>
          <w:marRight w:val="0"/>
          <w:marTop w:val="0"/>
          <w:marBottom w:val="0"/>
          <w:divBdr>
            <w:top w:val="none" w:sz="0" w:space="0" w:color="auto"/>
            <w:left w:val="none" w:sz="0" w:space="0" w:color="auto"/>
            <w:bottom w:val="none" w:sz="0" w:space="0" w:color="auto"/>
            <w:right w:val="none" w:sz="0" w:space="0" w:color="auto"/>
          </w:divBdr>
        </w:div>
        <w:div w:id="1153452721">
          <w:marLeft w:val="0"/>
          <w:marRight w:val="0"/>
          <w:marTop w:val="0"/>
          <w:marBottom w:val="0"/>
          <w:divBdr>
            <w:top w:val="none" w:sz="0" w:space="0" w:color="auto"/>
            <w:left w:val="none" w:sz="0" w:space="0" w:color="auto"/>
            <w:bottom w:val="none" w:sz="0" w:space="0" w:color="auto"/>
            <w:right w:val="none" w:sz="0" w:space="0" w:color="auto"/>
          </w:divBdr>
        </w:div>
        <w:div w:id="2123451277">
          <w:marLeft w:val="0"/>
          <w:marRight w:val="0"/>
          <w:marTop w:val="0"/>
          <w:marBottom w:val="0"/>
          <w:divBdr>
            <w:top w:val="none" w:sz="0" w:space="0" w:color="auto"/>
            <w:left w:val="none" w:sz="0" w:space="0" w:color="auto"/>
            <w:bottom w:val="none" w:sz="0" w:space="0" w:color="auto"/>
            <w:right w:val="none" w:sz="0" w:space="0" w:color="auto"/>
          </w:divBdr>
        </w:div>
        <w:div w:id="1862477400">
          <w:marLeft w:val="0"/>
          <w:marRight w:val="0"/>
          <w:marTop w:val="0"/>
          <w:marBottom w:val="0"/>
          <w:divBdr>
            <w:top w:val="none" w:sz="0" w:space="0" w:color="auto"/>
            <w:left w:val="none" w:sz="0" w:space="0" w:color="auto"/>
            <w:bottom w:val="none" w:sz="0" w:space="0" w:color="auto"/>
            <w:right w:val="none" w:sz="0" w:space="0" w:color="auto"/>
          </w:divBdr>
        </w:div>
        <w:div w:id="354573137">
          <w:marLeft w:val="0"/>
          <w:marRight w:val="0"/>
          <w:marTop w:val="0"/>
          <w:marBottom w:val="0"/>
          <w:divBdr>
            <w:top w:val="none" w:sz="0" w:space="0" w:color="auto"/>
            <w:left w:val="none" w:sz="0" w:space="0" w:color="auto"/>
            <w:bottom w:val="none" w:sz="0" w:space="0" w:color="auto"/>
            <w:right w:val="none" w:sz="0" w:space="0" w:color="auto"/>
          </w:divBdr>
        </w:div>
        <w:div w:id="1729107226">
          <w:marLeft w:val="0"/>
          <w:marRight w:val="0"/>
          <w:marTop w:val="0"/>
          <w:marBottom w:val="0"/>
          <w:divBdr>
            <w:top w:val="none" w:sz="0" w:space="0" w:color="auto"/>
            <w:left w:val="none" w:sz="0" w:space="0" w:color="auto"/>
            <w:bottom w:val="none" w:sz="0" w:space="0" w:color="auto"/>
            <w:right w:val="none" w:sz="0" w:space="0" w:color="auto"/>
          </w:divBdr>
        </w:div>
        <w:div w:id="71709105">
          <w:marLeft w:val="0"/>
          <w:marRight w:val="0"/>
          <w:marTop w:val="0"/>
          <w:marBottom w:val="0"/>
          <w:divBdr>
            <w:top w:val="none" w:sz="0" w:space="0" w:color="auto"/>
            <w:left w:val="none" w:sz="0" w:space="0" w:color="auto"/>
            <w:bottom w:val="none" w:sz="0" w:space="0" w:color="auto"/>
            <w:right w:val="none" w:sz="0" w:space="0" w:color="auto"/>
          </w:divBdr>
        </w:div>
      </w:divsChild>
    </w:div>
    <w:div w:id="415443146">
      <w:bodyDiv w:val="1"/>
      <w:marLeft w:val="0"/>
      <w:marRight w:val="0"/>
      <w:marTop w:val="0"/>
      <w:marBottom w:val="0"/>
      <w:divBdr>
        <w:top w:val="none" w:sz="0" w:space="0" w:color="auto"/>
        <w:left w:val="none" w:sz="0" w:space="0" w:color="auto"/>
        <w:bottom w:val="none" w:sz="0" w:space="0" w:color="auto"/>
        <w:right w:val="none" w:sz="0" w:space="0" w:color="auto"/>
      </w:divBdr>
    </w:div>
    <w:div w:id="572081968">
      <w:bodyDiv w:val="1"/>
      <w:marLeft w:val="0"/>
      <w:marRight w:val="0"/>
      <w:marTop w:val="0"/>
      <w:marBottom w:val="0"/>
      <w:divBdr>
        <w:top w:val="none" w:sz="0" w:space="0" w:color="auto"/>
        <w:left w:val="none" w:sz="0" w:space="0" w:color="auto"/>
        <w:bottom w:val="none" w:sz="0" w:space="0" w:color="auto"/>
        <w:right w:val="none" w:sz="0" w:space="0" w:color="auto"/>
      </w:divBdr>
      <w:divsChild>
        <w:div w:id="1544711527">
          <w:marLeft w:val="0"/>
          <w:marRight w:val="0"/>
          <w:marTop w:val="0"/>
          <w:marBottom w:val="0"/>
          <w:divBdr>
            <w:top w:val="none" w:sz="0" w:space="0" w:color="auto"/>
            <w:left w:val="none" w:sz="0" w:space="0" w:color="auto"/>
            <w:bottom w:val="none" w:sz="0" w:space="0" w:color="auto"/>
            <w:right w:val="none" w:sz="0" w:space="0" w:color="auto"/>
          </w:divBdr>
        </w:div>
        <w:div w:id="906184217">
          <w:marLeft w:val="0"/>
          <w:marRight w:val="0"/>
          <w:marTop w:val="0"/>
          <w:marBottom w:val="0"/>
          <w:divBdr>
            <w:top w:val="none" w:sz="0" w:space="0" w:color="auto"/>
            <w:left w:val="none" w:sz="0" w:space="0" w:color="auto"/>
            <w:bottom w:val="none" w:sz="0" w:space="0" w:color="auto"/>
            <w:right w:val="none" w:sz="0" w:space="0" w:color="auto"/>
          </w:divBdr>
        </w:div>
        <w:div w:id="1384478245">
          <w:marLeft w:val="0"/>
          <w:marRight w:val="0"/>
          <w:marTop w:val="0"/>
          <w:marBottom w:val="0"/>
          <w:divBdr>
            <w:top w:val="none" w:sz="0" w:space="0" w:color="auto"/>
            <w:left w:val="none" w:sz="0" w:space="0" w:color="auto"/>
            <w:bottom w:val="none" w:sz="0" w:space="0" w:color="auto"/>
            <w:right w:val="none" w:sz="0" w:space="0" w:color="auto"/>
          </w:divBdr>
        </w:div>
        <w:div w:id="237325194">
          <w:marLeft w:val="0"/>
          <w:marRight w:val="0"/>
          <w:marTop w:val="0"/>
          <w:marBottom w:val="0"/>
          <w:divBdr>
            <w:top w:val="none" w:sz="0" w:space="0" w:color="auto"/>
            <w:left w:val="none" w:sz="0" w:space="0" w:color="auto"/>
            <w:bottom w:val="none" w:sz="0" w:space="0" w:color="auto"/>
            <w:right w:val="none" w:sz="0" w:space="0" w:color="auto"/>
          </w:divBdr>
        </w:div>
        <w:div w:id="379523190">
          <w:marLeft w:val="0"/>
          <w:marRight w:val="0"/>
          <w:marTop w:val="0"/>
          <w:marBottom w:val="0"/>
          <w:divBdr>
            <w:top w:val="none" w:sz="0" w:space="0" w:color="auto"/>
            <w:left w:val="none" w:sz="0" w:space="0" w:color="auto"/>
            <w:bottom w:val="none" w:sz="0" w:space="0" w:color="auto"/>
            <w:right w:val="none" w:sz="0" w:space="0" w:color="auto"/>
          </w:divBdr>
        </w:div>
        <w:div w:id="341708610">
          <w:marLeft w:val="0"/>
          <w:marRight w:val="0"/>
          <w:marTop w:val="0"/>
          <w:marBottom w:val="0"/>
          <w:divBdr>
            <w:top w:val="none" w:sz="0" w:space="0" w:color="auto"/>
            <w:left w:val="none" w:sz="0" w:space="0" w:color="auto"/>
            <w:bottom w:val="none" w:sz="0" w:space="0" w:color="auto"/>
            <w:right w:val="none" w:sz="0" w:space="0" w:color="auto"/>
          </w:divBdr>
        </w:div>
        <w:div w:id="1883905638">
          <w:marLeft w:val="0"/>
          <w:marRight w:val="0"/>
          <w:marTop w:val="0"/>
          <w:marBottom w:val="0"/>
          <w:divBdr>
            <w:top w:val="none" w:sz="0" w:space="0" w:color="auto"/>
            <w:left w:val="none" w:sz="0" w:space="0" w:color="auto"/>
            <w:bottom w:val="none" w:sz="0" w:space="0" w:color="auto"/>
            <w:right w:val="none" w:sz="0" w:space="0" w:color="auto"/>
          </w:divBdr>
        </w:div>
        <w:div w:id="976422701">
          <w:marLeft w:val="0"/>
          <w:marRight w:val="0"/>
          <w:marTop w:val="0"/>
          <w:marBottom w:val="0"/>
          <w:divBdr>
            <w:top w:val="none" w:sz="0" w:space="0" w:color="auto"/>
            <w:left w:val="none" w:sz="0" w:space="0" w:color="auto"/>
            <w:bottom w:val="none" w:sz="0" w:space="0" w:color="auto"/>
            <w:right w:val="none" w:sz="0" w:space="0" w:color="auto"/>
          </w:divBdr>
        </w:div>
        <w:div w:id="1494107940">
          <w:marLeft w:val="0"/>
          <w:marRight w:val="0"/>
          <w:marTop w:val="0"/>
          <w:marBottom w:val="0"/>
          <w:divBdr>
            <w:top w:val="none" w:sz="0" w:space="0" w:color="auto"/>
            <w:left w:val="none" w:sz="0" w:space="0" w:color="auto"/>
            <w:bottom w:val="none" w:sz="0" w:space="0" w:color="auto"/>
            <w:right w:val="none" w:sz="0" w:space="0" w:color="auto"/>
          </w:divBdr>
        </w:div>
        <w:div w:id="1333532074">
          <w:marLeft w:val="0"/>
          <w:marRight w:val="0"/>
          <w:marTop w:val="0"/>
          <w:marBottom w:val="0"/>
          <w:divBdr>
            <w:top w:val="none" w:sz="0" w:space="0" w:color="auto"/>
            <w:left w:val="none" w:sz="0" w:space="0" w:color="auto"/>
            <w:bottom w:val="none" w:sz="0" w:space="0" w:color="auto"/>
            <w:right w:val="none" w:sz="0" w:space="0" w:color="auto"/>
          </w:divBdr>
        </w:div>
        <w:div w:id="647321250">
          <w:marLeft w:val="0"/>
          <w:marRight w:val="0"/>
          <w:marTop w:val="0"/>
          <w:marBottom w:val="0"/>
          <w:divBdr>
            <w:top w:val="none" w:sz="0" w:space="0" w:color="auto"/>
            <w:left w:val="none" w:sz="0" w:space="0" w:color="auto"/>
            <w:bottom w:val="none" w:sz="0" w:space="0" w:color="auto"/>
            <w:right w:val="none" w:sz="0" w:space="0" w:color="auto"/>
          </w:divBdr>
        </w:div>
        <w:div w:id="469246152">
          <w:marLeft w:val="0"/>
          <w:marRight w:val="0"/>
          <w:marTop w:val="0"/>
          <w:marBottom w:val="0"/>
          <w:divBdr>
            <w:top w:val="none" w:sz="0" w:space="0" w:color="auto"/>
            <w:left w:val="none" w:sz="0" w:space="0" w:color="auto"/>
            <w:bottom w:val="none" w:sz="0" w:space="0" w:color="auto"/>
            <w:right w:val="none" w:sz="0" w:space="0" w:color="auto"/>
          </w:divBdr>
        </w:div>
        <w:div w:id="463086462">
          <w:marLeft w:val="0"/>
          <w:marRight w:val="0"/>
          <w:marTop w:val="0"/>
          <w:marBottom w:val="0"/>
          <w:divBdr>
            <w:top w:val="none" w:sz="0" w:space="0" w:color="auto"/>
            <w:left w:val="none" w:sz="0" w:space="0" w:color="auto"/>
            <w:bottom w:val="none" w:sz="0" w:space="0" w:color="auto"/>
            <w:right w:val="none" w:sz="0" w:space="0" w:color="auto"/>
          </w:divBdr>
        </w:div>
        <w:div w:id="897059545">
          <w:marLeft w:val="0"/>
          <w:marRight w:val="0"/>
          <w:marTop w:val="0"/>
          <w:marBottom w:val="0"/>
          <w:divBdr>
            <w:top w:val="none" w:sz="0" w:space="0" w:color="auto"/>
            <w:left w:val="none" w:sz="0" w:space="0" w:color="auto"/>
            <w:bottom w:val="none" w:sz="0" w:space="0" w:color="auto"/>
            <w:right w:val="none" w:sz="0" w:space="0" w:color="auto"/>
          </w:divBdr>
        </w:div>
        <w:div w:id="728960713">
          <w:marLeft w:val="0"/>
          <w:marRight w:val="0"/>
          <w:marTop w:val="0"/>
          <w:marBottom w:val="0"/>
          <w:divBdr>
            <w:top w:val="none" w:sz="0" w:space="0" w:color="auto"/>
            <w:left w:val="none" w:sz="0" w:space="0" w:color="auto"/>
            <w:bottom w:val="none" w:sz="0" w:space="0" w:color="auto"/>
            <w:right w:val="none" w:sz="0" w:space="0" w:color="auto"/>
          </w:divBdr>
        </w:div>
        <w:div w:id="945045532">
          <w:marLeft w:val="0"/>
          <w:marRight w:val="0"/>
          <w:marTop w:val="0"/>
          <w:marBottom w:val="0"/>
          <w:divBdr>
            <w:top w:val="none" w:sz="0" w:space="0" w:color="auto"/>
            <w:left w:val="none" w:sz="0" w:space="0" w:color="auto"/>
            <w:bottom w:val="none" w:sz="0" w:space="0" w:color="auto"/>
            <w:right w:val="none" w:sz="0" w:space="0" w:color="auto"/>
          </w:divBdr>
        </w:div>
        <w:div w:id="227302983">
          <w:marLeft w:val="0"/>
          <w:marRight w:val="0"/>
          <w:marTop w:val="0"/>
          <w:marBottom w:val="0"/>
          <w:divBdr>
            <w:top w:val="none" w:sz="0" w:space="0" w:color="auto"/>
            <w:left w:val="none" w:sz="0" w:space="0" w:color="auto"/>
            <w:bottom w:val="none" w:sz="0" w:space="0" w:color="auto"/>
            <w:right w:val="none" w:sz="0" w:space="0" w:color="auto"/>
          </w:divBdr>
        </w:div>
        <w:div w:id="2119055558">
          <w:marLeft w:val="0"/>
          <w:marRight w:val="0"/>
          <w:marTop w:val="0"/>
          <w:marBottom w:val="0"/>
          <w:divBdr>
            <w:top w:val="none" w:sz="0" w:space="0" w:color="auto"/>
            <w:left w:val="none" w:sz="0" w:space="0" w:color="auto"/>
            <w:bottom w:val="none" w:sz="0" w:space="0" w:color="auto"/>
            <w:right w:val="none" w:sz="0" w:space="0" w:color="auto"/>
          </w:divBdr>
        </w:div>
        <w:div w:id="232353254">
          <w:marLeft w:val="0"/>
          <w:marRight w:val="0"/>
          <w:marTop w:val="0"/>
          <w:marBottom w:val="0"/>
          <w:divBdr>
            <w:top w:val="none" w:sz="0" w:space="0" w:color="auto"/>
            <w:left w:val="none" w:sz="0" w:space="0" w:color="auto"/>
            <w:bottom w:val="none" w:sz="0" w:space="0" w:color="auto"/>
            <w:right w:val="none" w:sz="0" w:space="0" w:color="auto"/>
          </w:divBdr>
        </w:div>
        <w:div w:id="977882231">
          <w:marLeft w:val="0"/>
          <w:marRight w:val="0"/>
          <w:marTop w:val="0"/>
          <w:marBottom w:val="0"/>
          <w:divBdr>
            <w:top w:val="none" w:sz="0" w:space="0" w:color="auto"/>
            <w:left w:val="none" w:sz="0" w:space="0" w:color="auto"/>
            <w:bottom w:val="none" w:sz="0" w:space="0" w:color="auto"/>
            <w:right w:val="none" w:sz="0" w:space="0" w:color="auto"/>
          </w:divBdr>
        </w:div>
        <w:div w:id="503906383">
          <w:marLeft w:val="0"/>
          <w:marRight w:val="0"/>
          <w:marTop w:val="0"/>
          <w:marBottom w:val="0"/>
          <w:divBdr>
            <w:top w:val="none" w:sz="0" w:space="0" w:color="auto"/>
            <w:left w:val="none" w:sz="0" w:space="0" w:color="auto"/>
            <w:bottom w:val="none" w:sz="0" w:space="0" w:color="auto"/>
            <w:right w:val="none" w:sz="0" w:space="0" w:color="auto"/>
          </w:divBdr>
        </w:div>
        <w:div w:id="1670254885">
          <w:marLeft w:val="0"/>
          <w:marRight w:val="0"/>
          <w:marTop w:val="0"/>
          <w:marBottom w:val="0"/>
          <w:divBdr>
            <w:top w:val="none" w:sz="0" w:space="0" w:color="auto"/>
            <w:left w:val="none" w:sz="0" w:space="0" w:color="auto"/>
            <w:bottom w:val="none" w:sz="0" w:space="0" w:color="auto"/>
            <w:right w:val="none" w:sz="0" w:space="0" w:color="auto"/>
          </w:divBdr>
        </w:div>
        <w:div w:id="1083800934">
          <w:marLeft w:val="0"/>
          <w:marRight w:val="0"/>
          <w:marTop w:val="0"/>
          <w:marBottom w:val="0"/>
          <w:divBdr>
            <w:top w:val="none" w:sz="0" w:space="0" w:color="auto"/>
            <w:left w:val="none" w:sz="0" w:space="0" w:color="auto"/>
            <w:bottom w:val="none" w:sz="0" w:space="0" w:color="auto"/>
            <w:right w:val="none" w:sz="0" w:space="0" w:color="auto"/>
          </w:divBdr>
        </w:div>
        <w:div w:id="1778257021">
          <w:marLeft w:val="0"/>
          <w:marRight w:val="0"/>
          <w:marTop w:val="0"/>
          <w:marBottom w:val="0"/>
          <w:divBdr>
            <w:top w:val="none" w:sz="0" w:space="0" w:color="auto"/>
            <w:left w:val="none" w:sz="0" w:space="0" w:color="auto"/>
            <w:bottom w:val="none" w:sz="0" w:space="0" w:color="auto"/>
            <w:right w:val="none" w:sz="0" w:space="0" w:color="auto"/>
          </w:divBdr>
        </w:div>
        <w:div w:id="715469121">
          <w:marLeft w:val="0"/>
          <w:marRight w:val="0"/>
          <w:marTop w:val="0"/>
          <w:marBottom w:val="0"/>
          <w:divBdr>
            <w:top w:val="none" w:sz="0" w:space="0" w:color="auto"/>
            <w:left w:val="none" w:sz="0" w:space="0" w:color="auto"/>
            <w:bottom w:val="none" w:sz="0" w:space="0" w:color="auto"/>
            <w:right w:val="none" w:sz="0" w:space="0" w:color="auto"/>
          </w:divBdr>
        </w:div>
        <w:div w:id="807548814">
          <w:marLeft w:val="0"/>
          <w:marRight w:val="0"/>
          <w:marTop w:val="0"/>
          <w:marBottom w:val="0"/>
          <w:divBdr>
            <w:top w:val="none" w:sz="0" w:space="0" w:color="auto"/>
            <w:left w:val="none" w:sz="0" w:space="0" w:color="auto"/>
            <w:bottom w:val="none" w:sz="0" w:space="0" w:color="auto"/>
            <w:right w:val="none" w:sz="0" w:space="0" w:color="auto"/>
          </w:divBdr>
        </w:div>
        <w:div w:id="1515417872">
          <w:marLeft w:val="0"/>
          <w:marRight w:val="0"/>
          <w:marTop w:val="0"/>
          <w:marBottom w:val="0"/>
          <w:divBdr>
            <w:top w:val="none" w:sz="0" w:space="0" w:color="auto"/>
            <w:left w:val="none" w:sz="0" w:space="0" w:color="auto"/>
            <w:bottom w:val="none" w:sz="0" w:space="0" w:color="auto"/>
            <w:right w:val="none" w:sz="0" w:space="0" w:color="auto"/>
          </w:divBdr>
        </w:div>
        <w:div w:id="585655197">
          <w:marLeft w:val="0"/>
          <w:marRight w:val="0"/>
          <w:marTop w:val="0"/>
          <w:marBottom w:val="0"/>
          <w:divBdr>
            <w:top w:val="none" w:sz="0" w:space="0" w:color="auto"/>
            <w:left w:val="none" w:sz="0" w:space="0" w:color="auto"/>
            <w:bottom w:val="none" w:sz="0" w:space="0" w:color="auto"/>
            <w:right w:val="none" w:sz="0" w:space="0" w:color="auto"/>
          </w:divBdr>
        </w:div>
        <w:div w:id="516622077">
          <w:marLeft w:val="0"/>
          <w:marRight w:val="0"/>
          <w:marTop w:val="0"/>
          <w:marBottom w:val="0"/>
          <w:divBdr>
            <w:top w:val="none" w:sz="0" w:space="0" w:color="auto"/>
            <w:left w:val="none" w:sz="0" w:space="0" w:color="auto"/>
            <w:bottom w:val="none" w:sz="0" w:space="0" w:color="auto"/>
            <w:right w:val="none" w:sz="0" w:space="0" w:color="auto"/>
          </w:divBdr>
        </w:div>
        <w:div w:id="777918451">
          <w:marLeft w:val="0"/>
          <w:marRight w:val="0"/>
          <w:marTop w:val="0"/>
          <w:marBottom w:val="0"/>
          <w:divBdr>
            <w:top w:val="none" w:sz="0" w:space="0" w:color="auto"/>
            <w:left w:val="none" w:sz="0" w:space="0" w:color="auto"/>
            <w:bottom w:val="none" w:sz="0" w:space="0" w:color="auto"/>
            <w:right w:val="none" w:sz="0" w:space="0" w:color="auto"/>
          </w:divBdr>
        </w:div>
        <w:div w:id="1657951932">
          <w:marLeft w:val="0"/>
          <w:marRight w:val="0"/>
          <w:marTop w:val="0"/>
          <w:marBottom w:val="0"/>
          <w:divBdr>
            <w:top w:val="none" w:sz="0" w:space="0" w:color="auto"/>
            <w:left w:val="none" w:sz="0" w:space="0" w:color="auto"/>
            <w:bottom w:val="none" w:sz="0" w:space="0" w:color="auto"/>
            <w:right w:val="none" w:sz="0" w:space="0" w:color="auto"/>
          </w:divBdr>
        </w:div>
        <w:div w:id="212277020">
          <w:marLeft w:val="0"/>
          <w:marRight w:val="0"/>
          <w:marTop w:val="0"/>
          <w:marBottom w:val="0"/>
          <w:divBdr>
            <w:top w:val="none" w:sz="0" w:space="0" w:color="auto"/>
            <w:left w:val="none" w:sz="0" w:space="0" w:color="auto"/>
            <w:bottom w:val="none" w:sz="0" w:space="0" w:color="auto"/>
            <w:right w:val="none" w:sz="0" w:space="0" w:color="auto"/>
          </w:divBdr>
        </w:div>
        <w:div w:id="182090258">
          <w:marLeft w:val="0"/>
          <w:marRight w:val="0"/>
          <w:marTop w:val="0"/>
          <w:marBottom w:val="0"/>
          <w:divBdr>
            <w:top w:val="none" w:sz="0" w:space="0" w:color="auto"/>
            <w:left w:val="none" w:sz="0" w:space="0" w:color="auto"/>
            <w:bottom w:val="none" w:sz="0" w:space="0" w:color="auto"/>
            <w:right w:val="none" w:sz="0" w:space="0" w:color="auto"/>
          </w:divBdr>
        </w:div>
        <w:div w:id="977030961">
          <w:marLeft w:val="0"/>
          <w:marRight w:val="0"/>
          <w:marTop w:val="0"/>
          <w:marBottom w:val="0"/>
          <w:divBdr>
            <w:top w:val="none" w:sz="0" w:space="0" w:color="auto"/>
            <w:left w:val="none" w:sz="0" w:space="0" w:color="auto"/>
            <w:bottom w:val="none" w:sz="0" w:space="0" w:color="auto"/>
            <w:right w:val="none" w:sz="0" w:space="0" w:color="auto"/>
          </w:divBdr>
        </w:div>
        <w:div w:id="531194026">
          <w:marLeft w:val="0"/>
          <w:marRight w:val="0"/>
          <w:marTop w:val="0"/>
          <w:marBottom w:val="0"/>
          <w:divBdr>
            <w:top w:val="none" w:sz="0" w:space="0" w:color="auto"/>
            <w:left w:val="none" w:sz="0" w:space="0" w:color="auto"/>
            <w:bottom w:val="none" w:sz="0" w:space="0" w:color="auto"/>
            <w:right w:val="none" w:sz="0" w:space="0" w:color="auto"/>
          </w:divBdr>
        </w:div>
        <w:div w:id="1841240671">
          <w:marLeft w:val="0"/>
          <w:marRight w:val="0"/>
          <w:marTop w:val="0"/>
          <w:marBottom w:val="0"/>
          <w:divBdr>
            <w:top w:val="none" w:sz="0" w:space="0" w:color="auto"/>
            <w:left w:val="none" w:sz="0" w:space="0" w:color="auto"/>
            <w:bottom w:val="none" w:sz="0" w:space="0" w:color="auto"/>
            <w:right w:val="none" w:sz="0" w:space="0" w:color="auto"/>
          </w:divBdr>
        </w:div>
        <w:div w:id="845481647">
          <w:marLeft w:val="0"/>
          <w:marRight w:val="0"/>
          <w:marTop w:val="0"/>
          <w:marBottom w:val="0"/>
          <w:divBdr>
            <w:top w:val="none" w:sz="0" w:space="0" w:color="auto"/>
            <w:left w:val="none" w:sz="0" w:space="0" w:color="auto"/>
            <w:bottom w:val="none" w:sz="0" w:space="0" w:color="auto"/>
            <w:right w:val="none" w:sz="0" w:space="0" w:color="auto"/>
          </w:divBdr>
        </w:div>
        <w:div w:id="1611664967">
          <w:marLeft w:val="0"/>
          <w:marRight w:val="0"/>
          <w:marTop w:val="0"/>
          <w:marBottom w:val="0"/>
          <w:divBdr>
            <w:top w:val="none" w:sz="0" w:space="0" w:color="auto"/>
            <w:left w:val="none" w:sz="0" w:space="0" w:color="auto"/>
            <w:bottom w:val="none" w:sz="0" w:space="0" w:color="auto"/>
            <w:right w:val="none" w:sz="0" w:space="0" w:color="auto"/>
          </w:divBdr>
        </w:div>
        <w:div w:id="1375957696">
          <w:marLeft w:val="0"/>
          <w:marRight w:val="0"/>
          <w:marTop w:val="0"/>
          <w:marBottom w:val="0"/>
          <w:divBdr>
            <w:top w:val="none" w:sz="0" w:space="0" w:color="auto"/>
            <w:left w:val="none" w:sz="0" w:space="0" w:color="auto"/>
            <w:bottom w:val="none" w:sz="0" w:space="0" w:color="auto"/>
            <w:right w:val="none" w:sz="0" w:space="0" w:color="auto"/>
          </w:divBdr>
        </w:div>
        <w:div w:id="1423717852">
          <w:marLeft w:val="0"/>
          <w:marRight w:val="0"/>
          <w:marTop w:val="0"/>
          <w:marBottom w:val="0"/>
          <w:divBdr>
            <w:top w:val="none" w:sz="0" w:space="0" w:color="auto"/>
            <w:left w:val="none" w:sz="0" w:space="0" w:color="auto"/>
            <w:bottom w:val="none" w:sz="0" w:space="0" w:color="auto"/>
            <w:right w:val="none" w:sz="0" w:space="0" w:color="auto"/>
          </w:divBdr>
        </w:div>
        <w:div w:id="1431699495">
          <w:marLeft w:val="0"/>
          <w:marRight w:val="0"/>
          <w:marTop w:val="0"/>
          <w:marBottom w:val="0"/>
          <w:divBdr>
            <w:top w:val="none" w:sz="0" w:space="0" w:color="auto"/>
            <w:left w:val="none" w:sz="0" w:space="0" w:color="auto"/>
            <w:bottom w:val="none" w:sz="0" w:space="0" w:color="auto"/>
            <w:right w:val="none" w:sz="0" w:space="0" w:color="auto"/>
          </w:divBdr>
        </w:div>
        <w:div w:id="1377705630">
          <w:marLeft w:val="0"/>
          <w:marRight w:val="0"/>
          <w:marTop w:val="0"/>
          <w:marBottom w:val="0"/>
          <w:divBdr>
            <w:top w:val="none" w:sz="0" w:space="0" w:color="auto"/>
            <w:left w:val="none" w:sz="0" w:space="0" w:color="auto"/>
            <w:bottom w:val="none" w:sz="0" w:space="0" w:color="auto"/>
            <w:right w:val="none" w:sz="0" w:space="0" w:color="auto"/>
          </w:divBdr>
        </w:div>
        <w:div w:id="896819189">
          <w:marLeft w:val="0"/>
          <w:marRight w:val="0"/>
          <w:marTop w:val="0"/>
          <w:marBottom w:val="0"/>
          <w:divBdr>
            <w:top w:val="none" w:sz="0" w:space="0" w:color="auto"/>
            <w:left w:val="none" w:sz="0" w:space="0" w:color="auto"/>
            <w:bottom w:val="none" w:sz="0" w:space="0" w:color="auto"/>
            <w:right w:val="none" w:sz="0" w:space="0" w:color="auto"/>
          </w:divBdr>
        </w:div>
        <w:div w:id="1593666234">
          <w:marLeft w:val="0"/>
          <w:marRight w:val="0"/>
          <w:marTop w:val="0"/>
          <w:marBottom w:val="0"/>
          <w:divBdr>
            <w:top w:val="none" w:sz="0" w:space="0" w:color="auto"/>
            <w:left w:val="none" w:sz="0" w:space="0" w:color="auto"/>
            <w:bottom w:val="none" w:sz="0" w:space="0" w:color="auto"/>
            <w:right w:val="none" w:sz="0" w:space="0" w:color="auto"/>
          </w:divBdr>
        </w:div>
        <w:div w:id="48119178">
          <w:marLeft w:val="0"/>
          <w:marRight w:val="0"/>
          <w:marTop w:val="0"/>
          <w:marBottom w:val="0"/>
          <w:divBdr>
            <w:top w:val="none" w:sz="0" w:space="0" w:color="auto"/>
            <w:left w:val="none" w:sz="0" w:space="0" w:color="auto"/>
            <w:bottom w:val="none" w:sz="0" w:space="0" w:color="auto"/>
            <w:right w:val="none" w:sz="0" w:space="0" w:color="auto"/>
          </w:divBdr>
        </w:div>
        <w:div w:id="1599632023">
          <w:marLeft w:val="0"/>
          <w:marRight w:val="0"/>
          <w:marTop w:val="0"/>
          <w:marBottom w:val="0"/>
          <w:divBdr>
            <w:top w:val="none" w:sz="0" w:space="0" w:color="auto"/>
            <w:left w:val="none" w:sz="0" w:space="0" w:color="auto"/>
            <w:bottom w:val="none" w:sz="0" w:space="0" w:color="auto"/>
            <w:right w:val="none" w:sz="0" w:space="0" w:color="auto"/>
          </w:divBdr>
        </w:div>
        <w:div w:id="1059279664">
          <w:marLeft w:val="0"/>
          <w:marRight w:val="0"/>
          <w:marTop w:val="0"/>
          <w:marBottom w:val="0"/>
          <w:divBdr>
            <w:top w:val="none" w:sz="0" w:space="0" w:color="auto"/>
            <w:left w:val="none" w:sz="0" w:space="0" w:color="auto"/>
            <w:bottom w:val="none" w:sz="0" w:space="0" w:color="auto"/>
            <w:right w:val="none" w:sz="0" w:space="0" w:color="auto"/>
          </w:divBdr>
        </w:div>
        <w:div w:id="47918746">
          <w:marLeft w:val="0"/>
          <w:marRight w:val="0"/>
          <w:marTop w:val="0"/>
          <w:marBottom w:val="0"/>
          <w:divBdr>
            <w:top w:val="none" w:sz="0" w:space="0" w:color="auto"/>
            <w:left w:val="none" w:sz="0" w:space="0" w:color="auto"/>
            <w:bottom w:val="none" w:sz="0" w:space="0" w:color="auto"/>
            <w:right w:val="none" w:sz="0" w:space="0" w:color="auto"/>
          </w:divBdr>
        </w:div>
        <w:div w:id="1895651558">
          <w:marLeft w:val="0"/>
          <w:marRight w:val="0"/>
          <w:marTop w:val="0"/>
          <w:marBottom w:val="0"/>
          <w:divBdr>
            <w:top w:val="none" w:sz="0" w:space="0" w:color="auto"/>
            <w:left w:val="none" w:sz="0" w:space="0" w:color="auto"/>
            <w:bottom w:val="none" w:sz="0" w:space="0" w:color="auto"/>
            <w:right w:val="none" w:sz="0" w:space="0" w:color="auto"/>
          </w:divBdr>
        </w:div>
        <w:div w:id="277837878">
          <w:marLeft w:val="0"/>
          <w:marRight w:val="0"/>
          <w:marTop w:val="0"/>
          <w:marBottom w:val="0"/>
          <w:divBdr>
            <w:top w:val="none" w:sz="0" w:space="0" w:color="auto"/>
            <w:left w:val="none" w:sz="0" w:space="0" w:color="auto"/>
            <w:bottom w:val="none" w:sz="0" w:space="0" w:color="auto"/>
            <w:right w:val="none" w:sz="0" w:space="0" w:color="auto"/>
          </w:divBdr>
        </w:div>
        <w:div w:id="1440417887">
          <w:marLeft w:val="0"/>
          <w:marRight w:val="0"/>
          <w:marTop w:val="0"/>
          <w:marBottom w:val="0"/>
          <w:divBdr>
            <w:top w:val="none" w:sz="0" w:space="0" w:color="auto"/>
            <w:left w:val="none" w:sz="0" w:space="0" w:color="auto"/>
            <w:bottom w:val="none" w:sz="0" w:space="0" w:color="auto"/>
            <w:right w:val="none" w:sz="0" w:space="0" w:color="auto"/>
          </w:divBdr>
        </w:div>
        <w:div w:id="1046299014">
          <w:marLeft w:val="0"/>
          <w:marRight w:val="0"/>
          <w:marTop w:val="0"/>
          <w:marBottom w:val="0"/>
          <w:divBdr>
            <w:top w:val="none" w:sz="0" w:space="0" w:color="auto"/>
            <w:left w:val="none" w:sz="0" w:space="0" w:color="auto"/>
            <w:bottom w:val="none" w:sz="0" w:space="0" w:color="auto"/>
            <w:right w:val="none" w:sz="0" w:space="0" w:color="auto"/>
          </w:divBdr>
        </w:div>
        <w:div w:id="1080057608">
          <w:marLeft w:val="0"/>
          <w:marRight w:val="0"/>
          <w:marTop w:val="0"/>
          <w:marBottom w:val="0"/>
          <w:divBdr>
            <w:top w:val="none" w:sz="0" w:space="0" w:color="auto"/>
            <w:left w:val="none" w:sz="0" w:space="0" w:color="auto"/>
            <w:bottom w:val="none" w:sz="0" w:space="0" w:color="auto"/>
            <w:right w:val="none" w:sz="0" w:space="0" w:color="auto"/>
          </w:divBdr>
        </w:div>
      </w:divsChild>
    </w:div>
    <w:div w:id="633802178">
      <w:bodyDiv w:val="1"/>
      <w:marLeft w:val="0"/>
      <w:marRight w:val="0"/>
      <w:marTop w:val="0"/>
      <w:marBottom w:val="0"/>
      <w:divBdr>
        <w:top w:val="none" w:sz="0" w:space="0" w:color="auto"/>
        <w:left w:val="none" w:sz="0" w:space="0" w:color="auto"/>
        <w:bottom w:val="none" w:sz="0" w:space="0" w:color="auto"/>
        <w:right w:val="none" w:sz="0" w:space="0" w:color="auto"/>
      </w:divBdr>
    </w:div>
    <w:div w:id="647515239">
      <w:bodyDiv w:val="1"/>
      <w:marLeft w:val="0"/>
      <w:marRight w:val="0"/>
      <w:marTop w:val="0"/>
      <w:marBottom w:val="0"/>
      <w:divBdr>
        <w:top w:val="none" w:sz="0" w:space="0" w:color="auto"/>
        <w:left w:val="none" w:sz="0" w:space="0" w:color="auto"/>
        <w:bottom w:val="none" w:sz="0" w:space="0" w:color="auto"/>
        <w:right w:val="none" w:sz="0" w:space="0" w:color="auto"/>
      </w:divBdr>
    </w:div>
    <w:div w:id="657534711">
      <w:bodyDiv w:val="1"/>
      <w:marLeft w:val="0"/>
      <w:marRight w:val="0"/>
      <w:marTop w:val="0"/>
      <w:marBottom w:val="0"/>
      <w:divBdr>
        <w:top w:val="none" w:sz="0" w:space="0" w:color="auto"/>
        <w:left w:val="none" w:sz="0" w:space="0" w:color="auto"/>
        <w:bottom w:val="none" w:sz="0" w:space="0" w:color="auto"/>
        <w:right w:val="none" w:sz="0" w:space="0" w:color="auto"/>
      </w:divBdr>
    </w:div>
    <w:div w:id="725838722">
      <w:bodyDiv w:val="1"/>
      <w:marLeft w:val="0"/>
      <w:marRight w:val="0"/>
      <w:marTop w:val="0"/>
      <w:marBottom w:val="0"/>
      <w:divBdr>
        <w:top w:val="none" w:sz="0" w:space="0" w:color="auto"/>
        <w:left w:val="none" w:sz="0" w:space="0" w:color="auto"/>
        <w:bottom w:val="none" w:sz="0" w:space="0" w:color="auto"/>
        <w:right w:val="none" w:sz="0" w:space="0" w:color="auto"/>
      </w:divBdr>
    </w:div>
    <w:div w:id="781922591">
      <w:bodyDiv w:val="1"/>
      <w:marLeft w:val="0"/>
      <w:marRight w:val="0"/>
      <w:marTop w:val="0"/>
      <w:marBottom w:val="0"/>
      <w:divBdr>
        <w:top w:val="none" w:sz="0" w:space="0" w:color="auto"/>
        <w:left w:val="none" w:sz="0" w:space="0" w:color="auto"/>
        <w:bottom w:val="none" w:sz="0" w:space="0" w:color="auto"/>
        <w:right w:val="none" w:sz="0" w:space="0" w:color="auto"/>
      </w:divBdr>
    </w:div>
    <w:div w:id="789905604">
      <w:bodyDiv w:val="1"/>
      <w:marLeft w:val="0"/>
      <w:marRight w:val="0"/>
      <w:marTop w:val="0"/>
      <w:marBottom w:val="0"/>
      <w:divBdr>
        <w:top w:val="none" w:sz="0" w:space="0" w:color="auto"/>
        <w:left w:val="none" w:sz="0" w:space="0" w:color="auto"/>
        <w:bottom w:val="none" w:sz="0" w:space="0" w:color="auto"/>
        <w:right w:val="none" w:sz="0" w:space="0" w:color="auto"/>
      </w:divBdr>
    </w:div>
    <w:div w:id="916718001">
      <w:bodyDiv w:val="1"/>
      <w:marLeft w:val="0"/>
      <w:marRight w:val="0"/>
      <w:marTop w:val="0"/>
      <w:marBottom w:val="0"/>
      <w:divBdr>
        <w:top w:val="none" w:sz="0" w:space="0" w:color="auto"/>
        <w:left w:val="none" w:sz="0" w:space="0" w:color="auto"/>
        <w:bottom w:val="none" w:sz="0" w:space="0" w:color="auto"/>
        <w:right w:val="none" w:sz="0" w:space="0" w:color="auto"/>
      </w:divBdr>
    </w:div>
    <w:div w:id="1018314187">
      <w:bodyDiv w:val="1"/>
      <w:marLeft w:val="0"/>
      <w:marRight w:val="0"/>
      <w:marTop w:val="0"/>
      <w:marBottom w:val="0"/>
      <w:divBdr>
        <w:top w:val="none" w:sz="0" w:space="0" w:color="auto"/>
        <w:left w:val="none" w:sz="0" w:space="0" w:color="auto"/>
        <w:bottom w:val="none" w:sz="0" w:space="0" w:color="auto"/>
        <w:right w:val="none" w:sz="0" w:space="0" w:color="auto"/>
      </w:divBdr>
    </w:div>
    <w:div w:id="1109852621">
      <w:bodyDiv w:val="1"/>
      <w:marLeft w:val="0"/>
      <w:marRight w:val="0"/>
      <w:marTop w:val="0"/>
      <w:marBottom w:val="0"/>
      <w:divBdr>
        <w:top w:val="none" w:sz="0" w:space="0" w:color="auto"/>
        <w:left w:val="none" w:sz="0" w:space="0" w:color="auto"/>
        <w:bottom w:val="none" w:sz="0" w:space="0" w:color="auto"/>
        <w:right w:val="none" w:sz="0" w:space="0" w:color="auto"/>
      </w:divBdr>
    </w:div>
    <w:div w:id="1132871669">
      <w:bodyDiv w:val="1"/>
      <w:marLeft w:val="0"/>
      <w:marRight w:val="0"/>
      <w:marTop w:val="0"/>
      <w:marBottom w:val="0"/>
      <w:divBdr>
        <w:top w:val="none" w:sz="0" w:space="0" w:color="auto"/>
        <w:left w:val="none" w:sz="0" w:space="0" w:color="auto"/>
        <w:bottom w:val="none" w:sz="0" w:space="0" w:color="auto"/>
        <w:right w:val="none" w:sz="0" w:space="0" w:color="auto"/>
      </w:divBdr>
    </w:div>
    <w:div w:id="1141386101">
      <w:bodyDiv w:val="1"/>
      <w:marLeft w:val="0"/>
      <w:marRight w:val="0"/>
      <w:marTop w:val="0"/>
      <w:marBottom w:val="0"/>
      <w:divBdr>
        <w:top w:val="none" w:sz="0" w:space="0" w:color="auto"/>
        <w:left w:val="none" w:sz="0" w:space="0" w:color="auto"/>
        <w:bottom w:val="none" w:sz="0" w:space="0" w:color="auto"/>
        <w:right w:val="none" w:sz="0" w:space="0" w:color="auto"/>
      </w:divBdr>
    </w:div>
    <w:div w:id="1190609783">
      <w:bodyDiv w:val="1"/>
      <w:marLeft w:val="0"/>
      <w:marRight w:val="0"/>
      <w:marTop w:val="0"/>
      <w:marBottom w:val="0"/>
      <w:divBdr>
        <w:top w:val="none" w:sz="0" w:space="0" w:color="auto"/>
        <w:left w:val="none" w:sz="0" w:space="0" w:color="auto"/>
        <w:bottom w:val="none" w:sz="0" w:space="0" w:color="auto"/>
        <w:right w:val="none" w:sz="0" w:space="0" w:color="auto"/>
      </w:divBdr>
    </w:div>
    <w:div w:id="1205554519">
      <w:bodyDiv w:val="1"/>
      <w:marLeft w:val="0"/>
      <w:marRight w:val="0"/>
      <w:marTop w:val="0"/>
      <w:marBottom w:val="0"/>
      <w:divBdr>
        <w:top w:val="none" w:sz="0" w:space="0" w:color="auto"/>
        <w:left w:val="none" w:sz="0" w:space="0" w:color="auto"/>
        <w:bottom w:val="none" w:sz="0" w:space="0" w:color="auto"/>
        <w:right w:val="none" w:sz="0" w:space="0" w:color="auto"/>
      </w:divBdr>
      <w:divsChild>
        <w:div w:id="1519078694">
          <w:marLeft w:val="0"/>
          <w:marRight w:val="0"/>
          <w:marTop w:val="0"/>
          <w:marBottom w:val="0"/>
          <w:divBdr>
            <w:top w:val="none" w:sz="0" w:space="0" w:color="auto"/>
            <w:left w:val="none" w:sz="0" w:space="0" w:color="auto"/>
            <w:bottom w:val="none" w:sz="0" w:space="0" w:color="auto"/>
            <w:right w:val="none" w:sz="0" w:space="0" w:color="auto"/>
          </w:divBdr>
        </w:div>
        <w:div w:id="1255093575">
          <w:marLeft w:val="0"/>
          <w:marRight w:val="0"/>
          <w:marTop w:val="0"/>
          <w:marBottom w:val="0"/>
          <w:divBdr>
            <w:top w:val="none" w:sz="0" w:space="0" w:color="auto"/>
            <w:left w:val="none" w:sz="0" w:space="0" w:color="auto"/>
            <w:bottom w:val="none" w:sz="0" w:space="0" w:color="auto"/>
            <w:right w:val="none" w:sz="0" w:space="0" w:color="auto"/>
          </w:divBdr>
        </w:div>
        <w:div w:id="2067604391">
          <w:marLeft w:val="0"/>
          <w:marRight w:val="0"/>
          <w:marTop w:val="0"/>
          <w:marBottom w:val="0"/>
          <w:divBdr>
            <w:top w:val="none" w:sz="0" w:space="0" w:color="auto"/>
            <w:left w:val="none" w:sz="0" w:space="0" w:color="auto"/>
            <w:bottom w:val="none" w:sz="0" w:space="0" w:color="auto"/>
            <w:right w:val="none" w:sz="0" w:space="0" w:color="auto"/>
          </w:divBdr>
        </w:div>
        <w:div w:id="1508981825">
          <w:marLeft w:val="0"/>
          <w:marRight w:val="0"/>
          <w:marTop w:val="0"/>
          <w:marBottom w:val="0"/>
          <w:divBdr>
            <w:top w:val="none" w:sz="0" w:space="0" w:color="auto"/>
            <w:left w:val="none" w:sz="0" w:space="0" w:color="auto"/>
            <w:bottom w:val="none" w:sz="0" w:space="0" w:color="auto"/>
            <w:right w:val="none" w:sz="0" w:space="0" w:color="auto"/>
          </w:divBdr>
        </w:div>
        <w:div w:id="471869480">
          <w:marLeft w:val="0"/>
          <w:marRight w:val="0"/>
          <w:marTop w:val="0"/>
          <w:marBottom w:val="0"/>
          <w:divBdr>
            <w:top w:val="none" w:sz="0" w:space="0" w:color="auto"/>
            <w:left w:val="none" w:sz="0" w:space="0" w:color="auto"/>
            <w:bottom w:val="none" w:sz="0" w:space="0" w:color="auto"/>
            <w:right w:val="none" w:sz="0" w:space="0" w:color="auto"/>
          </w:divBdr>
        </w:div>
        <w:div w:id="513375481">
          <w:marLeft w:val="0"/>
          <w:marRight w:val="0"/>
          <w:marTop w:val="0"/>
          <w:marBottom w:val="0"/>
          <w:divBdr>
            <w:top w:val="none" w:sz="0" w:space="0" w:color="auto"/>
            <w:left w:val="none" w:sz="0" w:space="0" w:color="auto"/>
            <w:bottom w:val="none" w:sz="0" w:space="0" w:color="auto"/>
            <w:right w:val="none" w:sz="0" w:space="0" w:color="auto"/>
          </w:divBdr>
        </w:div>
        <w:div w:id="261694198">
          <w:marLeft w:val="0"/>
          <w:marRight w:val="0"/>
          <w:marTop w:val="0"/>
          <w:marBottom w:val="0"/>
          <w:divBdr>
            <w:top w:val="none" w:sz="0" w:space="0" w:color="auto"/>
            <w:left w:val="none" w:sz="0" w:space="0" w:color="auto"/>
            <w:bottom w:val="none" w:sz="0" w:space="0" w:color="auto"/>
            <w:right w:val="none" w:sz="0" w:space="0" w:color="auto"/>
          </w:divBdr>
        </w:div>
        <w:div w:id="984160225">
          <w:marLeft w:val="0"/>
          <w:marRight w:val="0"/>
          <w:marTop w:val="0"/>
          <w:marBottom w:val="0"/>
          <w:divBdr>
            <w:top w:val="none" w:sz="0" w:space="0" w:color="auto"/>
            <w:left w:val="none" w:sz="0" w:space="0" w:color="auto"/>
            <w:bottom w:val="none" w:sz="0" w:space="0" w:color="auto"/>
            <w:right w:val="none" w:sz="0" w:space="0" w:color="auto"/>
          </w:divBdr>
        </w:div>
        <w:div w:id="727723819">
          <w:marLeft w:val="0"/>
          <w:marRight w:val="0"/>
          <w:marTop w:val="0"/>
          <w:marBottom w:val="0"/>
          <w:divBdr>
            <w:top w:val="none" w:sz="0" w:space="0" w:color="auto"/>
            <w:left w:val="none" w:sz="0" w:space="0" w:color="auto"/>
            <w:bottom w:val="none" w:sz="0" w:space="0" w:color="auto"/>
            <w:right w:val="none" w:sz="0" w:space="0" w:color="auto"/>
          </w:divBdr>
        </w:div>
        <w:div w:id="584266565">
          <w:marLeft w:val="0"/>
          <w:marRight w:val="0"/>
          <w:marTop w:val="0"/>
          <w:marBottom w:val="0"/>
          <w:divBdr>
            <w:top w:val="none" w:sz="0" w:space="0" w:color="auto"/>
            <w:left w:val="none" w:sz="0" w:space="0" w:color="auto"/>
            <w:bottom w:val="none" w:sz="0" w:space="0" w:color="auto"/>
            <w:right w:val="none" w:sz="0" w:space="0" w:color="auto"/>
          </w:divBdr>
        </w:div>
        <w:div w:id="1832132794">
          <w:marLeft w:val="0"/>
          <w:marRight w:val="0"/>
          <w:marTop w:val="0"/>
          <w:marBottom w:val="0"/>
          <w:divBdr>
            <w:top w:val="none" w:sz="0" w:space="0" w:color="auto"/>
            <w:left w:val="none" w:sz="0" w:space="0" w:color="auto"/>
            <w:bottom w:val="none" w:sz="0" w:space="0" w:color="auto"/>
            <w:right w:val="none" w:sz="0" w:space="0" w:color="auto"/>
          </w:divBdr>
        </w:div>
        <w:div w:id="127167055">
          <w:marLeft w:val="0"/>
          <w:marRight w:val="0"/>
          <w:marTop w:val="0"/>
          <w:marBottom w:val="0"/>
          <w:divBdr>
            <w:top w:val="none" w:sz="0" w:space="0" w:color="auto"/>
            <w:left w:val="none" w:sz="0" w:space="0" w:color="auto"/>
            <w:bottom w:val="none" w:sz="0" w:space="0" w:color="auto"/>
            <w:right w:val="none" w:sz="0" w:space="0" w:color="auto"/>
          </w:divBdr>
        </w:div>
        <w:div w:id="166484222">
          <w:marLeft w:val="0"/>
          <w:marRight w:val="0"/>
          <w:marTop w:val="0"/>
          <w:marBottom w:val="0"/>
          <w:divBdr>
            <w:top w:val="none" w:sz="0" w:space="0" w:color="auto"/>
            <w:left w:val="none" w:sz="0" w:space="0" w:color="auto"/>
            <w:bottom w:val="none" w:sz="0" w:space="0" w:color="auto"/>
            <w:right w:val="none" w:sz="0" w:space="0" w:color="auto"/>
          </w:divBdr>
        </w:div>
        <w:div w:id="682321723">
          <w:marLeft w:val="0"/>
          <w:marRight w:val="0"/>
          <w:marTop w:val="0"/>
          <w:marBottom w:val="0"/>
          <w:divBdr>
            <w:top w:val="none" w:sz="0" w:space="0" w:color="auto"/>
            <w:left w:val="none" w:sz="0" w:space="0" w:color="auto"/>
            <w:bottom w:val="none" w:sz="0" w:space="0" w:color="auto"/>
            <w:right w:val="none" w:sz="0" w:space="0" w:color="auto"/>
          </w:divBdr>
        </w:div>
        <w:div w:id="1619146513">
          <w:marLeft w:val="0"/>
          <w:marRight w:val="0"/>
          <w:marTop w:val="0"/>
          <w:marBottom w:val="0"/>
          <w:divBdr>
            <w:top w:val="none" w:sz="0" w:space="0" w:color="auto"/>
            <w:left w:val="none" w:sz="0" w:space="0" w:color="auto"/>
            <w:bottom w:val="none" w:sz="0" w:space="0" w:color="auto"/>
            <w:right w:val="none" w:sz="0" w:space="0" w:color="auto"/>
          </w:divBdr>
        </w:div>
        <w:div w:id="431122129">
          <w:marLeft w:val="0"/>
          <w:marRight w:val="0"/>
          <w:marTop w:val="0"/>
          <w:marBottom w:val="0"/>
          <w:divBdr>
            <w:top w:val="none" w:sz="0" w:space="0" w:color="auto"/>
            <w:left w:val="none" w:sz="0" w:space="0" w:color="auto"/>
            <w:bottom w:val="none" w:sz="0" w:space="0" w:color="auto"/>
            <w:right w:val="none" w:sz="0" w:space="0" w:color="auto"/>
          </w:divBdr>
        </w:div>
        <w:div w:id="225995705">
          <w:marLeft w:val="0"/>
          <w:marRight w:val="0"/>
          <w:marTop w:val="0"/>
          <w:marBottom w:val="0"/>
          <w:divBdr>
            <w:top w:val="none" w:sz="0" w:space="0" w:color="auto"/>
            <w:left w:val="none" w:sz="0" w:space="0" w:color="auto"/>
            <w:bottom w:val="none" w:sz="0" w:space="0" w:color="auto"/>
            <w:right w:val="none" w:sz="0" w:space="0" w:color="auto"/>
          </w:divBdr>
        </w:div>
        <w:div w:id="852039199">
          <w:marLeft w:val="0"/>
          <w:marRight w:val="0"/>
          <w:marTop w:val="0"/>
          <w:marBottom w:val="0"/>
          <w:divBdr>
            <w:top w:val="none" w:sz="0" w:space="0" w:color="auto"/>
            <w:left w:val="none" w:sz="0" w:space="0" w:color="auto"/>
            <w:bottom w:val="none" w:sz="0" w:space="0" w:color="auto"/>
            <w:right w:val="none" w:sz="0" w:space="0" w:color="auto"/>
          </w:divBdr>
        </w:div>
        <w:div w:id="695815440">
          <w:marLeft w:val="0"/>
          <w:marRight w:val="0"/>
          <w:marTop w:val="0"/>
          <w:marBottom w:val="0"/>
          <w:divBdr>
            <w:top w:val="none" w:sz="0" w:space="0" w:color="auto"/>
            <w:left w:val="none" w:sz="0" w:space="0" w:color="auto"/>
            <w:bottom w:val="none" w:sz="0" w:space="0" w:color="auto"/>
            <w:right w:val="none" w:sz="0" w:space="0" w:color="auto"/>
          </w:divBdr>
        </w:div>
        <w:div w:id="48772984">
          <w:marLeft w:val="0"/>
          <w:marRight w:val="0"/>
          <w:marTop w:val="0"/>
          <w:marBottom w:val="0"/>
          <w:divBdr>
            <w:top w:val="none" w:sz="0" w:space="0" w:color="auto"/>
            <w:left w:val="none" w:sz="0" w:space="0" w:color="auto"/>
            <w:bottom w:val="none" w:sz="0" w:space="0" w:color="auto"/>
            <w:right w:val="none" w:sz="0" w:space="0" w:color="auto"/>
          </w:divBdr>
        </w:div>
        <w:div w:id="104810056">
          <w:marLeft w:val="0"/>
          <w:marRight w:val="0"/>
          <w:marTop w:val="0"/>
          <w:marBottom w:val="0"/>
          <w:divBdr>
            <w:top w:val="none" w:sz="0" w:space="0" w:color="auto"/>
            <w:left w:val="none" w:sz="0" w:space="0" w:color="auto"/>
            <w:bottom w:val="none" w:sz="0" w:space="0" w:color="auto"/>
            <w:right w:val="none" w:sz="0" w:space="0" w:color="auto"/>
          </w:divBdr>
        </w:div>
        <w:div w:id="1702705199">
          <w:marLeft w:val="0"/>
          <w:marRight w:val="0"/>
          <w:marTop w:val="0"/>
          <w:marBottom w:val="0"/>
          <w:divBdr>
            <w:top w:val="none" w:sz="0" w:space="0" w:color="auto"/>
            <w:left w:val="none" w:sz="0" w:space="0" w:color="auto"/>
            <w:bottom w:val="none" w:sz="0" w:space="0" w:color="auto"/>
            <w:right w:val="none" w:sz="0" w:space="0" w:color="auto"/>
          </w:divBdr>
        </w:div>
        <w:div w:id="1802383140">
          <w:marLeft w:val="0"/>
          <w:marRight w:val="0"/>
          <w:marTop w:val="0"/>
          <w:marBottom w:val="0"/>
          <w:divBdr>
            <w:top w:val="none" w:sz="0" w:space="0" w:color="auto"/>
            <w:left w:val="none" w:sz="0" w:space="0" w:color="auto"/>
            <w:bottom w:val="none" w:sz="0" w:space="0" w:color="auto"/>
            <w:right w:val="none" w:sz="0" w:space="0" w:color="auto"/>
          </w:divBdr>
        </w:div>
        <w:div w:id="421416232">
          <w:marLeft w:val="0"/>
          <w:marRight w:val="0"/>
          <w:marTop w:val="0"/>
          <w:marBottom w:val="0"/>
          <w:divBdr>
            <w:top w:val="none" w:sz="0" w:space="0" w:color="auto"/>
            <w:left w:val="none" w:sz="0" w:space="0" w:color="auto"/>
            <w:bottom w:val="none" w:sz="0" w:space="0" w:color="auto"/>
            <w:right w:val="none" w:sz="0" w:space="0" w:color="auto"/>
          </w:divBdr>
        </w:div>
        <w:div w:id="506749618">
          <w:marLeft w:val="0"/>
          <w:marRight w:val="0"/>
          <w:marTop w:val="0"/>
          <w:marBottom w:val="0"/>
          <w:divBdr>
            <w:top w:val="none" w:sz="0" w:space="0" w:color="auto"/>
            <w:left w:val="none" w:sz="0" w:space="0" w:color="auto"/>
            <w:bottom w:val="none" w:sz="0" w:space="0" w:color="auto"/>
            <w:right w:val="none" w:sz="0" w:space="0" w:color="auto"/>
          </w:divBdr>
        </w:div>
        <w:div w:id="1963071155">
          <w:marLeft w:val="0"/>
          <w:marRight w:val="0"/>
          <w:marTop w:val="0"/>
          <w:marBottom w:val="0"/>
          <w:divBdr>
            <w:top w:val="none" w:sz="0" w:space="0" w:color="auto"/>
            <w:left w:val="none" w:sz="0" w:space="0" w:color="auto"/>
            <w:bottom w:val="none" w:sz="0" w:space="0" w:color="auto"/>
            <w:right w:val="none" w:sz="0" w:space="0" w:color="auto"/>
          </w:divBdr>
        </w:div>
        <w:div w:id="1398744782">
          <w:marLeft w:val="0"/>
          <w:marRight w:val="0"/>
          <w:marTop w:val="0"/>
          <w:marBottom w:val="0"/>
          <w:divBdr>
            <w:top w:val="none" w:sz="0" w:space="0" w:color="auto"/>
            <w:left w:val="none" w:sz="0" w:space="0" w:color="auto"/>
            <w:bottom w:val="none" w:sz="0" w:space="0" w:color="auto"/>
            <w:right w:val="none" w:sz="0" w:space="0" w:color="auto"/>
          </w:divBdr>
        </w:div>
        <w:div w:id="1027632887">
          <w:marLeft w:val="0"/>
          <w:marRight w:val="0"/>
          <w:marTop w:val="0"/>
          <w:marBottom w:val="0"/>
          <w:divBdr>
            <w:top w:val="none" w:sz="0" w:space="0" w:color="auto"/>
            <w:left w:val="none" w:sz="0" w:space="0" w:color="auto"/>
            <w:bottom w:val="none" w:sz="0" w:space="0" w:color="auto"/>
            <w:right w:val="none" w:sz="0" w:space="0" w:color="auto"/>
          </w:divBdr>
        </w:div>
        <w:div w:id="582492867">
          <w:marLeft w:val="0"/>
          <w:marRight w:val="0"/>
          <w:marTop w:val="0"/>
          <w:marBottom w:val="0"/>
          <w:divBdr>
            <w:top w:val="none" w:sz="0" w:space="0" w:color="auto"/>
            <w:left w:val="none" w:sz="0" w:space="0" w:color="auto"/>
            <w:bottom w:val="none" w:sz="0" w:space="0" w:color="auto"/>
            <w:right w:val="none" w:sz="0" w:space="0" w:color="auto"/>
          </w:divBdr>
        </w:div>
        <w:div w:id="482282586">
          <w:marLeft w:val="0"/>
          <w:marRight w:val="0"/>
          <w:marTop w:val="0"/>
          <w:marBottom w:val="0"/>
          <w:divBdr>
            <w:top w:val="none" w:sz="0" w:space="0" w:color="auto"/>
            <w:left w:val="none" w:sz="0" w:space="0" w:color="auto"/>
            <w:bottom w:val="none" w:sz="0" w:space="0" w:color="auto"/>
            <w:right w:val="none" w:sz="0" w:space="0" w:color="auto"/>
          </w:divBdr>
        </w:div>
        <w:div w:id="1893954852">
          <w:marLeft w:val="0"/>
          <w:marRight w:val="0"/>
          <w:marTop w:val="0"/>
          <w:marBottom w:val="0"/>
          <w:divBdr>
            <w:top w:val="none" w:sz="0" w:space="0" w:color="auto"/>
            <w:left w:val="none" w:sz="0" w:space="0" w:color="auto"/>
            <w:bottom w:val="none" w:sz="0" w:space="0" w:color="auto"/>
            <w:right w:val="none" w:sz="0" w:space="0" w:color="auto"/>
          </w:divBdr>
        </w:div>
        <w:div w:id="484593276">
          <w:marLeft w:val="0"/>
          <w:marRight w:val="0"/>
          <w:marTop w:val="0"/>
          <w:marBottom w:val="0"/>
          <w:divBdr>
            <w:top w:val="none" w:sz="0" w:space="0" w:color="auto"/>
            <w:left w:val="none" w:sz="0" w:space="0" w:color="auto"/>
            <w:bottom w:val="none" w:sz="0" w:space="0" w:color="auto"/>
            <w:right w:val="none" w:sz="0" w:space="0" w:color="auto"/>
          </w:divBdr>
        </w:div>
        <w:div w:id="460652986">
          <w:marLeft w:val="0"/>
          <w:marRight w:val="0"/>
          <w:marTop w:val="0"/>
          <w:marBottom w:val="0"/>
          <w:divBdr>
            <w:top w:val="none" w:sz="0" w:space="0" w:color="auto"/>
            <w:left w:val="none" w:sz="0" w:space="0" w:color="auto"/>
            <w:bottom w:val="none" w:sz="0" w:space="0" w:color="auto"/>
            <w:right w:val="none" w:sz="0" w:space="0" w:color="auto"/>
          </w:divBdr>
        </w:div>
        <w:div w:id="1027833754">
          <w:marLeft w:val="0"/>
          <w:marRight w:val="0"/>
          <w:marTop w:val="0"/>
          <w:marBottom w:val="0"/>
          <w:divBdr>
            <w:top w:val="none" w:sz="0" w:space="0" w:color="auto"/>
            <w:left w:val="none" w:sz="0" w:space="0" w:color="auto"/>
            <w:bottom w:val="none" w:sz="0" w:space="0" w:color="auto"/>
            <w:right w:val="none" w:sz="0" w:space="0" w:color="auto"/>
          </w:divBdr>
        </w:div>
        <w:div w:id="1562401374">
          <w:marLeft w:val="0"/>
          <w:marRight w:val="0"/>
          <w:marTop w:val="0"/>
          <w:marBottom w:val="0"/>
          <w:divBdr>
            <w:top w:val="none" w:sz="0" w:space="0" w:color="auto"/>
            <w:left w:val="none" w:sz="0" w:space="0" w:color="auto"/>
            <w:bottom w:val="none" w:sz="0" w:space="0" w:color="auto"/>
            <w:right w:val="none" w:sz="0" w:space="0" w:color="auto"/>
          </w:divBdr>
        </w:div>
        <w:div w:id="2038650449">
          <w:marLeft w:val="0"/>
          <w:marRight w:val="0"/>
          <w:marTop w:val="0"/>
          <w:marBottom w:val="0"/>
          <w:divBdr>
            <w:top w:val="none" w:sz="0" w:space="0" w:color="auto"/>
            <w:left w:val="none" w:sz="0" w:space="0" w:color="auto"/>
            <w:bottom w:val="none" w:sz="0" w:space="0" w:color="auto"/>
            <w:right w:val="none" w:sz="0" w:space="0" w:color="auto"/>
          </w:divBdr>
        </w:div>
        <w:div w:id="232088663">
          <w:marLeft w:val="0"/>
          <w:marRight w:val="0"/>
          <w:marTop w:val="0"/>
          <w:marBottom w:val="0"/>
          <w:divBdr>
            <w:top w:val="none" w:sz="0" w:space="0" w:color="auto"/>
            <w:left w:val="none" w:sz="0" w:space="0" w:color="auto"/>
            <w:bottom w:val="none" w:sz="0" w:space="0" w:color="auto"/>
            <w:right w:val="none" w:sz="0" w:space="0" w:color="auto"/>
          </w:divBdr>
        </w:div>
        <w:div w:id="105275688">
          <w:marLeft w:val="0"/>
          <w:marRight w:val="0"/>
          <w:marTop w:val="0"/>
          <w:marBottom w:val="0"/>
          <w:divBdr>
            <w:top w:val="none" w:sz="0" w:space="0" w:color="auto"/>
            <w:left w:val="none" w:sz="0" w:space="0" w:color="auto"/>
            <w:bottom w:val="none" w:sz="0" w:space="0" w:color="auto"/>
            <w:right w:val="none" w:sz="0" w:space="0" w:color="auto"/>
          </w:divBdr>
        </w:div>
        <w:div w:id="1673296570">
          <w:marLeft w:val="0"/>
          <w:marRight w:val="0"/>
          <w:marTop w:val="0"/>
          <w:marBottom w:val="0"/>
          <w:divBdr>
            <w:top w:val="none" w:sz="0" w:space="0" w:color="auto"/>
            <w:left w:val="none" w:sz="0" w:space="0" w:color="auto"/>
            <w:bottom w:val="none" w:sz="0" w:space="0" w:color="auto"/>
            <w:right w:val="none" w:sz="0" w:space="0" w:color="auto"/>
          </w:divBdr>
        </w:div>
        <w:div w:id="1266230639">
          <w:marLeft w:val="0"/>
          <w:marRight w:val="0"/>
          <w:marTop w:val="0"/>
          <w:marBottom w:val="0"/>
          <w:divBdr>
            <w:top w:val="none" w:sz="0" w:space="0" w:color="auto"/>
            <w:left w:val="none" w:sz="0" w:space="0" w:color="auto"/>
            <w:bottom w:val="none" w:sz="0" w:space="0" w:color="auto"/>
            <w:right w:val="none" w:sz="0" w:space="0" w:color="auto"/>
          </w:divBdr>
        </w:div>
        <w:div w:id="418916631">
          <w:marLeft w:val="0"/>
          <w:marRight w:val="0"/>
          <w:marTop w:val="0"/>
          <w:marBottom w:val="0"/>
          <w:divBdr>
            <w:top w:val="none" w:sz="0" w:space="0" w:color="auto"/>
            <w:left w:val="none" w:sz="0" w:space="0" w:color="auto"/>
            <w:bottom w:val="none" w:sz="0" w:space="0" w:color="auto"/>
            <w:right w:val="none" w:sz="0" w:space="0" w:color="auto"/>
          </w:divBdr>
        </w:div>
        <w:div w:id="1575124761">
          <w:marLeft w:val="0"/>
          <w:marRight w:val="0"/>
          <w:marTop w:val="0"/>
          <w:marBottom w:val="0"/>
          <w:divBdr>
            <w:top w:val="none" w:sz="0" w:space="0" w:color="auto"/>
            <w:left w:val="none" w:sz="0" w:space="0" w:color="auto"/>
            <w:bottom w:val="none" w:sz="0" w:space="0" w:color="auto"/>
            <w:right w:val="none" w:sz="0" w:space="0" w:color="auto"/>
          </w:divBdr>
        </w:div>
        <w:div w:id="193420841">
          <w:marLeft w:val="0"/>
          <w:marRight w:val="0"/>
          <w:marTop w:val="0"/>
          <w:marBottom w:val="0"/>
          <w:divBdr>
            <w:top w:val="none" w:sz="0" w:space="0" w:color="auto"/>
            <w:left w:val="none" w:sz="0" w:space="0" w:color="auto"/>
            <w:bottom w:val="none" w:sz="0" w:space="0" w:color="auto"/>
            <w:right w:val="none" w:sz="0" w:space="0" w:color="auto"/>
          </w:divBdr>
        </w:div>
        <w:div w:id="1573388533">
          <w:marLeft w:val="0"/>
          <w:marRight w:val="0"/>
          <w:marTop w:val="0"/>
          <w:marBottom w:val="0"/>
          <w:divBdr>
            <w:top w:val="none" w:sz="0" w:space="0" w:color="auto"/>
            <w:left w:val="none" w:sz="0" w:space="0" w:color="auto"/>
            <w:bottom w:val="none" w:sz="0" w:space="0" w:color="auto"/>
            <w:right w:val="none" w:sz="0" w:space="0" w:color="auto"/>
          </w:divBdr>
        </w:div>
        <w:div w:id="1336152320">
          <w:marLeft w:val="0"/>
          <w:marRight w:val="0"/>
          <w:marTop w:val="0"/>
          <w:marBottom w:val="0"/>
          <w:divBdr>
            <w:top w:val="none" w:sz="0" w:space="0" w:color="auto"/>
            <w:left w:val="none" w:sz="0" w:space="0" w:color="auto"/>
            <w:bottom w:val="none" w:sz="0" w:space="0" w:color="auto"/>
            <w:right w:val="none" w:sz="0" w:space="0" w:color="auto"/>
          </w:divBdr>
        </w:div>
        <w:div w:id="901019029">
          <w:marLeft w:val="0"/>
          <w:marRight w:val="0"/>
          <w:marTop w:val="0"/>
          <w:marBottom w:val="0"/>
          <w:divBdr>
            <w:top w:val="none" w:sz="0" w:space="0" w:color="auto"/>
            <w:left w:val="none" w:sz="0" w:space="0" w:color="auto"/>
            <w:bottom w:val="none" w:sz="0" w:space="0" w:color="auto"/>
            <w:right w:val="none" w:sz="0" w:space="0" w:color="auto"/>
          </w:divBdr>
        </w:div>
        <w:div w:id="1989359739">
          <w:marLeft w:val="0"/>
          <w:marRight w:val="0"/>
          <w:marTop w:val="0"/>
          <w:marBottom w:val="0"/>
          <w:divBdr>
            <w:top w:val="none" w:sz="0" w:space="0" w:color="auto"/>
            <w:left w:val="none" w:sz="0" w:space="0" w:color="auto"/>
            <w:bottom w:val="none" w:sz="0" w:space="0" w:color="auto"/>
            <w:right w:val="none" w:sz="0" w:space="0" w:color="auto"/>
          </w:divBdr>
        </w:div>
        <w:div w:id="1889413150">
          <w:marLeft w:val="0"/>
          <w:marRight w:val="0"/>
          <w:marTop w:val="0"/>
          <w:marBottom w:val="0"/>
          <w:divBdr>
            <w:top w:val="none" w:sz="0" w:space="0" w:color="auto"/>
            <w:left w:val="none" w:sz="0" w:space="0" w:color="auto"/>
            <w:bottom w:val="none" w:sz="0" w:space="0" w:color="auto"/>
            <w:right w:val="none" w:sz="0" w:space="0" w:color="auto"/>
          </w:divBdr>
        </w:div>
        <w:div w:id="682895967">
          <w:marLeft w:val="0"/>
          <w:marRight w:val="0"/>
          <w:marTop w:val="0"/>
          <w:marBottom w:val="0"/>
          <w:divBdr>
            <w:top w:val="none" w:sz="0" w:space="0" w:color="auto"/>
            <w:left w:val="none" w:sz="0" w:space="0" w:color="auto"/>
            <w:bottom w:val="none" w:sz="0" w:space="0" w:color="auto"/>
            <w:right w:val="none" w:sz="0" w:space="0" w:color="auto"/>
          </w:divBdr>
        </w:div>
        <w:div w:id="583489435">
          <w:marLeft w:val="0"/>
          <w:marRight w:val="0"/>
          <w:marTop w:val="0"/>
          <w:marBottom w:val="0"/>
          <w:divBdr>
            <w:top w:val="none" w:sz="0" w:space="0" w:color="auto"/>
            <w:left w:val="none" w:sz="0" w:space="0" w:color="auto"/>
            <w:bottom w:val="none" w:sz="0" w:space="0" w:color="auto"/>
            <w:right w:val="none" w:sz="0" w:space="0" w:color="auto"/>
          </w:divBdr>
        </w:div>
        <w:div w:id="64687826">
          <w:marLeft w:val="0"/>
          <w:marRight w:val="0"/>
          <w:marTop w:val="0"/>
          <w:marBottom w:val="0"/>
          <w:divBdr>
            <w:top w:val="none" w:sz="0" w:space="0" w:color="auto"/>
            <w:left w:val="none" w:sz="0" w:space="0" w:color="auto"/>
            <w:bottom w:val="none" w:sz="0" w:space="0" w:color="auto"/>
            <w:right w:val="none" w:sz="0" w:space="0" w:color="auto"/>
          </w:divBdr>
        </w:div>
        <w:div w:id="478503861">
          <w:marLeft w:val="0"/>
          <w:marRight w:val="0"/>
          <w:marTop w:val="0"/>
          <w:marBottom w:val="0"/>
          <w:divBdr>
            <w:top w:val="none" w:sz="0" w:space="0" w:color="auto"/>
            <w:left w:val="none" w:sz="0" w:space="0" w:color="auto"/>
            <w:bottom w:val="none" w:sz="0" w:space="0" w:color="auto"/>
            <w:right w:val="none" w:sz="0" w:space="0" w:color="auto"/>
          </w:divBdr>
        </w:div>
        <w:div w:id="832137568">
          <w:marLeft w:val="0"/>
          <w:marRight w:val="0"/>
          <w:marTop w:val="0"/>
          <w:marBottom w:val="0"/>
          <w:divBdr>
            <w:top w:val="none" w:sz="0" w:space="0" w:color="auto"/>
            <w:left w:val="none" w:sz="0" w:space="0" w:color="auto"/>
            <w:bottom w:val="none" w:sz="0" w:space="0" w:color="auto"/>
            <w:right w:val="none" w:sz="0" w:space="0" w:color="auto"/>
          </w:divBdr>
        </w:div>
        <w:div w:id="1037899251">
          <w:marLeft w:val="0"/>
          <w:marRight w:val="0"/>
          <w:marTop w:val="0"/>
          <w:marBottom w:val="0"/>
          <w:divBdr>
            <w:top w:val="none" w:sz="0" w:space="0" w:color="auto"/>
            <w:left w:val="none" w:sz="0" w:space="0" w:color="auto"/>
            <w:bottom w:val="none" w:sz="0" w:space="0" w:color="auto"/>
            <w:right w:val="none" w:sz="0" w:space="0" w:color="auto"/>
          </w:divBdr>
        </w:div>
        <w:div w:id="692611093">
          <w:marLeft w:val="0"/>
          <w:marRight w:val="0"/>
          <w:marTop w:val="0"/>
          <w:marBottom w:val="0"/>
          <w:divBdr>
            <w:top w:val="none" w:sz="0" w:space="0" w:color="auto"/>
            <w:left w:val="none" w:sz="0" w:space="0" w:color="auto"/>
            <w:bottom w:val="none" w:sz="0" w:space="0" w:color="auto"/>
            <w:right w:val="none" w:sz="0" w:space="0" w:color="auto"/>
          </w:divBdr>
        </w:div>
        <w:div w:id="413480824">
          <w:marLeft w:val="0"/>
          <w:marRight w:val="0"/>
          <w:marTop w:val="0"/>
          <w:marBottom w:val="0"/>
          <w:divBdr>
            <w:top w:val="none" w:sz="0" w:space="0" w:color="auto"/>
            <w:left w:val="none" w:sz="0" w:space="0" w:color="auto"/>
            <w:bottom w:val="none" w:sz="0" w:space="0" w:color="auto"/>
            <w:right w:val="none" w:sz="0" w:space="0" w:color="auto"/>
          </w:divBdr>
        </w:div>
        <w:div w:id="494807932">
          <w:marLeft w:val="0"/>
          <w:marRight w:val="0"/>
          <w:marTop w:val="0"/>
          <w:marBottom w:val="0"/>
          <w:divBdr>
            <w:top w:val="none" w:sz="0" w:space="0" w:color="auto"/>
            <w:left w:val="none" w:sz="0" w:space="0" w:color="auto"/>
            <w:bottom w:val="none" w:sz="0" w:space="0" w:color="auto"/>
            <w:right w:val="none" w:sz="0" w:space="0" w:color="auto"/>
          </w:divBdr>
        </w:div>
        <w:div w:id="988947389">
          <w:marLeft w:val="0"/>
          <w:marRight w:val="0"/>
          <w:marTop w:val="0"/>
          <w:marBottom w:val="0"/>
          <w:divBdr>
            <w:top w:val="none" w:sz="0" w:space="0" w:color="auto"/>
            <w:left w:val="none" w:sz="0" w:space="0" w:color="auto"/>
            <w:bottom w:val="none" w:sz="0" w:space="0" w:color="auto"/>
            <w:right w:val="none" w:sz="0" w:space="0" w:color="auto"/>
          </w:divBdr>
        </w:div>
        <w:div w:id="608395405">
          <w:marLeft w:val="0"/>
          <w:marRight w:val="0"/>
          <w:marTop w:val="0"/>
          <w:marBottom w:val="0"/>
          <w:divBdr>
            <w:top w:val="none" w:sz="0" w:space="0" w:color="auto"/>
            <w:left w:val="none" w:sz="0" w:space="0" w:color="auto"/>
            <w:bottom w:val="none" w:sz="0" w:space="0" w:color="auto"/>
            <w:right w:val="none" w:sz="0" w:space="0" w:color="auto"/>
          </w:divBdr>
        </w:div>
        <w:div w:id="693457388">
          <w:marLeft w:val="0"/>
          <w:marRight w:val="0"/>
          <w:marTop w:val="0"/>
          <w:marBottom w:val="0"/>
          <w:divBdr>
            <w:top w:val="none" w:sz="0" w:space="0" w:color="auto"/>
            <w:left w:val="none" w:sz="0" w:space="0" w:color="auto"/>
            <w:bottom w:val="none" w:sz="0" w:space="0" w:color="auto"/>
            <w:right w:val="none" w:sz="0" w:space="0" w:color="auto"/>
          </w:divBdr>
        </w:div>
        <w:div w:id="1975333543">
          <w:marLeft w:val="0"/>
          <w:marRight w:val="0"/>
          <w:marTop w:val="0"/>
          <w:marBottom w:val="0"/>
          <w:divBdr>
            <w:top w:val="none" w:sz="0" w:space="0" w:color="auto"/>
            <w:left w:val="none" w:sz="0" w:space="0" w:color="auto"/>
            <w:bottom w:val="none" w:sz="0" w:space="0" w:color="auto"/>
            <w:right w:val="none" w:sz="0" w:space="0" w:color="auto"/>
          </w:divBdr>
        </w:div>
        <w:div w:id="1329020828">
          <w:marLeft w:val="0"/>
          <w:marRight w:val="0"/>
          <w:marTop w:val="0"/>
          <w:marBottom w:val="0"/>
          <w:divBdr>
            <w:top w:val="none" w:sz="0" w:space="0" w:color="auto"/>
            <w:left w:val="none" w:sz="0" w:space="0" w:color="auto"/>
            <w:bottom w:val="none" w:sz="0" w:space="0" w:color="auto"/>
            <w:right w:val="none" w:sz="0" w:space="0" w:color="auto"/>
          </w:divBdr>
        </w:div>
        <w:div w:id="1284459482">
          <w:marLeft w:val="0"/>
          <w:marRight w:val="0"/>
          <w:marTop w:val="0"/>
          <w:marBottom w:val="0"/>
          <w:divBdr>
            <w:top w:val="none" w:sz="0" w:space="0" w:color="auto"/>
            <w:left w:val="none" w:sz="0" w:space="0" w:color="auto"/>
            <w:bottom w:val="none" w:sz="0" w:space="0" w:color="auto"/>
            <w:right w:val="none" w:sz="0" w:space="0" w:color="auto"/>
          </w:divBdr>
        </w:div>
        <w:div w:id="405341904">
          <w:marLeft w:val="0"/>
          <w:marRight w:val="0"/>
          <w:marTop w:val="0"/>
          <w:marBottom w:val="0"/>
          <w:divBdr>
            <w:top w:val="none" w:sz="0" w:space="0" w:color="auto"/>
            <w:left w:val="none" w:sz="0" w:space="0" w:color="auto"/>
            <w:bottom w:val="none" w:sz="0" w:space="0" w:color="auto"/>
            <w:right w:val="none" w:sz="0" w:space="0" w:color="auto"/>
          </w:divBdr>
        </w:div>
        <w:div w:id="1425299193">
          <w:marLeft w:val="0"/>
          <w:marRight w:val="0"/>
          <w:marTop w:val="0"/>
          <w:marBottom w:val="0"/>
          <w:divBdr>
            <w:top w:val="none" w:sz="0" w:space="0" w:color="auto"/>
            <w:left w:val="none" w:sz="0" w:space="0" w:color="auto"/>
            <w:bottom w:val="none" w:sz="0" w:space="0" w:color="auto"/>
            <w:right w:val="none" w:sz="0" w:space="0" w:color="auto"/>
          </w:divBdr>
        </w:div>
        <w:div w:id="881408989">
          <w:marLeft w:val="0"/>
          <w:marRight w:val="0"/>
          <w:marTop w:val="0"/>
          <w:marBottom w:val="0"/>
          <w:divBdr>
            <w:top w:val="none" w:sz="0" w:space="0" w:color="auto"/>
            <w:left w:val="none" w:sz="0" w:space="0" w:color="auto"/>
            <w:bottom w:val="none" w:sz="0" w:space="0" w:color="auto"/>
            <w:right w:val="none" w:sz="0" w:space="0" w:color="auto"/>
          </w:divBdr>
        </w:div>
        <w:div w:id="510485948">
          <w:marLeft w:val="0"/>
          <w:marRight w:val="0"/>
          <w:marTop w:val="0"/>
          <w:marBottom w:val="0"/>
          <w:divBdr>
            <w:top w:val="none" w:sz="0" w:space="0" w:color="auto"/>
            <w:left w:val="none" w:sz="0" w:space="0" w:color="auto"/>
            <w:bottom w:val="none" w:sz="0" w:space="0" w:color="auto"/>
            <w:right w:val="none" w:sz="0" w:space="0" w:color="auto"/>
          </w:divBdr>
        </w:div>
        <w:div w:id="215431575">
          <w:marLeft w:val="0"/>
          <w:marRight w:val="0"/>
          <w:marTop w:val="0"/>
          <w:marBottom w:val="0"/>
          <w:divBdr>
            <w:top w:val="none" w:sz="0" w:space="0" w:color="auto"/>
            <w:left w:val="none" w:sz="0" w:space="0" w:color="auto"/>
            <w:bottom w:val="none" w:sz="0" w:space="0" w:color="auto"/>
            <w:right w:val="none" w:sz="0" w:space="0" w:color="auto"/>
          </w:divBdr>
        </w:div>
        <w:div w:id="1940526231">
          <w:marLeft w:val="0"/>
          <w:marRight w:val="0"/>
          <w:marTop w:val="0"/>
          <w:marBottom w:val="0"/>
          <w:divBdr>
            <w:top w:val="none" w:sz="0" w:space="0" w:color="auto"/>
            <w:left w:val="none" w:sz="0" w:space="0" w:color="auto"/>
            <w:bottom w:val="none" w:sz="0" w:space="0" w:color="auto"/>
            <w:right w:val="none" w:sz="0" w:space="0" w:color="auto"/>
          </w:divBdr>
        </w:div>
        <w:div w:id="1988514915">
          <w:marLeft w:val="0"/>
          <w:marRight w:val="0"/>
          <w:marTop w:val="0"/>
          <w:marBottom w:val="0"/>
          <w:divBdr>
            <w:top w:val="none" w:sz="0" w:space="0" w:color="auto"/>
            <w:left w:val="none" w:sz="0" w:space="0" w:color="auto"/>
            <w:bottom w:val="none" w:sz="0" w:space="0" w:color="auto"/>
            <w:right w:val="none" w:sz="0" w:space="0" w:color="auto"/>
          </w:divBdr>
        </w:div>
        <w:div w:id="2139882533">
          <w:marLeft w:val="0"/>
          <w:marRight w:val="0"/>
          <w:marTop w:val="0"/>
          <w:marBottom w:val="0"/>
          <w:divBdr>
            <w:top w:val="none" w:sz="0" w:space="0" w:color="auto"/>
            <w:left w:val="none" w:sz="0" w:space="0" w:color="auto"/>
            <w:bottom w:val="none" w:sz="0" w:space="0" w:color="auto"/>
            <w:right w:val="none" w:sz="0" w:space="0" w:color="auto"/>
          </w:divBdr>
        </w:div>
        <w:div w:id="87049443">
          <w:marLeft w:val="0"/>
          <w:marRight w:val="0"/>
          <w:marTop w:val="0"/>
          <w:marBottom w:val="0"/>
          <w:divBdr>
            <w:top w:val="none" w:sz="0" w:space="0" w:color="auto"/>
            <w:left w:val="none" w:sz="0" w:space="0" w:color="auto"/>
            <w:bottom w:val="none" w:sz="0" w:space="0" w:color="auto"/>
            <w:right w:val="none" w:sz="0" w:space="0" w:color="auto"/>
          </w:divBdr>
        </w:div>
      </w:divsChild>
    </w:div>
    <w:div w:id="1209684836">
      <w:bodyDiv w:val="1"/>
      <w:marLeft w:val="0"/>
      <w:marRight w:val="0"/>
      <w:marTop w:val="0"/>
      <w:marBottom w:val="0"/>
      <w:divBdr>
        <w:top w:val="none" w:sz="0" w:space="0" w:color="auto"/>
        <w:left w:val="none" w:sz="0" w:space="0" w:color="auto"/>
        <w:bottom w:val="none" w:sz="0" w:space="0" w:color="auto"/>
        <w:right w:val="none" w:sz="0" w:space="0" w:color="auto"/>
      </w:divBdr>
    </w:div>
    <w:div w:id="1245845339">
      <w:bodyDiv w:val="1"/>
      <w:marLeft w:val="0"/>
      <w:marRight w:val="0"/>
      <w:marTop w:val="0"/>
      <w:marBottom w:val="0"/>
      <w:divBdr>
        <w:top w:val="none" w:sz="0" w:space="0" w:color="auto"/>
        <w:left w:val="none" w:sz="0" w:space="0" w:color="auto"/>
        <w:bottom w:val="none" w:sz="0" w:space="0" w:color="auto"/>
        <w:right w:val="none" w:sz="0" w:space="0" w:color="auto"/>
      </w:divBdr>
    </w:div>
    <w:div w:id="1281260533">
      <w:bodyDiv w:val="1"/>
      <w:marLeft w:val="0"/>
      <w:marRight w:val="0"/>
      <w:marTop w:val="0"/>
      <w:marBottom w:val="0"/>
      <w:divBdr>
        <w:top w:val="none" w:sz="0" w:space="0" w:color="auto"/>
        <w:left w:val="none" w:sz="0" w:space="0" w:color="auto"/>
        <w:bottom w:val="none" w:sz="0" w:space="0" w:color="auto"/>
        <w:right w:val="none" w:sz="0" w:space="0" w:color="auto"/>
      </w:divBdr>
    </w:div>
    <w:div w:id="1323198109">
      <w:bodyDiv w:val="1"/>
      <w:marLeft w:val="0"/>
      <w:marRight w:val="0"/>
      <w:marTop w:val="0"/>
      <w:marBottom w:val="0"/>
      <w:divBdr>
        <w:top w:val="none" w:sz="0" w:space="0" w:color="auto"/>
        <w:left w:val="none" w:sz="0" w:space="0" w:color="auto"/>
        <w:bottom w:val="none" w:sz="0" w:space="0" w:color="auto"/>
        <w:right w:val="none" w:sz="0" w:space="0" w:color="auto"/>
      </w:divBdr>
    </w:div>
    <w:div w:id="1336034522">
      <w:bodyDiv w:val="1"/>
      <w:marLeft w:val="0"/>
      <w:marRight w:val="0"/>
      <w:marTop w:val="0"/>
      <w:marBottom w:val="0"/>
      <w:divBdr>
        <w:top w:val="none" w:sz="0" w:space="0" w:color="auto"/>
        <w:left w:val="none" w:sz="0" w:space="0" w:color="auto"/>
        <w:bottom w:val="none" w:sz="0" w:space="0" w:color="auto"/>
        <w:right w:val="none" w:sz="0" w:space="0" w:color="auto"/>
      </w:divBdr>
    </w:div>
    <w:div w:id="1439716445">
      <w:bodyDiv w:val="1"/>
      <w:marLeft w:val="0"/>
      <w:marRight w:val="0"/>
      <w:marTop w:val="0"/>
      <w:marBottom w:val="0"/>
      <w:divBdr>
        <w:top w:val="none" w:sz="0" w:space="0" w:color="auto"/>
        <w:left w:val="none" w:sz="0" w:space="0" w:color="auto"/>
        <w:bottom w:val="none" w:sz="0" w:space="0" w:color="auto"/>
        <w:right w:val="none" w:sz="0" w:space="0" w:color="auto"/>
      </w:divBdr>
    </w:div>
    <w:div w:id="1475444024">
      <w:bodyDiv w:val="1"/>
      <w:marLeft w:val="0"/>
      <w:marRight w:val="0"/>
      <w:marTop w:val="0"/>
      <w:marBottom w:val="0"/>
      <w:divBdr>
        <w:top w:val="none" w:sz="0" w:space="0" w:color="auto"/>
        <w:left w:val="none" w:sz="0" w:space="0" w:color="auto"/>
        <w:bottom w:val="none" w:sz="0" w:space="0" w:color="auto"/>
        <w:right w:val="none" w:sz="0" w:space="0" w:color="auto"/>
      </w:divBdr>
    </w:div>
    <w:div w:id="1588463504">
      <w:bodyDiv w:val="1"/>
      <w:marLeft w:val="0"/>
      <w:marRight w:val="0"/>
      <w:marTop w:val="0"/>
      <w:marBottom w:val="0"/>
      <w:divBdr>
        <w:top w:val="none" w:sz="0" w:space="0" w:color="auto"/>
        <w:left w:val="none" w:sz="0" w:space="0" w:color="auto"/>
        <w:bottom w:val="none" w:sz="0" w:space="0" w:color="auto"/>
        <w:right w:val="none" w:sz="0" w:space="0" w:color="auto"/>
      </w:divBdr>
    </w:div>
    <w:div w:id="1598631713">
      <w:bodyDiv w:val="1"/>
      <w:marLeft w:val="0"/>
      <w:marRight w:val="0"/>
      <w:marTop w:val="0"/>
      <w:marBottom w:val="0"/>
      <w:divBdr>
        <w:top w:val="none" w:sz="0" w:space="0" w:color="auto"/>
        <w:left w:val="none" w:sz="0" w:space="0" w:color="auto"/>
        <w:bottom w:val="none" w:sz="0" w:space="0" w:color="auto"/>
        <w:right w:val="none" w:sz="0" w:space="0" w:color="auto"/>
      </w:divBdr>
    </w:div>
    <w:div w:id="1656181501">
      <w:bodyDiv w:val="1"/>
      <w:marLeft w:val="0"/>
      <w:marRight w:val="0"/>
      <w:marTop w:val="0"/>
      <w:marBottom w:val="0"/>
      <w:divBdr>
        <w:top w:val="none" w:sz="0" w:space="0" w:color="auto"/>
        <w:left w:val="none" w:sz="0" w:space="0" w:color="auto"/>
        <w:bottom w:val="none" w:sz="0" w:space="0" w:color="auto"/>
        <w:right w:val="none" w:sz="0" w:space="0" w:color="auto"/>
      </w:divBdr>
    </w:div>
    <w:div w:id="1698316637">
      <w:bodyDiv w:val="1"/>
      <w:marLeft w:val="0"/>
      <w:marRight w:val="0"/>
      <w:marTop w:val="0"/>
      <w:marBottom w:val="0"/>
      <w:divBdr>
        <w:top w:val="none" w:sz="0" w:space="0" w:color="auto"/>
        <w:left w:val="none" w:sz="0" w:space="0" w:color="auto"/>
        <w:bottom w:val="none" w:sz="0" w:space="0" w:color="auto"/>
        <w:right w:val="none" w:sz="0" w:space="0" w:color="auto"/>
      </w:divBdr>
    </w:div>
    <w:div w:id="1720083180">
      <w:bodyDiv w:val="1"/>
      <w:marLeft w:val="0"/>
      <w:marRight w:val="0"/>
      <w:marTop w:val="0"/>
      <w:marBottom w:val="0"/>
      <w:divBdr>
        <w:top w:val="none" w:sz="0" w:space="0" w:color="auto"/>
        <w:left w:val="none" w:sz="0" w:space="0" w:color="auto"/>
        <w:bottom w:val="none" w:sz="0" w:space="0" w:color="auto"/>
        <w:right w:val="none" w:sz="0" w:space="0" w:color="auto"/>
      </w:divBdr>
    </w:div>
    <w:div w:id="1768454568">
      <w:bodyDiv w:val="1"/>
      <w:marLeft w:val="0"/>
      <w:marRight w:val="0"/>
      <w:marTop w:val="0"/>
      <w:marBottom w:val="0"/>
      <w:divBdr>
        <w:top w:val="none" w:sz="0" w:space="0" w:color="auto"/>
        <w:left w:val="none" w:sz="0" w:space="0" w:color="auto"/>
        <w:bottom w:val="none" w:sz="0" w:space="0" w:color="auto"/>
        <w:right w:val="none" w:sz="0" w:space="0" w:color="auto"/>
      </w:divBdr>
    </w:div>
    <w:div w:id="1825469092">
      <w:bodyDiv w:val="1"/>
      <w:marLeft w:val="0"/>
      <w:marRight w:val="0"/>
      <w:marTop w:val="0"/>
      <w:marBottom w:val="0"/>
      <w:divBdr>
        <w:top w:val="none" w:sz="0" w:space="0" w:color="auto"/>
        <w:left w:val="none" w:sz="0" w:space="0" w:color="auto"/>
        <w:bottom w:val="none" w:sz="0" w:space="0" w:color="auto"/>
        <w:right w:val="none" w:sz="0" w:space="0" w:color="auto"/>
      </w:divBdr>
    </w:div>
    <w:div w:id="1854415116">
      <w:bodyDiv w:val="1"/>
      <w:marLeft w:val="0"/>
      <w:marRight w:val="0"/>
      <w:marTop w:val="0"/>
      <w:marBottom w:val="0"/>
      <w:divBdr>
        <w:top w:val="none" w:sz="0" w:space="0" w:color="auto"/>
        <w:left w:val="none" w:sz="0" w:space="0" w:color="auto"/>
        <w:bottom w:val="none" w:sz="0" w:space="0" w:color="auto"/>
        <w:right w:val="none" w:sz="0" w:space="0" w:color="auto"/>
      </w:divBdr>
    </w:div>
    <w:div w:id="1925604734">
      <w:bodyDiv w:val="1"/>
      <w:marLeft w:val="0"/>
      <w:marRight w:val="0"/>
      <w:marTop w:val="0"/>
      <w:marBottom w:val="0"/>
      <w:divBdr>
        <w:top w:val="none" w:sz="0" w:space="0" w:color="auto"/>
        <w:left w:val="none" w:sz="0" w:space="0" w:color="auto"/>
        <w:bottom w:val="none" w:sz="0" w:space="0" w:color="auto"/>
        <w:right w:val="none" w:sz="0" w:space="0" w:color="auto"/>
      </w:divBdr>
    </w:div>
    <w:div w:id="2019112289">
      <w:bodyDiv w:val="1"/>
      <w:marLeft w:val="0"/>
      <w:marRight w:val="0"/>
      <w:marTop w:val="0"/>
      <w:marBottom w:val="0"/>
      <w:divBdr>
        <w:top w:val="none" w:sz="0" w:space="0" w:color="auto"/>
        <w:left w:val="none" w:sz="0" w:space="0" w:color="auto"/>
        <w:bottom w:val="none" w:sz="0" w:space="0" w:color="auto"/>
        <w:right w:val="none" w:sz="0" w:space="0" w:color="auto"/>
      </w:divBdr>
    </w:div>
    <w:div w:id="2028825407">
      <w:bodyDiv w:val="1"/>
      <w:marLeft w:val="0"/>
      <w:marRight w:val="0"/>
      <w:marTop w:val="0"/>
      <w:marBottom w:val="0"/>
      <w:divBdr>
        <w:top w:val="none" w:sz="0" w:space="0" w:color="auto"/>
        <w:left w:val="none" w:sz="0" w:space="0" w:color="auto"/>
        <w:bottom w:val="none" w:sz="0" w:space="0" w:color="auto"/>
        <w:right w:val="none" w:sz="0" w:space="0" w:color="auto"/>
      </w:divBdr>
    </w:div>
    <w:div w:id="2064402048">
      <w:bodyDiv w:val="1"/>
      <w:marLeft w:val="0"/>
      <w:marRight w:val="0"/>
      <w:marTop w:val="0"/>
      <w:marBottom w:val="0"/>
      <w:divBdr>
        <w:top w:val="none" w:sz="0" w:space="0" w:color="auto"/>
        <w:left w:val="none" w:sz="0" w:space="0" w:color="auto"/>
        <w:bottom w:val="none" w:sz="0" w:space="0" w:color="auto"/>
        <w:right w:val="none" w:sz="0" w:space="0" w:color="auto"/>
      </w:divBdr>
    </w:div>
    <w:div w:id="2122141342">
      <w:bodyDiv w:val="1"/>
      <w:marLeft w:val="0"/>
      <w:marRight w:val="0"/>
      <w:marTop w:val="0"/>
      <w:marBottom w:val="0"/>
      <w:divBdr>
        <w:top w:val="none" w:sz="0" w:space="0" w:color="auto"/>
        <w:left w:val="none" w:sz="0" w:space="0" w:color="auto"/>
        <w:bottom w:val="none" w:sz="0" w:space="0" w:color="auto"/>
        <w:right w:val="none" w:sz="0" w:space="0" w:color="auto"/>
      </w:divBdr>
      <w:divsChild>
        <w:div w:id="404377233">
          <w:marLeft w:val="0"/>
          <w:marRight w:val="0"/>
          <w:marTop w:val="0"/>
          <w:marBottom w:val="0"/>
          <w:divBdr>
            <w:top w:val="none" w:sz="0" w:space="0" w:color="auto"/>
            <w:left w:val="none" w:sz="0" w:space="0" w:color="auto"/>
            <w:bottom w:val="none" w:sz="0" w:space="0" w:color="auto"/>
            <w:right w:val="none" w:sz="0" w:space="0" w:color="auto"/>
          </w:divBdr>
        </w:div>
        <w:div w:id="600913412">
          <w:marLeft w:val="0"/>
          <w:marRight w:val="0"/>
          <w:marTop w:val="0"/>
          <w:marBottom w:val="0"/>
          <w:divBdr>
            <w:top w:val="none" w:sz="0" w:space="0" w:color="auto"/>
            <w:left w:val="none" w:sz="0" w:space="0" w:color="auto"/>
            <w:bottom w:val="none" w:sz="0" w:space="0" w:color="auto"/>
            <w:right w:val="none" w:sz="0" w:space="0" w:color="auto"/>
          </w:divBdr>
        </w:div>
        <w:div w:id="1024941791">
          <w:marLeft w:val="0"/>
          <w:marRight w:val="0"/>
          <w:marTop w:val="0"/>
          <w:marBottom w:val="0"/>
          <w:divBdr>
            <w:top w:val="none" w:sz="0" w:space="0" w:color="auto"/>
            <w:left w:val="none" w:sz="0" w:space="0" w:color="auto"/>
            <w:bottom w:val="none" w:sz="0" w:space="0" w:color="auto"/>
            <w:right w:val="none" w:sz="0" w:space="0" w:color="auto"/>
          </w:divBdr>
        </w:div>
        <w:div w:id="706180460">
          <w:marLeft w:val="0"/>
          <w:marRight w:val="0"/>
          <w:marTop w:val="0"/>
          <w:marBottom w:val="0"/>
          <w:divBdr>
            <w:top w:val="none" w:sz="0" w:space="0" w:color="auto"/>
            <w:left w:val="none" w:sz="0" w:space="0" w:color="auto"/>
            <w:bottom w:val="none" w:sz="0" w:space="0" w:color="auto"/>
            <w:right w:val="none" w:sz="0" w:space="0" w:color="auto"/>
          </w:divBdr>
        </w:div>
        <w:div w:id="1604218721">
          <w:marLeft w:val="0"/>
          <w:marRight w:val="0"/>
          <w:marTop w:val="0"/>
          <w:marBottom w:val="0"/>
          <w:divBdr>
            <w:top w:val="none" w:sz="0" w:space="0" w:color="auto"/>
            <w:left w:val="none" w:sz="0" w:space="0" w:color="auto"/>
            <w:bottom w:val="none" w:sz="0" w:space="0" w:color="auto"/>
            <w:right w:val="none" w:sz="0" w:space="0" w:color="auto"/>
          </w:divBdr>
        </w:div>
        <w:div w:id="1963340430">
          <w:marLeft w:val="0"/>
          <w:marRight w:val="0"/>
          <w:marTop w:val="0"/>
          <w:marBottom w:val="0"/>
          <w:divBdr>
            <w:top w:val="none" w:sz="0" w:space="0" w:color="auto"/>
            <w:left w:val="none" w:sz="0" w:space="0" w:color="auto"/>
            <w:bottom w:val="none" w:sz="0" w:space="0" w:color="auto"/>
            <w:right w:val="none" w:sz="0" w:space="0" w:color="auto"/>
          </w:divBdr>
        </w:div>
        <w:div w:id="463620570">
          <w:marLeft w:val="0"/>
          <w:marRight w:val="0"/>
          <w:marTop w:val="0"/>
          <w:marBottom w:val="0"/>
          <w:divBdr>
            <w:top w:val="none" w:sz="0" w:space="0" w:color="auto"/>
            <w:left w:val="none" w:sz="0" w:space="0" w:color="auto"/>
            <w:bottom w:val="none" w:sz="0" w:space="0" w:color="auto"/>
            <w:right w:val="none" w:sz="0" w:space="0" w:color="auto"/>
          </w:divBdr>
        </w:div>
        <w:div w:id="1194419137">
          <w:marLeft w:val="0"/>
          <w:marRight w:val="0"/>
          <w:marTop w:val="0"/>
          <w:marBottom w:val="0"/>
          <w:divBdr>
            <w:top w:val="none" w:sz="0" w:space="0" w:color="auto"/>
            <w:left w:val="none" w:sz="0" w:space="0" w:color="auto"/>
            <w:bottom w:val="none" w:sz="0" w:space="0" w:color="auto"/>
            <w:right w:val="none" w:sz="0" w:space="0" w:color="auto"/>
          </w:divBdr>
        </w:div>
        <w:div w:id="445855257">
          <w:marLeft w:val="0"/>
          <w:marRight w:val="0"/>
          <w:marTop w:val="0"/>
          <w:marBottom w:val="0"/>
          <w:divBdr>
            <w:top w:val="none" w:sz="0" w:space="0" w:color="auto"/>
            <w:left w:val="none" w:sz="0" w:space="0" w:color="auto"/>
            <w:bottom w:val="none" w:sz="0" w:space="0" w:color="auto"/>
            <w:right w:val="none" w:sz="0" w:space="0" w:color="auto"/>
          </w:divBdr>
        </w:div>
        <w:div w:id="1973750236">
          <w:marLeft w:val="0"/>
          <w:marRight w:val="0"/>
          <w:marTop w:val="0"/>
          <w:marBottom w:val="0"/>
          <w:divBdr>
            <w:top w:val="none" w:sz="0" w:space="0" w:color="auto"/>
            <w:left w:val="none" w:sz="0" w:space="0" w:color="auto"/>
            <w:bottom w:val="none" w:sz="0" w:space="0" w:color="auto"/>
            <w:right w:val="none" w:sz="0" w:space="0" w:color="auto"/>
          </w:divBdr>
        </w:div>
        <w:div w:id="1146628458">
          <w:marLeft w:val="0"/>
          <w:marRight w:val="0"/>
          <w:marTop w:val="0"/>
          <w:marBottom w:val="0"/>
          <w:divBdr>
            <w:top w:val="none" w:sz="0" w:space="0" w:color="auto"/>
            <w:left w:val="none" w:sz="0" w:space="0" w:color="auto"/>
            <w:bottom w:val="none" w:sz="0" w:space="0" w:color="auto"/>
            <w:right w:val="none" w:sz="0" w:space="0" w:color="auto"/>
          </w:divBdr>
        </w:div>
        <w:div w:id="1223634260">
          <w:marLeft w:val="0"/>
          <w:marRight w:val="0"/>
          <w:marTop w:val="0"/>
          <w:marBottom w:val="0"/>
          <w:divBdr>
            <w:top w:val="none" w:sz="0" w:space="0" w:color="auto"/>
            <w:left w:val="none" w:sz="0" w:space="0" w:color="auto"/>
            <w:bottom w:val="none" w:sz="0" w:space="0" w:color="auto"/>
            <w:right w:val="none" w:sz="0" w:space="0" w:color="auto"/>
          </w:divBdr>
        </w:div>
        <w:div w:id="336228595">
          <w:marLeft w:val="0"/>
          <w:marRight w:val="0"/>
          <w:marTop w:val="0"/>
          <w:marBottom w:val="0"/>
          <w:divBdr>
            <w:top w:val="none" w:sz="0" w:space="0" w:color="auto"/>
            <w:left w:val="none" w:sz="0" w:space="0" w:color="auto"/>
            <w:bottom w:val="none" w:sz="0" w:space="0" w:color="auto"/>
            <w:right w:val="none" w:sz="0" w:space="0" w:color="auto"/>
          </w:divBdr>
        </w:div>
        <w:div w:id="1057125116">
          <w:marLeft w:val="0"/>
          <w:marRight w:val="0"/>
          <w:marTop w:val="0"/>
          <w:marBottom w:val="0"/>
          <w:divBdr>
            <w:top w:val="none" w:sz="0" w:space="0" w:color="auto"/>
            <w:left w:val="none" w:sz="0" w:space="0" w:color="auto"/>
            <w:bottom w:val="none" w:sz="0" w:space="0" w:color="auto"/>
            <w:right w:val="none" w:sz="0" w:space="0" w:color="auto"/>
          </w:divBdr>
        </w:div>
        <w:div w:id="1564024649">
          <w:marLeft w:val="0"/>
          <w:marRight w:val="0"/>
          <w:marTop w:val="0"/>
          <w:marBottom w:val="0"/>
          <w:divBdr>
            <w:top w:val="none" w:sz="0" w:space="0" w:color="auto"/>
            <w:left w:val="none" w:sz="0" w:space="0" w:color="auto"/>
            <w:bottom w:val="none" w:sz="0" w:space="0" w:color="auto"/>
            <w:right w:val="none" w:sz="0" w:space="0" w:color="auto"/>
          </w:divBdr>
        </w:div>
        <w:div w:id="1349872803">
          <w:marLeft w:val="0"/>
          <w:marRight w:val="0"/>
          <w:marTop w:val="0"/>
          <w:marBottom w:val="0"/>
          <w:divBdr>
            <w:top w:val="none" w:sz="0" w:space="0" w:color="auto"/>
            <w:left w:val="none" w:sz="0" w:space="0" w:color="auto"/>
            <w:bottom w:val="none" w:sz="0" w:space="0" w:color="auto"/>
            <w:right w:val="none" w:sz="0" w:space="0" w:color="auto"/>
          </w:divBdr>
        </w:div>
        <w:div w:id="1154225584">
          <w:marLeft w:val="0"/>
          <w:marRight w:val="0"/>
          <w:marTop w:val="0"/>
          <w:marBottom w:val="0"/>
          <w:divBdr>
            <w:top w:val="none" w:sz="0" w:space="0" w:color="auto"/>
            <w:left w:val="none" w:sz="0" w:space="0" w:color="auto"/>
            <w:bottom w:val="none" w:sz="0" w:space="0" w:color="auto"/>
            <w:right w:val="none" w:sz="0" w:space="0" w:color="auto"/>
          </w:divBdr>
        </w:div>
        <w:div w:id="398289184">
          <w:marLeft w:val="0"/>
          <w:marRight w:val="0"/>
          <w:marTop w:val="0"/>
          <w:marBottom w:val="0"/>
          <w:divBdr>
            <w:top w:val="none" w:sz="0" w:space="0" w:color="auto"/>
            <w:left w:val="none" w:sz="0" w:space="0" w:color="auto"/>
            <w:bottom w:val="none" w:sz="0" w:space="0" w:color="auto"/>
            <w:right w:val="none" w:sz="0" w:space="0" w:color="auto"/>
          </w:divBdr>
        </w:div>
        <w:div w:id="300422866">
          <w:marLeft w:val="0"/>
          <w:marRight w:val="0"/>
          <w:marTop w:val="0"/>
          <w:marBottom w:val="0"/>
          <w:divBdr>
            <w:top w:val="none" w:sz="0" w:space="0" w:color="auto"/>
            <w:left w:val="none" w:sz="0" w:space="0" w:color="auto"/>
            <w:bottom w:val="none" w:sz="0" w:space="0" w:color="auto"/>
            <w:right w:val="none" w:sz="0" w:space="0" w:color="auto"/>
          </w:divBdr>
        </w:div>
        <w:div w:id="325322481">
          <w:marLeft w:val="0"/>
          <w:marRight w:val="0"/>
          <w:marTop w:val="0"/>
          <w:marBottom w:val="0"/>
          <w:divBdr>
            <w:top w:val="none" w:sz="0" w:space="0" w:color="auto"/>
            <w:left w:val="none" w:sz="0" w:space="0" w:color="auto"/>
            <w:bottom w:val="none" w:sz="0" w:space="0" w:color="auto"/>
            <w:right w:val="none" w:sz="0" w:space="0" w:color="auto"/>
          </w:divBdr>
        </w:div>
        <w:div w:id="1531532219">
          <w:marLeft w:val="0"/>
          <w:marRight w:val="0"/>
          <w:marTop w:val="0"/>
          <w:marBottom w:val="0"/>
          <w:divBdr>
            <w:top w:val="none" w:sz="0" w:space="0" w:color="auto"/>
            <w:left w:val="none" w:sz="0" w:space="0" w:color="auto"/>
            <w:bottom w:val="none" w:sz="0" w:space="0" w:color="auto"/>
            <w:right w:val="none" w:sz="0" w:space="0" w:color="auto"/>
          </w:divBdr>
        </w:div>
        <w:div w:id="1609584775">
          <w:marLeft w:val="0"/>
          <w:marRight w:val="0"/>
          <w:marTop w:val="0"/>
          <w:marBottom w:val="0"/>
          <w:divBdr>
            <w:top w:val="none" w:sz="0" w:space="0" w:color="auto"/>
            <w:left w:val="none" w:sz="0" w:space="0" w:color="auto"/>
            <w:bottom w:val="none" w:sz="0" w:space="0" w:color="auto"/>
            <w:right w:val="none" w:sz="0" w:space="0" w:color="auto"/>
          </w:divBdr>
        </w:div>
        <w:div w:id="1884708366">
          <w:marLeft w:val="0"/>
          <w:marRight w:val="0"/>
          <w:marTop w:val="0"/>
          <w:marBottom w:val="0"/>
          <w:divBdr>
            <w:top w:val="none" w:sz="0" w:space="0" w:color="auto"/>
            <w:left w:val="none" w:sz="0" w:space="0" w:color="auto"/>
            <w:bottom w:val="none" w:sz="0" w:space="0" w:color="auto"/>
            <w:right w:val="none" w:sz="0" w:space="0" w:color="auto"/>
          </w:divBdr>
        </w:div>
        <w:div w:id="1370183705">
          <w:marLeft w:val="0"/>
          <w:marRight w:val="0"/>
          <w:marTop w:val="0"/>
          <w:marBottom w:val="0"/>
          <w:divBdr>
            <w:top w:val="none" w:sz="0" w:space="0" w:color="auto"/>
            <w:left w:val="none" w:sz="0" w:space="0" w:color="auto"/>
            <w:bottom w:val="none" w:sz="0" w:space="0" w:color="auto"/>
            <w:right w:val="none" w:sz="0" w:space="0" w:color="auto"/>
          </w:divBdr>
        </w:div>
        <w:div w:id="1322923300">
          <w:marLeft w:val="0"/>
          <w:marRight w:val="0"/>
          <w:marTop w:val="0"/>
          <w:marBottom w:val="0"/>
          <w:divBdr>
            <w:top w:val="none" w:sz="0" w:space="0" w:color="auto"/>
            <w:left w:val="none" w:sz="0" w:space="0" w:color="auto"/>
            <w:bottom w:val="none" w:sz="0" w:space="0" w:color="auto"/>
            <w:right w:val="none" w:sz="0" w:space="0" w:color="auto"/>
          </w:divBdr>
        </w:div>
        <w:div w:id="821695231">
          <w:marLeft w:val="0"/>
          <w:marRight w:val="0"/>
          <w:marTop w:val="0"/>
          <w:marBottom w:val="0"/>
          <w:divBdr>
            <w:top w:val="none" w:sz="0" w:space="0" w:color="auto"/>
            <w:left w:val="none" w:sz="0" w:space="0" w:color="auto"/>
            <w:bottom w:val="none" w:sz="0" w:space="0" w:color="auto"/>
            <w:right w:val="none" w:sz="0" w:space="0" w:color="auto"/>
          </w:divBdr>
        </w:div>
        <w:div w:id="1430807413">
          <w:marLeft w:val="0"/>
          <w:marRight w:val="0"/>
          <w:marTop w:val="0"/>
          <w:marBottom w:val="0"/>
          <w:divBdr>
            <w:top w:val="none" w:sz="0" w:space="0" w:color="auto"/>
            <w:left w:val="none" w:sz="0" w:space="0" w:color="auto"/>
            <w:bottom w:val="none" w:sz="0" w:space="0" w:color="auto"/>
            <w:right w:val="none" w:sz="0" w:space="0" w:color="auto"/>
          </w:divBdr>
        </w:div>
        <w:div w:id="882593523">
          <w:marLeft w:val="0"/>
          <w:marRight w:val="0"/>
          <w:marTop w:val="0"/>
          <w:marBottom w:val="0"/>
          <w:divBdr>
            <w:top w:val="none" w:sz="0" w:space="0" w:color="auto"/>
            <w:left w:val="none" w:sz="0" w:space="0" w:color="auto"/>
            <w:bottom w:val="none" w:sz="0" w:space="0" w:color="auto"/>
            <w:right w:val="none" w:sz="0" w:space="0" w:color="auto"/>
          </w:divBdr>
        </w:div>
        <w:div w:id="1840269113">
          <w:marLeft w:val="0"/>
          <w:marRight w:val="0"/>
          <w:marTop w:val="0"/>
          <w:marBottom w:val="0"/>
          <w:divBdr>
            <w:top w:val="none" w:sz="0" w:space="0" w:color="auto"/>
            <w:left w:val="none" w:sz="0" w:space="0" w:color="auto"/>
            <w:bottom w:val="none" w:sz="0" w:space="0" w:color="auto"/>
            <w:right w:val="none" w:sz="0" w:space="0" w:color="auto"/>
          </w:divBdr>
        </w:div>
        <w:div w:id="2136098869">
          <w:marLeft w:val="0"/>
          <w:marRight w:val="0"/>
          <w:marTop w:val="0"/>
          <w:marBottom w:val="0"/>
          <w:divBdr>
            <w:top w:val="none" w:sz="0" w:space="0" w:color="auto"/>
            <w:left w:val="none" w:sz="0" w:space="0" w:color="auto"/>
            <w:bottom w:val="none" w:sz="0" w:space="0" w:color="auto"/>
            <w:right w:val="none" w:sz="0" w:space="0" w:color="auto"/>
          </w:divBdr>
        </w:div>
        <w:div w:id="1010331424">
          <w:marLeft w:val="0"/>
          <w:marRight w:val="0"/>
          <w:marTop w:val="0"/>
          <w:marBottom w:val="0"/>
          <w:divBdr>
            <w:top w:val="none" w:sz="0" w:space="0" w:color="auto"/>
            <w:left w:val="none" w:sz="0" w:space="0" w:color="auto"/>
            <w:bottom w:val="none" w:sz="0" w:space="0" w:color="auto"/>
            <w:right w:val="none" w:sz="0" w:space="0" w:color="auto"/>
          </w:divBdr>
        </w:div>
        <w:div w:id="1378699286">
          <w:marLeft w:val="0"/>
          <w:marRight w:val="0"/>
          <w:marTop w:val="0"/>
          <w:marBottom w:val="0"/>
          <w:divBdr>
            <w:top w:val="none" w:sz="0" w:space="0" w:color="auto"/>
            <w:left w:val="none" w:sz="0" w:space="0" w:color="auto"/>
            <w:bottom w:val="none" w:sz="0" w:space="0" w:color="auto"/>
            <w:right w:val="none" w:sz="0" w:space="0" w:color="auto"/>
          </w:divBdr>
        </w:div>
        <w:div w:id="104347014">
          <w:marLeft w:val="0"/>
          <w:marRight w:val="0"/>
          <w:marTop w:val="0"/>
          <w:marBottom w:val="0"/>
          <w:divBdr>
            <w:top w:val="none" w:sz="0" w:space="0" w:color="auto"/>
            <w:left w:val="none" w:sz="0" w:space="0" w:color="auto"/>
            <w:bottom w:val="none" w:sz="0" w:space="0" w:color="auto"/>
            <w:right w:val="none" w:sz="0" w:space="0" w:color="auto"/>
          </w:divBdr>
        </w:div>
        <w:div w:id="1663192579">
          <w:marLeft w:val="0"/>
          <w:marRight w:val="0"/>
          <w:marTop w:val="0"/>
          <w:marBottom w:val="0"/>
          <w:divBdr>
            <w:top w:val="none" w:sz="0" w:space="0" w:color="auto"/>
            <w:left w:val="none" w:sz="0" w:space="0" w:color="auto"/>
            <w:bottom w:val="none" w:sz="0" w:space="0" w:color="auto"/>
            <w:right w:val="none" w:sz="0" w:space="0" w:color="auto"/>
          </w:divBdr>
        </w:div>
        <w:div w:id="1889487381">
          <w:marLeft w:val="0"/>
          <w:marRight w:val="0"/>
          <w:marTop w:val="0"/>
          <w:marBottom w:val="0"/>
          <w:divBdr>
            <w:top w:val="none" w:sz="0" w:space="0" w:color="auto"/>
            <w:left w:val="none" w:sz="0" w:space="0" w:color="auto"/>
            <w:bottom w:val="none" w:sz="0" w:space="0" w:color="auto"/>
            <w:right w:val="none" w:sz="0" w:space="0" w:color="auto"/>
          </w:divBdr>
        </w:div>
        <w:div w:id="572858031">
          <w:marLeft w:val="0"/>
          <w:marRight w:val="0"/>
          <w:marTop w:val="0"/>
          <w:marBottom w:val="0"/>
          <w:divBdr>
            <w:top w:val="none" w:sz="0" w:space="0" w:color="auto"/>
            <w:left w:val="none" w:sz="0" w:space="0" w:color="auto"/>
            <w:bottom w:val="none" w:sz="0" w:space="0" w:color="auto"/>
            <w:right w:val="none" w:sz="0" w:space="0" w:color="auto"/>
          </w:divBdr>
        </w:div>
        <w:div w:id="1122459389">
          <w:marLeft w:val="0"/>
          <w:marRight w:val="0"/>
          <w:marTop w:val="0"/>
          <w:marBottom w:val="0"/>
          <w:divBdr>
            <w:top w:val="none" w:sz="0" w:space="0" w:color="auto"/>
            <w:left w:val="none" w:sz="0" w:space="0" w:color="auto"/>
            <w:bottom w:val="none" w:sz="0" w:space="0" w:color="auto"/>
            <w:right w:val="none" w:sz="0" w:space="0" w:color="auto"/>
          </w:divBdr>
        </w:div>
        <w:div w:id="1041369290">
          <w:marLeft w:val="0"/>
          <w:marRight w:val="0"/>
          <w:marTop w:val="0"/>
          <w:marBottom w:val="0"/>
          <w:divBdr>
            <w:top w:val="none" w:sz="0" w:space="0" w:color="auto"/>
            <w:left w:val="none" w:sz="0" w:space="0" w:color="auto"/>
            <w:bottom w:val="none" w:sz="0" w:space="0" w:color="auto"/>
            <w:right w:val="none" w:sz="0" w:space="0" w:color="auto"/>
          </w:divBdr>
        </w:div>
        <w:div w:id="990207353">
          <w:marLeft w:val="0"/>
          <w:marRight w:val="0"/>
          <w:marTop w:val="0"/>
          <w:marBottom w:val="0"/>
          <w:divBdr>
            <w:top w:val="none" w:sz="0" w:space="0" w:color="auto"/>
            <w:left w:val="none" w:sz="0" w:space="0" w:color="auto"/>
            <w:bottom w:val="none" w:sz="0" w:space="0" w:color="auto"/>
            <w:right w:val="none" w:sz="0" w:space="0" w:color="auto"/>
          </w:divBdr>
        </w:div>
        <w:div w:id="453905795">
          <w:marLeft w:val="0"/>
          <w:marRight w:val="0"/>
          <w:marTop w:val="0"/>
          <w:marBottom w:val="0"/>
          <w:divBdr>
            <w:top w:val="none" w:sz="0" w:space="0" w:color="auto"/>
            <w:left w:val="none" w:sz="0" w:space="0" w:color="auto"/>
            <w:bottom w:val="none" w:sz="0" w:space="0" w:color="auto"/>
            <w:right w:val="none" w:sz="0" w:space="0" w:color="auto"/>
          </w:divBdr>
        </w:div>
        <w:div w:id="1962881054">
          <w:marLeft w:val="0"/>
          <w:marRight w:val="0"/>
          <w:marTop w:val="0"/>
          <w:marBottom w:val="0"/>
          <w:divBdr>
            <w:top w:val="none" w:sz="0" w:space="0" w:color="auto"/>
            <w:left w:val="none" w:sz="0" w:space="0" w:color="auto"/>
            <w:bottom w:val="none" w:sz="0" w:space="0" w:color="auto"/>
            <w:right w:val="none" w:sz="0" w:space="0" w:color="auto"/>
          </w:divBdr>
        </w:div>
        <w:div w:id="181869541">
          <w:marLeft w:val="0"/>
          <w:marRight w:val="0"/>
          <w:marTop w:val="0"/>
          <w:marBottom w:val="0"/>
          <w:divBdr>
            <w:top w:val="none" w:sz="0" w:space="0" w:color="auto"/>
            <w:left w:val="none" w:sz="0" w:space="0" w:color="auto"/>
            <w:bottom w:val="none" w:sz="0" w:space="0" w:color="auto"/>
            <w:right w:val="none" w:sz="0" w:space="0" w:color="auto"/>
          </w:divBdr>
        </w:div>
        <w:div w:id="571159803">
          <w:marLeft w:val="0"/>
          <w:marRight w:val="0"/>
          <w:marTop w:val="0"/>
          <w:marBottom w:val="0"/>
          <w:divBdr>
            <w:top w:val="none" w:sz="0" w:space="0" w:color="auto"/>
            <w:left w:val="none" w:sz="0" w:space="0" w:color="auto"/>
            <w:bottom w:val="none" w:sz="0" w:space="0" w:color="auto"/>
            <w:right w:val="none" w:sz="0" w:space="0" w:color="auto"/>
          </w:divBdr>
        </w:div>
        <w:div w:id="211043292">
          <w:marLeft w:val="0"/>
          <w:marRight w:val="0"/>
          <w:marTop w:val="0"/>
          <w:marBottom w:val="0"/>
          <w:divBdr>
            <w:top w:val="none" w:sz="0" w:space="0" w:color="auto"/>
            <w:left w:val="none" w:sz="0" w:space="0" w:color="auto"/>
            <w:bottom w:val="none" w:sz="0" w:space="0" w:color="auto"/>
            <w:right w:val="none" w:sz="0" w:space="0" w:color="auto"/>
          </w:divBdr>
        </w:div>
        <w:div w:id="2103139349">
          <w:marLeft w:val="0"/>
          <w:marRight w:val="0"/>
          <w:marTop w:val="0"/>
          <w:marBottom w:val="0"/>
          <w:divBdr>
            <w:top w:val="none" w:sz="0" w:space="0" w:color="auto"/>
            <w:left w:val="none" w:sz="0" w:space="0" w:color="auto"/>
            <w:bottom w:val="none" w:sz="0" w:space="0" w:color="auto"/>
            <w:right w:val="none" w:sz="0" w:space="0" w:color="auto"/>
          </w:divBdr>
        </w:div>
        <w:div w:id="808016506">
          <w:marLeft w:val="0"/>
          <w:marRight w:val="0"/>
          <w:marTop w:val="0"/>
          <w:marBottom w:val="0"/>
          <w:divBdr>
            <w:top w:val="none" w:sz="0" w:space="0" w:color="auto"/>
            <w:left w:val="none" w:sz="0" w:space="0" w:color="auto"/>
            <w:bottom w:val="none" w:sz="0" w:space="0" w:color="auto"/>
            <w:right w:val="none" w:sz="0" w:space="0" w:color="auto"/>
          </w:divBdr>
        </w:div>
        <w:div w:id="253980306">
          <w:marLeft w:val="0"/>
          <w:marRight w:val="0"/>
          <w:marTop w:val="0"/>
          <w:marBottom w:val="0"/>
          <w:divBdr>
            <w:top w:val="none" w:sz="0" w:space="0" w:color="auto"/>
            <w:left w:val="none" w:sz="0" w:space="0" w:color="auto"/>
            <w:bottom w:val="none" w:sz="0" w:space="0" w:color="auto"/>
            <w:right w:val="none" w:sz="0" w:space="0" w:color="auto"/>
          </w:divBdr>
        </w:div>
        <w:div w:id="108010903">
          <w:marLeft w:val="0"/>
          <w:marRight w:val="0"/>
          <w:marTop w:val="0"/>
          <w:marBottom w:val="0"/>
          <w:divBdr>
            <w:top w:val="none" w:sz="0" w:space="0" w:color="auto"/>
            <w:left w:val="none" w:sz="0" w:space="0" w:color="auto"/>
            <w:bottom w:val="none" w:sz="0" w:space="0" w:color="auto"/>
            <w:right w:val="none" w:sz="0" w:space="0" w:color="auto"/>
          </w:divBdr>
        </w:div>
        <w:div w:id="1072584006">
          <w:marLeft w:val="0"/>
          <w:marRight w:val="0"/>
          <w:marTop w:val="0"/>
          <w:marBottom w:val="0"/>
          <w:divBdr>
            <w:top w:val="none" w:sz="0" w:space="0" w:color="auto"/>
            <w:left w:val="none" w:sz="0" w:space="0" w:color="auto"/>
            <w:bottom w:val="none" w:sz="0" w:space="0" w:color="auto"/>
            <w:right w:val="none" w:sz="0" w:space="0" w:color="auto"/>
          </w:divBdr>
        </w:div>
        <w:div w:id="2129398045">
          <w:marLeft w:val="0"/>
          <w:marRight w:val="0"/>
          <w:marTop w:val="0"/>
          <w:marBottom w:val="0"/>
          <w:divBdr>
            <w:top w:val="none" w:sz="0" w:space="0" w:color="auto"/>
            <w:left w:val="none" w:sz="0" w:space="0" w:color="auto"/>
            <w:bottom w:val="none" w:sz="0" w:space="0" w:color="auto"/>
            <w:right w:val="none" w:sz="0" w:space="0" w:color="auto"/>
          </w:divBdr>
        </w:div>
        <w:div w:id="519665891">
          <w:marLeft w:val="0"/>
          <w:marRight w:val="0"/>
          <w:marTop w:val="0"/>
          <w:marBottom w:val="0"/>
          <w:divBdr>
            <w:top w:val="none" w:sz="0" w:space="0" w:color="auto"/>
            <w:left w:val="none" w:sz="0" w:space="0" w:color="auto"/>
            <w:bottom w:val="none" w:sz="0" w:space="0" w:color="auto"/>
            <w:right w:val="none" w:sz="0" w:space="0" w:color="auto"/>
          </w:divBdr>
        </w:div>
        <w:div w:id="1055202878">
          <w:marLeft w:val="0"/>
          <w:marRight w:val="0"/>
          <w:marTop w:val="0"/>
          <w:marBottom w:val="0"/>
          <w:divBdr>
            <w:top w:val="none" w:sz="0" w:space="0" w:color="auto"/>
            <w:left w:val="none" w:sz="0" w:space="0" w:color="auto"/>
            <w:bottom w:val="none" w:sz="0" w:space="0" w:color="auto"/>
            <w:right w:val="none" w:sz="0" w:space="0" w:color="auto"/>
          </w:divBdr>
        </w:div>
        <w:div w:id="1253975941">
          <w:marLeft w:val="0"/>
          <w:marRight w:val="0"/>
          <w:marTop w:val="0"/>
          <w:marBottom w:val="0"/>
          <w:divBdr>
            <w:top w:val="none" w:sz="0" w:space="0" w:color="auto"/>
            <w:left w:val="none" w:sz="0" w:space="0" w:color="auto"/>
            <w:bottom w:val="none" w:sz="0" w:space="0" w:color="auto"/>
            <w:right w:val="none" w:sz="0" w:space="0" w:color="auto"/>
          </w:divBdr>
        </w:div>
        <w:div w:id="814376133">
          <w:marLeft w:val="0"/>
          <w:marRight w:val="0"/>
          <w:marTop w:val="0"/>
          <w:marBottom w:val="0"/>
          <w:divBdr>
            <w:top w:val="none" w:sz="0" w:space="0" w:color="auto"/>
            <w:left w:val="none" w:sz="0" w:space="0" w:color="auto"/>
            <w:bottom w:val="none" w:sz="0" w:space="0" w:color="auto"/>
            <w:right w:val="none" w:sz="0" w:space="0" w:color="auto"/>
          </w:divBdr>
        </w:div>
        <w:div w:id="293173681">
          <w:marLeft w:val="0"/>
          <w:marRight w:val="0"/>
          <w:marTop w:val="0"/>
          <w:marBottom w:val="0"/>
          <w:divBdr>
            <w:top w:val="none" w:sz="0" w:space="0" w:color="auto"/>
            <w:left w:val="none" w:sz="0" w:space="0" w:color="auto"/>
            <w:bottom w:val="none" w:sz="0" w:space="0" w:color="auto"/>
            <w:right w:val="none" w:sz="0" w:space="0" w:color="auto"/>
          </w:divBdr>
        </w:div>
        <w:div w:id="603342735">
          <w:marLeft w:val="0"/>
          <w:marRight w:val="0"/>
          <w:marTop w:val="0"/>
          <w:marBottom w:val="0"/>
          <w:divBdr>
            <w:top w:val="none" w:sz="0" w:space="0" w:color="auto"/>
            <w:left w:val="none" w:sz="0" w:space="0" w:color="auto"/>
            <w:bottom w:val="none" w:sz="0" w:space="0" w:color="auto"/>
            <w:right w:val="none" w:sz="0" w:space="0" w:color="auto"/>
          </w:divBdr>
        </w:div>
        <w:div w:id="1592396410">
          <w:marLeft w:val="0"/>
          <w:marRight w:val="0"/>
          <w:marTop w:val="0"/>
          <w:marBottom w:val="0"/>
          <w:divBdr>
            <w:top w:val="none" w:sz="0" w:space="0" w:color="auto"/>
            <w:left w:val="none" w:sz="0" w:space="0" w:color="auto"/>
            <w:bottom w:val="none" w:sz="0" w:space="0" w:color="auto"/>
            <w:right w:val="none" w:sz="0" w:space="0" w:color="auto"/>
          </w:divBdr>
        </w:div>
        <w:div w:id="1766919348">
          <w:marLeft w:val="0"/>
          <w:marRight w:val="0"/>
          <w:marTop w:val="0"/>
          <w:marBottom w:val="0"/>
          <w:divBdr>
            <w:top w:val="none" w:sz="0" w:space="0" w:color="auto"/>
            <w:left w:val="none" w:sz="0" w:space="0" w:color="auto"/>
            <w:bottom w:val="none" w:sz="0" w:space="0" w:color="auto"/>
            <w:right w:val="none" w:sz="0" w:space="0" w:color="auto"/>
          </w:divBdr>
        </w:div>
        <w:div w:id="1391807830">
          <w:marLeft w:val="0"/>
          <w:marRight w:val="0"/>
          <w:marTop w:val="0"/>
          <w:marBottom w:val="0"/>
          <w:divBdr>
            <w:top w:val="none" w:sz="0" w:space="0" w:color="auto"/>
            <w:left w:val="none" w:sz="0" w:space="0" w:color="auto"/>
            <w:bottom w:val="none" w:sz="0" w:space="0" w:color="auto"/>
            <w:right w:val="none" w:sz="0" w:space="0" w:color="auto"/>
          </w:divBdr>
        </w:div>
        <w:div w:id="68424533">
          <w:marLeft w:val="0"/>
          <w:marRight w:val="0"/>
          <w:marTop w:val="0"/>
          <w:marBottom w:val="0"/>
          <w:divBdr>
            <w:top w:val="none" w:sz="0" w:space="0" w:color="auto"/>
            <w:left w:val="none" w:sz="0" w:space="0" w:color="auto"/>
            <w:bottom w:val="none" w:sz="0" w:space="0" w:color="auto"/>
            <w:right w:val="none" w:sz="0" w:space="0" w:color="auto"/>
          </w:divBdr>
        </w:div>
        <w:div w:id="1106927782">
          <w:marLeft w:val="0"/>
          <w:marRight w:val="0"/>
          <w:marTop w:val="0"/>
          <w:marBottom w:val="0"/>
          <w:divBdr>
            <w:top w:val="none" w:sz="0" w:space="0" w:color="auto"/>
            <w:left w:val="none" w:sz="0" w:space="0" w:color="auto"/>
            <w:bottom w:val="none" w:sz="0" w:space="0" w:color="auto"/>
            <w:right w:val="none" w:sz="0" w:space="0" w:color="auto"/>
          </w:divBdr>
        </w:div>
        <w:div w:id="1997225859">
          <w:marLeft w:val="0"/>
          <w:marRight w:val="0"/>
          <w:marTop w:val="0"/>
          <w:marBottom w:val="0"/>
          <w:divBdr>
            <w:top w:val="none" w:sz="0" w:space="0" w:color="auto"/>
            <w:left w:val="none" w:sz="0" w:space="0" w:color="auto"/>
            <w:bottom w:val="none" w:sz="0" w:space="0" w:color="auto"/>
            <w:right w:val="none" w:sz="0" w:space="0" w:color="auto"/>
          </w:divBdr>
        </w:div>
        <w:div w:id="593778968">
          <w:marLeft w:val="0"/>
          <w:marRight w:val="0"/>
          <w:marTop w:val="0"/>
          <w:marBottom w:val="0"/>
          <w:divBdr>
            <w:top w:val="none" w:sz="0" w:space="0" w:color="auto"/>
            <w:left w:val="none" w:sz="0" w:space="0" w:color="auto"/>
            <w:bottom w:val="none" w:sz="0" w:space="0" w:color="auto"/>
            <w:right w:val="none" w:sz="0" w:space="0" w:color="auto"/>
          </w:divBdr>
        </w:div>
        <w:div w:id="259916842">
          <w:marLeft w:val="0"/>
          <w:marRight w:val="0"/>
          <w:marTop w:val="0"/>
          <w:marBottom w:val="0"/>
          <w:divBdr>
            <w:top w:val="none" w:sz="0" w:space="0" w:color="auto"/>
            <w:left w:val="none" w:sz="0" w:space="0" w:color="auto"/>
            <w:bottom w:val="none" w:sz="0" w:space="0" w:color="auto"/>
            <w:right w:val="none" w:sz="0" w:space="0" w:color="auto"/>
          </w:divBdr>
        </w:div>
        <w:div w:id="1521426941">
          <w:marLeft w:val="0"/>
          <w:marRight w:val="0"/>
          <w:marTop w:val="0"/>
          <w:marBottom w:val="0"/>
          <w:divBdr>
            <w:top w:val="none" w:sz="0" w:space="0" w:color="auto"/>
            <w:left w:val="none" w:sz="0" w:space="0" w:color="auto"/>
            <w:bottom w:val="none" w:sz="0" w:space="0" w:color="auto"/>
            <w:right w:val="none" w:sz="0" w:space="0" w:color="auto"/>
          </w:divBdr>
        </w:div>
        <w:div w:id="152724717">
          <w:marLeft w:val="0"/>
          <w:marRight w:val="0"/>
          <w:marTop w:val="0"/>
          <w:marBottom w:val="0"/>
          <w:divBdr>
            <w:top w:val="none" w:sz="0" w:space="0" w:color="auto"/>
            <w:left w:val="none" w:sz="0" w:space="0" w:color="auto"/>
            <w:bottom w:val="none" w:sz="0" w:space="0" w:color="auto"/>
            <w:right w:val="none" w:sz="0" w:space="0" w:color="auto"/>
          </w:divBdr>
        </w:div>
        <w:div w:id="2143767612">
          <w:marLeft w:val="0"/>
          <w:marRight w:val="0"/>
          <w:marTop w:val="0"/>
          <w:marBottom w:val="0"/>
          <w:divBdr>
            <w:top w:val="none" w:sz="0" w:space="0" w:color="auto"/>
            <w:left w:val="none" w:sz="0" w:space="0" w:color="auto"/>
            <w:bottom w:val="none" w:sz="0" w:space="0" w:color="auto"/>
            <w:right w:val="none" w:sz="0" w:space="0" w:color="auto"/>
          </w:divBdr>
        </w:div>
        <w:div w:id="742141539">
          <w:marLeft w:val="0"/>
          <w:marRight w:val="0"/>
          <w:marTop w:val="0"/>
          <w:marBottom w:val="0"/>
          <w:divBdr>
            <w:top w:val="none" w:sz="0" w:space="0" w:color="auto"/>
            <w:left w:val="none" w:sz="0" w:space="0" w:color="auto"/>
            <w:bottom w:val="none" w:sz="0" w:space="0" w:color="auto"/>
            <w:right w:val="none" w:sz="0" w:space="0" w:color="auto"/>
          </w:divBdr>
        </w:div>
        <w:div w:id="515267692">
          <w:marLeft w:val="0"/>
          <w:marRight w:val="0"/>
          <w:marTop w:val="0"/>
          <w:marBottom w:val="0"/>
          <w:divBdr>
            <w:top w:val="none" w:sz="0" w:space="0" w:color="auto"/>
            <w:left w:val="none" w:sz="0" w:space="0" w:color="auto"/>
            <w:bottom w:val="none" w:sz="0" w:space="0" w:color="auto"/>
            <w:right w:val="none" w:sz="0" w:space="0" w:color="auto"/>
          </w:divBdr>
        </w:div>
        <w:div w:id="1150556117">
          <w:marLeft w:val="0"/>
          <w:marRight w:val="0"/>
          <w:marTop w:val="0"/>
          <w:marBottom w:val="0"/>
          <w:divBdr>
            <w:top w:val="none" w:sz="0" w:space="0" w:color="auto"/>
            <w:left w:val="none" w:sz="0" w:space="0" w:color="auto"/>
            <w:bottom w:val="none" w:sz="0" w:space="0" w:color="auto"/>
            <w:right w:val="none" w:sz="0" w:space="0" w:color="auto"/>
          </w:divBdr>
        </w:div>
        <w:div w:id="1622032299">
          <w:marLeft w:val="0"/>
          <w:marRight w:val="0"/>
          <w:marTop w:val="0"/>
          <w:marBottom w:val="0"/>
          <w:divBdr>
            <w:top w:val="none" w:sz="0" w:space="0" w:color="auto"/>
            <w:left w:val="none" w:sz="0" w:space="0" w:color="auto"/>
            <w:bottom w:val="none" w:sz="0" w:space="0" w:color="auto"/>
            <w:right w:val="none" w:sz="0" w:space="0" w:color="auto"/>
          </w:divBdr>
        </w:div>
        <w:div w:id="20448669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cbi.nlm.nih.gov/gene/18023"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nature.com/subjects/er-associated-degrad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2C277-EC28-A341-8102-E0FCF3FFE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4392</Words>
  <Characters>25040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Brendon Smith</dc:creator>
  <cp:keywords/>
  <dc:description/>
  <cp:lastModifiedBy>Brendon Smith</cp:lastModifiedBy>
  <cp:revision>4</cp:revision>
  <cp:lastPrinted>2018-04-17T15:58:00Z</cp:lastPrinted>
  <dcterms:created xsi:type="dcterms:W3CDTF">2018-04-17T15:57:00Z</dcterms:created>
  <dcterms:modified xsi:type="dcterms:W3CDTF">2018-04-17T16:00:00Z</dcterms:modified>
</cp:coreProperties>
</file>