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Experiencia de Aprendizaje  (EA2) - Proyecto de Aula (Fase 2)</w:t>
      </w:r>
    </w:p>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color w:val="0000ff"/>
          <w:sz w:val="28"/>
          <w:szCs w:val="28"/>
        </w:rPr>
      </w:pPr>
      <w:r w:rsidDel="00000000" w:rsidR="00000000" w:rsidRPr="00000000">
        <w:rPr>
          <w:b w:val="1"/>
          <w:bCs w:val="1"/>
          <w:color w:val="0000ff"/>
          <w:sz w:val="28"/>
          <w:szCs w:val="28"/>
          <w:rtl w:val="0"/>
        </w:rPr>
        <w:t xml:space="preserve">Modelo Lógico</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6">
      <w:pPr>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rFonts w:ascii="Noto Sans Symbols" w:cs="Noto Sans Symbols" w:eastAsia="Noto Sans Symbols" w:hAnsi="Noto Sans Symbols"/>
          <w:b w:val="1"/>
          <w:bCs w:val="1"/>
          <w:sz w:val="24"/>
          <w:szCs w:val="24"/>
        </w:rPr>
      </w:pPr>
      <w:bookmarkStart w:colFirst="0" w:colLast="0" w:name="_heading=h.2et92p0" w:id="0"/>
      <w:bookmarkEnd w:id="0"/>
      <w:r w:rsidDel="00000000" w:rsidR="00000000" w:rsidRPr="00000000">
        <w:rPr>
          <w:b w:val="1"/>
          <w:bCs w:val="1"/>
          <w:sz w:val="24"/>
          <w:szCs w:val="24"/>
          <w:rtl w:val="0"/>
        </w:rPr>
        <w:t xml:space="preserve">Tarea en Equipo </w:t>
      </w:r>
      <w:r w:rsidDel="00000000" w:rsidR="00000000" w:rsidRPr="00000000">
        <w:rPr>
          <w:rtl w:val="0"/>
        </w:rPr>
      </w:r>
    </w:p>
    <w:p w:rsidR="00000000" w:rsidDel="00000000" w:rsidP="00000000" w:rsidRDefault="00000000" w:rsidRPr="00000000" w14:paraId="00000007">
      <w:pPr>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rFonts w:ascii="Noto Sans Symbols" w:cs="Noto Sans Symbols" w:eastAsia="Noto Sans Symbols" w:hAnsi="Noto Sans Symbols"/>
          <w:b w:val="1"/>
          <w:bCs w:val="1"/>
          <w:sz w:val="24"/>
          <w:szCs w:val="24"/>
        </w:rPr>
      </w:pPr>
      <w:r w:rsidDel="00000000" w:rsidR="00000000" w:rsidRPr="00000000">
        <w:rPr>
          <w:b w:val="1"/>
          <w:bCs w:val="1"/>
          <w:sz w:val="24"/>
          <w:szCs w:val="24"/>
          <w:rtl w:val="0"/>
        </w:rPr>
        <w:t xml:space="preserve">Peso: 15% </w:t>
      </w:r>
      <w:r w:rsidDel="00000000" w:rsidR="00000000" w:rsidRPr="00000000">
        <w:rPr>
          <w:rtl w:val="0"/>
        </w:rPr>
      </w:r>
    </w:p>
    <w:p w:rsidR="00000000" w:rsidDel="00000000" w:rsidP="00000000" w:rsidRDefault="00000000" w:rsidRPr="00000000" w14:paraId="00000008">
      <w:pPr>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rFonts w:ascii="Noto Sans Symbols" w:cs="Noto Sans Symbols" w:eastAsia="Noto Sans Symbols" w:hAnsi="Noto Sans Symbols"/>
          <w:b w:val="1"/>
          <w:bCs w:val="1"/>
          <w:sz w:val="24"/>
          <w:szCs w:val="24"/>
        </w:rPr>
      </w:pPr>
      <w:r w:rsidDel="00000000" w:rsidR="00000000" w:rsidRPr="00000000">
        <w:rPr>
          <w:b w:val="1"/>
          <w:bCs w:val="1"/>
          <w:sz w:val="24"/>
          <w:szCs w:val="24"/>
          <w:rtl w:val="0"/>
        </w:rPr>
        <w:t xml:space="preserve">Práctica. Caso de Estudio</w:t>
      </w:r>
      <w:r w:rsidDel="00000000" w:rsidR="00000000" w:rsidRPr="00000000">
        <w:rPr>
          <w:rtl w:val="0"/>
        </w:rPr>
      </w:r>
    </w:p>
    <w:p w:rsidR="00000000" w:rsidDel="00000000" w:rsidP="00000000" w:rsidRDefault="00000000" w:rsidRPr="00000000" w14:paraId="00000009">
      <w:pPr>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rFonts w:ascii="Noto Sans Symbols" w:cs="Noto Sans Symbols" w:eastAsia="Noto Sans Symbols" w:hAnsi="Noto Sans Symbols"/>
          <w:b w:val="1"/>
          <w:bCs w:val="1"/>
          <w:sz w:val="24"/>
          <w:szCs w:val="24"/>
        </w:rPr>
      </w:pPr>
      <w:r w:rsidDel="00000000" w:rsidR="00000000" w:rsidRPr="00000000">
        <w:rPr>
          <w:b w:val="1"/>
          <w:bCs w:val="1"/>
          <w:sz w:val="24"/>
          <w:szCs w:val="24"/>
          <w:rtl w:val="0"/>
        </w:rPr>
        <w:t xml:space="preserve">Modelo Lógico</w:t>
      </w:r>
      <w:r w:rsidDel="00000000" w:rsidR="00000000" w:rsidRPr="00000000">
        <w:rPr>
          <w:rtl w:val="0"/>
        </w:rPr>
      </w:r>
    </w:p>
    <w:p w:rsidR="00000000" w:rsidDel="00000000" w:rsidP="00000000" w:rsidRDefault="00000000" w:rsidRPr="00000000" w14:paraId="0000000A">
      <w:pPr>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rFonts w:ascii="Noto Sans Symbols" w:cs="Noto Sans Symbols" w:eastAsia="Noto Sans Symbols" w:hAnsi="Noto Sans Symbols"/>
          <w:b w:val="1"/>
          <w:bCs w:val="1"/>
          <w:sz w:val="24"/>
          <w:szCs w:val="24"/>
        </w:rPr>
      </w:pPr>
      <w:r w:rsidDel="00000000" w:rsidR="00000000" w:rsidRPr="00000000">
        <w:rPr>
          <w:b w:val="1"/>
          <w:bCs w:val="1"/>
          <w:sz w:val="24"/>
          <w:szCs w:val="24"/>
          <w:rtl w:val="0"/>
        </w:rPr>
        <w:t xml:space="preserve">Normalización (1FN, 2FN, 3FN) </w:t>
      </w:r>
      <w:r w:rsidDel="00000000" w:rsidR="00000000" w:rsidRPr="00000000">
        <w:rPr>
          <w:rtl w:val="0"/>
        </w:rPr>
      </w:r>
    </w:p>
    <w:p w:rsidR="00000000" w:rsidDel="00000000" w:rsidP="00000000" w:rsidRDefault="00000000" w:rsidRPr="00000000" w14:paraId="0000000B">
      <w:pPr>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b w:val="1"/>
          <w:bCs w:val="1"/>
          <w:sz w:val="24"/>
          <w:szCs w:val="24"/>
        </w:rPr>
      </w:pPr>
      <w:r w:rsidDel="00000000" w:rsidR="00000000" w:rsidRPr="00000000">
        <w:rPr>
          <w:b w:val="1"/>
          <w:bCs w:val="1"/>
          <w:sz w:val="24"/>
          <w:szCs w:val="24"/>
          <w:rtl w:val="0"/>
        </w:rPr>
        <w:t xml:space="preserve">Diccionario de Datos Genérico</w:t>
      </w:r>
    </w:p>
    <w:p w:rsidR="00000000" w:rsidDel="00000000" w:rsidP="00000000" w:rsidRDefault="00000000" w:rsidRPr="00000000" w14:paraId="0000000C">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color w:val="1155cc"/>
          <w:sz w:val="24"/>
          <w:szCs w:val="24"/>
        </w:rPr>
      </w:pPr>
      <w:r w:rsidDel="00000000" w:rsidR="00000000" w:rsidRPr="00000000">
        <w:rPr>
          <w:rtl w:val="0"/>
        </w:rPr>
      </w:r>
    </w:p>
    <w:p w:rsidR="00000000" w:rsidDel="00000000" w:rsidP="00000000" w:rsidRDefault="00000000" w:rsidRPr="00000000" w14:paraId="0000000D">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color w:val="1155cc"/>
          <w:sz w:val="24"/>
          <w:szCs w:val="24"/>
        </w:rPr>
      </w:pPr>
      <w:r w:rsidDel="00000000" w:rsidR="00000000" w:rsidRPr="00000000">
        <w:rPr>
          <w:b w:val="1"/>
          <w:bCs w:val="1"/>
          <w:color w:val="1155cc"/>
          <w:sz w:val="24"/>
          <w:szCs w:val="24"/>
          <w:rtl w:val="0"/>
        </w:rPr>
        <w:t xml:space="preserve">MIEMBROS DEL EQUIPO:</w:t>
      </w:r>
    </w:p>
    <w:p w:rsidR="00000000" w:rsidDel="00000000" w:rsidP="00000000" w:rsidRDefault="00000000" w:rsidRPr="00000000" w14:paraId="0000000E">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pPr>
      <w:r w:rsidDel="00000000" w:rsidR="00000000" w:rsidRPr="00000000">
        <w:rPr>
          <w:rtl w:val="0"/>
        </w:rPr>
        <w:t xml:space="preserve">Líder Breynner Caicedo Bedoya</w:t>
      </w:r>
    </w:p>
    <w:p w:rsidR="00000000" w:rsidDel="00000000" w:rsidP="00000000" w:rsidRDefault="00000000" w:rsidRPr="00000000" w14:paraId="0000000F">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pPr>
      <w:r w:rsidDel="00000000" w:rsidR="00000000" w:rsidRPr="00000000">
        <w:rPr>
          <w:rtl w:val="0"/>
        </w:rPr>
        <w:t xml:space="preserve">Miembro: Samuel Carvajal Arango</w:t>
      </w:r>
    </w:p>
    <w:p w:rsidR="00000000" w:rsidDel="00000000" w:rsidP="00000000" w:rsidRDefault="00000000" w:rsidRPr="00000000" w14:paraId="00000010">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Descripción de la Tarea</w:t>
      </w:r>
    </w:p>
    <w:p w:rsidR="00000000" w:rsidDel="00000000" w:rsidP="00000000" w:rsidRDefault="00000000" w:rsidRPr="00000000" w14:paraId="00000011">
      <w:pPr>
        <w:spacing w:after="0" w:line="240" w:lineRule="auto"/>
        <w:jc w:val="both"/>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12">
      <w:pPr>
        <w:spacing w:after="0" w:lineRule="auto"/>
        <w:jc w:val="both"/>
        <w:rPr>
          <w:sz w:val="24"/>
          <w:szCs w:val="24"/>
        </w:rPr>
      </w:pPr>
      <w:r w:rsidDel="00000000" w:rsidR="00000000" w:rsidRPr="00000000">
        <w:rPr>
          <w:sz w:val="24"/>
          <w:szCs w:val="24"/>
          <w:rtl w:val="0"/>
        </w:rPr>
        <w:t xml:space="preserve">Para la segunda fase del Proyecto de Aula “Red Social Pascualina”, del curso Bases de Datos I del Programa de Ingeniería de Software de la Institución Universitaria Pascual Bravo, los estudiantes deberán dar un paso más profundo en la arquitectura invisible de la información. Si en la primera tarea construyeron el Modelo Conceptual y lo tradujeron al Modelo Relacional, ahora deberán tomar ese resultado y someterlo a un proceso riguroso de depuración estructural mediante la normalización de bases de datos, aplicando exclusivamente las formas normales 1FN, 2FN y 3FN.</w:t>
      </w:r>
    </w:p>
    <w:p w:rsidR="00000000" w:rsidDel="00000000" w:rsidP="00000000" w:rsidRDefault="00000000" w:rsidRPr="00000000" w14:paraId="00000013">
      <w:pPr>
        <w:spacing w:after="0" w:lineRule="auto"/>
        <w:jc w:val="both"/>
        <w:rPr>
          <w:sz w:val="24"/>
          <w:szCs w:val="24"/>
        </w:rPr>
      </w:pPr>
      <w:r w:rsidDel="00000000" w:rsidR="00000000" w:rsidRPr="00000000">
        <w:rPr>
          <w:rtl w:val="0"/>
        </w:rPr>
      </w:r>
    </w:p>
    <w:p w:rsidR="00000000" w:rsidDel="00000000" w:rsidP="00000000" w:rsidRDefault="00000000" w:rsidRPr="00000000" w14:paraId="00000014">
      <w:pPr>
        <w:spacing w:after="0" w:lineRule="auto"/>
        <w:jc w:val="both"/>
        <w:rPr>
          <w:sz w:val="24"/>
          <w:szCs w:val="24"/>
        </w:rPr>
      </w:pPr>
      <w:r w:rsidDel="00000000" w:rsidR="00000000" w:rsidRPr="00000000">
        <w:rPr>
          <w:sz w:val="24"/>
          <w:szCs w:val="24"/>
          <w:rtl w:val="0"/>
        </w:rPr>
        <w:t xml:space="preserve">El propósito de esta tarea es transformar el Modelo Relacional previamente obtenido en un Modelo Lógico correctamente normalizado, garantizando consistencia, reducción de redundancias y eliminación de posibles anomalías de inserción, actualización y eliminación. No se trata simplemente de reorganizar tablas, sino de comprender las dependencias funcionales que existen entre los atributos y demostrar técnicamente por qué una estructura mejora al ser descompuesta.</w:t>
      </w:r>
    </w:p>
    <w:p w:rsidR="00000000" w:rsidDel="00000000" w:rsidP="00000000" w:rsidRDefault="00000000" w:rsidRPr="00000000" w14:paraId="00000015">
      <w:pPr>
        <w:spacing w:after="0" w:lineRule="auto"/>
        <w:jc w:val="both"/>
        <w:rPr>
          <w:sz w:val="24"/>
          <w:szCs w:val="24"/>
        </w:rPr>
      </w:pPr>
      <w:r w:rsidDel="00000000" w:rsidR="00000000" w:rsidRPr="00000000">
        <w:rPr>
          <w:rtl w:val="0"/>
        </w:rPr>
      </w:r>
    </w:p>
    <w:p w:rsidR="00000000" w:rsidDel="00000000" w:rsidP="00000000" w:rsidRDefault="00000000" w:rsidRPr="00000000" w14:paraId="00000016">
      <w:pPr>
        <w:spacing w:after="0" w:lineRule="auto"/>
        <w:jc w:val="both"/>
        <w:rPr>
          <w:sz w:val="24"/>
          <w:szCs w:val="24"/>
        </w:rPr>
      </w:pPr>
      <w:r w:rsidDel="00000000" w:rsidR="00000000" w:rsidRPr="00000000">
        <w:rPr>
          <w:sz w:val="24"/>
          <w:szCs w:val="24"/>
          <w:rtl w:val="0"/>
        </w:rPr>
        <w:t xml:space="preserve">En primer lugar, los estudiantes deberán convertir formalmente en tablas todas las entidades resultantes del Modelo Relacional, asegurando que cada una tenga claramente definida su clave primaria y que los atributos estén correctamente representados. Posteriormente, deberán convertir también en tablas las relaciones identificadas en el modelo anterior, aplicando las reglas correspondientes según el tipo de relación (1 a N, N a M o relaciones con atributos propios). En esta etapa debe evidenciarse coherencia estructural y correcta definición de claves foráneas.</w:t>
      </w:r>
    </w:p>
    <w:p w:rsidR="00000000" w:rsidDel="00000000" w:rsidP="00000000" w:rsidRDefault="00000000" w:rsidRPr="00000000" w14:paraId="00000017">
      <w:pPr>
        <w:spacing w:after="0" w:lineRule="auto"/>
        <w:jc w:val="both"/>
        <w:rPr>
          <w:sz w:val="24"/>
          <w:szCs w:val="24"/>
        </w:rPr>
      </w:pPr>
      <w:r w:rsidDel="00000000" w:rsidR="00000000" w:rsidRPr="00000000">
        <w:rPr>
          <w:rtl w:val="0"/>
        </w:rPr>
      </w:r>
    </w:p>
    <w:p w:rsidR="00000000" w:rsidDel="00000000" w:rsidP="00000000" w:rsidRDefault="00000000" w:rsidRPr="00000000" w14:paraId="00000018">
      <w:pPr>
        <w:spacing w:after="0" w:lineRule="auto"/>
        <w:jc w:val="both"/>
        <w:rPr>
          <w:sz w:val="24"/>
          <w:szCs w:val="24"/>
        </w:rPr>
      </w:pPr>
      <w:r w:rsidDel="00000000" w:rsidR="00000000" w:rsidRPr="00000000">
        <w:rPr>
          <w:sz w:val="24"/>
          <w:szCs w:val="24"/>
          <w:rtl w:val="0"/>
        </w:rPr>
        <w:t xml:space="preserve">Una vez establecida la estructura inicial, comenzará el proceso de normalización. En la Primera Forma Normal (1FN), el estudiante deberá explicar conceptualmente qué significa que una tabla posea atributos atómicos y ausencia de grupos repetitivos. Después de esta explicación, deberá presentar un inventario general de todas las tablas obtenidas y mostrar cada una de ellas por separado, indicando sus atributos, clave primaria, claves foráneas y restricciones de unicidad si existen. Esta sección debe demostrar que no hay valores multivaluados ni estructuras no atómicas.</w:t>
      </w:r>
    </w:p>
    <w:p w:rsidR="00000000" w:rsidDel="00000000" w:rsidP="00000000" w:rsidRDefault="00000000" w:rsidRPr="00000000" w14:paraId="00000019">
      <w:pPr>
        <w:spacing w:after="0" w:lineRule="auto"/>
        <w:jc w:val="both"/>
        <w:rPr>
          <w:sz w:val="24"/>
          <w:szCs w:val="24"/>
        </w:rPr>
      </w:pPr>
      <w:r w:rsidDel="00000000" w:rsidR="00000000" w:rsidRPr="00000000">
        <w:rPr>
          <w:rtl w:val="0"/>
        </w:rPr>
      </w:r>
    </w:p>
    <w:p w:rsidR="00000000" w:rsidDel="00000000" w:rsidP="00000000" w:rsidRDefault="00000000" w:rsidRPr="00000000" w14:paraId="0000001A">
      <w:pPr>
        <w:spacing w:after="0" w:lineRule="auto"/>
        <w:jc w:val="both"/>
        <w:rPr>
          <w:sz w:val="24"/>
          <w:szCs w:val="24"/>
        </w:rPr>
      </w:pPr>
      <w:r w:rsidDel="00000000" w:rsidR="00000000" w:rsidRPr="00000000">
        <w:rPr>
          <w:rtl w:val="0"/>
        </w:rPr>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En la Segunda Forma Normal (2FN), el análisis se enfocará en la identificación de dependencias parciales, especialmente en aquellas tablas que contengan claves primarias compuestas. El estudiante deberá explicar qué es una dependencia funcional parcial, identificar si existe en su modelo y, de ser necesario, realizar las descomposiciones correspondientes. Cada transformación deberá estar acompañada de una justificación técnica clara que evidencie por qué la nueva estructura cumple con la 2FN.</w:t>
      </w:r>
    </w:p>
    <w:p w:rsidR="00000000" w:rsidDel="00000000" w:rsidP="00000000" w:rsidRDefault="00000000" w:rsidRPr="00000000" w14:paraId="0000001C">
      <w:pPr>
        <w:spacing w:after="0" w:lineRule="auto"/>
        <w:jc w:val="both"/>
        <w:rPr>
          <w:sz w:val="24"/>
          <w:szCs w:val="24"/>
        </w:rPr>
      </w:pPr>
      <w:r w:rsidDel="00000000" w:rsidR="00000000" w:rsidRPr="00000000">
        <w:rPr>
          <w:rtl w:val="0"/>
        </w:rPr>
      </w:r>
    </w:p>
    <w:p w:rsidR="00000000" w:rsidDel="00000000" w:rsidP="00000000" w:rsidRDefault="00000000" w:rsidRPr="00000000" w14:paraId="0000001D">
      <w:pPr>
        <w:spacing w:after="0" w:lineRule="auto"/>
        <w:jc w:val="both"/>
        <w:rPr>
          <w:sz w:val="24"/>
          <w:szCs w:val="24"/>
        </w:rPr>
      </w:pPr>
      <w:r w:rsidDel="00000000" w:rsidR="00000000" w:rsidRPr="00000000">
        <w:rPr>
          <w:sz w:val="24"/>
          <w:szCs w:val="24"/>
          <w:rtl w:val="0"/>
        </w:rPr>
        <w:t xml:space="preserve">Posteriormente, en la Tercera Forma Normal (3FN), se analizarán las dependencias transitivas. El estudiante deberá explicar qué significa que un atributo no clave dependa de otro atributo no clave y cómo este tipo de dependencia genera redundancia. Si se detectan casos de este tipo, deberán separarse en nuevas tablas hasta alcanzar una estructura donde cada atributo no clave dependa únicamente de la clave primaria. Al finalizar esta fase, se deberá presentar el inventario definitivo de tablas que conforman el Modelo Lógico en 3FN.</w:t>
      </w:r>
    </w:p>
    <w:p w:rsidR="00000000" w:rsidDel="00000000" w:rsidP="00000000" w:rsidRDefault="00000000" w:rsidRPr="00000000" w14:paraId="0000001E">
      <w:pPr>
        <w:spacing w:after="0" w:lineRule="auto"/>
        <w:jc w:val="both"/>
        <w:rPr>
          <w:sz w:val="24"/>
          <w:szCs w:val="24"/>
        </w:rPr>
      </w:pPr>
      <w:r w:rsidDel="00000000" w:rsidR="00000000" w:rsidRPr="00000000">
        <w:rPr>
          <w:rtl w:val="0"/>
        </w:rPr>
      </w:r>
    </w:p>
    <w:p w:rsidR="00000000" w:rsidDel="00000000" w:rsidP="00000000" w:rsidRDefault="00000000" w:rsidRPr="00000000" w14:paraId="0000001F">
      <w:pPr>
        <w:spacing w:after="0" w:lineRule="auto"/>
        <w:jc w:val="both"/>
        <w:rPr>
          <w:sz w:val="24"/>
          <w:szCs w:val="24"/>
        </w:rPr>
      </w:pPr>
      <w:r w:rsidDel="00000000" w:rsidR="00000000" w:rsidRPr="00000000">
        <w:rPr>
          <w:sz w:val="24"/>
          <w:szCs w:val="24"/>
          <w:rtl w:val="0"/>
        </w:rPr>
        <w:t xml:space="preserve">Como cierre de la tarea, los estudiantes deberán elaborar un Diccionario de Datos genérico completo, correspondiente al modelo final en 3FN. Este diccionario deberá documentar cada tabla y cada atributo, indicando nombre, tipo de dato genérico, si es clave primaria, clave foránea, si es obligatorio (no nulo) o único, y su descripción funcional dentro del sistema. Es obligatorio utilizar los siguientes tipos de datos genéricos dentro del diccionario: ENTERO, DECIMAL, LÓGICO, TEXTO, CARACTER, IMAGEN, AUTOINCREMENTABLE, AUDIO, URL y UUID, además de otros que se consideren pertinentes. El objetivo de esta exigencia es que el estudiante demuestre comprensión abstracta de los tipos de datos sin depender aún de un motor específico como PostgreSQL o MySQL.</w:t>
      </w:r>
    </w:p>
    <w:p w:rsidR="00000000" w:rsidDel="00000000" w:rsidP="00000000" w:rsidRDefault="00000000" w:rsidRPr="00000000" w14:paraId="00000020">
      <w:pPr>
        <w:spacing w:after="0" w:lineRule="auto"/>
        <w:jc w:val="both"/>
        <w:rPr>
          <w:sz w:val="24"/>
          <w:szCs w:val="24"/>
        </w:rPr>
      </w:pPr>
      <w:r w:rsidDel="00000000" w:rsidR="00000000" w:rsidRPr="00000000">
        <w:rPr>
          <w:rtl w:val="0"/>
        </w:rPr>
      </w:r>
    </w:p>
    <w:p w:rsidR="00000000" w:rsidDel="00000000" w:rsidP="00000000" w:rsidRDefault="00000000" w:rsidRPr="00000000" w14:paraId="00000021">
      <w:pPr>
        <w:spacing w:after="0" w:lineRule="auto"/>
        <w:jc w:val="both"/>
        <w:rPr>
          <w:sz w:val="24"/>
          <w:szCs w:val="24"/>
        </w:rPr>
      </w:pPr>
      <w:r w:rsidDel="00000000" w:rsidR="00000000" w:rsidRPr="00000000">
        <w:rPr>
          <w:sz w:val="24"/>
          <w:szCs w:val="24"/>
          <w:rtl w:val="0"/>
        </w:rPr>
        <w:t xml:space="preserve">Esta segunda tarea representa la transición desde una representación estructural básica hacia un diseño lógico robusto y técnicamente justificado. No es simplemente un ejercicio de orden, sino una demostración de pensamiento estructural: cada tabla debe tener una razón de existir, cada atributo debe depender correctamente de su clave, y cada decisión debe poder defenderse con fundamento teórico.</w:t>
      </w:r>
    </w:p>
    <w:p w:rsidR="00000000" w:rsidDel="00000000" w:rsidP="00000000" w:rsidRDefault="00000000" w:rsidRPr="00000000" w14:paraId="00000022">
      <w:pPr>
        <w:spacing w:after="0" w:lineRule="auto"/>
        <w:jc w:val="both"/>
        <w:rPr>
          <w:sz w:val="24"/>
          <w:szCs w:val="24"/>
        </w:rPr>
      </w:pPr>
      <w:r w:rsidDel="00000000" w:rsidR="00000000" w:rsidRPr="00000000">
        <w:rPr>
          <w:rtl w:val="0"/>
        </w:rPr>
      </w:r>
    </w:p>
    <w:p w:rsidR="00000000" w:rsidDel="00000000" w:rsidP="00000000" w:rsidRDefault="00000000" w:rsidRPr="00000000" w14:paraId="00000023">
      <w:pPr>
        <w:spacing w:after="0" w:lineRule="auto"/>
        <w:jc w:val="both"/>
        <w:rPr>
          <w:sz w:val="24"/>
          <w:szCs w:val="24"/>
        </w:rPr>
      </w:pPr>
      <w:r w:rsidDel="00000000" w:rsidR="00000000" w:rsidRPr="00000000">
        <w:rPr>
          <w:sz w:val="24"/>
          <w:szCs w:val="24"/>
          <w:rtl w:val="0"/>
        </w:rPr>
        <w:t xml:space="preserve">El entregable deberá presentarse en un documento formal en PDF, organizado por secciones correspondientes a 1FN, 2FN, 3FN y Diccionario de Datos, incluyendo explicaciones conceptuales, tablas detalladas y justificaciones de las transformaciones realizadas.</w:t>
      </w:r>
    </w:p>
    <w:p w:rsidR="00000000" w:rsidDel="00000000" w:rsidP="00000000" w:rsidRDefault="00000000" w:rsidRPr="00000000" w14:paraId="00000024">
      <w:pP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6">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8"/>
          <w:szCs w:val="28"/>
        </w:rPr>
      </w:pPr>
      <w:r w:rsidDel="00000000" w:rsidR="00000000" w:rsidRPr="00000000">
        <w:rPr>
          <w:b w:val="1"/>
          <w:bCs w:val="1"/>
          <w:sz w:val="28"/>
          <w:szCs w:val="28"/>
          <w:rtl w:val="0"/>
        </w:rPr>
        <w:t xml:space="preserve">Informe con resultados</w:t>
      </w:r>
    </w:p>
    <w:p w:rsidR="00000000" w:rsidDel="00000000" w:rsidP="00000000" w:rsidRDefault="00000000" w:rsidRPr="00000000" w14:paraId="00000027">
      <w:pPr>
        <w:spacing w:after="0" w:line="240" w:lineRule="auto"/>
        <w:jc w:val="center"/>
        <w:rPr>
          <w:b w:val="1"/>
          <w:bCs w:val="1"/>
          <w:sz w:val="26"/>
          <w:szCs w:val="26"/>
        </w:rPr>
      </w:pPr>
      <w:r w:rsidDel="00000000" w:rsidR="00000000" w:rsidRPr="00000000">
        <w:rPr>
          <w:rtl w:val="0"/>
        </w:rPr>
      </w:r>
    </w:p>
    <w:p w:rsidR="00000000" w:rsidDel="00000000" w:rsidP="00000000" w:rsidRDefault="00000000" w:rsidRPr="00000000" w14:paraId="00000028">
      <w:pPr>
        <w:spacing w:after="0" w:lineRule="auto"/>
        <w:ind w:left="0" w:firstLine="0"/>
        <w:rPr>
          <w:b w:val="1"/>
          <w:bCs w:val="1"/>
          <w:sz w:val="24"/>
          <w:szCs w:val="24"/>
        </w:rPr>
      </w:pPr>
      <w:r w:rsidDel="00000000" w:rsidR="00000000" w:rsidRPr="00000000">
        <w:rPr>
          <w:b w:val="1"/>
          <w:bCs w:val="1"/>
          <w:sz w:val="24"/>
          <w:szCs w:val="24"/>
          <w:rtl w:val="0"/>
        </w:rPr>
        <w:t xml:space="preserve">1.- Inventario de Tablas (Entidades y Relaciones)</w:t>
      </w:r>
    </w:p>
    <w:p w:rsidR="00000000" w:rsidDel="00000000" w:rsidP="00000000" w:rsidRDefault="00000000" w:rsidRPr="00000000" w14:paraId="00000029">
      <w:pPr>
        <w:numPr>
          <w:ilvl w:val="0"/>
          <w:numId w:val="4"/>
        </w:numPr>
        <w:spacing w:after="0" w:line="240" w:lineRule="auto"/>
        <w:ind w:left="720" w:hanging="360"/>
        <w:rPr/>
      </w:pPr>
      <w:r w:rsidDel="00000000" w:rsidR="00000000" w:rsidRPr="00000000">
        <w:rPr>
          <w:rtl w:val="0"/>
        </w:rPr>
      </w:r>
    </w:p>
    <w:p w:rsidR="00000000" w:rsidDel="00000000" w:rsidP="00000000" w:rsidRDefault="00000000" w:rsidRPr="00000000" w14:paraId="0000002A">
      <w:pPr>
        <w:spacing w:after="0" w:lineRule="auto"/>
        <w:rPr>
          <w:i w:val="1"/>
          <w:iCs w:val="1"/>
          <w:color w:val="1155cc"/>
          <w:sz w:val="20"/>
          <w:szCs w:val="20"/>
        </w:rPr>
      </w:pPr>
      <w:r w:rsidDel="00000000" w:rsidR="00000000" w:rsidRPr="00000000">
        <w:rPr>
          <w:rtl w:val="0"/>
        </w:rPr>
      </w:r>
    </w:p>
    <w:p w:rsidR="00000000" w:rsidDel="00000000" w:rsidP="00000000" w:rsidRDefault="00000000" w:rsidRPr="00000000" w14:paraId="0000002B">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pPr>
      <w:r w:rsidDel="00000000" w:rsidR="00000000" w:rsidRPr="00000000">
        <w:rPr>
          <w:b w:val="1"/>
          <w:bCs w:val="1"/>
          <w:sz w:val="24"/>
          <w:szCs w:val="24"/>
        </w:rPr>
        <w:drawing>
          <wp:inline distB="114300" distT="114300" distL="114300" distR="114300">
            <wp:extent cx="5819775" cy="7162800"/>
            <wp:effectExtent b="0" l="0" r="0" t="0"/>
            <wp:docPr id="4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819775" cy="71628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0" w:lineRule="auto"/>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D">
      <w:pPr>
        <w:spacing w:after="0" w:lineRule="auto"/>
        <w:rPr>
          <w:b w:val="1"/>
          <w:bCs w:val="1"/>
          <w:sz w:val="24"/>
          <w:szCs w:val="24"/>
        </w:rPr>
      </w:pPr>
      <w:r w:rsidDel="00000000" w:rsidR="00000000" w:rsidRPr="00000000">
        <w:rPr>
          <w:b w:val="1"/>
          <w:bCs w:val="1"/>
          <w:sz w:val="24"/>
          <w:szCs w:val="24"/>
          <w:rtl w:val="0"/>
        </w:rPr>
        <w:t xml:space="preserve">2.- NORMALIZACIÓN</w:t>
      </w:r>
    </w:p>
    <w:p w:rsidR="00000000" w:rsidDel="00000000" w:rsidP="00000000" w:rsidRDefault="00000000" w:rsidRPr="00000000" w14:paraId="0000002E">
      <w:pPr>
        <w:spacing w:after="0" w:lineRule="auto"/>
        <w:rPr>
          <w:b w:val="1"/>
          <w:bCs w:val="1"/>
          <w:sz w:val="24"/>
          <w:szCs w:val="24"/>
        </w:rPr>
      </w:pPr>
      <w:r w:rsidDel="00000000" w:rsidR="00000000" w:rsidRPr="00000000">
        <w:rPr>
          <w:rtl w:val="0"/>
        </w:rPr>
      </w:r>
    </w:p>
    <w:p w:rsidR="00000000" w:rsidDel="00000000" w:rsidP="00000000" w:rsidRDefault="00000000" w:rsidRPr="00000000" w14:paraId="0000002F">
      <w:pPr>
        <w:spacing w:after="0" w:lineRule="auto"/>
        <w:ind w:left="0" w:firstLine="0"/>
        <w:rPr>
          <w:sz w:val="24"/>
          <w:szCs w:val="24"/>
        </w:rPr>
      </w:pPr>
      <w:r w:rsidDel="00000000" w:rsidR="00000000" w:rsidRPr="00000000">
        <w:rPr>
          <w:rtl w:val="0"/>
        </w:rPr>
      </w:r>
    </w:p>
    <w:p w:rsidR="00000000" w:rsidDel="00000000" w:rsidP="00000000" w:rsidRDefault="00000000" w:rsidRPr="00000000" w14:paraId="00000030">
      <w:pPr>
        <w:spacing w:after="0" w:lineRule="auto"/>
        <w:rPr>
          <w:b w:val="1"/>
          <w:bCs w:val="1"/>
          <w:sz w:val="24"/>
          <w:szCs w:val="24"/>
        </w:rPr>
      </w:pPr>
      <w:r w:rsidDel="00000000" w:rsidR="00000000" w:rsidRPr="00000000">
        <w:rPr>
          <w:b w:val="1"/>
          <w:bCs w:val="1"/>
          <w:sz w:val="24"/>
          <w:szCs w:val="24"/>
        </w:rPr>
        <w:drawing>
          <wp:inline distB="114300" distT="114300" distL="114300" distR="114300">
            <wp:extent cx="5838825" cy="7172325"/>
            <wp:effectExtent b="0" l="0" r="0" t="0"/>
            <wp:docPr id="4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838825" cy="7172325"/>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0" w:lineRule="auto"/>
        <w:rPr>
          <w:b w:val="1"/>
          <w:bCs w:val="1"/>
          <w:sz w:val="24"/>
          <w:szCs w:val="24"/>
        </w:rPr>
      </w:pPr>
      <w:r w:rsidDel="00000000" w:rsidR="00000000" w:rsidRPr="00000000">
        <w:rPr>
          <w:rtl w:val="0"/>
        </w:rPr>
      </w:r>
    </w:p>
    <w:p w:rsidR="00000000" w:rsidDel="00000000" w:rsidP="00000000" w:rsidRDefault="00000000" w:rsidRPr="00000000" w14:paraId="00000032">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sectPr>
          <w:headerReference r:id="rId9" w:type="default"/>
          <w:pgSz w:h="15840" w:w="12240" w:orient="portrait"/>
          <w:pgMar w:bottom="851" w:top="1417" w:left="1276" w:right="900" w:header="568" w:footer="708"/>
          <w:pgNumType w:start="1"/>
        </w:sectPr>
      </w:pPr>
      <w:r w:rsidDel="00000000" w:rsidR="00000000" w:rsidRPr="00000000">
        <w:rPr>
          <w:rtl w:val="0"/>
        </w:rPr>
      </w:r>
    </w:p>
    <w:p w:rsidR="00000000" w:rsidDel="00000000" w:rsidP="00000000" w:rsidRDefault="00000000" w:rsidRPr="00000000" w14:paraId="00000033">
      <w:pPr>
        <w:spacing w:after="0" w:lineRule="auto"/>
        <w:rPr>
          <w:b w:val="1"/>
          <w:bCs w:val="1"/>
          <w:sz w:val="24"/>
          <w:szCs w:val="24"/>
        </w:rPr>
      </w:pPr>
      <w:r w:rsidDel="00000000" w:rsidR="00000000" w:rsidRPr="00000000">
        <w:rPr>
          <w:b w:val="1"/>
          <w:bCs w:val="1"/>
          <w:sz w:val="24"/>
          <w:szCs w:val="24"/>
          <w:rtl w:val="0"/>
        </w:rPr>
        <w:t xml:space="preserve">2.2.- Tablas en 2FN</w:t>
      </w:r>
    </w:p>
    <w:p w:rsidR="00000000" w:rsidDel="00000000" w:rsidP="00000000" w:rsidRDefault="00000000" w:rsidRPr="00000000" w14:paraId="00000034">
      <w:pPr>
        <w:spacing w:after="0" w:lineRule="auto"/>
        <w:ind w:left="720" w:firstLine="0"/>
        <w:rPr>
          <w:sz w:val="24"/>
          <w:szCs w:val="24"/>
        </w:rPr>
      </w:pPr>
      <w:r w:rsidDel="00000000" w:rsidR="00000000" w:rsidRPr="00000000">
        <w:rPr>
          <w:rtl w:val="0"/>
        </w:rPr>
      </w:r>
    </w:p>
    <w:p w:rsidR="00000000" w:rsidDel="00000000" w:rsidP="00000000" w:rsidRDefault="00000000" w:rsidRPr="00000000" w14:paraId="00000035">
      <w:pPr>
        <w:spacing w:after="0" w:lineRule="auto"/>
        <w:rPr>
          <w:i w:val="1"/>
          <w:iCs w:val="1"/>
          <w:color w:val="0070c0"/>
          <w:sz w:val="24"/>
          <w:szCs w:val="24"/>
        </w:rPr>
      </w:pPr>
      <w:r w:rsidDel="00000000" w:rsidR="00000000" w:rsidRPr="00000000">
        <w:rPr>
          <w:rtl w:val="0"/>
        </w:rPr>
      </w:r>
    </w:p>
    <w:p w:rsidR="00000000" w:rsidDel="00000000" w:rsidP="00000000" w:rsidRDefault="00000000" w:rsidRPr="00000000" w14:paraId="00000036">
      <w:pPr>
        <w:spacing w:after="0" w:lineRule="auto"/>
        <w:rPr>
          <w:i w:val="1"/>
          <w:iCs w:val="1"/>
          <w:color w:val="0070c0"/>
          <w:sz w:val="24"/>
          <w:szCs w:val="24"/>
        </w:rPr>
      </w:pPr>
      <w:r w:rsidDel="00000000" w:rsidR="00000000" w:rsidRPr="00000000">
        <w:rPr>
          <w:i w:val="1"/>
          <w:iCs w:val="1"/>
          <w:color w:val="0070c0"/>
          <w:sz w:val="24"/>
          <w:szCs w:val="24"/>
        </w:rPr>
        <w:drawing>
          <wp:inline distB="114300" distT="114300" distL="114300" distR="114300">
            <wp:extent cx="5667375" cy="7124700"/>
            <wp:effectExtent b="0" l="0" r="0" t="0"/>
            <wp:docPr id="4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667375" cy="71247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0" w:lineRule="auto"/>
        <w:rPr>
          <w:i w:val="1"/>
          <w:iCs w:val="1"/>
          <w:color w:val="0070c0"/>
          <w:sz w:val="24"/>
          <w:szCs w:val="24"/>
        </w:rPr>
      </w:pPr>
      <w:r w:rsidDel="00000000" w:rsidR="00000000" w:rsidRPr="00000000">
        <w:rPr>
          <w:rtl w:val="0"/>
        </w:rPr>
      </w:r>
    </w:p>
    <w:p w:rsidR="00000000" w:rsidDel="00000000" w:rsidP="00000000" w:rsidRDefault="00000000" w:rsidRPr="00000000" w14:paraId="00000038">
      <w:pPr>
        <w:spacing w:after="0" w:lineRule="auto"/>
        <w:rPr>
          <w:i w:val="1"/>
          <w:iCs w:val="1"/>
          <w:color w:val="0070c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9">
      <w:pPr>
        <w:spacing w:after="0" w:lineRule="auto"/>
        <w:rPr>
          <w:b w:val="1"/>
          <w:bCs w:val="1"/>
          <w:sz w:val="24"/>
          <w:szCs w:val="24"/>
        </w:rPr>
      </w:pPr>
      <w:r w:rsidDel="00000000" w:rsidR="00000000" w:rsidRPr="00000000">
        <w:rPr>
          <w:b w:val="1"/>
          <w:bCs w:val="1"/>
          <w:sz w:val="24"/>
          <w:szCs w:val="24"/>
          <w:rtl w:val="0"/>
        </w:rPr>
        <w:t xml:space="preserve">2.3.- Tablas en 3FN</w:t>
      </w:r>
    </w:p>
    <w:p w:rsidR="00000000" w:rsidDel="00000000" w:rsidP="00000000" w:rsidRDefault="00000000" w:rsidRPr="00000000" w14:paraId="0000003A">
      <w:pPr>
        <w:spacing w:after="0" w:lineRule="auto"/>
        <w:ind w:left="0" w:firstLine="0"/>
        <w:rPr>
          <w:sz w:val="24"/>
          <w:szCs w:val="24"/>
        </w:rPr>
      </w:pPr>
      <w:r w:rsidDel="00000000" w:rsidR="00000000" w:rsidRPr="00000000">
        <w:rPr>
          <w:rtl w:val="0"/>
        </w:rPr>
      </w:r>
    </w:p>
    <w:p w:rsidR="00000000" w:rsidDel="00000000" w:rsidP="00000000" w:rsidRDefault="00000000" w:rsidRPr="00000000" w14:paraId="0000003B">
      <w:pPr>
        <w:spacing w:after="0" w:lineRule="auto"/>
        <w:rPr>
          <w:i w:val="1"/>
          <w:iCs w:val="1"/>
          <w:color w:val="0070c0"/>
          <w:sz w:val="24"/>
          <w:szCs w:val="24"/>
        </w:rPr>
      </w:pPr>
      <w:r w:rsidDel="00000000" w:rsidR="00000000" w:rsidRPr="00000000">
        <w:rPr>
          <w:rtl w:val="0"/>
        </w:rPr>
      </w:r>
    </w:p>
    <w:p w:rsidR="00000000" w:rsidDel="00000000" w:rsidP="00000000" w:rsidRDefault="00000000" w:rsidRPr="00000000" w14:paraId="0000003C">
      <w:pPr>
        <w:spacing w:after="0" w:lineRule="auto"/>
        <w:jc w:val="center"/>
        <w:rPr>
          <w:i w:val="1"/>
          <w:iCs w:val="1"/>
          <w:color w:val="0070c0"/>
          <w:sz w:val="24"/>
          <w:szCs w:val="24"/>
        </w:rPr>
        <w:sectPr>
          <w:type w:val="nextPage"/>
          <w:pgSz w:h="15840" w:w="12240" w:orient="portrait"/>
          <w:pgMar w:bottom="850.3937007874016" w:top="1417.3228346456694" w:left="1275.5905511811025" w:right="901.4173228346458" w:header="568" w:footer="708"/>
        </w:sectPr>
      </w:pPr>
      <w:r w:rsidDel="00000000" w:rsidR="00000000" w:rsidRPr="00000000">
        <w:rPr>
          <w:i w:val="1"/>
          <w:iCs w:val="1"/>
          <w:color w:val="0070c0"/>
          <w:sz w:val="24"/>
          <w:szCs w:val="24"/>
        </w:rPr>
        <w:drawing>
          <wp:inline distB="114300" distT="114300" distL="114300" distR="114300">
            <wp:extent cx="6315075" cy="7229475"/>
            <wp:effectExtent b="0" l="0" r="0" t="0"/>
            <wp:docPr id="4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6315075" cy="7229475"/>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0" w:line="276" w:lineRule="auto"/>
        <w:jc w:val="both"/>
        <w:rPr>
          <w:b w:val="1"/>
          <w:bCs w:val="1"/>
          <w:sz w:val="24"/>
          <w:szCs w:val="24"/>
        </w:rPr>
      </w:pPr>
      <w:r w:rsidDel="00000000" w:rsidR="00000000" w:rsidRPr="00000000">
        <w:rPr>
          <w:b w:val="1"/>
          <w:bCs w:val="1"/>
          <w:sz w:val="24"/>
          <w:szCs w:val="24"/>
          <w:rtl w:val="0"/>
        </w:rPr>
        <w:t xml:space="preserve">3.- Diccionario de Datos Genérico</w:t>
      </w:r>
    </w:p>
    <w:p w:rsidR="00000000" w:rsidDel="00000000" w:rsidP="00000000" w:rsidRDefault="00000000" w:rsidRPr="00000000" w14:paraId="0000003E">
      <w:pPr>
        <w:spacing w:after="0" w:line="276" w:lineRule="auto"/>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276" w:lineRule="auto"/>
        <w:ind w:left="0" w:firstLine="0"/>
        <w:jc w:val="both"/>
        <w:rPr>
          <w:b w:val="1"/>
          <w:bCs w:val="1"/>
          <w:i w:val="1"/>
          <w:iCs w:val="1"/>
          <w:color w:val="0b5394"/>
          <w:sz w:val="20"/>
          <w:szCs w:val="20"/>
        </w:rPr>
      </w:pPr>
      <w:r w:rsidDel="00000000" w:rsidR="00000000" w:rsidRPr="00000000">
        <w:rPr>
          <w:rtl w:val="0"/>
        </w:rPr>
      </w:r>
    </w:p>
    <w:p w:rsidR="00000000" w:rsidDel="00000000" w:rsidP="00000000" w:rsidRDefault="00000000" w:rsidRPr="00000000" w14:paraId="00000040">
      <w:pPr>
        <w:spacing w:after="0" w:line="276" w:lineRule="auto"/>
        <w:rPr>
          <w:b w:val="1"/>
          <w:bCs w:val="1"/>
          <w:sz w:val="24"/>
          <w:szCs w:val="24"/>
        </w:rPr>
      </w:pPr>
      <w:r w:rsidDel="00000000" w:rsidR="00000000" w:rsidRPr="00000000">
        <w:rPr>
          <w:b w:val="1"/>
          <w:bCs w:val="1"/>
          <w:sz w:val="24"/>
          <w:szCs w:val="24"/>
        </w:rPr>
        <w:drawing>
          <wp:inline distB="114300" distT="114300" distL="114300" distR="114300">
            <wp:extent cx="6390000" cy="6565900"/>
            <wp:effectExtent b="0" l="0" r="0" t="0"/>
            <wp:docPr id="4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6390000" cy="65659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042">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043">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044">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045">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046">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047">
      <w:pPr>
        <w:spacing w:after="0" w:line="276" w:lineRule="auto"/>
        <w:rPr>
          <w:b w:val="1"/>
          <w:bCs w:val="1"/>
          <w:sz w:val="24"/>
          <w:szCs w:val="24"/>
        </w:rPr>
      </w:pPr>
      <w:r w:rsidDel="00000000" w:rsidR="00000000" w:rsidRPr="00000000">
        <w:rPr>
          <w:b w:val="1"/>
          <w:bCs w:val="1"/>
          <w:sz w:val="24"/>
          <w:szCs w:val="24"/>
          <w:rtl w:val="0"/>
        </w:rPr>
        <w:t xml:space="preserve">Análisis de resultados</w:t>
      </w:r>
    </w:p>
    <w:p w:rsidR="00000000" w:rsidDel="00000000" w:rsidP="00000000" w:rsidRDefault="00000000" w:rsidRPr="00000000" w14:paraId="00000048">
      <w:pPr>
        <w:spacing w:after="0" w:line="276" w:lineRule="auto"/>
        <w:jc w:val="both"/>
        <w:rPr>
          <w:sz w:val="24"/>
          <w:szCs w:val="24"/>
        </w:rPr>
      </w:pPr>
      <w:r w:rsidDel="00000000" w:rsidR="00000000" w:rsidRPr="00000000">
        <w:rPr>
          <w:sz w:val="24"/>
          <w:szCs w:val="24"/>
          <w:rtl w:val="0"/>
        </w:rPr>
        <w:t xml:space="preserve">A partir del desarrollo del modelo lógico de la Red Social Pascualina se obtuvo una estructura organizada en tablas que permite representar de manera adecuada la información del sistema. En el inventario inicial se identificaron las entidades principales y las relaciones que debían convertirse en tablas, teniendo en cuenta las características y cardinalidades del modelo relacional. Como resultado, se establecieron tablas como usuario, rol, tipo_usuario, perfil, publicación, comentario, grupo, servicio, producto, evento, mensaje, notificación, reacción, conexión, entre otras tablas relacionadas con las diferentes funciones de la red social.</w:t>
      </w:r>
    </w:p>
    <w:p w:rsidR="00000000" w:rsidDel="00000000" w:rsidP="00000000" w:rsidRDefault="00000000" w:rsidRPr="00000000" w14:paraId="00000049">
      <w:pPr>
        <w:spacing w:after="240" w:before="240" w:line="276" w:lineRule="auto"/>
        <w:jc w:val="both"/>
        <w:rPr>
          <w:sz w:val="24"/>
          <w:szCs w:val="24"/>
        </w:rPr>
      </w:pPr>
      <w:r w:rsidDel="00000000" w:rsidR="00000000" w:rsidRPr="00000000">
        <w:rPr>
          <w:sz w:val="24"/>
          <w:szCs w:val="24"/>
          <w:rtl w:val="0"/>
        </w:rPr>
        <w:t xml:space="preserve">Durante la Primera Forma Normal (1FN) se revisaron los atributos para garantizar que cada uno manejara valores atómicos y que no existieran grupos repetitivos o atributos multivaluados. Un resultado importante fue la separación de las habilidades e intereses del perfil mediante la tabla perfil_habilidad. De esta manera, cada habilidad o interés puede almacenarse individualmente, evitando que varios valores queden agrupados dentro de un mismo atributo.</w:t>
      </w:r>
    </w:p>
    <w:p w:rsidR="00000000" w:rsidDel="00000000" w:rsidP="00000000" w:rsidRDefault="00000000" w:rsidRPr="00000000" w14:paraId="0000004A">
      <w:pPr>
        <w:spacing w:after="240" w:before="240" w:line="276" w:lineRule="auto"/>
        <w:jc w:val="both"/>
        <w:rPr>
          <w:sz w:val="24"/>
          <w:szCs w:val="24"/>
        </w:rPr>
      </w:pPr>
      <w:r w:rsidDel="00000000" w:rsidR="00000000" w:rsidRPr="00000000">
        <w:rPr>
          <w:sz w:val="24"/>
          <w:szCs w:val="24"/>
          <w:rtl w:val="0"/>
        </w:rPr>
        <w:t xml:space="preserve">En la Segunda Forma Normal (2FN) se revisaron principalmente las tablas que utilizan claves primarias compuestas. El análisis permitió determinar que no existían dependencias parciales, debido a que los atributos no clave de estas tablas dependen de la combinación completa de la clave primaria. Por esta razón, no fue necesario realizar nuevas descomposiciones para alcanzar la 2FN.</w:t>
      </w:r>
    </w:p>
    <w:p w:rsidR="00000000" w:rsidDel="00000000" w:rsidP="00000000" w:rsidRDefault="00000000" w:rsidRPr="00000000" w14:paraId="0000004B">
      <w:pPr>
        <w:spacing w:after="240" w:before="240" w:line="276" w:lineRule="auto"/>
        <w:jc w:val="both"/>
        <w:rPr>
          <w:sz w:val="24"/>
          <w:szCs w:val="24"/>
        </w:rPr>
      </w:pPr>
      <w:r w:rsidDel="00000000" w:rsidR="00000000" w:rsidRPr="00000000">
        <w:rPr>
          <w:sz w:val="24"/>
          <w:szCs w:val="24"/>
          <w:rtl w:val="0"/>
        </w:rPr>
        <w:t xml:space="preserve">Posteriormente, en la Tercera Forma Normal (3FN), se analizaron las posibles dependencias transitivas. Las tablas de clasificación, como rol, tipo_usuario, tipo_servicio, tipo_producto y tipo_evento, ya se encontraban separadas, evitando que la información de estas categorías se repitiera innecesariamente en otras tablas. Por lo tanto, no se identificaron nuevas dependencias transitivas y la estructura obtenida en 2FN pudo mantenerse en 3FN.</w:t>
      </w:r>
    </w:p>
    <w:p w:rsidR="00000000" w:rsidDel="00000000" w:rsidP="00000000" w:rsidRDefault="00000000" w:rsidRPr="00000000" w14:paraId="0000004C">
      <w:pPr>
        <w:spacing w:after="240" w:before="240" w:line="276" w:lineRule="auto"/>
        <w:jc w:val="both"/>
        <w:rPr>
          <w:b w:val="1"/>
          <w:bCs w:val="1"/>
          <w:sz w:val="24"/>
          <w:szCs w:val="24"/>
        </w:rPr>
      </w:pPr>
      <w:r w:rsidDel="00000000" w:rsidR="00000000" w:rsidRPr="00000000">
        <w:rPr>
          <w:sz w:val="24"/>
          <w:szCs w:val="24"/>
          <w:rtl w:val="0"/>
        </w:rPr>
        <w:t xml:space="preserve">Finalmente, el Diccionario de Datos permitió documentar las tablas y sus atributos, indicando claves, tipos de datos genéricos, obligatoriedad y demás características. En conjunto, el proceso permitió obtener un modelo lógico más organizado, consistente y con menor redundancia de información.</w:t>
      </w:r>
      <w:r w:rsidDel="00000000" w:rsidR="00000000" w:rsidRPr="00000000">
        <w:br w:type="page"/>
      </w:r>
      <w:r w:rsidDel="00000000" w:rsidR="00000000" w:rsidRPr="00000000">
        <w:rPr>
          <w:rtl w:val="0"/>
        </w:rPr>
      </w:r>
    </w:p>
    <w:p w:rsidR="00000000" w:rsidDel="00000000" w:rsidP="00000000" w:rsidRDefault="00000000" w:rsidRPr="00000000" w14:paraId="0000004D">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4E">
      <w:pPr>
        <w:spacing w:after="0" w:line="276" w:lineRule="auto"/>
        <w:jc w:val="both"/>
        <w:rPr>
          <w:b w:val="1"/>
          <w:bCs w:val="1"/>
          <w:sz w:val="24"/>
          <w:szCs w:val="24"/>
        </w:rPr>
      </w:pPr>
      <w:r w:rsidDel="00000000" w:rsidR="00000000" w:rsidRPr="00000000">
        <w:rPr>
          <w:b w:val="1"/>
          <w:bCs w:val="1"/>
          <w:sz w:val="24"/>
          <w:szCs w:val="24"/>
          <w:rtl w:val="0"/>
        </w:rPr>
        <w:t xml:space="preserve">Conclusiones individuales</w:t>
      </w:r>
    </w:p>
    <w:p w:rsidR="00000000" w:rsidDel="00000000" w:rsidP="00000000" w:rsidRDefault="00000000" w:rsidRPr="00000000" w14:paraId="0000004F">
      <w:pPr>
        <w:spacing w:after="0" w:line="276" w:lineRule="auto"/>
        <w:ind w:left="720" w:firstLine="0"/>
        <w:jc w:val="both"/>
        <w:rPr>
          <w:b w:val="1"/>
          <w:bCs w:val="1"/>
          <w:color w:val="1155cc"/>
          <w:u w:val="single"/>
        </w:rPr>
      </w:pPr>
      <w:r w:rsidDel="00000000" w:rsidR="00000000" w:rsidRPr="00000000">
        <w:rPr>
          <w:rtl w:val="0"/>
        </w:rPr>
      </w:r>
    </w:p>
    <w:p w:rsidR="00000000" w:rsidDel="00000000" w:rsidP="00000000" w:rsidRDefault="00000000" w:rsidRPr="00000000" w14:paraId="00000050">
      <w:pPr>
        <w:spacing w:after="0" w:line="276" w:lineRule="auto"/>
        <w:jc w:val="both"/>
        <w:rPr>
          <w:b w:val="1"/>
          <w:bCs w:val="1"/>
          <w:sz w:val="26"/>
          <w:szCs w:val="26"/>
        </w:rPr>
      </w:pPr>
      <w:r w:rsidDel="00000000" w:rsidR="00000000" w:rsidRPr="00000000">
        <w:rPr>
          <w:sz w:val="24"/>
          <w:szCs w:val="24"/>
          <w:rtl w:val="0"/>
        </w:rPr>
        <w:t xml:space="preserve">Samuel Carvajal Arango: </w:t>
      </w:r>
      <w:r w:rsidDel="00000000" w:rsidR="00000000" w:rsidRPr="00000000">
        <w:rPr>
          <w:rtl w:val="0"/>
        </w:rPr>
      </w:r>
    </w:p>
    <w:p w:rsidR="00000000" w:rsidDel="00000000" w:rsidP="00000000" w:rsidRDefault="00000000" w:rsidRPr="00000000" w14:paraId="00000051">
      <w:pPr>
        <w:spacing w:after="240" w:before="240" w:line="276" w:lineRule="auto"/>
        <w:jc w:val="both"/>
        <w:rPr>
          <w:sz w:val="24"/>
          <w:szCs w:val="24"/>
        </w:rPr>
      </w:pPr>
      <w:r w:rsidDel="00000000" w:rsidR="00000000" w:rsidRPr="00000000">
        <w:rPr>
          <w:sz w:val="24"/>
          <w:szCs w:val="24"/>
          <w:rtl w:val="0"/>
        </w:rPr>
        <w:t xml:space="preserve">La realización de este proyecto de la Red Social Pascualina me ayudó a comprender de una manera más práctica cómo se puede organizar la información dentro de una base de datos. Antes de realizar el trabajo conocía algunos conceptos sobre tablas, claves y relaciones, pero con esta actividad pude entender mejor cómo se relacionan todos estos elementos y por qué es importante revisar la estructura de una base de datos antes de utilizarla. El proceso de normalización fue uno de los temas que más me ayudó a aprender, ya que tuvimos que revisar diferentes tablas para comprobar que la información estuviera bien organizada.</w:t>
      </w:r>
    </w:p>
    <w:p w:rsidR="00000000" w:rsidDel="00000000" w:rsidP="00000000" w:rsidRDefault="00000000" w:rsidRPr="00000000" w14:paraId="00000052">
      <w:pPr>
        <w:spacing w:after="240" w:before="240" w:line="276" w:lineRule="auto"/>
        <w:jc w:val="both"/>
        <w:rPr>
          <w:sz w:val="24"/>
          <w:szCs w:val="24"/>
        </w:rPr>
      </w:pPr>
      <w:r w:rsidDel="00000000" w:rsidR="00000000" w:rsidRPr="00000000">
        <w:rPr>
          <w:sz w:val="24"/>
          <w:szCs w:val="24"/>
          <w:rtl w:val="0"/>
        </w:rPr>
        <w:t xml:space="preserve">Durante la Primera Forma Normal aprendí que los atributos deben manejar información atómica y que no se deben guardar varios valores juntos en un mismo campo. Esto fue importante para el modelo porque encontramos información que podía necesitar una mejor organización, como las habilidades e intereses de los perfiles. Por eso se utilizó la tabla perfil_habilidad, permitiendo almacenar estos datos de una manera más ordenada. Para mí, este fue un buen ejemplo de cómo una decisión en el diseño puede ayudar a evitar problemas cuando la base de datos crezca.</w:t>
      </w:r>
    </w:p>
    <w:p w:rsidR="00000000" w:rsidDel="00000000" w:rsidP="00000000" w:rsidRDefault="00000000" w:rsidRPr="00000000" w14:paraId="00000053">
      <w:pPr>
        <w:spacing w:after="240" w:before="240" w:line="276" w:lineRule="auto"/>
        <w:jc w:val="both"/>
        <w:rPr>
          <w:sz w:val="24"/>
          <w:szCs w:val="24"/>
        </w:rPr>
      </w:pPr>
      <w:r w:rsidDel="00000000" w:rsidR="00000000" w:rsidRPr="00000000">
        <w:rPr>
          <w:sz w:val="24"/>
          <w:szCs w:val="24"/>
          <w:rtl w:val="0"/>
        </w:rPr>
        <w:t xml:space="preserve">En la Segunda Forma Normal aprendí principalmente sobre las dependencias parciales y la importancia de revisar las tablas que tienen claves compuestas. Después de analizar el modelo, se determinó que no había dependencias parciales que obligan a hacer nuevas separaciones. En la Tercera Forma Normal también se revisaron las posibles dependencias transitivas. La organización de diferentes tipos y categorías en sus propias tablas permitió mantener la información más separada y evitar repetir datos innecesariamente.</w:t>
      </w:r>
    </w:p>
    <w:p w:rsidR="00000000" w:rsidDel="00000000" w:rsidP="00000000" w:rsidRDefault="00000000" w:rsidRPr="00000000" w14:paraId="00000054">
      <w:pPr>
        <w:spacing w:after="240" w:before="240" w:line="276" w:lineRule="auto"/>
        <w:jc w:val="both"/>
        <w:rPr>
          <w:sz w:val="24"/>
          <w:szCs w:val="24"/>
        </w:rPr>
      </w:pPr>
      <w:r w:rsidDel="00000000" w:rsidR="00000000" w:rsidRPr="00000000">
        <w:rPr>
          <w:sz w:val="24"/>
          <w:szCs w:val="24"/>
          <w:rtl w:val="0"/>
        </w:rPr>
        <w:t xml:space="preserve">Otra parte importante del proyecto fue el trabajo en equipo. Como miembro del grupo, tuve que participar en la revisión de la información y tener en cuenta las decisiones que se tomaban para que mi trabajo no quedará separado del resto del proyecto. Esto me permitió entender que en un proyecto de bases de datos es importante que todos los integrantes trabajen con la misma idea y revisen los resultados antes de entregar el trabajo. También aprendí que cuando hay un error es mejor hablarlo y corregirlo entre todos.</w:t>
      </w:r>
    </w:p>
    <w:p w:rsidR="00000000" w:rsidDel="00000000" w:rsidP="00000000" w:rsidRDefault="00000000" w:rsidRPr="00000000" w14:paraId="00000055">
      <w:pPr>
        <w:spacing w:after="240" w:before="240" w:line="276" w:lineRule="auto"/>
        <w:jc w:val="both"/>
        <w:rPr>
          <w:sz w:val="24"/>
          <w:szCs w:val="24"/>
        </w:rPr>
      </w:pPr>
      <w:r w:rsidDel="00000000" w:rsidR="00000000" w:rsidRPr="00000000">
        <w:rPr>
          <w:sz w:val="24"/>
          <w:szCs w:val="24"/>
          <w:rtl w:val="0"/>
        </w:rPr>
        <w:t xml:space="preserve">En mi vida académica este trabajo me sirve porque estoy adquiriendo conocimientos que voy a necesitar en otras materias relacionadas con programación y desarrollo de software. En el futuro, entender cómo organizar correctamente los datos será importante para crear sistemas que funcionen de una manera adecuada. Considero que el modelo de datos de la Red Social Pascualina fue una buena forma de aprender estos conceptos porque permitió trabajar con un caso que tiene diferentes tipos de información, como usuarios, publicaciones, comentarios, grupos, mensajes, eventos y otras funciones. Finalmente, puedo decir que este proyecto me dejó como aprendizaje que una base de datos no consiste solamente en crear tablas, sino en pensar bien cómo se relacionan los datos y cómo mantenerlos organizados.</w:t>
      </w:r>
    </w:p>
    <w:p w:rsidR="00000000" w:rsidDel="00000000" w:rsidP="00000000" w:rsidRDefault="00000000" w:rsidRPr="00000000" w14:paraId="00000056">
      <w:pPr>
        <w:spacing w:after="0" w:line="276" w:lineRule="auto"/>
        <w:jc w:val="both"/>
        <w:rPr>
          <w:b w:val="1"/>
          <w:bCs w:val="1"/>
          <w:sz w:val="26"/>
          <w:szCs w:val="26"/>
        </w:rPr>
      </w:pPr>
      <w:r w:rsidDel="00000000" w:rsidR="00000000" w:rsidRPr="00000000">
        <w:rPr>
          <w:sz w:val="24"/>
          <w:szCs w:val="24"/>
          <w:rtl w:val="0"/>
        </w:rPr>
        <w:t xml:space="preserve">Breynner Steven Caicedo Bedoya:</w:t>
      </w:r>
      <w:r w:rsidDel="00000000" w:rsidR="00000000" w:rsidRPr="00000000">
        <w:rPr>
          <w:rtl w:val="0"/>
        </w:rPr>
      </w:r>
    </w:p>
    <w:p w:rsidR="00000000" w:rsidDel="00000000" w:rsidP="00000000" w:rsidRDefault="00000000" w:rsidRPr="00000000" w14:paraId="00000057">
      <w:pPr>
        <w:spacing w:after="240" w:before="240" w:line="276" w:lineRule="auto"/>
        <w:jc w:val="both"/>
        <w:rPr>
          <w:sz w:val="24"/>
          <w:szCs w:val="24"/>
        </w:rPr>
      </w:pPr>
      <w:r w:rsidDel="00000000" w:rsidR="00000000" w:rsidRPr="00000000">
        <w:rPr>
          <w:sz w:val="24"/>
          <w:szCs w:val="24"/>
          <w:rtl w:val="0"/>
        </w:rPr>
        <w:t xml:space="preserve">Realizar este trabajo sobre la Red Social Pascualina fue una experiencia que me permitió entender mucho mejor cómo se organiza una base de datos y la importancia de hacer un buen diseño desde el principio. Al comienzo, el tema de la normalización me parecía un poco complicado porque había que revisar las tablas, los atributos y las relaciones para saber si estaban correctamente organizados. Sin embargo, mientras fuimos desarrollando la actividad pude comprender mejor para qué sirven la 1FN, 2FN y 3FN y cómo cada una ayuda a mejorar la estructura de una base de datos.</w:t>
      </w:r>
    </w:p>
    <w:p w:rsidR="00000000" w:rsidDel="00000000" w:rsidP="00000000" w:rsidRDefault="00000000" w:rsidRPr="00000000" w14:paraId="00000058">
      <w:pPr>
        <w:spacing w:after="240" w:before="240" w:line="276" w:lineRule="auto"/>
        <w:jc w:val="both"/>
        <w:rPr>
          <w:sz w:val="24"/>
          <w:szCs w:val="24"/>
        </w:rPr>
      </w:pPr>
      <w:r w:rsidDel="00000000" w:rsidR="00000000" w:rsidRPr="00000000">
        <w:rPr>
          <w:sz w:val="24"/>
          <w:szCs w:val="24"/>
          <w:rtl w:val="0"/>
        </w:rPr>
        <w:t xml:space="preserve">Uno de los temas que más aprendí fue la Primera Forma Normal. Entendí que los datos deben estar organizados de manera atómica y que no es conveniente guardar varios valores dentro de un mismo atributo. Un ejemplo de esto fue la información relacionada con las habilidades e intereses del perfil, donde se creó la tabla perfil_habilidad para poder manejar estos datos de una forma más organizada. Esto me ayudó a entender que muchas veces es necesario crear nuevas tablas para evitar que la información quede repetida o desordenada.</w:t>
      </w:r>
    </w:p>
    <w:p w:rsidR="00000000" w:rsidDel="00000000" w:rsidP="00000000" w:rsidRDefault="00000000" w:rsidRPr="00000000" w14:paraId="00000059">
      <w:pPr>
        <w:spacing w:after="240" w:before="240" w:line="276" w:lineRule="auto"/>
        <w:jc w:val="both"/>
        <w:rPr>
          <w:sz w:val="24"/>
          <w:szCs w:val="24"/>
        </w:rPr>
      </w:pPr>
      <w:r w:rsidDel="00000000" w:rsidR="00000000" w:rsidRPr="00000000">
        <w:rPr>
          <w:sz w:val="24"/>
          <w:szCs w:val="24"/>
          <w:rtl w:val="0"/>
        </w:rPr>
        <w:t xml:space="preserve">También aprendí sobre la Segunda Forma Normal y la importancia de revisar las claves primarias compuestas para comprobar que no existan dependencias parciales. En nuestro caso se revisaron las tablas y se determinó que no era necesario realizar nuevas descomposiciones por este motivo. Después, con la Tercera Forma Normal, pudimos revisar las dependencias transitivas y mantener separadas diferentes categorías y tipos de información. Esto permitió llegar a una estructura más organizada y con menos posibilidades de tener información repetida.</w:t>
      </w:r>
    </w:p>
    <w:p w:rsidR="00000000" w:rsidDel="00000000" w:rsidP="00000000" w:rsidRDefault="00000000" w:rsidRPr="00000000" w14:paraId="0000005A">
      <w:pPr>
        <w:spacing w:after="240" w:before="240" w:line="276" w:lineRule="auto"/>
        <w:jc w:val="both"/>
        <w:rPr>
          <w:sz w:val="24"/>
          <w:szCs w:val="24"/>
        </w:rPr>
      </w:pPr>
      <w:r w:rsidDel="00000000" w:rsidR="00000000" w:rsidRPr="00000000">
        <w:rPr>
          <w:sz w:val="24"/>
          <w:szCs w:val="24"/>
          <w:rtl w:val="0"/>
        </w:rPr>
        <w:t xml:space="preserve">Como líder del equipo, también considero importante la experiencia de trabajar con los demás integrantes. No solamente se trató de hacer una parte individual, sino de revisar que todo lo que realizáramos tuviera relación y fuera coherente. En algunos momentos fue necesario comparar resultados, corregir detalles y ponerse de acuerdo sobre cómo presentar la información. Esto me ayudó a mejorar la comunicación y a entender que el trabajo en equipo es muy importante para realizar correctamente un proyecto.</w:t>
      </w:r>
    </w:p>
    <w:p w:rsidR="00000000" w:rsidDel="00000000" w:rsidP="00000000" w:rsidRDefault="00000000" w:rsidRPr="00000000" w14:paraId="0000005B">
      <w:pPr>
        <w:spacing w:after="240" w:before="240" w:line="276" w:lineRule="auto"/>
        <w:jc w:val="both"/>
        <w:rPr>
          <w:sz w:val="24"/>
          <w:szCs w:val="24"/>
        </w:rPr>
      </w:pPr>
      <w:r w:rsidDel="00000000" w:rsidR="00000000" w:rsidRPr="00000000">
        <w:rPr>
          <w:sz w:val="24"/>
          <w:szCs w:val="24"/>
          <w:rtl w:val="0"/>
        </w:rPr>
        <w:t xml:space="preserve">Este trabajo también aporta a mi formación académica y profesional porque estoy aprendiendo conocimientos que pueden ser utilizados posteriormente en proyectos de desarrollo de software. Una base de datos bien estructurada permite trabajar con la información de una manera más ordenada y facilita su mantenimiento. En conclusión, considero que este proyecto fue importante porque no solo aprendí conceptos de bases de datos, sino que también aprendí a analizar mejor la información, trabajar en equipo y tener más cuidado con la forma en que se diseñan los sistemas.</w:t>
      </w:r>
    </w:p>
    <w:p w:rsidR="00000000" w:rsidDel="00000000" w:rsidP="00000000" w:rsidRDefault="00000000" w:rsidRPr="00000000" w14:paraId="0000005C">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05D">
      <w:pPr>
        <w:spacing w:after="0" w:line="276" w:lineRule="auto"/>
        <w:jc w:val="both"/>
        <w:rPr>
          <w:sz w:val="20"/>
          <w:szCs w:val="20"/>
        </w:rPr>
      </w:pPr>
      <w:r w:rsidDel="00000000" w:rsidR="00000000" w:rsidRPr="00000000">
        <w:rPr>
          <w:b w:val="1"/>
          <w:bCs w:val="1"/>
          <w:sz w:val="24"/>
          <w:szCs w:val="24"/>
          <w:rtl w:val="0"/>
        </w:rPr>
        <w:t xml:space="preserve">5.Informe</w:t>
      </w:r>
      <w:r w:rsidDel="00000000" w:rsidR="00000000" w:rsidRPr="00000000">
        <w:rPr>
          <w:rtl w:val="0"/>
        </w:rPr>
      </w:r>
    </w:p>
    <w:p w:rsidR="00000000" w:rsidDel="00000000" w:rsidP="00000000" w:rsidRDefault="00000000" w:rsidRPr="00000000" w14:paraId="0000005E">
      <w:pPr>
        <w:spacing w:after="240" w:before="240" w:line="276" w:lineRule="auto"/>
        <w:jc w:val="both"/>
        <w:rPr>
          <w:sz w:val="24"/>
          <w:szCs w:val="24"/>
        </w:rPr>
      </w:pPr>
      <w:r w:rsidDel="00000000" w:rsidR="00000000" w:rsidRPr="00000000">
        <w:rPr>
          <w:rtl w:val="0"/>
        </w:rPr>
      </w:r>
    </w:p>
    <w:p w:rsidR="00000000" w:rsidDel="00000000" w:rsidP="00000000" w:rsidRDefault="00000000" w:rsidRPr="00000000" w14:paraId="0000005F">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60">
      <w:pPr>
        <w:spacing w:after="0" w:line="276" w:lineRule="auto"/>
        <w:jc w:val="both"/>
        <w:rPr>
          <w:b w:val="1"/>
          <w:bCs w:val="1"/>
          <w:sz w:val="24"/>
          <w:szCs w:val="24"/>
        </w:rPr>
      </w:pPr>
      <w:r w:rsidDel="00000000" w:rsidR="00000000" w:rsidRPr="00000000">
        <w:rPr>
          <w:b w:val="1"/>
          <w:bCs w:val="1"/>
          <w:sz w:val="24"/>
          <w:szCs w:val="24"/>
          <w:rtl w:val="0"/>
        </w:rPr>
        <w:t xml:space="preserve">6.- Video de Sustentación</w:t>
      </w:r>
    </w:p>
    <w:p w:rsidR="00000000" w:rsidDel="00000000" w:rsidP="00000000" w:rsidRDefault="00000000" w:rsidRPr="00000000" w14:paraId="00000061">
      <w:pPr>
        <w:numPr>
          <w:ilvl w:val="0"/>
          <w:numId w:val="2"/>
        </w:numPr>
        <w:spacing w:after="0" w:line="276" w:lineRule="auto"/>
        <w:ind w:left="720" w:hanging="360"/>
        <w:jc w:val="both"/>
        <w:rPr/>
      </w:pPr>
      <w:r w:rsidDel="00000000" w:rsidR="00000000" w:rsidRPr="00000000">
        <w:rPr>
          <w:i w:val="1"/>
          <w:iCs w:val="1"/>
        </w:rPr>
        <w:drawing>
          <wp:inline distB="114300" distT="114300" distL="114300" distR="114300">
            <wp:extent cx="6390000" cy="2946400"/>
            <wp:effectExtent b="0" l="0" r="0" t="0"/>
            <wp:docPr id="44"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63900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63">
      <w:pPr>
        <w:spacing w:after="0" w:line="276" w:lineRule="auto"/>
        <w:jc w:val="both"/>
        <w:rPr>
          <w:b w:val="1"/>
          <w:bCs w:val="1"/>
          <w:sz w:val="24"/>
          <w:szCs w:val="24"/>
        </w:rPr>
      </w:pPr>
      <w:r w:rsidDel="00000000" w:rsidR="00000000" w:rsidRPr="00000000">
        <w:rPr>
          <w:b w:val="1"/>
          <w:bCs w:val="1"/>
          <w:sz w:val="24"/>
          <w:szCs w:val="24"/>
          <w:rtl w:val="0"/>
        </w:rPr>
        <w:t xml:space="preserve">7.- Repositorio GIT</w:t>
      </w:r>
    </w:p>
    <w:p w:rsidR="00000000" w:rsidDel="00000000" w:rsidP="00000000" w:rsidRDefault="00000000" w:rsidRPr="00000000" w14:paraId="00000064">
      <w:pPr>
        <w:numPr>
          <w:ilvl w:val="0"/>
          <w:numId w:val="2"/>
        </w:numPr>
        <w:spacing w:after="0" w:line="276" w:lineRule="auto"/>
        <w:ind w:left="720" w:hanging="360"/>
        <w:jc w:val="both"/>
      </w:pPr>
      <w:r w:rsidDel="00000000" w:rsidR="00000000" w:rsidRPr="00000000">
        <w:fldChar w:fldCharType="begin"/>
        <w:instrText xml:space="preserve"> HYPERLINK "https://github.com/br3ynn3r/bd1-20261-g51-equipo-D" </w:instrText>
        <w:fldChar w:fldCharType="separate"/>
      </w:r>
      <w:r w:rsidDel="00000000" w:rsidR="00000000" w:rsidRPr="00000000">
        <w:rPr>
          <w:i w:val="1"/>
          <w:iCs w:val="1"/>
          <w:color w:val="1155cc"/>
          <w:u w:val="single"/>
          <w:rtl w:val="0"/>
        </w:rPr>
        <w:t xml:space="preserve">GitHub - br3ynn3r/bd1-20261-g51-equipo-D · GitHub</w:t>
      </w:r>
    </w:p>
    <w:p w:rsidR="00000000" w:rsidDel="00000000" w:rsidP="00000000" w:rsidRDefault="00000000" w:rsidRPr="00000000" w14:paraId="00000065">
      <w:pPr>
        <w:numPr>
          <w:ilvl w:val="0"/>
          <w:numId w:val="2"/>
        </w:numPr>
        <w:spacing w:after="0" w:line="276" w:lineRule="auto"/>
        <w:ind w:left="720" w:hanging="360"/>
        <w:jc w:val="both"/>
      </w:pPr>
      <w:r w:rsidDel="00000000" w:rsidR="00000000" w:rsidRPr="00000000">
        <w:rPr>
          <w:i w:val="1"/>
          <w:iCs w:val="1"/>
          <w:color w:val="1155cc"/>
          <w:u w:val="single"/>
          <w:rtl w:val="0"/>
        </w:rPr>
        <w:t xml:space="preserve">https://github.com/br3ynn3r/bd1-20261-g51-equipo-D</w:t>
      </w:r>
    </w:p>
    <w:p w:rsidR="00000000" w:rsidDel="00000000" w:rsidP="00000000" w:rsidRDefault="00000000" w:rsidRPr="00000000" w14:paraId="00000066">
      <w:pPr>
        <w:spacing w:after="0" w:line="276" w:lineRule="auto"/>
        <w:ind w:left="720" w:firstLine="0"/>
        <w:jc w:val="both"/>
        <w:rPr>
          <w:i w:val="1"/>
          <w:iCs w:val="1"/>
        </w:rPr>
      </w:pPr>
      <w:r w:rsidDel="00000000" w:rsidR="00000000" w:rsidRPr="00000000">
        <w:fldChar w:fldCharType="end"/>
      </w:r>
      <w:r w:rsidDel="00000000" w:rsidR="00000000" w:rsidRPr="00000000">
        <w:rPr>
          <w:rtl w:val="0"/>
        </w:rPr>
      </w:r>
    </w:p>
    <w:p w:rsidR="00000000" w:rsidDel="00000000" w:rsidP="00000000" w:rsidRDefault="00000000" w:rsidRPr="00000000" w14:paraId="00000067">
      <w:pPr>
        <w:spacing w:after="0" w:line="276" w:lineRule="auto"/>
        <w:jc w:val="left"/>
        <w:rPr>
          <w:b w:val="1"/>
          <w:bCs w:val="1"/>
          <w:sz w:val="24"/>
          <w:szCs w:val="24"/>
        </w:rPr>
      </w:pPr>
      <w:r w:rsidDel="00000000" w:rsidR="00000000" w:rsidRPr="00000000">
        <w:rPr>
          <w:rtl w:val="0"/>
        </w:rPr>
      </w:r>
    </w:p>
    <w:p w:rsidR="00000000" w:rsidDel="00000000" w:rsidP="00000000" w:rsidRDefault="00000000" w:rsidRPr="00000000" w14:paraId="00000068">
      <w:pPr>
        <w:spacing w:after="0" w:line="276" w:lineRule="auto"/>
        <w:jc w:val="center"/>
        <w:rPr>
          <w:i w:val="1"/>
          <w:iCs w:val="1"/>
          <w:color w:val="1155cc"/>
          <w:u w:val="none"/>
        </w:rPr>
      </w:pPr>
      <w:r w:rsidDel="00000000" w:rsidR="00000000" w:rsidRPr="00000000">
        <w:br w:type="page"/>
      </w:r>
      <w:r w:rsidDel="00000000" w:rsidR="00000000" w:rsidRPr="00000000">
        <w:rPr>
          <w:rtl w:val="0"/>
        </w:rPr>
      </w:r>
    </w:p>
    <w:p w:rsidR="00000000" w:rsidDel="00000000" w:rsidP="00000000" w:rsidRDefault="00000000" w:rsidRPr="00000000" w14:paraId="00000069">
      <w:pPr>
        <w:spacing w:after="0" w:line="276" w:lineRule="auto"/>
        <w:jc w:val="center"/>
        <w:rPr>
          <w:b w:val="1"/>
          <w:bCs w:val="1"/>
          <w:sz w:val="24"/>
          <w:szCs w:val="24"/>
          <w:highlight w:val="white"/>
        </w:rPr>
      </w:pPr>
      <w:r w:rsidDel="00000000" w:rsidR="00000000" w:rsidRPr="00000000">
        <w:rPr>
          <w:rtl w:val="0"/>
        </w:rPr>
      </w:r>
    </w:p>
    <w:p w:rsidR="00000000" w:rsidDel="00000000" w:rsidP="00000000" w:rsidRDefault="00000000" w:rsidRPr="00000000" w14:paraId="0000006A">
      <w:pPr>
        <w:spacing w:after="0" w:line="276" w:lineRule="auto"/>
        <w:jc w:val="center"/>
        <w:rPr>
          <w:b w:val="1"/>
          <w:bCs w:val="1"/>
          <w:sz w:val="24"/>
          <w:szCs w:val="24"/>
        </w:rPr>
      </w:pPr>
      <w:r w:rsidDel="00000000" w:rsidR="00000000" w:rsidRPr="00000000">
        <w:rPr>
          <w:b w:val="1"/>
          <w:bCs w:val="1"/>
          <w:sz w:val="24"/>
          <w:szCs w:val="24"/>
          <w:highlight w:val="white"/>
          <w:rtl w:val="0"/>
        </w:rPr>
        <w:t xml:space="preserve">Rúbrica: Criterios de Evaluación de la Tarea</w:t>
      </w:r>
      <w:r w:rsidDel="00000000" w:rsidR="00000000" w:rsidRPr="00000000">
        <w:rPr>
          <w:rtl w:val="0"/>
        </w:rPr>
      </w:r>
    </w:p>
    <w:tbl>
      <w:tblPr>
        <w:tblStyle w:val="Table1"/>
        <w:tblW w:w="955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5"/>
        <w:gridCol w:w="3030"/>
        <w:gridCol w:w="3780"/>
        <w:gridCol w:w="990"/>
        <w:gridCol w:w="1260"/>
        <w:tblGridChange w:id="0">
          <w:tblGrid>
            <w:gridCol w:w="495"/>
            <w:gridCol w:w="3030"/>
            <w:gridCol w:w="3780"/>
            <w:gridCol w:w="990"/>
            <w:gridCol w:w="1260"/>
          </w:tblGrid>
        </w:tblGridChange>
      </w:tblGrid>
      <w:tr>
        <w:trPr>
          <w:cantSplit w:val="0"/>
          <w:trHeight w:val="240" w:hRule="atLeast"/>
          <w:tblHeader w:val="0"/>
        </w:trPr>
        <w:tc>
          <w:tcPr>
            <w:shd w:fill="dbeef3" w:val="clear"/>
            <w:tcMar>
              <w:top w:w="0.0" w:type="dxa"/>
              <w:left w:w="0.0" w:type="dxa"/>
              <w:bottom w:w="0.0" w:type="dxa"/>
              <w:right w:w="0.0" w:type="dxa"/>
            </w:tcMar>
            <w:vAlign w:val="center"/>
          </w:tcPr>
          <w:p w:rsidR="00000000" w:rsidDel="00000000" w:rsidP="00000000" w:rsidRDefault="00000000" w:rsidRPr="00000000" w14:paraId="0000006B">
            <w:pPr>
              <w:spacing w:after="0" w:lineRule="auto"/>
              <w:jc w:val="center"/>
              <w:rPr>
                <w:b w:val="1"/>
                <w:bCs w:val="1"/>
              </w:rPr>
            </w:pPr>
            <w:r w:rsidDel="00000000" w:rsidR="00000000" w:rsidRPr="00000000">
              <w:rPr>
                <w:b w:val="1"/>
                <w:bCs w:val="1"/>
                <w:rtl w:val="0"/>
              </w:rPr>
              <w:t xml:space="preserve">#</w:t>
            </w:r>
          </w:p>
        </w:tc>
        <w:tc>
          <w:tcPr>
            <w:gridSpan w:val="2"/>
            <w:shd w:fill="dbeef3" w:val="clear"/>
            <w:tcMar>
              <w:top w:w="0.0" w:type="dxa"/>
              <w:left w:w="0.0" w:type="dxa"/>
              <w:bottom w:w="0.0" w:type="dxa"/>
              <w:right w:w="0.0" w:type="dxa"/>
            </w:tcMar>
            <w:vAlign w:val="center"/>
          </w:tcPr>
          <w:p w:rsidR="00000000" w:rsidDel="00000000" w:rsidP="00000000" w:rsidRDefault="00000000" w:rsidRPr="00000000" w14:paraId="0000006C">
            <w:pPr>
              <w:spacing w:after="0" w:lineRule="auto"/>
              <w:jc w:val="center"/>
              <w:rPr>
                <w:b w:val="1"/>
                <w:bCs w:val="1"/>
              </w:rPr>
            </w:pPr>
            <w:r w:rsidDel="00000000" w:rsidR="00000000" w:rsidRPr="00000000">
              <w:rPr>
                <w:b w:val="1"/>
                <w:bCs w:val="1"/>
                <w:rtl w:val="0"/>
              </w:rPr>
              <w:t xml:space="preserve">Ítems Tarea</w:t>
            </w:r>
          </w:p>
        </w:tc>
        <w:tc>
          <w:tcPr>
            <w:shd w:fill="dbeef3" w:val="clear"/>
            <w:tcMar>
              <w:top w:w="0.0" w:type="dxa"/>
              <w:left w:w="0.0" w:type="dxa"/>
              <w:bottom w:w="0.0" w:type="dxa"/>
              <w:right w:w="0.0" w:type="dxa"/>
            </w:tcMar>
            <w:vAlign w:val="center"/>
          </w:tcPr>
          <w:p w:rsidR="00000000" w:rsidDel="00000000" w:rsidP="00000000" w:rsidRDefault="00000000" w:rsidRPr="00000000" w14:paraId="0000006E">
            <w:pPr>
              <w:spacing w:after="0" w:lineRule="auto"/>
              <w:jc w:val="center"/>
              <w:rPr>
                <w:b w:val="1"/>
                <w:bCs w:val="1"/>
              </w:rPr>
            </w:pPr>
            <w:r w:rsidDel="00000000" w:rsidR="00000000" w:rsidRPr="00000000">
              <w:rPr>
                <w:b w:val="1"/>
                <w:bCs w:val="1"/>
                <w:rtl w:val="0"/>
              </w:rPr>
              <w:t xml:space="preserve">Peso</w:t>
            </w:r>
          </w:p>
        </w:tc>
        <w:tc>
          <w:tcPr>
            <w:shd w:fill="dbeef3" w:val="clear"/>
            <w:tcMar>
              <w:top w:w="0.0" w:type="dxa"/>
              <w:left w:w="0.0" w:type="dxa"/>
              <w:bottom w:w="0.0" w:type="dxa"/>
              <w:right w:w="0.0" w:type="dxa"/>
            </w:tcMar>
            <w:vAlign w:val="center"/>
          </w:tcPr>
          <w:p w:rsidR="00000000" w:rsidDel="00000000" w:rsidP="00000000" w:rsidRDefault="00000000" w:rsidRPr="00000000" w14:paraId="0000006F">
            <w:pPr>
              <w:spacing w:after="0" w:lineRule="auto"/>
              <w:jc w:val="center"/>
              <w:rPr>
                <w:b w:val="1"/>
                <w:bCs w:val="1"/>
              </w:rPr>
            </w:pPr>
            <w:r w:rsidDel="00000000" w:rsidR="00000000" w:rsidRPr="00000000">
              <w:rPr>
                <w:b w:val="1"/>
                <w:bCs w:val="1"/>
                <w:rtl w:val="0"/>
              </w:rPr>
              <w:t xml:space="preserve">Cal</w:t>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70">
            <w:pPr>
              <w:spacing w:after="0" w:lineRule="auto"/>
              <w:jc w:val="center"/>
              <w:rPr>
                <w:b w:val="1"/>
                <w:bCs w:val="1"/>
                <w:sz w:val="24"/>
                <w:szCs w:val="24"/>
                <w:highlight w:val="white"/>
              </w:rPr>
            </w:pPr>
            <w:r w:rsidDel="00000000" w:rsidR="00000000" w:rsidRPr="00000000">
              <w:rPr>
                <w:b w:val="1"/>
                <w:bCs w:val="1"/>
                <w:sz w:val="24"/>
                <w:szCs w:val="24"/>
                <w:highlight w:val="white"/>
                <w:rtl w:val="0"/>
              </w:rPr>
              <w:t xml:space="preserve">1</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071">
            <w:pPr>
              <w:spacing w:after="0" w:lineRule="auto"/>
              <w:rPr/>
            </w:pPr>
            <w:r w:rsidDel="00000000" w:rsidR="00000000" w:rsidRPr="00000000">
              <w:rPr>
                <w:b w:val="1"/>
                <w:bCs w:val="1"/>
                <w:sz w:val="24"/>
                <w:szCs w:val="24"/>
                <w:rtl w:val="0"/>
              </w:rPr>
              <w:t xml:space="preserve">Inventario de Tablas (Entidades y Relaciones)</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73">
            <w:pPr>
              <w:spacing w:after="0" w:lineRule="auto"/>
              <w:jc w:val="center"/>
              <w:rPr>
                <w:b w:val="1"/>
                <w:bCs w:val="1"/>
                <w:sz w:val="24"/>
                <w:szCs w:val="24"/>
              </w:rPr>
            </w:pPr>
            <w:r w:rsidDel="00000000" w:rsidR="00000000" w:rsidRPr="00000000">
              <w:rPr>
                <w:b w:val="1"/>
                <w:bCs w:val="1"/>
                <w:sz w:val="24"/>
                <w:szCs w:val="24"/>
                <w:rtl w:val="0"/>
              </w:rPr>
              <w:t xml:space="preserve">10</w:t>
            </w:r>
          </w:p>
        </w:tc>
        <w:tc>
          <w:tcPr>
            <w:shd w:fill="auto" w:val="clear"/>
            <w:tcMar>
              <w:top w:w="0.0" w:type="dxa"/>
              <w:left w:w="0.0" w:type="dxa"/>
              <w:bottom w:w="0.0" w:type="dxa"/>
              <w:right w:w="0.0" w:type="dxa"/>
            </w:tcMar>
            <w:vAlign w:val="center"/>
          </w:tcPr>
          <w:p w:rsidR="00000000" w:rsidDel="00000000" w:rsidP="00000000" w:rsidRDefault="00000000" w:rsidRPr="00000000" w14:paraId="00000074">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vMerge w:val="restart"/>
            <w:shd w:fill="auto" w:val="clear"/>
            <w:tcMar>
              <w:top w:w="0.0" w:type="dxa"/>
              <w:left w:w="0.0" w:type="dxa"/>
              <w:bottom w:w="0.0" w:type="dxa"/>
              <w:right w:w="0.0" w:type="dxa"/>
            </w:tcMar>
            <w:vAlign w:val="center"/>
          </w:tcPr>
          <w:p w:rsidR="00000000" w:rsidDel="00000000" w:rsidP="00000000" w:rsidRDefault="00000000" w:rsidRPr="00000000" w14:paraId="00000075">
            <w:pPr>
              <w:spacing w:after="0" w:lineRule="auto"/>
              <w:jc w:val="center"/>
              <w:rPr>
                <w:b w:val="1"/>
                <w:bCs w:val="1"/>
                <w:sz w:val="24"/>
                <w:szCs w:val="24"/>
                <w:highlight w:val="white"/>
              </w:rPr>
            </w:pPr>
            <w:r w:rsidDel="00000000" w:rsidR="00000000" w:rsidRPr="00000000">
              <w:rPr>
                <w:b w:val="1"/>
                <w:bCs w:val="1"/>
                <w:sz w:val="24"/>
                <w:szCs w:val="24"/>
                <w:highlight w:val="white"/>
                <w:rtl w:val="0"/>
              </w:rPr>
              <w:t xml:space="preserve">2</w:t>
            </w:r>
          </w:p>
        </w:tc>
        <w:tc>
          <w:tcPr>
            <w:vMerge w:val="restart"/>
            <w:shd w:fill="auto" w:val="clear"/>
            <w:tcMar>
              <w:top w:w="0.0" w:type="dxa"/>
              <w:left w:w="0.0" w:type="dxa"/>
              <w:bottom w:w="0.0" w:type="dxa"/>
              <w:right w:w="0.0" w:type="dxa"/>
            </w:tcMar>
            <w:vAlign w:val="center"/>
          </w:tcPr>
          <w:p w:rsidR="00000000" w:rsidDel="00000000" w:rsidP="00000000" w:rsidRDefault="00000000" w:rsidRPr="00000000" w14:paraId="00000076">
            <w:pPr>
              <w:spacing w:after="0" w:lineRule="auto"/>
              <w:rPr>
                <w:b w:val="1"/>
                <w:bCs w:val="1"/>
                <w:sz w:val="24"/>
                <w:szCs w:val="24"/>
              </w:rPr>
            </w:pPr>
            <w:r w:rsidDel="00000000" w:rsidR="00000000" w:rsidRPr="00000000">
              <w:rPr>
                <w:b w:val="1"/>
                <w:bCs w:val="1"/>
                <w:sz w:val="24"/>
                <w:szCs w:val="24"/>
                <w:rtl w:val="0"/>
              </w:rPr>
              <w:t xml:space="preserve">NORMALIZACIÓN</w:t>
            </w:r>
          </w:p>
        </w:tc>
        <w:tc>
          <w:tcPr>
            <w:shd w:fill="auto" w:val="clear"/>
            <w:tcMar>
              <w:top w:w="0.0" w:type="dxa"/>
              <w:left w:w="0.0" w:type="dxa"/>
              <w:bottom w:w="0.0" w:type="dxa"/>
              <w:right w:w="0.0" w:type="dxa"/>
            </w:tcMar>
            <w:vAlign w:val="center"/>
          </w:tcPr>
          <w:p w:rsidR="00000000" w:rsidDel="00000000" w:rsidP="00000000" w:rsidRDefault="00000000" w:rsidRPr="00000000" w14:paraId="00000077">
            <w:pPr>
              <w:spacing w:after="0" w:lineRule="auto"/>
              <w:rPr>
                <w:b w:val="1"/>
                <w:bCs w:val="1"/>
                <w:sz w:val="24"/>
                <w:szCs w:val="24"/>
              </w:rPr>
            </w:pPr>
            <w:r w:rsidDel="00000000" w:rsidR="00000000" w:rsidRPr="00000000">
              <w:rPr>
                <w:b w:val="1"/>
                <w:bCs w:val="1"/>
                <w:sz w:val="24"/>
                <w:szCs w:val="24"/>
                <w:rtl w:val="0"/>
              </w:rPr>
              <w:t xml:space="preserve">Normalizaciòn 1FN</w:t>
            </w:r>
          </w:p>
        </w:tc>
        <w:tc>
          <w:tcPr>
            <w:shd w:fill="auto" w:val="clear"/>
            <w:tcMar>
              <w:top w:w="0.0" w:type="dxa"/>
              <w:left w:w="0.0" w:type="dxa"/>
              <w:bottom w:w="0.0" w:type="dxa"/>
              <w:right w:w="0.0" w:type="dxa"/>
            </w:tcMar>
            <w:vAlign w:val="center"/>
          </w:tcPr>
          <w:p w:rsidR="00000000" w:rsidDel="00000000" w:rsidP="00000000" w:rsidRDefault="00000000" w:rsidRPr="00000000" w14:paraId="00000078">
            <w:pPr>
              <w:spacing w:after="0" w:lineRule="auto"/>
              <w:jc w:val="center"/>
              <w:rPr>
                <w:b w:val="1"/>
                <w:bCs w:val="1"/>
                <w:sz w:val="24"/>
                <w:szCs w:val="24"/>
              </w:rPr>
            </w:pPr>
            <w:r w:rsidDel="00000000" w:rsidR="00000000" w:rsidRPr="00000000">
              <w:rPr>
                <w:b w:val="1"/>
                <w:bCs w:val="1"/>
                <w:sz w:val="24"/>
                <w:szCs w:val="24"/>
                <w:rtl w:val="0"/>
              </w:rPr>
              <w:t xml:space="preserve">20</w:t>
            </w:r>
          </w:p>
        </w:tc>
        <w:tc>
          <w:tcPr>
            <w:shd w:fill="auto" w:val="clear"/>
            <w:tcMar>
              <w:top w:w="0.0" w:type="dxa"/>
              <w:left w:w="0.0" w:type="dxa"/>
              <w:bottom w:w="0.0" w:type="dxa"/>
              <w:right w:w="0.0" w:type="dxa"/>
            </w:tcMar>
            <w:vAlign w:val="center"/>
          </w:tcPr>
          <w:p w:rsidR="00000000" w:rsidDel="00000000" w:rsidP="00000000" w:rsidRDefault="00000000" w:rsidRPr="00000000" w14:paraId="00000079">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70c0"/>
                <w:sz w:val="24"/>
                <w:szCs w:val="24"/>
              </w:rPr>
            </w:pPr>
            <w:r w:rsidDel="00000000" w:rsidR="00000000" w:rsidRPr="00000000">
              <w:rPr>
                <w:rtl w:val="0"/>
              </w:rPr>
            </w:r>
          </w:p>
        </w:tc>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70c0"/>
                <w:sz w:val="24"/>
                <w:szCs w:val="24"/>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7C">
            <w:pPr>
              <w:spacing w:after="0" w:lineRule="auto"/>
              <w:rPr>
                <w:b w:val="1"/>
                <w:bCs w:val="1"/>
                <w:sz w:val="24"/>
                <w:szCs w:val="24"/>
              </w:rPr>
            </w:pPr>
            <w:r w:rsidDel="00000000" w:rsidR="00000000" w:rsidRPr="00000000">
              <w:rPr>
                <w:b w:val="1"/>
                <w:bCs w:val="1"/>
                <w:sz w:val="24"/>
                <w:szCs w:val="24"/>
                <w:rtl w:val="0"/>
              </w:rPr>
              <w:t xml:space="preserve">Normalizaciòn 2FN</w:t>
            </w:r>
          </w:p>
        </w:tc>
        <w:tc>
          <w:tcPr>
            <w:shd w:fill="auto" w:val="clear"/>
            <w:tcMar>
              <w:top w:w="0.0" w:type="dxa"/>
              <w:left w:w="0.0" w:type="dxa"/>
              <w:bottom w:w="0.0" w:type="dxa"/>
              <w:right w:w="0.0" w:type="dxa"/>
            </w:tcMar>
            <w:vAlign w:val="center"/>
          </w:tcPr>
          <w:p w:rsidR="00000000" w:rsidDel="00000000" w:rsidP="00000000" w:rsidRDefault="00000000" w:rsidRPr="00000000" w14:paraId="0000007D">
            <w:pPr>
              <w:spacing w:after="0" w:lineRule="auto"/>
              <w:jc w:val="center"/>
              <w:rPr>
                <w:b w:val="1"/>
                <w:bCs w:val="1"/>
                <w:sz w:val="24"/>
                <w:szCs w:val="24"/>
              </w:rPr>
            </w:pPr>
            <w:r w:rsidDel="00000000" w:rsidR="00000000" w:rsidRPr="00000000">
              <w:rPr>
                <w:b w:val="1"/>
                <w:bCs w:val="1"/>
                <w:sz w:val="24"/>
                <w:szCs w:val="24"/>
                <w:rtl w:val="0"/>
              </w:rPr>
              <w:t xml:space="preserve">10</w:t>
            </w:r>
          </w:p>
        </w:tc>
        <w:tc>
          <w:tcPr>
            <w:shd w:fill="auto" w:val="clear"/>
            <w:tcMar>
              <w:top w:w="0.0" w:type="dxa"/>
              <w:left w:w="0.0" w:type="dxa"/>
              <w:bottom w:w="0.0" w:type="dxa"/>
              <w:right w:w="0.0" w:type="dxa"/>
            </w:tcMar>
            <w:vAlign w:val="center"/>
          </w:tcPr>
          <w:p w:rsidR="00000000" w:rsidDel="00000000" w:rsidP="00000000" w:rsidRDefault="00000000" w:rsidRPr="00000000" w14:paraId="0000007E">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70c0"/>
                <w:sz w:val="24"/>
                <w:szCs w:val="24"/>
              </w:rPr>
            </w:pPr>
            <w:r w:rsidDel="00000000" w:rsidR="00000000" w:rsidRPr="00000000">
              <w:rPr>
                <w:rtl w:val="0"/>
              </w:rPr>
            </w:r>
          </w:p>
        </w:tc>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70c0"/>
                <w:sz w:val="24"/>
                <w:szCs w:val="24"/>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81">
            <w:pPr>
              <w:spacing w:after="0" w:lineRule="auto"/>
              <w:rPr>
                <w:b w:val="1"/>
                <w:bCs w:val="1"/>
                <w:sz w:val="24"/>
                <w:szCs w:val="24"/>
              </w:rPr>
            </w:pPr>
            <w:r w:rsidDel="00000000" w:rsidR="00000000" w:rsidRPr="00000000">
              <w:rPr>
                <w:b w:val="1"/>
                <w:bCs w:val="1"/>
                <w:sz w:val="24"/>
                <w:szCs w:val="24"/>
                <w:rtl w:val="0"/>
              </w:rPr>
              <w:t xml:space="preserve">Normalizaciòn 3FN</w:t>
            </w:r>
          </w:p>
        </w:tc>
        <w:tc>
          <w:tcPr>
            <w:shd w:fill="auto" w:val="clear"/>
            <w:tcMar>
              <w:top w:w="0.0" w:type="dxa"/>
              <w:left w:w="0.0" w:type="dxa"/>
              <w:bottom w:w="0.0" w:type="dxa"/>
              <w:right w:w="0.0" w:type="dxa"/>
            </w:tcMar>
            <w:vAlign w:val="center"/>
          </w:tcPr>
          <w:p w:rsidR="00000000" w:rsidDel="00000000" w:rsidP="00000000" w:rsidRDefault="00000000" w:rsidRPr="00000000" w14:paraId="00000082">
            <w:pPr>
              <w:spacing w:after="0" w:lineRule="auto"/>
              <w:jc w:val="center"/>
              <w:rPr>
                <w:b w:val="1"/>
                <w:bCs w:val="1"/>
                <w:sz w:val="24"/>
                <w:szCs w:val="24"/>
              </w:rPr>
            </w:pPr>
            <w:r w:rsidDel="00000000" w:rsidR="00000000" w:rsidRPr="00000000">
              <w:rPr>
                <w:b w:val="1"/>
                <w:bCs w:val="1"/>
                <w:sz w:val="24"/>
                <w:szCs w:val="24"/>
                <w:rtl w:val="0"/>
              </w:rPr>
              <w:t xml:space="preserve">10</w:t>
            </w:r>
          </w:p>
        </w:tc>
        <w:tc>
          <w:tcPr>
            <w:shd w:fill="auto" w:val="clear"/>
            <w:tcMar>
              <w:top w:w="0.0" w:type="dxa"/>
              <w:left w:w="0.0" w:type="dxa"/>
              <w:bottom w:w="0.0" w:type="dxa"/>
              <w:right w:w="0.0" w:type="dxa"/>
            </w:tcMar>
            <w:vAlign w:val="center"/>
          </w:tcPr>
          <w:p w:rsidR="00000000" w:rsidDel="00000000" w:rsidP="00000000" w:rsidRDefault="00000000" w:rsidRPr="00000000" w14:paraId="00000083">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84">
            <w:pPr>
              <w:spacing w:after="0" w:lineRule="auto"/>
              <w:jc w:val="center"/>
              <w:rPr>
                <w:b w:val="1"/>
                <w:bCs w:val="1"/>
                <w:sz w:val="24"/>
                <w:szCs w:val="24"/>
                <w:highlight w:val="white"/>
              </w:rPr>
            </w:pPr>
            <w:r w:rsidDel="00000000" w:rsidR="00000000" w:rsidRPr="00000000">
              <w:rPr>
                <w:b w:val="1"/>
                <w:bCs w:val="1"/>
                <w:sz w:val="24"/>
                <w:szCs w:val="24"/>
                <w:highlight w:val="white"/>
                <w:rtl w:val="0"/>
              </w:rPr>
              <w:t xml:space="preserve">3</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085">
            <w:pPr>
              <w:spacing w:after="0" w:lineRule="auto"/>
              <w:jc w:val="both"/>
              <w:rPr>
                <w:b w:val="1"/>
                <w:bCs w:val="1"/>
                <w:sz w:val="24"/>
                <w:szCs w:val="24"/>
                <w:highlight w:val="white"/>
              </w:rPr>
            </w:pPr>
            <w:r w:rsidDel="00000000" w:rsidR="00000000" w:rsidRPr="00000000">
              <w:rPr>
                <w:b w:val="1"/>
                <w:bCs w:val="1"/>
                <w:sz w:val="24"/>
                <w:szCs w:val="24"/>
                <w:highlight w:val="white"/>
                <w:rtl w:val="0"/>
              </w:rPr>
              <w:t xml:space="preserve">DICCIONARIO DE DATOS GENÉRICO (Lógico)</w:t>
            </w:r>
          </w:p>
        </w:tc>
        <w:tc>
          <w:tcPr>
            <w:shd w:fill="auto" w:val="clear"/>
            <w:tcMar>
              <w:top w:w="0.0" w:type="dxa"/>
              <w:left w:w="0.0" w:type="dxa"/>
              <w:bottom w:w="0.0" w:type="dxa"/>
              <w:right w:w="0.0" w:type="dxa"/>
            </w:tcMar>
            <w:vAlign w:val="center"/>
          </w:tcPr>
          <w:p w:rsidR="00000000" w:rsidDel="00000000" w:rsidP="00000000" w:rsidRDefault="00000000" w:rsidRPr="00000000" w14:paraId="00000087">
            <w:pPr>
              <w:spacing w:after="0" w:lineRule="auto"/>
              <w:jc w:val="center"/>
              <w:rPr>
                <w:b w:val="1"/>
                <w:bCs w:val="1"/>
                <w:sz w:val="24"/>
                <w:szCs w:val="24"/>
              </w:rPr>
            </w:pPr>
            <w:r w:rsidDel="00000000" w:rsidR="00000000" w:rsidRPr="00000000">
              <w:rPr>
                <w:b w:val="1"/>
                <w:bCs w:val="1"/>
                <w:sz w:val="24"/>
                <w:szCs w:val="24"/>
                <w:rtl w:val="0"/>
              </w:rPr>
              <w:t xml:space="preserve">80</w:t>
            </w:r>
          </w:p>
        </w:tc>
        <w:tc>
          <w:tcPr>
            <w:shd w:fill="auto" w:val="clear"/>
            <w:tcMar>
              <w:top w:w="0.0" w:type="dxa"/>
              <w:left w:w="0.0" w:type="dxa"/>
              <w:bottom w:w="0.0" w:type="dxa"/>
              <w:right w:w="0.0" w:type="dxa"/>
            </w:tcMar>
            <w:vAlign w:val="center"/>
          </w:tcPr>
          <w:p w:rsidR="00000000" w:rsidDel="00000000" w:rsidP="00000000" w:rsidRDefault="00000000" w:rsidRPr="00000000" w14:paraId="00000088">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89">
            <w:pPr>
              <w:spacing w:after="0" w:lineRule="auto"/>
              <w:jc w:val="center"/>
              <w:rPr>
                <w:b w:val="1"/>
                <w:bCs w:val="1"/>
                <w:sz w:val="24"/>
                <w:szCs w:val="24"/>
                <w:highlight w:val="white"/>
              </w:rPr>
            </w:pPr>
            <w:r w:rsidDel="00000000" w:rsidR="00000000" w:rsidRPr="00000000">
              <w:rPr>
                <w:b w:val="1"/>
                <w:bCs w:val="1"/>
                <w:sz w:val="24"/>
                <w:szCs w:val="24"/>
                <w:highlight w:val="white"/>
                <w:rtl w:val="0"/>
              </w:rPr>
              <w:t xml:space="preserve">4</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08A">
            <w:pPr>
              <w:spacing w:after="0" w:line="276" w:lineRule="auto"/>
              <w:jc w:val="both"/>
              <w:rPr>
                <w:highlight w:val="white"/>
              </w:rPr>
            </w:pPr>
            <w:r w:rsidDel="00000000" w:rsidR="00000000" w:rsidRPr="00000000">
              <w:rPr>
                <w:b w:val="1"/>
                <w:bCs w:val="1"/>
                <w:sz w:val="24"/>
                <w:szCs w:val="24"/>
                <w:rtl w:val="0"/>
              </w:rPr>
              <w:t xml:space="preserve">Análisis de resultados (15)  y Conclusiones individuales (15)</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8C">
            <w:pPr>
              <w:spacing w:after="0" w:lineRule="auto"/>
              <w:jc w:val="center"/>
              <w:rPr>
                <w:b w:val="1"/>
                <w:bCs w:val="1"/>
                <w:sz w:val="24"/>
                <w:szCs w:val="24"/>
              </w:rPr>
            </w:pPr>
            <w:r w:rsidDel="00000000" w:rsidR="00000000" w:rsidRPr="00000000">
              <w:rPr>
                <w:b w:val="1"/>
                <w:bCs w:val="1"/>
                <w:sz w:val="24"/>
                <w:szCs w:val="24"/>
                <w:rtl w:val="0"/>
              </w:rPr>
              <w:t xml:space="preserve">30</w:t>
            </w:r>
          </w:p>
        </w:tc>
        <w:tc>
          <w:tcPr>
            <w:shd w:fill="auto" w:val="clear"/>
            <w:tcMar>
              <w:top w:w="0.0" w:type="dxa"/>
              <w:left w:w="0.0" w:type="dxa"/>
              <w:bottom w:w="0.0" w:type="dxa"/>
              <w:right w:w="0.0" w:type="dxa"/>
            </w:tcMar>
            <w:vAlign w:val="center"/>
          </w:tcPr>
          <w:p w:rsidR="00000000" w:rsidDel="00000000" w:rsidP="00000000" w:rsidRDefault="00000000" w:rsidRPr="00000000" w14:paraId="0000008D">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8E">
            <w:pPr>
              <w:spacing w:after="0" w:lineRule="auto"/>
              <w:jc w:val="center"/>
              <w:rPr>
                <w:b w:val="1"/>
                <w:bCs w:val="1"/>
                <w:sz w:val="24"/>
                <w:szCs w:val="24"/>
                <w:highlight w:val="white"/>
              </w:rPr>
            </w:pPr>
            <w:r w:rsidDel="00000000" w:rsidR="00000000" w:rsidRPr="00000000">
              <w:rPr>
                <w:b w:val="1"/>
                <w:bCs w:val="1"/>
                <w:sz w:val="24"/>
                <w:szCs w:val="24"/>
                <w:highlight w:val="white"/>
                <w:rtl w:val="0"/>
              </w:rPr>
              <w:t xml:space="preserve">5</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08F">
            <w:pPr>
              <w:spacing w:after="0" w:line="276" w:lineRule="auto"/>
              <w:jc w:val="both"/>
              <w:rPr>
                <w:b w:val="1"/>
                <w:bCs w:val="1"/>
                <w:color w:val="980000"/>
                <w:highlight w:val="white"/>
              </w:rPr>
            </w:pPr>
            <w:r w:rsidDel="00000000" w:rsidR="00000000" w:rsidRPr="00000000">
              <w:rPr>
                <w:b w:val="1"/>
                <w:bCs w:val="1"/>
                <w:sz w:val="24"/>
                <w:szCs w:val="24"/>
                <w:rtl w:val="0"/>
              </w:rPr>
              <w:t xml:space="preserve">Informe: Estructura, Contenido y Calidad de presentación</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91">
            <w:pPr>
              <w:spacing w:after="0" w:lineRule="auto"/>
              <w:jc w:val="center"/>
              <w:rPr>
                <w:b w:val="1"/>
                <w:bCs w:val="1"/>
                <w:sz w:val="24"/>
                <w:szCs w:val="24"/>
              </w:rPr>
            </w:pPr>
            <w:r w:rsidDel="00000000" w:rsidR="00000000" w:rsidRPr="00000000">
              <w:rPr>
                <w:b w:val="1"/>
                <w:bCs w:val="1"/>
                <w:sz w:val="24"/>
                <w:szCs w:val="24"/>
                <w:rtl w:val="0"/>
              </w:rPr>
              <w:t xml:space="preserve">30</w:t>
            </w:r>
          </w:p>
        </w:tc>
        <w:tc>
          <w:tcPr>
            <w:shd w:fill="auto" w:val="clear"/>
            <w:tcMar>
              <w:top w:w="0.0" w:type="dxa"/>
              <w:left w:w="0.0" w:type="dxa"/>
              <w:bottom w:w="0.0" w:type="dxa"/>
              <w:right w:w="0.0" w:type="dxa"/>
            </w:tcMar>
            <w:vAlign w:val="center"/>
          </w:tcPr>
          <w:p w:rsidR="00000000" w:rsidDel="00000000" w:rsidP="00000000" w:rsidRDefault="00000000" w:rsidRPr="00000000" w14:paraId="00000092">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93">
            <w:pPr>
              <w:spacing w:after="0" w:lineRule="auto"/>
              <w:jc w:val="center"/>
              <w:rPr>
                <w:b w:val="1"/>
                <w:bCs w:val="1"/>
                <w:sz w:val="24"/>
                <w:szCs w:val="24"/>
                <w:highlight w:val="white"/>
              </w:rPr>
            </w:pPr>
            <w:r w:rsidDel="00000000" w:rsidR="00000000" w:rsidRPr="00000000">
              <w:rPr>
                <w:b w:val="1"/>
                <w:bCs w:val="1"/>
                <w:sz w:val="24"/>
                <w:szCs w:val="24"/>
                <w:highlight w:val="white"/>
                <w:rtl w:val="0"/>
              </w:rPr>
              <w:t xml:space="preserve">6</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094">
            <w:pPr>
              <w:spacing w:after="0" w:line="276" w:lineRule="auto"/>
              <w:jc w:val="both"/>
              <w:rPr>
                <w:color w:val="980000"/>
                <w:highlight w:val="white"/>
              </w:rPr>
            </w:pPr>
            <w:r w:rsidDel="00000000" w:rsidR="00000000" w:rsidRPr="00000000">
              <w:rPr>
                <w:b w:val="1"/>
                <w:bCs w:val="1"/>
                <w:sz w:val="24"/>
                <w:szCs w:val="24"/>
                <w:rtl w:val="0"/>
              </w:rPr>
              <w:t xml:space="preserve">Video de Sustentación. </w:t>
            </w:r>
            <w:r w:rsidDel="00000000" w:rsidR="00000000" w:rsidRPr="00000000">
              <w:rPr>
                <w:b w:val="1"/>
                <w:bCs w:val="1"/>
                <w:color w:val="ff0000"/>
                <w:sz w:val="24"/>
                <w:szCs w:val="24"/>
                <w:rtl w:val="0"/>
              </w:rPr>
              <w:t xml:space="preserve">Nota:</w:t>
            </w:r>
            <w:r w:rsidDel="00000000" w:rsidR="00000000" w:rsidRPr="00000000">
              <w:rPr>
                <w:rtl w:val="0"/>
              </w:rPr>
              <w:t xml:space="preserve"> se evalúa la participación individual</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96">
            <w:pPr>
              <w:spacing w:after="0" w:lineRule="auto"/>
              <w:jc w:val="center"/>
              <w:rPr>
                <w:b w:val="1"/>
                <w:bCs w:val="1"/>
                <w:sz w:val="24"/>
                <w:szCs w:val="24"/>
              </w:rPr>
            </w:pPr>
            <w:r w:rsidDel="00000000" w:rsidR="00000000" w:rsidRPr="00000000">
              <w:rPr>
                <w:b w:val="1"/>
                <w:bCs w:val="1"/>
                <w:sz w:val="24"/>
                <w:szCs w:val="24"/>
                <w:rtl w:val="0"/>
              </w:rPr>
              <w:t xml:space="preserve">100</w:t>
            </w:r>
          </w:p>
        </w:tc>
        <w:tc>
          <w:tcPr>
            <w:shd w:fill="auto" w:val="clear"/>
            <w:tcMar>
              <w:top w:w="0.0" w:type="dxa"/>
              <w:left w:w="0.0" w:type="dxa"/>
              <w:bottom w:w="0.0" w:type="dxa"/>
              <w:right w:w="0.0" w:type="dxa"/>
            </w:tcMar>
            <w:vAlign w:val="center"/>
          </w:tcPr>
          <w:p w:rsidR="00000000" w:rsidDel="00000000" w:rsidP="00000000" w:rsidRDefault="00000000" w:rsidRPr="00000000" w14:paraId="00000097">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98">
            <w:pPr>
              <w:spacing w:after="0" w:lineRule="auto"/>
              <w:jc w:val="center"/>
              <w:rPr>
                <w:b w:val="1"/>
                <w:bCs w:val="1"/>
                <w:sz w:val="24"/>
                <w:szCs w:val="24"/>
                <w:highlight w:val="white"/>
              </w:rPr>
            </w:pPr>
            <w:r w:rsidDel="00000000" w:rsidR="00000000" w:rsidRPr="00000000">
              <w:rPr>
                <w:b w:val="1"/>
                <w:bCs w:val="1"/>
                <w:sz w:val="24"/>
                <w:szCs w:val="24"/>
                <w:highlight w:val="white"/>
                <w:rtl w:val="0"/>
              </w:rPr>
              <w:t xml:space="preserve">7</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099">
            <w:pPr>
              <w:spacing w:after="0" w:lineRule="auto"/>
              <w:jc w:val="both"/>
              <w:rPr>
                <w:b w:val="1"/>
                <w:bCs w:val="1"/>
                <w:sz w:val="24"/>
                <w:szCs w:val="24"/>
                <w:highlight w:val="white"/>
              </w:rPr>
            </w:pPr>
            <w:r w:rsidDel="00000000" w:rsidR="00000000" w:rsidRPr="00000000">
              <w:rPr>
                <w:b w:val="1"/>
                <w:bCs w:val="1"/>
                <w:sz w:val="24"/>
                <w:szCs w:val="24"/>
                <w:highlight w:val="white"/>
                <w:rtl w:val="0"/>
              </w:rPr>
              <w:t xml:space="preserve">Repositorio GIT</w:t>
            </w:r>
          </w:p>
        </w:tc>
        <w:tc>
          <w:tcPr>
            <w:shd w:fill="auto" w:val="clear"/>
            <w:tcMar>
              <w:top w:w="0.0" w:type="dxa"/>
              <w:left w:w="0.0" w:type="dxa"/>
              <w:bottom w:w="0.0" w:type="dxa"/>
              <w:right w:w="0.0" w:type="dxa"/>
            </w:tcMar>
            <w:vAlign w:val="center"/>
          </w:tcPr>
          <w:p w:rsidR="00000000" w:rsidDel="00000000" w:rsidP="00000000" w:rsidRDefault="00000000" w:rsidRPr="00000000" w14:paraId="0000009B">
            <w:pPr>
              <w:spacing w:after="0" w:lineRule="auto"/>
              <w:jc w:val="center"/>
              <w:rPr>
                <w:b w:val="1"/>
                <w:bCs w:val="1"/>
                <w:sz w:val="24"/>
                <w:szCs w:val="24"/>
              </w:rPr>
            </w:pPr>
            <w:r w:rsidDel="00000000" w:rsidR="00000000" w:rsidRPr="00000000">
              <w:rPr>
                <w:b w:val="1"/>
                <w:bCs w:val="1"/>
                <w:sz w:val="24"/>
                <w:szCs w:val="24"/>
                <w:rtl w:val="0"/>
              </w:rPr>
              <w:t xml:space="preserve">10</w:t>
            </w:r>
          </w:p>
        </w:tc>
        <w:tc>
          <w:tcPr>
            <w:shd w:fill="auto" w:val="clear"/>
            <w:tcMar>
              <w:top w:w="0.0" w:type="dxa"/>
              <w:left w:w="0.0" w:type="dxa"/>
              <w:bottom w:w="0.0" w:type="dxa"/>
              <w:right w:w="0.0" w:type="dxa"/>
            </w:tcMar>
            <w:vAlign w:val="center"/>
          </w:tcPr>
          <w:p w:rsidR="00000000" w:rsidDel="00000000" w:rsidP="00000000" w:rsidRDefault="00000000" w:rsidRPr="00000000" w14:paraId="0000009C">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9D">
            <w:pPr>
              <w:spacing w:after="0" w:line="240" w:lineRule="auto"/>
              <w:jc w:val="center"/>
              <w:rPr>
                <w:b w:val="1"/>
                <w:bCs w:val="1"/>
                <w:sz w:val="20"/>
                <w:szCs w:val="20"/>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9E">
            <w:pPr>
              <w:spacing w:after="0" w:line="240" w:lineRule="auto"/>
              <w:jc w:val="center"/>
              <w:rPr>
                <w:b w:val="1"/>
                <w:bCs w:val="1"/>
                <w:sz w:val="24"/>
                <w:szCs w:val="24"/>
              </w:rPr>
            </w:pPr>
            <w:r w:rsidDel="00000000" w:rsidR="00000000" w:rsidRPr="00000000">
              <w:rPr>
                <w:b w:val="1"/>
                <w:bCs w:val="1"/>
                <w:sz w:val="24"/>
                <w:szCs w:val="24"/>
                <w:rtl w:val="0"/>
              </w:rPr>
              <w:t xml:space="preserve">NOTA = xx/100 = </w:t>
            </w:r>
          </w:p>
        </w:tc>
        <w:tc>
          <w:tcPr>
            <w:shd w:fill="auto" w:val="clear"/>
            <w:vAlign w:val="center"/>
          </w:tcPr>
          <w:p w:rsidR="00000000" w:rsidDel="00000000" w:rsidP="00000000" w:rsidRDefault="00000000" w:rsidRPr="00000000" w14:paraId="0000009F">
            <w:pPr>
              <w:spacing w:after="0" w:line="240" w:lineRule="auto"/>
              <w:jc w:val="center"/>
              <w:rPr>
                <w:b w:val="1"/>
                <w:bCs w:val="1"/>
                <w:sz w:val="24"/>
                <w:szCs w:val="24"/>
              </w:rPr>
            </w:pPr>
            <w:r w:rsidDel="00000000" w:rsidR="00000000" w:rsidRPr="00000000">
              <w:rPr>
                <w:b w:val="1"/>
                <w:bCs w:val="1"/>
                <w:sz w:val="24"/>
                <w:szCs w:val="24"/>
                <w:rtl w:val="0"/>
              </w:rPr>
              <w:t xml:space="preserve">Total</w:t>
            </w:r>
          </w:p>
        </w:tc>
        <w:tc>
          <w:tcPr>
            <w:shd w:fill="auto" w:val="clear"/>
            <w:tcMar>
              <w:top w:w="0.0" w:type="dxa"/>
              <w:left w:w="0.0" w:type="dxa"/>
              <w:bottom w:w="0.0" w:type="dxa"/>
              <w:right w:w="0.0" w:type="dxa"/>
            </w:tcMar>
            <w:vAlign w:val="center"/>
          </w:tcPr>
          <w:p w:rsidR="00000000" w:rsidDel="00000000" w:rsidP="00000000" w:rsidRDefault="00000000" w:rsidRPr="00000000" w14:paraId="000000A0">
            <w:pPr>
              <w:spacing w:after="0" w:line="240" w:lineRule="auto"/>
              <w:jc w:val="center"/>
              <w:rPr>
                <w:b w:val="1"/>
                <w:bCs w:val="1"/>
                <w:sz w:val="24"/>
                <w:szCs w:val="24"/>
              </w:rPr>
            </w:pPr>
            <w:r w:rsidDel="00000000" w:rsidR="00000000" w:rsidRPr="00000000">
              <w:rPr>
                <w:b w:val="1"/>
                <w:bCs w:val="1"/>
                <w:sz w:val="24"/>
                <w:szCs w:val="24"/>
                <w:rtl w:val="0"/>
              </w:rPr>
              <w:t xml:space="preserve">300</w:t>
            </w:r>
          </w:p>
        </w:tc>
        <w:tc>
          <w:tcPr>
            <w:shd w:fill="auto" w:val="clear"/>
            <w:tcMar>
              <w:top w:w="0.0" w:type="dxa"/>
              <w:left w:w="0.0" w:type="dxa"/>
              <w:bottom w:w="0.0" w:type="dxa"/>
              <w:right w:w="0.0" w:type="dxa"/>
            </w:tcMar>
            <w:vAlign w:val="center"/>
          </w:tcPr>
          <w:p w:rsidR="00000000" w:rsidDel="00000000" w:rsidP="00000000" w:rsidRDefault="00000000" w:rsidRPr="00000000" w14:paraId="000000A1">
            <w:pPr>
              <w:spacing w:after="0" w:line="240" w:lineRule="auto"/>
              <w:jc w:val="center"/>
              <w:rPr>
                <w:b w:val="1"/>
                <w:bCs w:val="1"/>
                <w:sz w:val="20"/>
                <w:szCs w:val="20"/>
              </w:rPr>
            </w:pPr>
            <w:r w:rsidDel="00000000" w:rsidR="00000000" w:rsidRPr="00000000">
              <w:rPr>
                <w:rtl w:val="0"/>
              </w:rPr>
            </w:r>
          </w:p>
        </w:tc>
      </w:tr>
    </w:tbl>
    <w:p w:rsidR="00000000" w:rsidDel="00000000" w:rsidP="00000000" w:rsidRDefault="00000000" w:rsidRPr="00000000" w14:paraId="000000A2">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A3">
      <w:pPr>
        <w:pBdr>
          <w:top w:color="000000" w:space="0" w:sz="0" w:val="none"/>
          <w:left w:color="000000" w:space="0" w:sz="0" w:val="none"/>
          <w:bottom w:color="000000" w:space="0" w:sz="0" w:val="none"/>
          <w:right w:color="000000" w:space="0" w:sz="0" w:val="none"/>
          <w:between w:color="000000" w:space="0" w:sz="0" w:val="none"/>
        </w:pBdr>
        <w:spacing w:after="0" w:line="240" w:lineRule="auto"/>
        <w:jc w:val="left"/>
        <w:rPr>
          <w:sz w:val="20"/>
          <w:szCs w:val="20"/>
        </w:rPr>
      </w:pPr>
      <w:r w:rsidDel="00000000" w:rsidR="00000000" w:rsidRPr="00000000">
        <w:rPr>
          <w:rtl w:val="0"/>
        </w:rPr>
      </w:r>
    </w:p>
    <w:p w:rsidR="00000000" w:rsidDel="00000000" w:rsidP="00000000" w:rsidRDefault="00000000" w:rsidRPr="00000000" w14:paraId="000000A4">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A5">
      <w:pPr>
        <w:pBdr>
          <w:top w:color="000000" w:space="0" w:sz="0" w:val="none"/>
          <w:left w:color="000000" w:space="0" w:sz="0" w:val="none"/>
          <w:bottom w:color="000000" w:space="0" w:sz="0" w:val="none"/>
          <w:right w:color="000000" w:space="0" w:sz="0" w:val="none"/>
          <w:between w:color="000000" w:space="0" w:sz="0" w:val="none"/>
        </w:pBdr>
        <w:spacing w:after="0" w:line="240" w:lineRule="auto"/>
        <w:jc w:val="left"/>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6">
      <w:pPr>
        <w:spacing w:after="0" w:lineRule="auto"/>
        <w:jc w:val="center"/>
        <w:rPr>
          <w:b w:val="1"/>
          <w:bCs w:val="1"/>
        </w:rPr>
      </w:pPr>
      <w:r w:rsidDel="00000000" w:rsidR="00000000" w:rsidRPr="00000000">
        <w:rPr>
          <w:rtl w:val="0"/>
        </w:rPr>
      </w:r>
    </w:p>
    <w:p w:rsidR="00000000" w:rsidDel="00000000" w:rsidP="00000000" w:rsidRDefault="00000000" w:rsidRPr="00000000" w14:paraId="000000A7">
      <w:pPr>
        <w:spacing w:after="0" w:lineRule="auto"/>
        <w:jc w:val="center"/>
        <w:rPr>
          <w:b w:val="1"/>
          <w:bCs w:val="1"/>
        </w:rPr>
      </w:pPr>
      <w:r w:rsidDel="00000000" w:rsidR="00000000" w:rsidRPr="00000000">
        <w:rPr>
          <w:b w:val="1"/>
          <w:bCs w:val="1"/>
          <w:rtl w:val="0"/>
        </w:rPr>
        <w:t xml:space="preserve">ANEXO A</w:t>
      </w:r>
    </w:p>
    <w:p w:rsidR="00000000" w:rsidDel="00000000" w:rsidP="00000000" w:rsidRDefault="00000000" w:rsidRPr="00000000" w14:paraId="000000A8">
      <w:pPr>
        <w:spacing w:after="0" w:lineRule="auto"/>
        <w:jc w:val="center"/>
        <w:rPr>
          <w:b w:val="1"/>
          <w:bCs w:val="1"/>
        </w:rPr>
      </w:pPr>
      <w:r w:rsidDel="00000000" w:rsidR="00000000" w:rsidRPr="00000000">
        <w:rPr>
          <w:b w:val="1"/>
          <w:bCs w:val="1"/>
          <w:rtl w:val="0"/>
        </w:rPr>
        <w:t xml:space="preserve">Tipos de Datos Genéricos – Proyecto Red Social Pascualina</w:t>
      </w:r>
    </w:p>
    <w:tbl>
      <w:tblPr>
        <w:tblStyle w:val="Table2"/>
        <w:tblW w:w="10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0"/>
        <w:gridCol w:w="3635.0000000000005"/>
        <w:gridCol w:w="1845"/>
        <w:gridCol w:w="2670"/>
        <w:tblGridChange w:id="0">
          <w:tblGrid>
            <w:gridCol w:w="1900"/>
            <w:gridCol w:w="3635.0000000000005"/>
            <w:gridCol w:w="1845"/>
            <w:gridCol w:w="2670"/>
          </w:tblGrid>
        </w:tblGridChange>
      </w:tblGrid>
      <w:tr>
        <w:trPr>
          <w:cantSplit w:val="0"/>
          <w:trHeight w:val="453.5433070866142" w:hRule="atLeast"/>
          <w:tblHeader w:val="0"/>
        </w:trPr>
        <w:tc>
          <w:tcPr>
            <w:tcBorders>
              <w:top w:color="000000" w:space="0" w:sz="8" w:val="single"/>
              <w:left w:color="000000" w:space="0" w:sz="8" w:val="single"/>
              <w:bottom w:color="000000" w:space="0" w:sz="8" w:val="single"/>
              <w:right w:color="000000" w:space="0" w:sz="8" w:val="single"/>
            </w:tcBorders>
            <w:shd w:fill="dbeef3" w:val="clear"/>
            <w:tcMar>
              <w:top w:w="100.0" w:type="dxa"/>
              <w:left w:w="100.0" w:type="dxa"/>
              <w:bottom w:w="100.0" w:type="dxa"/>
              <w:right w:w="100.0" w:type="dxa"/>
            </w:tcMar>
            <w:vAlign w:val="center"/>
          </w:tcPr>
          <w:p w:rsidR="00000000" w:rsidDel="00000000" w:rsidP="00000000" w:rsidRDefault="00000000" w:rsidRPr="00000000" w14:paraId="000000A9">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Tipo de Dato Genérico</w:t>
            </w:r>
          </w:p>
        </w:tc>
        <w:tc>
          <w:tcPr>
            <w:tcBorders>
              <w:top w:color="000000" w:space="0" w:sz="8" w:val="single"/>
              <w:left w:color="000000" w:space="0" w:sz="8" w:val="single"/>
              <w:bottom w:color="000000" w:space="0" w:sz="8" w:val="single"/>
              <w:right w:color="000000" w:space="0" w:sz="8" w:val="single"/>
            </w:tcBorders>
            <w:shd w:fill="dbeef3" w:val="clear"/>
            <w:tcMar>
              <w:top w:w="100.0" w:type="dxa"/>
              <w:left w:w="100.0" w:type="dxa"/>
              <w:bottom w:w="100.0" w:type="dxa"/>
              <w:right w:w="100.0" w:type="dxa"/>
            </w:tcMar>
            <w:vAlign w:val="center"/>
          </w:tcPr>
          <w:p w:rsidR="00000000" w:rsidDel="00000000" w:rsidP="00000000" w:rsidRDefault="00000000" w:rsidRPr="00000000" w14:paraId="000000AA">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Descripción Conceptual</w:t>
            </w:r>
          </w:p>
        </w:tc>
        <w:tc>
          <w:tcPr>
            <w:tcBorders>
              <w:top w:color="000000" w:space="0" w:sz="8" w:val="single"/>
              <w:left w:color="000000" w:space="0" w:sz="8" w:val="single"/>
              <w:bottom w:color="000000" w:space="0" w:sz="8" w:val="single"/>
              <w:right w:color="000000" w:space="0" w:sz="8" w:val="single"/>
            </w:tcBorders>
            <w:shd w:fill="dbeef3" w:val="clear"/>
            <w:tcMar>
              <w:top w:w="100.0" w:type="dxa"/>
              <w:left w:w="100.0" w:type="dxa"/>
              <w:bottom w:w="100.0" w:type="dxa"/>
              <w:right w:w="100.0" w:type="dxa"/>
            </w:tcMar>
            <w:vAlign w:val="center"/>
          </w:tcPr>
          <w:p w:rsidR="00000000" w:rsidDel="00000000" w:rsidP="00000000" w:rsidRDefault="00000000" w:rsidRPr="00000000" w14:paraId="000000AB">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Uso Recomendado</w:t>
            </w:r>
          </w:p>
        </w:tc>
        <w:tc>
          <w:tcPr>
            <w:tcBorders>
              <w:top w:color="000000" w:space="0" w:sz="8" w:val="single"/>
              <w:left w:color="000000" w:space="0" w:sz="8" w:val="single"/>
              <w:bottom w:color="000000" w:space="0" w:sz="8" w:val="single"/>
              <w:right w:color="000000" w:space="0" w:sz="8" w:val="single"/>
            </w:tcBorders>
            <w:shd w:fill="dbeef3" w:val="clear"/>
            <w:tcMar>
              <w:top w:w="100.0" w:type="dxa"/>
              <w:left w:w="100.0" w:type="dxa"/>
              <w:bottom w:w="100.0" w:type="dxa"/>
              <w:right w:w="100.0" w:type="dxa"/>
            </w:tcMar>
            <w:vAlign w:val="center"/>
          </w:tcPr>
          <w:p w:rsidR="00000000" w:rsidDel="00000000" w:rsidP="00000000" w:rsidRDefault="00000000" w:rsidRPr="00000000" w14:paraId="000000AC">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Ejemplo en la Red Social</w:t>
            </w:r>
          </w:p>
        </w:tc>
      </w:tr>
      <w:tr>
        <w:trPr>
          <w:cantSplit w:val="0"/>
          <w:trHeight w:val="453.543307086614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D">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AUTOINCREMENTABLE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E">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Número entero generado automáticamente como identificador único secuencial.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F">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Claves primarias técnicas.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0">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rPr>
            </w:pPr>
            <w:r w:rsidDel="00000000" w:rsidR="00000000" w:rsidRPr="00000000">
              <w:rPr>
                <w:b w:val="1"/>
                <w:bCs w:val="1"/>
                <w:rtl w:val="0"/>
              </w:rPr>
              <w:t xml:space="preserve">id_usuario, id_publicacion</w:t>
            </w:r>
          </w:p>
        </w:tc>
      </w:tr>
      <w:tr>
        <w:trPr>
          <w:cantSplit w:val="0"/>
          <w:trHeight w:val="453.543307086614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1">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rPr>
            </w:pPr>
            <w:r w:rsidDel="00000000" w:rsidR="00000000" w:rsidRPr="00000000">
              <w:rPr>
                <w:b w:val="1"/>
                <w:bCs w:val="1"/>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2">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Identificador único universal no secuencial.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3">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Identificadores públicos o distribuidos.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4">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rPr>
            </w:pPr>
            <w:r w:rsidDel="00000000" w:rsidR="00000000" w:rsidRPr="00000000">
              <w:rPr>
                <w:b w:val="1"/>
                <w:bCs w:val="1"/>
                <w:rtl w:val="0"/>
              </w:rPr>
              <w:t xml:space="preserve">uuid_usuario</w:t>
            </w:r>
          </w:p>
        </w:tc>
      </w:tr>
      <w:tr>
        <w:trPr>
          <w:cantSplit w:val="0"/>
          <w:trHeight w:val="453.543307086614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5">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rPr>
            </w:pPr>
            <w:r w:rsidDel="00000000" w:rsidR="00000000" w:rsidRPr="00000000">
              <w:rPr>
                <w:b w:val="1"/>
                <w:bCs w:val="1"/>
                <w:rtl w:val="0"/>
              </w:rPr>
              <w:t xml:space="preserve">ENTERO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6">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Número sin decimales.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7">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Contadores, edades, cantidades.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8">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rPr>
            </w:pPr>
            <w:r w:rsidDel="00000000" w:rsidR="00000000" w:rsidRPr="00000000">
              <w:rPr>
                <w:b w:val="1"/>
                <w:bCs w:val="1"/>
                <w:rtl w:val="0"/>
              </w:rPr>
              <w:t xml:space="preserve">numero_likes, edad</w:t>
            </w:r>
          </w:p>
        </w:tc>
      </w:tr>
      <w:tr>
        <w:trPr>
          <w:cantSplit w:val="0"/>
          <w:trHeight w:val="453.543307086614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9">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rPr>
            </w:pPr>
            <w:r w:rsidDel="00000000" w:rsidR="00000000" w:rsidRPr="00000000">
              <w:rPr>
                <w:b w:val="1"/>
                <w:bCs w:val="1"/>
                <w:rtl w:val="0"/>
              </w:rPr>
              <w:t xml:space="preserve">DECIMAL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A">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Número con parte fraccionaria.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B">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Valores monetarios o métricas precisas.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C">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rPr>
            </w:pPr>
            <w:r w:rsidDel="00000000" w:rsidR="00000000" w:rsidRPr="00000000">
              <w:rPr>
                <w:b w:val="1"/>
                <w:bCs w:val="1"/>
                <w:rtl w:val="0"/>
              </w:rPr>
              <w:t xml:space="preserve">costo_publicidad</w:t>
            </w:r>
          </w:p>
        </w:tc>
      </w:tr>
      <w:tr>
        <w:trPr>
          <w:cantSplit w:val="0"/>
          <w:trHeight w:val="453.543307086614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D">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rPr>
            </w:pPr>
            <w:r w:rsidDel="00000000" w:rsidR="00000000" w:rsidRPr="00000000">
              <w:rPr>
                <w:b w:val="1"/>
                <w:bCs w:val="1"/>
                <w:rtl w:val="0"/>
              </w:rPr>
              <w:t xml:space="preserve">LÓGICO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E">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Valor booleano (verdadero/falso).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F">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Estados binarios.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0">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rPr>
            </w:pPr>
            <w:r w:rsidDel="00000000" w:rsidR="00000000" w:rsidRPr="00000000">
              <w:rPr>
                <w:b w:val="1"/>
                <w:bCs w:val="1"/>
                <w:rtl w:val="0"/>
              </w:rPr>
              <w:t xml:space="preserve">estado_activo, es_admin</w:t>
            </w:r>
          </w:p>
        </w:tc>
      </w:tr>
      <w:tr>
        <w:trPr>
          <w:cantSplit w:val="0"/>
          <w:trHeight w:val="453.543307086614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1">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rPr>
            </w:pPr>
            <w:r w:rsidDel="00000000" w:rsidR="00000000" w:rsidRPr="00000000">
              <w:rPr>
                <w:b w:val="1"/>
                <w:bCs w:val="1"/>
                <w:rtl w:val="0"/>
              </w:rPr>
              <w:t xml:space="preserve">TEXTO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2">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Cadena de longitud variable amplia.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3">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Descripciones, comentarios, publicaciones.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4">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rPr>
            </w:pPr>
            <w:r w:rsidDel="00000000" w:rsidR="00000000" w:rsidRPr="00000000">
              <w:rPr>
                <w:b w:val="1"/>
                <w:bCs w:val="1"/>
                <w:rtl w:val="0"/>
              </w:rPr>
              <w:t xml:space="preserve">contenido_publicacion</w:t>
            </w:r>
          </w:p>
        </w:tc>
      </w:tr>
      <w:tr>
        <w:trPr>
          <w:cantSplit w:val="0"/>
          <w:trHeight w:val="453.543307086614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5">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rPr>
            </w:pPr>
            <w:r w:rsidDel="00000000" w:rsidR="00000000" w:rsidRPr="00000000">
              <w:rPr>
                <w:b w:val="1"/>
                <w:bCs w:val="1"/>
                <w:rtl w:val="0"/>
              </w:rPr>
              <w:t xml:space="preserve">CARACTER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6">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Cadena corta de longitud fija o limitada.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7">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Códigos, siglas, género, estado corto.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8">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0"/>
                <w:szCs w:val="20"/>
              </w:rPr>
            </w:pPr>
            <w:r w:rsidDel="00000000" w:rsidR="00000000" w:rsidRPr="00000000">
              <w:rPr>
                <w:b w:val="1"/>
                <w:bCs w:val="1"/>
                <w:sz w:val="20"/>
                <w:szCs w:val="20"/>
                <w:rtl w:val="0"/>
              </w:rPr>
              <w:t xml:space="preserve">codigo_programa, genero</w:t>
            </w:r>
          </w:p>
        </w:tc>
      </w:tr>
      <w:tr>
        <w:trPr>
          <w:cantSplit w:val="0"/>
          <w:trHeight w:val="453.543307086614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9">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rPr>
            </w:pPr>
            <w:r w:rsidDel="00000000" w:rsidR="00000000" w:rsidRPr="00000000">
              <w:rPr>
                <w:b w:val="1"/>
                <w:bCs w:val="1"/>
                <w:rtl w:val="0"/>
              </w:rPr>
              <w:t xml:space="preserve">FECHA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A">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Representa una fecha sin hora.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B">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Cumpleaños, fecha_registro.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C">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rPr>
            </w:pPr>
            <w:r w:rsidDel="00000000" w:rsidR="00000000" w:rsidRPr="00000000">
              <w:rPr>
                <w:b w:val="1"/>
                <w:bCs w:val="1"/>
                <w:rtl w:val="0"/>
              </w:rPr>
              <w:t xml:space="preserve">fecha_nacimiento</w:t>
            </w:r>
          </w:p>
        </w:tc>
      </w:tr>
      <w:tr>
        <w:trPr>
          <w:cantSplit w:val="0"/>
          <w:trHeight w:val="453.543307086614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D">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rPr>
            </w:pPr>
            <w:r w:rsidDel="00000000" w:rsidR="00000000" w:rsidRPr="00000000">
              <w:rPr>
                <w:b w:val="1"/>
                <w:bCs w:val="1"/>
                <w:rtl w:val="0"/>
              </w:rPr>
              <w:t xml:space="preserve">FECHA_HORA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E">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Representa fecha y hora.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F">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Trazabilidad de eventos.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0">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rPr>
            </w:pPr>
            <w:r w:rsidDel="00000000" w:rsidR="00000000" w:rsidRPr="00000000">
              <w:rPr>
                <w:b w:val="1"/>
                <w:bCs w:val="1"/>
                <w:rtl w:val="0"/>
              </w:rPr>
              <w:t xml:space="preserve">fecha_creacion_post</w:t>
            </w:r>
          </w:p>
        </w:tc>
      </w:tr>
      <w:tr>
        <w:trPr>
          <w:cantSplit w:val="0"/>
          <w:trHeight w:val="453.543307086614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1">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rPr>
            </w:pPr>
            <w:r w:rsidDel="00000000" w:rsidR="00000000" w:rsidRPr="00000000">
              <w:rPr>
                <w:b w:val="1"/>
                <w:bCs w:val="1"/>
                <w:rtl w:val="0"/>
              </w:rPr>
              <w:t xml:space="preserve">IMAGEN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2">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Archivo o referencia binaria de imagen.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3">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Fotos de perfil o adjuntos gráficos.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4">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rPr>
            </w:pPr>
            <w:r w:rsidDel="00000000" w:rsidR="00000000" w:rsidRPr="00000000">
              <w:rPr>
                <w:b w:val="1"/>
                <w:bCs w:val="1"/>
                <w:rtl w:val="0"/>
              </w:rPr>
              <w:t xml:space="preserve">foto_perfil</w:t>
            </w:r>
          </w:p>
        </w:tc>
      </w:tr>
      <w:tr>
        <w:trPr>
          <w:cantSplit w:val="0"/>
          <w:trHeight w:val="453.543307086614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5">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rPr>
            </w:pPr>
            <w:r w:rsidDel="00000000" w:rsidR="00000000" w:rsidRPr="00000000">
              <w:rPr>
                <w:b w:val="1"/>
                <w:bCs w:val="1"/>
                <w:rtl w:val="0"/>
              </w:rPr>
              <w:t xml:space="preserve">AUDIO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6">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Archivo o referencia binaria de sonido.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7">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Notas de voz.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8">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rPr>
            </w:pPr>
            <w:r w:rsidDel="00000000" w:rsidR="00000000" w:rsidRPr="00000000">
              <w:rPr>
                <w:b w:val="1"/>
                <w:bCs w:val="1"/>
                <w:rtl w:val="0"/>
              </w:rPr>
              <w:t xml:space="preserve">audio_mensaje</w:t>
            </w:r>
          </w:p>
        </w:tc>
      </w:tr>
      <w:tr>
        <w:trPr>
          <w:cantSplit w:val="0"/>
          <w:trHeight w:val="453.543307086614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9">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rPr>
            </w:pPr>
            <w:r w:rsidDel="00000000" w:rsidR="00000000" w:rsidRPr="00000000">
              <w:rPr>
                <w:b w:val="1"/>
                <w:bCs w:val="1"/>
                <w:rtl w:val="0"/>
              </w:rPr>
              <w:t xml:space="preserve">URL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A">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Dirección web válida.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B">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Enlaces externos o multimedia.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C">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rPr>
            </w:pPr>
            <w:r w:rsidDel="00000000" w:rsidR="00000000" w:rsidRPr="00000000">
              <w:rPr>
                <w:b w:val="1"/>
                <w:bCs w:val="1"/>
                <w:rtl w:val="0"/>
              </w:rPr>
              <w:t xml:space="preserve">enlace_video</w:t>
            </w:r>
          </w:p>
        </w:tc>
      </w:tr>
      <w:tr>
        <w:trPr>
          <w:cantSplit w:val="0"/>
          <w:trHeight w:val="453.543307086614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D">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rPr>
            </w:pPr>
            <w:r w:rsidDel="00000000" w:rsidR="00000000" w:rsidRPr="00000000">
              <w:rPr>
                <w:b w:val="1"/>
                <w:bCs w:val="1"/>
                <w:rtl w:val="0"/>
              </w:rPr>
              <w:t xml:space="preserve">ENUM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E">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Conjunto limitado de valores predefinidos.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F">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Estados controlados.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0">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tipo_reaccion (LIKE, LOVE, WOW)</w:t>
            </w:r>
          </w:p>
        </w:tc>
      </w:tr>
      <w:tr>
        <w:trPr>
          <w:cantSplit w:val="0"/>
          <w:trHeight w:val="396.850393700787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1">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0"/>
                <w:szCs w:val="20"/>
              </w:rPr>
            </w:pPr>
            <w:r w:rsidDel="00000000" w:rsidR="00000000" w:rsidRPr="00000000">
              <w:rPr>
                <w:b w:val="1"/>
                <w:bCs w:val="1"/>
                <w:sz w:val="20"/>
                <w:szCs w:val="20"/>
                <w:rtl w:val="0"/>
              </w:rPr>
              <w:t xml:space="preserve">TEXTO_CORTO (opcional)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2">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Cadena breve de tamaño limitado.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3">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Títulos o nombres cortos.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4">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rPr>
            </w:pPr>
            <w:r w:rsidDel="00000000" w:rsidR="00000000" w:rsidRPr="00000000">
              <w:rPr>
                <w:b w:val="1"/>
                <w:bCs w:val="1"/>
                <w:rtl w:val="0"/>
              </w:rPr>
              <w:t xml:space="preserve">titulo_grupo</w:t>
            </w:r>
          </w:p>
        </w:tc>
      </w:tr>
      <w:tr>
        <w:trPr>
          <w:cantSplit w:val="0"/>
          <w:trHeight w:val="396.850393700787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5">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0"/>
                <w:szCs w:val="20"/>
              </w:rPr>
            </w:pPr>
            <w:r w:rsidDel="00000000" w:rsidR="00000000" w:rsidRPr="00000000">
              <w:rPr>
                <w:b w:val="1"/>
                <w:bCs w:val="1"/>
                <w:sz w:val="20"/>
                <w:szCs w:val="20"/>
                <w:rtl w:val="0"/>
              </w:rPr>
              <w:t xml:space="preserve">BINARIO (opcional)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6">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Datos en formato binario.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7">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Archivos adjuntos generales.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8">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rPr>
            </w:pPr>
            <w:r w:rsidDel="00000000" w:rsidR="00000000" w:rsidRPr="00000000">
              <w:rPr>
                <w:b w:val="1"/>
                <w:bCs w:val="1"/>
                <w:rtl w:val="0"/>
              </w:rPr>
              <w:t xml:space="preserve">archivo_adjunto</w:t>
            </w:r>
          </w:p>
        </w:tc>
      </w:tr>
      <w:tr>
        <w:trPr>
          <w:cantSplit w:val="0"/>
          <w:trHeight w:val="396.850393700787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9">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0"/>
                <w:szCs w:val="20"/>
              </w:rPr>
            </w:pPr>
            <w:r w:rsidDel="00000000" w:rsidR="00000000" w:rsidRPr="00000000">
              <w:rPr>
                <w:b w:val="1"/>
                <w:bCs w:val="1"/>
                <w:sz w:val="20"/>
                <w:szCs w:val="20"/>
                <w:rtl w:val="0"/>
              </w:rPr>
              <w:t xml:space="preserve">JSON, JSONB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A">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Dato semi-estructurados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B">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Información semi-est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C">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rPr>
            </w:pPr>
            <w:r w:rsidDel="00000000" w:rsidR="00000000" w:rsidRPr="00000000">
              <w:rPr>
                <w:b w:val="1"/>
                <w:bCs w:val="1"/>
                <w:rtl w:val="0"/>
              </w:rPr>
              <w:t xml:space="preserve">hobbies, libros leídos, ect</w:t>
            </w:r>
          </w:p>
        </w:tc>
      </w:tr>
    </w:tbl>
    <w:p w:rsidR="00000000" w:rsidDel="00000000" w:rsidP="00000000" w:rsidRDefault="00000000" w:rsidRPr="00000000" w14:paraId="000000ED">
      <w:pPr>
        <w:pBdr>
          <w:top w:color="000000" w:space="0" w:sz="0" w:val="none"/>
          <w:left w:color="000000" w:space="0" w:sz="0" w:val="none"/>
          <w:bottom w:color="000000" w:space="0" w:sz="0" w:val="none"/>
          <w:right w:color="000000" w:space="0" w:sz="0" w:val="none"/>
          <w:between w:color="000000" w:space="0" w:sz="0" w:val="none"/>
        </w:pBdr>
        <w:spacing w:after="0" w:line="240" w:lineRule="auto"/>
        <w:jc w:val="left"/>
        <w:rPr>
          <w:b w:val="1"/>
          <w:bCs w:val="1"/>
          <w:sz w:val="24"/>
          <w:szCs w:val="24"/>
        </w:rPr>
      </w:pPr>
      <w:r w:rsidDel="00000000" w:rsidR="00000000" w:rsidRPr="00000000">
        <w:rPr>
          <w:rtl w:val="0"/>
        </w:rPr>
      </w:r>
    </w:p>
    <w:sectPr>
      <w:type w:val="nextPage"/>
      <w:pgSz w:h="15840" w:w="12240" w:orient="portrait"/>
      <w:pgMar w:bottom="850.3937007874016" w:top="1417.3228346456694" w:left="1275.5905511811025" w:right="901.4173228346458" w:header="56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E">
    <w:pPr>
      <w:spacing w:after="0" w:line="240" w:lineRule="auto"/>
      <w:jc w:val="center"/>
      <w:rPr>
        <w:b w:val="1"/>
        <w:bCs w:val="1"/>
        <w:sz w:val="26"/>
        <w:szCs w:val="26"/>
      </w:rPr>
    </w:pPr>
    <w:r w:rsidDel="00000000" w:rsidR="00000000" w:rsidRPr="00000000">
      <w:rPr>
        <w:b w:val="1"/>
        <w:bCs w:val="1"/>
        <w:sz w:val="26"/>
        <w:szCs w:val="26"/>
        <w:rtl w:val="0"/>
      </w:rPr>
      <w:t xml:space="preserve">Institución Universitaria Pascual Bravo</w:t>
    </w:r>
  </w:p>
  <w:p w:rsidR="00000000" w:rsidDel="00000000" w:rsidP="00000000" w:rsidRDefault="00000000" w:rsidRPr="00000000" w14:paraId="000000EF">
    <w:pPr>
      <w:spacing w:after="0" w:line="240" w:lineRule="auto"/>
      <w:jc w:val="center"/>
      <w:rPr>
        <w:b w:val="1"/>
        <w:bCs w:val="1"/>
        <w:sz w:val="24"/>
        <w:szCs w:val="24"/>
      </w:rPr>
    </w:pPr>
    <w:r w:rsidDel="00000000" w:rsidR="00000000" w:rsidRPr="00000000">
      <w:rPr>
        <w:b w:val="1"/>
        <w:bCs w:val="1"/>
        <w:sz w:val="24"/>
        <w:szCs w:val="24"/>
        <w:rtl w:val="0"/>
      </w:rPr>
      <w:t xml:space="preserve">Facultad de Ingeniería - Departamento de Sistemas Digitales</w:t>
    </w:r>
  </w:p>
  <w:p w:rsidR="00000000" w:rsidDel="00000000" w:rsidP="00000000" w:rsidRDefault="00000000" w:rsidRPr="00000000" w14:paraId="000000F0">
    <w:pPr>
      <w:spacing w:after="0" w:line="240" w:lineRule="auto"/>
      <w:jc w:val="center"/>
      <w:rPr>
        <w:rFonts w:ascii="Times New Roman" w:cs="Times New Roman" w:eastAsia="Times New Roman" w:hAnsi="Times New Roman"/>
        <w:color w:val="000000"/>
        <w:sz w:val="24"/>
        <w:szCs w:val="24"/>
      </w:rPr>
    </w:pPr>
    <w:r w:rsidDel="00000000" w:rsidR="00000000" w:rsidRPr="00000000">
      <w:rPr>
        <w:b w:val="1"/>
        <w:bCs w:val="1"/>
        <w:sz w:val="24"/>
        <w:szCs w:val="24"/>
        <w:rtl w:val="0"/>
      </w:rPr>
      <w:t xml:space="preserve">Base de Datos I (SD1006)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i w:val="0"/>
        <w:iCs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spacing w:lin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paragraph" w:styleId="Encabezado">
    <w:name w:val="header"/>
    <w:basedOn w:val="Normal"/>
    <w:link w:val="EncabezadoCar"/>
    <w:uiPriority w:val="99"/>
    <w:unhideWhenUsed w:val="1"/>
    <w:rsid w:val="002D23F1"/>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2D23F1"/>
  </w:style>
  <w:style w:type="paragraph" w:styleId="Piedepgina">
    <w:name w:val="footer"/>
    <w:basedOn w:val="Normal"/>
    <w:link w:val="PiedepginaCar"/>
    <w:uiPriority w:val="99"/>
    <w:unhideWhenUsed w:val="1"/>
    <w:rsid w:val="002D23F1"/>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2D23F1"/>
  </w:style>
  <w:style w:type="paragraph" w:styleId="Sinespaciado">
    <w:name w:val="No Spacing"/>
    <w:uiPriority w:val="1"/>
    <w:qFormat w:val="1"/>
    <w:rsid w:val="002D23F1"/>
    <w:pPr>
      <w:spacing w:after="0" w:line="240" w:lineRule="auto"/>
    </w:pPr>
  </w:style>
  <w:style w:type="paragraph" w:styleId="NormalWeb">
    <w:name w:val="Normal (Web)"/>
    <w:basedOn w:val="Normal"/>
    <w:uiPriority w:val="99"/>
    <w:semiHidden w:val="1"/>
    <w:unhideWhenUsed w:val="1"/>
    <w:rsid w:val="002D23F1"/>
    <w:pPr>
      <w:spacing w:after="100" w:afterAutospacing="1" w:before="100" w:beforeAutospacing="1" w:line="240" w:lineRule="auto"/>
    </w:pPr>
    <w:rPr>
      <w:rFonts w:ascii="Times New Roman" w:cs="Times New Roman" w:eastAsia="Times New Roman" w:hAnsi="Times New Roman"/>
      <w:sz w:val="24"/>
      <w:szCs w:val="24"/>
    </w:rPr>
  </w:style>
  <w:style w:type="character" w:styleId="Ttulo4Car" w:customStyle="1">
    <w:name w:val="Título 4 Car"/>
    <w:basedOn w:val="Fuentedeprrafopredeter"/>
    <w:link w:val="Ttulo4"/>
    <w:uiPriority w:val="9"/>
    <w:rsid w:val="002D23F1"/>
    <w:rPr>
      <w:rFonts w:ascii="Times New Roman" w:cs="Times New Roman" w:eastAsia="Times New Roman" w:hAnsi="Times New Roman"/>
      <w:b w:val="1"/>
      <w:bCs w:val="1"/>
      <w:sz w:val="24"/>
      <w:szCs w:val="24"/>
      <w:lang w:eastAsia="es-CO"/>
    </w:rPr>
  </w:style>
  <w:style w:type="character" w:styleId="Hipervnculo">
    <w:name w:val="Hyperlink"/>
    <w:basedOn w:val="Fuentedeprrafopredeter"/>
    <w:uiPriority w:val="99"/>
    <w:unhideWhenUsed w:val="1"/>
    <w:rsid w:val="002D23F1"/>
    <w:rPr>
      <w:color w:val="0000ff"/>
      <w:u w:val="single"/>
    </w:rPr>
  </w:style>
  <w:style w:type="table" w:styleId="a"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0"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1"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2"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3"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4"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5"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6"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7"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8"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9"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a"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b"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c"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d"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e"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0"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1"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2"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3"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4"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5"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6"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7"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8"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9"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a"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b"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c"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d"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e"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0"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1"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2"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3"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4"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5"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6"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7"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8"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9"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a"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b"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c"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character" w:styleId="Mencinsinresolver">
    <w:name w:val="Unresolved Mention"/>
    <w:basedOn w:val="Fuentedeprrafopredeter"/>
    <w:uiPriority w:val="99"/>
    <w:semiHidden w:val="1"/>
    <w:unhideWhenUsed w:val="1"/>
    <w:rsid w:val="00552321"/>
    <w:rPr>
      <w:color w:val="605e5c"/>
      <w:shd w:color="auto" w:fill="e1dfdd" w:val="clear"/>
    </w:rPr>
  </w:style>
  <w:style w:type="paragraph" w:styleId="Prrafodelista">
    <w:name w:val="List Paragraph"/>
    <w:basedOn w:val="Normal"/>
    <w:uiPriority w:val="34"/>
    <w:qFormat w:val="1"/>
    <w:rsid w:val="000F3DC6"/>
    <w:pPr>
      <w:ind w:left="720"/>
      <w:contextualSpacing w:val="1"/>
    </w:p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3.png"/><Relationship Id="rId13" Type="http://schemas.openxmlformats.org/officeDocument/2006/relationships/image" Target="media/image6.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t6YbPtcWv5DJMOmStWuWXwVfIg==">CgMxLjAyCWguMmV0OTJwMDgAciExUXRlTGJlZlB5TjNzWDFGVVdYbFZ1MENWWDVNOTB2ajA=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2024-10-09T20:55:00Z</dcterms:created>
  <dc:creator>usuario</dc:creator>
</cp:coreProperties>
</file>