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9622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我觉得很牛逼 题意:一个序列p，所有的逆序对间直接存在一条边，现在将这些点染色，相邻的点颜色不能相同，问最少用多少种颜色，并输出每个点的颜色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不难想到的是，最少的颜色种类为最长单调递减序列的长度，现在考虑每个点染什么颜色的问题，假设第i个点染得颜色为x,那么i节点之前至少存在一个已i节点结尾的最长单调递减序列，长度为x，因为单调递减序列中的点两两相连，所以需要的颜色为序列的长度。我们通过上述解释可以得到一种涂色方式：某节点的颜色为以该节点结尾的最长单调递减序列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然后我觉得求最长下降子序列，反过来然后就最长上升子序列就可以了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N=1000010;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a[N],c[N];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while(t--)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  int 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i=1;i&lt;=n;i++) 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reverse(a+1,a+1+n);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k=lower_bound(f+1,f+m+1,a[i])-f;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c[i]=k; f[k]=a[i];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m=max(m,k);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reverse(c+1,c+n+1);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printf("%d\n",m);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printf("%d ",c[i]);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2021-04-11T12:30:28Z</dcterms:created>
  <dc:creator>12168</dc:creator>
  <cp:lastModifiedBy>ordinary_DOUSHA</cp:lastModifiedBy>
  <dcterms:modified xsi:type="dcterms:W3CDTF">2021-04-11T12:32:58Z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