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1 M HCl  |  DFT level: B3LYP/6-311++G(d,p) (ddCOSMO:water)  |  Generated 2026-07-07 09:22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3 molecules screened, </w:t>
      </w:r>
      <w:r>
        <w:rPr>
          <w:b/>
        </w:rPr>
        <w:t>quercetin</w:t>
      </w:r>
      <w:r>
        <w:rPr>
          <w:b w:val="0"/>
        </w:rPr>
        <w:t xml:space="preserve"> ranks highest on the composite electronic score (+0.99), combining the smallest HOMO–LUMO gap (4.08 eV) with the highest softness — the most readily polarised, electron-donating candidate of the set. It adsorbs flat on Fe in the physisorption regime (E_ads ≈ -16 kJ/mol).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7"/>
              </w:rPr>
              <w:t>Inhibitor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Gap (eV)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Hardness η (eV)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Softness σ (1/eV)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ΔN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E_ads (kJ/mol)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Fe–O (Å)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Score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4.082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2.041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0.49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0.178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-15.97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3.25</w:t>
            </w:r>
          </w:p>
        </w:tc>
        <w:tc>
          <w:tcPr>
            <w:tcW w:type="dxa" w:w="1080"/>
          </w:tcPr>
          <w:p>
            <w:r>
              <w:rPr>
                <w:b/>
                <w:sz w:val="17"/>
              </w:rPr>
              <w:t>0.995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  <w:sz w:val="17"/>
              </w:rPr>
              <w:t>isorhamnetin</w:t>
            </w:r>
          </w:p>
        </w:tc>
        <w:tc>
          <w:tcPr>
            <w:tcW w:type="dxa" w:w="1080"/>
          </w:tcPr>
          <w:p>
            <w:r>
              <w:rPr>
                <w:b w:val="0"/>
                <w:sz w:val="17"/>
              </w:rPr>
              <w:t>4.099</w:t>
            </w:r>
          </w:p>
        </w:tc>
        <w:tc>
          <w:tcPr>
            <w:tcW w:type="dxa" w:w="1080"/>
          </w:tcPr>
          <w:p>
            <w:r>
              <w:rPr>
                <w:b w:val="0"/>
                <w:sz w:val="17"/>
              </w:rPr>
              <w:t>2.049</w:t>
            </w:r>
          </w:p>
        </w:tc>
        <w:tc>
          <w:tcPr>
            <w:tcW w:type="dxa" w:w="1080"/>
          </w:tcPr>
          <w:p>
            <w:r>
              <w:rPr>
                <w:b w:val="0"/>
                <w:sz w:val="17"/>
              </w:rPr>
              <w:t>0.488</w:t>
            </w:r>
          </w:p>
        </w:tc>
        <w:tc>
          <w:tcPr>
            <w:tcW w:type="dxa" w:w="1080"/>
          </w:tcPr>
          <w:p>
            <w:r>
              <w:rPr>
                <w:b w:val="0"/>
                <w:sz w:val="17"/>
              </w:rPr>
              <w:t>0.21</w:t>
            </w:r>
          </w:p>
        </w:tc>
        <w:tc>
          <w:tcPr>
            <w:tcW w:type="dxa" w:w="1080"/>
          </w:tcPr>
          <w:p>
            <w:r>
              <w:rPr>
                <w:b w:val="0"/>
                <w:sz w:val="17"/>
              </w:rPr>
              <w:t>-16.74</w:t>
            </w:r>
          </w:p>
        </w:tc>
        <w:tc>
          <w:tcPr>
            <w:tcW w:type="dxa" w:w="1080"/>
          </w:tcPr>
          <w:p>
            <w:r>
              <w:rPr>
                <w:b w:val="0"/>
                <w:sz w:val="17"/>
              </w:rPr>
              <w:t>3.75</w:t>
            </w:r>
          </w:p>
        </w:tc>
        <w:tc>
          <w:tcPr>
            <w:tcW w:type="dxa" w:w="1080"/>
          </w:tcPr>
          <w:p>
            <w:r>
              <w:rPr>
                <w:b w:val="0"/>
                <w:sz w:val="17"/>
              </w:rPr>
              <w:t>0.373</w:t>
            </w:r>
          </w:p>
        </w:tc>
      </w:tr>
      <w:tr>
        <w:tc>
          <w:tcPr>
            <w:tcW w:type="dxa" w:w="1080"/>
          </w:tcPr>
          <w:p>
            <w:r>
              <w:rPr>
                <w:b w:val="0"/>
                <w:sz w:val="17"/>
              </w:rPr>
              <w:t>kaempferol</w:t>
            </w:r>
          </w:p>
        </w:tc>
        <w:tc>
          <w:tcPr>
            <w:tcW w:type="dxa" w:w="1080"/>
          </w:tcPr>
          <w:p>
            <w:r>
              <w:rPr>
                <w:b w:val="0"/>
                <w:sz w:val="17"/>
              </w:rPr>
              <w:t>4.146</w:t>
            </w:r>
          </w:p>
        </w:tc>
        <w:tc>
          <w:tcPr>
            <w:tcW w:type="dxa" w:w="1080"/>
          </w:tcPr>
          <w:p>
            <w:r>
              <w:rPr>
                <w:b w:val="0"/>
                <w:sz w:val="17"/>
              </w:rPr>
              <w:t>2.073</w:t>
            </w:r>
          </w:p>
        </w:tc>
        <w:tc>
          <w:tcPr>
            <w:tcW w:type="dxa" w:w="108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108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1080"/>
          </w:tcPr>
          <w:p>
            <w:r>
              <w:rPr>
                <w:b w:val="0"/>
                <w:sz w:val="17"/>
              </w:rPr>
              <w:t>-16.55</w:t>
            </w:r>
          </w:p>
        </w:tc>
        <w:tc>
          <w:tcPr>
            <w:tcW w:type="dxa" w:w="1080"/>
          </w:tcPr>
          <w:p>
            <w:r>
              <w:rPr>
                <w:b w:val="0"/>
                <w:sz w:val="17"/>
              </w:rPr>
              <w:t>3.15</w:t>
            </w:r>
          </w:p>
        </w:tc>
        <w:tc>
          <w:tcPr>
            <w:tcW w:type="dxa" w:w="1080"/>
          </w:tcPr>
          <w:p>
            <w:r>
              <w:rPr>
                <w:b w:val="0"/>
                <w:sz w:val="17"/>
              </w:rPr>
              <w:t>-1.368</w:t>
            </w:r>
          </w:p>
        </w:tc>
      </w:tr>
    </w:tbl>
    <w:p>
      <w:r>
        <w:rPr>
          <w:b w:val="0"/>
          <w:color w:val="718096"/>
          <w:sz w:val="18"/>
        </w:rPr>
        <w:t xml:space="preserve">Scored on the neutral HOMO–LUMO gap, hardness and softness (z-scored;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21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21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746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7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kaempferol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quercetin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isorhamnetin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kaempferol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quercetin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75638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isorhamnetin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756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791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  <w:gridCol w:w="576"/>
      </w:tblGrid>
      <w:tr>
        <w:tc>
          <w:tcPr>
            <w:tcW w:type="dxa" w:w="576"/>
          </w:tcPr>
          <w:p>
            <w:r>
              <w:rPr>
                <w:b/>
                <w:sz w:val="17"/>
              </w:rPr>
              <w:t>name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formula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charge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level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homo_ev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lumo_ev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gap_ev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hardness_ev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softness_inv_ev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electronegativity_ev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electrophilicity_ev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delta_n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back_donation_ev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tnc</w:t>
            </w:r>
          </w:p>
        </w:tc>
        <w:tc>
          <w:tcPr>
            <w:tcW w:type="dxa" w:w="576"/>
          </w:tcPr>
          <w:p>
            <w:r>
              <w:rPr>
                <w:b/>
                <w:sz w:val="17"/>
              </w:rPr>
              <w:t>e_ads_kjmol</w:t>
            </w:r>
          </w:p>
        </w:tc>
      </w:tr>
      <w:tr>
        <w:tc>
          <w:tcPr>
            <w:tcW w:type="dxa" w:w="576"/>
          </w:tcPr>
          <w:p>
            <w:r>
              <w:rPr>
                <w:b w:val="0"/>
                <w:sz w:val="17"/>
              </w:rPr>
              <w:t>kaempferol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B3LYP/6-311++G(d,p) (ddCOSMO:water)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-6.193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-2.047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4.146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2.073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4.12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4.094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-0.518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-4.422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-16.55</w:t>
            </w:r>
          </w:p>
        </w:tc>
      </w:tr>
      <w:tr>
        <w:tc>
          <w:tcPr>
            <w:tcW w:type="dxa" w:w="576"/>
          </w:tcPr>
          <w:p>
            <w:r>
              <w:rPr>
                <w:b w:val="0"/>
                <w:sz w:val="17"/>
              </w:rPr>
              <w:t>quercetin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B3LYP/6-311++G(d,p) (ddCOSMO:water)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-6.134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-2.052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4.082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2.041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0.49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4.093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4.104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0.178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-0.51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-4.714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-15.97</w:t>
            </w:r>
          </w:p>
        </w:tc>
      </w:tr>
      <w:tr>
        <w:tc>
          <w:tcPr>
            <w:tcW w:type="dxa" w:w="576"/>
          </w:tcPr>
          <w:p>
            <w:r>
              <w:rPr>
                <w:b w:val="0"/>
                <w:sz w:val="17"/>
              </w:rPr>
              <w:t>isorhamnetin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C16H12O7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B3LYP/6-311++G(d,p) (ddCOSMO:water)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-6.009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-1.91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4.099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2.049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0.488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3.959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3.824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0.21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-0.512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-5.525</w:t>
            </w:r>
          </w:p>
        </w:tc>
        <w:tc>
          <w:tcPr>
            <w:tcW w:type="dxa" w:w="576"/>
          </w:tcPr>
          <w:p>
            <w:r>
              <w:rPr>
                <w:b w:val="0"/>
                <w:sz w:val="17"/>
              </w:rPr>
              <w:t>-16.74</w:t>
            </w:r>
          </w:p>
        </w:tc>
      </w:tr>
    </w:tbl>
    <w:p>
      <w:pPr>
        <w:pStyle w:val="Heading2"/>
      </w:pPr>
      <w:r>
        <w:t>3.3 Geometry refinement (FF vs DFT-optimised)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58165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eometry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81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Force-field vs DFT-optimised geometry</w:t>
      </w:r>
    </w:p>
    <w:p>
      <w:pPr>
        <w:pStyle w:val="Heading2"/>
      </w:pPr>
      <w:r>
        <w:t>3.4 Optimised-geometry descriptors (DFT-relaxed)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7"/>
              </w:rPr>
              <w:t>name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gap_ev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hardness_ev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softness_inv_ev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delta_n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tnc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score</w:t>
            </w:r>
          </w:p>
        </w:tc>
      </w:tr>
      <w:tr>
        <w:tc>
          <w:tcPr>
            <w:tcW w:type="dxa" w:w="1234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3.604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1.802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0.555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0.197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-6.552</w:t>
            </w:r>
          </w:p>
        </w:tc>
        <w:tc>
          <w:tcPr>
            <w:tcW w:type="dxa" w:w="1234"/>
          </w:tcPr>
          <w:p>
            <w:r>
              <w:rPr>
                <w:b/>
                <w:sz w:val="17"/>
              </w:rPr>
              <w:t>1.413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  <w:sz w:val="17"/>
              </w:rPr>
              <w:t>isorhamnetin</w:t>
            </w:r>
          </w:p>
        </w:tc>
        <w:tc>
          <w:tcPr>
            <w:tcW w:type="dxa" w:w="1234"/>
          </w:tcPr>
          <w:p>
            <w:r>
              <w:rPr>
                <w:b w:val="0"/>
                <w:sz w:val="17"/>
              </w:rPr>
              <w:t>3.687</w:t>
            </w:r>
          </w:p>
        </w:tc>
        <w:tc>
          <w:tcPr>
            <w:tcW w:type="dxa" w:w="1234"/>
          </w:tcPr>
          <w:p>
            <w:r>
              <w:rPr>
                <w:b w:val="0"/>
                <w:sz w:val="17"/>
              </w:rPr>
              <w:t>1.843</w:t>
            </w:r>
          </w:p>
        </w:tc>
        <w:tc>
          <w:tcPr>
            <w:tcW w:type="dxa" w:w="1234"/>
          </w:tcPr>
          <w:p>
            <w:r>
              <w:rPr>
                <w:b w:val="0"/>
                <w:sz w:val="17"/>
              </w:rPr>
              <w:t>0.542</w:t>
            </w:r>
          </w:p>
        </w:tc>
        <w:tc>
          <w:tcPr>
            <w:tcW w:type="dxa" w:w="1234"/>
          </w:tcPr>
          <w:p>
            <w:r>
              <w:rPr>
                <w:b w:val="0"/>
                <w:sz w:val="17"/>
              </w:rPr>
              <w:t>0.233</w:t>
            </w:r>
          </w:p>
        </w:tc>
        <w:tc>
          <w:tcPr>
            <w:tcW w:type="dxa" w:w="1234"/>
          </w:tcPr>
          <w:p>
            <w:r>
              <w:rPr>
                <w:b w:val="0"/>
                <w:sz w:val="17"/>
              </w:rPr>
              <w:t>-6.85</w:t>
            </w:r>
          </w:p>
        </w:tc>
        <w:tc>
          <w:tcPr>
            <w:tcW w:type="dxa" w:w="1234"/>
          </w:tcPr>
          <w:p>
            <w:r>
              <w:rPr>
                <w:b w:val="0"/>
                <w:sz w:val="17"/>
              </w:rPr>
              <w:t>-0.665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  <w:sz w:val="17"/>
              </w:rPr>
              <w:t>kaempferol</w:t>
            </w:r>
          </w:p>
        </w:tc>
        <w:tc>
          <w:tcPr>
            <w:tcW w:type="dxa" w:w="1234"/>
          </w:tcPr>
          <w:p>
            <w:r>
              <w:rPr>
                <w:b w:val="0"/>
                <w:sz w:val="17"/>
              </w:rPr>
              <w:t>3.69</w:t>
            </w:r>
          </w:p>
        </w:tc>
        <w:tc>
          <w:tcPr>
            <w:tcW w:type="dxa" w:w="1234"/>
          </w:tcPr>
          <w:p>
            <w:r>
              <w:rPr>
                <w:b w:val="0"/>
                <w:sz w:val="17"/>
              </w:rPr>
              <w:t>1.845</w:t>
            </w:r>
          </w:p>
        </w:tc>
        <w:tc>
          <w:tcPr>
            <w:tcW w:type="dxa" w:w="1234"/>
          </w:tcPr>
          <w:p>
            <w:r>
              <w:rPr>
                <w:b w:val="0"/>
                <w:sz w:val="17"/>
              </w:rPr>
              <w:t>0.542</w:t>
            </w:r>
          </w:p>
        </w:tc>
        <w:tc>
          <w:tcPr>
            <w:tcW w:type="dxa" w:w="1234"/>
          </w:tcPr>
          <w:p>
            <w:r>
              <w:rPr>
                <w:b w:val="0"/>
                <w:sz w:val="17"/>
              </w:rPr>
              <w:t>0.188</w:t>
            </w:r>
          </w:p>
        </w:tc>
        <w:tc>
          <w:tcPr>
            <w:tcW w:type="dxa" w:w="1234"/>
          </w:tcPr>
          <w:p>
            <w:r>
              <w:rPr>
                <w:b w:val="0"/>
                <w:sz w:val="17"/>
              </w:rPr>
              <w:t>-6.092</w:t>
            </w:r>
          </w:p>
        </w:tc>
        <w:tc>
          <w:tcPr>
            <w:tcW w:type="dxa" w:w="1234"/>
          </w:tcPr>
          <w:p>
            <w:r>
              <w:rPr>
                <w:b w:val="0"/>
                <w:sz w:val="17"/>
              </w:rPr>
              <w:t>-0.748</w:t>
            </w:r>
          </w:p>
        </w:tc>
      </w:tr>
    </w:tbl>
    <w:p>
      <w:pPr>
        <w:pStyle w:val="Heading3"/>
      </w:pPr>
      <w:r>
        <w:t>Optimised protonated cations (in-acid)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7"/>
              </w:rPr>
              <w:t>name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formula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charge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homo_ev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lumo_ev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gap_ev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hardness_ev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softness_inv_ev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electronegativity_ev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electrophilicity_ev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delta_n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back_donation_ev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tnc</w:t>
            </w:r>
          </w:p>
        </w:tc>
      </w:tr>
      <w:tr>
        <w:tc>
          <w:tcPr>
            <w:tcW w:type="dxa" w:w="617"/>
          </w:tcPr>
          <w:p>
            <w:r>
              <w:rPr>
                <w:b w:val="0"/>
                <w:sz w:val="17"/>
              </w:rPr>
              <w:t>kaempferol+H+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C15H11O6+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B3LYP/6-311++G(d,p) (ddCOSMO:water)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-6.601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-3.188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3.413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1.707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0.586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4.894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7.018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-0.022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-0.427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-4.205</w:t>
            </w:r>
          </w:p>
        </w:tc>
      </w:tr>
      <w:tr>
        <w:tc>
          <w:tcPr>
            <w:tcW w:type="dxa" w:w="617"/>
          </w:tcPr>
          <w:p>
            <w:r>
              <w:rPr>
                <w:b w:val="0"/>
                <w:sz w:val="17"/>
              </w:rPr>
              <w:t>quercetin+H+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C15H11O7+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B3LYP/6-311++G(d,p) (ddCOSMO:water)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-6.477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-3.214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3.263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1.631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0.613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4.846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7.196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-0.008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-0.408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-4.754</w:t>
            </w:r>
          </w:p>
        </w:tc>
      </w:tr>
      <w:tr>
        <w:tc>
          <w:tcPr>
            <w:tcW w:type="dxa" w:w="617"/>
          </w:tcPr>
          <w:p>
            <w:r>
              <w:rPr>
                <w:b w:val="0"/>
                <w:sz w:val="17"/>
              </w:rPr>
              <w:t>isorhamnetin+H+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C16H13O7+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B3LYP/6-311++G(d,p) (ddCOSMO:water)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-6.269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-3.261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3.008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1.504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0.665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4.765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7.547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0.018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-0.376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-7.044</w:t>
            </w:r>
          </w:p>
        </w:tc>
      </w:tr>
    </w:tbl>
    <w:p>
      <w:pPr>
        <w:pStyle w:val="Heading2"/>
      </w:pPr>
      <w:r>
        <w:t>3.5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7"/>
              </w:rPr>
              <w:t>name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formula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charge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homo_ev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lumo_ev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gap_ev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hardness_ev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softness_inv_ev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electronegativity_ev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electrophilicity_ev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delta_n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back_donation_ev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tnc</w:t>
            </w:r>
          </w:p>
        </w:tc>
      </w:tr>
      <w:tr>
        <w:tc>
          <w:tcPr>
            <w:tcW w:type="dxa" w:w="617"/>
          </w:tcPr>
          <w:p>
            <w:r>
              <w:rPr>
                <w:b w:val="0"/>
                <w:sz w:val="17"/>
              </w:rPr>
              <w:t>kaempferol+H+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C15H11O6+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B3LYP/6-311++G(d,p) (ddCOSMO:water)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-6.881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-3.277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3.604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1.802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0.555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5.079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7.157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-0.072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-0.451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-4.014</w:t>
            </w:r>
          </w:p>
        </w:tc>
      </w:tr>
      <w:tr>
        <w:tc>
          <w:tcPr>
            <w:tcW w:type="dxa" w:w="617"/>
          </w:tcPr>
          <w:p>
            <w:r>
              <w:rPr>
                <w:b w:val="0"/>
                <w:sz w:val="17"/>
              </w:rPr>
              <w:t>quercetin+H+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C15H11O7+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B3LYP/6-311++G(d,p) (ddCOSMO:water)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-6.668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-3.324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3.344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1.672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0.598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4.996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7.465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-0.053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-0.418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-4.438</w:t>
            </w:r>
          </w:p>
        </w:tc>
      </w:tr>
      <w:tr>
        <w:tc>
          <w:tcPr>
            <w:tcW w:type="dxa" w:w="617"/>
          </w:tcPr>
          <w:p>
            <w:r>
              <w:rPr>
                <w:b w:val="0"/>
                <w:sz w:val="17"/>
              </w:rPr>
              <w:t>isorhamnetin+H+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C16H13O7+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B3LYP/6-311++G(d,p) (ddCOSMO:water)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-6.427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-3.295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3.132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1.566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0.639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4.861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7.546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-0.013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-0.391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-4.993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the headline ranking stays on the neutral form (see docs/pipeline.md).</w:t>
      </w:r>
    </w:p>
    <w:p>
      <w:pPr>
        <w:pStyle w:val="Heading2"/>
      </w:pPr>
      <w:r>
        <w:t>3.6 Speciation in 1 M HCl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(blended lead </w:t>
      </w:r>
      <w:r>
        <w:rPr>
          <w:b/>
          <w:color w:val="718096"/>
          <w:sz w:val="18"/>
        </w:rPr>
        <w:t>quercetin</w:t>
      </w:r>
      <w:r>
        <w:rPr>
          <w:b w:val="0"/>
          <w:color w:val="718096"/>
          <w:sz w:val="18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7"/>
              </w:rPr>
              <w:t>name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formula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charge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homo_ev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lumo_ev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gap_ev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hardness_ev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softness_inv_ev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electronegativity_ev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electrophilicity_ev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delta_n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back_donation_ev</w:t>
            </w:r>
          </w:p>
        </w:tc>
        <w:tc>
          <w:tcPr>
            <w:tcW w:type="dxa" w:w="617"/>
          </w:tcPr>
          <w:p>
            <w:r>
              <w:rPr>
                <w:b/>
                <w:sz w:val="17"/>
              </w:rPr>
              <w:t>tnc</w:t>
            </w:r>
          </w:p>
        </w:tc>
      </w:tr>
      <w:tr>
        <w:tc>
          <w:tcPr>
            <w:tcW w:type="dxa" w:w="617"/>
          </w:tcPr>
          <w:p>
            <w:r>
              <w:rPr>
                <w:b w:val="0"/>
                <w:sz w:val="17"/>
              </w:rPr>
              <w:t>kaempferol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B3LYP/6-311++G(d,p) (ddCOSMO:water)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-6.214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-2.085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4.129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2.064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0.485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4.149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4.188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-0.516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-4.41</w:t>
            </w:r>
          </w:p>
        </w:tc>
      </w:tr>
      <w:tr>
        <w:tc>
          <w:tcPr>
            <w:tcW w:type="dxa" w:w="617"/>
          </w:tcPr>
          <w:p>
            <w:r>
              <w:rPr>
                <w:b w:val="0"/>
                <w:sz w:val="17"/>
              </w:rPr>
              <w:t>quercetin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B3LYP/6-311++G(d,p) (ddCOSMO:water)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-6.151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-2.091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4.06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2.03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0.493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4.121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4.207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0.171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-0.507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-4.705</w:t>
            </w:r>
          </w:p>
        </w:tc>
      </w:tr>
      <w:tr>
        <w:tc>
          <w:tcPr>
            <w:tcW w:type="dxa" w:w="617"/>
          </w:tcPr>
          <w:p>
            <w:r>
              <w:rPr>
                <w:b w:val="0"/>
                <w:sz w:val="17"/>
              </w:rPr>
              <w:t>isorhamnetin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C16H12O7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0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B3LYP/6-311++G(d,p) (ddCOSMO:water)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-6.022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-1.952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4.069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2.035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0.492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3.987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3.938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0.203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-0.509</w:t>
            </w:r>
          </w:p>
        </w:tc>
        <w:tc>
          <w:tcPr>
            <w:tcW w:type="dxa" w:w="617"/>
          </w:tcPr>
          <w:p>
            <w:r>
              <w:rPr>
                <w:b w:val="0"/>
                <w:sz w:val="17"/>
              </w:rPr>
              <w:t>-5.509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molecule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computed pKaH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% protonated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kaempferol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-12.9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0.00%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quercetin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-13.3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0.00%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7"/>
              </w:rPr>
              <w:t>isorhamnetin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-3.9</w:t>
            </w:r>
          </w:p>
        </w:tc>
        <w:tc>
          <w:tcPr>
            <w:tcW w:type="dxa" w:w="2880"/>
          </w:tcPr>
          <w:p>
            <w:r>
              <w:rPr>
                <w:b w:val="0"/>
                <w:sz w:val="17"/>
              </w:rPr>
              <w:t>0.01%</w:t>
            </w:r>
          </w:p>
        </w:tc>
      </w:tr>
    </w:tbl>
    <w:p>
      <w:r>
        <w:rPr>
          <w:b w:val="0"/>
          <w:color w:val="718096"/>
          <w:sz w:val="16"/>
        </w:rPr>
        <w:t>Computed pKaH (DFT cycle, frequency-corrected); results/pka.json.</w:t>
      </w:r>
    </w:p>
    <w:p>
      <w:pPr>
        <w:pStyle w:val="Heading2"/>
      </w:pPr>
      <w:r>
        <w:t>3.7 Local reactivity (Fukui)</w:t>
      </w:r>
    </w:p>
    <w:p>
      <w:r>
        <w:rPr>
          <w:b/>
          <w:sz w:val="20"/>
        </w:rPr>
        <w:t>kaempferol</w:t>
      </w:r>
      <w:r>
        <w:rPr>
          <w:b w:val="0"/>
          <w:sz w:val="20"/>
        </w:rPr>
        <w:t>: O3 (f⁻=0.116), O12 (f⁻=0.055), O19 (f⁻=0.053)</w:t>
      </w:r>
    </w:p>
    <w:p>
      <w:r>
        <w:rPr>
          <w:b/>
          <w:sz w:val="20"/>
        </w:rPr>
        <w:t>quercetin</w:t>
      </w:r>
      <w:r>
        <w:rPr>
          <w:b w:val="0"/>
          <w:sz w:val="20"/>
        </w:rPr>
        <w:t>: O3 (f⁻=0.090), O9 (f⁻=0.088), O11 (f⁻=0.040)</w:t>
      </w:r>
    </w:p>
    <w:p>
      <w:r>
        <w:rPr>
          <w:b/>
          <w:sz w:val="20"/>
        </w:rPr>
        <w:t>isorhamnetin</w:t>
      </w:r>
      <w:r>
        <w:rPr>
          <w:b w:val="0"/>
          <w:sz w:val="20"/>
        </w:rPr>
        <w:t>: O9 (f⁻=0.094), O3 (f⁻=0.093), O11 (f⁻=0.043)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kaempferol_fuku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quercetin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isorhamnetin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condensed Fukui</w:t>
      </w:r>
    </w:p>
    <w:p>
      <w:pPr>
        <w:pStyle w:val="Heading2"/>
      </w:pPr>
      <w:r>
        <w:t>3.8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896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kaempferol_es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2219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quercetin_es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22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4896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isorhamnetin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48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1194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aempferol_mc_pos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11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1194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quercetin_mc_pos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11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51194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sorhamnetin_mc_pos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11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aempferol_mc_energ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quercetin_mc_energ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sorhamnetin_mc_energ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MC annealing</w:t>
      </w:r>
    </w:p>
    <w:p>
      <w:pPr>
        <w:pStyle w:val="Heading1"/>
      </w:pPr>
      <w:r>
        <w:t>5. Brownian MD (Fe-O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kaempferol_rdf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quercetin_rdf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isorhamnetin_rdf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Fe-O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