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3FA12" w14:textId="61065DDF" w:rsidR="00F37A1A" w:rsidRDefault="00956E65" w:rsidP="00841DFB">
      <w:pPr>
        <w:pStyle w:val="a3"/>
        <w:spacing w:before="130" w:line="226" w:lineRule="exact"/>
        <w:ind w:right="261"/>
        <w:rPr>
          <w:lang w:val="ru-RU"/>
        </w:rPr>
      </w:pPr>
      <w:r>
        <w:rPr>
          <w:noProof/>
        </w:rPr>
        <w:pict w14:anchorId="40861798">
          <v:shapetype id="_x0000_t202" coordsize="21600,21600" o:spt="202" path="m,l,21600r21600,l21600,xe">
            <v:stroke joinstyle="miter"/>
            <v:path gradientshapeok="t" o:connecttype="rect"/>
          </v:shapetype>
          <v:shape id="Надпись 2" o:spid="_x0000_s2056" type="#_x0000_t202" style="position:absolute;left:0;text-align:left;margin-left:146.75pt;margin-top:-2.2pt;width:378.5pt;height:76.2pt;z-index:1;visibility:visible;mso-height-percent:200;mso-wrap-distance-top:3.6pt;mso-wrap-distance-bottom:3.6pt;mso-height-percent:200;mso-width-relative:margin;mso-height-relative:margin" filled="f" stroked="f">
            <v:textbox style="mso-next-textbox:#Надпись 2;mso-fit-shape-to-text:t">
              <w:txbxContent>
                <w:p w14:paraId="757F8292" w14:textId="5DCBE492" w:rsidR="001C1EA5" w:rsidRPr="006F1B6E" w:rsidRDefault="00DD7EF2" w:rsidP="001C1EA5">
                  <w:pPr>
                    <w:jc w:val="right"/>
                    <w:rPr>
                      <w:rFonts w:ascii="Arial" w:hAnsi="Arial" w:cs="Arial"/>
                      <w:b/>
                      <w:bCs/>
                      <w:sz w:val="40"/>
                      <w:szCs w:val="40"/>
                      <w:lang w:val="ru-RU"/>
                    </w:rPr>
                  </w:pPr>
                  <w:r>
                    <w:rPr>
                      <w:rFonts w:ascii="Arial" w:hAnsi="Arial" w:cs="Arial"/>
                      <w:b/>
                      <w:bCs/>
                      <w:sz w:val="40"/>
                      <w:szCs w:val="40"/>
                      <w:lang w:val="ru-RU"/>
                    </w:rPr>
                    <w:t>Нейтральный а</w:t>
                  </w:r>
                  <w:r w:rsidR="006F1B6E">
                    <w:rPr>
                      <w:rFonts w:ascii="Arial" w:hAnsi="Arial" w:cs="Arial"/>
                      <w:b/>
                      <w:bCs/>
                      <w:sz w:val="40"/>
                      <w:szCs w:val="40"/>
                      <w:lang w:val="ru-RU"/>
                    </w:rPr>
                    <w:t xml:space="preserve">криловый конвертер </w:t>
                  </w:r>
                  <w:r>
                    <w:rPr>
                      <w:rFonts w:ascii="Arial" w:hAnsi="Arial" w:cs="Arial"/>
                      <w:b/>
                      <w:bCs/>
                      <w:sz w:val="40"/>
                      <w:szCs w:val="40"/>
                      <w:lang w:val="ru-RU"/>
                    </w:rPr>
                    <w:t>с эффектом апельсиновой кожуры</w:t>
                  </w:r>
                </w:p>
              </w:txbxContent>
            </v:textbox>
            <w10:wrap type="square"/>
          </v:shape>
        </w:pict>
      </w:r>
      <w:r>
        <w:rPr>
          <w:rFonts w:ascii="Verdana" w:hAnsi="Verdana"/>
          <w:noProof/>
          <w:spacing w:val="-1"/>
        </w:rPr>
        <w:pict w14:anchorId="7343F3E3">
          <v:shape id="Поле 30" o:spid="_x0000_s2054" type="#_x0000_t202" style="position:absolute;left:0;text-align:left;margin-left:57.25pt;margin-top:161.65pt;width:173.05pt;height:34.45pt;z-index:-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2347ACF1" w:rsidR="00841DFB" w:rsidRDefault="00DD7EF2" w:rsidP="00841DFB">
                  <w:r w:rsidRPr="00DD7EF2">
                    <w:rPr>
                      <w:rFonts w:ascii="Arial" w:eastAsia="Arial" w:hAnsi="Arial" w:cs="Arial"/>
                      <w:b/>
                      <w:bCs/>
                      <w:color w:val="0088B8"/>
                      <w:sz w:val="56"/>
                      <w:szCs w:val="56"/>
                    </w:rPr>
                    <w:t>F402bc</w:t>
                  </w:r>
                </w:p>
              </w:txbxContent>
            </v:textbox>
            <w10:wrap anchorx="page" anchory="page"/>
          </v:shape>
        </w:pict>
      </w:r>
      <w:r w:rsidR="00EE6E62" w:rsidRPr="005B555D">
        <w:rPr>
          <w:lang w:val="ru-RU"/>
        </w:rPr>
        <w:t xml:space="preserve"> </w:t>
      </w:r>
    </w:p>
    <w:p w14:paraId="7F076F5F" w14:textId="77777777" w:rsidR="00F10AA1" w:rsidRPr="005B555D" w:rsidRDefault="00F10AA1" w:rsidP="00841DFB">
      <w:pPr>
        <w:pStyle w:val="a3"/>
        <w:spacing w:before="130" w:line="226" w:lineRule="exact"/>
        <w:ind w:right="261"/>
        <w:rPr>
          <w:rFonts w:ascii="Verdana" w:hAnsi="Verdana"/>
          <w:lang w:val="ru-RU"/>
        </w:rPr>
      </w:pP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1847"/>
        <w:gridCol w:w="709"/>
        <w:gridCol w:w="1984"/>
        <w:gridCol w:w="1272"/>
      </w:tblGrid>
      <w:tr w:rsidR="007523D3" w:rsidRPr="00BE3196" w14:paraId="27D07633" w14:textId="77777777" w:rsidTr="007B267D">
        <w:trPr>
          <w:trHeight w:hRule="exact" w:val="454"/>
        </w:trPr>
        <w:tc>
          <w:tcPr>
            <w:tcW w:w="10064" w:type="dxa"/>
            <w:gridSpan w:val="5"/>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887D38">
        <w:trPr>
          <w:trHeight w:val="38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gridSpan w:val="4"/>
            <w:tcBorders>
              <w:right w:val="nil"/>
            </w:tcBorders>
            <w:shd w:val="clear" w:color="auto" w:fill="auto"/>
            <w:vAlign w:val="center"/>
          </w:tcPr>
          <w:p w14:paraId="2FE5F581" w14:textId="6E84EE64" w:rsidR="005C23BB" w:rsidRPr="00BE3196" w:rsidRDefault="006F1B6E" w:rsidP="00BB0025">
            <w:pPr>
              <w:spacing w:before="1"/>
              <w:rPr>
                <w:rFonts w:ascii="Arial" w:eastAsia="Arial" w:hAnsi="Arial" w:cs="Arial"/>
                <w:lang w:val="ru-RU"/>
              </w:rPr>
            </w:pPr>
            <w:r>
              <w:rPr>
                <w:rFonts w:ascii="Arial" w:hAnsi="Arial" w:cs="Arial"/>
                <w:spacing w:val="-1"/>
                <w:lang w:val="ru-RU"/>
              </w:rPr>
              <w:t>Акриловое</w:t>
            </w:r>
            <w:r w:rsidR="005C23BB">
              <w:rPr>
                <w:rFonts w:ascii="Arial" w:hAnsi="Arial" w:cs="Arial"/>
                <w:spacing w:val="-1"/>
                <w:lang w:val="ru-RU"/>
              </w:rPr>
              <w:t xml:space="preserve"> покрытие</w:t>
            </w:r>
          </w:p>
        </w:tc>
      </w:tr>
      <w:bookmarkEnd w:id="0"/>
      <w:tr w:rsidR="005C23BB" w:rsidRPr="00BE3196" w14:paraId="608116AD" w14:textId="77777777" w:rsidTr="00887D38">
        <w:trPr>
          <w:trHeight w:val="384"/>
        </w:trPr>
        <w:tc>
          <w:tcPr>
            <w:tcW w:w="4252" w:type="dxa"/>
            <w:tcBorders>
              <w:left w:val="nil"/>
            </w:tcBorders>
            <w:shd w:val="clear" w:color="auto" w:fill="auto"/>
            <w:vAlign w:val="center"/>
          </w:tcPr>
          <w:p w14:paraId="65917DCD" w14:textId="1FFD7D5E" w:rsidR="005C23BB" w:rsidRPr="00BE3196" w:rsidRDefault="005C23BB" w:rsidP="00BB0025">
            <w:pPr>
              <w:spacing w:before="1"/>
              <w:rPr>
                <w:rFonts w:ascii="Arial" w:eastAsia="Arial" w:hAnsi="Arial" w:cs="Arial"/>
                <w:b/>
                <w:bCs/>
                <w:lang w:val="ru-RU"/>
              </w:rPr>
            </w:pPr>
            <w:r>
              <w:rPr>
                <w:rFonts w:ascii="Arial" w:eastAsia="Arial" w:hAnsi="Arial" w:cs="Arial"/>
                <w:b/>
                <w:bCs/>
                <w:lang w:val="ru-RU"/>
              </w:rPr>
              <w:t>Степень блеска</w:t>
            </w:r>
            <w:r>
              <w:rPr>
                <w:rFonts w:ascii="Arial" w:eastAsia="Arial" w:hAnsi="Arial" w:cs="Arial"/>
                <w:b/>
                <w:bCs/>
              </w:rPr>
              <w:t xml:space="preserve">, </w:t>
            </w:r>
            <w:r w:rsidR="006F1B6E">
              <w:rPr>
                <w:rFonts w:ascii="Arial" w:eastAsia="Arial" w:hAnsi="Arial" w:cs="Arial"/>
                <w:b/>
                <w:bCs/>
                <w:lang w:val="ru-RU"/>
              </w:rPr>
              <w:t>глосс</w:t>
            </w:r>
            <w:r w:rsidRPr="00BE3196">
              <w:rPr>
                <w:rFonts w:ascii="Arial" w:eastAsia="Arial" w:hAnsi="Arial" w:cs="Arial"/>
                <w:b/>
                <w:bCs/>
                <w:lang w:val="ru-RU"/>
              </w:rPr>
              <w:t>:</w:t>
            </w:r>
          </w:p>
        </w:tc>
        <w:tc>
          <w:tcPr>
            <w:tcW w:w="5812" w:type="dxa"/>
            <w:gridSpan w:val="4"/>
            <w:tcBorders>
              <w:right w:val="nil"/>
            </w:tcBorders>
            <w:shd w:val="clear" w:color="auto" w:fill="auto"/>
            <w:vAlign w:val="center"/>
          </w:tcPr>
          <w:p w14:paraId="199411F1" w14:textId="413F5AF3" w:rsidR="005C23BB" w:rsidRPr="006F1B6E" w:rsidRDefault="00DD7EF2" w:rsidP="00BB0025">
            <w:pPr>
              <w:spacing w:before="1"/>
              <w:rPr>
                <w:rFonts w:ascii="Arial" w:eastAsia="Arial" w:hAnsi="Arial" w:cs="Arial"/>
                <w:lang w:val="ru-RU"/>
              </w:rPr>
            </w:pPr>
            <w:r>
              <w:rPr>
                <w:rFonts w:ascii="Arial" w:hAnsi="Arial" w:cs="Arial"/>
                <w:spacing w:val="-1"/>
                <w:lang w:val="ru-RU"/>
              </w:rPr>
              <w:t>70</w:t>
            </w:r>
          </w:p>
        </w:tc>
      </w:tr>
      <w:tr w:rsidR="00B029D4" w:rsidRPr="00AD32E4" w14:paraId="6FFFBC72" w14:textId="77777777" w:rsidTr="00887D38">
        <w:trPr>
          <w:trHeight w:hRule="exact" w:val="592"/>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gridSpan w:val="4"/>
            <w:tcBorders>
              <w:right w:val="nil"/>
            </w:tcBorders>
            <w:shd w:val="clear" w:color="auto" w:fill="auto"/>
            <w:vAlign w:val="center"/>
          </w:tcPr>
          <w:p w14:paraId="395E4166" w14:textId="147C8E24" w:rsidR="003D1C48" w:rsidRPr="00BE3196" w:rsidRDefault="006F1B6E" w:rsidP="00BE3196">
            <w:pPr>
              <w:spacing w:before="1"/>
              <w:rPr>
                <w:rFonts w:ascii="Arial" w:eastAsia="Arial" w:hAnsi="Arial" w:cs="Arial"/>
                <w:lang w:val="ru-RU"/>
              </w:rPr>
            </w:pPr>
            <w:r>
              <w:rPr>
                <w:rFonts w:ascii="Arial" w:hAnsi="Arial" w:cs="Arial"/>
                <w:lang w:val="ru-RU" w:eastAsia="ru-RU"/>
              </w:rPr>
              <w:t>Отделка изделий из железа, стали, алюминия, оцинкованного металла</w:t>
            </w:r>
          </w:p>
        </w:tc>
      </w:tr>
      <w:tr w:rsidR="009C56B6" w:rsidRPr="00BE3196" w14:paraId="221F79BF" w14:textId="77777777" w:rsidTr="00887D38">
        <w:trPr>
          <w:trHeight w:hRule="exact" w:val="398"/>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gridSpan w:val="4"/>
            <w:tcBorders>
              <w:right w:val="nil"/>
            </w:tcBorders>
            <w:shd w:val="clear" w:color="auto" w:fill="auto"/>
            <w:vAlign w:val="center"/>
          </w:tcPr>
          <w:p w14:paraId="6A8241B4" w14:textId="77777777" w:rsidR="009C56B6" w:rsidRPr="009C4E19"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p>
        </w:tc>
      </w:tr>
      <w:tr w:rsidR="007523D3" w:rsidRPr="00BE3196" w14:paraId="6E52C24F" w14:textId="77777777" w:rsidTr="007B267D">
        <w:trPr>
          <w:trHeight w:hRule="exact" w:val="454"/>
        </w:trPr>
        <w:tc>
          <w:tcPr>
            <w:tcW w:w="10064" w:type="dxa"/>
            <w:gridSpan w:val="5"/>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887D38">
        <w:trPr>
          <w:trHeight w:val="360"/>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gridSpan w:val="4"/>
            <w:tcBorders>
              <w:right w:val="nil"/>
            </w:tcBorders>
            <w:shd w:val="clear" w:color="auto" w:fill="auto"/>
            <w:vAlign w:val="center"/>
          </w:tcPr>
          <w:p w14:paraId="18D183CE" w14:textId="1D80338A" w:rsidR="009C56B6" w:rsidRPr="00BE3196" w:rsidRDefault="006F1B6E" w:rsidP="00BE3196">
            <w:pPr>
              <w:spacing w:before="1"/>
              <w:rPr>
                <w:rFonts w:ascii="Arial" w:eastAsia="Arial" w:hAnsi="Arial" w:cs="Arial"/>
                <w:lang w:val="ru-RU"/>
              </w:rPr>
            </w:pPr>
            <w:r>
              <w:rPr>
                <w:rFonts w:ascii="Arial" w:hAnsi="Arial" w:cs="Arial"/>
                <w:bCs/>
                <w:lang w:val="ru-RU" w:eastAsia="ru-RU"/>
              </w:rPr>
              <w:t>72</w:t>
            </w:r>
            <w:r w:rsidR="009C56B6" w:rsidRPr="00BE3196">
              <w:rPr>
                <w:rFonts w:ascii="Arial" w:hAnsi="Arial" w:cs="Arial"/>
                <w:bCs/>
                <w:lang w:val="ru-RU" w:eastAsia="ru-RU"/>
              </w:rPr>
              <w:t xml:space="preserve"> ± </w:t>
            </w:r>
            <w:r>
              <w:rPr>
                <w:rFonts w:ascii="Arial" w:hAnsi="Arial" w:cs="Arial"/>
                <w:bCs/>
                <w:lang w:val="ru-RU" w:eastAsia="ru-RU"/>
              </w:rPr>
              <w:t>2</w:t>
            </w:r>
          </w:p>
        </w:tc>
      </w:tr>
      <w:tr w:rsidR="009C56B6" w:rsidRPr="00BE3196" w14:paraId="3408496D" w14:textId="77777777" w:rsidTr="00887D38">
        <w:trPr>
          <w:trHeight w:val="360"/>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gridSpan w:val="4"/>
            <w:tcBorders>
              <w:right w:val="nil"/>
            </w:tcBorders>
            <w:shd w:val="clear" w:color="auto" w:fill="auto"/>
            <w:vAlign w:val="center"/>
          </w:tcPr>
          <w:p w14:paraId="19001A93" w14:textId="0FF1B93F" w:rsidR="009C56B6" w:rsidRPr="00BE3196" w:rsidRDefault="00CA5E25" w:rsidP="00BE3196">
            <w:pPr>
              <w:spacing w:before="1"/>
              <w:rPr>
                <w:rFonts w:ascii="Arial" w:eastAsia="Arial" w:hAnsi="Arial" w:cs="Arial"/>
                <w:lang w:val="ru-RU"/>
              </w:rPr>
            </w:pPr>
            <w:r>
              <w:rPr>
                <w:rFonts w:ascii="Arial" w:hAnsi="Arial" w:cs="Arial"/>
                <w:bCs/>
                <w:lang w:val="ru-RU"/>
              </w:rPr>
              <w:t>1</w:t>
            </w:r>
            <w:r w:rsidR="009C56B6" w:rsidRPr="00BE3196">
              <w:rPr>
                <w:rFonts w:ascii="Arial" w:hAnsi="Arial" w:cs="Arial"/>
                <w:bCs/>
                <w:lang w:val="ru-RU"/>
              </w:rPr>
              <w:t>,</w:t>
            </w:r>
            <w:r w:rsidR="00887D38">
              <w:rPr>
                <w:rFonts w:ascii="Arial" w:hAnsi="Arial" w:cs="Arial"/>
                <w:bCs/>
                <w:lang w:val="ru-RU"/>
              </w:rPr>
              <w:t>48</w:t>
            </w:r>
            <w:r w:rsidR="00474DE5">
              <w:rPr>
                <w:rFonts w:ascii="Arial" w:hAnsi="Arial" w:cs="Arial"/>
                <w:bCs/>
                <w:lang w:val="ru-RU"/>
              </w:rPr>
              <w:t>0</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887D38">
        <w:trPr>
          <w:trHeight w:val="360"/>
        </w:trPr>
        <w:tc>
          <w:tcPr>
            <w:tcW w:w="4252" w:type="dxa"/>
            <w:tcBorders>
              <w:left w:val="nil"/>
            </w:tcBorders>
            <w:shd w:val="clear" w:color="auto" w:fill="auto"/>
            <w:vAlign w:val="center"/>
          </w:tcPr>
          <w:p w14:paraId="3CF5B423" w14:textId="32DFE8B2" w:rsidR="009C56B6" w:rsidRPr="00BE3196" w:rsidRDefault="009C56B6" w:rsidP="00887D38">
            <w:pPr>
              <w:spacing w:before="1"/>
              <w:ind w:right="-108"/>
              <w:rPr>
                <w:rFonts w:ascii="Arial" w:eastAsia="Arial" w:hAnsi="Arial" w:cs="Arial"/>
                <w:b/>
                <w:bCs/>
                <w:lang w:val="ru-RU"/>
              </w:rPr>
            </w:pPr>
            <w:r w:rsidRPr="00BE3196">
              <w:rPr>
                <w:rFonts w:ascii="Arial" w:hAnsi="Arial" w:cs="Arial"/>
                <w:b/>
                <w:bCs/>
                <w:lang w:val="ru-RU"/>
              </w:rPr>
              <w:t xml:space="preserve">Вязкость </w:t>
            </w:r>
            <w:r w:rsidRPr="00887D38">
              <w:rPr>
                <w:rFonts w:ascii="Arial" w:hAnsi="Arial" w:cs="Arial"/>
                <w:b/>
                <w:bCs/>
                <w:sz w:val="18"/>
                <w:szCs w:val="18"/>
                <w:lang w:val="ru-RU"/>
              </w:rPr>
              <w:t xml:space="preserve">(по </w:t>
            </w:r>
            <w:r w:rsidR="00887D38" w:rsidRPr="00887D38">
              <w:rPr>
                <w:rFonts w:ascii="Arial" w:hAnsi="Arial" w:cs="Arial"/>
                <w:b/>
                <w:bCs/>
                <w:sz w:val="18"/>
                <w:szCs w:val="18"/>
                <w:lang w:val="ru-RU"/>
              </w:rPr>
              <w:t>Брукфильду</w:t>
            </w:r>
            <w:r w:rsidR="006F1B6E" w:rsidRPr="00887D38">
              <w:rPr>
                <w:rFonts w:ascii="Arial" w:hAnsi="Arial" w:cs="Arial"/>
                <w:b/>
                <w:bCs/>
                <w:sz w:val="18"/>
                <w:szCs w:val="18"/>
                <w:lang w:val="ru-RU"/>
              </w:rPr>
              <w:t xml:space="preserve"> пр</w:t>
            </w:r>
            <w:r w:rsidRPr="00887D38">
              <w:rPr>
                <w:rFonts w:ascii="Arial" w:hAnsi="Arial" w:cs="Arial"/>
                <w:b/>
                <w:bCs/>
                <w:sz w:val="18"/>
                <w:szCs w:val="18"/>
                <w:lang w:val="ru-RU"/>
              </w:rPr>
              <w:t>и 20</w:t>
            </w:r>
            <w:r w:rsidRPr="00887D38">
              <w:rPr>
                <w:rFonts w:ascii="Arial" w:hAnsi="Arial"/>
                <w:b/>
                <w:bCs/>
                <w:sz w:val="18"/>
                <w:szCs w:val="18"/>
                <w:lang w:val="ru-RU"/>
              </w:rPr>
              <w:t>°</w:t>
            </w:r>
            <w:r w:rsidRPr="00887D38">
              <w:rPr>
                <w:rFonts w:ascii="Arial" w:hAnsi="Arial" w:cs="Arial"/>
                <w:b/>
                <w:bCs/>
                <w:sz w:val="18"/>
                <w:szCs w:val="18"/>
                <w:lang w:val="ru-RU"/>
              </w:rPr>
              <w:t>С)</w:t>
            </w:r>
            <w:r w:rsidRPr="00BE3196">
              <w:rPr>
                <w:rFonts w:ascii="Arial" w:hAnsi="Arial" w:cs="Arial"/>
                <w:b/>
                <w:bCs/>
                <w:lang w:val="ru-RU"/>
              </w:rPr>
              <w:t xml:space="preserve">, </w:t>
            </w:r>
            <w:r w:rsidR="00887D38" w:rsidRPr="00887D38">
              <w:rPr>
                <w:rFonts w:ascii="Arial" w:hAnsi="Arial" w:cs="Arial"/>
                <w:b/>
                <w:bCs/>
                <w:sz w:val="18"/>
                <w:szCs w:val="18"/>
                <w:lang w:val="ru-RU"/>
              </w:rPr>
              <w:t>мПа*</w:t>
            </w:r>
            <w:r w:rsidR="00CA5E25" w:rsidRPr="00887D38">
              <w:rPr>
                <w:rFonts w:ascii="Arial" w:hAnsi="Arial" w:cs="Arial"/>
                <w:b/>
                <w:bCs/>
                <w:sz w:val="18"/>
                <w:szCs w:val="18"/>
                <w:lang w:val="ru-RU"/>
              </w:rPr>
              <w:t>с</w:t>
            </w:r>
            <w:r w:rsidR="00623A8C" w:rsidRPr="00887D38">
              <w:rPr>
                <w:rFonts w:ascii="Arial" w:hAnsi="Arial" w:cs="Arial"/>
                <w:b/>
                <w:bCs/>
                <w:sz w:val="18"/>
                <w:szCs w:val="18"/>
                <w:lang w:val="ru-RU"/>
              </w:rPr>
              <w:t>:</w:t>
            </w:r>
          </w:p>
        </w:tc>
        <w:tc>
          <w:tcPr>
            <w:tcW w:w="5812" w:type="dxa"/>
            <w:gridSpan w:val="4"/>
            <w:tcBorders>
              <w:bottom w:val="single" w:sz="4" w:space="0" w:color="auto"/>
              <w:right w:val="nil"/>
            </w:tcBorders>
            <w:shd w:val="clear" w:color="auto" w:fill="auto"/>
            <w:vAlign w:val="center"/>
          </w:tcPr>
          <w:p w14:paraId="390C7EE1" w14:textId="5D21ED3B" w:rsidR="009C56B6" w:rsidRPr="00BE3196" w:rsidRDefault="00887D38" w:rsidP="00BE3196">
            <w:pPr>
              <w:spacing w:before="1"/>
              <w:rPr>
                <w:rFonts w:ascii="Arial" w:eastAsia="Arial" w:hAnsi="Arial" w:cs="Arial"/>
                <w:lang w:val="ru-RU"/>
              </w:rPr>
            </w:pPr>
            <w:r>
              <w:rPr>
                <w:rFonts w:ascii="Arial" w:hAnsi="Arial" w:cs="Arial"/>
                <w:bCs/>
                <w:lang w:val="ru-RU" w:eastAsia="ru-RU"/>
              </w:rPr>
              <w:t>1200</w:t>
            </w:r>
            <w:r w:rsidR="006F1B6E">
              <w:rPr>
                <w:rFonts w:ascii="Arial" w:hAnsi="Arial" w:cs="Arial"/>
                <w:bCs/>
                <w:lang w:val="ru-RU" w:eastAsia="ru-RU"/>
              </w:rPr>
              <w:t>0</w:t>
            </w:r>
            <w:r w:rsidR="009C56B6" w:rsidRPr="00BE3196">
              <w:rPr>
                <w:rFonts w:ascii="Arial" w:hAnsi="Arial" w:cs="Arial"/>
                <w:bCs/>
                <w:lang w:val="ru-RU" w:eastAsia="ru-RU"/>
              </w:rPr>
              <w:t xml:space="preserve"> ± </w:t>
            </w:r>
            <w:r>
              <w:rPr>
                <w:rFonts w:ascii="Arial" w:hAnsi="Arial" w:cs="Arial"/>
                <w:bCs/>
                <w:lang w:val="ru-RU" w:eastAsia="ru-RU"/>
              </w:rPr>
              <w:t>1</w:t>
            </w:r>
            <w:r w:rsidR="006F1B6E">
              <w:rPr>
                <w:rFonts w:ascii="Arial" w:hAnsi="Arial" w:cs="Arial"/>
                <w:bCs/>
                <w:lang w:val="ru-RU" w:eastAsia="ru-RU"/>
              </w:rPr>
              <w:t>5</w:t>
            </w:r>
            <w:r>
              <w:rPr>
                <w:rFonts w:ascii="Arial" w:hAnsi="Arial" w:cs="Arial"/>
                <w:bCs/>
                <w:lang w:val="ru-RU" w:eastAsia="ru-RU"/>
              </w:rPr>
              <w:t>00</w:t>
            </w:r>
          </w:p>
        </w:tc>
      </w:tr>
      <w:tr w:rsidR="005C23BB" w:rsidRPr="00BE3196" w14:paraId="288D96A5" w14:textId="77777777" w:rsidTr="00887D38">
        <w:trPr>
          <w:trHeight w:hRule="exact" w:val="287"/>
        </w:trPr>
        <w:tc>
          <w:tcPr>
            <w:tcW w:w="4252" w:type="dxa"/>
            <w:vMerge w:val="restart"/>
            <w:tcBorders>
              <w:left w:val="nil"/>
            </w:tcBorders>
            <w:shd w:val="clear" w:color="auto" w:fill="auto"/>
            <w:vAlign w:val="center"/>
          </w:tcPr>
          <w:p w14:paraId="671000F9" w14:textId="77777777" w:rsidR="005C23BB" w:rsidRPr="00B029D4" w:rsidRDefault="005C23BB" w:rsidP="00BE3196">
            <w:pPr>
              <w:spacing w:before="1"/>
              <w:rPr>
                <w:rFonts w:ascii="Arial" w:eastAsia="Arial" w:hAnsi="Arial" w:cs="Arial"/>
                <w:b/>
                <w:bCs/>
                <w:lang w:val="ru-RU"/>
              </w:rPr>
            </w:pPr>
            <w:r w:rsidRPr="00B029D4">
              <w:rPr>
                <w:rFonts w:ascii="Arial" w:eastAsia="Arial" w:hAnsi="Arial" w:cs="Arial"/>
                <w:b/>
                <w:bCs/>
                <w:lang w:val="ru-RU"/>
              </w:rPr>
              <w:t>Рецептура смешивания (по весу):</w:t>
            </w:r>
          </w:p>
        </w:tc>
        <w:tc>
          <w:tcPr>
            <w:tcW w:w="1847" w:type="dxa"/>
            <w:tcBorders>
              <w:bottom w:val="nil"/>
            </w:tcBorders>
            <w:shd w:val="clear" w:color="auto" w:fill="auto"/>
            <w:vAlign w:val="center"/>
          </w:tcPr>
          <w:p w14:paraId="6C0250A8" w14:textId="79663062" w:rsidR="007A213B" w:rsidRPr="00887D38" w:rsidRDefault="005C23BB" w:rsidP="00887D38">
            <w:pPr>
              <w:rPr>
                <w:rFonts w:ascii="Arial" w:hAnsi="Arial" w:cs="Arial"/>
                <w:b/>
                <w:bCs/>
                <w:lang w:val="ru-RU" w:eastAsia="ru-RU"/>
              </w:rPr>
            </w:pPr>
            <w:r w:rsidRPr="00887D38">
              <w:rPr>
                <w:rFonts w:ascii="Arial" w:hAnsi="Arial" w:cs="Arial"/>
                <w:lang w:val="ru-RU" w:eastAsia="ru-RU"/>
              </w:rPr>
              <w:t>Основа</w:t>
            </w:r>
          </w:p>
        </w:tc>
        <w:tc>
          <w:tcPr>
            <w:tcW w:w="2693" w:type="dxa"/>
            <w:gridSpan w:val="2"/>
            <w:tcBorders>
              <w:bottom w:val="nil"/>
            </w:tcBorders>
            <w:shd w:val="clear" w:color="auto" w:fill="auto"/>
            <w:vAlign w:val="center"/>
          </w:tcPr>
          <w:p w14:paraId="2FDD3511" w14:textId="439FB232" w:rsidR="007A213B" w:rsidRPr="007A213B" w:rsidRDefault="00DD7EF2" w:rsidP="007A213B">
            <w:pPr>
              <w:spacing w:before="1"/>
              <w:jc w:val="center"/>
              <w:rPr>
                <w:rFonts w:ascii="Arial" w:hAnsi="Arial" w:cs="Arial"/>
                <w:b/>
                <w:bCs/>
                <w:lang w:eastAsia="ru-RU"/>
              </w:rPr>
            </w:pPr>
            <w:r w:rsidRPr="00DD7EF2">
              <w:rPr>
                <w:rFonts w:ascii="Arial" w:hAnsi="Arial" w:cs="Arial"/>
                <w:b/>
                <w:bCs/>
                <w:lang w:eastAsia="ru-RU"/>
              </w:rPr>
              <w:t>F402bc</w:t>
            </w:r>
          </w:p>
        </w:tc>
        <w:tc>
          <w:tcPr>
            <w:tcW w:w="1272" w:type="dxa"/>
            <w:tcBorders>
              <w:bottom w:val="nil"/>
              <w:right w:val="nil"/>
            </w:tcBorders>
            <w:shd w:val="clear" w:color="auto" w:fill="auto"/>
            <w:vAlign w:val="center"/>
          </w:tcPr>
          <w:p w14:paraId="5449A6B7" w14:textId="77777777" w:rsidR="005C23BB" w:rsidRPr="00BE3196" w:rsidRDefault="005C23BB" w:rsidP="00BE3196">
            <w:pPr>
              <w:spacing w:before="1"/>
              <w:jc w:val="center"/>
              <w:rPr>
                <w:rFonts w:ascii="Arial" w:eastAsia="Arial" w:hAnsi="Arial" w:cs="Arial"/>
                <w:lang w:val="ru-RU"/>
              </w:rPr>
            </w:pPr>
            <w:r w:rsidRPr="00BE3196">
              <w:rPr>
                <w:rFonts w:ascii="Arial" w:eastAsia="Arial" w:hAnsi="Arial" w:cs="Arial"/>
                <w:lang w:val="ru-RU"/>
              </w:rPr>
              <w:t>100</w:t>
            </w:r>
          </w:p>
        </w:tc>
      </w:tr>
      <w:tr w:rsidR="007A213B" w:rsidRPr="00BE3196" w14:paraId="178EF6AD" w14:textId="77777777" w:rsidTr="00887D38">
        <w:trPr>
          <w:trHeight w:hRule="exact" w:val="561"/>
        </w:trPr>
        <w:tc>
          <w:tcPr>
            <w:tcW w:w="4252" w:type="dxa"/>
            <w:vMerge/>
            <w:tcBorders>
              <w:left w:val="nil"/>
            </w:tcBorders>
            <w:shd w:val="clear" w:color="auto" w:fill="auto"/>
            <w:vAlign w:val="center"/>
          </w:tcPr>
          <w:p w14:paraId="6CD93BA5" w14:textId="77777777" w:rsidR="007A213B" w:rsidRPr="00BE3196" w:rsidRDefault="007A213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64D229AB" w14:textId="1B49CDBB" w:rsidR="007A213B" w:rsidRPr="00887D38" w:rsidRDefault="007A213B" w:rsidP="00887D38">
            <w:pPr>
              <w:rPr>
                <w:rFonts w:ascii="Arial" w:hAnsi="Arial" w:cs="Arial"/>
                <w:b/>
                <w:bCs/>
                <w:lang w:val="ru-RU" w:eastAsia="ru-RU"/>
              </w:rPr>
            </w:pPr>
            <w:r w:rsidRPr="00887D38">
              <w:rPr>
                <w:rFonts w:ascii="Arial" w:hAnsi="Arial" w:cs="Arial"/>
                <w:lang w:val="ru-RU" w:eastAsia="ru-RU"/>
              </w:rPr>
              <w:t>Отвердитель</w:t>
            </w:r>
          </w:p>
        </w:tc>
        <w:tc>
          <w:tcPr>
            <w:tcW w:w="2693" w:type="dxa"/>
            <w:gridSpan w:val="2"/>
            <w:tcBorders>
              <w:top w:val="nil"/>
              <w:bottom w:val="nil"/>
            </w:tcBorders>
            <w:shd w:val="clear" w:color="auto" w:fill="auto"/>
            <w:vAlign w:val="center"/>
          </w:tcPr>
          <w:p w14:paraId="408B0DA0" w14:textId="77777777" w:rsid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901</w:t>
            </w:r>
            <w:r>
              <w:rPr>
                <w:rFonts w:ascii="Arial" w:hAnsi="Arial" w:cs="Arial"/>
                <w:b/>
                <w:bCs/>
                <w:lang w:eastAsia="ru-RU"/>
              </w:rPr>
              <w:t>ct</w:t>
            </w:r>
            <w:r w:rsidRPr="00DD7EF2">
              <w:rPr>
                <w:rFonts w:ascii="Arial" w:hAnsi="Arial" w:cs="Arial"/>
                <w:b/>
                <w:bCs/>
                <w:lang w:val="ru-RU" w:eastAsia="ru-RU"/>
              </w:rPr>
              <w:t xml:space="preserve"> </w:t>
            </w:r>
            <w:r w:rsidRPr="00DD7EF2">
              <w:rPr>
                <w:rFonts w:ascii="Arial" w:hAnsi="Arial" w:cs="Arial"/>
                <w:b/>
                <w:bCs/>
                <w:i/>
                <w:iCs/>
                <w:color w:val="0070C0"/>
                <w:sz w:val="20"/>
                <w:szCs w:val="20"/>
                <w:lang w:val="ru-RU" w:eastAsia="ru-RU"/>
              </w:rPr>
              <w:t>(</w:t>
            </w:r>
            <w:r w:rsidRPr="007A213B">
              <w:rPr>
                <w:rFonts w:ascii="Arial" w:hAnsi="Arial" w:cs="Arial"/>
                <w:b/>
                <w:bCs/>
                <w:i/>
                <w:iCs/>
                <w:color w:val="0070C0"/>
                <w:sz w:val="20"/>
                <w:szCs w:val="20"/>
                <w:lang w:val="ru-RU" w:eastAsia="ru-RU"/>
              </w:rPr>
              <w:t>для интерьера)</w:t>
            </w:r>
          </w:p>
          <w:p w14:paraId="6D95615B" w14:textId="5953E52B" w:rsidR="007A213B" w:rsidRP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902</w:t>
            </w:r>
            <w:r>
              <w:rPr>
                <w:rFonts w:ascii="Arial" w:hAnsi="Arial" w:cs="Arial"/>
                <w:b/>
                <w:bCs/>
                <w:lang w:eastAsia="ru-RU"/>
              </w:rPr>
              <w:t>ct</w:t>
            </w:r>
            <w:r w:rsidRPr="00DD7EF2">
              <w:rPr>
                <w:rFonts w:ascii="Arial" w:hAnsi="Arial" w:cs="Arial"/>
                <w:b/>
                <w:bCs/>
                <w:lang w:val="ru-RU" w:eastAsia="ru-RU"/>
              </w:rPr>
              <w:t xml:space="preserve"> </w:t>
            </w:r>
            <w:r w:rsidRPr="00DD7EF2">
              <w:rPr>
                <w:rFonts w:ascii="Arial" w:hAnsi="Arial" w:cs="Arial"/>
                <w:b/>
                <w:bCs/>
                <w:i/>
                <w:iCs/>
                <w:color w:val="0070C0"/>
                <w:sz w:val="20"/>
                <w:szCs w:val="20"/>
                <w:lang w:val="ru-RU" w:eastAsia="ru-RU"/>
              </w:rPr>
              <w:t>(</w:t>
            </w:r>
            <w:r w:rsidRPr="007A213B">
              <w:rPr>
                <w:rFonts w:ascii="Arial" w:hAnsi="Arial" w:cs="Arial"/>
                <w:b/>
                <w:bCs/>
                <w:i/>
                <w:iCs/>
                <w:color w:val="0070C0"/>
                <w:sz w:val="20"/>
                <w:szCs w:val="20"/>
                <w:lang w:val="ru-RU" w:eastAsia="ru-RU"/>
              </w:rPr>
              <w:t>для экстерьера)</w:t>
            </w:r>
          </w:p>
        </w:tc>
        <w:tc>
          <w:tcPr>
            <w:tcW w:w="1272" w:type="dxa"/>
            <w:tcBorders>
              <w:top w:val="nil"/>
              <w:bottom w:val="nil"/>
              <w:right w:val="nil"/>
            </w:tcBorders>
            <w:shd w:val="clear" w:color="auto" w:fill="auto"/>
            <w:vAlign w:val="center"/>
          </w:tcPr>
          <w:p w14:paraId="16C4D0E7" w14:textId="34F56773" w:rsidR="007A213B" w:rsidRPr="007A213B" w:rsidRDefault="007A213B" w:rsidP="00BE3196">
            <w:pPr>
              <w:spacing w:before="1"/>
              <w:jc w:val="center"/>
              <w:rPr>
                <w:rFonts w:ascii="Arial" w:eastAsia="Arial" w:hAnsi="Arial" w:cs="Arial"/>
                <w:lang w:val="ru-RU"/>
              </w:rPr>
            </w:pPr>
            <w:r>
              <w:rPr>
                <w:rFonts w:ascii="Arial" w:eastAsia="Arial" w:hAnsi="Arial" w:cs="Arial"/>
                <w:lang w:val="ru-RU"/>
              </w:rPr>
              <w:t>20</w:t>
            </w:r>
          </w:p>
        </w:tc>
      </w:tr>
      <w:tr w:rsidR="005C23BB" w:rsidRPr="00BE3196" w14:paraId="47789705" w14:textId="77777777" w:rsidTr="00887D38">
        <w:trPr>
          <w:trHeight w:hRule="exact" w:val="285"/>
        </w:trPr>
        <w:tc>
          <w:tcPr>
            <w:tcW w:w="4252" w:type="dxa"/>
            <w:vMerge/>
            <w:tcBorders>
              <w:left w:val="nil"/>
            </w:tcBorders>
            <w:shd w:val="clear" w:color="auto" w:fill="auto"/>
            <w:vAlign w:val="center"/>
          </w:tcPr>
          <w:p w14:paraId="5AD8FB73" w14:textId="77777777" w:rsidR="005C23BB" w:rsidRPr="00BE3196" w:rsidRDefault="005C23BB" w:rsidP="00BE3196">
            <w:pPr>
              <w:spacing w:before="1"/>
              <w:rPr>
                <w:rFonts w:ascii="Arial" w:eastAsia="Arial" w:hAnsi="Arial" w:cs="Arial"/>
                <w:b/>
                <w:bCs/>
                <w:lang w:val="ru-RU"/>
              </w:rPr>
            </w:pPr>
          </w:p>
        </w:tc>
        <w:tc>
          <w:tcPr>
            <w:tcW w:w="1847" w:type="dxa"/>
            <w:tcBorders>
              <w:top w:val="nil"/>
            </w:tcBorders>
            <w:shd w:val="clear" w:color="auto" w:fill="auto"/>
            <w:vAlign w:val="center"/>
          </w:tcPr>
          <w:p w14:paraId="51335DDE" w14:textId="77777777" w:rsidR="005C23BB" w:rsidRPr="00887D38" w:rsidRDefault="005C23BB" w:rsidP="00887D38">
            <w:pPr>
              <w:rPr>
                <w:rFonts w:ascii="Arial" w:hAnsi="Arial" w:cs="Arial"/>
                <w:b/>
                <w:bCs/>
                <w:lang w:val="ru-RU" w:eastAsia="ru-RU"/>
              </w:rPr>
            </w:pPr>
            <w:r w:rsidRPr="00887D38">
              <w:rPr>
                <w:rFonts w:ascii="Arial" w:hAnsi="Arial" w:cs="Arial"/>
                <w:lang w:val="ru-RU" w:eastAsia="ru-RU"/>
              </w:rPr>
              <w:t>Разбавитель</w:t>
            </w:r>
          </w:p>
        </w:tc>
        <w:tc>
          <w:tcPr>
            <w:tcW w:w="2693" w:type="dxa"/>
            <w:gridSpan w:val="2"/>
            <w:tcBorders>
              <w:top w:val="nil"/>
            </w:tcBorders>
            <w:shd w:val="clear" w:color="auto" w:fill="auto"/>
            <w:vAlign w:val="center"/>
          </w:tcPr>
          <w:p w14:paraId="3AA4E77D" w14:textId="6EDE7006" w:rsidR="005C23BB" w:rsidRPr="004C5964" w:rsidRDefault="007A213B" w:rsidP="00BE3196">
            <w:pPr>
              <w:spacing w:before="1"/>
              <w:jc w:val="center"/>
              <w:rPr>
                <w:rFonts w:ascii="Arial" w:eastAsia="Arial" w:hAnsi="Arial" w:cs="Arial"/>
                <w:b/>
                <w:bCs/>
                <w:lang w:val="ru-RU"/>
              </w:rPr>
            </w:pPr>
            <w:r>
              <w:rPr>
                <w:rFonts w:ascii="Arial" w:hAnsi="Arial" w:cs="Arial"/>
                <w:b/>
                <w:bCs/>
                <w:lang w:eastAsia="ru-RU"/>
              </w:rPr>
              <w:t>DPU80</w:t>
            </w:r>
            <w:r w:rsidR="004C5964">
              <w:rPr>
                <w:rFonts w:ascii="Arial" w:hAnsi="Arial" w:cs="Arial"/>
                <w:b/>
                <w:bCs/>
                <w:lang w:val="ru-RU" w:eastAsia="ru-RU"/>
              </w:rPr>
              <w:t>0</w:t>
            </w:r>
          </w:p>
        </w:tc>
        <w:tc>
          <w:tcPr>
            <w:tcW w:w="1272" w:type="dxa"/>
            <w:tcBorders>
              <w:top w:val="nil"/>
              <w:right w:val="nil"/>
            </w:tcBorders>
            <w:shd w:val="clear" w:color="auto" w:fill="auto"/>
            <w:vAlign w:val="center"/>
          </w:tcPr>
          <w:p w14:paraId="63517815" w14:textId="7A213E01" w:rsidR="005C23BB" w:rsidRPr="004C5964" w:rsidRDefault="004C5964" w:rsidP="00BE3196">
            <w:pPr>
              <w:spacing w:before="1"/>
              <w:jc w:val="center"/>
              <w:rPr>
                <w:rFonts w:ascii="Arial" w:eastAsia="Arial" w:hAnsi="Arial" w:cs="Arial"/>
                <w:lang w:val="ru-RU"/>
              </w:rPr>
            </w:pPr>
            <w:r>
              <w:rPr>
                <w:rFonts w:ascii="Arial" w:eastAsia="Arial" w:hAnsi="Arial" w:cs="Arial"/>
                <w:lang w:val="ru-RU"/>
              </w:rPr>
              <w:t>20-30</w:t>
            </w:r>
          </w:p>
        </w:tc>
      </w:tr>
      <w:tr w:rsidR="00B029D4" w:rsidRPr="00BE3196" w14:paraId="55FC0FCD" w14:textId="77777777" w:rsidTr="00887D38">
        <w:trPr>
          <w:trHeight w:val="369"/>
        </w:trPr>
        <w:tc>
          <w:tcPr>
            <w:tcW w:w="4252" w:type="dxa"/>
            <w:tcBorders>
              <w:left w:val="nil"/>
            </w:tcBorders>
            <w:shd w:val="clear" w:color="auto" w:fill="auto"/>
            <w:vAlign w:val="center"/>
          </w:tcPr>
          <w:p w14:paraId="7846690A" w14:textId="77777777" w:rsidR="009C56B6" w:rsidRPr="00B029D4" w:rsidRDefault="009C56B6" w:rsidP="00BE3196">
            <w:pPr>
              <w:spacing w:before="1"/>
              <w:rPr>
                <w:rFonts w:ascii="Arial" w:eastAsia="Arial" w:hAnsi="Arial" w:cs="Arial"/>
                <w:b/>
                <w:bCs/>
                <w:lang w:val="ru-RU"/>
              </w:rPr>
            </w:pPr>
            <w:r w:rsidRPr="00B029D4">
              <w:rPr>
                <w:rFonts w:ascii="Arial" w:hAnsi="Arial" w:cs="Arial"/>
                <w:b/>
                <w:bCs/>
                <w:lang w:val="ru-RU" w:eastAsia="ru-RU"/>
              </w:rPr>
              <w:t xml:space="preserve">Жизнеспособность (при 20°С), </w:t>
            </w:r>
            <w:r w:rsidR="0049755A">
              <w:rPr>
                <w:rFonts w:ascii="Arial" w:hAnsi="Arial" w:cs="Arial"/>
                <w:b/>
                <w:bCs/>
                <w:lang w:val="ru-RU" w:eastAsia="ru-RU"/>
              </w:rPr>
              <w:t>ч</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403896C0" w14:textId="2E77DC68" w:rsidR="009C56B6" w:rsidRPr="00887D38" w:rsidRDefault="00887D38" w:rsidP="00BE3196">
            <w:pPr>
              <w:widowControl/>
              <w:autoSpaceDE w:val="0"/>
              <w:autoSpaceDN w:val="0"/>
              <w:adjustRightInd w:val="0"/>
              <w:rPr>
                <w:rFonts w:ascii="Arial" w:hAnsi="Arial" w:cs="Arial"/>
                <w:lang w:val="ru-RU" w:eastAsia="ru-RU"/>
              </w:rPr>
            </w:pPr>
            <w:r>
              <w:rPr>
                <w:rFonts w:ascii="Arial" w:hAnsi="Arial" w:cs="Arial"/>
                <w:lang w:val="ru-RU" w:eastAsia="ru-RU"/>
              </w:rPr>
              <w:t>4</w:t>
            </w:r>
          </w:p>
        </w:tc>
      </w:tr>
      <w:tr w:rsidR="00B029D4" w:rsidRPr="00BE3196" w14:paraId="13D3223E" w14:textId="77777777" w:rsidTr="00887D38">
        <w:trPr>
          <w:trHeight w:val="369"/>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3EAD278D" w14:textId="692C2156" w:rsidR="00BE3196" w:rsidRPr="005C23BB" w:rsidRDefault="005C23BB" w:rsidP="00BE3196">
            <w:pPr>
              <w:widowControl/>
              <w:autoSpaceDE w:val="0"/>
              <w:autoSpaceDN w:val="0"/>
              <w:adjustRightInd w:val="0"/>
              <w:rPr>
                <w:rFonts w:ascii="Arial" w:hAnsi="Arial" w:cs="Arial"/>
                <w:lang w:val="ru-RU" w:eastAsia="ru-RU"/>
              </w:rPr>
            </w:pPr>
            <w:r>
              <w:rPr>
                <w:rFonts w:ascii="Arial" w:hAnsi="Arial" w:cs="Arial"/>
                <w:lang w:val="ru-RU" w:eastAsia="ru-RU"/>
              </w:rPr>
              <w:t>1</w:t>
            </w:r>
            <w:r w:rsidR="00887D38">
              <w:rPr>
                <w:rFonts w:ascii="Arial" w:hAnsi="Arial" w:cs="Arial"/>
                <w:lang w:val="ru-RU" w:eastAsia="ru-RU"/>
              </w:rPr>
              <w:t>2</w:t>
            </w:r>
            <w:r>
              <w:rPr>
                <w:rFonts w:ascii="Arial" w:hAnsi="Arial" w:cs="Arial"/>
                <w:lang w:val="ru-RU" w:eastAsia="ru-RU"/>
              </w:rPr>
              <w:t>0 - 1</w:t>
            </w:r>
            <w:r w:rsidR="007A213B">
              <w:rPr>
                <w:rFonts w:ascii="Arial" w:hAnsi="Arial" w:cs="Arial"/>
                <w:lang w:eastAsia="ru-RU"/>
              </w:rPr>
              <w:t>5</w:t>
            </w:r>
            <w:r>
              <w:rPr>
                <w:rFonts w:ascii="Arial" w:hAnsi="Arial" w:cs="Arial"/>
                <w:lang w:val="ru-RU" w:eastAsia="ru-RU"/>
              </w:rPr>
              <w:t>0</w:t>
            </w:r>
          </w:p>
        </w:tc>
      </w:tr>
      <w:tr w:rsidR="00B029D4" w:rsidRPr="00BE3196" w14:paraId="26057F93" w14:textId="77777777" w:rsidTr="00887D38">
        <w:trPr>
          <w:trHeight w:val="369"/>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gridSpan w:val="4"/>
            <w:tcBorders>
              <w:bottom w:val="single" w:sz="4" w:space="0" w:color="auto"/>
              <w:right w:val="nil"/>
            </w:tcBorders>
            <w:shd w:val="clear" w:color="auto" w:fill="auto"/>
            <w:vAlign w:val="center"/>
          </w:tcPr>
          <w:p w14:paraId="07A02704" w14:textId="7A4C6CE1"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1 - 2</w:t>
            </w:r>
          </w:p>
        </w:tc>
      </w:tr>
      <w:tr w:rsidR="00B029D4" w:rsidRPr="00BE3196" w14:paraId="46E1C9A4" w14:textId="77777777" w:rsidTr="00887D38">
        <w:trPr>
          <w:trHeight w:hRule="exact" w:val="291"/>
        </w:trPr>
        <w:tc>
          <w:tcPr>
            <w:tcW w:w="4252" w:type="dxa"/>
            <w:vMerge w:val="restart"/>
            <w:tcBorders>
              <w:left w:val="nil"/>
            </w:tcBorders>
            <w:shd w:val="clear" w:color="auto" w:fill="auto"/>
            <w:vAlign w:val="center"/>
          </w:tcPr>
          <w:p w14:paraId="3BFBE9F1" w14:textId="77777777" w:rsidR="00B029D4" w:rsidRPr="00B029D4" w:rsidRDefault="00B029D4"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Сушка (при 20°С)</w:t>
            </w:r>
            <w:r w:rsidR="003E7690">
              <w:rPr>
                <w:rFonts w:ascii="Arial" w:hAnsi="Arial" w:cs="Arial"/>
                <w:b/>
                <w:bCs/>
                <w:lang w:val="ru-RU" w:eastAsia="ru-RU"/>
              </w:rPr>
              <w:t>:</w:t>
            </w:r>
          </w:p>
        </w:tc>
        <w:tc>
          <w:tcPr>
            <w:tcW w:w="2556" w:type="dxa"/>
            <w:gridSpan w:val="2"/>
            <w:tcBorders>
              <w:bottom w:val="nil"/>
            </w:tcBorders>
            <w:shd w:val="clear" w:color="auto" w:fill="auto"/>
            <w:vAlign w:val="center"/>
          </w:tcPr>
          <w:p w14:paraId="4A4A9D97"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От пыли:</w:t>
            </w:r>
          </w:p>
        </w:tc>
        <w:tc>
          <w:tcPr>
            <w:tcW w:w="3256" w:type="dxa"/>
            <w:gridSpan w:val="2"/>
            <w:tcBorders>
              <w:bottom w:val="nil"/>
              <w:right w:val="nil"/>
            </w:tcBorders>
            <w:shd w:val="clear" w:color="auto" w:fill="auto"/>
            <w:vAlign w:val="center"/>
          </w:tcPr>
          <w:p w14:paraId="2B8C77EF" w14:textId="28B6769D"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15-</w:t>
            </w:r>
            <w:r w:rsidR="005C23BB">
              <w:rPr>
                <w:rFonts w:ascii="Arial" w:hAnsi="Arial" w:cs="Arial"/>
                <w:lang w:val="ru-RU" w:eastAsia="ru-RU"/>
              </w:rPr>
              <w:t>20</w:t>
            </w:r>
            <w:r w:rsidR="00B029D4" w:rsidRPr="007A7AEF">
              <w:rPr>
                <w:rFonts w:ascii="Arial" w:hAnsi="Arial" w:cs="Arial"/>
                <w:lang w:val="ru-RU" w:eastAsia="ru-RU"/>
              </w:rPr>
              <w:t xml:space="preserve"> мин</w:t>
            </w:r>
          </w:p>
        </w:tc>
      </w:tr>
      <w:tr w:rsidR="00B029D4" w:rsidRPr="00BE3196" w14:paraId="2D6D907C" w14:textId="77777777" w:rsidTr="00887D38">
        <w:trPr>
          <w:trHeight w:hRule="exact" w:val="267"/>
        </w:trPr>
        <w:tc>
          <w:tcPr>
            <w:tcW w:w="4252" w:type="dxa"/>
            <w:vMerge/>
            <w:tcBorders>
              <w:left w:val="nil"/>
            </w:tcBorders>
            <w:shd w:val="clear" w:color="auto" w:fill="auto"/>
            <w:vAlign w:val="bottom"/>
          </w:tcPr>
          <w:p w14:paraId="5F016CCC"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54B7AE3E"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На отлип:</w:t>
            </w:r>
          </w:p>
        </w:tc>
        <w:tc>
          <w:tcPr>
            <w:tcW w:w="3256" w:type="dxa"/>
            <w:gridSpan w:val="2"/>
            <w:tcBorders>
              <w:top w:val="nil"/>
              <w:bottom w:val="nil"/>
              <w:right w:val="nil"/>
            </w:tcBorders>
            <w:shd w:val="clear" w:color="auto" w:fill="auto"/>
            <w:vAlign w:val="center"/>
          </w:tcPr>
          <w:p w14:paraId="25A45C16" w14:textId="08051DF1"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6</w:t>
            </w:r>
            <w:r w:rsidR="00474DE5">
              <w:rPr>
                <w:rFonts w:ascii="Arial" w:hAnsi="Arial" w:cs="Arial"/>
                <w:lang w:val="ru-RU" w:eastAsia="ru-RU"/>
              </w:rPr>
              <w:t>0</w:t>
            </w:r>
            <w:r w:rsidR="005C23BB">
              <w:rPr>
                <w:rFonts w:ascii="Arial" w:hAnsi="Arial" w:cs="Arial"/>
                <w:lang w:val="ru-RU" w:eastAsia="ru-RU"/>
              </w:rPr>
              <w:t>-</w:t>
            </w:r>
            <w:r>
              <w:rPr>
                <w:rFonts w:ascii="Arial" w:hAnsi="Arial" w:cs="Arial"/>
                <w:lang w:eastAsia="ru-RU"/>
              </w:rPr>
              <w:t>9</w:t>
            </w:r>
            <w:r w:rsidR="005C23BB">
              <w:rPr>
                <w:rFonts w:ascii="Arial" w:hAnsi="Arial" w:cs="Arial"/>
                <w:lang w:val="ru-RU" w:eastAsia="ru-RU"/>
              </w:rPr>
              <w:t>0</w:t>
            </w:r>
            <w:r w:rsidR="0049755A">
              <w:rPr>
                <w:rFonts w:ascii="Arial" w:hAnsi="Arial" w:cs="Arial"/>
                <w:lang w:val="ru-RU" w:eastAsia="ru-RU"/>
              </w:rPr>
              <w:t xml:space="preserve"> мин</w:t>
            </w:r>
          </w:p>
        </w:tc>
      </w:tr>
      <w:tr w:rsidR="00B029D4" w:rsidRPr="00BE3196" w14:paraId="7245EBF3" w14:textId="77777777" w:rsidTr="00887D38">
        <w:trPr>
          <w:trHeight w:hRule="exact" w:val="285"/>
        </w:trPr>
        <w:tc>
          <w:tcPr>
            <w:tcW w:w="4252" w:type="dxa"/>
            <w:vMerge/>
            <w:tcBorders>
              <w:left w:val="nil"/>
            </w:tcBorders>
            <w:shd w:val="clear" w:color="auto" w:fill="auto"/>
            <w:vAlign w:val="bottom"/>
          </w:tcPr>
          <w:p w14:paraId="5F4CAC61"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1B7DDC15" w14:textId="77777777" w:rsidR="00B029D4" w:rsidRPr="007A7AEF" w:rsidRDefault="00D44640" w:rsidP="00BE3196">
            <w:pPr>
              <w:widowControl/>
              <w:autoSpaceDE w:val="0"/>
              <w:autoSpaceDN w:val="0"/>
              <w:adjustRightInd w:val="0"/>
              <w:rPr>
                <w:rFonts w:ascii="Arial" w:hAnsi="Arial" w:cs="Arial"/>
                <w:lang w:val="ru-RU" w:eastAsia="ru-RU"/>
              </w:rPr>
            </w:pPr>
            <w:r>
              <w:rPr>
                <w:rFonts w:ascii="Arial" w:hAnsi="Arial" w:cs="Arial"/>
                <w:lang w:val="ru-RU" w:eastAsia="ru-RU"/>
              </w:rPr>
              <w:t>Складирование</w:t>
            </w:r>
            <w:r w:rsidR="00B029D4" w:rsidRPr="007A7AEF">
              <w:rPr>
                <w:rFonts w:ascii="Arial" w:hAnsi="Arial" w:cs="Arial"/>
                <w:lang w:val="ru-RU" w:eastAsia="ru-RU"/>
              </w:rPr>
              <w:t>:</w:t>
            </w:r>
          </w:p>
        </w:tc>
        <w:tc>
          <w:tcPr>
            <w:tcW w:w="3256" w:type="dxa"/>
            <w:gridSpan w:val="2"/>
            <w:tcBorders>
              <w:top w:val="nil"/>
              <w:bottom w:val="nil"/>
              <w:right w:val="nil"/>
            </w:tcBorders>
            <w:shd w:val="clear" w:color="auto" w:fill="auto"/>
            <w:vAlign w:val="center"/>
          </w:tcPr>
          <w:p w14:paraId="4670D91C" w14:textId="475A5E39"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2</w:t>
            </w:r>
            <w:r w:rsidR="005C23BB">
              <w:rPr>
                <w:rFonts w:ascii="Arial" w:hAnsi="Arial" w:cs="Arial"/>
                <w:lang w:val="ru-RU" w:eastAsia="ru-RU"/>
              </w:rPr>
              <w:t>4</w:t>
            </w:r>
            <w:r w:rsidR="00B029D4" w:rsidRPr="007A7AEF">
              <w:rPr>
                <w:rFonts w:ascii="Arial" w:hAnsi="Arial" w:cs="Arial"/>
                <w:lang w:val="ru-RU" w:eastAsia="ru-RU"/>
              </w:rPr>
              <w:t xml:space="preserve"> ч</w:t>
            </w:r>
          </w:p>
        </w:tc>
      </w:tr>
      <w:tr w:rsidR="00B029D4" w:rsidRPr="00AD32E4" w14:paraId="0CE4F813" w14:textId="77777777" w:rsidTr="00887D38">
        <w:trPr>
          <w:trHeight w:hRule="exact" w:val="573"/>
        </w:trPr>
        <w:tc>
          <w:tcPr>
            <w:tcW w:w="4252" w:type="dxa"/>
            <w:tcBorders>
              <w:left w:val="nil"/>
              <w:bottom w:val="single" w:sz="4" w:space="0" w:color="auto"/>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gridSpan w:val="4"/>
            <w:tcBorders>
              <w:bottom w:val="single" w:sz="4" w:space="0" w:color="auto"/>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470D9B9D" w14:textId="4A00B077" w:rsidR="001C1EA5" w:rsidRDefault="001C1EA5">
      <w:pPr>
        <w:spacing w:before="1"/>
        <w:rPr>
          <w:rFonts w:ascii="Arial" w:eastAsia="Arial" w:hAnsi="Arial" w:cs="Arial"/>
          <w:sz w:val="27"/>
          <w:szCs w:val="27"/>
          <w:lang w:val="ru-RU"/>
        </w:rPr>
      </w:pPr>
    </w:p>
    <w:p w14:paraId="177E9B1A" w14:textId="4C4A4C2A" w:rsidR="007B267D" w:rsidRPr="00887D38" w:rsidRDefault="00887D38" w:rsidP="00887D38">
      <w:pPr>
        <w:spacing w:before="1"/>
        <w:ind w:left="142"/>
        <w:rPr>
          <w:rFonts w:ascii="Arial" w:eastAsia="Arial" w:hAnsi="Arial" w:cs="Arial"/>
          <w:lang w:val="ru-RU"/>
        </w:rPr>
      </w:pPr>
      <w:r w:rsidRPr="00887D38">
        <w:rPr>
          <w:rFonts w:ascii="Arial" w:hAnsi="Arial" w:cs="Arial"/>
          <w:b/>
          <w:bCs/>
          <w:color w:val="0088B8"/>
          <w:spacing w:val="-1"/>
          <w:lang w:val="ru-RU"/>
        </w:rPr>
        <w:t>Описание:</w:t>
      </w:r>
    </w:p>
    <w:p w14:paraId="0B453003" w14:textId="62319EE5" w:rsidR="001D7AAE" w:rsidRDefault="00887D38" w:rsidP="001D7AAE">
      <w:pPr>
        <w:ind w:left="142" w:right="130" w:firstLine="284"/>
        <w:jc w:val="both"/>
        <w:rPr>
          <w:rFonts w:ascii="Arial" w:hAnsi="Arial" w:cs="Arial"/>
          <w:lang w:val="ru-RU" w:eastAsia="ru-RU"/>
        </w:rPr>
      </w:pPr>
      <w:r w:rsidRPr="00DD7EF2">
        <w:rPr>
          <w:rFonts w:ascii="Arial" w:hAnsi="Arial" w:cs="Arial"/>
          <w:b/>
          <w:bCs/>
          <w:lang w:eastAsia="ru-RU"/>
        </w:rPr>
        <w:t>F</w:t>
      </w:r>
      <w:r w:rsidRPr="00DD7EF2">
        <w:rPr>
          <w:rFonts w:ascii="Arial" w:hAnsi="Arial" w:cs="Arial"/>
          <w:b/>
          <w:bCs/>
          <w:lang w:val="ru-RU" w:eastAsia="ru-RU"/>
        </w:rPr>
        <w:t>402</w:t>
      </w:r>
      <w:r w:rsidRPr="00DD7EF2">
        <w:rPr>
          <w:rFonts w:ascii="Arial" w:hAnsi="Arial" w:cs="Arial"/>
          <w:b/>
          <w:bCs/>
          <w:lang w:eastAsia="ru-RU"/>
        </w:rPr>
        <w:t>bc</w:t>
      </w:r>
      <w:r w:rsidRPr="00474DE5">
        <w:rPr>
          <w:rFonts w:ascii="Arial" w:hAnsi="Arial" w:cs="Arial"/>
          <w:lang w:val="ru-RU" w:eastAsia="ru-RU"/>
        </w:rPr>
        <w:t xml:space="preserve"> </w:t>
      </w:r>
      <w:r>
        <w:rPr>
          <w:rFonts w:ascii="Arial" w:hAnsi="Arial" w:cs="Arial"/>
          <w:lang w:val="ru-RU" w:eastAsia="ru-RU"/>
        </w:rPr>
        <w:t xml:space="preserve">- нейтральный глянцевый акриловый конвертер для создания цветных эмалей. Смешивается с пигментными пастами серии </w:t>
      </w:r>
      <w:r w:rsidRPr="00F10AA1">
        <w:rPr>
          <w:rFonts w:ascii="Arial" w:hAnsi="Arial" w:cs="Arial"/>
          <w:b/>
          <w:bCs/>
          <w:lang w:eastAsia="ru-RU"/>
        </w:rPr>
        <w:t>FBU</w:t>
      </w:r>
      <w:r w:rsidRPr="00F10AA1">
        <w:rPr>
          <w:rFonts w:ascii="Arial" w:hAnsi="Arial" w:cs="Arial"/>
          <w:lang w:val="ru-RU" w:eastAsia="ru-RU"/>
        </w:rPr>
        <w:t xml:space="preserve"> </w:t>
      </w:r>
      <w:r>
        <w:rPr>
          <w:rFonts w:ascii="Arial" w:hAnsi="Arial" w:cs="Arial"/>
          <w:lang w:val="ru-RU" w:eastAsia="ru-RU"/>
        </w:rPr>
        <w:t xml:space="preserve">(в соотношении 80:20 по весу). Наносится </w:t>
      </w:r>
      <w:r w:rsidR="001D7AAE">
        <w:rPr>
          <w:rFonts w:ascii="Arial" w:hAnsi="Arial" w:cs="Arial"/>
          <w:lang w:val="ru-RU" w:eastAsia="ru-RU"/>
        </w:rPr>
        <w:t>распылением на железо, сталь, алюминий или оцинкованное железо. Окрашиваемая п</w:t>
      </w:r>
      <w:r w:rsidR="001D7AAE" w:rsidRPr="001D7AAE">
        <w:rPr>
          <w:rFonts w:ascii="Arial" w:hAnsi="Arial" w:cs="Arial"/>
          <w:lang w:val="ru-RU" w:eastAsia="ru-RU"/>
        </w:rPr>
        <w:t>оверхность должн</w:t>
      </w:r>
      <w:r w:rsidR="001D7AAE">
        <w:rPr>
          <w:rFonts w:ascii="Arial" w:hAnsi="Arial" w:cs="Arial"/>
          <w:lang w:val="ru-RU" w:eastAsia="ru-RU"/>
        </w:rPr>
        <w:t>а</w:t>
      </w:r>
      <w:r w:rsidR="001D7AAE" w:rsidRPr="001D7AAE">
        <w:rPr>
          <w:rFonts w:ascii="Arial" w:hAnsi="Arial" w:cs="Arial"/>
          <w:lang w:val="ru-RU" w:eastAsia="ru-RU"/>
        </w:rPr>
        <w:t xml:space="preserve"> быть сухой и полностью очищена от пыли и ржавчины</w:t>
      </w:r>
      <w:r w:rsidR="001D7AAE">
        <w:rPr>
          <w:rFonts w:ascii="Arial" w:hAnsi="Arial" w:cs="Arial"/>
          <w:lang w:val="ru-RU" w:eastAsia="ru-RU"/>
        </w:rPr>
        <w:t>, подвергнута  пескоструйной обработке или шлифовке.</w:t>
      </w:r>
      <w:r w:rsidR="001D7AAE" w:rsidRPr="001D7AAE">
        <w:rPr>
          <w:rFonts w:ascii="Arial" w:hAnsi="Arial" w:cs="Arial"/>
          <w:lang w:val="ru-RU" w:eastAsia="ru-RU"/>
        </w:rPr>
        <w:t xml:space="preserve"> Все следы солеотложения, масла и жира должны быть удалены соответствующими ПАВ.</w:t>
      </w:r>
    </w:p>
    <w:p w14:paraId="72338331" w14:textId="1DF29F84" w:rsidR="001D7AAE" w:rsidRDefault="001D7AAE" w:rsidP="001D7AAE">
      <w:pPr>
        <w:ind w:left="142" w:right="130" w:firstLine="284"/>
        <w:jc w:val="both"/>
        <w:rPr>
          <w:rFonts w:ascii="Arial" w:hAnsi="Arial" w:cs="Arial"/>
          <w:lang w:val="ru-RU" w:eastAsia="ru-RU"/>
        </w:rPr>
      </w:pPr>
      <w:r>
        <w:rPr>
          <w:rFonts w:ascii="Arial" w:hAnsi="Arial" w:cs="Arial"/>
          <w:lang w:val="ru-RU" w:eastAsia="ru-RU"/>
        </w:rPr>
        <w:t xml:space="preserve">Полученная на основе этого конвертера эмаль обладает высокой стойкостью к атмосферным воздействиям, обладает противоскользящими свойствами благодаря эффекту апельсиновой корки. </w:t>
      </w:r>
      <w:r w:rsidRPr="001D7AAE">
        <w:rPr>
          <w:rFonts w:ascii="Arial" w:hAnsi="Arial" w:cs="Arial"/>
          <w:lang w:val="ru-RU" w:eastAsia="ru-RU"/>
        </w:rPr>
        <w:t>Продукт идеально подходит для нанесения на промышленное оборудование, подвергающееся агрессивному атмосферному и химическому воздействию.</w:t>
      </w:r>
    </w:p>
    <w:p w14:paraId="0AD46570" w14:textId="633B9EEB" w:rsidR="004C5964" w:rsidRPr="004C5964" w:rsidRDefault="004C5964" w:rsidP="004C5964">
      <w:pPr>
        <w:ind w:left="142" w:right="130" w:firstLine="284"/>
        <w:jc w:val="both"/>
        <w:rPr>
          <w:rFonts w:ascii="Arial" w:hAnsi="Arial" w:cs="Arial"/>
          <w:lang w:val="ru-RU" w:eastAsia="ru-RU"/>
        </w:rPr>
      </w:pPr>
      <w:r w:rsidRPr="004C5964">
        <w:rPr>
          <w:rFonts w:ascii="Arial" w:hAnsi="Arial" w:cs="Arial"/>
          <w:lang w:val="ru-RU" w:eastAsia="ru-RU"/>
        </w:rPr>
        <w:t>Продукт рекомендуется наносить с помощью классического распылительного пистолета с верхним ба</w:t>
      </w:r>
      <w:r>
        <w:rPr>
          <w:rFonts w:ascii="Arial" w:hAnsi="Arial" w:cs="Arial"/>
          <w:lang w:val="ru-RU" w:eastAsia="ru-RU"/>
        </w:rPr>
        <w:t>ч</w:t>
      </w:r>
      <w:r w:rsidRPr="004C5964">
        <w:rPr>
          <w:rFonts w:ascii="Arial" w:hAnsi="Arial" w:cs="Arial"/>
          <w:lang w:val="ru-RU" w:eastAsia="ru-RU"/>
        </w:rPr>
        <w:t xml:space="preserve">ком, </w:t>
      </w:r>
      <w:r>
        <w:rPr>
          <w:rFonts w:ascii="Arial" w:hAnsi="Arial" w:cs="Arial"/>
          <w:lang w:val="ru-RU" w:eastAsia="ru-RU"/>
        </w:rPr>
        <w:t>т.к.</w:t>
      </w:r>
      <w:r w:rsidRPr="004C5964">
        <w:rPr>
          <w:rFonts w:ascii="Arial" w:hAnsi="Arial" w:cs="Arial"/>
          <w:lang w:val="ru-RU" w:eastAsia="ru-RU"/>
        </w:rPr>
        <w:t xml:space="preserve"> именно при таком нанесении легче всего контролировать желаемый финальный эффект.</w:t>
      </w:r>
    </w:p>
    <w:p w14:paraId="114441EC" w14:textId="0068E826" w:rsidR="004C5964" w:rsidRDefault="00956E65" w:rsidP="004C5964">
      <w:pPr>
        <w:ind w:left="142" w:right="130" w:firstLine="425"/>
        <w:jc w:val="both"/>
        <w:rPr>
          <w:rFonts w:ascii="Arial" w:hAnsi="Arial" w:cs="Arial"/>
          <w:lang w:val="ru-RU" w:eastAsia="ru-RU"/>
        </w:rPr>
      </w:pPr>
      <w:r>
        <w:rPr>
          <w:noProof/>
        </w:rPr>
        <w:lastRenderedPageBreak/>
        <w:pict w14:anchorId="10F04B39">
          <v:shape id="_x0000_s2058" type="#_x0000_t202" style="position:absolute;left:0;text-align:left;margin-left:146.3pt;margin-top:4.25pt;width:385.15pt;height:53.05pt;z-index:2;visibility:visible;mso-wrap-distance-top:3.6pt;mso-wrap-distance-bottom:3.6pt;mso-width-relative:margin;mso-height-relative:margin" filled="f" stroked="f">
            <v:textbox style="mso-next-textbox:#_x0000_s2058">
              <w:txbxContent>
                <w:p w14:paraId="31646813" w14:textId="77777777" w:rsidR="00AD32E4" w:rsidRPr="006F1B6E" w:rsidRDefault="00AD32E4" w:rsidP="00AD32E4">
                  <w:pPr>
                    <w:jc w:val="right"/>
                    <w:rPr>
                      <w:rFonts w:ascii="Arial" w:hAnsi="Arial" w:cs="Arial"/>
                      <w:b/>
                      <w:bCs/>
                      <w:sz w:val="40"/>
                      <w:szCs w:val="40"/>
                      <w:lang w:val="ru-RU"/>
                    </w:rPr>
                  </w:pPr>
                  <w:r>
                    <w:rPr>
                      <w:rFonts w:ascii="Arial" w:hAnsi="Arial" w:cs="Arial"/>
                      <w:b/>
                      <w:bCs/>
                      <w:sz w:val="40"/>
                      <w:szCs w:val="40"/>
                      <w:lang w:val="ru-RU"/>
                    </w:rPr>
                    <w:t>Нейтральный акриловый конвертер с эффектом апельсиновой кожуры</w:t>
                  </w:r>
                </w:p>
                <w:p w14:paraId="5011FF5F" w14:textId="26B855BA" w:rsidR="00257853" w:rsidRPr="001C1EA5" w:rsidRDefault="00257853" w:rsidP="005C23BB">
                  <w:pPr>
                    <w:jc w:val="right"/>
                    <w:rPr>
                      <w:rFonts w:ascii="Arial" w:hAnsi="Arial" w:cs="Arial"/>
                      <w:b/>
                      <w:bCs/>
                      <w:sz w:val="40"/>
                      <w:szCs w:val="40"/>
                      <w:lang w:val="ru-RU"/>
                    </w:rPr>
                  </w:pPr>
                </w:p>
              </w:txbxContent>
            </v:textbox>
            <w10:wrap type="square"/>
          </v:shape>
        </w:pict>
      </w:r>
    </w:p>
    <w:p w14:paraId="67966E8E" w14:textId="03176003" w:rsidR="004C5964" w:rsidRDefault="00956E65" w:rsidP="004C5964">
      <w:pPr>
        <w:ind w:left="142" w:right="130" w:firstLine="425"/>
        <w:jc w:val="both"/>
        <w:rPr>
          <w:rFonts w:ascii="Arial" w:hAnsi="Arial" w:cs="Arial"/>
          <w:lang w:val="ru-RU" w:eastAsia="ru-RU"/>
        </w:rPr>
      </w:pPr>
      <w:r>
        <w:rPr>
          <w:rFonts w:ascii="Verdana" w:hAnsi="Verdana"/>
          <w:noProof/>
          <w:lang w:val="ru-RU"/>
        </w:rPr>
        <w:pict w14:anchorId="7343F3E3">
          <v:shape id="_x0000_s2060" type="#_x0000_t202" style="position:absolute;left:0;text-align:left;margin-left:44.4pt;margin-top:166.4pt;width:173.05pt;height:34.4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_x0000_s2060" inset="0,0,0,0">
              <w:txbxContent>
                <w:p w14:paraId="0965B0EF" w14:textId="0F2FD25D" w:rsidR="00F10AA1" w:rsidRDefault="00DD7EF2" w:rsidP="00F10AA1">
                  <w:r w:rsidRPr="00DD7EF2">
                    <w:rPr>
                      <w:rFonts w:ascii="Arial" w:eastAsia="Arial" w:hAnsi="Arial" w:cs="Arial"/>
                      <w:b/>
                      <w:bCs/>
                      <w:color w:val="0088B8"/>
                      <w:sz w:val="56"/>
                      <w:szCs w:val="56"/>
                    </w:rPr>
                    <w:t>F402bc</w:t>
                  </w:r>
                </w:p>
              </w:txbxContent>
            </v:textbox>
            <w10:wrap anchorx="page" anchory="page"/>
          </v:shape>
        </w:pict>
      </w:r>
    </w:p>
    <w:p w14:paraId="7E67FA82" w14:textId="76023BE5" w:rsidR="004C5964" w:rsidRDefault="004C5964" w:rsidP="004C5964">
      <w:pPr>
        <w:ind w:left="142" w:right="130" w:firstLine="425"/>
        <w:jc w:val="both"/>
        <w:rPr>
          <w:rFonts w:ascii="Arial" w:hAnsi="Arial" w:cs="Arial"/>
          <w:lang w:val="ru-RU" w:eastAsia="ru-RU"/>
        </w:rPr>
      </w:pPr>
    </w:p>
    <w:p w14:paraId="4EC0A4F8" w14:textId="4F85A3C5" w:rsidR="004C5964" w:rsidRDefault="004C5964" w:rsidP="004C5964">
      <w:pPr>
        <w:ind w:left="142" w:right="130" w:firstLine="425"/>
        <w:jc w:val="both"/>
        <w:rPr>
          <w:rFonts w:ascii="Arial" w:hAnsi="Arial" w:cs="Arial"/>
          <w:lang w:val="ru-RU" w:eastAsia="ru-RU"/>
        </w:rPr>
      </w:pPr>
    </w:p>
    <w:p w14:paraId="54E8A910" w14:textId="7CAAA53F" w:rsidR="004C5964" w:rsidRDefault="004C5964" w:rsidP="004C5964">
      <w:pPr>
        <w:ind w:left="142" w:right="130" w:firstLine="425"/>
        <w:jc w:val="both"/>
        <w:rPr>
          <w:rFonts w:ascii="Arial" w:hAnsi="Arial" w:cs="Arial"/>
          <w:lang w:val="ru-RU" w:eastAsia="ru-RU"/>
        </w:rPr>
      </w:pPr>
    </w:p>
    <w:p w14:paraId="328DBF45" w14:textId="5B18EDED" w:rsidR="004C5964" w:rsidRPr="004C5964" w:rsidRDefault="004C5964" w:rsidP="004C5964">
      <w:pPr>
        <w:ind w:left="142" w:right="130"/>
        <w:jc w:val="both"/>
        <w:rPr>
          <w:rFonts w:ascii="Arial" w:hAnsi="Arial" w:cs="Arial"/>
          <w:b/>
          <w:bCs/>
          <w:lang w:val="ru-RU" w:eastAsia="ru-RU"/>
        </w:rPr>
      </w:pPr>
      <w:r>
        <w:rPr>
          <w:rFonts w:ascii="Arial" w:hAnsi="Arial" w:cs="Arial"/>
          <w:b/>
          <w:bCs/>
          <w:color w:val="0088B8"/>
          <w:spacing w:val="-1"/>
          <w:lang w:val="ru-RU"/>
        </w:rPr>
        <w:t>Варианты нанесения:</w:t>
      </w:r>
    </w:p>
    <w:p w14:paraId="103A9891" w14:textId="44D03132" w:rsidR="004C5964" w:rsidRPr="004C5964" w:rsidRDefault="004C5964" w:rsidP="004C5964">
      <w:pPr>
        <w:ind w:left="426" w:right="130" w:hanging="284"/>
        <w:jc w:val="both"/>
        <w:rPr>
          <w:rFonts w:ascii="Arial" w:hAnsi="Arial" w:cs="Arial"/>
          <w:lang w:val="ru-RU" w:eastAsia="ru-RU"/>
        </w:rPr>
      </w:pPr>
      <w:r w:rsidRPr="004C5964">
        <w:rPr>
          <w:rFonts w:ascii="Arial" w:hAnsi="Arial" w:cs="Arial"/>
          <w:lang w:val="ru-RU" w:eastAsia="ru-RU"/>
        </w:rPr>
        <w:t>1. Нанесение «Гладкий слой + Рельефный слой»</w:t>
      </w:r>
      <w:r>
        <w:rPr>
          <w:rFonts w:ascii="Arial" w:hAnsi="Arial" w:cs="Arial"/>
          <w:lang w:val="ru-RU" w:eastAsia="ru-RU"/>
        </w:rPr>
        <w:t xml:space="preserve">. </w:t>
      </w:r>
      <w:r w:rsidRPr="004C5964">
        <w:rPr>
          <w:rFonts w:ascii="Arial" w:hAnsi="Arial" w:cs="Arial"/>
          <w:lang w:val="ru-RU" w:eastAsia="ru-RU"/>
        </w:rPr>
        <w:t>Наносится слой смеси продукта с отвердителем и разбавителем, и далее, сразу же наносится слой продукта только с отвердителем.</w:t>
      </w:r>
    </w:p>
    <w:p w14:paraId="7D723433" w14:textId="186E5018" w:rsidR="004C5964" w:rsidRPr="004C5964" w:rsidRDefault="004C5964" w:rsidP="004C5964">
      <w:pPr>
        <w:ind w:left="426" w:right="130" w:hanging="284"/>
        <w:jc w:val="both"/>
        <w:rPr>
          <w:rFonts w:ascii="Arial" w:hAnsi="Arial" w:cs="Arial"/>
          <w:lang w:val="ru-RU" w:eastAsia="ru-RU"/>
        </w:rPr>
      </w:pPr>
      <w:r w:rsidRPr="004C5964">
        <w:rPr>
          <w:rFonts w:ascii="Arial" w:hAnsi="Arial" w:cs="Arial"/>
          <w:lang w:val="ru-RU" w:eastAsia="ru-RU"/>
        </w:rPr>
        <w:t>2.</w:t>
      </w:r>
      <w:r>
        <w:rPr>
          <w:rFonts w:ascii="Arial" w:hAnsi="Arial" w:cs="Arial"/>
          <w:lang w:val="ru-RU" w:eastAsia="ru-RU"/>
        </w:rPr>
        <w:t xml:space="preserve"> </w:t>
      </w:r>
      <w:r w:rsidRPr="004C5964">
        <w:rPr>
          <w:rFonts w:ascii="Arial" w:hAnsi="Arial" w:cs="Arial"/>
          <w:lang w:val="ru-RU" w:eastAsia="ru-RU"/>
        </w:rPr>
        <w:t>Нанесение «Рельефный слой + Гладкий слой»</w:t>
      </w:r>
      <w:r>
        <w:rPr>
          <w:rFonts w:ascii="Arial" w:hAnsi="Arial" w:cs="Arial"/>
          <w:lang w:val="ru-RU" w:eastAsia="ru-RU"/>
        </w:rPr>
        <w:t xml:space="preserve">. </w:t>
      </w:r>
      <w:r w:rsidRPr="004C5964">
        <w:rPr>
          <w:rFonts w:ascii="Arial" w:hAnsi="Arial" w:cs="Arial"/>
          <w:lang w:val="ru-RU" w:eastAsia="ru-RU"/>
        </w:rPr>
        <w:t>Наносится слой смеси продукта только с отвердителем, и далее, сразу же наносится слой продукта с отвердителем и разбавителем.</w:t>
      </w:r>
    </w:p>
    <w:p w14:paraId="59C1124E" w14:textId="58A37E43" w:rsidR="004C5964" w:rsidRDefault="004C5964" w:rsidP="004C5964">
      <w:pPr>
        <w:ind w:left="426" w:right="130" w:hanging="284"/>
        <w:jc w:val="both"/>
        <w:rPr>
          <w:rFonts w:ascii="Arial" w:hAnsi="Arial" w:cs="Arial"/>
          <w:lang w:val="ru-RU" w:eastAsia="ru-RU"/>
        </w:rPr>
      </w:pPr>
      <w:r w:rsidRPr="004C5964">
        <w:rPr>
          <w:rFonts w:ascii="Arial" w:hAnsi="Arial" w:cs="Arial"/>
          <w:lang w:val="ru-RU" w:eastAsia="ru-RU"/>
        </w:rPr>
        <w:t>3. Нанесение равномерного слоя</w:t>
      </w:r>
      <w:r>
        <w:rPr>
          <w:rFonts w:ascii="Arial" w:hAnsi="Arial" w:cs="Arial"/>
          <w:lang w:val="ru-RU" w:eastAsia="ru-RU"/>
        </w:rPr>
        <w:t xml:space="preserve">. </w:t>
      </w:r>
      <w:r w:rsidRPr="004C5964">
        <w:rPr>
          <w:rFonts w:ascii="Arial" w:hAnsi="Arial" w:cs="Arial"/>
          <w:lang w:val="ru-RU" w:eastAsia="ru-RU"/>
        </w:rPr>
        <w:t>Наносится большое количество слоев продукта только с отвердителем непосредственно на подложку, либо на подходящий грунт, при этом контролируя желаемый финальный эффект.</w:t>
      </w:r>
    </w:p>
    <w:p w14:paraId="592CCE32" w14:textId="77777777" w:rsidR="004C5964" w:rsidRDefault="004C5964" w:rsidP="001D7AAE">
      <w:pPr>
        <w:ind w:left="142" w:right="130" w:firstLine="425"/>
        <w:jc w:val="both"/>
        <w:rPr>
          <w:rFonts w:ascii="Arial" w:hAnsi="Arial" w:cs="Arial"/>
          <w:lang w:val="ru-RU" w:eastAsia="ru-RU"/>
        </w:rPr>
      </w:pPr>
    </w:p>
    <w:p w14:paraId="57A5E752" w14:textId="0EF50190" w:rsidR="001D7AAE" w:rsidRDefault="001D7AAE" w:rsidP="004C5964">
      <w:pPr>
        <w:ind w:left="142" w:right="130" w:firstLine="284"/>
        <w:jc w:val="both"/>
        <w:rPr>
          <w:rFonts w:ascii="Arial" w:hAnsi="Arial" w:cs="Arial"/>
          <w:lang w:val="ru-RU" w:eastAsia="ru-RU"/>
        </w:rPr>
      </w:pPr>
      <w:r>
        <w:rPr>
          <w:rFonts w:ascii="Arial" w:hAnsi="Arial" w:cs="Arial"/>
          <w:lang w:val="ru-RU" w:eastAsia="ru-RU"/>
        </w:rPr>
        <w:t>Результаты лабораторных тестов представлены в таблице:</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960"/>
        <w:gridCol w:w="3220"/>
        <w:gridCol w:w="3159"/>
      </w:tblGrid>
      <w:tr w:rsidR="005937D7" w:rsidRPr="005838F5" w14:paraId="7D16EC9F" w14:textId="77777777" w:rsidTr="00600D13">
        <w:trPr>
          <w:cantSplit/>
          <w:trHeight w:hRule="exact" w:val="389"/>
        </w:trPr>
        <w:tc>
          <w:tcPr>
            <w:tcW w:w="3960" w:type="dxa"/>
            <w:shd w:val="clear" w:color="auto" w:fill="E7E6E6"/>
            <w:tcMar>
              <w:top w:w="0" w:type="dxa"/>
              <w:left w:w="0" w:type="dxa"/>
              <w:bottom w:w="0" w:type="dxa"/>
              <w:right w:w="0" w:type="dxa"/>
            </w:tcMar>
            <w:vAlign w:val="center"/>
          </w:tcPr>
          <w:p w14:paraId="6287EA95" w14:textId="494BFC35" w:rsidR="005937D7" w:rsidRPr="005838F5" w:rsidRDefault="005838F5" w:rsidP="005838F5">
            <w:pPr>
              <w:ind w:left="137"/>
              <w:jc w:val="center"/>
              <w:rPr>
                <w:rFonts w:ascii="Arial" w:hAnsi="Arial" w:cs="Arial"/>
                <w:b/>
                <w:bCs/>
                <w:lang w:val="ru-RU"/>
              </w:rPr>
            </w:pPr>
            <w:r w:rsidRPr="005838F5">
              <w:rPr>
                <w:rFonts w:ascii="Arial" w:hAnsi="Arial" w:cs="Arial"/>
                <w:b/>
                <w:bCs/>
                <w:lang w:val="ru-RU"/>
              </w:rPr>
              <w:t>Тест и стандарт</w:t>
            </w:r>
          </w:p>
        </w:tc>
        <w:tc>
          <w:tcPr>
            <w:tcW w:w="6379" w:type="dxa"/>
            <w:gridSpan w:val="2"/>
            <w:shd w:val="clear" w:color="auto" w:fill="E7E6E6"/>
            <w:tcMar>
              <w:top w:w="0" w:type="dxa"/>
              <w:left w:w="0" w:type="dxa"/>
              <w:bottom w:w="0" w:type="dxa"/>
              <w:right w:w="0" w:type="dxa"/>
            </w:tcMar>
            <w:vAlign w:val="center"/>
          </w:tcPr>
          <w:p w14:paraId="133F43C1" w14:textId="37397FB3" w:rsidR="005937D7" w:rsidRPr="005838F5" w:rsidRDefault="005838F5" w:rsidP="005838F5">
            <w:pPr>
              <w:ind w:left="142"/>
              <w:jc w:val="center"/>
              <w:rPr>
                <w:rFonts w:ascii="Arial" w:hAnsi="Arial" w:cs="Arial"/>
                <w:b/>
                <w:bCs/>
                <w:lang w:val="ru-RU"/>
              </w:rPr>
            </w:pPr>
            <w:r w:rsidRPr="005838F5">
              <w:rPr>
                <w:rFonts w:ascii="Arial" w:hAnsi="Arial" w:cs="Arial"/>
                <w:b/>
                <w:bCs/>
                <w:lang w:val="ru-RU"/>
              </w:rPr>
              <w:t>Результат</w:t>
            </w:r>
          </w:p>
        </w:tc>
      </w:tr>
      <w:tr w:rsidR="005937D7" w:rsidRPr="00AD32E4" w14:paraId="5B8DCDBB" w14:textId="77777777" w:rsidTr="00600D13">
        <w:trPr>
          <w:cantSplit/>
          <w:trHeight w:hRule="exact" w:val="568"/>
        </w:trPr>
        <w:tc>
          <w:tcPr>
            <w:tcW w:w="3960" w:type="dxa"/>
            <w:tcMar>
              <w:top w:w="0" w:type="dxa"/>
              <w:left w:w="0" w:type="dxa"/>
              <w:bottom w:w="0" w:type="dxa"/>
              <w:right w:w="0" w:type="dxa"/>
            </w:tcMar>
            <w:vAlign w:val="center"/>
          </w:tcPr>
          <w:p w14:paraId="7A1693D6" w14:textId="77777777" w:rsidR="005937D7" w:rsidRPr="005838F5" w:rsidRDefault="005937D7" w:rsidP="005838F5">
            <w:pPr>
              <w:ind w:left="137"/>
              <w:rPr>
                <w:rFonts w:ascii="Arial" w:hAnsi="Arial" w:cs="Arial"/>
                <w:lang w:val="ru-RU"/>
              </w:rPr>
            </w:pPr>
            <w:r w:rsidRPr="005838F5">
              <w:rPr>
                <w:rFonts w:ascii="Arial" w:hAnsi="Arial" w:cs="Arial"/>
                <w:lang w:val="ru-RU"/>
              </w:rPr>
              <w:t xml:space="preserve">Адгезия по </w:t>
            </w:r>
            <w:r w:rsidRPr="005838F5">
              <w:rPr>
                <w:rFonts w:ascii="Arial" w:hAnsi="Arial" w:cs="Arial"/>
                <w:b/>
                <w:bCs/>
              </w:rPr>
              <w:t>UNI</w:t>
            </w:r>
            <w:r w:rsidRPr="005838F5">
              <w:rPr>
                <w:rFonts w:ascii="Arial" w:hAnsi="Arial" w:cs="Arial"/>
                <w:b/>
                <w:bCs/>
                <w:lang w:val="ru-RU"/>
              </w:rPr>
              <w:t xml:space="preserve"> </w:t>
            </w:r>
            <w:r w:rsidRPr="005838F5">
              <w:rPr>
                <w:rFonts w:ascii="Arial" w:hAnsi="Arial" w:cs="Arial"/>
                <w:b/>
                <w:bCs/>
              </w:rPr>
              <w:t>EN</w:t>
            </w:r>
            <w:r w:rsidRPr="005838F5">
              <w:rPr>
                <w:rFonts w:ascii="Arial" w:hAnsi="Arial" w:cs="Arial"/>
                <w:b/>
                <w:bCs/>
                <w:lang w:val="ru-RU"/>
              </w:rPr>
              <w:t xml:space="preserve"> </w:t>
            </w:r>
            <w:r w:rsidRPr="005838F5">
              <w:rPr>
                <w:rFonts w:ascii="Arial" w:hAnsi="Arial" w:cs="Arial"/>
                <w:b/>
                <w:bCs/>
              </w:rPr>
              <w:t>ISO</w:t>
            </w:r>
            <w:r w:rsidRPr="005838F5">
              <w:rPr>
                <w:rFonts w:ascii="Arial" w:hAnsi="Arial" w:cs="Arial"/>
                <w:b/>
                <w:bCs/>
                <w:lang w:val="ru-RU"/>
              </w:rPr>
              <w:t xml:space="preserve"> 2409:2007</w:t>
            </w:r>
          </w:p>
        </w:tc>
        <w:tc>
          <w:tcPr>
            <w:tcW w:w="6379" w:type="dxa"/>
            <w:gridSpan w:val="2"/>
            <w:tcMar>
              <w:top w:w="0" w:type="dxa"/>
              <w:left w:w="0" w:type="dxa"/>
              <w:bottom w:w="0" w:type="dxa"/>
              <w:right w:w="0" w:type="dxa"/>
            </w:tcMar>
          </w:tcPr>
          <w:p w14:paraId="4F32665D" w14:textId="77777777" w:rsidR="005937D7" w:rsidRPr="00DD7EF2" w:rsidRDefault="005937D7" w:rsidP="005838F5">
            <w:pPr>
              <w:ind w:left="142"/>
              <w:rPr>
                <w:rFonts w:ascii="Arial" w:hAnsi="Arial" w:cs="Arial"/>
                <w:lang w:val="ru-RU"/>
              </w:rPr>
            </w:pPr>
            <w:r w:rsidRPr="00DD7EF2">
              <w:rPr>
                <w:rFonts w:ascii="Arial" w:hAnsi="Arial" w:cs="Arial"/>
                <w:lang w:val="ru-RU"/>
              </w:rPr>
              <w:t>Отличный уровень адгезии (значение 0) (диапазон от 0 до 5, где 0-наилучшая и 5- наихудшая)</w:t>
            </w:r>
          </w:p>
        </w:tc>
      </w:tr>
      <w:tr w:rsidR="005937D7" w:rsidRPr="005838F5" w14:paraId="75EE16F5" w14:textId="77777777" w:rsidTr="00600D13">
        <w:trPr>
          <w:cantSplit/>
          <w:trHeight w:hRule="exact" w:val="526"/>
        </w:trPr>
        <w:tc>
          <w:tcPr>
            <w:tcW w:w="3960" w:type="dxa"/>
            <w:tcMar>
              <w:top w:w="0" w:type="dxa"/>
              <w:left w:w="0" w:type="dxa"/>
              <w:bottom w:w="0" w:type="dxa"/>
              <w:right w:w="0" w:type="dxa"/>
            </w:tcMar>
            <w:vAlign w:val="center"/>
          </w:tcPr>
          <w:p w14:paraId="71074589" w14:textId="77777777" w:rsidR="004C5964" w:rsidRDefault="005937D7" w:rsidP="005838F5">
            <w:pPr>
              <w:ind w:left="137"/>
              <w:rPr>
                <w:rFonts w:ascii="Arial" w:hAnsi="Arial" w:cs="Arial"/>
                <w:lang w:val="ru-RU"/>
              </w:rPr>
            </w:pPr>
            <w:r w:rsidRPr="00DD7EF2">
              <w:rPr>
                <w:rFonts w:ascii="Arial" w:hAnsi="Arial" w:cs="Arial"/>
                <w:lang w:val="ru-RU"/>
              </w:rPr>
              <w:t>К</w:t>
            </w:r>
            <w:r w:rsidR="004C5964">
              <w:rPr>
                <w:rFonts w:ascii="Arial" w:hAnsi="Arial" w:cs="Arial"/>
                <w:lang w:val="ru-RU"/>
              </w:rPr>
              <w:t>лиматическая к</w:t>
            </w:r>
            <w:r w:rsidRPr="00DD7EF2">
              <w:rPr>
                <w:rFonts w:ascii="Arial" w:hAnsi="Arial" w:cs="Arial"/>
                <w:lang w:val="ru-RU"/>
              </w:rPr>
              <w:t xml:space="preserve">амера </w:t>
            </w:r>
          </w:p>
          <w:p w14:paraId="6A1A77DE" w14:textId="5047E41E" w:rsidR="005937D7" w:rsidRPr="00DD7EF2" w:rsidRDefault="005937D7" w:rsidP="005838F5">
            <w:pPr>
              <w:ind w:left="137"/>
              <w:rPr>
                <w:rFonts w:ascii="Arial" w:hAnsi="Arial" w:cs="Arial"/>
                <w:lang w:val="ru-RU"/>
              </w:rPr>
            </w:pPr>
            <w:r w:rsidRPr="005838F5">
              <w:rPr>
                <w:rFonts w:ascii="Arial" w:hAnsi="Arial" w:cs="Arial"/>
                <w:b/>
                <w:bCs/>
              </w:rPr>
              <w:t>UNI</w:t>
            </w:r>
            <w:r w:rsidRPr="00DD7EF2">
              <w:rPr>
                <w:rFonts w:ascii="Arial" w:hAnsi="Arial" w:cs="Arial"/>
                <w:b/>
                <w:bCs/>
                <w:lang w:val="ru-RU"/>
              </w:rPr>
              <w:t xml:space="preserve"> </w:t>
            </w:r>
            <w:r w:rsidRPr="005838F5">
              <w:rPr>
                <w:rFonts w:ascii="Arial" w:hAnsi="Arial" w:cs="Arial"/>
                <w:b/>
                <w:bCs/>
              </w:rPr>
              <w:t>EN</w:t>
            </w:r>
            <w:r w:rsidRPr="00DD7EF2">
              <w:rPr>
                <w:rFonts w:ascii="Arial" w:hAnsi="Arial" w:cs="Arial"/>
                <w:b/>
                <w:bCs/>
                <w:lang w:val="ru-RU"/>
              </w:rPr>
              <w:t xml:space="preserve"> </w:t>
            </w:r>
            <w:r w:rsidRPr="005838F5">
              <w:rPr>
                <w:rFonts w:ascii="Arial" w:hAnsi="Arial" w:cs="Arial"/>
                <w:b/>
                <w:bCs/>
              </w:rPr>
              <w:t>ISO</w:t>
            </w:r>
            <w:r w:rsidRPr="00DD7EF2">
              <w:rPr>
                <w:rFonts w:ascii="Arial" w:hAnsi="Arial" w:cs="Arial"/>
                <w:b/>
                <w:bCs/>
                <w:lang w:val="ru-RU"/>
              </w:rPr>
              <w:t xml:space="preserve"> 6270</w:t>
            </w:r>
          </w:p>
        </w:tc>
        <w:tc>
          <w:tcPr>
            <w:tcW w:w="6379" w:type="dxa"/>
            <w:gridSpan w:val="2"/>
            <w:tcMar>
              <w:top w:w="0" w:type="dxa"/>
              <w:left w:w="0" w:type="dxa"/>
              <w:bottom w:w="0" w:type="dxa"/>
              <w:right w:w="0" w:type="dxa"/>
            </w:tcMar>
            <w:vAlign w:val="center"/>
          </w:tcPr>
          <w:p w14:paraId="14755FEF" w14:textId="788CC106" w:rsidR="005937D7" w:rsidRPr="005838F5" w:rsidRDefault="004C5964" w:rsidP="005838F5">
            <w:pPr>
              <w:ind w:left="142"/>
              <w:rPr>
                <w:rFonts w:ascii="Arial" w:hAnsi="Arial" w:cs="Arial"/>
              </w:rPr>
            </w:pPr>
            <w:r>
              <w:rPr>
                <w:rFonts w:ascii="Arial" w:hAnsi="Arial" w:cs="Arial"/>
                <w:lang w:val="ru-RU"/>
              </w:rPr>
              <w:t>50</w:t>
            </w:r>
            <w:r w:rsidR="005937D7" w:rsidRPr="005838F5">
              <w:rPr>
                <w:rFonts w:ascii="Arial" w:hAnsi="Arial" w:cs="Arial"/>
              </w:rPr>
              <w:t>0 часов (без дефектов)</w:t>
            </w:r>
          </w:p>
        </w:tc>
      </w:tr>
      <w:tr w:rsidR="005937D7" w:rsidRPr="005838F5" w14:paraId="3F95E649" w14:textId="77777777" w:rsidTr="00600D13">
        <w:trPr>
          <w:cantSplit/>
          <w:trHeight w:hRule="exact" w:val="550"/>
        </w:trPr>
        <w:tc>
          <w:tcPr>
            <w:tcW w:w="3960" w:type="dxa"/>
            <w:tcMar>
              <w:top w:w="0" w:type="dxa"/>
              <w:left w:w="0" w:type="dxa"/>
              <w:bottom w:w="0" w:type="dxa"/>
              <w:right w:w="0" w:type="dxa"/>
            </w:tcMar>
            <w:vAlign w:val="center"/>
          </w:tcPr>
          <w:p w14:paraId="4C4E7D92" w14:textId="77777777" w:rsidR="005937D7" w:rsidRPr="00DD7EF2" w:rsidRDefault="005937D7" w:rsidP="005838F5">
            <w:pPr>
              <w:ind w:left="137"/>
              <w:rPr>
                <w:rFonts w:ascii="Arial" w:hAnsi="Arial" w:cs="Arial"/>
                <w:lang w:val="ru-RU"/>
              </w:rPr>
            </w:pPr>
            <w:r w:rsidRPr="00DD7EF2">
              <w:rPr>
                <w:rFonts w:ascii="Arial" w:hAnsi="Arial" w:cs="Arial"/>
                <w:lang w:val="ru-RU"/>
              </w:rPr>
              <w:t xml:space="preserve">Испытания на атмосферостойкость </w:t>
            </w:r>
            <w:r w:rsidRPr="005838F5">
              <w:rPr>
                <w:rFonts w:ascii="Arial" w:hAnsi="Arial" w:cs="Arial"/>
                <w:b/>
                <w:bCs/>
              </w:rPr>
              <w:t>ASTM</w:t>
            </w:r>
            <w:r w:rsidRPr="00DD7EF2">
              <w:rPr>
                <w:rFonts w:ascii="Arial" w:hAnsi="Arial" w:cs="Arial"/>
                <w:b/>
                <w:bCs/>
                <w:lang w:val="ru-RU"/>
              </w:rPr>
              <w:t xml:space="preserve"> </w:t>
            </w:r>
            <w:r w:rsidRPr="005838F5">
              <w:rPr>
                <w:rFonts w:ascii="Arial" w:hAnsi="Arial" w:cs="Arial"/>
                <w:b/>
                <w:bCs/>
              </w:rPr>
              <w:t>G</w:t>
            </w:r>
            <w:r w:rsidRPr="00DD7EF2">
              <w:rPr>
                <w:rFonts w:ascii="Arial" w:hAnsi="Arial" w:cs="Arial"/>
                <w:b/>
                <w:bCs/>
                <w:lang w:val="ru-RU"/>
              </w:rPr>
              <w:t>154-12</w:t>
            </w:r>
          </w:p>
        </w:tc>
        <w:tc>
          <w:tcPr>
            <w:tcW w:w="6379" w:type="dxa"/>
            <w:gridSpan w:val="2"/>
            <w:tcMar>
              <w:top w:w="0" w:type="dxa"/>
              <w:left w:w="0" w:type="dxa"/>
              <w:bottom w:w="0" w:type="dxa"/>
              <w:right w:w="0" w:type="dxa"/>
            </w:tcMar>
            <w:vAlign w:val="center"/>
          </w:tcPr>
          <w:p w14:paraId="7A343303" w14:textId="77777777" w:rsidR="005937D7" w:rsidRPr="005838F5" w:rsidRDefault="005937D7" w:rsidP="005838F5">
            <w:pPr>
              <w:ind w:left="142"/>
              <w:rPr>
                <w:rFonts w:ascii="Arial" w:hAnsi="Arial" w:cs="Arial"/>
              </w:rPr>
            </w:pPr>
            <w:r w:rsidRPr="005838F5">
              <w:rPr>
                <w:rFonts w:ascii="Arial" w:hAnsi="Arial" w:cs="Arial"/>
              </w:rPr>
              <w:t>500 часов (без изменений)</w:t>
            </w:r>
          </w:p>
        </w:tc>
      </w:tr>
      <w:tr w:rsidR="005937D7" w:rsidRPr="00AD32E4" w14:paraId="1EDF1114" w14:textId="77777777" w:rsidTr="00600D13">
        <w:trPr>
          <w:cantSplit/>
          <w:trHeight w:hRule="exact" w:val="584"/>
        </w:trPr>
        <w:tc>
          <w:tcPr>
            <w:tcW w:w="3960" w:type="dxa"/>
            <w:tcMar>
              <w:top w:w="0" w:type="dxa"/>
              <w:left w:w="0" w:type="dxa"/>
              <w:bottom w:w="0" w:type="dxa"/>
              <w:right w:w="0" w:type="dxa"/>
            </w:tcMar>
            <w:vAlign w:val="center"/>
          </w:tcPr>
          <w:p w14:paraId="50E718F7" w14:textId="5DB7A2A2" w:rsidR="005937D7" w:rsidRPr="005838F5" w:rsidRDefault="005937D7" w:rsidP="005838F5">
            <w:pPr>
              <w:ind w:left="137"/>
              <w:rPr>
                <w:rFonts w:ascii="Arial" w:hAnsi="Arial" w:cs="Arial"/>
              </w:rPr>
            </w:pPr>
            <w:r w:rsidRPr="005838F5">
              <w:rPr>
                <w:rFonts w:ascii="Arial" w:hAnsi="Arial" w:cs="Arial"/>
              </w:rPr>
              <w:t>Устойчивость к перепадам</w:t>
            </w:r>
          </w:p>
          <w:p w14:paraId="74B06372" w14:textId="2A3BBDA4" w:rsidR="005937D7" w:rsidRPr="005838F5" w:rsidRDefault="005937D7" w:rsidP="005838F5">
            <w:pPr>
              <w:ind w:left="137"/>
              <w:rPr>
                <w:rFonts w:ascii="Arial" w:hAnsi="Arial" w:cs="Arial"/>
              </w:rPr>
            </w:pPr>
            <w:r w:rsidRPr="005838F5">
              <w:rPr>
                <w:rFonts w:ascii="Arial" w:hAnsi="Arial" w:cs="Arial"/>
              </w:rPr>
              <w:t>температур</w:t>
            </w:r>
          </w:p>
        </w:tc>
        <w:tc>
          <w:tcPr>
            <w:tcW w:w="6379" w:type="dxa"/>
            <w:gridSpan w:val="2"/>
            <w:tcMar>
              <w:top w:w="0" w:type="dxa"/>
              <w:left w:w="0" w:type="dxa"/>
              <w:bottom w:w="0" w:type="dxa"/>
              <w:right w:w="0" w:type="dxa"/>
            </w:tcMar>
            <w:vAlign w:val="center"/>
          </w:tcPr>
          <w:p w14:paraId="2DE3FFF4" w14:textId="77777777" w:rsidR="005937D7" w:rsidRPr="00DD7EF2" w:rsidRDefault="005937D7" w:rsidP="005838F5">
            <w:pPr>
              <w:ind w:left="142"/>
              <w:rPr>
                <w:rFonts w:ascii="Arial" w:hAnsi="Arial" w:cs="Arial"/>
                <w:lang w:val="ru-RU"/>
              </w:rPr>
            </w:pPr>
            <w:r w:rsidRPr="00DD7EF2">
              <w:rPr>
                <w:rFonts w:ascii="Arial" w:hAnsi="Arial" w:cs="Arial"/>
                <w:lang w:val="ru-RU"/>
              </w:rPr>
              <w:t>От –40°</w:t>
            </w:r>
            <w:r w:rsidRPr="005838F5">
              <w:rPr>
                <w:rFonts w:ascii="Arial" w:hAnsi="Arial" w:cs="Arial"/>
              </w:rPr>
              <w:t>C</w:t>
            </w:r>
            <w:r w:rsidRPr="00DD7EF2">
              <w:rPr>
                <w:rFonts w:ascii="Arial" w:hAnsi="Arial" w:cs="Arial"/>
                <w:lang w:val="ru-RU"/>
              </w:rPr>
              <w:t xml:space="preserve"> до +120°</w:t>
            </w:r>
            <w:r w:rsidRPr="005838F5">
              <w:rPr>
                <w:rFonts w:ascii="Arial" w:hAnsi="Arial" w:cs="Arial"/>
              </w:rPr>
              <w:t>C</w:t>
            </w:r>
            <w:r w:rsidRPr="00DD7EF2">
              <w:rPr>
                <w:rFonts w:ascii="Arial" w:hAnsi="Arial" w:cs="Arial"/>
                <w:lang w:val="ru-RU"/>
              </w:rPr>
              <w:t>, 15 циклов (без дефектов)</w:t>
            </w:r>
          </w:p>
        </w:tc>
      </w:tr>
      <w:tr w:rsidR="00376630" w:rsidRPr="005838F5" w14:paraId="31C0A0D0" w14:textId="77777777" w:rsidTr="00600D13">
        <w:trPr>
          <w:cantSplit/>
          <w:trHeight w:hRule="exact" w:val="2834"/>
        </w:trPr>
        <w:tc>
          <w:tcPr>
            <w:tcW w:w="3960" w:type="dxa"/>
            <w:tcMar>
              <w:top w:w="0" w:type="dxa"/>
              <w:left w:w="0" w:type="dxa"/>
              <w:bottom w:w="0" w:type="dxa"/>
              <w:right w:w="0" w:type="dxa"/>
            </w:tcMar>
            <w:vAlign w:val="center"/>
          </w:tcPr>
          <w:p w14:paraId="6E9EF325" w14:textId="77777777" w:rsidR="00376630" w:rsidRPr="005838F5" w:rsidRDefault="00376630" w:rsidP="005838F5">
            <w:pPr>
              <w:ind w:left="137"/>
              <w:rPr>
                <w:rFonts w:ascii="Arial" w:hAnsi="Arial" w:cs="Arial"/>
                <w:lang w:val="ru-RU"/>
              </w:rPr>
            </w:pPr>
            <w:r w:rsidRPr="005838F5">
              <w:rPr>
                <w:rFonts w:ascii="Arial" w:hAnsi="Arial" w:cs="Arial"/>
                <w:lang w:val="ru-RU"/>
              </w:rPr>
              <w:t>Химическая стойкость (положительные результаты тестов)</w:t>
            </w:r>
          </w:p>
        </w:tc>
        <w:tc>
          <w:tcPr>
            <w:tcW w:w="3220" w:type="dxa"/>
            <w:tcMar>
              <w:top w:w="0" w:type="dxa"/>
              <w:left w:w="0" w:type="dxa"/>
              <w:bottom w:w="0" w:type="dxa"/>
              <w:right w:w="0" w:type="dxa"/>
            </w:tcMar>
          </w:tcPr>
          <w:p w14:paraId="0F293647" w14:textId="3116E3C1"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Уксусная кислота 5%</w:t>
            </w:r>
          </w:p>
          <w:p w14:paraId="07872BD0" w14:textId="78E65CEC"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Серная кислота 10%</w:t>
            </w:r>
          </w:p>
          <w:p w14:paraId="4448EAB4" w14:textId="4D15A574"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Хлорид натрия 20%</w:t>
            </w:r>
          </w:p>
          <w:p w14:paraId="4C8C80D3"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Гидроксид натрия 10% </w:t>
            </w:r>
          </w:p>
          <w:p w14:paraId="19048A2C" w14:textId="327BA598"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Сульфат натрия 10% Гипохлорит натрия 10%, Дифференцированное масло Тормозная жидкость </w:t>
            </w:r>
          </w:p>
          <w:p w14:paraId="19EE5B18"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Масло для дизельных двигателей </w:t>
            </w:r>
          </w:p>
          <w:p w14:paraId="232744DF" w14:textId="669E4769"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Синтетическое моторное масло Льняное масло</w:t>
            </w:r>
          </w:p>
          <w:p w14:paraId="04A1B1C0" w14:textId="3489D8C8" w:rsidR="00376630" w:rsidRPr="00376630" w:rsidRDefault="00376630" w:rsidP="005838F5">
            <w:pPr>
              <w:ind w:left="142"/>
              <w:rPr>
                <w:rFonts w:ascii="Arial" w:hAnsi="Arial" w:cs="Arial"/>
                <w:sz w:val="20"/>
                <w:szCs w:val="20"/>
                <w:lang w:val="ru-RU"/>
              </w:rPr>
            </w:pPr>
          </w:p>
        </w:tc>
        <w:tc>
          <w:tcPr>
            <w:tcW w:w="3159" w:type="dxa"/>
          </w:tcPr>
          <w:p w14:paraId="3AFE452D" w14:textId="57B06E2D"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Вазелин</w:t>
            </w:r>
          </w:p>
          <w:p w14:paraId="68F62ACC" w14:textId="40B2E66F" w:rsidR="00376630" w:rsidRDefault="00376630" w:rsidP="000A16CD">
            <w:pPr>
              <w:ind w:left="168" w:right="-89"/>
              <w:rPr>
                <w:rFonts w:ascii="Arial" w:hAnsi="Arial" w:cs="Arial"/>
                <w:sz w:val="20"/>
                <w:szCs w:val="20"/>
                <w:lang w:val="ru-RU"/>
              </w:rPr>
            </w:pPr>
            <w:r w:rsidRPr="00376630">
              <w:rPr>
                <w:rFonts w:ascii="Arial" w:hAnsi="Arial" w:cs="Arial"/>
                <w:sz w:val="20"/>
                <w:szCs w:val="20"/>
                <w:lang w:val="ru-RU"/>
              </w:rPr>
              <w:t>Бензин с октанов</w:t>
            </w:r>
            <w:r w:rsidR="000A16CD">
              <w:rPr>
                <w:rFonts w:ascii="Arial" w:hAnsi="Arial" w:cs="Arial"/>
                <w:sz w:val="20"/>
                <w:szCs w:val="20"/>
                <w:lang w:val="ru-RU"/>
              </w:rPr>
              <w:t>ым</w:t>
            </w:r>
            <w:r w:rsidRPr="00376630">
              <w:rPr>
                <w:rFonts w:ascii="Arial" w:hAnsi="Arial" w:cs="Arial"/>
                <w:sz w:val="20"/>
                <w:szCs w:val="20"/>
                <w:lang w:val="ru-RU"/>
              </w:rPr>
              <w:t xml:space="preserve"> </w:t>
            </w:r>
            <w:r w:rsidR="000A16CD">
              <w:rPr>
                <w:rFonts w:ascii="Arial" w:hAnsi="Arial" w:cs="Arial"/>
                <w:sz w:val="20"/>
                <w:szCs w:val="20"/>
                <w:lang w:val="ru-RU"/>
              </w:rPr>
              <w:t>ч</w:t>
            </w:r>
            <w:r w:rsidRPr="00376630">
              <w:rPr>
                <w:rFonts w:ascii="Arial" w:hAnsi="Arial" w:cs="Arial"/>
                <w:sz w:val="20"/>
                <w:szCs w:val="20"/>
                <w:lang w:val="ru-RU"/>
              </w:rPr>
              <w:t>ислом</w:t>
            </w:r>
            <w:r w:rsidR="000A16CD">
              <w:rPr>
                <w:rFonts w:ascii="Arial" w:hAnsi="Arial" w:cs="Arial"/>
                <w:sz w:val="20"/>
                <w:szCs w:val="20"/>
                <w:lang w:val="ru-RU"/>
              </w:rPr>
              <w:t xml:space="preserve"> </w:t>
            </w:r>
            <w:r w:rsidRPr="00376630">
              <w:rPr>
                <w:rFonts w:ascii="Arial" w:hAnsi="Arial" w:cs="Arial"/>
                <w:sz w:val="20"/>
                <w:szCs w:val="20"/>
                <w:lang w:val="ru-RU"/>
              </w:rPr>
              <w:t>99</w:t>
            </w:r>
          </w:p>
          <w:p w14:paraId="6DAD28D2" w14:textId="3AC57FCF"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Неэтилированный бензи</w:t>
            </w:r>
            <w:r w:rsidR="000A16CD">
              <w:rPr>
                <w:rFonts w:ascii="Arial" w:hAnsi="Arial" w:cs="Arial"/>
                <w:sz w:val="20"/>
                <w:szCs w:val="20"/>
                <w:lang w:val="ru-RU"/>
              </w:rPr>
              <w:t>н</w:t>
            </w:r>
          </w:p>
          <w:p w14:paraId="6ABA1713" w14:textId="5D045101"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Дизельное топливо</w:t>
            </w:r>
          </w:p>
          <w:p w14:paraId="1D5FD830" w14:textId="07CCA9B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Глицерол</w:t>
            </w:r>
          </w:p>
          <w:p w14:paraId="626FDFFE" w14:textId="4B9E325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Ацетон</w:t>
            </w:r>
          </w:p>
          <w:p w14:paraId="7575F0B2" w14:textId="0EDE50D5" w:rsidR="00376630" w:rsidRDefault="000A16CD" w:rsidP="00376630">
            <w:pPr>
              <w:ind w:left="168"/>
              <w:rPr>
                <w:rFonts w:ascii="Arial" w:hAnsi="Arial" w:cs="Arial"/>
                <w:sz w:val="20"/>
                <w:szCs w:val="20"/>
                <w:lang w:val="ru-RU"/>
              </w:rPr>
            </w:pPr>
            <w:r>
              <w:rPr>
                <w:rFonts w:ascii="Arial" w:hAnsi="Arial" w:cs="Arial"/>
                <w:sz w:val="20"/>
                <w:szCs w:val="20"/>
                <w:lang w:val="ru-RU"/>
              </w:rPr>
              <w:t>А</w:t>
            </w:r>
            <w:r w:rsidR="00376630" w:rsidRPr="00376630">
              <w:rPr>
                <w:rFonts w:ascii="Arial" w:hAnsi="Arial" w:cs="Arial"/>
                <w:sz w:val="20"/>
                <w:szCs w:val="20"/>
                <w:lang w:val="ru-RU"/>
              </w:rPr>
              <w:t xml:space="preserve">роматический растворитель </w:t>
            </w:r>
            <w:r w:rsidR="00376630" w:rsidRPr="00376630">
              <w:rPr>
                <w:rFonts w:ascii="Arial" w:hAnsi="Arial" w:cs="Arial"/>
                <w:sz w:val="20"/>
                <w:szCs w:val="20"/>
              </w:rPr>
              <w:t>Solvesso</w:t>
            </w:r>
            <w:r w:rsidR="00376630" w:rsidRPr="00376630">
              <w:rPr>
                <w:rFonts w:ascii="Arial" w:hAnsi="Arial" w:cs="Arial"/>
                <w:sz w:val="20"/>
                <w:szCs w:val="20"/>
                <w:lang w:val="ru-RU"/>
              </w:rPr>
              <w:t xml:space="preserve"> 100</w:t>
            </w:r>
          </w:p>
          <w:p w14:paraId="3916D4BE" w14:textId="35E22B9B"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Этанол</w:t>
            </w:r>
          </w:p>
          <w:p w14:paraId="7115A66B" w14:textId="77777777"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Соляной раствор 5%</w:t>
            </w:r>
          </w:p>
          <w:p w14:paraId="62E2CC33" w14:textId="509B4E3F"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Дистиллированная вода.</w:t>
            </w:r>
          </w:p>
        </w:tc>
      </w:tr>
    </w:tbl>
    <w:p w14:paraId="2300C55E" w14:textId="77777777" w:rsidR="00C21F32" w:rsidRPr="000A16CD" w:rsidRDefault="00C21F32" w:rsidP="005838F5">
      <w:pPr>
        <w:overflowPunct w:val="0"/>
        <w:autoSpaceDE w:val="0"/>
        <w:autoSpaceDN w:val="0"/>
        <w:adjustRightInd w:val="0"/>
        <w:spacing w:line="224" w:lineRule="auto"/>
        <w:ind w:right="120"/>
        <w:jc w:val="both"/>
        <w:rPr>
          <w:rFonts w:ascii="Arial" w:hAnsi="Arial" w:cs="Arial"/>
          <w:lang w:val="ru-RU"/>
        </w:rPr>
      </w:pPr>
    </w:p>
    <w:p w14:paraId="6FA05CDF" w14:textId="77777777" w:rsidR="00B371B7" w:rsidRPr="00B371B7" w:rsidRDefault="00B371B7" w:rsidP="00B371B7">
      <w:pPr>
        <w:spacing w:before="53" w:line="237" w:lineRule="auto"/>
        <w:ind w:left="142" w:right="263"/>
        <w:jc w:val="both"/>
        <w:rPr>
          <w:rFonts w:ascii="Arial" w:hAnsi="Arial" w:cs="Arial"/>
          <w:b/>
          <w:bCs/>
          <w:color w:val="FF0000"/>
          <w:lang w:val="ru-RU" w:eastAsia="ru-RU"/>
        </w:rPr>
      </w:pPr>
      <w:r w:rsidRPr="00B371B7">
        <w:rPr>
          <w:rFonts w:ascii="Arial" w:hAnsi="Arial" w:cs="Arial"/>
          <w:b/>
          <w:bCs/>
          <w:color w:val="FF0000"/>
          <w:lang w:val="ru-RU" w:eastAsia="ru-RU"/>
        </w:rPr>
        <w:t>Внимание!</w:t>
      </w:r>
    </w:p>
    <w:p w14:paraId="7617B9EA" w14:textId="4C54D0C7" w:rsidR="00112734" w:rsidRDefault="00FB7B6B" w:rsidP="00F10AA1">
      <w:pPr>
        <w:overflowPunct w:val="0"/>
        <w:autoSpaceDE w:val="0"/>
        <w:autoSpaceDN w:val="0"/>
        <w:adjustRightInd w:val="0"/>
        <w:spacing w:line="228" w:lineRule="auto"/>
        <w:ind w:left="567" w:right="132"/>
        <w:jc w:val="both"/>
        <w:rPr>
          <w:rFonts w:ascii="Arial" w:hAnsi="Arial" w:cs="Arial"/>
          <w:lang w:val="ru-RU"/>
        </w:rPr>
      </w:pPr>
      <w:r w:rsidRPr="00112734">
        <w:rPr>
          <w:rFonts w:ascii="Arial" w:hAnsi="Arial" w:cs="Arial"/>
          <w:lang w:val="ru-RU"/>
        </w:rPr>
        <w:t>Не рекомендуется наносить продукт при температуре ниже +1</w:t>
      </w:r>
      <w:r w:rsidR="000A16CD">
        <w:rPr>
          <w:rFonts w:ascii="Arial" w:hAnsi="Arial" w:cs="Arial"/>
          <w:lang w:val="ru-RU"/>
        </w:rPr>
        <w:t>0</w:t>
      </w:r>
      <w:r w:rsidRPr="00112734">
        <w:rPr>
          <w:rFonts w:ascii="Arial" w:hAnsi="Arial" w:cs="Arial"/>
          <w:lang w:val="ru-RU"/>
        </w:rPr>
        <w:t>°</w:t>
      </w:r>
      <w:r w:rsidRPr="00112734">
        <w:rPr>
          <w:rFonts w:ascii="Arial" w:hAnsi="Arial" w:cs="Arial"/>
        </w:rPr>
        <w:t>C</w:t>
      </w:r>
      <w:r w:rsidRPr="00112734">
        <w:rPr>
          <w:rFonts w:ascii="Arial" w:hAnsi="Arial" w:cs="Arial"/>
          <w:lang w:val="ru-RU"/>
        </w:rPr>
        <w:t xml:space="preserve"> и высоких значениях относительной влажности, т.к. это может негативно повлиять на время сушки и штабелирования, а также привести к неправильному формированию лакокрасочного слоя.</w:t>
      </w:r>
    </w:p>
    <w:p w14:paraId="708F81F7" w14:textId="77777777" w:rsidR="004C5964" w:rsidRDefault="004C5964" w:rsidP="00623A8C">
      <w:pPr>
        <w:widowControl/>
        <w:autoSpaceDE w:val="0"/>
        <w:autoSpaceDN w:val="0"/>
        <w:adjustRightInd w:val="0"/>
        <w:ind w:left="142"/>
        <w:rPr>
          <w:rFonts w:ascii="Arial" w:hAnsi="Arial" w:cs="Arial"/>
          <w:b/>
          <w:bCs/>
          <w:color w:val="0088B8"/>
          <w:lang w:val="ru-RU" w:eastAsia="ru-RU"/>
        </w:rPr>
      </w:pPr>
    </w:p>
    <w:p w14:paraId="3190C844" w14:textId="3690EAE1" w:rsidR="00D44640" w:rsidRPr="003E7690" w:rsidRDefault="00623A8C" w:rsidP="00623A8C">
      <w:pPr>
        <w:widowControl/>
        <w:autoSpaceDE w:val="0"/>
        <w:autoSpaceDN w:val="0"/>
        <w:adjustRightInd w:val="0"/>
        <w:ind w:left="142"/>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0A16CD">
      <w:pPr>
        <w:widowControl/>
        <w:autoSpaceDE w:val="0"/>
        <w:autoSpaceDN w:val="0"/>
        <w:adjustRightInd w:val="0"/>
        <w:ind w:left="142" w:firstLine="425"/>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5C479" w14:textId="77777777" w:rsidR="00956E65" w:rsidRDefault="00956E65" w:rsidP="00540D1F">
      <w:r>
        <w:separator/>
      </w:r>
    </w:p>
  </w:endnote>
  <w:endnote w:type="continuationSeparator" w:id="0">
    <w:p w14:paraId="6ACA94E5" w14:textId="77777777" w:rsidR="00956E65" w:rsidRDefault="00956E65"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61002A87" w:usb1="80000000" w:usb2="00000008"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4704" w14:textId="77777777" w:rsidR="00556BB2" w:rsidRDefault="00956E65"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1056" type="#_x0000_t32" style="position:absolute;left:0;text-align:left;margin-left:1.15pt;margin-top:6.25pt;width:530.8pt;height:0;z-index:1"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80007E5" w14:textId="77777777" w:rsidR="00556BB2" w:rsidRPr="00556BB2" w:rsidRDefault="00556BB2" w:rsidP="00556BB2">
    <w:pPr>
      <w:rPr>
        <w:lang w:val="ru-RU"/>
      </w:rPr>
    </w:pPr>
  </w:p>
  <w:p w14:paraId="643BC0F8" w14:textId="124A4DFA" w:rsidR="00D44640" w:rsidRPr="00556BB2" w:rsidRDefault="00DD7EF2" w:rsidP="00556BB2">
    <w:r w:rsidRPr="00E27BD9">
      <w:t>F</w:t>
    </w:r>
    <w:r>
      <w:rPr>
        <w:lang w:val="ru-RU"/>
      </w:rPr>
      <w:t>402</w:t>
    </w:r>
    <w:r>
      <w:t xml:space="preserve">bc       </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AC530" w14:textId="77777777" w:rsidR="00C21F32" w:rsidRDefault="00C21F32" w:rsidP="00556BB2">
    <w:pPr>
      <w:rPr>
        <w:lang w:val="ru-RU"/>
      </w:rPr>
    </w:pPr>
  </w:p>
  <w:p w14:paraId="3BABC75C" w14:textId="00C8FF6F" w:rsidR="00BE3196" w:rsidRDefault="00556BB2" w:rsidP="00556BB2">
    <w:r>
      <w:rPr>
        <w:lang w:val="ru-RU"/>
      </w:rPr>
      <w:t xml:space="preserve">        </w:t>
    </w:r>
    <w:r w:rsidR="00E27BD9" w:rsidRPr="00E27BD9">
      <w:t>F</w:t>
    </w:r>
    <w:r w:rsidR="00DD7EF2">
      <w:rPr>
        <w:lang w:val="ru-RU"/>
      </w:rPr>
      <w:t>402</w:t>
    </w:r>
    <w:r w:rsidR="00DD7EF2">
      <w:t xml:space="preserve">bc  </w:t>
    </w:r>
    <w:r>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p w14:paraId="480BF741" w14:textId="77777777" w:rsidR="00540D1F" w:rsidRPr="00A53CFC" w:rsidRDefault="00540D1F" w:rsidP="00A53C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0F3BD" w14:textId="77777777" w:rsidR="00956E65" w:rsidRDefault="00956E65" w:rsidP="00540D1F">
      <w:r>
        <w:separator/>
      </w:r>
    </w:p>
  </w:footnote>
  <w:footnote w:type="continuationSeparator" w:id="0">
    <w:p w14:paraId="779A4283" w14:textId="77777777" w:rsidR="00956E65" w:rsidRDefault="00956E65"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5B69" w14:textId="3F528C1E" w:rsidR="00D44640" w:rsidRDefault="00956E65"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70" type="#_x0000_t75" style="position:absolute;left:0;text-align:left;margin-left:-4.65pt;margin-top:-5.3pt;width:152.4pt;height:46.1pt;z-index:-1"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1173" type="#_x0000_t75" style="position:absolute;left:0;text-align:left;margin-left:-37.6pt;margin-top:-21.3pt;width:594.8pt;height:80.4pt;z-index:-2;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1168" type="#_x0000_t202" style="position:absolute;left:0;text-align:left;margin-left:388.65pt;margin-top:-2.65pt;width:135.25pt;height:48.6pt;z-index:3;visibility:visible;mso-height-percent:200;mso-wrap-distance-top:3.6pt;mso-wrap-distance-bottom:3.6pt;mso-height-percent:200;mso-width-relative:margin;mso-height-relative:margin" filled="f" stroked="f">
          <v:textbox style="mso-next-textbox:#_x0000_s1168;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956E65" w:rsidP="00D44640">
    <w:pPr>
      <w:pStyle w:val="a3"/>
      <w:spacing w:before="130" w:line="226" w:lineRule="exact"/>
      <w:ind w:right="261"/>
      <w:rPr>
        <w:color w:val="009ED6"/>
      </w:rPr>
    </w:pPr>
    <w:r>
      <w:rPr>
        <w:noProof/>
        <w:color w:val="009ED6"/>
      </w:rPr>
      <w:pict w14:anchorId="451CCF53">
        <v:shape id="_x0000_s1051" type="#_x0000_t202" style="position:absolute;left:0;text-align:left;margin-left:402.5pt;margin-top:123.4pt;width:155.7pt;height:18.8pt;z-index:-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1051" inset="0,0,0,0">
            <w:txbxContent>
              <w:p w14:paraId="5D454A41" w14:textId="77777777" w:rsidR="00DD7EF2" w:rsidRPr="00DD7EF2" w:rsidRDefault="00DD7EF2" w:rsidP="00DD7EF2">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rPr>
                  <w:t>2</w:t>
                </w:r>
                <w:r>
                  <w:rPr>
                    <w:rFonts w:ascii="Arial"/>
                    <w:b/>
                    <w:i/>
                    <w:iCs/>
                    <w:color w:val="0088B8"/>
                    <w:sz w:val="24"/>
                    <w:szCs w:val="24"/>
                    <w:lang w:val="ru-RU"/>
                  </w:rPr>
                  <w:t>3</w:t>
                </w:r>
                <w:r w:rsidRPr="003E7690">
                  <w:rPr>
                    <w:rFonts w:ascii="Arial"/>
                    <w:b/>
                    <w:i/>
                    <w:iCs/>
                    <w:color w:val="0088B8"/>
                    <w:sz w:val="24"/>
                    <w:szCs w:val="24"/>
                  </w:rPr>
                  <w:t>/</w:t>
                </w:r>
                <w:r>
                  <w:rPr>
                    <w:rFonts w:ascii="Arial"/>
                    <w:b/>
                    <w:i/>
                    <w:iCs/>
                    <w:color w:val="0088B8"/>
                    <w:sz w:val="24"/>
                    <w:szCs w:val="24"/>
                    <w:lang w:val="ru-RU"/>
                  </w:rPr>
                  <w:t>01</w:t>
                </w:r>
                <w:r w:rsidRPr="003E7690">
                  <w:rPr>
                    <w:rFonts w:ascii="Arial"/>
                    <w:b/>
                    <w:i/>
                    <w:iCs/>
                    <w:color w:val="0088B8"/>
                    <w:sz w:val="24"/>
                    <w:szCs w:val="24"/>
                  </w:rPr>
                  <w:t>/201</w:t>
                </w:r>
                <w:r>
                  <w:rPr>
                    <w:rFonts w:ascii="Arial"/>
                    <w:b/>
                    <w:i/>
                    <w:iCs/>
                    <w:color w:val="0088B8"/>
                    <w:sz w:val="24"/>
                    <w:szCs w:val="24"/>
                    <w:lang w:val="ru-RU"/>
                  </w:rPr>
                  <w:t>4</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1052" type="#_x0000_t202" style="position:absolute;left:0;text-align:left;margin-left:53.9pt;margin-top:125.8pt;width:332.1pt;height:18.8pt;z-index:-5;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1052"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DE747" w14:textId="10909E19" w:rsidR="00841DFB" w:rsidRDefault="00956E65"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172" type="#_x0000_t75" style="position:absolute;margin-left:-43.2pt;margin-top:-21.3pt;width:594.8pt;height:80.4pt;z-index:-4;visibility:visible" wrapcoords="-14 0 -14 21579 21600 21579 21600 0 -14 0">
          <v:imagedata r:id="rId1" o:title="" croptop="23641f" cropbottom="27877f"/>
          <w10:wrap type="through"/>
        </v:shape>
      </w:pict>
    </w:r>
    <w:r>
      <w:rPr>
        <w:noProof/>
      </w:rPr>
      <w:pict w14:anchorId="2C6ADC4D">
        <v:shape id="_x0000_s1169" type="#_x0000_t75" style="position:absolute;margin-left:2.7pt;margin-top:-6.3pt;width:152.4pt;height:46.1pt;z-index:-3"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1065" type="#_x0000_t202" style="position:absolute;margin-left:386.7pt;margin-top:-3.3pt;width:135.25pt;height:48.6pt;z-index:2;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410E2788" w:rsidR="005F6CD7" w:rsidRDefault="005F6CD7" w:rsidP="00841DFB">
    <w:pPr>
      <w:pStyle w:val="a3"/>
      <w:spacing w:before="130" w:line="226" w:lineRule="exact"/>
      <w:ind w:right="261"/>
    </w:pPr>
  </w:p>
  <w:p w14:paraId="2745431D" w14:textId="77777777" w:rsidR="005F6CD7" w:rsidRPr="001A19FD" w:rsidRDefault="00956E65" w:rsidP="00841DFB">
    <w:pPr>
      <w:pStyle w:val="a3"/>
      <w:spacing w:before="130" w:line="226" w:lineRule="exact"/>
      <w:ind w:right="261"/>
      <w:rPr>
        <w:color w:val="0088B8"/>
      </w:rPr>
    </w:pPr>
    <w:r>
      <w:rPr>
        <w:noProof/>
        <w:color w:val="0088B8"/>
      </w:rPr>
      <w:pict w14:anchorId="5FB793FF">
        <v:shape id="_x0000_s1046" type="#_x0000_t202" style="position:absolute;left:0;text-align:left;margin-left:55.85pt;margin-top:125.8pt;width:332.1pt;height:18.8pt;z-index:-7;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1046"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r>
      <w:rPr>
        <w:noProof/>
        <w:color w:val="0088B8"/>
      </w:rPr>
      <w:pict w14:anchorId="20B581D1">
        <v:shape id="Поле 29" o:spid="_x0000_s1043" type="#_x0000_t202" style="position:absolute;left:0;text-align:left;margin-left:402.5pt;margin-top:123.4pt;width:155.7pt;height:18.8pt;z-index:-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19646E0F" w:rsidR="00853134" w:rsidRPr="00DD7EF2"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DD7EF2">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C865B5">
                  <w:rPr>
                    <w:rFonts w:ascii="Arial"/>
                    <w:b/>
                    <w:i/>
                    <w:iCs/>
                    <w:color w:val="0088B8"/>
                    <w:sz w:val="24"/>
                    <w:szCs w:val="24"/>
                  </w:rPr>
                  <w:t>2</w:t>
                </w:r>
                <w:r w:rsidR="00DD7EF2">
                  <w:rPr>
                    <w:rFonts w:ascii="Arial"/>
                    <w:b/>
                    <w:i/>
                    <w:iCs/>
                    <w:color w:val="0088B8"/>
                    <w:sz w:val="24"/>
                    <w:szCs w:val="24"/>
                    <w:lang w:val="ru-RU"/>
                  </w:rPr>
                  <w:t>3</w:t>
                </w:r>
                <w:r w:rsidRPr="003E7690">
                  <w:rPr>
                    <w:rFonts w:ascii="Arial"/>
                    <w:b/>
                    <w:i/>
                    <w:iCs/>
                    <w:color w:val="0088B8"/>
                    <w:sz w:val="24"/>
                    <w:szCs w:val="24"/>
                  </w:rPr>
                  <w:t>/</w:t>
                </w:r>
                <w:r w:rsidR="00DD7EF2">
                  <w:rPr>
                    <w:rFonts w:ascii="Arial"/>
                    <w:b/>
                    <w:i/>
                    <w:iCs/>
                    <w:color w:val="0088B8"/>
                    <w:sz w:val="24"/>
                    <w:szCs w:val="24"/>
                    <w:lang w:val="ru-RU"/>
                  </w:rPr>
                  <w:t>01</w:t>
                </w:r>
                <w:r w:rsidRPr="003E7690">
                  <w:rPr>
                    <w:rFonts w:ascii="Arial"/>
                    <w:b/>
                    <w:i/>
                    <w:iCs/>
                    <w:color w:val="0088B8"/>
                    <w:sz w:val="24"/>
                    <w:szCs w:val="24"/>
                  </w:rPr>
                  <w:t>/201</w:t>
                </w:r>
                <w:r w:rsidR="00DD7EF2">
                  <w:rPr>
                    <w:rFonts w:ascii="Arial"/>
                    <w:b/>
                    <w:i/>
                    <w:iCs/>
                    <w:color w:val="0088B8"/>
                    <w:sz w:val="24"/>
                    <w:szCs w:val="24"/>
                    <w:lang w:val="ru-RU"/>
                  </w:rPr>
                  <w:t>4</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sidR="00112734" w:rsidRPr="001A19FD">
      <w:rPr>
        <w:color w:val="0088B8"/>
      </w:rPr>
      <w:t xml:space="preserve"> </w:t>
    </w:r>
  </w:p>
  <w:p w14:paraId="272C6CC1" w14:textId="25059C69" w:rsidR="00A53CFC" w:rsidRDefault="00A53CF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16cid:durableId="369258686">
    <w:abstractNumId w:val="1"/>
  </w:num>
  <w:num w:numId="2" w16cid:durableId="963274783">
    <w:abstractNumId w:val="0"/>
  </w:num>
  <w:num w:numId="3" w16cid:durableId="1615936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oNotTrackMoves/>
  <w:documentProtection w:edit="readOnly" w:enforcement="1" w:cryptProviderType="rsaAES" w:cryptAlgorithmClass="hash" w:cryptAlgorithmType="typeAny" w:cryptAlgorithmSid="14" w:cryptSpinCount="100000" w:hash="iQrEE6nZBP/CoxXNr7C3JqTeOUrISt6WXhG8ecYTUb8JWUYXl/y8+gUNnv+SClAzMui14WTB8JT8vKUVPVd+sQ==" w:salt="vg17CvNAXngG/5M3AqlE0A=="/>
  <w:defaultTabStop w:val="720"/>
  <w:evenAndOddHeaders/>
  <w:drawingGridHorizontalSpacing w:val="110"/>
  <w:displayHorizontalDrawingGridEvery w:val="2"/>
  <w:characterSpacingControl w:val="doNotCompress"/>
  <w:savePreviewPicture/>
  <w:hdrShapeDefaults>
    <o:shapedefaults v:ext="edit" spidmax="2061"/>
    <o:shapelayout v:ext="edit">
      <o:idmap v:ext="edit" data="1"/>
      <o:rules v:ext="edit">
        <o:r id="V:Rule1" type="connector" idref="#_x0000_s1056"/>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36CAA"/>
    <w:rsid w:val="001533CE"/>
    <w:rsid w:val="001731D6"/>
    <w:rsid w:val="00180B87"/>
    <w:rsid w:val="00183948"/>
    <w:rsid w:val="001A19FD"/>
    <w:rsid w:val="001A446C"/>
    <w:rsid w:val="001B6AFB"/>
    <w:rsid w:val="001C1EA5"/>
    <w:rsid w:val="001C5CD2"/>
    <w:rsid w:val="001D7AAE"/>
    <w:rsid w:val="001E4035"/>
    <w:rsid w:val="001E4EFB"/>
    <w:rsid w:val="0020453F"/>
    <w:rsid w:val="002278C1"/>
    <w:rsid w:val="002315EC"/>
    <w:rsid w:val="00233D06"/>
    <w:rsid w:val="00257853"/>
    <w:rsid w:val="0027498D"/>
    <w:rsid w:val="00282BA7"/>
    <w:rsid w:val="002969CB"/>
    <w:rsid w:val="00296D5B"/>
    <w:rsid w:val="002A382D"/>
    <w:rsid w:val="002F741D"/>
    <w:rsid w:val="00300AD1"/>
    <w:rsid w:val="00320021"/>
    <w:rsid w:val="00342172"/>
    <w:rsid w:val="00343FF9"/>
    <w:rsid w:val="0036183D"/>
    <w:rsid w:val="00376630"/>
    <w:rsid w:val="003B692C"/>
    <w:rsid w:val="003C5372"/>
    <w:rsid w:val="003D1C48"/>
    <w:rsid w:val="003E7690"/>
    <w:rsid w:val="003F6474"/>
    <w:rsid w:val="00410AA7"/>
    <w:rsid w:val="00416CB2"/>
    <w:rsid w:val="00441AA6"/>
    <w:rsid w:val="00470562"/>
    <w:rsid w:val="0047359A"/>
    <w:rsid w:val="00474DE5"/>
    <w:rsid w:val="004804BD"/>
    <w:rsid w:val="0049755A"/>
    <w:rsid w:val="004C5964"/>
    <w:rsid w:val="004D5846"/>
    <w:rsid w:val="005251EB"/>
    <w:rsid w:val="00526B76"/>
    <w:rsid w:val="00540D1F"/>
    <w:rsid w:val="00546358"/>
    <w:rsid w:val="005531B9"/>
    <w:rsid w:val="00556BB2"/>
    <w:rsid w:val="00561117"/>
    <w:rsid w:val="0057122C"/>
    <w:rsid w:val="00571CC5"/>
    <w:rsid w:val="005838F5"/>
    <w:rsid w:val="005937D7"/>
    <w:rsid w:val="005B555D"/>
    <w:rsid w:val="005C23BB"/>
    <w:rsid w:val="005D5DF2"/>
    <w:rsid w:val="005F6CD7"/>
    <w:rsid w:val="00600D13"/>
    <w:rsid w:val="00623A8C"/>
    <w:rsid w:val="006611B3"/>
    <w:rsid w:val="006647D3"/>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3134"/>
    <w:rsid w:val="00870E87"/>
    <w:rsid w:val="00887D38"/>
    <w:rsid w:val="008C4D39"/>
    <w:rsid w:val="008F0130"/>
    <w:rsid w:val="00900FA7"/>
    <w:rsid w:val="009116CB"/>
    <w:rsid w:val="00934CD3"/>
    <w:rsid w:val="0094445F"/>
    <w:rsid w:val="009567A4"/>
    <w:rsid w:val="00956E65"/>
    <w:rsid w:val="00996038"/>
    <w:rsid w:val="009C4E19"/>
    <w:rsid w:val="009C56B6"/>
    <w:rsid w:val="009F7CDE"/>
    <w:rsid w:val="00A23F9A"/>
    <w:rsid w:val="00A53CFC"/>
    <w:rsid w:val="00A60E66"/>
    <w:rsid w:val="00A63475"/>
    <w:rsid w:val="00A76C24"/>
    <w:rsid w:val="00A94195"/>
    <w:rsid w:val="00A97DD0"/>
    <w:rsid w:val="00AA2778"/>
    <w:rsid w:val="00AD0D3D"/>
    <w:rsid w:val="00AD32E4"/>
    <w:rsid w:val="00AE60C9"/>
    <w:rsid w:val="00AF0C41"/>
    <w:rsid w:val="00B029D4"/>
    <w:rsid w:val="00B13421"/>
    <w:rsid w:val="00B371B7"/>
    <w:rsid w:val="00BB0025"/>
    <w:rsid w:val="00BD02B9"/>
    <w:rsid w:val="00BE3196"/>
    <w:rsid w:val="00BE505F"/>
    <w:rsid w:val="00C21F32"/>
    <w:rsid w:val="00C34687"/>
    <w:rsid w:val="00C865B5"/>
    <w:rsid w:val="00CA5E25"/>
    <w:rsid w:val="00CC68B0"/>
    <w:rsid w:val="00CF3E58"/>
    <w:rsid w:val="00D00615"/>
    <w:rsid w:val="00D04F8C"/>
    <w:rsid w:val="00D32350"/>
    <w:rsid w:val="00D44640"/>
    <w:rsid w:val="00D60778"/>
    <w:rsid w:val="00D62F41"/>
    <w:rsid w:val="00D64E46"/>
    <w:rsid w:val="00DA1604"/>
    <w:rsid w:val="00DA70E1"/>
    <w:rsid w:val="00DA7A58"/>
    <w:rsid w:val="00DD7EF2"/>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2594"/>
    <w:rsid w:val="00F53F08"/>
    <w:rsid w:val="00F750EA"/>
    <w:rsid w:val="00F9206F"/>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3057</Characters>
  <Application>Microsoft Office Word</Application>
  <DocSecurity>8</DocSecurity>
  <Lines>25</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3586</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2020-12-10T15:42:00Z</dcterms:created>
  <dcterms:modified xsi:type="dcterms:W3CDTF">2022-06-09T07:56:00Z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