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Pr="009C1049" w:rsidRDefault="00A71590" w:rsidP="00A7159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049">
        <w:rPr>
          <w:lang w:val="en-US"/>
        </w:rP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Pr="009C1049" w:rsidRDefault="00A71590" w:rsidP="00A71590">
      <w:pPr>
        <w:rPr>
          <w:lang w:val="en-US"/>
        </w:rPr>
      </w:pPr>
      <w:r w:rsidRPr="009C1049">
        <w:rPr>
          <w:lang w:val="en-US"/>
        </w:rPr>
        <w:t xml:space="preserve">     </w:t>
      </w:r>
    </w:p>
    <w:p w:rsidR="00A71590" w:rsidRPr="009C1049" w:rsidRDefault="00A71590" w:rsidP="00A71590">
      <w:pPr>
        <w:rPr>
          <w:rFonts w:ascii="Arial" w:hAnsi="Arial" w:cs="Arial"/>
          <w:b/>
          <w:sz w:val="24"/>
          <w:szCs w:val="24"/>
          <w:lang w:val="en-US"/>
        </w:rPr>
      </w:pPr>
      <w:r w:rsidRPr="009C1049">
        <w:rPr>
          <w:rFonts w:ascii="Arial" w:hAnsi="Arial" w:cs="Arial"/>
          <w:b/>
          <w:sz w:val="24"/>
          <w:szCs w:val="24"/>
          <w:lang w:val="en-US"/>
        </w:rPr>
        <w:t xml:space="preserve">                                                </w:t>
      </w:r>
      <w:r w:rsidRPr="00387DD5">
        <w:rPr>
          <w:rFonts w:ascii="Arial" w:hAnsi="Arial" w:cs="Arial"/>
          <w:b/>
          <w:sz w:val="24"/>
          <w:szCs w:val="24"/>
        </w:rPr>
        <w:t>Техническая</w:t>
      </w:r>
      <w:r w:rsidRPr="009C1049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карта</w:t>
      </w:r>
    </w:p>
    <w:p w:rsidR="00A71590" w:rsidRPr="009C1049" w:rsidRDefault="00A71590" w:rsidP="00387DD5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9C1049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9C1049">
        <w:rPr>
          <w:rFonts w:ascii="Arial" w:hAnsi="Arial" w:cs="Arial"/>
          <w:b/>
          <w:sz w:val="24"/>
          <w:szCs w:val="24"/>
          <w:lang w:val="en-US"/>
        </w:rPr>
        <w:t xml:space="preserve">2K </w:t>
      </w:r>
      <w:proofErr w:type="spellStart"/>
      <w:r w:rsidR="009C1049">
        <w:rPr>
          <w:rFonts w:ascii="Arial" w:hAnsi="Arial" w:cs="Arial"/>
          <w:b/>
          <w:sz w:val="24"/>
          <w:szCs w:val="24"/>
          <w:lang w:val="en-US"/>
        </w:rPr>
        <w:t>alluminio</w:t>
      </w:r>
      <w:proofErr w:type="spellEnd"/>
      <w:r w:rsidR="009C1049">
        <w:rPr>
          <w:rFonts w:ascii="Arial" w:hAnsi="Arial" w:cs="Arial"/>
          <w:b/>
          <w:sz w:val="24"/>
          <w:szCs w:val="24"/>
          <w:lang w:val="en-US"/>
        </w:rPr>
        <w:t xml:space="preserve"> ST</w:t>
      </w:r>
    </w:p>
    <w:p w:rsidR="00A71590" w:rsidRPr="009C1049" w:rsidRDefault="00387DD5" w:rsidP="00A71590">
      <w:pPr>
        <w:rPr>
          <w:rFonts w:ascii="Arial" w:hAnsi="Arial" w:cs="Arial"/>
          <w:b/>
          <w:sz w:val="24"/>
          <w:szCs w:val="24"/>
        </w:rPr>
      </w:pPr>
      <w:r w:rsidRPr="009C1049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9C1049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9C1049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9C1049">
        <w:rPr>
          <w:rFonts w:ascii="Arial" w:hAnsi="Arial" w:cs="Arial"/>
          <w:b/>
          <w:sz w:val="24"/>
          <w:szCs w:val="24"/>
        </w:rPr>
        <w:t xml:space="preserve"> 33</w:t>
      </w:r>
      <w:r w:rsidR="009C1049" w:rsidRPr="009C1049">
        <w:rPr>
          <w:rFonts w:ascii="Arial" w:hAnsi="Arial" w:cs="Arial"/>
          <w:b/>
          <w:sz w:val="24"/>
          <w:szCs w:val="24"/>
        </w:rPr>
        <w:t>6</w:t>
      </w:r>
      <w:r w:rsidR="00A71590" w:rsidRPr="009C1049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</w:t>
      </w:r>
      <w:r w:rsidR="009C1049">
        <w:rPr>
          <w:rFonts w:ascii="Arial" w:hAnsi="Arial" w:cs="Arial"/>
          <w:b/>
          <w:sz w:val="24"/>
          <w:szCs w:val="24"/>
          <w:lang w:val="en-US"/>
        </w:rPr>
        <w:t>T</w:t>
      </w:r>
      <w:r w:rsidR="00A71590" w:rsidRPr="009C1049">
        <w:rPr>
          <w:rFonts w:ascii="Arial" w:hAnsi="Arial" w:cs="Arial"/>
          <w:b/>
          <w:sz w:val="24"/>
          <w:szCs w:val="24"/>
        </w:rPr>
        <w:t xml:space="preserve"> </w:t>
      </w:r>
      <w:r w:rsidR="009C1049" w:rsidRPr="009C1049">
        <w:rPr>
          <w:rFonts w:ascii="Arial" w:hAnsi="Arial" w:cs="Arial"/>
          <w:b/>
          <w:sz w:val="24"/>
          <w:szCs w:val="24"/>
        </w:rPr>
        <w:t>0040</w:t>
      </w:r>
    </w:p>
    <w:p w:rsidR="00140ED9" w:rsidRDefault="00A71590" w:rsidP="00E13034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049">
        <w:rPr>
          <w:rFonts w:ascii="Arial" w:hAnsi="Arial" w:cs="Arial"/>
          <w:sz w:val="24"/>
          <w:szCs w:val="24"/>
          <w:lang w:val="en-US"/>
        </w:rPr>
        <w:t>alluminio</w:t>
      </w:r>
      <w:proofErr w:type="spellEnd"/>
      <w:r w:rsidR="009C1049" w:rsidRPr="009C1049">
        <w:rPr>
          <w:rFonts w:ascii="Arial" w:hAnsi="Arial" w:cs="Arial"/>
          <w:sz w:val="24"/>
          <w:szCs w:val="24"/>
        </w:rPr>
        <w:t xml:space="preserve"> </w:t>
      </w:r>
      <w:r w:rsidR="009C1049">
        <w:rPr>
          <w:rFonts w:ascii="Arial" w:hAnsi="Arial" w:cs="Arial"/>
          <w:sz w:val="24"/>
          <w:szCs w:val="24"/>
          <w:lang w:val="en-US"/>
        </w:rPr>
        <w:t>ST</w:t>
      </w:r>
      <w:r w:rsidR="00247C2E" w:rsidRPr="00247C2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7C2E">
        <w:rPr>
          <w:rFonts w:ascii="Arial" w:hAnsi="Arial" w:cs="Arial"/>
          <w:sz w:val="24"/>
          <w:szCs w:val="24"/>
        </w:rPr>
        <w:t>праймер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 w:rsidR="009C1049">
        <w:rPr>
          <w:rFonts w:ascii="Arial" w:hAnsi="Arial" w:cs="Arial"/>
          <w:sz w:val="24"/>
          <w:szCs w:val="24"/>
        </w:rPr>
        <w:t xml:space="preserve">с эффектом </w:t>
      </w:r>
      <w:r w:rsidR="009C1049">
        <w:rPr>
          <w:rFonts w:ascii="Arial" w:hAnsi="Arial" w:cs="Arial"/>
          <w:sz w:val="24"/>
          <w:szCs w:val="24"/>
          <w:lang w:val="en-US"/>
        </w:rPr>
        <w:t>SURFACE</w:t>
      </w:r>
      <w:r w:rsidR="009C1049" w:rsidRPr="009C1049">
        <w:rPr>
          <w:rFonts w:ascii="Arial" w:hAnsi="Arial" w:cs="Arial"/>
          <w:sz w:val="24"/>
          <w:szCs w:val="24"/>
        </w:rPr>
        <w:t xml:space="preserve"> </w:t>
      </w:r>
      <w:r w:rsidR="009C1049">
        <w:rPr>
          <w:rFonts w:ascii="Arial" w:hAnsi="Arial" w:cs="Arial"/>
          <w:sz w:val="24"/>
          <w:szCs w:val="24"/>
          <w:lang w:val="en-US"/>
        </w:rPr>
        <w:t>TOLERANT</w:t>
      </w:r>
      <w:r w:rsidR="006C6ED5" w:rsidRPr="006C6ED5">
        <w:rPr>
          <w:rFonts w:ascii="Arial" w:hAnsi="Arial" w:cs="Arial"/>
          <w:sz w:val="24"/>
          <w:szCs w:val="24"/>
        </w:rPr>
        <w:t xml:space="preserve"> </w:t>
      </w:r>
      <w:r w:rsidR="006C6ED5">
        <w:rPr>
          <w:rFonts w:ascii="Arial" w:hAnsi="Arial" w:cs="Arial"/>
          <w:sz w:val="24"/>
          <w:szCs w:val="24"/>
        </w:rPr>
        <w:t>на основе модифицированной эпо</w:t>
      </w:r>
      <w:r w:rsidR="00DB0031">
        <w:rPr>
          <w:rFonts w:ascii="Arial" w:hAnsi="Arial" w:cs="Arial"/>
          <w:sz w:val="24"/>
          <w:szCs w:val="24"/>
        </w:rPr>
        <w:t>к</w:t>
      </w:r>
      <w:r w:rsidR="006C6ED5">
        <w:rPr>
          <w:rFonts w:ascii="Arial" w:hAnsi="Arial" w:cs="Arial"/>
          <w:sz w:val="24"/>
          <w:szCs w:val="24"/>
        </w:rPr>
        <w:t xml:space="preserve">сиполиамидной смолы </w:t>
      </w:r>
      <w:r w:rsidR="006C6ED5" w:rsidRPr="006C6ED5">
        <w:rPr>
          <w:rFonts w:ascii="Arial" w:hAnsi="Arial" w:cs="Arial"/>
          <w:sz w:val="24"/>
          <w:szCs w:val="24"/>
        </w:rPr>
        <w:t xml:space="preserve">и </w:t>
      </w:r>
      <w:proofErr w:type="spellStart"/>
      <w:r w:rsidR="006C6ED5" w:rsidRPr="006C6ED5">
        <w:rPr>
          <w:rFonts w:ascii="Arial" w:hAnsi="Arial" w:cs="Arial"/>
          <w:sz w:val="24"/>
          <w:szCs w:val="24"/>
        </w:rPr>
        <w:t>пассиваторны</w:t>
      </w:r>
      <w:r w:rsidR="006C6ED5">
        <w:rPr>
          <w:rFonts w:ascii="Arial" w:hAnsi="Arial" w:cs="Arial"/>
          <w:sz w:val="24"/>
          <w:szCs w:val="24"/>
        </w:rPr>
        <w:t>х</w:t>
      </w:r>
      <w:proofErr w:type="spellEnd"/>
      <w:r w:rsidR="006C6ED5" w:rsidRPr="006C6ED5">
        <w:rPr>
          <w:rFonts w:ascii="Arial" w:hAnsi="Arial" w:cs="Arial"/>
          <w:sz w:val="24"/>
          <w:szCs w:val="24"/>
        </w:rPr>
        <w:t xml:space="preserve"> пигмент</w:t>
      </w:r>
      <w:r w:rsidR="006C6ED5">
        <w:rPr>
          <w:rFonts w:ascii="Arial" w:hAnsi="Arial" w:cs="Arial"/>
          <w:sz w:val="24"/>
          <w:szCs w:val="24"/>
        </w:rPr>
        <w:t>ов</w:t>
      </w:r>
      <w:r w:rsidR="006C6ED5" w:rsidRPr="006C6ED5">
        <w:rPr>
          <w:rFonts w:ascii="Arial" w:hAnsi="Arial" w:cs="Arial"/>
          <w:sz w:val="24"/>
          <w:szCs w:val="24"/>
        </w:rPr>
        <w:t xml:space="preserve"> обладающих антикор</w:t>
      </w:r>
      <w:r w:rsidR="006C6ED5">
        <w:rPr>
          <w:rFonts w:ascii="Arial" w:hAnsi="Arial" w:cs="Arial"/>
          <w:sz w:val="24"/>
          <w:szCs w:val="24"/>
        </w:rPr>
        <w:t>р</w:t>
      </w:r>
      <w:r w:rsidR="006C6ED5" w:rsidRPr="006C6ED5">
        <w:rPr>
          <w:rFonts w:ascii="Arial" w:hAnsi="Arial" w:cs="Arial"/>
          <w:sz w:val="24"/>
          <w:szCs w:val="24"/>
        </w:rPr>
        <w:t>озийными свойствами</w:t>
      </w:r>
      <w:r w:rsidR="006C6ED5">
        <w:rPr>
          <w:rFonts w:ascii="Arial" w:hAnsi="Arial" w:cs="Arial"/>
          <w:sz w:val="24"/>
          <w:szCs w:val="24"/>
        </w:rPr>
        <w:t xml:space="preserve">, добавок и наполнителей. </w:t>
      </w:r>
      <w:r w:rsidR="006C6ED5" w:rsidRPr="006C6ED5">
        <w:rPr>
          <w:rFonts w:ascii="Arial" w:hAnsi="Arial" w:cs="Arial"/>
          <w:sz w:val="24"/>
          <w:szCs w:val="24"/>
        </w:rPr>
        <w:t>Этот продукт характеризуется великолепной адгезией и эластичностью на различных подложках (металлы, гальванические покрытия, бетон и т.д.)</w:t>
      </w:r>
      <w:r w:rsidR="006C6ED5">
        <w:rPr>
          <w:rFonts w:ascii="Arial" w:hAnsi="Arial" w:cs="Arial"/>
          <w:sz w:val="24"/>
          <w:szCs w:val="24"/>
        </w:rPr>
        <w:t>, физико-химической стойкостью и возможность окрашивания мокрых подложек в условиях повышенной влажности.</w:t>
      </w:r>
      <w:r w:rsidR="00140ED9">
        <w:rPr>
          <w:rFonts w:ascii="Arial" w:hAnsi="Arial" w:cs="Arial"/>
          <w:sz w:val="24"/>
          <w:szCs w:val="24"/>
        </w:rPr>
        <w:t xml:space="preserve"> Продукт может наноситься </w:t>
      </w:r>
      <w:r w:rsidR="00140ED9">
        <w:rPr>
          <w:rFonts w:ascii="Arial" w:hAnsi="Arial" w:cs="Arial"/>
          <w:sz w:val="24"/>
          <w:szCs w:val="24"/>
          <w:lang w:val="en-US"/>
        </w:rPr>
        <w:t>air</w:t>
      </w:r>
      <w:r w:rsidR="00140ED9" w:rsidRPr="00140ED9">
        <w:rPr>
          <w:rFonts w:ascii="Arial" w:hAnsi="Arial" w:cs="Arial"/>
          <w:sz w:val="24"/>
          <w:szCs w:val="24"/>
        </w:rPr>
        <w:t>-</w:t>
      </w:r>
      <w:r w:rsidR="00140ED9">
        <w:rPr>
          <w:rFonts w:ascii="Arial" w:hAnsi="Arial" w:cs="Arial"/>
          <w:sz w:val="24"/>
          <w:szCs w:val="24"/>
          <w:lang w:val="en-US"/>
        </w:rPr>
        <w:t>less</w:t>
      </w:r>
      <w:r w:rsidR="00140ED9">
        <w:rPr>
          <w:rFonts w:ascii="Arial" w:hAnsi="Arial" w:cs="Arial"/>
          <w:sz w:val="24"/>
          <w:szCs w:val="24"/>
        </w:rPr>
        <w:t xml:space="preserve">, традиционным распылением, кистью или валиком и может перекрываться полиуретановыми, акриловыми, эпоксидными и синтетическими быстросохнущими эмалями. </w:t>
      </w:r>
      <w:proofErr w:type="gramStart"/>
      <w:r w:rsidR="00140ED9">
        <w:rPr>
          <w:rFonts w:ascii="Arial" w:hAnsi="Arial" w:cs="Arial"/>
          <w:sz w:val="24"/>
          <w:szCs w:val="24"/>
        </w:rPr>
        <w:t>Перекрывая продукт в течение 72 ч обеспечивается максимальная адгезия</w:t>
      </w:r>
      <w:proofErr w:type="gramEnd"/>
      <w:r w:rsidR="00140ED9">
        <w:rPr>
          <w:rFonts w:ascii="Arial" w:hAnsi="Arial" w:cs="Arial"/>
          <w:sz w:val="24"/>
          <w:szCs w:val="24"/>
        </w:rPr>
        <w:t xml:space="preserve"> между двумя слоями; при превышении этого времени необходима шлифовка для обеспечения оптимальной адгезии. Применяется как грунт гарантирующий высочайшие рабочие характеристики при защите конструкций и </w:t>
      </w:r>
      <w:proofErr w:type="gramStart"/>
      <w:r w:rsidR="00140ED9">
        <w:rPr>
          <w:rFonts w:ascii="Arial" w:hAnsi="Arial" w:cs="Arial"/>
          <w:sz w:val="24"/>
          <w:szCs w:val="24"/>
        </w:rPr>
        <w:t>механизмов</w:t>
      </w:r>
      <w:proofErr w:type="gramEnd"/>
      <w:r w:rsidR="00140ED9">
        <w:rPr>
          <w:rFonts w:ascii="Arial" w:hAnsi="Arial" w:cs="Arial"/>
          <w:sz w:val="24"/>
          <w:szCs w:val="24"/>
        </w:rPr>
        <w:t xml:space="preserve"> использующихся в химической и нефтяной промышленности (резервуары, трубопроводы, несущи</w:t>
      </w:r>
      <w:r w:rsidR="00265116">
        <w:rPr>
          <w:rFonts w:ascii="Arial" w:hAnsi="Arial" w:cs="Arial"/>
          <w:sz w:val="24"/>
          <w:szCs w:val="24"/>
        </w:rPr>
        <w:t>е конструкции и т.д.)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265116" w:rsidRDefault="00265116" w:rsidP="0054369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В</w:t>
      </w:r>
      <w:r w:rsidR="00543694">
        <w:rPr>
          <w:rFonts w:ascii="Arial" w:hAnsi="Arial" w:cs="Arial"/>
          <w:sz w:val="24"/>
          <w:szCs w:val="24"/>
        </w:rPr>
        <w:t>язкость</w:t>
      </w:r>
      <w:r w:rsidR="00543694" w:rsidRPr="00265116">
        <w:rPr>
          <w:rFonts w:ascii="Arial" w:hAnsi="Arial" w:cs="Arial"/>
          <w:sz w:val="24"/>
          <w:szCs w:val="24"/>
          <w:lang w:val="en-US"/>
        </w:rPr>
        <w:t xml:space="preserve"> </w:t>
      </w:r>
      <w:r w:rsidRPr="00265116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А</w:t>
      </w:r>
      <w:r w:rsidRPr="00265116">
        <w:rPr>
          <w:rFonts w:ascii="Arial" w:hAnsi="Arial" w:cs="Arial"/>
          <w:sz w:val="24"/>
          <w:szCs w:val="24"/>
          <w:lang w:val="en-US"/>
        </w:rPr>
        <w:t>) Brookfield (spindle 3, 5 RPM</w:t>
      </w:r>
      <w:proofErr w:type="gramStart"/>
      <w:r w:rsidR="00543694" w:rsidRPr="00265116">
        <w:rPr>
          <w:rFonts w:ascii="Arial" w:hAnsi="Arial" w:cs="Arial"/>
          <w:sz w:val="24"/>
          <w:szCs w:val="24"/>
          <w:lang w:val="en-US"/>
        </w:rPr>
        <w:t xml:space="preserve"> </w:t>
      </w:r>
      <w:r w:rsidRPr="00265116">
        <w:rPr>
          <w:rFonts w:ascii="Arial" w:hAnsi="Arial" w:cs="Arial"/>
          <w:sz w:val="24"/>
          <w:szCs w:val="24"/>
          <w:lang w:val="en-US"/>
        </w:rPr>
        <w:t xml:space="preserve">        </w:t>
      </w:r>
      <w:r w:rsidR="00543694" w:rsidRPr="00265116">
        <w:rPr>
          <w:rFonts w:ascii="Arial" w:hAnsi="Arial" w:cs="Arial"/>
          <w:sz w:val="24"/>
          <w:szCs w:val="24"/>
          <w:lang w:val="en-US"/>
        </w:rPr>
        <w:t>:</w:t>
      </w:r>
      <w:proofErr w:type="gramEnd"/>
      <w:r w:rsidR="00543694" w:rsidRPr="0026511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мПас</w:t>
      </w:r>
      <w:proofErr w:type="spellEnd"/>
      <w:r w:rsidR="00543694" w:rsidRPr="00265116">
        <w:rPr>
          <w:rFonts w:ascii="Arial" w:hAnsi="Arial" w:cs="Arial"/>
          <w:sz w:val="24"/>
          <w:szCs w:val="24"/>
          <w:lang w:val="en-US"/>
        </w:rPr>
        <w:t xml:space="preserve">. </w:t>
      </w:r>
      <w:r w:rsidRPr="00265116">
        <w:rPr>
          <w:rFonts w:ascii="Arial" w:hAnsi="Arial" w:cs="Arial"/>
          <w:sz w:val="24"/>
          <w:szCs w:val="24"/>
          <w:lang w:val="en-US"/>
        </w:rPr>
        <w:t xml:space="preserve">                       </w:t>
      </w:r>
      <w:r w:rsidR="00543694" w:rsidRPr="00265116">
        <w:rPr>
          <w:rFonts w:ascii="Arial" w:hAnsi="Arial" w:cs="Arial"/>
          <w:sz w:val="24"/>
          <w:szCs w:val="24"/>
          <w:lang w:val="en-US"/>
        </w:rPr>
        <w:t xml:space="preserve">: </w:t>
      </w:r>
      <w:r w:rsidRPr="00265116">
        <w:rPr>
          <w:rFonts w:ascii="Arial" w:hAnsi="Arial" w:cs="Arial"/>
          <w:sz w:val="24"/>
          <w:szCs w:val="24"/>
          <w:lang w:val="en-US"/>
        </w:rPr>
        <w:t>55000</w:t>
      </w:r>
      <w:r>
        <w:rPr>
          <w:rFonts w:ascii="Arial" w:hAnsi="Arial" w:cs="Arial"/>
          <w:sz w:val="24"/>
          <w:szCs w:val="24"/>
          <w:lang w:val="en-US"/>
        </w:rPr>
        <w:t>±</w:t>
      </w:r>
      <w:r w:rsidRPr="00265116">
        <w:rPr>
          <w:rFonts w:ascii="Arial" w:hAnsi="Arial" w:cs="Arial"/>
          <w:sz w:val="24"/>
          <w:szCs w:val="24"/>
          <w:lang w:val="en-US"/>
        </w:rPr>
        <w:t>3000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927926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543694">
        <w:rPr>
          <w:rFonts w:ascii="Arial" w:hAnsi="Arial" w:cs="Arial"/>
          <w:sz w:val="24"/>
          <w:szCs w:val="24"/>
        </w:rPr>
        <w:t xml:space="preserve">: </w:t>
      </w:r>
      <w:r w:rsidR="00265116">
        <w:rPr>
          <w:rFonts w:ascii="Arial" w:hAnsi="Arial" w:cs="Arial"/>
          <w:sz w:val="24"/>
          <w:szCs w:val="24"/>
        </w:rPr>
        <w:t>135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265116">
        <w:rPr>
          <w:rFonts w:ascii="Arial" w:hAnsi="Arial" w:cs="Arial"/>
          <w:sz w:val="24"/>
          <w:szCs w:val="24"/>
        </w:rPr>
        <w:t>77</w:t>
      </w:r>
      <w:r w:rsidR="00543694" w:rsidRPr="00F208BB">
        <w:rPr>
          <w:rFonts w:ascii="Arial" w:hAnsi="Arial" w:cs="Arial"/>
          <w:sz w:val="24"/>
          <w:szCs w:val="24"/>
        </w:rPr>
        <w:t>±</w:t>
      </w:r>
      <w:r w:rsidR="00265116">
        <w:rPr>
          <w:rFonts w:ascii="Arial" w:hAnsi="Arial" w:cs="Arial"/>
          <w:sz w:val="24"/>
          <w:szCs w:val="24"/>
        </w:rPr>
        <w:t>3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265116">
        <w:rPr>
          <w:rFonts w:ascii="Arial" w:hAnsi="Arial" w:cs="Arial"/>
          <w:sz w:val="24"/>
          <w:szCs w:val="24"/>
        </w:rPr>
        <w:t>: 64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387DD5" w:rsidRDefault="004D5D77" w:rsidP="00543694">
      <w:pPr>
        <w:rPr>
          <w:rFonts w:ascii="Arial" w:hAnsi="Arial" w:cs="Arial"/>
          <w:b/>
          <w:sz w:val="24"/>
          <w:szCs w:val="24"/>
          <w:lang w:val="en-US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387DD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265116">
        <w:rPr>
          <w:rFonts w:ascii="Arial" w:hAnsi="Arial" w:cs="Arial"/>
          <w:sz w:val="24"/>
          <w:szCs w:val="24"/>
        </w:rPr>
        <w:t>1,8</w:t>
      </w:r>
      <w:r w:rsidR="00543694" w:rsidRPr="00A247BA">
        <w:rPr>
          <w:rFonts w:ascii="Arial" w:hAnsi="Arial" w:cs="Arial"/>
          <w:sz w:val="24"/>
          <w:szCs w:val="24"/>
        </w:rPr>
        <w:t>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40-60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265116">
        <w:rPr>
          <w:rFonts w:ascii="Arial" w:hAnsi="Arial" w:cs="Arial"/>
          <w:sz w:val="24"/>
          <w:szCs w:val="24"/>
        </w:rPr>
        <w:t>27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265116">
        <w:rPr>
          <w:rFonts w:ascii="Arial" w:hAnsi="Arial" w:cs="Arial"/>
          <w:sz w:val="24"/>
          <w:szCs w:val="24"/>
        </w:rPr>
        <w:t>2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265116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>: 6-8</w:t>
      </w:r>
    </w:p>
    <w:p w:rsidR="00543694" w:rsidRPr="00DB003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265116">
        <w:rPr>
          <w:rFonts w:ascii="Arial" w:hAnsi="Arial" w:cs="Arial"/>
          <w:sz w:val="24"/>
          <w:szCs w:val="24"/>
        </w:rPr>
        <w:t xml:space="preserve">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DNN</w:t>
      </w:r>
      <w:r w:rsidR="00265116">
        <w:rPr>
          <w:rFonts w:ascii="Arial" w:hAnsi="Arial" w:cs="Arial"/>
          <w:sz w:val="24"/>
          <w:szCs w:val="24"/>
        </w:rPr>
        <w:t xml:space="preserve">515- </w:t>
      </w:r>
      <w:r w:rsidR="00265116">
        <w:rPr>
          <w:rFonts w:ascii="Arial" w:hAnsi="Arial" w:cs="Arial"/>
          <w:sz w:val="24"/>
          <w:szCs w:val="24"/>
          <w:lang w:val="en-US"/>
        </w:rPr>
        <w:t>DL</w:t>
      </w:r>
      <w:r w:rsidR="00265116" w:rsidRPr="00DB0031">
        <w:rPr>
          <w:rFonts w:ascii="Arial" w:hAnsi="Arial" w:cs="Arial"/>
          <w:sz w:val="24"/>
          <w:szCs w:val="24"/>
        </w:rPr>
        <w:t>001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>: 5-10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265116">
        <w:rPr>
          <w:rFonts w:ascii="Arial" w:hAnsi="Arial" w:cs="Arial"/>
          <w:sz w:val="24"/>
          <w:szCs w:val="24"/>
        </w:rPr>
        <w:t>при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265116">
        <w:rPr>
          <w:rFonts w:ascii="Arial" w:hAnsi="Arial" w:cs="Arial"/>
          <w:sz w:val="24"/>
          <w:szCs w:val="24"/>
        </w:rPr>
        <w:t xml:space="preserve">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265116">
        <w:rPr>
          <w:rFonts w:ascii="Arial" w:hAnsi="Arial" w:cs="Arial"/>
          <w:sz w:val="24"/>
          <w:szCs w:val="24"/>
        </w:rPr>
        <w:t>3-4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</w:t>
      </w:r>
      <w:r w:rsidR="00265116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>: 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r w:rsidR="00265116">
        <w:rPr>
          <w:rFonts w:ascii="Arial" w:hAnsi="Arial" w:cs="Arial"/>
          <w:sz w:val="24"/>
          <w:szCs w:val="24"/>
        </w:rPr>
        <w:t>10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265116">
        <w:rPr>
          <w:rFonts w:ascii="Arial" w:hAnsi="Arial" w:cs="Arial"/>
          <w:sz w:val="24"/>
          <w:szCs w:val="24"/>
        </w:rPr>
        <w:t>20</w:t>
      </w:r>
      <w:r w:rsidR="00543694" w:rsidRPr="001B424B">
        <w:rPr>
          <w:rFonts w:ascii="Arial" w:hAnsi="Arial" w:cs="Arial"/>
          <w:sz w:val="24"/>
          <w:szCs w:val="24"/>
        </w:rPr>
        <w:t>0</w:t>
      </w:r>
      <w:r w:rsidR="00265116">
        <w:rPr>
          <w:rFonts w:ascii="Arial" w:hAnsi="Arial" w:cs="Arial"/>
          <w:sz w:val="24"/>
          <w:szCs w:val="24"/>
        </w:rPr>
        <w:t xml:space="preserve"> сух.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  <w:r w:rsidR="00265116">
        <w:rPr>
          <w:rFonts w:ascii="Arial" w:hAnsi="Arial" w:cs="Arial"/>
          <w:sz w:val="24"/>
          <w:szCs w:val="24"/>
        </w:rPr>
        <w:t>-2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265116">
        <w:rPr>
          <w:rFonts w:ascii="Arial" w:hAnsi="Arial" w:cs="Arial"/>
          <w:sz w:val="24"/>
          <w:szCs w:val="24"/>
        </w:rPr>
        <w:t>100-200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 w:rsidR="00265116"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>г</w:t>
      </w:r>
      <w:r w:rsidR="00543694" w:rsidRPr="001B424B">
        <w:rPr>
          <w:rFonts w:ascii="Arial" w:hAnsi="Arial" w:cs="Arial"/>
          <w:sz w:val="24"/>
          <w:szCs w:val="24"/>
        </w:rPr>
        <w:t>/</w:t>
      </w:r>
      <w:r w:rsidR="00265116">
        <w:rPr>
          <w:rFonts w:ascii="Arial" w:hAnsi="Arial" w:cs="Arial"/>
          <w:sz w:val="24"/>
          <w:szCs w:val="24"/>
        </w:rPr>
        <w:t>м²</w:t>
      </w:r>
      <w:r>
        <w:rPr>
          <w:rFonts w:ascii="Arial" w:hAnsi="Arial" w:cs="Arial"/>
          <w:sz w:val="24"/>
          <w:szCs w:val="24"/>
        </w:rPr>
        <w:t xml:space="preserve">          </w:t>
      </w:r>
      <w:r w:rsidR="00265116">
        <w:rPr>
          <w:rFonts w:ascii="Arial" w:hAnsi="Arial" w:cs="Arial"/>
          <w:sz w:val="24"/>
          <w:szCs w:val="24"/>
        </w:rPr>
        <w:t xml:space="preserve">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265116">
        <w:rPr>
          <w:rFonts w:ascii="Arial" w:hAnsi="Arial" w:cs="Arial"/>
          <w:sz w:val="24"/>
          <w:szCs w:val="24"/>
        </w:rPr>
        <w:t>210-420</w:t>
      </w:r>
    </w:p>
    <w:p w:rsidR="00543694" w:rsidRPr="00387DD5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12-</w:t>
      </w:r>
      <w:r w:rsidR="00265116">
        <w:rPr>
          <w:rFonts w:ascii="Arial" w:hAnsi="Arial" w:cs="Arial"/>
          <w:sz w:val="24"/>
          <w:szCs w:val="24"/>
        </w:rPr>
        <w:t>72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Соляной</w:t>
      </w:r>
      <w:r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туман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ASTM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B</w:t>
      </w:r>
      <w:r w:rsidR="00265116">
        <w:rPr>
          <w:rFonts w:ascii="Arial" w:hAnsi="Arial" w:cs="Arial"/>
          <w:sz w:val="24"/>
          <w:szCs w:val="24"/>
        </w:rPr>
        <w:t xml:space="preserve"> 117-64 (10</w:t>
      </w:r>
      <w:r w:rsidR="00543694" w:rsidRPr="00B90185">
        <w:rPr>
          <w:rFonts w:ascii="Arial" w:hAnsi="Arial" w:cs="Arial"/>
          <w:sz w:val="24"/>
          <w:szCs w:val="24"/>
        </w:rPr>
        <w:t xml:space="preserve">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B23FEF" w:rsidRPr="00B23FEF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265116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  <w:r w:rsidR="00265116">
        <w:rPr>
          <w:rFonts w:ascii="Arial" w:hAnsi="Arial" w:cs="Arial"/>
          <w:sz w:val="24"/>
          <w:szCs w:val="24"/>
        </w:rPr>
        <w:t xml:space="preserve"> согласно нормативу </w:t>
      </w:r>
      <w:r w:rsidR="00265116" w:rsidRPr="00265116">
        <w:rPr>
          <w:rFonts w:ascii="Arial" w:hAnsi="Arial" w:cs="Arial"/>
          <w:sz w:val="24"/>
          <w:szCs w:val="24"/>
        </w:rPr>
        <w:t>ISO 8501-1:1988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265116">
        <w:rPr>
          <w:rFonts w:ascii="Arial" w:hAnsi="Arial" w:cs="Arial"/>
          <w:sz w:val="24"/>
          <w:szCs w:val="24"/>
        </w:rPr>
        <w:t>5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265116">
        <w:rPr>
          <w:rFonts w:ascii="Arial" w:hAnsi="Arial" w:cs="Arial"/>
          <w:sz w:val="24"/>
          <w:szCs w:val="24"/>
        </w:rPr>
        <w:t>Н</w:t>
      </w:r>
      <w:r w:rsidR="00303438">
        <w:rPr>
          <w:rFonts w:ascii="Arial" w:hAnsi="Arial" w:cs="Arial"/>
          <w:sz w:val="24"/>
          <w:szCs w:val="24"/>
        </w:rPr>
        <w:t xml:space="preserve">аносите продукт при температурах </w:t>
      </w:r>
      <w:r w:rsidR="00265116">
        <w:rPr>
          <w:rFonts w:ascii="Arial" w:hAnsi="Arial" w:cs="Arial"/>
          <w:sz w:val="24"/>
          <w:szCs w:val="24"/>
        </w:rPr>
        <w:t>от</w:t>
      </w:r>
      <w:r w:rsidR="00303438">
        <w:rPr>
          <w:rFonts w:ascii="Arial" w:hAnsi="Arial" w:cs="Arial"/>
          <w:sz w:val="24"/>
          <w:szCs w:val="24"/>
        </w:rPr>
        <w:t xml:space="preserve"> </w:t>
      </w:r>
      <w:r w:rsidR="00265116">
        <w:rPr>
          <w:rFonts w:ascii="Arial" w:hAnsi="Arial" w:cs="Arial"/>
          <w:sz w:val="24"/>
          <w:szCs w:val="24"/>
        </w:rPr>
        <w:t>5</w:t>
      </w:r>
      <w:r w:rsidR="00543694" w:rsidRPr="0030343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265116">
        <w:rPr>
          <w:rFonts w:ascii="Arial" w:hAnsi="Arial" w:cs="Arial"/>
          <w:sz w:val="24"/>
          <w:szCs w:val="24"/>
        </w:rPr>
        <w:t xml:space="preserve"> до 30</w:t>
      </w:r>
      <w:r w:rsidR="00D075E1" w:rsidRPr="00D075E1">
        <w:rPr>
          <w:rFonts w:ascii="Arial" w:hAnsi="Arial" w:cs="Arial"/>
          <w:sz w:val="24"/>
          <w:szCs w:val="24"/>
        </w:rPr>
        <w:t>°C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40ED9"/>
    <w:rsid w:val="001B424B"/>
    <w:rsid w:val="00247C2E"/>
    <w:rsid w:val="00265116"/>
    <w:rsid w:val="00303438"/>
    <w:rsid w:val="00387DD5"/>
    <w:rsid w:val="004D5D77"/>
    <w:rsid w:val="00536A21"/>
    <w:rsid w:val="00543694"/>
    <w:rsid w:val="006C6ED5"/>
    <w:rsid w:val="00746B8E"/>
    <w:rsid w:val="00757521"/>
    <w:rsid w:val="00927926"/>
    <w:rsid w:val="009C1049"/>
    <w:rsid w:val="00A247BA"/>
    <w:rsid w:val="00A71590"/>
    <w:rsid w:val="00A80C09"/>
    <w:rsid w:val="00B23FEF"/>
    <w:rsid w:val="00B55694"/>
    <w:rsid w:val="00B90185"/>
    <w:rsid w:val="00B939F8"/>
    <w:rsid w:val="00D075E1"/>
    <w:rsid w:val="00DA391A"/>
    <w:rsid w:val="00DB0031"/>
    <w:rsid w:val="00E13034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2012-12-29T09:59:00Z</dcterms:created>
  <dcterms:modified xsi:type="dcterms:W3CDTF">2013-05-30T08:39:00Z</dcterms:modified>
</cp:coreProperties>
</file>