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Default="00136691" w:rsidP="00A71590"/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7E5A80" w:rsidRDefault="00123BD0" w:rsidP="007E5A80">
      <w:pPr>
        <w:jc w:val="center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sz w:val="24"/>
          <w:szCs w:val="24"/>
          <w:lang w:val="en-US"/>
        </w:rPr>
        <w:t>Idrotech</w:t>
      </w:r>
      <w:proofErr w:type="spellEnd"/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136691" w:rsidRPr="007E5A80">
        <w:t xml:space="preserve"> </w:t>
      </w:r>
      <w:r w:rsidR="007E5A80" w:rsidRPr="007E5A80">
        <w:rPr>
          <w:rFonts w:ascii="Arial" w:hAnsi="Arial" w:cs="Arial"/>
          <w:b/>
          <w:sz w:val="24"/>
          <w:szCs w:val="24"/>
        </w:rPr>
        <w:t>акрилов</w:t>
      </w:r>
      <w:r w:rsidR="003D250A">
        <w:rPr>
          <w:rFonts w:ascii="Arial" w:hAnsi="Arial" w:cs="Arial"/>
          <w:b/>
          <w:sz w:val="24"/>
          <w:szCs w:val="24"/>
        </w:rPr>
        <w:t>ая</w:t>
      </w:r>
      <w:proofErr w:type="gramEnd"/>
      <w:r w:rsidR="007E5A80" w:rsidRPr="007E5A8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3D250A">
        <w:rPr>
          <w:rFonts w:ascii="Arial" w:hAnsi="Arial" w:cs="Arial"/>
          <w:b/>
          <w:sz w:val="24"/>
          <w:szCs w:val="24"/>
        </w:rPr>
        <w:t>самог</w:t>
      </w:r>
      <w:r w:rsidR="007E5A80" w:rsidRPr="007E5A80">
        <w:rPr>
          <w:rFonts w:ascii="Arial" w:hAnsi="Arial" w:cs="Arial"/>
          <w:b/>
          <w:sz w:val="24"/>
          <w:szCs w:val="24"/>
        </w:rPr>
        <w:t>рунт</w:t>
      </w:r>
      <w:r w:rsidR="003D250A">
        <w:rPr>
          <w:rFonts w:ascii="Arial" w:hAnsi="Arial" w:cs="Arial"/>
          <w:b/>
          <w:sz w:val="24"/>
          <w:szCs w:val="24"/>
        </w:rPr>
        <w:t>ующаяся</w:t>
      </w:r>
      <w:proofErr w:type="spellEnd"/>
      <w:r w:rsidR="003D250A">
        <w:rPr>
          <w:rFonts w:ascii="Arial" w:hAnsi="Arial" w:cs="Arial"/>
          <w:b/>
          <w:sz w:val="24"/>
          <w:szCs w:val="24"/>
        </w:rPr>
        <w:t xml:space="preserve"> </w:t>
      </w:r>
      <w:r w:rsidRPr="00123BD0">
        <w:rPr>
          <w:rFonts w:ascii="Arial" w:hAnsi="Arial" w:cs="Arial"/>
          <w:b/>
          <w:sz w:val="24"/>
          <w:szCs w:val="24"/>
        </w:rPr>
        <w:t>(</w:t>
      </w:r>
      <w:r>
        <w:rPr>
          <w:rFonts w:ascii="Arial" w:hAnsi="Arial" w:cs="Arial"/>
          <w:b/>
          <w:sz w:val="24"/>
          <w:szCs w:val="24"/>
        </w:rPr>
        <w:t>цветная</w:t>
      </w:r>
      <w:r w:rsidRPr="00123BD0">
        <w:rPr>
          <w:rFonts w:ascii="Arial" w:hAnsi="Arial" w:cs="Arial"/>
          <w:b/>
          <w:sz w:val="24"/>
          <w:szCs w:val="24"/>
        </w:rPr>
        <w:t xml:space="preserve">) </w:t>
      </w:r>
      <w:r w:rsidR="003D250A">
        <w:rPr>
          <w:rFonts w:ascii="Arial" w:hAnsi="Arial" w:cs="Arial"/>
          <w:b/>
          <w:sz w:val="24"/>
          <w:szCs w:val="24"/>
        </w:rPr>
        <w:t xml:space="preserve">эмаль </w:t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3</w:t>
      </w:r>
      <w:r w:rsidR="00123BD0">
        <w:rPr>
          <w:rFonts w:ascii="Arial" w:hAnsi="Arial" w:cs="Arial"/>
          <w:b/>
          <w:sz w:val="24"/>
          <w:szCs w:val="24"/>
        </w:rPr>
        <w:t>50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3D250A">
        <w:rPr>
          <w:rFonts w:ascii="Arial" w:hAnsi="Arial" w:cs="Arial"/>
          <w:b/>
          <w:sz w:val="24"/>
          <w:szCs w:val="24"/>
          <w:lang w:val="en-US"/>
        </w:rPr>
        <w:t>FF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136691" w:rsidRPr="007E5A80">
        <w:rPr>
          <w:rFonts w:ascii="Arial" w:hAnsi="Arial" w:cs="Arial"/>
          <w:b/>
          <w:sz w:val="24"/>
          <w:szCs w:val="24"/>
          <w:lang w:val="en-US"/>
        </w:rPr>
        <w:t>xxxx</w:t>
      </w:r>
      <w:proofErr w:type="spellEnd"/>
    </w:p>
    <w:p w:rsidR="00123BD0" w:rsidRDefault="007E5A80" w:rsidP="00136691"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proofErr w:type="spellStart"/>
      <w:r w:rsidR="00123BD0" w:rsidRPr="00123BD0">
        <w:rPr>
          <w:rFonts w:ascii="Arial" w:hAnsi="Arial" w:cs="Arial"/>
          <w:sz w:val="24"/>
          <w:szCs w:val="24"/>
        </w:rPr>
        <w:t>Водоразбавляемый</w:t>
      </w:r>
      <w:proofErr w:type="spellEnd"/>
      <w:r w:rsidR="00123BD0" w:rsidRPr="00123BD0">
        <w:rPr>
          <w:rFonts w:ascii="Arial" w:hAnsi="Arial" w:cs="Arial"/>
          <w:sz w:val="24"/>
          <w:szCs w:val="24"/>
        </w:rPr>
        <w:t xml:space="preserve"> </w:t>
      </w:r>
      <w:r w:rsidR="00123BD0">
        <w:rPr>
          <w:rFonts w:ascii="Arial" w:hAnsi="Arial" w:cs="Arial"/>
          <w:sz w:val="24"/>
          <w:szCs w:val="24"/>
        </w:rPr>
        <w:t>однокомпонентный грунт</w:t>
      </w:r>
      <w:r w:rsidR="005B081B">
        <w:rPr>
          <w:rFonts w:ascii="Arial" w:hAnsi="Arial" w:cs="Arial"/>
          <w:sz w:val="24"/>
          <w:szCs w:val="24"/>
        </w:rPr>
        <w:t>,</w:t>
      </w:r>
      <w:r w:rsidR="00123BD0">
        <w:rPr>
          <w:rFonts w:ascii="Arial" w:hAnsi="Arial" w:cs="Arial"/>
          <w:sz w:val="24"/>
          <w:szCs w:val="24"/>
        </w:rPr>
        <w:t xml:space="preserve"> сушка воздухом/горячим воздухом, очень универсальный в использовании </w:t>
      </w:r>
      <w:r w:rsidR="005B081B">
        <w:rPr>
          <w:rFonts w:ascii="Arial" w:hAnsi="Arial" w:cs="Arial"/>
          <w:sz w:val="24"/>
          <w:szCs w:val="24"/>
        </w:rPr>
        <w:t xml:space="preserve">благодаря прекрасной адгезии к различным типам подложек таких как: сталь, лёгкие сплавы, оцинкованное железо и различные пластмассы. Этот продукт отличается быстротой сушки, прекрасными эстетическими </w:t>
      </w:r>
      <w:r w:rsidR="007B6055">
        <w:rPr>
          <w:rFonts w:ascii="Arial" w:hAnsi="Arial" w:cs="Arial"/>
          <w:sz w:val="24"/>
          <w:szCs w:val="24"/>
        </w:rPr>
        <w:t xml:space="preserve">характеристиками и возможностью перекрытия нашими полиуретановыми и акриловыми быстросохнущими </w:t>
      </w:r>
      <w:proofErr w:type="gramStart"/>
      <w:r w:rsidR="007B6055">
        <w:rPr>
          <w:rFonts w:ascii="Arial" w:hAnsi="Arial" w:cs="Arial"/>
          <w:sz w:val="24"/>
          <w:szCs w:val="24"/>
        </w:rPr>
        <w:t>эмалями</w:t>
      </w:r>
      <w:proofErr w:type="gramEnd"/>
      <w:r w:rsidR="007B6055">
        <w:rPr>
          <w:rFonts w:ascii="Arial" w:hAnsi="Arial" w:cs="Arial"/>
          <w:sz w:val="24"/>
          <w:szCs w:val="24"/>
        </w:rPr>
        <w:t xml:space="preserve"> как на основе растворителей, так и на водной основе.</w:t>
      </w:r>
    </w:p>
    <w:p w:rsidR="00136691" w:rsidRDefault="003E6CEE" w:rsidP="00136691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>Характеристика                                        Единица измерения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Поставочная вязкость (</w:t>
      </w:r>
      <w:proofErr w:type="spellStart"/>
      <w:r w:rsidR="007B6055">
        <w:rPr>
          <w:rFonts w:ascii="Arial" w:hAnsi="Arial" w:cs="Arial"/>
          <w:sz w:val="24"/>
          <w:szCs w:val="24"/>
        </w:rPr>
        <w:t>Брукфельд</w:t>
      </w:r>
      <w:proofErr w:type="spellEnd"/>
      <w:r w:rsidR="007B6055">
        <w:rPr>
          <w:rFonts w:ascii="Arial" w:hAnsi="Arial" w:cs="Arial"/>
          <w:sz w:val="24"/>
          <w:szCs w:val="24"/>
        </w:rPr>
        <w:t xml:space="preserve"> об/мин</w:t>
      </w:r>
      <w:r w:rsidRPr="004A0D45">
        <w:rPr>
          <w:rFonts w:ascii="Arial" w:hAnsi="Arial" w:cs="Arial"/>
          <w:sz w:val="24"/>
          <w:szCs w:val="24"/>
        </w:rPr>
        <w:t>)</w:t>
      </w:r>
      <w:proofErr w:type="gramStart"/>
      <w:r w:rsidR="007B6055">
        <w:rPr>
          <w:rFonts w:ascii="Arial" w:hAnsi="Arial" w:cs="Arial"/>
          <w:sz w:val="24"/>
          <w:szCs w:val="24"/>
        </w:rPr>
        <w:t xml:space="preserve">   </w:t>
      </w:r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7B6055">
        <w:rPr>
          <w:rFonts w:ascii="Arial" w:hAnsi="Arial" w:cs="Arial"/>
          <w:sz w:val="24"/>
          <w:szCs w:val="24"/>
        </w:rPr>
        <w:t>цикл/сек</w:t>
      </w:r>
      <w:r w:rsidRPr="004A0D45">
        <w:rPr>
          <w:rFonts w:ascii="Arial" w:hAnsi="Arial" w:cs="Arial"/>
          <w:sz w:val="24"/>
          <w:szCs w:val="24"/>
        </w:rPr>
        <w:t xml:space="preserve">         : </w:t>
      </w:r>
      <w:r w:rsidR="00BE076C">
        <w:rPr>
          <w:rFonts w:ascii="Arial" w:hAnsi="Arial" w:cs="Arial"/>
          <w:sz w:val="24"/>
          <w:szCs w:val="24"/>
        </w:rPr>
        <w:t>3</w:t>
      </w:r>
      <w:r w:rsidR="007B6055">
        <w:rPr>
          <w:rFonts w:ascii="Arial" w:hAnsi="Arial" w:cs="Arial"/>
          <w:sz w:val="24"/>
          <w:szCs w:val="24"/>
        </w:rPr>
        <w:t>80</w:t>
      </w:r>
      <w:r w:rsidR="00BE076C">
        <w:rPr>
          <w:rFonts w:ascii="Arial" w:hAnsi="Arial" w:cs="Arial"/>
          <w:sz w:val="24"/>
          <w:szCs w:val="24"/>
        </w:rPr>
        <w:t>0</w:t>
      </w:r>
      <w:r w:rsidRPr="004A0D45">
        <w:rPr>
          <w:rFonts w:ascii="Arial" w:hAnsi="Arial" w:cs="Arial"/>
          <w:sz w:val="24"/>
          <w:szCs w:val="24"/>
        </w:rPr>
        <w:t>±</w:t>
      </w:r>
      <w:r w:rsidR="007B6055">
        <w:rPr>
          <w:rFonts w:ascii="Arial" w:hAnsi="Arial" w:cs="Arial"/>
          <w:sz w:val="24"/>
          <w:szCs w:val="24"/>
        </w:rPr>
        <w:t>300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Удельный вес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6E7F8D">
        <w:rPr>
          <w:rFonts w:ascii="Arial" w:hAnsi="Arial" w:cs="Arial"/>
          <w:sz w:val="24"/>
          <w:szCs w:val="24"/>
        </w:rPr>
        <w:t xml:space="preserve">           </w:t>
      </w:r>
      <w:r w:rsidRPr="004A0D45">
        <w:rPr>
          <w:rFonts w:ascii="Arial" w:hAnsi="Arial" w:cs="Arial"/>
          <w:sz w:val="24"/>
          <w:szCs w:val="24"/>
        </w:rPr>
        <w:t xml:space="preserve">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г/л              </w:t>
      </w:r>
      <w:r w:rsidR="006E7F8D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  : 1</w:t>
      </w:r>
      <w:r w:rsidR="007B6055">
        <w:rPr>
          <w:rFonts w:ascii="Arial" w:hAnsi="Arial" w:cs="Arial"/>
          <w:sz w:val="24"/>
          <w:szCs w:val="24"/>
        </w:rPr>
        <w:t>24</w:t>
      </w:r>
      <w:r w:rsidRPr="004A0D45">
        <w:rPr>
          <w:rFonts w:ascii="Arial" w:hAnsi="Arial" w:cs="Arial"/>
          <w:sz w:val="24"/>
          <w:szCs w:val="24"/>
        </w:rPr>
        <w:t>0±50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6E7F8D">
        <w:rPr>
          <w:rFonts w:ascii="Arial" w:hAnsi="Arial" w:cs="Arial"/>
          <w:sz w:val="24"/>
          <w:szCs w:val="24"/>
        </w:rPr>
        <w:t xml:space="preserve">          </w:t>
      </w:r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7B6055">
        <w:rPr>
          <w:rFonts w:ascii="Arial" w:hAnsi="Arial" w:cs="Arial"/>
          <w:sz w:val="24"/>
          <w:szCs w:val="24"/>
        </w:rPr>
        <w:t>50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объёму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6E7F8D">
        <w:rPr>
          <w:rFonts w:ascii="Arial" w:hAnsi="Arial" w:cs="Arial"/>
          <w:sz w:val="24"/>
          <w:szCs w:val="24"/>
        </w:rPr>
        <w:t xml:space="preserve">          </w:t>
      </w:r>
      <w:r w:rsidRPr="004A0D45">
        <w:rPr>
          <w:rFonts w:ascii="Arial" w:hAnsi="Arial" w:cs="Arial"/>
          <w:sz w:val="24"/>
          <w:szCs w:val="24"/>
        </w:rPr>
        <w:t xml:space="preserve">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7B6055">
        <w:rPr>
          <w:rFonts w:ascii="Arial" w:hAnsi="Arial" w:cs="Arial"/>
          <w:sz w:val="24"/>
          <w:szCs w:val="24"/>
        </w:rPr>
        <w:t>3</w:t>
      </w:r>
      <w:r w:rsidR="00BE076C">
        <w:rPr>
          <w:rFonts w:ascii="Arial" w:hAnsi="Arial" w:cs="Arial"/>
          <w:sz w:val="24"/>
          <w:szCs w:val="24"/>
        </w:rPr>
        <w:t>8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7B6055" w:rsidRPr="004A0D45" w:rsidRDefault="007B6055" w:rsidP="004A0D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Летучие органические соединения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%                     : 5%</w:t>
      </w:r>
    </w:p>
    <w:p w:rsidR="008F5458" w:rsidRPr="004A0D45" w:rsidRDefault="008F5458" w:rsidP="008F5458">
      <w:pPr>
        <w:rPr>
          <w:rFonts w:ascii="Arial" w:hAnsi="Arial" w:cs="Arial"/>
          <w:b/>
          <w:sz w:val="24"/>
          <w:szCs w:val="24"/>
        </w:rPr>
      </w:pPr>
      <w:r w:rsidRPr="004A0D45">
        <w:rPr>
          <w:rFonts w:ascii="Arial" w:hAnsi="Arial" w:cs="Arial"/>
          <w:b/>
          <w:sz w:val="24"/>
          <w:szCs w:val="24"/>
        </w:rPr>
        <w:t>Метод нанесения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Сопло                                                                  : </w:t>
      </w:r>
      <w:proofErr w:type="gramStart"/>
      <w:r w:rsidRPr="008F5458">
        <w:rPr>
          <w:rFonts w:ascii="Arial" w:hAnsi="Arial" w:cs="Arial"/>
          <w:sz w:val="24"/>
          <w:szCs w:val="24"/>
        </w:rPr>
        <w:t>мм</w:t>
      </w:r>
      <w:proofErr w:type="gramEnd"/>
      <w:r w:rsidRPr="008F5458">
        <w:rPr>
          <w:rFonts w:ascii="Arial" w:hAnsi="Arial" w:cs="Arial"/>
          <w:sz w:val="24"/>
          <w:szCs w:val="24"/>
        </w:rPr>
        <w:t>.                 : 1,8-2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Вязкость (чаша </w:t>
      </w:r>
      <w:proofErr w:type="spellStart"/>
      <w:r w:rsidRPr="008F5458">
        <w:rPr>
          <w:rFonts w:ascii="Arial" w:hAnsi="Arial" w:cs="Arial"/>
          <w:sz w:val="24"/>
          <w:szCs w:val="24"/>
        </w:rPr>
        <w:t>Din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4 при 25°C)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сек.                 : </w:t>
      </w:r>
      <w:r w:rsidR="007B6055">
        <w:rPr>
          <w:rFonts w:ascii="Arial" w:hAnsi="Arial" w:cs="Arial"/>
          <w:sz w:val="24"/>
          <w:szCs w:val="24"/>
        </w:rPr>
        <w:t>6</w:t>
      </w:r>
      <w:r w:rsidRPr="008F5458">
        <w:rPr>
          <w:rFonts w:ascii="Arial" w:hAnsi="Arial" w:cs="Arial"/>
          <w:sz w:val="24"/>
          <w:szCs w:val="24"/>
        </w:rPr>
        <w:t>0-</w:t>
      </w:r>
      <w:r w:rsidR="007B6055">
        <w:rPr>
          <w:rFonts w:ascii="Arial" w:hAnsi="Arial" w:cs="Arial"/>
          <w:sz w:val="24"/>
          <w:szCs w:val="24"/>
        </w:rPr>
        <w:t>10</w:t>
      </w:r>
      <w:r w:rsidRPr="008F5458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Тип разбавителя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:                      </w:t>
      </w:r>
      <w:r w:rsidR="004A0D45">
        <w:rPr>
          <w:rFonts w:ascii="Arial" w:hAnsi="Arial" w:cs="Arial"/>
          <w:sz w:val="24"/>
          <w:szCs w:val="24"/>
        </w:rPr>
        <w:t xml:space="preserve">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="004A0D45">
        <w:rPr>
          <w:rFonts w:ascii="Arial" w:hAnsi="Arial" w:cs="Arial"/>
          <w:sz w:val="24"/>
          <w:szCs w:val="24"/>
        </w:rPr>
        <w:t xml:space="preserve"> : </w:t>
      </w:r>
      <w:proofErr w:type="gramEnd"/>
      <w:r w:rsidR="00F34208">
        <w:rPr>
          <w:rFonts w:ascii="Arial" w:hAnsi="Arial" w:cs="Arial"/>
          <w:sz w:val="24"/>
          <w:szCs w:val="24"/>
        </w:rPr>
        <w:t>водопроводная вода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Разбавление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</w:t>
      </w:r>
      <w:r w:rsidR="001E49FC">
        <w:rPr>
          <w:rFonts w:ascii="Arial" w:hAnsi="Arial" w:cs="Arial"/>
          <w:sz w:val="24"/>
          <w:szCs w:val="24"/>
        </w:rPr>
        <w:t>0</w:t>
      </w:r>
      <w:r w:rsidRPr="004A0D45">
        <w:rPr>
          <w:rFonts w:ascii="Arial" w:hAnsi="Arial" w:cs="Arial"/>
          <w:sz w:val="24"/>
          <w:szCs w:val="24"/>
        </w:rPr>
        <w:t>-</w:t>
      </w:r>
      <w:r w:rsidR="00BE076C">
        <w:rPr>
          <w:rFonts w:ascii="Arial" w:hAnsi="Arial" w:cs="Arial"/>
          <w:sz w:val="24"/>
          <w:szCs w:val="24"/>
        </w:rPr>
        <w:t>5</w:t>
      </w:r>
    </w:p>
    <w:p w:rsidR="00F3420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Сушка </w:t>
      </w:r>
      <w:r w:rsidR="000C4E26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0µ a 20°C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F34208">
        <w:rPr>
          <w:rFonts w:ascii="Arial" w:hAnsi="Arial" w:cs="Arial"/>
          <w:sz w:val="24"/>
          <w:szCs w:val="24"/>
        </w:rPr>
        <w:t>от пыли              : мин                 : 20-25</w:t>
      </w:r>
    </w:p>
    <w:p w:rsidR="008F5458" w:rsidRPr="004A0D45" w:rsidRDefault="00F34208" w:rsidP="008F54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: </w:t>
      </w:r>
      <w:r w:rsidR="008F5458" w:rsidRPr="004A0D45">
        <w:rPr>
          <w:rFonts w:ascii="Arial" w:hAnsi="Arial" w:cs="Arial"/>
          <w:sz w:val="24"/>
          <w:szCs w:val="24"/>
        </w:rPr>
        <w:t>на отлип</w:t>
      </w:r>
      <w:proofErr w:type="gramStart"/>
      <w:r w:rsidR="008F5458" w:rsidRPr="004A0D45">
        <w:rPr>
          <w:rFonts w:ascii="Arial" w:hAnsi="Arial" w:cs="Arial"/>
          <w:sz w:val="24"/>
          <w:szCs w:val="24"/>
        </w:rPr>
        <w:t xml:space="preserve">            :</w:t>
      </w:r>
      <w:proofErr w:type="gramEnd"/>
      <w:r w:rsidR="008F5458" w:rsidRPr="004A0D45">
        <w:rPr>
          <w:rFonts w:ascii="Arial" w:hAnsi="Arial" w:cs="Arial"/>
          <w:sz w:val="24"/>
          <w:szCs w:val="24"/>
        </w:rPr>
        <w:t xml:space="preserve"> </w:t>
      </w:r>
      <w:r w:rsidR="001E49FC">
        <w:rPr>
          <w:rFonts w:ascii="Arial" w:hAnsi="Arial" w:cs="Arial"/>
          <w:sz w:val="24"/>
          <w:szCs w:val="24"/>
        </w:rPr>
        <w:t>мин</w:t>
      </w:r>
      <w:r w:rsidR="008F5458" w:rsidRPr="004A0D45">
        <w:rPr>
          <w:rFonts w:ascii="Arial" w:hAnsi="Arial" w:cs="Arial"/>
          <w:sz w:val="24"/>
          <w:szCs w:val="24"/>
        </w:rPr>
        <w:t xml:space="preserve">                 : </w:t>
      </w:r>
      <w:r>
        <w:rPr>
          <w:rFonts w:ascii="Arial" w:hAnsi="Arial" w:cs="Arial"/>
          <w:sz w:val="24"/>
          <w:szCs w:val="24"/>
        </w:rPr>
        <w:t>4</w:t>
      </w:r>
      <w:r w:rsidR="001E49FC">
        <w:rPr>
          <w:rFonts w:ascii="Arial" w:hAnsi="Arial" w:cs="Arial"/>
          <w:sz w:val="24"/>
          <w:szCs w:val="24"/>
        </w:rPr>
        <w:t>0</w:t>
      </w:r>
      <w:r w:rsidR="008F5458" w:rsidRPr="004A0D45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6</w:t>
      </w:r>
      <w:r w:rsidR="001E49FC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                                               : отверждение     </w:t>
      </w:r>
      <w:proofErr w:type="gramStart"/>
      <w:r w:rsidRPr="004A0D45">
        <w:rPr>
          <w:rFonts w:ascii="Arial" w:hAnsi="Arial" w:cs="Arial"/>
          <w:sz w:val="24"/>
          <w:szCs w:val="24"/>
        </w:rPr>
        <w:t>:ч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ас                   : </w:t>
      </w:r>
      <w:r w:rsidR="00F34208">
        <w:rPr>
          <w:rFonts w:ascii="Arial" w:hAnsi="Arial" w:cs="Arial"/>
          <w:sz w:val="24"/>
          <w:szCs w:val="24"/>
        </w:rPr>
        <w:t>12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микрон           : </w:t>
      </w:r>
      <w:r w:rsidR="00F34208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0-</w:t>
      </w:r>
      <w:r w:rsidR="00F34208">
        <w:rPr>
          <w:rFonts w:ascii="Arial" w:hAnsi="Arial" w:cs="Arial"/>
          <w:sz w:val="24"/>
          <w:szCs w:val="24"/>
        </w:rPr>
        <w:t>6</w:t>
      </w:r>
      <w:r w:rsidRPr="004A0D45">
        <w:rPr>
          <w:rFonts w:ascii="Arial" w:hAnsi="Arial" w:cs="Arial"/>
          <w:sz w:val="24"/>
          <w:szCs w:val="24"/>
        </w:rPr>
        <w:t>0</w:t>
      </w:r>
      <w:r w:rsidR="00F34208">
        <w:rPr>
          <w:rFonts w:ascii="Arial" w:hAnsi="Arial" w:cs="Arial"/>
          <w:sz w:val="24"/>
          <w:szCs w:val="24"/>
        </w:rPr>
        <w:t xml:space="preserve"> на слой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№                    : 1</w:t>
      </w:r>
      <w:r w:rsidR="00F34208">
        <w:rPr>
          <w:rFonts w:ascii="Arial" w:hAnsi="Arial" w:cs="Arial"/>
          <w:sz w:val="24"/>
          <w:szCs w:val="24"/>
        </w:rPr>
        <w:t>-2</w:t>
      </w:r>
    </w:p>
    <w:p w:rsidR="008F545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Теоретический выход 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( 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толщина </w:t>
      </w:r>
      <w:r w:rsidR="000C4E26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 xml:space="preserve">0µ)      </w:t>
      </w:r>
      <w:r w:rsidR="006E7F8D">
        <w:rPr>
          <w:rFonts w:ascii="Arial" w:hAnsi="Arial" w:cs="Arial"/>
          <w:sz w:val="24"/>
          <w:szCs w:val="24"/>
        </w:rPr>
        <w:t xml:space="preserve">       </w:t>
      </w:r>
      <w:r w:rsidRPr="004A0D45">
        <w:rPr>
          <w:rFonts w:ascii="Arial" w:hAnsi="Arial" w:cs="Arial"/>
          <w:sz w:val="24"/>
          <w:szCs w:val="24"/>
        </w:rPr>
        <w:t xml:space="preserve"> : м</w:t>
      </w:r>
      <w:r w:rsidR="006E7F8D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Pr="004A0D45">
        <w:rPr>
          <w:rFonts w:ascii="Arial" w:hAnsi="Arial" w:cs="Arial"/>
          <w:sz w:val="24"/>
          <w:szCs w:val="24"/>
        </w:rPr>
        <w:t xml:space="preserve">/кг                : </w:t>
      </w:r>
      <w:r w:rsidR="00F34208">
        <w:rPr>
          <w:rFonts w:ascii="Arial" w:hAnsi="Arial" w:cs="Arial"/>
          <w:sz w:val="24"/>
          <w:szCs w:val="24"/>
        </w:rPr>
        <w:t>6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lastRenderedPageBreak/>
        <w:t>Характеристики покрытия</w:t>
      </w:r>
    </w:p>
    <w:p w:rsidR="00BE076C" w:rsidRPr="00030400" w:rsidRDefault="00BE076C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Степень блеска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глосс              : </w:t>
      </w:r>
      <w:r w:rsidR="00F34208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5</w:t>
      </w:r>
      <w:r w:rsidRPr="00BE076C">
        <w:rPr>
          <w:rFonts w:ascii="Arial" w:hAnsi="Arial" w:cs="Arial"/>
          <w:sz w:val="24"/>
          <w:szCs w:val="24"/>
        </w:rPr>
        <w:t>±</w:t>
      </w:r>
      <w:r>
        <w:rPr>
          <w:rFonts w:ascii="Arial" w:hAnsi="Arial" w:cs="Arial"/>
          <w:sz w:val="24"/>
          <w:szCs w:val="24"/>
        </w:rPr>
        <w:t>5</w:t>
      </w:r>
    </w:p>
    <w:p w:rsidR="00030400" w:rsidRPr="00030400" w:rsidRDefault="00F34208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Адгезия на сталь</w:t>
      </w:r>
      <w:proofErr w:type="gramStart"/>
      <w:r>
        <w:rPr>
          <w:rFonts w:ascii="Arial" w:hAnsi="Arial" w:cs="Arial"/>
          <w:sz w:val="24"/>
          <w:szCs w:val="24"/>
        </w:rPr>
        <w:t xml:space="preserve">    </w:t>
      </w:r>
      <w:r w:rsidR="00030400" w:rsidRPr="00030400">
        <w:rPr>
          <w:rFonts w:ascii="Arial" w:hAnsi="Arial" w:cs="Arial"/>
          <w:sz w:val="24"/>
          <w:szCs w:val="24"/>
        </w:rPr>
        <w:t xml:space="preserve">                                             :</w:t>
      </w:r>
      <w:proofErr w:type="gramEnd"/>
      <w:r w:rsidR="00030400" w:rsidRPr="0003040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%</w:t>
      </w:r>
      <w:r w:rsidR="00030400" w:rsidRPr="00030400">
        <w:rPr>
          <w:rFonts w:ascii="Arial" w:hAnsi="Arial" w:cs="Arial"/>
          <w:sz w:val="24"/>
          <w:szCs w:val="24"/>
        </w:rPr>
        <w:t xml:space="preserve">                    : </w:t>
      </w:r>
      <w:r>
        <w:rPr>
          <w:rFonts w:ascii="Arial" w:hAnsi="Arial" w:cs="Arial"/>
          <w:sz w:val="24"/>
          <w:szCs w:val="24"/>
        </w:rPr>
        <w:t>100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 xml:space="preserve"> </w:t>
      </w:r>
      <w:r w:rsidR="008A6902" w:rsidRPr="008A6902">
        <w:rPr>
          <w:rFonts w:ascii="Arial" w:hAnsi="Arial" w:cs="Arial"/>
          <w:sz w:val="24"/>
          <w:szCs w:val="24"/>
        </w:rPr>
        <w:t>Стабильность при хранении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(от 5 до 30°C)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месяц              : </w:t>
      </w:r>
      <w:r w:rsidR="00F34208">
        <w:rPr>
          <w:rFonts w:ascii="Arial" w:hAnsi="Arial" w:cs="Arial"/>
          <w:sz w:val="24"/>
          <w:szCs w:val="24"/>
        </w:rPr>
        <w:t>12</w:t>
      </w:r>
      <w:r w:rsidRPr="00030400">
        <w:rPr>
          <w:rFonts w:ascii="Arial" w:hAnsi="Arial" w:cs="Arial"/>
          <w:sz w:val="24"/>
          <w:szCs w:val="24"/>
        </w:rPr>
        <w:t xml:space="preserve"> (в герметичной     упаковке).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030400" w:rsidRPr="004A0D45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продукта.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Примечание.</w:t>
      </w:r>
      <w:r w:rsidRPr="00030400">
        <w:rPr>
          <w:rFonts w:ascii="Arial" w:hAnsi="Arial" w:cs="Arial"/>
          <w:sz w:val="24"/>
          <w:szCs w:val="24"/>
        </w:rPr>
        <w:t xml:space="preserve">  Поверхности должны быть очищены от пыли, ржавчины, жирных пятен и различных шлаков.</w:t>
      </w:r>
    </w:p>
    <w:p w:rsidR="00F34208" w:rsidRPr="00030400" w:rsidRDefault="00F34208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Из-за значительного количества видов пластмассы рекомендуется проводить тест на адгезию.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Время сушки является производной от температуры, относительной влажности и толщины наносимого слоя.</w:t>
      </w:r>
    </w:p>
    <w:p w:rsidR="00F34208" w:rsidRDefault="00F34208" w:rsidP="00F34208">
      <w:pPr>
        <w:rPr>
          <w:rFonts w:ascii="Arial" w:hAnsi="Arial" w:cs="Arial"/>
          <w:sz w:val="24"/>
          <w:szCs w:val="24"/>
        </w:rPr>
      </w:pPr>
      <w:r w:rsidRPr="00F34208">
        <w:rPr>
          <w:rFonts w:ascii="Arial" w:hAnsi="Arial" w:cs="Arial"/>
          <w:sz w:val="24"/>
          <w:szCs w:val="24"/>
        </w:rPr>
        <w:t>Для ускорения производственного процесса рекомендуется оснащать установки  системой вентиляции</w:t>
      </w:r>
      <w:r>
        <w:rPr>
          <w:rFonts w:ascii="Arial" w:hAnsi="Arial" w:cs="Arial"/>
          <w:sz w:val="24"/>
          <w:szCs w:val="24"/>
        </w:rPr>
        <w:t xml:space="preserve"> г</w:t>
      </w:r>
      <w:r w:rsidRPr="00F34208">
        <w:rPr>
          <w:rFonts w:ascii="Arial" w:hAnsi="Arial" w:cs="Arial"/>
          <w:sz w:val="24"/>
          <w:szCs w:val="24"/>
        </w:rPr>
        <w:t>орячи</w:t>
      </w:r>
      <w:r>
        <w:rPr>
          <w:rFonts w:ascii="Arial" w:hAnsi="Arial" w:cs="Arial"/>
          <w:sz w:val="24"/>
          <w:szCs w:val="24"/>
        </w:rPr>
        <w:t>м</w:t>
      </w:r>
      <w:r w:rsidRPr="00F34208">
        <w:rPr>
          <w:rFonts w:ascii="Arial" w:hAnsi="Arial" w:cs="Arial"/>
          <w:sz w:val="24"/>
          <w:szCs w:val="24"/>
        </w:rPr>
        <w:t xml:space="preserve"> воздух</w:t>
      </w:r>
      <w:r>
        <w:rPr>
          <w:rFonts w:ascii="Arial" w:hAnsi="Arial" w:cs="Arial"/>
          <w:sz w:val="24"/>
          <w:szCs w:val="24"/>
        </w:rPr>
        <w:t>ом.</w:t>
      </w:r>
    </w:p>
    <w:sectPr w:rsidR="00F342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5C16"/>
    <w:rsid w:val="00030400"/>
    <w:rsid w:val="000C4E26"/>
    <w:rsid w:val="00123BD0"/>
    <w:rsid w:val="00136691"/>
    <w:rsid w:val="001B424B"/>
    <w:rsid w:val="001E49FC"/>
    <w:rsid w:val="00303438"/>
    <w:rsid w:val="00303FC3"/>
    <w:rsid w:val="00327B69"/>
    <w:rsid w:val="00387DD5"/>
    <w:rsid w:val="003D250A"/>
    <w:rsid w:val="003D3AB5"/>
    <w:rsid w:val="003E6CEE"/>
    <w:rsid w:val="004A0D45"/>
    <w:rsid w:val="004D5D77"/>
    <w:rsid w:val="00536A21"/>
    <w:rsid w:val="00543694"/>
    <w:rsid w:val="005B081B"/>
    <w:rsid w:val="006E7F8D"/>
    <w:rsid w:val="00741228"/>
    <w:rsid w:val="00746B8E"/>
    <w:rsid w:val="00757521"/>
    <w:rsid w:val="007B6055"/>
    <w:rsid w:val="007E5A80"/>
    <w:rsid w:val="008A6902"/>
    <w:rsid w:val="008D1128"/>
    <w:rsid w:val="008F5458"/>
    <w:rsid w:val="009F7C3E"/>
    <w:rsid w:val="00A247BA"/>
    <w:rsid w:val="00A71590"/>
    <w:rsid w:val="00A80C09"/>
    <w:rsid w:val="00B90185"/>
    <w:rsid w:val="00B939F8"/>
    <w:rsid w:val="00BE076C"/>
    <w:rsid w:val="00CD2BDB"/>
    <w:rsid w:val="00DA391A"/>
    <w:rsid w:val="00F208BB"/>
    <w:rsid w:val="00F255FF"/>
    <w:rsid w:val="00F34208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2013-01-14T11:35:00Z</cp:lastPrinted>
  <dcterms:created xsi:type="dcterms:W3CDTF">2013-01-14T12:07:00Z</dcterms:created>
  <dcterms:modified xsi:type="dcterms:W3CDTF">2013-05-30T08:48:00Z</dcterms:modified>
</cp:coreProperties>
</file>