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90" w:rsidRDefault="00A71590" w:rsidP="00A71590">
      <w:r>
        <w:t xml:space="preserve">     </w:t>
      </w:r>
    </w:p>
    <w:p w:rsidR="00A71590" w:rsidRPr="00387DD5" w:rsidRDefault="00A71590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   Техническая карта</w:t>
      </w:r>
    </w:p>
    <w:p w:rsidR="00A71590" w:rsidRPr="006A6CD0" w:rsidRDefault="006A6CD0" w:rsidP="00B0106F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val="en-US"/>
        </w:rPr>
        <w:t>TECHNOPUR</w:t>
      </w:r>
      <w:r w:rsidRPr="006A6CD0">
        <w:rPr>
          <w:rFonts w:ascii="Arial" w:hAnsi="Arial" w:cs="Arial"/>
          <w:b/>
          <w:sz w:val="24"/>
          <w:szCs w:val="24"/>
        </w:rPr>
        <w:t xml:space="preserve"> 100 полиуретановое покрытие оксид красный</w:t>
      </w:r>
    </w:p>
    <w:p w:rsidR="00A71590" w:rsidRPr="008C51D6" w:rsidRDefault="00387DD5" w:rsidP="00A71590">
      <w:pPr>
        <w:rPr>
          <w:rFonts w:ascii="Arial" w:hAnsi="Arial" w:cs="Arial"/>
          <w:b/>
          <w:sz w:val="24"/>
          <w:szCs w:val="24"/>
        </w:rPr>
      </w:pPr>
      <w:r w:rsidRPr="008C51D6">
        <w:rPr>
          <w:rFonts w:ascii="Arial" w:hAnsi="Arial" w:cs="Arial"/>
          <w:b/>
          <w:sz w:val="24"/>
          <w:szCs w:val="24"/>
        </w:rPr>
        <w:t xml:space="preserve">                                             </w:t>
      </w:r>
      <w:r w:rsidR="00A71590" w:rsidRPr="00387DD5">
        <w:rPr>
          <w:rFonts w:ascii="Arial" w:hAnsi="Arial" w:cs="Arial"/>
          <w:b/>
          <w:sz w:val="24"/>
          <w:szCs w:val="24"/>
        </w:rPr>
        <w:t>Код</w:t>
      </w:r>
      <w:proofErr w:type="gramStart"/>
      <w:r w:rsidR="00A71590" w:rsidRPr="008C51D6"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 w:rsidR="00A71590" w:rsidRPr="008C51D6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F</w:t>
      </w:r>
      <w:r w:rsidR="00685F30" w:rsidRPr="008C51D6">
        <w:rPr>
          <w:rFonts w:ascii="Arial" w:hAnsi="Arial" w:cs="Arial"/>
          <w:b/>
          <w:sz w:val="24"/>
          <w:szCs w:val="24"/>
        </w:rPr>
        <w:t xml:space="preserve"> </w:t>
      </w:r>
      <w:r w:rsidR="00DC4477" w:rsidRPr="008C51D6">
        <w:rPr>
          <w:rFonts w:ascii="Arial" w:hAnsi="Arial" w:cs="Arial"/>
          <w:b/>
          <w:sz w:val="24"/>
          <w:szCs w:val="24"/>
        </w:rPr>
        <w:t>4</w:t>
      </w:r>
      <w:r w:rsidR="006A6CD0" w:rsidRPr="008C51D6">
        <w:rPr>
          <w:rFonts w:ascii="Arial" w:hAnsi="Arial" w:cs="Arial"/>
          <w:b/>
          <w:sz w:val="24"/>
          <w:szCs w:val="24"/>
        </w:rPr>
        <w:t>24</w:t>
      </w:r>
      <w:r w:rsidR="00A71590" w:rsidRPr="008C51D6">
        <w:rPr>
          <w:rFonts w:ascii="Arial" w:hAnsi="Arial" w:cs="Arial"/>
          <w:b/>
          <w:sz w:val="24"/>
          <w:szCs w:val="24"/>
        </w:rPr>
        <w:t xml:space="preserve"> </w:t>
      </w:r>
      <w:r w:rsidR="001A64EC">
        <w:rPr>
          <w:rFonts w:ascii="Arial" w:hAnsi="Arial" w:cs="Arial"/>
          <w:b/>
          <w:sz w:val="24"/>
          <w:szCs w:val="24"/>
          <w:lang w:val="en-US"/>
        </w:rPr>
        <w:t>SP</w:t>
      </w:r>
      <w:r w:rsidR="00A71590" w:rsidRPr="008C51D6">
        <w:rPr>
          <w:rFonts w:ascii="Arial" w:hAnsi="Arial" w:cs="Arial"/>
          <w:b/>
          <w:sz w:val="24"/>
          <w:szCs w:val="24"/>
        </w:rPr>
        <w:t xml:space="preserve"> </w:t>
      </w:r>
      <w:r w:rsidR="006A6CD0" w:rsidRPr="008C51D6">
        <w:rPr>
          <w:rFonts w:ascii="Arial" w:hAnsi="Arial" w:cs="Arial"/>
          <w:b/>
          <w:sz w:val="24"/>
          <w:szCs w:val="24"/>
        </w:rPr>
        <w:t>0300</w:t>
      </w:r>
    </w:p>
    <w:p w:rsidR="00511895" w:rsidRDefault="00A71590" w:rsidP="00E83422">
      <w:pPr>
        <w:rPr>
          <w:rFonts w:ascii="Arial" w:hAnsi="Arial" w:cs="Arial"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Общее</w:t>
      </w:r>
      <w:r w:rsidRPr="006A6CD0">
        <w:rPr>
          <w:rFonts w:ascii="Arial" w:hAnsi="Arial" w:cs="Arial"/>
          <w:b/>
          <w:sz w:val="24"/>
          <w:szCs w:val="24"/>
        </w:rPr>
        <w:t>:</w:t>
      </w:r>
      <w:r w:rsidR="006A6CD0" w:rsidRPr="006A6CD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A6CD0">
        <w:rPr>
          <w:rFonts w:ascii="Arial" w:hAnsi="Arial" w:cs="Arial"/>
          <w:b/>
          <w:sz w:val="24"/>
          <w:szCs w:val="24"/>
          <w:lang w:val="en-US"/>
        </w:rPr>
        <w:t>Technopur</w:t>
      </w:r>
      <w:proofErr w:type="spellEnd"/>
      <w:r w:rsidR="006A6CD0" w:rsidRPr="006A6CD0">
        <w:rPr>
          <w:rFonts w:ascii="Arial" w:hAnsi="Arial" w:cs="Arial"/>
          <w:b/>
          <w:sz w:val="24"/>
          <w:szCs w:val="24"/>
        </w:rPr>
        <w:t xml:space="preserve"> 100</w:t>
      </w:r>
      <w:r w:rsidR="006A6CD0" w:rsidRPr="006A6CD0">
        <w:rPr>
          <w:rFonts w:ascii="Arial" w:hAnsi="Arial" w:cs="Arial"/>
          <w:sz w:val="24"/>
          <w:szCs w:val="24"/>
        </w:rPr>
        <w:t xml:space="preserve"> </w:t>
      </w:r>
      <w:r w:rsidR="006A6CD0">
        <w:rPr>
          <w:rFonts w:ascii="Arial" w:hAnsi="Arial" w:cs="Arial"/>
          <w:sz w:val="24"/>
          <w:szCs w:val="24"/>
        </w:rPr>
        <w:t>полиуретановая двухкомпонентная эмаль без р</w:t>
      </w:r>
      <w:r w:rsidR="00581581">
        <w:rPr>
          <w:rFonts w:ascii="Arial" w:hAnsi="Arial" w:cs="Arial"/>
          <w:sz w:val="24"/>
          <w:szCs w:val="24"/>
        </w:rPr>
        <w:t>астворителя разработанная на основе простой и сложной модифицированной смолы</w:t>
      </w:r>
      <w:r w:rsidR="00511895">
        <w:rPr>
          <w:rFonts w:ascii="Arial" w:hAnsi="Arial" w:cs="Arial"/>
          <w:sz w:val="24"/>
          <w:szCs w:val="24"/>
        </w:rPr>
        <w:t xml:space="preserve">, что позволило получить  уникальный продукт, который при отверждении </w:t>
      </w:r>
      <w:r w:rsidR="00511895">
        <w:rPr>
          <w:rFonts w:ascii="Arial" w:hAnsi="Arial" w:cs="Arial"/>
          <w:sz w:val="24"/>
          <w:szCs w:val="24"/>
          <w:lang w:val="en-US"/>
        </w:rPr>
        <w:t>F</w:t>
      </w:r>
      <w:r w:rsidR="00511895" w:rsidRPr="00511895">
        <w:rPr>
          <w:rFonts w:ascii="Arial" w:hAnsi="Arial" w:cs="Arial"/>
          <w:sz w:val="24"/>
          <w:szCs w:val="24"/>
        </w:rPr>
        <w:t>911</w:t>
      </w:r>
      <w:r w:rsidR="00511895">
        <w:rPr>
          <w:rFonts w:ascii="Arial" w:hAnsi="Arial" w:cs="Arial"/>
          <w:sz w:val="24"/>
          <w:szCs w:val="24"/>
          <w:lang w:val="en-US"/>
        </w:rPr>
        <w:t>CT</w:t>
      </w:r>
      <w:r w:rsidR="00511895">
        <w:rPr>
          <w:rFonts w:ascii="Arial" w:hAnsi="Arial" w:cs="Arial"/>
          <w:sz w:val="24"/>
          <w:szCs w:val="24"/>
        </w:rPr>
        <w:t xml:space="preserve"> образует быстросохнущую плёнку</w:t>
      </w:r>
      <w:r w:rsidR="00581581">
        <w:rPr>
          <w:rFonts w:ascii="Arial" w:hAnsi="Arial" w:cs="Arial"/>
          <w:sz w:val="24"/>
          <w:szCs w:val="24"/>
        </w:rPr>
        <w:t xml:space="preserve"> </w:t>
      </w:r>
      <w:r w:rsidR="00511895">
        <w:rPr>
          <w:rFonts w:ascii="Arial" w:hAnsi="Arial" w:cs="Arial"/>
          <w:sz w:val="24"/>
          <w:szCs w:val="24"/>
        </w:rPr>
        <w:t>.Для того чтобы получить великолепные характеристики по механической и химической стойкости, а также</w:t>
      </w:r>
    </w:p>
    <w:p w:rsidR="001A64EC" w:rsidRPr="006A6CD0" w:rsidRDefault="00511895" w:rsidP="00E8342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диэлектрические свойства </w:t>
      </w:r>
      <w:r w:rsidR="002C4D9C" w:rsidRPr="006A6CD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необходимые для внешнего </w:t>
      </w:r>
      <w:proofErr w:type="spellStart"/>
      <w:r>
        <w:rPr>
          <w:rFonts w:ascii="Arial" w:hAnsi="Arial" w:cs="Arial"/>
          <w:sz w:val="24"/>
          <w:szCs w:val="24"/>
        </w:rPr>
        <w:t>лкм</w:t>
      </w:r>
      <w:proofErr w:type="spellEnd"/>
      <w:r>
        <w:rPr>
          <w:rFonts w:ascii="Arial" w:hAnsi="Arial" w:cs="Arial"/>
          <w:sz w:val="24"/>
          <w:szCs w:val="24"/>
        </w:rPr>
        <w:t xml:space="preserve"> покрытия цистерн, которые будут закапываться в землю необходимо нанесение минимальной толщины в 800 микрон. Данная виды стойкости следует тестировать по прошествии 7 дней со дня нанесения в нормальных условиях </w:t>
      </w:r>
      <w:r w:rsidR="000638BC">
        <w:rPr>
          <w:rFonts w:ascii="Arial" w:hAnsi="Arial" w:cs="Arial"/>
          <w:sz w:val="24"/>
          <w:szCs w:val="24"/>
        </w:rPr>
        <w:t>температуры и влажности (20°С, 50% относит</w:t>
      </w:r>
      <w:proofErr w:type="gramStart"/>
      <w:r w:rsidR="000638BC">
        <w:rPr>
          <w:rFonts w:ascii="Arial" w:hAnsi="Arial" w:cs="Arial"/>
          <w:sz w:val="24"/>
          <w:szCs w:val="24"/>
        </w:rPr>
        <w:t>.</w:t>
      </w:r>
      <w:proofErr w:type="gramEnd"/>
      <w:r w:rsidR="000638BC">
        <w:rPr>
          <w:rFonts w:ascii="Arial" w:hAnsi="Arial" w:cs="Arial"/>
          <w:sz w:val="24"/>
          <w:szCs w:val="24"/>
        </w:rPr>
        <w:t xml:space="preserve"> </w:t>
      </w:r>
      <w:proofErr w:type="gramStart"/>
      <w:r w:rsidR="000638BC">
        <w:rPr>
          <w:rFonts w:ascii="Arial" w:hAnsi="Arial" w:cs="Arial"/>
          <w:sz w:val="24"/>
          <w:szCs w:val="24"/>
        </w:rPr>
        <w:t>в</w:t>
      </w:r>
      <w:proofErr w:type="gramEnd"/>
      <w:r w:rsidR="000638BC">
        <w:rPr>
          <w:rFonts w:ascii="Arial" w:hAnsi="Arial" w:cs="Arial"/>
          <w:sz w:val="24"/>
          <w:szCs w:val="24"/>
        </w:rPr>
        <w:t>лажность)</w:t>
      </w:r>
      <w:r>
        <w:rPr>
          <w:rFonts w:ascii="Arial" w:hAnsi="Arial" w:cs="Arial"/>
          <w:sz w:val="24"/>
          <w:szCs w:val="24"/>
        </w:rPr>
        <w:t xml:space="preserve"> </w:t>
      </w:r>
    </w:p>
    <w:p w:rsidR="00543694" w:rsidRPr="00387DD5" w:rsidRDefault="00543694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Характеристика                                        Ед</w:t>
      </w:r>
      <w:r w:rsidR="00A247BA">
        <w:rPr>
          <w:rFonts w:ascii="Arial" w:hAnsi="Arial" w:cs="Arial"/>
          <w:b/>
          <w:sz w:val="24"/>
          <w:szCs w:val="24"/>
        </w:rPr>
        <w:t>и</w:t>
      </w:r>
      <w:r w:rsidRPr="00387DD5">
        <w:rPr>
          <w:rFonts w:ascii="Arial" w:hAnsi="Arial" w:cs="Arial"/>
          <w:b/>
          <w:sz w:val="24"/>
          <w:szCs w:val="24"/>
        </w:rPr>
        <w:t>ница измерения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Поставочная вязкость</w:t>
      </w:r>
      <w:r w:rsidRPr="00543694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чаша </w:t>
      </w:r>
      <w:r w:rsidRPr="00543694">
        <w:rPr>
          <w:rFonts w:ascii="Arial" w:hAnsi="Arial" w:cs="Arial"/>
          <w:sz w:val="24"/>
          <w:szCs w:val="24"/>
          <w:lang w:val="en-US"/>
        </w:rPr>
        <w:t>Din</w:t>
      </w:r>
      <w:r w:rsidRPr="00543694">
        <w:rPr>
          <w:rFonts w:ascii="Arial" w:hAnsi="Arial" w:cs="Arial"/>
          <w:sz w:val="24"/>
          <w:szCs w:val="24"/>
        </w:rPr>
        <w:t xml:space="preserve"> 8 </w:t>
      </w:r>
      <w:r>
        <w:rPr>
          <w:rFonts w:ascii="Arial" w:hAnsi="Arial" w:cs="Arial"/>
          <w:sz w:val="24"/>
          <w:szCs w:val="24"/>
        </w:rPr>
        <w:t>при</w:t>
      </w:r>
      <w:r w:rsidRPr="00543694">
        <w:rPr>
          <w:rFonts w:ascii="Arial" w:hAnsi="Arial" w:cs="Arial"/>
          <w:sz w:val="24"/>
          <w:szCs w:val="24"/>
        </w:rPr>
        <w:t xml:space="preserve"> 25°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543694">
        <w:rPr>
          <w:rFonts w:ascii="Arial" w:hAnsi="Arial" w:cs="Arial"/>
          <w:sz w:val="24"/>
          <w:szCs w:val="24"/>
        </w:rPr>
        <w:t xml:space="preserve"> </w:t>
      </w:r>
      <w:r w:rsidR="000638BC">
        <w:rPr>
          <w:rFonts w:ascii="Arial" w:hAnsi="Arial" w:cs="Arial"/>
          <w:sz w:val="24"/>
          <w:szCs w:val="24"/>
        </w:rPr>
        <w:t>сек</w:t>
      </w:r>
      <w:r w:rsidRPr="0054369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                           </w:t>
      </w:r>
      <w:r w:rsidRPr="00543694">
        <w:rPr>
          <w:rFonts w:ascii="Arial" w:hAnsi="Arial" w:cs="Arial"/>
          <w:sz w:val="24"/>
          <w:szCs w:val="24"/>
        </w:rPr>
        <w:t xml:space="preserve">: </w:t>
      </w:r>
      <w:r w:rsidR="000638BC">
        <w:rPr>
          <w:rFonts w:ascii="Arial" w:hAnsi="Arial" w:cs="Arial"/>
          <w:sz w:val="24"/>
          <w:szCs w:val="24"/>
        </w:rPr>
        <w:t>5</w:t>
      </w:r>
      <w:r w:rsidR="002C4D9C" w:rsidRPr="002C4D9C">
        <w:rPr>
          <w:rFonts w:ascii="Arial" w:hAnsi="Arial" w:cs="Arial"/>
          <w:sz w:val="24"/>
          <w:szCs w:val="24"/>
        </w:rPr>
        <w:t>0</w:t>
      </w:r>
      <w:r w:rsidR="000638BC">
        <w:rPr>
          <w:rFonts w:ascii="Arial" w:hAnsi="Arial" w:cs="Arial"/>
          <w:sz w:val="24"/>
          <w:szCs w:val="24"/>
        </w:rPr>
        <w:t>-80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Удельный вес</w:t>
      </w:r>
      <w:r w:rsidRPr="00543694">
        <w:rPr>
          <w:rFonts w:ascii="Arial" w:hAnsi="Arial" w:cs="Arial"/>
          <w:sz w:val="24"/>
          <w:szCs w:val="24"/>
        </w:rPr>
        <w:t xml:space="preserve"> (</w:t>
      </w:r>
      <w:r w:rsidRPr="00543694">
        <w:rPr>
          <w:rFonts w:ascii="Arial" w:hAnsi="Arial" w:cs="Arial"/>
          <w:sz w:val="24"/>
          <w:szCs w:val="24"/>
          <w:lang w:val="en-US"/>
        </w:rPr>
        <w:t>A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</w:t>
      </w:r>
      <w:r w:rsidR="000638BC">
        <w:rPr>
          <w:rFonts w:ascii="Arial" w:hAnsi="Arial" w:cs="Arial"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 xml:space="preserve">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 г</w:t>
      </w:r>
      <w:r w:rsidRPr="00543694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л                          </w:t>
      </w:r>
      <w:r w:rsidR="00F60899">
        <w:rPr>
          <w:rFonts w:ascii="Arial" w:hAnsi="Arial" w:cs="Arial"/>
          <w:sz w:val="24"/>
          <w:szCs w:val="24"/>
        </w:rPr>
        <w:t xml:space="preserve">  </w:t>
      </w:r>
      <w:r w:rsidRPr="00543694">
        <w:rPr>
          <w:rFonts w:ascii="Arial" w:hAnsi="Arial" w:cs="Arial"/>
          <w:sz w:val="24"/>
          <w:szCs w:val="24"/>
        </w:rPr>
        <w:t xml:space="preserve"> : 1</w:t>
      </w:r>
      <w:r w:rsidR="000638BC">
        <w:rPr>
          <w:rFonts w:ascii="Arial" w:hAnsi="Arial" w:cs="Arial"/>
          <w:sz w:val="24"/>
          <w:szCs w:val="24"/>
        </w:rPr>
        <w:t>500</w:t>
      </w:r>
      <w:r w:rsidRPr="00543694">
        <w:rPr>
          <w:rFonts w:ascii="Arial" w:hAnsi="Arial" w:cs="Arial"/>
          <w:sz w:val="24"/>
          <w:szCs w:val="24"/>
        </w:rPr>
        <w:t>±50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весу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r w:rsidR="000638BC">
        <w:rPr>
          <w:rFonts w:ascii="Arial" w:hAnsi="Arial" w:cs="Arial"/>
          <w:sz w:val="24"/>
          <w:szCs w:val="24"/>
        </w:rPr>
        <w:t>&gt;99</w:t>
      </w:r>
    </w:p>
    <w:p w:rsidR="00543694" w:rsidRDefault="000638BC" w:rsidP="0054369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Метод нанесения</w:t>
      </w:r>
    </w:p>
    <w:p w:rsidR="000638BC" w:rsidRPr="000638BC" w:rsidRDefault="000638BC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Система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Bimixer</w:t>
      </w:r>
      <w:proofErr w:type="spellEnd"/>
    </w:p>
    <w:p w:rsidR="00543694" w:rsidRPr="00A247BA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Сопло</w:t>
      </w:r>
      <w:proofErr w:type="gramStart"/>
      <w:r w:rsidRPr="00A247BA"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A247BA">
        <w:rPr>
          <w:rFonts w:ascii="Arial" w:hAnsi="Arial" w:cs="Arial"/>
          <w:sz w:val="24"/>
          <w:szCs w:val="24"/>
        </w:rPr>
        <w:t xml:space="preserve"> </w:t>
      </w:r>
      <w:r w:rsidR="000638BC">
        <w:rPr>
          <w:rFonts w:ascii="Arial" w:hAnsi="Arial" w:cs="Arial"/>
          <w:sz w:val="24"/>
          <w:szCs w:val="24"/>
        </w:rPr>
        <w:t>дюйм</w:t>
      </w:r>
      <w:r w:rsidRPr="00A247BA">
        <w:rPr>
          <w:rFonts w:ascii="Arial" w:hAnsi="Arial" w:cs="Arial"/>
          <w:sz w:val="24"/>
          <w:szCs w:val="24"/>
        </w:rPr>
        <w:t xml:space="preserve">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: </w:t>
      </w:r>
      <w:r w:rsidR="000638BC">
        <w:rPr>
          <w:rFonts w:ascii="Arial" w:hAnsi="Arial" w:cs="Arial"/>
          <w:sz w:val="24"/>
          <w:szCs w:val="24"/>
        </w:rPr>
        <w:t>0,018</w:t>
      </w:r>
    </w:p>
    <w:p w:rsidR="000638BC" w:rsidRPr="008C51D6" w:rsidRDefault="000638BC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Отвердитель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                                  : </w:t>
      </w:r>
      <w:r>
        <w:rPr>
          <w:rFonts w:ascii="Arial" w:hAnsi="Arial" w:cs="Arial"/>
          <w:sz w:val="24"/>
          <w:szCs w:val="24"/>
          <w:lang w:val="en-US"/>
        </w:rPr>
        <w:t>f</w:t>
      </w:r>
      <w:r w:rsidRPr="008C51D6">
        <w:rPr>
          <w:rFonts w:ascii="Arial" w:hAnsi="Arial" w:cs="Arial"/>
          <w:sz w:val="24"/>
          <w:szCs w:val="24"/>
        </w:rPr>
        <w:t>911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ct</w:t>
      </w:r>
      <w:proofErr w:type="spellEnd"/>
    </w:p>
    <w:p w:rsidR="000638BC" w:rsidRPr="000638BC" w:rsidRDefault="000638BC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Соотношение отвердителя по весу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%                               : 100: 28</w:t>
      </w:r>
    </w:p>
    <w:p w:rsidR="00DC4477" w:rsidRPr="002C4D9C" w:rsidRDefault="000638BC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Жизнеспособность</w:t>
      </w:r>
      <w:r w:rsidR="00DC4477" w:rsidRPr="00DC4477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(20°С)</w:t>
      </w:r>
      <w:proofErr w:type="gramStart"/>
      <w:r>
        <w:rPr>
          <w:rFonts w:ascii="Arial" w:hAnsi="Arial" w:cs="Arial"/>
          <w:sz w:val="24"/>
          <w:szCs w:val="24"/>
        </w:rPr>
        <w:t xml:space="preserve"> </w:t>
      </w:r>
      <w:r w:rsidR="00DC4477" w:rsidRPr="00DC4477">
        <w:rPr>
          <w:rFonts w:ascii="Arial" w:hAnsi="Arial" w:cs="Arial"/>
          <w:sz w:val="24"/>
          <w:szCs w:val="24"/>
        </w:rPr>
        <w:t xml:space="preserve">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мин</w:t>
      </w:r>
      <w:r w:rsidR="00DC4477" w:rsidRPr="00DC4477">
        <w:rPr>
          <w:rFonts w:ascii="Arial" w:hAnsi="Arial" w:cs="Arial"/>
          <w:sz w:val="24"/>
          <w:szCs w:val="24"/>
        </w:rPr>
        <w:t xml:space="preserve">                            : </w:t>
      </w:r>
      <w:r>
        <w:rPr>
          <w:rFonts w:ascii="Arial" w:hAnsi="Arial" w:cs="Arial"/>
          <w:sz w:val="24"/>
          <w:szCs w:val="24"/>
        </w:rPr>
        <w:t>9</w:t>
      </w:r>
      <w:r w:rsidR="00DC4477" w:rsidRPr="00DC4477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1</w:t>
      </w:r>
      <w:r w:rsidR="002C4D9C" w:rsidRPr="002C4D9C">
        <w:rPr>
          <w:rFonts w:ascii="Arial" w:hAnsi="Arial" w:cs="Arial"/>
          <w:sz w:val="24"/>
          <w:szCs w:val="24"/>
        </w:rPr>
        <w:t>0</w:t>
      </w:r>
    </w:p>
    <w:p w:rsidR="002C4D9C" w:rsidRPr="002C4D9C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Сушка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0638BC">
        <w:rPr>
          <w:rFonts w:ascii="Arial" w:hAnsi="Arial" w:cs="Arial"/>
          <w:sz w:val="24"/>
          <w:szCs w:val="24"/>
        </w:rPr>
        <w:t>800</w:t>
      </w:r>
      <w:r w:rsidRPr="00536A21">
        <w:rPr>
          <w:rFonts w:ascii="Arial" w:hAnsi="Arial" w:cs="Arial"/>
          <w:sz w:val="24"/>
          <w:szCs w:val="24"/>
        </w:rPr>
        <w:t>µ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0638BC">
        <w:rPr>
          <w:rFonts w:ascii="Arial" w:hAnsi="Arial" w:cs="Arial"/>
          <w:sz w:val="24"/>
          <w:szCs w:val="24"/>
        </w:rPr>
        <w:t>при</w:t>
      </w:r>
      <w:r w:rsidR="00543694" w:rsidRPr="00536A21">
        <w:rPr>
          <w:rFonts w:ascii="Arial" w:hAnsi="Arial" w:cs="Arial"/>
          <w:sz w:val="24"/>
          <w:szCs w:val="24"/>
        </w:rPr>
        <w:t xml:space="preserve"> 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>
        <w:rPr>
          <w:rFonts w:ascii="Arial" w:hAnsi="Arial" w:cs="Arial"/>
          <w:sz w:val="24"/>
          <w:szCs w:val="24"/>
        </w:rPr>
        <w:t xml:space="preserve">               </w:t>
      </w:r>
      <w:r w:rsidR="002C4D9C">
        <w:rPr>
          <w:rFonts w:ascii="Arial" w:hAnsi="Arial" w:cs="Arial"/>
          <w:sz w:val="24"/>
          <w:szCs w:val="24"/>
        </w:rPr>
        <w:t xml:space="preserve">  </w:t>
      </w:r>
    </w:p>
    <w:p w:rsidR="00543694" w:rsidRPr="00813FFA" w:rsidRDefault="002C4D9C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r w:rsidR="00536A21">
        <w:rPr>
          <w:rFonts w:ascii="Arial" w:hAnsi="Arial" w:cs="Arial"/>
          <w:sz w:val="24"/>
          <w:szCs w:val="24"/>
        </w:rPr>
        <w:t xml:space="preserve">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536A21">
        <w:rPr>
          <w:rFonts w:ascii="Arial" w:hAnsi="Arial" w:cs="Arial"/>
          <w:sz w:val="24"/>
          <w:szCs w:val="24"/>
        </w:rPr>
        <w:t>на отлип</w:t>
      </w:r>
      <w:proofErr w:type="gramStart"/>
      <w:r w:rsidR="00536A21">
        <w:rPr>
          <w:rFonts w:ascii="Arial" w:hAnsi="Arial" w:cs="Arial"/>
          <w:sz w:val="24"/>
          <w:szCs w:val="24"/>
        </w:rPr>
        <w:t xml:space="preserve">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4A128B">
        <w:rPr>
          <w:rFonts w:ascii="Arial" w:hAnsi="Arial" w:cs="Arial"/>
          <w:sz w:val="24"/>
          <w:szCs w:val="24"/>
        </w:rPr>
        <w:t>мин</w:t>
      </w:r>
      <w:r w:rsidR="00536A21">
        <w:rPr>
          <w:rFonts w:ascii="Arial" w:hAnsi="Arial" w:cs="Arial"/>
          <w:sz w:val="24"/>
          <w:szCs w:val="24"/>
        </w:rPr>
        <w:t xml:space="preserve">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396F6F">
        <w:rPr>
          <w:rFonts w:ascii="Arial" w:hAnsi="Arial" w:cs="Arial"/>
          <w:sz w:val="24"/>
          <w:szCs w:val="24"/>
        </w:rPr>
        <w:t xml:space="preserve"> </w:t>
      </w:r>
      <w:r w:rsidR="004A128B">
        <w:rPr>
          <w:rFonts w:ascii="Arial" w:hAnsi="Arial" w:cs="Arial"/>
          <w:sz w:val="24"/>
          <w:szCs w:val="24"/>
        </w:rPr>
        <w:t xml:space="preserve">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0638BC">
        <w:rPr>
          <w:rFonts w:ascii="Arial" w:hAnsi="Arial" w:cs="Arial"/>
          <w:sz w:val="24"/>
          <w:szCs w:val="24"/>
        </w:rPr>
        <w:t>1</w:t>
      </w:r>
      <w:r w:rsidR="004A128B">
        <w:rPr>
          <w:rFonts w:ascii="Arial" w:hAnsi="Arial" w:cs="Arial"/>
          <w:sz w:val="24"/>
          <w:szCs w:val="24"/>
        </w:rPr>
        <w:t>0</w:t>
      </w:r>
      <w:r w:rsidR="00813FFA">
        <w:rPr>
          <w:rFonts w:ascii="Arial" w:hAnsi="Arial" w:cs="Arial"/>
          <w:sz w:val="24"/>
          <w:szCs w:val="24"/>
        </w:rPr>
        <w:t>-</w:t>
      </w:r>
      <w:r w:rsidR="00813FFA" w:rsidRPr="00813FFA">
        <w:rPr>
          <w:rFonts w:ascii="Arial" w:hAnsi="Arial" w:cs="Arial"/>
          <w:sz w:val="24"/>
          <w:szCs w:val="24"/>
        </w:rPr>
        <w:t xml:space="preserve"> </w:t>
      </w:r>
      <w:r w:rsidR="000638BC">
        <w:rPr>
          <w:rFonts w:ascii="Arial" w:hAnsi="Arial" w:cs="Arial"/>
          <w:sz w:val="24"/>
          <w:szCs w:val="24"/>
        </w:rPr>
        <w:t>15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: </w:t>
      </w:r>
      <w:r w:rsidR="00546B5F">
        <w:rPr>
          <w:rFonts w:ascii="Arial" w:hAnsi="Arial" w:cs="Arial"/>
          <w:sz w:val="24"/>
          <w:szCs w:val="24"/>
        </w:rPr>
        <w:t>управляемый</w:t>
      </w:r>
      <w:r>
        <w:rPr>
          <w:rFonts w:ascii="Arial" w:hAnsi="Arial" w:cs="Arial"/>
          <w:sz w:val="24"/>
          <w:szCs w:val="24"/>
        </w:rPr>
        <w:t xml:space="preserve">    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43694" w:rsidRPr="001B424B">
        <w:rPr>
          <w:rFonts w:ascii="Arial" w:hAnsi="Arial" w:cs="Arial"/>
          <w:sz w:val="24"/>
          <w:szCs w:val="24"/>
        </w:rPr>
        <w:t>:</w:t>
      </w:r>
      <w:r w:rsidR="00546B5F">
        <w:rPr>
          <w:rFonts w:ascii="Arial" w:hAnsi="Arial" w:cs="Arial"/>
          <w:sz w:val="24"/>
          <w:szCs w:val="24"/>
        </w:rPr>
        <w:t>м</w:t>
      </w:r>
      <w:proofErr w:type="gramEnd"/>
      <w:r w:rsidR="00546B5F">
        <w:rPr>
          <w:rFonts w:ascii="Arial" w:hAnsi="Arial" w:cs="Arial"/>
          <w:sz w:val="24"/>
          <w:szCs w:val="24"/>
        </w:rPr>
        <w:t>ин</w:t>
      </w:r>
      <w:r>
        <w:rPr>
          <w:rFonts w:ascii="Arial" w:hAnsi="Arial" w:cs="Arial"/>
          <w:sz w:val="24"/>
          <w:szCs w:val="24"/>
        </w:rPr>
        <w:t xml:space="preserve">                </w:t>
      </w:r>
      <w:r w:rsidR="00B27BB9" w:rsidRPr="00B27BB9">
        <w:rPr>
          <w:rFonts w:ascii="Arial" w:hAnsi="Arial" w:cs="Arial"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 xml:space="preserve"> </w:t>
      </w:r>
      <w:r w:rsidR="00543694" w:rsidRPr="001B424B">
        <w:rPr>
          <w:rFonts w:ascii="Arial" w:hAnsi="Arial" w:cs="Arial"/>
          <w:sz w:val="24"/>
          <w:szCs w:val="24"/>
        </w:rPr>
        <w:t xml:space="preserve">: </w:t>
      </w:r>
      <w:r w:rsidR="00546B5F">
        <w:rPr>
          <w:rFonts w:ascii="Arial" w:hAnsi="Arial" w:cs="Arial"/>
          <w:sz w:val="24"/>
          <w:szCs w:val="24"/>
        </w:rPr>
        <w:t>30-60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микрон          </w:t>
      </w:r>
      <w:r w:rsidR="00B27BB9" w:rsidRPr="00B27BB9">
        <w:rPr>
          <w:rFonts w:ascii="Arial" w:hAnsi="Arial" w:cs="Arial"/>
          <w:sz w:val="24"/>
          <w:szCs w:val="24"/>
        </w:rPr>
        <w:t xml:space="preserve">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0638BC">
        <w:rPr>
          <w:rFonts w:ascii="Arial" w:hAnsi="Arial" w:cs="Arial"/>
          <w:sz w:val="24"/>
          <w:szCs w:val="24"/>
        </w:rPr>
        <w:t>800</w:t>
      </w:r>
      <w:r w:rsidR="00543694" w:rsidRPr="001B424B">
        <w:rPr>
          <w:rFonts w:ascii="Arial" w:hAnsi="Arial" w:cs="Arial"/>
          <w:sz w:val="24"/>
          <w:szCs w:val="24"/>
        </w:rPr>
        <w:t>-</w:t>
      </w:r>
      <w:r w:rsidR="000638BC">
        <w:rPr>
          <w:rFonts w:ascii="Arial" w:hAnsi="Arial" w:cs="Arial"/>
          <w:sz w:val="24"/>
          <w:szCs w:val="24"/>
        </w:rPr>
        <w:t>100</w:t>
      </w:r>
      <w:r w:rsidR="00543694" w:rsidRPr="001B424B">
        <w:rPr>
          <w:rFonts w:ascii="Arial" w:hAnsi="Arial" w:cs="Arial"/>
          <w:sz w:val="24"/>
          <w:szCs w:val="24"/>
        </w:rPr>
        <w:t>0</w:t>
      </w:r>
    </w:p>
    <w:p w:rsidR="00543694" w:rsidRPr="00B27BB9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Рекомендуемое количество слоёв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№                   </w:t>
      </w:r>
      <w:r w:rsidR="002C4D9C">
        <w:rPr>
          <w:rFonts w:ascii="Arial" w:hAnsi="Arial" w:cs="Arial"/>
          <w:sz w:val="24"/>
          <w:szCs w:val="24"/>
        </w:rPr>
        <w:t xml:space="preserve">          </w:t>
      </w:r>
      <w:r w:rsidR="00543694" w:rsidRPr="001B424B">
        <w:rPr>
          <w:rFonts w:ascii="Arial" w:hAnsi="Arial" w:cs="Arial"/>
          <w:sz w:val="24"/>
          <w:szCs w:val="24"/>
        </w:rPr>
        <w:t xml:space="preserve"> : 1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Теоретический выход</w:t>
      </w:r>
      <w:r w:rsidR="00543694" w:rsidRPr="001B424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1B424B">
        <w:rPr>
          <w:rFonts w:ascii="Arial" w:hAnsi="Arial" w:cs="Arial"/>
          <w:sz w:val="24"/>
          <w:szCs w:val="24"/>
        </w:rPr>
        <w:t>+</w:t>
      </w:r>
      <w:r>
        <w:rPr>
          <w:rFonts w:ascii="Arial" w:hAnsi="Arial" w:cs="Arial"/>
          <w:sz w:val="24"/>
          <w:szCs w:val="24"/>
        </w:rPr>
        <w:t>Б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толщина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 w:rsidR="00546B5F">
        <w:rPr>
          <w:rFonts w:ascii="Arial" w:hAnsi="Arial" w:cs="Arial"/>
          <w:sz w:val="24"/>
          <w:szCs w:val="24"/>
        </w:rPr>
        <w:t>800</w:t>
      </w:r>
      <w:r>
        <w:rPr>
          <w:rFonts w:ascii="Arial" w:hAnsi="Arial" w:cs="Arial"/>
          <w:sz w:val="24"/>
          <w:szCs w:val="24"/>
        </w:rPr>
        <w:t>µ</w:t>
      </w:r>
      <w:r w:rsidR="00543694" w:rsidRPr="001B424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</w:t>
      </w:r>
      <w:r w:rsidR="00F60899">
        <w:rPr>
          <w:rFonts w:ascii="Arial" w:hAnsi="Arial" w:cs="Arial"/>
          <w:sz w:val="24"/>
          <w:szCs w:val="24"/>
        </w:rPr>
        <w:t>²</w:t>
      </w:r>
      <w:bookmarkStart w:id="0" w:name="_GoBack"/>
      <w:bookmarkEnd w:id="0"/>
      <w:r w:rsidR="00543694" w:rsidRPr="001B424B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кг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 w:rsidR="002C4D9C">
        <w:rPr>
          <w:rFonts w:ascii="Arial" w:hAnsi="Arial" w:cs="Arial"/>
          <w:sz w:val="24"/>
          <w:szCs w:val="24"/>
        </w:rPr>
        <w:t xml:space="preserve">          </w:t>
      </w:r>
      <w:r w:rsidR="00543694" w:rsidRPr="001B424B">
        <w:rPr>
          <w:rFonts w:ascii="Arial" w:hAnsi="Arial" w:cs="Arial"/>
          <w:sz w:val="24"/>
          <w:szCs w:val="24"/>
        </w:rPr>
        <w:t xml:space="preserve">: </w:t>
      </w:r>
      <w:r w:rsidR="00546B5F">
        <w:rPr>
          <w:rFonts w:ascii="Arial" w:hAnsi="Arial" w:cs="Arial"/>
          <w:sz w:val="24"/>
          <w:szCs w:val="24"/>
        </w:rPr>
        <w:t>0,9</w:t>
      </w:r>
    </w:p>
    <w:p w:rsidR="00B90185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 xml:space="preserve"> </w:t>
      </w:r>
      <w:r w:rsidR="00674DFE" w:rsidRPr="00674DFE">
        <w:rPr>
          <w:rFonts w:ascii="Arial" w:hAnsi="Arial" w:cs="Arial"/>
          <w:sz w:val="24"/>
          <w:szCs w:val="24"/>
        </w:rPr>
        <w:t>Стабильность при хранении</w:t>
      </w:r>
    </w:p>
    <w:p w:rsidR="00543694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>(</w:t>
      </w:r>
      <w:r w:rsidR="00B90185">
        <w:rPr>
          <w:rFonts w:ascii="Arial" w:hAnsi="Arial" w:cs="Arial"/>
          <w:sz w:val="24"/>
          <w:szCs w:val="24"/>
        </w:rPr>
        <w:t>от</w:t>
      </w:r>
      <w:r w:rsidRPr="00B90185">
        <w:rPr>
          <w:rFonts w:ascii="Arial" w:hAnsi="Arial" w:cs="Arial"/>
          <w:sz w:val="24"/>
          <w:szCs w:val="24"/>
        </w:rPr>
        <w:t xml:space="preserve"> 5 </w:t>
      </w:r>
      <w:r w:rsidR="00B90185">
        <w:rPr>
          <w:rFonts w:ascii="Arial" w:hAnsi="Arial" w:cs="Arial"/>
          <w:sz w:val="24"/>
          <w:szCs w:val="24"/>
        </w:rPr>
        <w:t>до</w:t>
      </w:r>
      <w:r w:rsidRPr="00B90185">
        <w:rPr>
          <w:rFonts w:ascii="Arial" w:hAnsi="Arial" w:cs="Arial"/>
          <w:sz w:val="24"/>
          <w:szCs w:val="24"/>
        </w:rPr>
        <w:t xml:space="preserve"> 30°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B90185">
        <w:rPr>
          <w:rFonts w:ascii="Arial" w:hAnsi="Arial" w:cs="Arial"/>
          <w:sz w:val="24"/>
          <w:szCs w:val="24"/>
        </w:rPr>
        <w:t>)</w:t>
      </w:r>
      <w:proofErr w:type="gramStart"/>
      <w:r w:rsidR="00B90185" w:rsidRPr="00B90185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B90185">
        <w:rPr>
          <w:rFonts w:ascii="Arial" w:hAnsi="Arial" w:cs="Arial"/>
          <w:sz w:val="24"/>
          <w:szCs w:val="24"/>
        </w:rPr>
        <w:t xml:space="preserve"> </w:t>
      </w:r>
      <w:r w:rsidR="00B90185">
        <w:rPr>
          <w:rFonts w:ascii="Arial" w:hAnsi="Arial" w:cs="Arial"/>
          <w:sz w:val="24"/>
          <w:szCs w:val="24"/>
        </w:rPr>
        <w:t>месяц</w:t>
      </w:r>
      <w:r w:rsidR="00B90185" w:rsidRPr="00B90185">
        <w:rPr>
          <w:rFonts w:ascii="Arial" w:hAnsi="Arial" w:cs="Arial"/>
          <w:sz w:val="24"/>
          <w:szCs w:val="24"/>
        </w:rPr>
        <w:t xml:space="preserve">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r w:rsidRPr="00B90185">
        <w:t xml:space="preserve"> </w:t>
      </w:r>
      <w:r w:rsidR="00546B5F">
        <w:t>12</w:t>
      </w:r>
      <w:r w:rsidRPr="00B90185">
        <w:rPr>
          <w:rFonts w:ascii="Arial" w:hAnsi="Arial" w:cs="Arial"/>
          <w:sz w:val="24"/>
          <w:szCs w:val="24"/>
        </w:rPr>
        <w:t xml:space="preserve"> (</w:t>
      </w:r>
      <w:r w:rsidR="00B90185">
        <w:rPr>
          <w:rFonts w:ascii="Arial" w:hAnsi="Arial" w:cs="Arial"/>
          <w:sz w:val="24"/>
          <w:szCs w:val="24"/>
        </w:rPr>
        <w:t>в герметичной     упаковке</w:t>
      </w:r>
      <w:r w:rsidRPr="00B90185">
        <w:rPr>
          <w:rFonts w:ascii="Arial" w:hAnsi="Arial" w:cs="Arial"/>
          <w:sz w:val="24"/>
          <w:szCs w:val="24"/>
        </w:rPr>
        <w:t>).</w:t>
      </w:r>
    </w:p>
    <w:p w:rsidR="008C51D6" w:rsidRPr="00674DFE" w:rsidRDefault="008C51D6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Продукт соответствует директиве №161</w:t>
      </w:r>
      <w:r w:rsidRPr="00674DF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от</w:t>
      </w:r>
      <w:r w:rsidRPr="00674DFE">
        <w:rPr>
          <w:rFonts w:ascii="Arial" w:hAnsi="Arial" w:cs="Arial"/>
          <w:sz w:val="24"/>
          <w:szCs w:val="24"/>
        </w:rPr>
        <w:t xml:space="preserve"> 27.03.2006 </w:t>
      </w:r>
    </w:p>
    <w:p w:rsidR="00543694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Default="00B939F8" w:rsidP="00543694">
      <w:pPr>
        <w:rPr>
          <w:rFonts w:ascii="Arial" w:hAnsi="Arial" w:cs="Arial"/>
          <w:sz w:val="24"/>
          <w:szCs w:val="24"/>
        </w:rPr>
      </w:pPr>
      <w:r w:rsidRPr="00B939F8">
        <w:rPr>
          <w:rFonts w:ascii="Arial" w:hAnsi="Arial" w:cs="Arial"/>
          <w:b/>
          <w:sz w:val="24"/>
          <w:szCs w:val="24"/>
        </w:rPr>
        <w:t>Примечание</w:t>
      </w:r>
      <w:r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Поверхности должны быть очищены от пыли, ржавчины, жирных пятен и различных шлаков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8C51D6" w:rsidRPr="00B939F8" w:rsidRDefault="008C51D6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Для улучшения физико-химических показателей р</w:t>
      </w:r>
      <w:r w:rsidRPr="008C51D6">
        <w:rPr>
          <w:rFonts w:ascii="Arial" w:hAnsi="Arial" w:cs="Arial"/>
          <w:sz w:val="24"/>
          <w:szCs w:val="24"/>
        </w:rPr>
        <w:t>екомендуемая пескоструйная обработка  SA2,5</w:t>
      </w:r>
    </w:p>
    <w:p w:rsidR="00543694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сушки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является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производной от температуры, относительной влажности и толщины наносимого слоя.</w:t>
      </w:r>
    </w:p>
    <w:p w:rsidR="008C51D6" w:rsidRPr="008C51D6" w:rsidRDefault="008C51D6" w:rsidP="008C51D6">
      <w:pPr>
        <w:rPr>
          <w:rFonts w:ascii="Arial" w:hAnsi="Arial" w:cs="Arial"/>
          <w:b/>
          <w:sz w:val="24"/>
          <w:szCs w:val="24"/>
        </w:rPr>
      </w:pPr>
      <w:r w:rsidRPr="008C51D6">
        <w:rPr>
          <w:rFonts w:ascii="Arial" w:hAnsi="Arial" w:cs="Arial"/>
          <w:b/>
          <w:sz w:val="24"/>
          <w:szCs w:val="24"/>
        </w:rPr>
        <w:t xml:space="preserve">Для содействия смешиванию компонентов, </w:t>
      </w:r>
      <w:r>
        <w:rPr>
          <w:rFonts w:ascii="Arial" w:hAnsi="Arial" w:cs="Arial"/>
          <w:b/>
          <w:sz w:val="24"/>
          <w:szCs w:val="24"/>
        </w:rPr>
        <w:t>облегчения при применении</w:t>
      </w:r>
      <w:r w:rsidRPr="008C51D6">
        <w:rPr>
          <w:rFonts w:ascii="Arial" w:hAnsi="Arial" w:cs="Arial"/>
          <w:b/>
          <w:sz w:val="24"/>
          <w:szCs w:val="24"/>
        </w:rPr>
        <w:t xml:space="preserve"> и </w:t>
      </w:r>
      <w:r>
        <w:rPr>
          <w:rFonts w:ascii="Arial" w:hAnsi="Arial" w:cs="Arial"/>
          <w:b/>
          <w:sz w:val="24"/>
          <w:szCs w:val="24"/>
        </w:rPr>
        <w:t>отверждения</w:t>
      </w:r>
      <w:r w:rsidRPr="008C51D6">
        <w:rPr>
          <w:rFonts w:ascii="Arial" w:hAnsi="Arial" w:cs="Arial"/>
          <w:b/>
          <w:sz w:val="24"/>
          <w:szCs w:val="24"/>
        </w:rPr>
        <w:t>, рекомендуется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8C51D6">
        <w:rPr>
          <w:rFonts w:ascii="Arial" w:hAnsi="Arial" w:cs="Arial"/>
          <w:b/>
          <w:sz w:val="24"/>
          <w:szCs w:val="24"/>
        </w:rPr>
        <w:t>подогрев компонент</w:t>
      </w:r>
      <w:r>
        <w:rPr>
          <w:rFonts w:ascii="Arial" w:hAnsi="Arial" w:cs="Arial"/>
          <w:b/>
          <w:sz w:val="24"/>
          <w:szCs w:val="24"/>
        </w:rPr>
        <w:t>а</w:t>
      </w:r>
      <w:r w:rsidRPr="008C51D6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до</w:t>
      </w:r>
      <w:r w:rsidRPr="008C51D6">
        <w:rPr>
          <w:rFonts w:ascii="Arial" w:hAnsi="Arial" w:cs="Arial"/>
          <w:b/>
          <w:sz w:val="24"/>
          <w:szCs w:val="24"/>
        </w:rPr>
        <w:t xml:space="preserve"> температур</w:t>
      </w:r>
      <w:r>
        <w:rPr>
          <w:rFonts w:ascii="Arial" w:hAnsi="Arial" w:cs="Arial"/>
          <w:b/>
          <w:sz w:val="24"/>
          <w:szCs w:val="24"/>
        </w:rPr>
        <w:t>ы 50 ° C и компонента</w:t>
      </w:r>
      <w:proofErr w:type="gramStart"/>
      <w:r>
        <w:rPr>
          <w:rFonts w:ascii="Arial" w:hAnsi="Arial" w:cs="Arial"/>
          <w:b/>
          <w:sz w:val="24"/>
          <w:szCs w:val="24"/>
        </w:rPr>
        <w:t xml:space="preserve"> Б</w:t>
      </w:r>
      <w:proofErr w:type="gramEnd"/>
      <w:r w:rsidRPr="008C51D6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до</w:t>
      </w:r>
      <w:r w:rsidRPr="008C51D6">
        <w:rPr>
          <w:rFonts w:ascii="Arial" w:hAnsi="Arial" w:cs="Arial"/>
          <w:b/>
          <w:sz w:val="24"/>
          <w:szCs w:val="24"/>
        </w:rPr>
        <w:t xml:space="preserve"> 25 ° C.</w:t>
      </w:r>
    </w:p>
    <w:p w:rsidR="008C51D6" w:rsidRPr="008C51D6" w:rsidRDefault="008C51D6" w:rsidP="008C51D6">
      <w:pPr>
        <w:rPr>
          <w:rFonts w:ascii="Arial" w:hAnsi="Arial" w:cs="Arial"/>
          <w:b/>
          <w:sz w:val="24"/>
          <w:szCs w:val="24"/>
        </w:rPr>
      </w:pPr>
      <w:r w:rsidRPr="008C51D6">
        <w:rPr>
          <w:rFonts w:ascii="Arial" w:hAnsi="Arial" w:cs="Arial"/>
          <w:b/>
          <w:sz w:val="24"/>
          <w:szCs w:val="24"/>
        </w:rPr>
        <w:t xml:space="preserve">Продукт, </w:t>
      </w:r>
      <w:r>
        <w:rPr>
          <w:rFonts w:ascii="Arial" w:hAnsi="Arial" w:cs="Arial"/>
          <w:b/>
          <w:sz w:val="24"/>
          <w:szCs w:val="24"/>
        </w:rPr>
        <w:t>должен наноситься</w:t>
      </w:r>
      <w:r w:rsidRPr="008C51D6">
        <w:rPr>
          <w:rFonts w:ascii="Arial" w:hAnsi="Arial" w:cs="Arial"/>
          <w:b/>
          <w:sz w:val="24"/>
          <w:szCs w:val="24"/>
        </w:rPr>
        <w:t xml:space="preserve"> в </w:t>
      </w:r>
      <w:r>
        <w:rPr>
          <w:rFonts w:ascii="Arial" w:hAnsi="Arial" w:cs="Arial"/>
          <w:b/>
          <w:sz w:val="24"/>
          <w:szCs w:val="24"/>
        </w:rPr>
        <w:t xml:space="preserve">количестве в </w:t>
      </w:r>
      <w:r w:rsidRPr="008C51D6">
        <w:rPr>
          <w:rFonts w:ascii="Arial" w:hAnsi="Arial" w:cs="Arial"/>
          <w:b/>
          <w:sz w:val="24"/>
          <w:szCs w:val="24"/>
        </w:rPr>
        <w:t>строгом соответствии с выше</w:t>
      </w:r>
      <w:r>
        <w:rPr>
          <w:rFonts w:ascii="Arial" w:hAnsi="Arial" w:cs="Arial"/>
          <w:b/>
          <w:sz w:val="24"/>
          <w:szCs w:val="24"/>
        </w:rPr>
        <w:t>указанными рекомендациями</w:t>
      </w:r>
      <w:r w:rsidRPr="008C51D6">
        <w:rPr>
          <w:rFonts w:ascii="Arial" w:hAnsi="Arial" w:cs="Arial"/>
          <w:b/>
          <w:sz w:val="24"/>
          <w:szCs w:val="24"/>
        </w:rPr>
        <w:t>, отвечает требованиям</w:t>
      </w:r>
      <w:r w:rsidR="009F7AF8">
        <w:rPr>
          <w:rFonts w:ascii="Arial" w:hAnsi="Arial" w:cs="Arial"/>
          <w:b/>
          <w:sz w:val="24"/>
          <w:szCs w:val="24"/>
        </w:rPr>
        <w:t xml:space="preserve"> у</w:t>
      </w:r>
      <w:r w:rsidRPr="008C51D6">
        <w:rPr>
          <w:rFonts w:ascii="Arial" w:hAnsi="Arial" w:cs="Arial"/>
          <w:b/>
          <w:sz w:val="24"/>
          <w:szCs w:val="24"/>
        </w:rPr>
        <w:t>становлен</w:t>
      </w:r>
      <w:r w:rsidR="009F7AF8">
        <w:rPr>
          <w:rFonts w:ascii="Arial" w:hAnsi="Arial" w:cs="Arial"/>
          <w:b/>
          <w:sz w:val="24"/>
          <w:szCs w:val="24"/>
        </w:rPr>
        <w:t>н</w:t>
      </w:r>
      <w:r w:rsidRPr="008C51D6">
        <w:rPr>
          <w:rFonts w:ascii="Arial" w:hAnsi="Arial" w:cs="Arial"/>
          <w:b/>
          <w:sz w:val="24"/>
          <w:szCs w:val="24"/>
        </w:rPr>
        <w:t>ы</w:t>
      </w:r>
      <w:r w:rsidR="009F7AF8">
        <w:rPr>
          <w:rFonts w:ascii="Arial" w:hAnsi="Arial" w:cs="Arial"/>
          <w:b/>
          <w:sz w:val="24"/>
          <w:szCs w:val="24"/>
        </w:rPr>
        <w:t xml:space="preserve">м </w:t>
      </w:r>
      <w:r w:rsidRPr="008C51D6">
        <w:rPr>
          <w:rFonts w:ascii="Arial" w:hAnsi="Arial" w:cs="Arial"/>
          <w:b/>
          <w:sz w:val="24"/>
          <w:szCs w:val="24"/>
        </w:rPr>
        <w:t xml:space="preserve"> </w:t>
      </w:r>
      <w:r w:rsidR="009F7AF8">
        <w:rPr>
          <w:rFonts w:ascii="Arial" w:hAnsi="Arial" w:cs="Arial"/>
          <w:b/>
          <w:sz w:val="24"/>
          <w:szCs w:val="24"/>
        </w:rPr>
        <w:t xml:space="preserve">в </w:t>
      </w:r>
      <w:r w:rsidRPr="008C51D6">
        <w:rPr>
          <w:rFonts w:ascii="Arial" w:hAnsi="Arial" w:cs="Arial"/>
          <w:b/>
          <w:sz w:val="24"/>
          <w:szCs w:val="24"/>
        </w:rPr>
        <w:t>следующи</w:t>
      </w:r>
      <w:r w:rsidR="009F7AF8">
        <w:rPr>
          <w:rFonts w:ascii="Arial" w:hAnsi="Arial" w:cs="Arial"/>
          <w:b/>
          <w:sz w:val="24"/>
          <w:szCs w:val="24"/>
        </w:rPr>
        <w:t>х</w:t>
      </w:r>
      <w:r w:rsidRPr="008C51D6">
        <w:rPr>
          <w:rFonts w:ascii="Arial" w:hAnsi="Arial" w:cs="Arial"/>
          <w:b/>
          <w:sz w:val="24"/>
          <w:szCs w:val="24"/>
        </w:rPr>
        <w:t xml:space="preserve"> стандарт</w:t>
      </w:r>
      <w:r w:rsidR="009F7AF8">
        <w:rPr>
          <w:rFonts w:ascii="Arial" w:hAnsi="Arial" w:cs="Arial"/>
          <w:b/>
          <w:sz w:val="24"/>
          <w:szCs w:val="24"/>
        </w:rPr>
        <w:t>ах</w:t>
      </w:r>
      <w:r w:rsidRPr="008C51D6">
        <w:rPr>
          <w:rFonts w:ascii="Arial" w:hAnsi="Arial" w:cs="Arial"/>
          <w:b/>
          <w:sz w:val="24"/>
          <w:szCs w:val="24"/>
        </w:rPr>
        <w:t>: NACE SP 0188, ASTM D 5162, EN 12285-1.</w:t>
      </w:r>
    </w:p>
    <w:sectPr w:rsidR="008C51D6" w:rsidRPr="008C51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638BC"/>
    <w:rsid w:val="000C7091"/>
    <w:rsid w:val="00160F5C"/>
    <w:rsid w:val="001A64EC"/>
    <w:rsid w:val="001B424B"/>
    <w:rsid w:val="001E411F"/>
    <w:rsid w:val="00210D19"/>
    <w:rsid w:val="002C4D9C"/>
    <w:rsid w:val="00303438"/>
    <w:rsid w:val="00387DD5"/>
    <w:rsid w:val="00396F6F"/>
    <w:rsid w:val="004A128B"/>
    <w:rsid w:val="004D5D77"/>
    <w:rsid w:val="00511895"/>
    <w:rsid w:val="00536A21"/>
    <w:rsid w:val="00543694"/>
    <w:rsid w:val="00546B5F"/>
    <w:rsid w:val="00581581"/>
    <w:rsid w:val="00674DFE"/>
    <w:rsid w:val="00685F30"/>
    <w:rsid w:val="006A6CD0"/>
    <w:rsid w:val="00746B8E"/>
    <w:rsid w:val="00757521"/>
    <w:rsid w:val="007C499B"/>
    <w:rsid w:val="00813FFA"/>
    <w:rsid w:val="008C51D6"/>
    <w:rsid w:val="009F7AF8"/>
    <w:rsid w:val="00A14CF9"/>
    <w:rsid w:val="00A247BA"/>
    <w:rsid w:val="00A71590"/>
    <w:rsid w:val="00A80C09"/>
    <w:rsid w:val="00B0106F"/>
    <w:rsid w:val="00B27BB9"/>
    <w:rsid w:val="00B55694"/>
    <w:rsid w:val="00B90185"/>
    <w:rsid w:val="00B939F8"/>
    <w:rsid w:val="00DA391A"/>
    <w:rsid w:val="00DC4477"/>
    <w:rsid w:val="00DC5BCC"/>
    <w:rsid w:val="00DE0F75"/>
    <w:rsid w:val="00E22879"/>
    <w:rsid w:val="00E83422"/>
    <w:rsid w:val="00E9507F"/>
    <w:rsid w:val="00F208BB"/>
    <w:rsid w:val="00F255FF"/>
    <w:rsid w:val="00F56E94"/>
    <w:rsid w:val="00F60899"/>
    <w:rsid w:val="00FE34FD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2012-03-05T09:42:00Z</cp:lastPrinted>
  <dcterms:created xsi:type="dcterms:W3CDTF">2013-01-17T14:54:00Z</dcterms:created>
  <dcterms:modified xsi:type="dcterms:W3CDTF">2013-05-30T10:55:00Z</dcterms:modified>
</cp:coreProperties>
</file>